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CBA" w:rsidRDefault="00AB441E">
      <w:pPr>
        <w:pStyle w:val="Teksttreci50"/>
        <w:framePr w:wrap="none" w:vAnchor="page" w:hAnchor="page" w:x="1053" w:y="1487"/>
        <w:shd w:val="clear" w:color="auto" w:fill="000000"/>
        <w:spacing w:line="1040" w:lineRule="exact"/>
      </w:pPr>
      <w:r>
        <w:rPr>
          <w:rStyle w:val="Teksttreci51"/>
        </w:rPr>
        <w:t>PORADNIK</w:t>
      </w:r>
    </w:p>
    <w:p w:rsidR="007B7CBA" w:rsidRDefault="00AB441E">
      <w:pPr>
        <w:pStyle w:val="Teksttreci50"/>
        <w:framePr w:wrap="none" w:vAnchor="page" w:hAnchor="page" w:x="1053" w:y="4146"/>
        <w:shd w:val="clear" w:color="auto" w:fill="000000"/>
        <w:spacing w:line="1040" w:lineRule="exact"/>
      </w:pPr>
      <w:r>
        <w:rPr>
          <w:rStyle w:val="Teksttreci51"/>
        </w:rPr>
        <w:t>JĘZYKOWY</w:t>
      </w:r>
    </w:p>
    <w:p w:rsidR="007B7CBA" w:rsidRDefault="007F3D3F">
      <w:pPr>
        <w:framePr w:wrap="none" w:vAnchor="page" w:hAnchor="page" w:x="237" w:y="8123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9pt;height:418pt">
            <v:imagedata r:id="rId7" r:href="rId8"/>
          </v:shape>
        </w:pic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Teksttreci20"/>
        <w:framePr w:w="7181" w:h="634" w:hRule="exact" w:wrap="none" w:vAnchor="page" w:hAnchor="page" w:x="4267" w:y="2686"/>
        <w:shd w:val="clear" w:color="auto" w:fill="auto"/>
        <w:spacing w:after="0"/>
      </w:pPr>
      <w:r>
        <w:rPr>
          <w:lang w:val="de-DE" w:eastAsia="de-DE" w:bidi="de-DE"/>
        </w:rPr>
        <w:lastRenderedPageBreak/>
        <w:t xml:space="preserve">Redaktor </w:t>
      </w:r>
      <w:r>
        <w:t>i przewodniczący Komitetu Redakcyjnego</w:t>
      </w:r>
      <w:r>
        <w:br/>
      </w:r>
      <w:r w:rsidR="007F3D3F">
        <w:rPr>
          <w:lang w:val="en-US" w:eastAsia="en-US" w:bidi="en-US"/>
        </w:rPr>
        <w:t>prof.</w:t>
      </w:r>
      <w:r>
        <w:rPr>
          <w:lang w:val="en-US" w:eastAsia="en-US" w:bidi="en-US"/>
        </w:rPr>
        <w:t xml:space="preserve"> </w:t>
      </w:r>
      <w:r>
        <w:t>dr hab. Halina Satkiewicz</w:t>
      </w:r>
    </w:p>
    <w:p w:rsidR="007B7CBA" w:rsidRDefault="00AB441E">
      <w:pPr>
        <w:pStyle w:val="Teksttreci60"/>
        <w:framePr w:w="7181" w:h="8193" w:hRule="exact" w:wrap="none" w:vAnchor="page" w:hAnchor="page" w:x="4267" w:y="3876"/>
        <w:shd w:val="clear" w:color="auto" w:fill="auto"/>
        <w:spacing w:before="0" w:after="288" w:line="170" w:lineRule="exact"/>
      </w:pPr>
      <w:r>
        <w:t>Komitet Redakcyjny</w:t>
      </w:r>
    </w:p>
    <w:p w:rsidR="007B7CBA" w:rsidRDefault="00AB441E">
      <w:pPr>
        <w:pStyle w:val="Teksttreci40"/>
        <w:framePr w:w="7181" w:h="8193" w:hRule="exact" w:wrap="none" w:vAnchor="page" w:hAnchor="page" w:x="4267" w:y="3876"/>
        <w:shd w:val="clear" w:color="auto" w:fill="auto"/>
        <w:spacing w:before="0" w:after="13" w:line="206" w:lineRule="exact"/>
        <w:ind w:firstLine="0"/>
        <w:jc w:val="center"/>
      </w:pPr>
      <w:r>
        <w:rPr>
          <w:lang w:val="en-US" w:eastAsia="en-US" w:bidi="en-US"/>
        </w:rPr>
        <w:t xml:space="preserve">Prof, </w:t>
      </w:r>
      <w:r>
        <w:t xml:space="preserve">dr Jan </w:t>
      </w:r>
      <w:r>
        <w:t>Basara, doc. dr Barbara Falińska, dr Magdalena Foland-Kugler, mgr Anna Jóźwiak,</w:t>
      </w:r>
      <w:r>
        <w:br/>
        <w:t xml:space="preserve">dr hab. Andrzej Markowski, </w:t>
      </w:r>
      <w:r>
        <w:rPr>
          <w:lang w:val="en-US" w:eastAsia="en-US" w:bidi="en-US"/>
        </w:rPr>
        <w:t xml:space="preserve">prof, </w:t>
      </w:r>
      <w:r>
        <w:t>dr Leszek Moszyński (Gdańsk),</w:t>
      </w:r>
      <w:r>
        <w:br/>
      </w:r>
      <w:r>
        <w:rPr>
          <w:lang w:val="en-US" w:eastAsia="en-US" w:bidi="en-US"/>
        </w:rPr>
        <w:t xml:space="preserve">prof, </w:t>
      </w:r>
      <w:r>
        <w:t xml:space="preserve">dr hab. Halina Satkiewicz, </w:t>
      </w:r>
      <w:r>
        <w:rPr>
          <w:lang w:val="en-US" w:eastAsia="en-US" w:bidi="en-US"/>
        </w:rPr>
        <w:t xml:space="preserve">prof, </w:t>
      </w:r>
      <w:r>
        <w:t>dr Andrzej Sieczkowski,</w:t>
      </w:r>
      <w:r>
        <w:br/>
      </w:r>
      <w:r>
        <w:rPr>
          <w:lang w:val="en-US" w:eastAsia="en-US" w:bidi="en-US"/>
        </w:rPr>
        <w:t xml:space="preserve">prof, </w:t>
      </w:r>
      <w:r>
        <w:t>dr Teresa Skubalanka (Lublin)</w:t>
      </w:r>
    </w:p>
    <w:p w:rsidR="007B7CBA" w:rsidRDefault="00AB441E">
      <w:pPr>
        <w:pStyle w:val="Teksttreci40"/>
        <w:framePr w:w="7181" w:h="8193" w:hRule="exact" w:wrap="none" w:vAnchor="page" w:hAnchor="page" w:x="4267" w:y="3876"/>
        <w:shd w:val="clear" w:color="auto" w:fill="auto"/>
        <w:spacing w:before="0" w:after="0" w:line="415" w:lineRule="exact"/>
        <w:ind w:firstLine="0"/>
        <w:jc w:val="center"/>
      </w:pPr>
      <w:r>
        <w:t>Sekretarz Reda</w:t>
      </w:r>
      <w:r>
        <w:t>kcji: mgr Ewa Markowska</w:t>
      </w:r>
    </w:p>
    <w:p w:rsidR="007B7CBA" w:rsidRDefault="00AB441E">
      <w:pPr>
        <w:pStyle w:val="Teksttreci40"/>
        <w:framePr w:w="7181" w:h="8193" w:hRule="exact" w:wrap="none" w:vAnchor="page" w:hAnchor="page" w:x="4267" w:y="3876"/>
        <w:shd w:val="clear" w:color="auto" w:fill="auto"/>
        <w:spacing w:before="0" w:after="0" w:line="415" w:lineRule="exact"/>
        <w:ind w:firstLine="0"/>
        <w:jc w:val="center"/>
      </w:pPr>
      <w:r>
        <w:t>Redaktor techniczny: Elżbieta Czajkowska</w:t>
      </w:r>
    </w:p>
    <w:p w:rsidR="007B7CBA" w:rsidRDefault="00AB441E">
      <w:pPr>
        <w:pStyle w:val="Teksttreci40"/>
        <w:framePr w:w="7181" w:h="8193" w:hRule="exact" w:wrap="none" w:vAnchor="page" w:hAnchor="page" w:x="4267" w:y="3876"/>
        <w:shd w:val="clear" w:color="auto" w:fill="auto"/>
        <w:spacing w:before="0" w:after="0" w:line="415" w:lineRule="exact"/>
        <w:ind w:firstLine="0"/>
        <w:jc w:val="center"/>
      </w:pPr>
      <w:r>
        <w:t>Korektor: Ewa Choińska</w:t>
      </w:r>
    </w:p>
    <w:p w:rsidR="007B7CBA" w:rsidRDefault="00AB441E">
      <w:pPr>
        <w:pStyle w:val="Teksttreci60"/>
        <w:framePr w:w="7181" w:h="8193" w:hRule="exact" w:wrap="none" w:vAnchor="page" w:hAnchor="page" w:x="4267" w:y="3876"/>
        <w:shd w:val="clear" w:color="auto" w:fill="auto"/>
        <w:spacing w:before="0" w:after="347" w:line="415" w:lineRule="exact"/>
      </w:pPr>
      <w:r>
        <w:t>TREŚĆ NUMERU</w:t>
      </w:r>
    </w:p>
    <w:p w:rsidR="007B7CBA" w:rsidRDefault="00AB441E">
      <w:pPr>
        <w:pStyle w:val="Teksttreci30"/>
        <w:framePr w:w="7181" w:h="8193" w:hRule="exact" w:wrap="none" w:vAnchor="page" w:hAnchor="page" w:x="4267" w:y="3876"/>
        <w:shd w:val="clear" w:color="auto" w:fill="auto"/>
        <w:spacing w:after="0" w:line="206" w:lineRule="exact"/>
        <w:ind w:firstLine="0"/>
      </w:pPr>
      <w:r>
        <w:t xml:space="preserve">Stanisław Dubisz, </w:t>
      </w:r>
      <w:r>
        <w:rPr>
          <w:lang w:val="en-US" w:eastAsia="en-US" w:bidi="en-US"/>
        </w:rPr>
        <w:t xml:space="preserve">Roxana </w:t>
      </w:r>
      <w:r>
        <w:t>Sinielnikoff:</w:t>
      </w:r>
      <w:r>
        <w:rPr>
          <w:rStyle w:val="Teksttreci3Bezkursywy"/>
          <w:b/>
          <w:bCs/>
        </w:rPr>
        <w:t xml:space="preserve"> Wspomnienie o Profesor Halinie</w:t>
      </w:r>
    </w:p>
    <w:p w:rsidR="007B7CBA" w:rsidRDefault="00AB441E">
      <w:pPr>
        <w:pStyle w:val="Spistreci3"/>
        <w:framePr w:w="7181" w:h="8193" w:hRule="exact" w:wrap="none" w:vAnchor="page" w:hAnchor="page" w:x="4267" w:y="3876"/>
        <w:shd w:val="clear" w:color="auto" w:fill="auto"/>
        <w:tabs>
          <w:tab w:val="right" w:leader="dot" w:pos="7131"/>
        </w:tabs>
        <w:ind w:left="280"/>
      </w:pPr>
      <w:r>
        <w:t xml:space="preserve">Rybickiej-Nowackiej </w:t>
      </w:r>
      <w:r>
        <w:tab/>
        <w:t xml:space="preserve"> 323</w:t>
      </w:r>
    </w:p>
    <w:p w:rsidR="007B7CBA" w:rsidRDefault="007B7CBA">
      <w:pPr>
        <w:pStyle w:val="Spistreci3"/>
        <w:framePr w:w="7181" w:h="8193" w:hRule="exact" w:wrap="none" w:vAnchor="page" w:hAnchor="page" w:x="4267" w:y="3876"/>
        <w:shd w:val="clear" w:color="auto" w:fill="auto"/>
        <w:tabs>
          <w:tab w:val="left" w:leader="dot" w:pos="6401"/>
        </w:tabs>
      </w:pPr>
      <w:hyperlink w:anchor="bookmark2" w:tooltip="Current Document">
        <w:r w:rsidR="00AB441E">
          <w:rPr>
            <w:rStyle w:val="SpistreciKursywa"/>
            <w:b/>
            <w:bCs/>
          </w:rPr>
          <w:t xml:space="preserve">Adam </w:t>
        </w:r>
        <w:r w:rsidR="00AB441E">
          <w:rPr>
            <w:rStyle w:val="SpistreciKursywa"/>
            <w:b/>
            <w:bCs/>
          </w:rPr>
          <w:t>Dobaczewski</w:t>
        </w:r>
        <w:r w:rsidR="00AB441E">
          <w:t xml:space="preserve">: Cechy składniowe leksemów o postaci </w:t>
        </w:r>
        <w:r w:rsidR="00AB441E">
          <w:rPr>
            <w:rStyle w:val="SpistreciKursywa"/>
            <w:b/>
            <w:bCs/>
          </w:rPr>
          <w:t>no</w:t>
        </w:r>
        <w:r w:rsidR="00AB441E">
          <w:t xml:space="preserve"> </w:t>
        </w:r>
        <w:r w:rsidR="00AB441E">
          <w:tab/>
          <w:t xml:space="preserve"> 328</w:t>
        </w:r>
      </w:hyperlink>
    </w:p>
    <w:p w:rsidR="007B7CBA" w:rsidRDefault="00AB441E">
      <w:pPr>
        <w:pStyle w:val="Spistreci3"/>
        <w:framePr w:w="7181" w:h="8193" w:hRule="exact" w:wrap="none" w:vAnchor="page" w:hAnchor="page" w:x="4267" w:y="3876"/>
        <w:shd w:val="clear" w:color="auto" w:fill="auto"/>
      </w:pPr>
      <w:r>
        <w:rPr>
          <w:rStyle w:val="SpistreciKursywa"/>
          <w:b/>
          <w:bCs/>
        </w:rPr>
        <w:t>Marek Gawełko:</w:t>
      </w:r>
      <w:r>
        <w:t xml:space="preserve"> Szyk w językach słowiańskich wobec wymagań perspektywy</w:t>
      </w:r>
    </w:p>
    <w:p w:rsidR="007B7CBA" w:rsidRDefault="00AB441E">
      <w:pPr>
        <w:pStyle w:val="Spistreci3"/>
        <w:framePr w:w="7181" w:h="8193" w:hRule="exact" w:wrap="none" w:vAnchor="page" w:hAnchor="page" w:x="4267" w:y="3876"/>
        <w:shd w:val="clear" w:color="auto" w:fill="auto"/>
        <w:tabs>
          <w:tab w:val="right" w:leader="dot" w:pos="7131"/>
        </w:tabs>
        <w:ind w:left="280"/>
      </w:pPr>
      <w:r>
        <w:t xml:space="preserve">funkcjonalnej zdania </w:t>
      </w:r>
      <w:r>
        <w:tab/>
        <w:t xml:space="preserve"> 336</w:t>
      </w:r>
    </w:p>
    <w:p w:rsidR="007B7CBA" w:rsidRDefault="00AB441E">
      <w:pPr>
        <w:pStyle w:val="Spistreci3"/>
        <w:framePr w:w="7181" w:h="8193" w:hRule="exact" w:wrap="none" w:vAnchor="page" w:hAnchor="page" w:x="4267" w:y="3876"/>
        <w:shd w:val="clear" w:color="auto" w:fill="auto"/>
      </w:pPr>
      <w:r>
        <w:rPr>
          <w:rStyle w:val="SpistreciKursywa"/>
          <w:b/>
          <w:bCs/>
        </w:rPr>
        <w:t>Danuta Jarocińska</w:t>
      </w:r>
      <w:r>
        <w:t>: O relacji nadawca—odbiorca w mowach powitalnych.</w:t>
      </w:r>
    </w:p>
    <w:p w:rsidR="007B7CBA" w:rsidRDefault="00AB441E">
      <w:pPr>
        <w:pStyle w:val="Spistreci3"/>
        <w:framePr w:w="7181" w:h="8193" w:hRule="exact" w:wrap="none" w:vAnchor="page" w:hAnchor="page" w:x="4267" w:y="3876"/>
        <w:shd w:val="clear" w:color="auto" w:fill="auto"/>
        <w:tabs>
          <w:tab w:val="left" w:leader="dot" w:pos="6401"/>
        </w:tabs>
        <w:ind w:left="280"/>
      </w:pPr>
      <w:r>
        <w:t xml:space="preserve">(Trzy wizyty Jana Pawła II w Polsce) </w:t>
      </w:r>
      <w:r>
        <w:tab/>
        <w:t xml:space="preserve"> 345</w:t>
      </w:r>
    </w:p>
    <w:p w:rsidR="007B7CBA" w:rsidRDefault="00AB441E">
      <w:pPr>
        <w:pStyle w:val="Spistreci3"/>
        <w:framePr w:w="7181" w:h="8193" w:hRule="exact" w:wrap="none" w:vAnchor="page" w:hAnchor="page" w:x="4267" w:y="3876"/>
        <w:shd w:val="clear" w:color="auto" w:fill="auto"/>
        <w:tabs>
          <w:tab w:val="right" w:leader="dot" w:pos="7131"/>
        </w:tabs>
        <w:spacing w:after="217"/>
      </w:pPr>
      <w:r>
        <w:rPr>
          <w:rStyle w:val="SpistreciKursywa"/>
          <w:b/>
          <w:bCs/>
        </w:rPr>
        <w:t>Czesław Kosyl:</w:t>
      </w:r>
      <w:r>
        <w:t xml:space="preserve"> Glosa do toponimu </w:t>
      </w:r>
      <w:r>
        <w:rPr>
          <w:rStyle w:val="SpistreciKursywa"/>
          <w:b/>
          <w:bCs/>
        </w:rPr>
        <w:t>Zwoleń</w:t>
      </w:r>
      <w:r>
        <w:t xml:space="preserve"> </w:t>
      </w:r>
      <w:r>
        <w:tab/>
        <w:t xml:space="preserve"> 354</w:t>
      </w:r>
    </w:p>
    <w:p w:rsidR="007B7CBA" w:rsidRDefault="00AB441E">
      <w:pPr>
        <w:pStyle w:val="Spistreci3"/>
        <w:framePr w:w="7181" w:h="8193" w:hRule="exact" w:wrap="none" w:vAnchor="page" w:hAnchor="page" w:x="4267" w:y="3876"/>
        <w:shd w:val="clear" w:color="auto" w:fill="auto"/>
        <w:spacing w:after="145" w:line="160" w:lineRule="exact"/>
      </w:pPr>
      <w:r>
        <w:t>BIBLIOGRAFIA</w:t>
      </w:r>
    </w:p>
    <w:p w:rsidR="007B7CBA" w:rsidRDefault="00AB441E">
      <w:pPr>
        <w:pStyle w:val="Spistreci20"/>
        <w:framePr w:w="7181" w:h="8193" w:hRule="exact" w:wrap="none" w:vAnchor="page" w:hAnchor="page" w:x="4267" w:y="3876"/>
        <w:shd w:val="clear" w:color="auto" w:fill="auto"/>
        <w:spacing w:before="0" w:after="0" w:line="160" w:lineRule="exact"/>
      </w:pPr>
      <w:r>
        <w:t>Krystyna Długosz-Kurczabowa, Władysław Kupiszewski:</w:t>
      </w:r>
      <w:r>
        <w:rPr>
          <w:rStyle w:val="Spistreci2Bezkursywy"/>
          <w:b/>
          <w:bCs/>
        </w:rPr>
        <w:t xml:space="preserve"> Przegląd polskich prac</w:t>
      </w:r>
    </w:p>
    <w:p w:rsidR="007B7CBA" w:rsidRDefault="00AB441E">
      <w:pPr>
        <w:pStyle w:val="Spistreci3"/>
        <w:framePr w:w="7181" w:h="8193" w:hRule="exact" w:wrap="none" w:vAnchor="page" w:hAnchor="page" w:x="4267" w:y="3876"/>
        <w:shd w:val="clear" w:color="auto" w:fill="auto"/>
        <w:tabs>
          <w:tab w:val="left" w:leader="dot" w:pos="6136"/>
          <w:tab w:val="left" w:leader="dot" w:pos="6350"/>
        </w:tabs>
        <w:spacing w:line="329" w:lineRule="exact"/>
        <w:ind w:left="280"/>
      </w:pPr>
      <w:r>
        <w:t xml:space="preserve">językoznawczych ogłoszonych drukiem w roki 1991 </w:t>
      </w:r>
      <w:r>
        <w:tab/>
      </w:r>
      <w:r>
        <w:tab/>
        <w:t xml:space="preserve"> 358</w:t>
      </w:r>
    </w:p>
    <w:p w:rsidR="007B7CBA" w:rsidRDefault="00AB441E">
      <w:pPr>
        <w:pStyle w:val="Spistreci3"/>
        <w:framePr w:w="7181" w:h="8193" w:hRule="exact" w:wrap="none" w:vAnchor="page" w:hAnchor="page" w:x="4267" w:y="3876"/>
        <w:shd w:val="clear" w:color="auto" w:fill="auto"/>
        <w:spacing w:line="329" w:lineRule="exact"/>
      </w:pPr>
      <w:r>
        <w:t>RECENZJE</w:t>
      </w:r>
    </w:p>
    <w:p w:rsidR="007B7CBA" w:rsidRDefault="00AB441E">
      <w:pPr>
        <w:pStyle w:val="Spistreci20"/>
        <w:framePr w:w="7181" w:h="8193" w:hRule="exact" w:wrap="none" w:vAnchor="page" w:hAnchor="page" w:x="4267" w:y="3876"/>
        <w:shd w:val="clear" w:color="auto" w:fill="auto"/>
        <w:spacing w:before="0" w:after="0" w:line="329" w:lineRule="exact"/>
      </w:pPr>
      <w:r>
        <w:t xml:space="preserve">Władysław </w:t>
      </w:r>
      <w:r>
        <w:t>Miodunka</w:t>
      </w:r>
      <w:r>
        <w:rPr>
          <w:rStyle w:val="Spistreci2Bezkursywy"/>
          <w:b/>
          <w:bCs/>
        </w:rPr>
        <w:t xml:space="preserve">: Zofia Kurzowa, Halina Zgółkowa, </w:t>
      </w:r>
      <w:r>
        <w:t>Słownik minimum języka</w:t>
      </w:r>
    </w:p>
    <w:p w:rsidR="007B7CBA" w:rsidRDefault="00AB441E">
      <w:pPr>
        <w:pStyle w:val="Spistreci3"/>
        <w:framePr w:w="7181" w:h="8193" w:hRule="exact" w:wrap="none" w:vAnchor="page" w:hAnchor="page" w:x="4267" w:y="3876"/>
        <w:shd w:val="clear" w:color="auto" w:fill="auto"/>
        <w:tabs>
          <w:tab w:val="right" w:leader="dot" w:pos="7131"/>
        </w:tabs>
        <w:spacing w:line="326" w:lineRule="exact"/>
        <w:ind w:left="280"/>
      </w:pPr>
      <w:r>
        <w:rPr>
          <w:rStyle w:val="SpistreciKursywa"/>
          <w:b/>
          <w:bCs/>
        </w:rPr>
        <w:t>polskiego</w:t>
      </w:r>
      <w:r>
        <w:t xml:space="preserve">, Poznań 1992 </w:t>
      </w:r>
      <w:r>
        <w:tab/>
        <w:t xml:space="preserve"> 389</w:t>
      </w:r>
    </w:p>
    <w:p w:rsidR="007B7CBA" w:rsidRDefault="00AB441E">
      <w:pPr>
        <w:pStyle w:val="Spistreci3"/>
        <w:framePr w:w="7181" w:h="8193" w:hRule="exact" w:wrap="none" w:vAnchor="page" w:hAnchor="page" w:x="4267" w:y="3876"/>
        <w:shd w:val="clear" w:color="auto" w:fill="auto"/>
        <w:spacing w:line="326" w:lineRule="exact"/>
      </w:pPr>
      <w:r>
        <w:t>CO PISZĄ O JĘZYKU?</w:t>
      </w:r>
    </w:p>
    <w:p w:rsidR="007B7CBA" w:rsidRDefault="00AB441E">
      <w:pPr>
        <w:pStyle w:val="Spistreci3"/>
        <w:framePr w:w="7181" w:h="8193" w:hRule="exact" w:wrap="none" w:vAnchor="page" w:hAnchor="page" w:x="4267" w:y="3876"/>
        <w:shd w:val="clear" w:color="auto" w:fill="auto"/>
        <w:tabs>
          <w:tab w:val="right" w:leader="dot" w:pos="7131"/>
        </w:tabs>
        <w:spacing w:line="326" w:lineRule="exact"/>
      </w:pPr>
      <w:r>
        <w:rPr>
          <w:rStyle w:val="SpistreciKursywa"/>
          <w:b/>
          <w:bCs/>
        </w:rPr>
        <w:t>R.S.</w:t>
      </w:r>
      <w:r>
        <w:t xml:space="preserve"> Wokół świąt Bożego Narodzenia </w:t>
      </w:r>
      <w:r>
        <w:tab/>
        <w:t xml:space="preserve"> 393</w:t>
      </w:r>
    </w:p>
    <w:p w:rsidR="007B7CBA" w:rsidRDefault="00AB441E">
      <w:pPr>
        <w:pStyle w:val="Spistreci3"/>
        <w:framePr w:w="7181" w:h="8193" w:hRule="exact" w:wrap="none" w:vAnchor="page" w:hAnchor="page" w:x="4267" w:y="3876"/>
        <w:shd w:val="clear" w:color="auto" w:fill="auto"/>
        <w:spacing w:line="326" w:lineRule="exact"/>
      </w:pPr>
      <w:r>
        <w:t>OBJAŚNIENIA WYRAZÓW I ZWROTÓW</w:t>
      </w:r>
    </w:p>
    <w:p w:rsidR="007B7CBA" w:rsidRDefault="00AB441E">
      <w:pPr>
        <w:pStyle w:val="Spistreci3"/>
        <w:framePr w:w="7181" w:h="8193" w:hRule="exact" w:wrap="none" w:vAnchor="page" w:hAnchor="page" w:x="4267" w:y="3876"/>
        <w:shd w:val="clear" w:color="auto" w:fill="auto"/>
        <w:tabs>
          <w:tab w:val="left" w:leader="dot" w:pos="6401"/>
        </w:tabs>
        <w:spacing w:line="326" w:lineRule="exact"/>
      </w:pPr>
      <w:r>
        <w:rPr>
          <w:rStyle w:val="SpistreciKursywa"/>
          <w:b/>
          <w:bCs/>
        </w:rPr>
        <w:t>A.M.</w:t>
      </w:r>
      <w:r>
        <w:t>: Oszołom. Komuszyć, komuszenie, odkomuszenie. Solidaruch. Graffiti</w:t>
      </w:r>
      <w:r>
        <w:tab/>
      </w:r>
      <w:r>
        <w:t xml:space="preserve"> 399</w:t>
      </w:r>
    </w:p>
    <w:p w:rsidR="007B7CBA" w:rsidRDefault="00AB441E">
      <w:pPr>
        <w:pStyle w:val="Teksttreci40"/>
        <w:framePr w:w="7181" w:h="259" w:hRule="exact" w:wrap="none" w:vAnchor="page" w:hAnchor="page" w:x="4267" w:y="13294"/>
        <w:shd w:val="clear" w:color="auto" w:fill="auto"/>
        <w:spacing w:before="0" w:after="0" w:line="160" w:lineRule="exact"/>
        <w:ind w:firstLine="0"/>
        <w:jc w:val="center"/>
      </w:pPr>
      <w:r>
        <w:t>Redakcja: 00-497 Warszawa, ul. Nowy Świat 4, tel. Wydawnictw UW 625-30-44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30"/>
        <w:framePr w:wrap="none" w:vAnchor="page" w:hAnchor="page" w:x="1069" w:y="1019"/>
        <w:shd w:val="clear" w:color="auto" w:fill="auto"/>
        <w:spacing w:line="150" w:lineRule="exact"/>
      </w:pPr>
      <w:r>
        <w:lastRenderedPageBreak/>
        <w:t>1992</w:t>
      </w:r>
    </w:p>
    <w:p w:rsidR="007B7CBA" w:rsidRDefault="00AB441E">
      <w:pPr>
        <w:pStyle w:val="Nagweklubstopka30"/>
        <w:framePr w:wrap="none" w:vAnchor="page" w:hAnchor="page" w:x="4338" w:y="1040"/>
        <w:shd w:val="clear" w:color="auto" w:fill="auto"/>
        <w:spacing w:line="150" w:lineRule="exact"/>
      </w:pPr>
      <w:r>
        <w:t>maj</w:t>
      </w:r>
    </w:p>
    <w:p w:rsidR="007B7CBA" w:rsidRDefault="00AB441E">
      <w:pPr>
        <w:pStyle w:val="Nagweklubstopka30"/>
        <w:framePr w:wrap="none" w:vAnchor="page" w:hAnchor="page" w:x="7381" w:y="1033"/>
        <w:shd w:val="clear" w:color="auto" w:fill="auto"/>
        <w:spacing w:line="150" w:lineRule="exact"/>
      </w:pPr>
      <w:r>
        <w:t>zeszyt 5</w:t>
      </w:r>
    </w:p>
    <w:p w:rsidR="007B7CBA" w:rsidRDefault="00AB441E">
      <w:pPr>
        <w:pStyle w:val="Nagwek10"/>
        <w:framePr w:w="7176" w:h="1133" w:hRule="exact" w:wrap="none" w:vAnchor="page" w:hAnchor="page" w:x="930" w:y="1590"/>
        <w:shd w:val="clear" w:color="auto" w:fill="auto"/>
        <w:spacing w:after="106" w:line="480" w:lineRule="exact"/>
      </w:pPr>
      <w:bookmarkStart w:id="0" w:name="bookmark0"/>
      <w:r>
        <w:t>PORADNIK JĘZYKOWY</w:t>
      </w:r>
      <w:bookmarkEnd w:id="0"/>
    </w:p>
    <w:p w:rsidR="007B7CBA" w:rsidRDefault="00AB441E">
      <w:pPr>
        <w:pStyle w:val="Teksttreci70"/>
        <w:framePr w:w="7176" w:h="1133" w:hRule="exact" w:wrap="none" w:vAnchor="page" w:hAnchor="page" w:x="930" w:y="1590"/>
        <w:shd w:val="clear" w:color="auto" w:fill="auto"/>
        <w:spacing w:before="0" w:after="30" w:line="120" w:lineRule="exact"/>
        <w:ind w:right="120"/>
      </w:pPr>
      <w:r>
        <w:t>MIESIĘCZNIK ZAŁOŻONY W R. 1901 PRZEZ ROMANA ZAWILIŃSKIEGO</w:t>
      </w:r>
    </w:p>
    <w:p w:rsidR="007B7CBA" w:rsidRDefault="00AB441E">
      <w:pPr>
        <w:pStyle w:val="Teksttreci20"/>
        <w:framePr w:w="7176" w:h="1133" w:hRule="exact" w:wrap="none" w:vAnchor="page" w:hAnchor="page" w:x="930" w:y="1590"/>
        <w:shd w:val="clear" w:color="auto" w:fill="auto"/>
        <w:spacing w:after="0" w:line="200" w:lineRule="exact"/>
        <w:ind w:right="120"/>
      </w:pPr>
      <w:r>
        <w:t>ORGAN TOWARZYSTWA KULTURY JĘZYKA</w:t>
      </w:r>
    </w:p>
    <w:p w:rsidR="007B7CBA" w:rsidRDefault="00AB441E">
      <w:pPr>
        <w:pStyle w:val="Teksttreci80"/>
        <w:framePr w:wrap="none" w:vAnchor="page" w:hAnchor="page" w:x="930" w:y="5070"/>
        <w:shd w:val="clear" w:color="auto" w:fill="auto"/>
        <w:spacing w:after="0" w:line="210" w:lineRule="exact"/>
        <w:ind w:firstLine="0"/>
      </w:pPr>
      <w:r>
        <w:t xml:space="preserve">Stanisław Dubisz, </w:t>
      </w:r>
      <w:r>
        <w:rPr>
          <w:lang w:val="en-US" w:eastAsia="en-US" w:bidi="en-US"/>
        </w:rPr>
        <w:t xml:space="preserve">Roxana </w:t>
      </w:r>
      <w:r>
        <w:t>Sinielnikoff</w:t>
      </w:r>
    </w:p>
    <w:p w:rsidR="007B7CBA" w:rsidRDefault="00AB441E">
      <w:pPr>
        <w:pStyle w:val="Nagwek30"/>
        <w:framePr w:w="7176" w:h="538" w:hRule="exact" w:wrap="none" w:vAnchor="page" w:hAnchor="page" w:x="930" w:y="5826"/>
        <w:shd w:val="clear" w:color="auto" w:fill="auto"/>
        <w:spacing w:before="0" w:after="0" w:line="240" w:lineRule="exact"/>
        <w:ind w:left="100"/>
      </w:pPr>
      <w:bookmarkStart w:id="1" w:name="bookmark1"/>
      <w:r>
        <w:t>WSPOMNIENIE O PROFESOR</w:t>
      </w:r>
      <w:r>
        <w:br/>
        <w:t>HALINIE RYBICKIEJ-NOWACKIEJ</w:t>
      </w:r>
      <w:bookmarkEnd w:id="1"/>
    </w:p>
    <w:p w:rsidR="007B7CBA" w:rsidRDefault="007F3D3F">
      <w:pPr>
        <w:framePr w:wrap="none" w:vAnchor="page" w:hAnchor="page" w:x="2735" w:y="6663"/>
        <w:rPr>
          <w:sz w:val="2"/>
          <w:szCs w:val="2"/>
        </w:rPr>
      </w:pPr>
      <w:r>
        <w:pict>
          <v:shape id="_x0000_i1026" type="#_x0000_t75" style="width:201pt;height:225pt">
            <v:imagedata r:id="rId9" r:href="rId10"/>
          </v:shape>
        </w:pict>
      </w:r>
    </w:p>
    <w:p w:rsidR="007B7CBA" w:rsidRDefault="00AB441E">
      <w:pPr>
        <w:pStyle w:val="Teksttreci20"/>
        <w:framePr w:w="7176" w:h="834" w:hRule="exact" w:wrap="none" w:vAnchor="page" w:hAnchor="page" w:x="930" w:y="11437"/>
        <w:shd w:val="clear" w:color="auto" w:fill="auto"/>
        <w:spacing w:after="0" w:line="259" w:lineRule="exact"/>
        <w:ind w:firstLine="300"/>
        <w:jc w:val="both"/>
      </w:pPr>
      <w:r>
        <w:t>W dniu 11 maja 1992 r, zmarła po długiej i ciężkiej chorobie Profesor Doktor Habilitowany Halina</w:t>
      </w:r>
      <w:r>
        <w:t xml:space="preserve"> Rybicka-Nowacka. W tym roku upłynęło 40 lat Jej pracy na Uniwersytecie Warszawskim. Te dwa fakty, tak różne w sferze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20"/>
        <w:framePr w:wrap="none" w:vAnchor="page" w:hAnchor="page" w:x="3984" w:y="2626"/>
        <w:shd w:val="clear" w:color="auto" w:fill="auto"/>
        <w:spacing w:line="220" w:lineRule="exact"/>
      </w:pPr>
      <w:r>
        <w:lastRenderedPageBreak/>
        <w:t>324</w:t>
      </w:r>
    </w:p>
    <w:p w:rsidR="007B7CBA" w:rsidRDefault="00AB441E">
      <w:pPr>
        <w:pStyle w:val="Nagweklubstopka0"/>
        <w:framePr w:wrap="none" w:vAnchor="page" w:hAnchor="page" w:x="5813" w:y="2671"/>
        <w:shd w:val="clear" w:color="auto" w:fill="auto"/>
        <w:spacing w:line="160" w:lineRule="exact"/>
      </w:pPr>
      <w:r>
        <w:t xml:space="preserve">STANISŁAW DUBISZ, </w:t>
      </w:r>
      <w:r>
        <w:rPr>
          <w:lang w:val="en-US" w:eastAsia="en-US" w:bidi="en-US"/>
        </w:rPr>
        <w:t xml:space="preserve">ROXANA </w:t>
      </w:r>
      <w:r>
        <w:t>SINIELNIKOFF</w:t>
      </w:r>
    </w:p>
    <w:p w:rsidR="007B7CBA" w:rsidRDefault="00AB441E">
      <w:pPr>
        <w:pStyle w:val="Teksttreci20"/>
        <w:framePr w:w="7483" w:h="10838" w:hRule="exact" w:wrap="none" w:vAnchor="page" w:hAnchor="page" w:x="3965" w:y="3090"/>
        <w:shd w:val="clear" w:color="auto" w:fill="auto"/>
        <w:spacing w:after="0" w:line="262" w:lineRule="exact"/>
        <w:ind w:right="400"/>
        <w:jc w:val="both"/>
      </w:pPr>
      <w:r>
        <w:t>odczuć emocjonalnych, motywują niniejszy biogram — próbę ukazania Jej dr</w:t>
      </w:r>
      <w:r>
        <w:t>ogi życiowej i osiągnięć naukowych.</w:t>
      </w:r>
    </w:p>
    <w:p w:rsidR="007B7CBA" w:rsidRDefault="00AB441E">
      <w:pPr>
        <w:pStyle w:val="Teksttreci20"/>
        <w:framePr w:w="7483" w:h="10838" w:hRule="exact" w:wrap="none" w:vAnchor="page" w:hAnchor="page" w:x="3965" w:y="3090"/>
        <w:shd w:val="clear" w:color="auto" w:fill="auto"/>
        <w:spacing w:after="0" w:line="262" w:lineRule="exact"/>
        <w:ind w:firstLine="340"/>
        <w:jc w:val="left"/>
      </w:pPr>
      <w:r>
        <w:t xml:space="preserve">Profesor Halina Rybicka-Nowacka urodziła się 23 lipca 1929 r. w Toruniu </w:t>
      </w:r>
      <w:r>
        <w:rPr>
          <w:rStyle w:val="Teksttreci2ArialNarrow105pt"/>
          <w:b/>
          <w:bCs/>
        </w:rPr>
        <w:t xml:space="preserve">i </w:t>
      </w:r>
      <w:r>
        <w:t>w rodzinie nauczycielskiej. Należała zatem do tego pokolenia, któremu wojna skróciła dzieciństwo i młodość, a przyspieszyła dorosłość. Po wojnie z</w:t>
      </w:r>
      <w:r>
        <w:t xml:space="preserve">nalazła się w Radomsku, gdzie ukończyła </w:t>
      </w:r>
      <w:r>
        <w:rPr>
          <w:lang w:val="ru-RU" w:eastAsia="ru-RU" w:bidi="ru-RU"/>
        </w:rPr>
        <w:t xml:space="preserve">Ш </w:t>
      </w:r>
      <w:r>
        <w:t>Państwowe Liceum Humanistyczne w 1949 r.</w:t>
      </w:r>
    </w:p>
    <w:p w:rsidR="007B7CBA" w:rsidRDefault="00AB441E">
      <w:pPr>
        <w:pStyle w:val="Teksttreci20"/>
        <w:framePr w:w="7483" w:h="10838" w:hRule="exact" w:wrap="none" w:vAnchor="page" w:hAnchor="page" w:x="3965" w:y="3090"/>
        <w:shd w:val="clear" w:color="auto" w:fill="auto"/>
        <w:spacing w:after="0" w:line="262" w:lineRule="exact"/>
        <w:ind w:right="400"/>
        <w:jc w:val="both"/>
      </w:pPr>
      <w:r>
        <w:t>W tym samym roku rozpoczęła studia polonistyczne na Wydziale Humanistycz</w:t>
      </w:r>
      <w:r>
        <w:softHyphen/>
        <w:t xml:space="preserve">nym Uniwersytetu Warszawskiego. W czasie studiów Halina Rybicka należała do wyróżniających się </w:t>
      </w:r>
      <w:r>
        <w:t>studentów. Brała udział w pracach Warszawskiego Koła Po</w:t>
      </w:r>
      <w:r>
        <w:softHyphen/>
        <w:t xml:space="preserve">lonistów, od </w:t>
      </w:r>
      <w:r>
        <w:rPr>
          <w:lang w:val="ru-RU" w:eastAsia="ru-RU" w:bidi="ru-RU"/>
        </w:rPr>
        <w:t xml:space="preserve">П </w:t>
      </w:r>
      <w:r>
        <w:t>roku studiów otrzymywała stypendium naukowe, była uczestnicz</w:t>
      </w:r>
      <w:r>
        <w:softHyphen/>
        <w:t>ką badań dialektologicznych przeprowdzonych na Warmii i Mazurach pod kierunkiem Profesora Witolda Doroszewskiego. Studia I s</w:t>
      </w:r>
      <w:r>
        <w:t>topnia ukończyła w 1952 r. i od grudnia tego roku została zatrudniona na stanowisku młodszego asystenta w Zakładzie Języka Polskiego UW. Od tego momentu całe życie zawo</w:t>
      </w:r>
      <w:r>
        <w:softHyphen/>
        <w:t>dowe Haliny Rybickiej związane jest z językoznawczym ośrodkiem polonistycz</w:t>
      </w:r>
      <w:r>
        <w:softHyphen/>
        <w:t>nym Uniwersy</w:t>
      </w:r>
      <w:r>
        <w:t>tetu Warszawskiego.</w:t>
      </w:r>
    </w:p>
    <w:p w:rsidR="007B7CBA" w:rsidRDefault="00AB441E">
      <w:pPr>
        <w:pStyle w:val="Teksttreci20"/>
        <w:framePr w:w="7483" w:h="10838" w:hRule="exact" w:wrap="none" w:vAnchor="page" w:hAnchor="page" w:x="3965" w:y="3090"/>
        <w:shd w:val="clear" w:color="auto" w:fill="auto"/>
        <w:spacing w:after="0" w:line="262" w:lineRule="exact"/>
        <w:ind w:right="400" w:firstLine="340"/>
        <w:jc w:val="both"/>
      </w:pPr>
      <w:r>
        <w:t xml:space="preserve">W roku 1954 Halina Rybicka kończy studia polonistyczne II stopnia i uzyskuje magisterium na podstawie pracy dotyczącej języka </w:t>
      </w:r>
      <w:r>
        <w:rPr>
          <w:rStyle w:val="Teksttreci2105ptKursywa"/>
          <w:b/>
          <w:bCs/>
        </w:rPr>
        <w:t>Pism wszystkich</w:t>
      </w:r>
      <w:r>
        <w:t xml:space="preserve"> Stanisława Trembeckiego. W latach 1955-1958 odbywa studia as</w:t>
      </w:r>
      <w:r>
        <w:softHyphen/>
        <w:t>piranckie, a następnie przygotowu</w:t>
      </w:r>
      <w:r>
        <w:t>je pracę doktorską będąc zatrudniona kolej</w:t>
      </w:r>
      <w:r>
        <w:softHyphen/>
        <w:t xml:space="preserve">no na stanowiskach asystenta i starszego asystenta. Zainteresowania językiem autorów, zaznaczone już w pracy magisterskiej, odzwierciedliły się także w rozprawie doktorskiej Haliny Rybickiej </w:t>
      </w:r>
      <w:r>
        <w:rPr>
          <w:rStyle w:val="Teksttreci2105ptKursywa"/>
          <w:b/>
          <w:bCs/>
        </w:rPr>
        <w:t>Latynizmy w literaturz</w:t>
      </w:r>
      <w:r>
        <w:rPr>
          <w:rStyle w:val="Teksttreci2105ptKursywa"/>
          <w:b/>
          <w:bCs/>
        </w:rPr>
        <w:t>e pamiętni</w:t>
      </w:r>
      <w:r>
        <w:rPr>
          <w:rStyle w:val="Teksttreci2105ptKursywa"/>
          <w:b/>
          <w:bCs/>
        </w:rPr>
        <w:softHyphen/>
        <w:t>karskiej XVII wieku,</w:t>
      </w:r>
      <w:r>
        <w:t xml:space="preserve"> obronionej w 1964 r., oraz w Jej pracy habilitacyjnej </w:t>
      </w:r>
      <w:r>
        <w:rPr>
          <w:rStyle w:val="Teksttreci2105ptKursywa"/>
          <w:b/>
          <w:bCs/>
        </w:rPr>
        <w:t>„Nowe Ateny’’ Benedykta Chmielowskiego</w:t>
      </w:r>
      <w:r>
        <w:t xml:space="preserve"> — </w:t>
      </w:r>
      <w:r>
        <w:rPr>
          <w:rStyle w:val="Teksttreci2105ptKursywa"/>
          <w:b/>
          <w:bCs/>
        </w:rPr>
        <w:t>metoda, styl, język,</w:t>
      </w:r>
      <w:r>
        <w:t xml:space="preserve"> która ukaza</w:t>
      </w:r>
      <w:r>
        <w:softHyphen/>
        <w:t xml:space="preserve">ła się drukiem w 1974 r. Z tymi dokonaniami naukowymi łączyły </w:t>
      </w:r>
      <w:r>
        <w:rPr>
          <w:lang w:val="de-DE" w:eastAsia="de-DE" w:bidi="de-DE"/>
        </w:rPr>
        <w:t xml:space="preserve">sie </w:t>
      </w:r>
      <w:r>
        <w:t xml:space="preserve">awanse zawodowe — na adiunkta </w:t>
      </w:r>
      <w:r>
        <w:t>(1964-1974) i docenta (1974-1988). W roku 1988 Halina Rybicka-Nowacka otrzymała tytuł profesora nadzwyczajnego, a w ro</w:t>
      </w:r>
      <w:r>
        <w:softHyphen/>
        <w:t>ku 1990 — profesora zwyczajnego.</w:t>
      </w:r>
    </w:p>
    <w:p w:rsidR="007B7CBA" w:rsidRDefault="00AB441E">
      <w:pPr>
        <w:pStyle w:val="Teksttreci20"/>
        <w:framePr w:w="7483" w:h="10838" w:hRule="exact" w:wrap="none" w:vAnchor="page" w:hAnchor="page" w:x="3965" w:y="3090"/>
        <w:shd w:val="clear" w:color="auto" w:fill="auto"/>
        <w:spacing w:after="0" w:line="262" w:lineRule="exact"/>
        <w:ind w:right="400" w:firstLine="340"/>
        <w:jc w:val="both"/>
      </w:pPr>
      <w:r>
        <w:t>Zainteresowania naukowe Profesor Haliny Rybickiej-Nowackiej dotyczyły trzech głównych zakresów tematyczn</w:t>
      </w:r>
      <w:r>
        <w:t>ych: historii języka polskiego i gramaty</w:t>
      </w:r>
      <w:r>
        <w:softHyphen/>
        <w:t>ki historycznej, glottodydaktyki — metodyki nauczania języka polskiego jako obcego, terminologii naukowej i technicznej. Szczególnie wyraźnie jest zaz</w:t>
      </w:r>
      <w:r>
        <w:softHyphen/>
        <w:t>naczony w Jej dorobku publikatorskim pierwszy krąg tematyczny. N</w:t>
      </w:r>
      <w:r>
        <w:t xml:space="preserve">ależy tu przykładowo wymienić pozycje książkowe i artykuły: </w:t>
      </w:r>
      <w:r>
        <w:rPr>
          <w:rStyle w:val="Teksttreci2105ptKursywa"/>
          <w:b/>
          <w:bCs/>
        </w:rPr>
        <w:t>Rzeczowniki zapożyczo</w:t>
      </w:r>
      <w:r>
        <w:rPr>
          <w:rStyle w:val="Teksttreci2105ptKursywa"/>
          <w:b/>
          <w:bCs/>
        </w:rPr>
        <w:softHyphen/>
        <w:t>ne z łaciny</w:t>
      </w:r>
      <w:r>
        <w:t xml:space="preserve"> w </w:t>
      </w:r>
      <w:r>
        <w:rPr>
          <w:rStyle w:val="Teksttreci2105ptKursywa"/>
          <w:b/>
          <w:bCs/>
        </w:rPr>
        <w:t>języku polskim XVII wieku (na materiale literatury pamiętnikar</w:t>
      </w:r>
      <w:r>
        <w:rPr>
          <w:rStyle w:val="Teksttreci2105ptKursywa"/>
          <w:b/>
          <w:bCs/>
        </w:rPr>
        <w:softHyphen/>
        <w:t>skiej),</w:t>
      </w:r>
      <w:r>
        <w:t xml:space="preserve"> Wrocław 1973; „N</w:t>
      </w:r>
      <w:r>
        <w:rPr>
          <w:rStyle w:val="Teksttreci2105ptKursywa"/>
          <w:b/>
          <w:bCs/>
        </w:rPr>
        <w:t>owe Ateny” Benedykta Chmielowskiego</w:t>
      </w:r>
      <w:r>
        <w:t xml:space="preserve"> — </w:t>
      </w:r>
      <w:r>
        <w:rPr>
          <w:rStyle w:val="Teksttreci2105ptKursywa"/>
          <w:b/>
          <w:bCs/>
        </w:rPr>
        <w:t>metoda, styl, język,</w:t>
      </w:r>
      <w:r>
        <w:t xml:space="preserve"> Warszawa 1974;</w:t>
      </w:r>
      <w:r>
        <w:t xml:space="preserve"> </w:t>
      </w:r>
      <w:r>
        <w:rPr>
          <w:rStyle w:val="Teksttreci2105ptKursywa"/>
          <w:b/>
          <w:bCs/>
        </w:rPr>
        <w:t>Losy wyrazów obcych</w:t>
      </w:r>
      <w:r>
        <w:t xml:space="preserve"> w </w:t>
      </w:r>
      <w:r>
        <w:rPr>
          <w:rStyle w:val="Teksttreci2105ptKursywa"/>
          <w:b/>
          <w:bCs/>
        </w:rPr>
        <w:t>języku polskim,</w:t>
      </w:r>
      <w:r>
        <w:t xml:space="preserve"> Warsza</w:t>
      </w:r>
      <w:r>
        <w:softHyphen/>
        <w:t xml:space="preserve">wa 1976; </w:t>
      </w:r>
      <w:r>
        <w:rPr>
          <w:rStyle w:val="Teksttreci2105ptKursywa"/>
          <w:b/>
          <w:bCs/>
        </w:rPr>
        <w:t>O języku i stylu „Pamiętników” Jana Chryzostoma Paska</w:t>
      </w:r>
      <w:r>
        <w:t xml:space="preserve"> — wybór i opracowanie, Warszawa 1989; </w:t>
      </w:r>
      <w:r>
        <w:rPr>
          <w:rStyle w:val="Teksttreci2105ptKursywa"/>
          <w:b/>
          <w:bCs/>
        </w:rPr>
        <w:t>Szkice z dziejów polskiego języka literackie</w:t>
      </w:r>
      <w:r>
        <w:rPr>
          <w:rStyle w:val="Teksttreci2105ptKursywa"/>
          <w:b/>
          <w:bCs/>
        </w:rPr>
        <w:softHyphen/>
        <w:t>go,</w:t>
      </w:r>
      <w:r>
        <w:t xml:space="preserve"> RPBP </w:t>
      </w:r>
      <w:r>
        <w:rPr>
          <w:lang w:val="en-US" w:eastAsia="en-US" w:bidi="en-US"/>
        </w:rPr>
        <w:t xml:space="preserve">MEN </w:t>
      </w:r>
      <w:r>
        <w:t xml:space="preserve">III-49, Warszawa 1990; </w:t>
      </w:r>
      <w:r>
        <w:rPr>
          <w:rStyle w:val="Teksttreci2105ptKursywa"/>
          <w:b/>
          <w:bCs/>
        </w:rPr>
        <w:t xml:space="preserve">Frekwencja form komparatiwu </w:t>
      </w:r>
      <w:r>
        <w:rPr>
          <w:rStyle w:val="Teksttreci2105ptKursywa"/>
          <w:b/>
          <w:bCs/>
        </w:rPr>
        <w:t>i su-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0"/>
        <w:framePr w:wrap="none" w:vAnchor="page" w:hAnchor="page" w:x="2417" w:y="2686"/>
        <w:shd w:val="clear" w:color="auto" w:fill="auto"/>
        <w:spacing w:line="160" w:lineRule="exact"/>
      </w:pPr>
      <w:r>
        <w:lastRenderedPageBreak/>
        <w:t>WSPOMNIENIE O PROFESOR H. RYBICKIEJ</w:t>
      </w:r>
    </w:p>
    <w:p w:rsidR="007B7CBA" w:rsidRDefault="00AB441E">
      <w:pPr>
        <w:pStyle w:val="Nagweklubstopka20"/>
        <w:framePr w:wrap="none" w:vAnchor="page" w:hAnchor="page" w:x="7217" w:y="2640"/>
        <w:shd w:val="clear" w:color="auto" w:fill="auto"/>
        <w:spacing w:line="220" w:lineRule="exact"/>
      </w:pPr>
      <w:r>
        <w:t>325</w:t>
      </w:r>
    </w:p>
    <w:p w:rsidR="007B7CBA" w:rsidRDefault="00AB441E">
      <w:pPr>
        <w:pStyle w:val="Teksttreci80"/>
        <w:framePr w:w="7483" w:h="10833" w:hRule="exact" w:wrap="none" w:vAnchor="page" w:hAnchor="page" w:x="454" w:y="3097"/>
        <w:shd w:val="clear" w:color="auto" w:fill="auto"/>
        <w:spacing w:after="0" w:line="262" w:lineRule="exact"/>
        <w:ind w:right="400" w:firstLine="0"/>
        <w:jc w:val="both"/>
      </w:pPr>
      <w:r>
        <w:t xml:space="preserve">perlatiwu przymiotników i przysłówków w polskiej prozie biblijnej XVI wieku, </w:t>
      </w:r>
      <w:r>
        <w:rPr>
          <w:rStyle w:val="Teksttreci810ptBezkursywy"/>
          <w:b/>
          <w:bCs/>
        </w:rPr>
        <w:t xml:space="preserve">[w:] </w:t>
      </w:r>
      <w:r>
        <w:t>Zagadnienia kategorii stopnia w językach słowiańskich,</w:t>
      </w:r>
      <w:r>
        <w:rPr>
          <w:rStyle w:val="Teksttreci810ptBezkursywy"/>
          <w:b/>
          <w:bCs/>
        </w:rPr>
        <w:t xml:space="preserve"> pod red.</w:t>
      </w:r>
    </w:p>
    <w:p w:rsidR="007B7CBA" w:rsidRDefault="00AB441E">
      <w:pPr>
        <w:pStyle w:val="Teksttreci80"/>
        <w:framePr w:w="7483" w:h="10833" w:hRule="exact" w:wrap="none" w:vAnchor="page" w:hAnchor="page" w:x="454" w:y="3097"/>
        <w:numPr>
          <w:ilvl w:val="0"/>
          <w:numId w:val="1"/>
        </w:numPr>
        <w:shd w:val="clear" w:color="auto" w:fill="auto"/>
        <w:tabs>
          <w:tab w:val="left" w:pos="356"/>
        </w:tabs>
        <w:spacing w:after="0" w:line="262" w:lineRule="exact"/>
        <w:ind w:right="380" w:firstLine="0"/>
        <w:jc w:val="both"/>
      </w:pPr>
      <w:r>
        <w:rPr>
          <w:rStyle w:val="Teksttreci810ptBezkursywy"/>
          <w:b/>
          <w:bCs/>
        </w:rPr>
        <w:t xml:space="preserve">Orzechowskiej, Warszawa 1977; </w:t>
      </w:r>
      <w:r>
        <w:t>Wkład Jana</w:t>
      </w:r>
      <w:r>
        <w:t xml:space="preserve"> Kochanowskiego</w:t>
      </w:r>
      <w:r>
        <w:rPr>
          <w:rStyle w:val="Teksttreci810ptBezkursywy"/>
          <w:b/>
          <w:bCs/>
        </w:rPr>
        <w:t xml:space="preserve"> w </w:t>
      </w:r>
      <w:r>
        <w:t xml:space="preserve">rozwój polskiego języka literackiego, [w:] Jan Kochanowski i kultura Odrodzenia, </w:t>
      </w:r>
      <w:r>
        <w:rPr>
          <w:rStyle w:val="Teksttreci810ptBezkursywy"/>
          <w:b/>
          <w:bCs/>
        </w:rPr>
        <w:t xml:space="preserve">pod red. Z. Libery i M. Żurowskiego, Warszawa 1985; </w:t>
      </w:r>
      <w:r>
        <w:t>Źródła wiadomości</w:t>
      </w:r>
    </w:p>
    <w:p w:rsidR="007B7CBA" w:rsidRDefault="00AB441E">
      <w:pPr>
        <w:pStyle w:val="Teksttreci80"/>
        <w:framePr w:w="7483" w:h="10833" w:hRule="exact" w:wrap="none" w:vAnchor="page" w:hAnchor="page" w:x="454" w:y="3097"/>
        <w:shd w:val="clear" w:color="auto" w:fill="auto"/>
        <w:tabs>
          <w:tab w:val="left" w:pos="236"/>
        </w:tabs>
        <w:spacing w:after="0" w:line="262" w:lineRule="exact"/>
        <w:ind w:right="380" w:firstLine="0"/>
        <w:jc w:val="both"/>
      </w:pPr>
      <w:r>
        <w:t>o</w:t>
      </w:r>
      <w:r>
        <w:tab/>
        <w:t>Słowianach w pierwszej polskiej encyklopedii,</w:t>
      </w:r>
      <w:r>
        <w:rPr>
          <w:rStyle w:val="Teksttreci810ptBezkursywy"/>
          <w:b/>
          <w:bCs/>
        </w:rPr>
        <w:t xml:space="preserve"> [w:] </w:t>
      </w:r>
      <w:r>
        <w:t>Prekursorzy słowiań</w:t>
      </w:r>
      <w:r>
        <w:softHyphen/>
        <w:t>skiego językoz</w:t>
      </w:r>
      <w:r>
        <w:t>nawstwa porównawczego (do końca XVIII wieku),</w:t>
      </w:r>
      <w:r>
        <w:rPr>
          <w:rStyle w:val="Teksttreci810ptBezkursywy"/>
          <w:b/>
          <w:bCs/>
        </w:rPr>
        <w:t xml:space="preserve"> pod red.</w:t>
      </w:r>
    </w:p>
    <w:p w:rsidR="007B7CBA" w:rsidRDefault="00AB441E">
      <w:pPr>
        <w:pStyle w:val="Teksttreci80"/>
        <w:framePr w:w="7483" w:h="10833" w:hRule="exact" w:wrap="none" w:vAnchor="page" w:hAnchor="page" w:x="454" w:y="3097"/>
        <w:numPr>
          <w:ilvl w:val="0"/>
          <w:numId w:val="2"/>
        </w:numPr>
        <w:shd w:val="clear" w:color="auto" w:fill="auto"/>
        <w:tabs>
          <w:tab w:val="left" w:pos="154"/>
          <w:tab w:val="left" w:pos="332"/>
        </w:tabs>
        <w:spacing w:after="0" w:line="262" w:lineRule="exact"/>
        <w:ind w:right="380" w:firstLine="0"/>
        <w:jc w:val="both"/>
      </w:pPr>
      <w:r>
        <w:rPr>
          <w:rStyle w:val="Teksttreci810ptBezkursywy"/>
          <w:b/>
          <w:bCs/>
        </w:rPr>
        <w:t xml:space="preserve">Orzechowskiej i M. Basaja, Wrocław 1987; </w:t>
      </w:r>
      <w:r>
        <w:t>Funkcja prefiksów w derywa</w:t>
      </w:r>
      <w:r>
        <w:softHyphen/>
        <w:t>tach werbalmych pochodzenia obcego w historii języka polskiego,</w:t>
      </w:r>
      <w:r>
        <w:rPr>
          <w:rStyle w:val="Teksttreci810ptBezkursywy"/>
          <w:b/>
          <w:bCs/>
        </w:rPr>
        <w:t xml:space="preserve"> „Rozprawy Komisji Językowej ŁTN”, Wrocław 1989; </w:t>
      </w:r>
      <w:r>
        <w:t>Prekursorzy językozna</w:t>
      </w:r>
      <w:r>
        <w:t>wstwa pol</w:t>
      </w:r>
      <w:r>
        <w:softHyphen/>
        <w:t>skiego w XIX wieku,</w:t>
      </w:r>
      <w:r>
        <w:rPr>
          <w:rStyle w:val="Teksttreci810ptBezkursywy"/>
          <w:b/>
          <w:bCs/>
        </w:rPr>
        <w:t xml:space="preserve"> [w:] </w:t>
      </w:r>
      <w:r>
        <w:t>Slawistyka na przełomie XIX i XX wieku,</w:t>
      </w:r>
      <w:r>
        <w:rPr>
          <w:rStyle w:val="Teksttreci810ptBezkursywy"/>
          <w:b/>
          <w:bCs/>
        </w:rPr>
        <w:t xml:space="preserve"> pod red. M. Basaja i S. Urbańczyka, Wrocław 1990.</w:t>
      </w:r>
    </w:p>
    <w:p w:rsidR="007B7CBA" w:rsidRDefault="00AB441E">
      <w:pPr>
        <w:pStyle w:val="Teksttreci20"/>
        <w:framePr w:w="7483" w:h="10833" w:hRule="exact" w:wrap="none" w:vAnchor="page" w:hAnchor="page" w:x="454" w:y="3097"/>
        <w:shd w:val="clear" w:color="auto" w:fill="auto"/>
        <w:spacing w:after="0" w:line="262" w:lineRule="exact"/>
        <w:ind w:right="380" w:firstLine="340"/>
        <w:jc w:val="both"/>
      </w:pPr>
      <w:r>
        <w:t>Drugi krąg zainteresowań naukowych Profesor Haliny Rybickiej-Nowackiej wiązał się z jej praktyką dydaktyczną jako lektora języka po</w:t>
      </w:r>
      <w:r>
        <w:t>lskiego w Pe</w:t>
      </w:r>
      <w:r>
        <w:softHyphen/>
        <w:t>kinie (1961-1962), Greifswaldzie (1964-1966) i Paryżu (1975-1977), pełnieniem przez Nią funkcji dyrektora Instututu Języka i Kultury Polskiej „Polonicum” (1979-1981), kierowaniem zespołem ds. nauczania Języka Pol</w:t>
      </w:r>
      <w:r>
        <w:softHyphen/>
        <w:t>skiego Cudzoziemców przy Minis</w:t>
      </w:r>
      <w:r>
        <w:t>terstwie Edukacji Narodowej (1986-1990)</w:t>
      </w:r>
    </w:p>
    <w:p w:rsidR="007B7CBA" w:rsidRDefault="00AB441E">
      <w:pPr>
        <w:pStyle w:val="Teksttreci20"/>
        <w:framePr w:w="7483" w:h="10833" w:hRule="exact" w:wrap="none" w:vAnchor="page" w:hAnchor="page" w:x="454" w:y="3097"/>
        <w:shd w:val="clear" w:color="auto" w:fill="auto"/>
        <w:tabs>
          <w:tab w:val="left" w:pos="260"/>
        </w:tabs>
        <w:spacing w:after="0" w:line="262" w:lineRule="exact"/>
        <w:ind w:right="380"/>
        <w:jc w:val="both"/>
      </w:pPr>
      <w:r>
        <w:t>i</w:t>
      </w:r>
      <w:r>
        <w:tab/>
        <w:t xml:space="preserve">koordynowaniem Resortowego Programu Badań Podstawowych RP III-49: </w:t>
      </w:r>
      <w:r>
        <w:rPr>
          <w:rStyle w:val="Teksttreci2105ptKursywa"/>
          <w:b/>
          <w:bCs/>
        </w:rPr>
        <w:t>Nauczanie języka polskiego i kształcenie polonistyczne cudzoziemców (1986- 1991).</w:t>
      </w:r>
      <w:r>
        <w:t xml:space="preserve"> W związku z tą działalnością powstały m.in. dwie publikacje zbioro</w:t>
      </w:r>
      <w:r>
        <w:softHyphen/>
        <w:t>we, których Profesor Halina Rybicka-Nowacka była inicjatorem i współreda</w:t>
      </w:r>
      <w:r>
        <w:softHyphen/>
        <w:t xml:space="preserve">ktorem naukowym: </w:t>
      </w:r>
      <w:r>
        <w:rPr>
          <w:rStyle w:val="Teksttreci2105ptKursywa"/>
          <w:b/>
          <w:bCs/>
        </w:rPr>
        <w:t>Problemy nauczania języka polskiego</w:t>
      </w:r>
      <w:r>
        <w:t xml:space="preserve"> w </w:t>
      </w:r>
      <w:r>
        <w:rPr>
          <w:rStyle w:val="Teksttreci2105ptKursywa"/>
          <w:b/>
          <w:bCs/>
        </w:rPr>
        <w:t>środowiskach po</w:t>
      </w:r>
      <w:r>
        <w:rPr>
          <w:rStyle w:val="Teksttreci2105ptKursywa"/>
          <w:b/>
          <w:bCs/>
        </w:rPr>
        <w:softHyphen/>
        <w:t>lonijnych,</w:t>
      </w:r>
      <w:r>
        <w:t xml:space="preserve"> pod red. H. Rybickiej-Nowackiej i J. Porayskiego-Pomsty, MEN, Warszawa 1989; </w:t>
      </w:r>
      <w:r>
        <w:rPr>
          <w:rStyle w:val="Teksttreci2105ptKursywa"/>
          <w:b/>
          <w:bCs/>
        </w:rPr>
        <w:t>Tradycja i nowoczesność</w:t>
      </w:r>
      <w:r>
        <w:rPr>
          <w:rStyle w:val="Teksttreci2105ptKursywa"/>
          <w:b/>
          <w:bCs/>
        </w:rPr>
        <w:t xml:space="preserve"> w nauczaniu cudzoziemców języka polskiego,</w:t>
      </w:r>
      <w:r>
        <w:t xml:space="preserve"> pod red. H. Rybickiej-Nowackiej i B. Rocławskiego, Gdańsk 1990. Odnotować tu także należy jeden z jej ostatnich artykułów poświęcony tej problematyce, a zamieszczony w drugiej z wymienionych wyżej publikacji zbio</w:t>
      </w:r>
      <w:r>
        <w:t xml:space="preserve">rowych, pt. </w:t>
      </w:r>
      <w:r>
        <w:rPr>
          <w:rStyle w:val="Teksttreci2105ptKursywa"/>
          <w:b/>
          <w:bCs/>
        </w:rPr>
        <w:t>Lektor języka polskiego</w:t>
      </w:r>
      <w:r>
        <w:t xml:space="preserve"> — </w:t>
      </w:r>
      <w:r>
        <w:rPr>
          <w:rStyle w:val="Teksttreci2105ptKursywa"/>
          <w:b/>
          <w:bCs/>
        </w:rPr>
        <w:t>profesja czy hobby?</w:t>
      </w:r>
    </w:p>
    <w:p w:rsidR="007B7CBA" w:rsidRDefault="00AB441E">
      <w:pPr>
        <w:pStyle w:val="Teksttreci20"/>
        <w:framePr w:w="7483" w:h="10833" w:hRule="exact" w:wrap="none" w:vAnchor="page" w:hAnchor="page" w:x="454" w:y="3097"/>
        <w:shd w:val="clear" w:color="auto" w:fill="auto"/>
        <w:spacing w:after="0" w:line="262" w:lineRule="exact"/>
        <w:ind w:right="380" w:firstLine="340"/>
        <w:jc w:val="both"/>
      </w:pPr>
      <w:r>
        <w:t>Od 1982 r. profesor Halina Rybicka-Nowacka współpracowała z Między</w:t>
      </w:r>
      <w:r>
        <w:softHyphen/>
        <w:t xml:space="preserve">narodową Organizacją Unifikacji Nazewnictwa Technicznego, zajmując się unifikacją neologizmów terminologicznych w języku </w:t>
      </w:r>
      <w:r>
        <w:t>technicznym. Te Jej za</w:t>
      </w:r>
      <w:r>
        <w:softHyphen/>
        <w:t>interesowania naukowe wiązały się z udziałem w pracach Komitetu Termino</w:t>
      </w:r>
      <w:r>
        <w:softHyphen/>
        <w:t xml:space="preserve">logii PAN, a ich wynikiem są m.in. artykuły: </w:t>
      </w:r>
      <w:r>
        <w:rPr>
          <w:rStyle w:val="Teksttreci2105ptKursywa"/>
          <w:b/>
          <w:bCs/>
        </w:rPr>
        <w:t>Polska terminologia techniczna w aspekcie normatywnym,</w:t>
      </w:r>
      <w:r>
        <w:t xml:space="preserve"> „Neoterm” 1988, nr </w:t>
      </w:r>
      <w:r>
        <w:rPr>
          <w:lang w:val="ru-RU" w:eastAsia="ru-RU" w:bidi="ru-RU"/>
        </w:rPr>
        <w:t xml:space="preserve">8/9; </w:t>
      </w:r>
      <w:r>
        <w:rPr>
          <w:rStyle w:val="Teksttreci2105ptKursywa"/>
          <w:b/>
          <w:bCs/>
        </w:rPr>
        <w:t>Moda w słowotwórstwie</w:t>
      </w:r>
    </w:p>
    <w:p w:rsidR="007B7CBA" w:rsidRDefault="00AB441E">
      <w:pPr>
        <w:pStyle w:val="Teksttreci80"/>
        <w:framePr w:w="7483" w:h="10833" w:hRule="exact" w:wrap="none" w:vAnchor="page" w:hAnchor="page" w:x="454" w:y="3097"/>
        <w:numPr>
          <w:ilvl w:val="0"/>
          <w:numId w:val="3"/>
        </w:numPr>
        <w:shd w:val="clear" w:color="auto" w:fill="auto"/>
        <w:tabs>
          <w:tab w:val="left" w:pos="351"/>
        </w:tabs>
        <w:spacing w:after="0" w:line="262" w:lineRule="exact"/>
        <w:ind w:firstLine="0"/>
        <w:jc w:val="both"/>
      </w:pPr>
      <w:r>
        <w:t xml:space="preserve">przymiotniki z </w:t>
      </w:r>
      <w:r>
        <w:t>przyrostkiem -ow- (współautorstwo)</w:t>
      </w:r>
      <w:r>
        <w:rPr>
          <w:rStyle w:val="Teksttreci810ptBezkursywy"/>
          <w:b/>
          <w:bCs/>
        </w:rPr>
        <w:t xml:space="preserve"> [w:] </w:t>
      </w:r>
      <w:r>
        <w:t>Język</w:t>
      </w:r>
      <w:r>
        <w:rPr>
          <w:rStyle w:val="Teksttreci810ptBezkursywy"/>
          <w:b/>
          <w:bCs/>
        </w:rPr>
        <w:t xml:space="preserve"> — </w:t>
      </w:r>
      <w:r>
        <w:t>Kultura</w:t>
      </w:r>
    </w:p>
    <w:p w:rsidR="007B7CBA" w:rsidRDefault="00AB441E">
      <w:pPr>
        <w:pStyle w:val="Teksttreci80"/>
        <w:framePr w:w="7483" w:h="10833" w:hRule="exact" w:wrap="none" w:vAnchor="page" w:hAnchor="page" w:x="454" w:y="3097"/>
        <w:numPr>
          <w:ilvl w:val="0"/>
          <w:numId w:val="3"/>
        </w:numPr>
        <w:shd w:val="clear" w:color="auto" w:fill="auto"/>
        <w:tabs>
          <w:tab w:val="left" w:pos="351"/>
        </w:tabs>
        <w:spacing w:after="0" w:line="262" w:lineRule="exact"/>
        <w:ind w:right="380" w:firstLine="0"/>
        <w:jc w:val="both"/>
      </w:pPr>
      <w:r>
        <w:t>Społeczeństwo. Wybór studiów i materiałów,</w:t>
      </w:r>
      <w:r>
        <w:rPr>
          <w:rStyle w:val="Teksttreci810ptBezkursywy"/>
          <w:b/>
          <w:bCs/>
        </w:rPr>
        <w:t xml:space="preserve"> pod red. S. Dubisza, KJ PAN, Warszawa 1990; </w:t>
      </w:r>
      <w:r>
        <w:t>Normalizacja polskiej terminologii technicznej</w:t>
      </w:r>
      <w:r>
        <w:rPr>
          <w:rStyle w:val="Teksttreci810ptBezkursywy"/>
          <w:b/>
          <w:bCs/>
        </w:rPr>
        <w:t xml:space="preserve"> [w:] </w:t>
      </w:r>
      <w:r>
        <w:t>Teoretyczne podstawy terminologii,</w:t>
      </w:r>
      <w:r>
        <w:rPr>
          <w:rStyle w:val="Teksttreci810ptBezkursywy"/>
          <w:b/>
          <w:bCs/>
        </w:rPr>
        <w:t xml:space="preserve"> pod red. F. Gruczy, Wrocła</w:t>
      </w:r>
      <w:r>
        <w:rPr>
          <w:rStyle w:val="Teksttreci810ptBezkursywy"/>
          <w:b/>
          <w:bCs/>
        </w:rPr>
        <w:t>w 1991.</w:t>
      </w:r>
    </w:p>
    <w:p w:rsidR="007B7CBA" w:rsidRDefault="00AB441E">
      <w:pPr>
        <w:pStyle w:val="Teksttreci20"/>
        <w:framePr w:w="7483" w:h="10833" w:hRule="exact" w:wrap="none" w:vAnchor="page" w:hAnchor="page" w:x="454" w:y="3097"/>
        <w:shd w:val="clear" w:color="auto" w:fill="auto"/>
        <w:spacing w:after="0" w:line="262" w:lineRule="exact"/>
        <w:ind w:right="380" w:firstLine="340"/>
        <w:jc w:val="both"/>
      </w:pPr>
      <w:r>
        <w:t>W dorobku naukowym Profesor Haliny Rybickiej-Nowackiej znajdują się również publikacje dotyczące morfologii i składni polszczyzny historycznej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20"/>
        <w:framePr w:wrap="none" w:vAnchor="page" w:hAnchor="page" w:x="4134" w:y="2544"/>
        <w:shd w:val="clear" w:color="auto" w:fill="auto"/>
        <w:spacing w:line="220" w:lineRule="exact"/>
      </w:pPr>
      <w:r>
        <w:lastRenderedPageBreak/>
        <w:t>326</w:t>
      </w:r>
    </w:p>
    <w:p w:rsidR="007B7CBA" w:rsidRDefault="00AB441E">
      <w:pPr>
        <w:pStyle w:val="Nagweklubstopka0"/>
        <w:framePr w:wrap="none" w:vAnchor="page" w:hAnchor="page" w:x="5962" w:y="2588"/>
        <w:shd w:val="clear" w:color="auto" w:fill="auto"/>
        <w:spacing w:line="160" w:lineRule="exact"/>
      </w:pPr>
      <w:r>
        <w:t xml:space="preserve">STANISŁAW DUBISZ, </w:t>
      </w:r>
      <w:r>
        <w:rPr>
          <w:lang w:val="en-US" w:eastAsia="en-US" w:bidi="en-US"/>
        </w:rPr>
        <w:t xml:space="preserve">ROXANA </w:t>
      </w:r>
      <w:r>
        <w:t>SINIELNIKOFF</w:t>
      </w:r>
    </w:p>
    <w:p w:rsidR="007B7CBA" w:rsidRDefault="00AB441E">
      <w:pPr>
        <w:pStyle w:val="Teksttreci20"/>
        <w:framePr w:w="7483" w:h="10016" w:hRule="exact" w:wrap="none" w:vAnchor="page" w:hAnchor="page" w:x="3759" w:y="3013"/>
        <w:shd w:val="clear" w:color="auto" w:fill="auto"/>
        <w:spacing w:after="0" w:line="257" w:lineRule="exact"/>
        <w:ind w:left="400"/>
        <w:jc w:val="both"/>
      </w:pPr>
      <w:r>
        <w:t xml:space="preserve">i wpółczesnej, problemów interferencji </w:t>
      </w:r>
      <w:r>
        <w:t>językowych w języku polskim i w językach słowiańskich, sztuki translatorskiej, stylistyki, kultury języka i fonetyki historycznej. Jest to więc dorobek zróżnicowany i bogaty — liczący ponad sto pozycji bibliograficznych — z których wiele wpisało się w spos</w:t>
      </w:r>
      <w:r>
        <w:t>ób trwały w dokonania językoznawstwa polonistycznego. Uzupełnia ten dorobek 20 referatów wygłoszonych na konferencjach językoznwczych — krajowych i zagranicznych.</w:t>
      </w:r>
    </w:p>
    <w:p w:rsidR="007B7CBA" w:rsidRDefault="00AB441E">
      <w:pPr>
        <w:pStyle w:val="Teksttreci20"/>
        <w:framePr w:w="7483" w:h="10016" w:hRule="exact" w:wrap="none" w:vAnchor="page" w:hAnchor="page" w:x="3759" w:y="3013"/>
        <w:shd w:val="clear" w:color="auto" w:fill="auto"/>
        <w:spacing w:after="0" w:line="257" w:lineRule="exact"/>
        <w:ind w:left="400" w:firstLine="300"/>
        <w:jc w:val="both"/>
      </w:pPr>
      <w:r>
        <w:t>Ważne miejsce w działalności Profesor Haliny Rybickiej-Nowackiej zajmowała dydaktyka. Prowadz</w:t>
      </w:r>
      <w:r>
        <w:t>iła wykłady kursowe dla studentów polonis</w:t>
      </w:r>
      <w:r>
        <w:softHyphen/>
        <w:t>tyki z gramatyki historycznej języka polskiego i z historii języka, a także wykłady monograficzne dotyczące tej problematyki. Jej zajęcia o charakterze proseminariów, konwersatoriów i seminariów magisterskich ognis</w:t>
      </w:r>
      <w:r>
        <w:t>kowały się wokół problemów historii języka i metodyki nauczania języka polskiego, jako obcego, stylistyki i kultury języka, leksykologii i gramatyki opisowej. Profesor Halina Rybicka-Nowacka wychowała kilka pokoleń studentów polonistyki, pod Jej kierunkiem</w:t>
      </w:r>
      <w:r>
        <w:t xml:space="preserve"> przygotowano ponad pięćdziesiąt prac magisterskich oraz kilka doktoratów, była recenzentem w przewodach doktorskich i habilitacyj</w:t>
      </w:r>
      <w:r>
        <w:softHyphen/>
        <w:t>nych. O Jej oddaniu pracy dydaktycznej świadczy to, że jeszcze na kilka tygodni przed śmiercią — mimo wielkiego wyczerpania i</w:t>
      </w:r>
      <w:r>
        <w:t xml:space="preserve"> niszczącej Ją choro</w:t>
      </w:r>
      <w:r>
        <w:softHyphen/>
        <w:t>by — prowadziła seminaria i wykłady. Uzupełnieniem działalności dydakty</w:t>
      </w:r>
      <w:r>
        <w:softHyphen/>
        <w:t>cznej Profesor Haliny Rybickiej-Nowackiej była popularyzacja wiedzy o ję</w:t>
      </w:r>
      <w:r>
        <w:softHyphen/>
        <w:t>zyku w formie prelekcji, ekspertyz, programów radiowych i telewizyjnych.</w:t>
      </w:r>
    </w:p>
    <w:p w:rsidR="007B7CBA" w:rsidRDefault="00AB441E">
      <w:pPr>
        <w:pStyle w:val="Teksttreci20"/>
        <w:framePr w:w="7483" w:h="10016" w:hRule="exact" w:wrap="none" w:vAnchor="page" w:hAnchor="page" w:x="3759" w:y="3013"/>
        <w:shd w:val="clear" w:color="auto" w:fill="auto"/>
        <w:spacing w:after="0" w:line="257" w:lineRule="exact"/>
        <w:ind w:left="400" w:firstLine="300"/>
        <w:jc w:val="both"/>
      </w:pPr>
      <w:r>
        <w:t>W swym pracowitym</w:t>
      </w:r>
      <w:r>
        <w:t xml:space="preserve"> życiu Profesor Halina Rybicka-Nowacka pełniła wiele funkcji na Wydziale Polonistyki UW i w Instytucie Języka Polskiego UW. Oprócz wymienionych już wcześniej (w "Polonicum", MEN-ie, PAN-ie) były to funkcje kierownika Zaocznego Studium Filologii Polskiej (1</w:t>
      </w:r>
      <w:r>
        <w:t>972- 1976,1984-1986), kierownika Studium Doktoranckiego Wydziału Polonistyki UW (1981-1983), kierownika Zakładu Metodyki Języka Polskiego (1986- 1991), dyrektora Instytutu Języka Polskiego UW (1986-1991). Cale drugie dwudziestolecie Jej pracy na Uniwersyte</w:t>
      </w:r>
      <w:r>
        <w:t>cie Warszawskim wypełnione było nie tylko pracą naukową i dydaktyczną, ale także obowiązkami organizacyj</w:t>
      </w:r>
      <w:r>
        <w:softHyphen/>
        <w:t>nymi i administracyjnymi.</w:t>
      </w:r>
    </w:p>
    <w:p w:rsidR="007B7CBA" w:rsidRDefault="00AB441E">
      <w:pPr>
        <w:pStyle w:val="Teksttreci20"/>
        <w:framePr w:w="7483" w:h="10016" w:hRule="exact" w:wrap="none" w:vAnchor="page" w:hAnchor="page" w:x="3759" w:y="3013"/>
        <w:shd w:val="clear" w:color="auto" w:fill="auto"/>
        <w:spacing w:after="230" w:line="257" w:lineRule="exact"/>
        <w:ind w:left="400" w:firstLine="300"/>
        <w:jc w:val="both"/>
      </w:pPr>
      <w:r>
        <w:t>W trudnym czasie moralnych wyborów i politycznych konfliktów Profesor Halina Rybicka-Nowacka potrafiła zachować tolerancję dl</w:t>
      </w:r>
      <w:r>
        <w:t>a różnych postaw ludzkich i na pierwszy plan wysuwać to, co ludzi łączy, nie zaś to, co ich dzieli. Dlatego też w okresie, gdy była dyrektorem Instytutu Języka Polskiego UW, umiała stworzyć atmosferę właściwej współpracy i wzajemnej życzliwości.</w:t>
      </w:r>
    </w:p>
    <w:p w:rsidR="007B7CBA" w:rsidRDefault="00AB441E">
      <w:pPr>
        <w:pStyle w:val="Teksttreci90"/>
        <w:framePr w:w="7483" w:h="10016" w:hRule="exact" w:wrap="none" w:vAnchor="page" w:hAnchor="page" w:x="3759" w:y="3013"/>
        <w:shd w:val="clear" w:color="auto" w:fill="auto"/>
        <w:spacing w:before="0" w:after="0" w:line="120" w:lineRule="exact"/>
        <w:ind w:left="3900"/>
      </w:pPr>
      <w:r>
        <w:t>*</w:t>
      </w:r>
    </w:p>
    <w:p w:rsidR="007B7CBA" w:rsidRDefault="00AB441E">
      <w:pPr>
        <w:pStyle w:val="Teksttreci20"/>
        <w:framePr w:w="7483" w:h="584" w:hRule="exact" w:wrap="none" w:vAnchor="page" w:hAnchor="page" w:x="3759" w:y="13270"/>
        <w:shd w:val="clear" w:color="auto" w:fill="auto"/>
        <w:spacing w:after="0" w:line="259" w:lineRule="exact"/>
        <w:ind w:left="400" w:firstLine="300"/>
        <w:jc w:val="both"/>
      </w:pPr>
      <w:r>
        <w:t>Leży prz</w:t>
      </w:r>
      <w:r>
        <w:t xml:space="preserve">ed nami kartka napisana wyraźnym, starannym pismem Hali — parę </w:t>
      </w:r>
      <w:r>
        <w:rPr>
          <w:rStyle w:val="Teksttreci2105ptKursywa"/>
          <w:b/>
          <w:bCs/>
        </w:rPr>
        <w:t>Myśli</w:t>
      </w:r>
      <w:r>
        <w:t xml:space="preserve"> Seneki, które dostałam od Niej jako dodatek do mikołajkowego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0"/>
        <w:framePr w:wrap="none" w:vAnchor="page" w:hAnchor="page" w:x="2613" w:y="2604"/>
        <w:shd w:val="clear" w:color="auto" w:fill="auto"/>
        <w:spacing w:line="160" w:lineRule="exact"/>
      </w:pPr>
      <w:r>
        <w:lastRenderedPageBreak/>
        <w:t>WSPOMNIENIE O PROFESOR H. RYBICKIEJ</w:t>
      </w:r>
    </w:p>
    <w:p w:rsidR="007B7CBA" w:rsidRDefault="00AB441E">
      <w:pPr>
        <w:pStyle w:val="Nagweklubstopka20"/>
        <w:framePr w:wrap="none" w:vAnchor="page" w:hAnchor="page" w:x="7423" w:y="2564"/>
        <w:shd w:val="clear" w:color="auto" w:fill="auto"/>
        <w:spacing w:line="220" w:lineRule="exact"/>
      </w:pPr>
      <w:r>
        <w:t>327</w:t>
      </w:r>
    </w:p>
    <w:p w:rsidR="007B7CBA" w:rsidRDefault="00AB441E">
      <w:pPr>
        <w:pStyle w:val="Teksttreci20"/>
        <w:framePr w:w="7483" w:h="5730" w:hRule="exact" w:wrap="none" w:vAnchor="page" w:hAnchor="page" w:x="660" w:y="3024"/>
        <w:shd w:val="clear" w:color="auto" w:fill="auto"/>
        <w:spacing w:after="0" w:line="257" w:lineRule="exact"/>
        <w:ind w:right="380"/>
        <w:jc w:val="both"/>
      </w:pPr>
      <w:r>
        <w:t xml:space="preserve">upominku. Czytamy myśl pierwszą: </w:t>
      </w:r>
      <w:r>
        <w:rPr>
          <w:rStyle w:val="Teksttreci2105ptKursywa"/>
          <w:b/>
          <w:bCs/>
        </w:rPr>
        <w:t xml:space="preserve">,Jest jedna forma </w:t>
      </w:r>
      <w:r>
        <w:rPr>
          <w:rStyle w:val="Teksttreci2105ptKursywa"/>
          <w:b/>
          <w:bCs/>
        </w:rPr>
        <w:t>nieśmiertelności, o którą warto zabiegać</w:t>
      </w:r>
      <w:r>
        <w:t xml:space="preserve"> — </w:t>
      </w:r>
      <w:r>
        <w:rPr>
          <w:rStyle w:val="Teksttreci2105ptKursywa"/>
          <w:b/>
          <w:bCs/>
        </w:rPr>
        <w:t>ludzka życzliwość".</w:t>
      </w:r>
      <w:r>
        <w:t xml:space="preserve"> Tę formę nieśmiertelności Halina zdobyła na pewno, choć jednocześnie rodzi się przekonanie, że więcej z siebie dawała niż otrzymywała. I podpis: </w:t>
      </w:r>
      <w:r>
        <w:rPr>
          <w:rStyle w:val="Teksttreci2105ptKursywa"/>
          <w:b/>
          <w:bCs/>
        </w:rPr>
        <w:t xml:space="preserve">zaprzyjaźniony </w:t>
      </w:r>
      <w:r>
        <w:rPr>
          <w:rStyle w:val="Teksttreci2105ptKursywa"/>
          <w:b/>
          <w:bCs/>
          <w:lang w:val="en-US" w:eastAsia="en-US" w:bidi="en-US"/>
        </w:rPr>
        <w:t>lew HR".</w:t>
      </w:r>
      <w:r>
        <w:rPr>
          <w:lang w:val="en-US" w:eastAsia="en-US" w:bidi="en-US"/>
        </w:rPr>
        <w:t xml:space="preserve"> </w:t>
      </w:r>
      <w:r>
        <w:t>Lew był jej znakiem zodi</w:t>
      </w:r>
      <w:r>
        <w:t>aku i trzeba przyznać, że miała wiele jego cech — otwartość, odwagę i dzielność.</w:t>
      </w:r>
    </w:p>
    <w:p w:rsidR="007B7CBA" w:rsidRDefault="00AB441E">
      <w:pPr>
        <w:pStyle w:val="Teksttreci20"/>
        <w:framePr w:w="7483" w:h="5730" w:hRule="exact" w:wrap="none" w:vAnchor="page" w:hAnchor="page" w:x="660" w:y="3024"/>
        <w:shd w:val="clear" w:color="auto" w:fill="auto"/>
        <w:spacing w:after="0" w:line="257" w:lineRule="exact"/>
        <w:ind w:right="380" w:firstLine="360"/>
        <w:jc w:val="both"/>
      </w:pPr>
      <w:r>
        <w:t>Halina pracowała do ostatnich chwil życia, znosząc cierpienia z godnością, i opanowaniem. Tylko najbliżsi wiedzieli, co naprawdę przeżywa i że zmierza nieodwołalnie w krainę c</w:t>
      </w:r>
      <w:r>
        <w:t>ieni. Na pytanie, czy chce aby Ją ktoś z Uczelni odwiedził, odpowiadała: "N</w:t>
      </w:r>
      <w:r>
        <w:rPr>
          <w:rStyle w:val="Teksttreci2105ptKursywaOdstpy1pt"/>
          <w:b/>
          <w:bCs/>
        </w:rPr>
        <w:t>ie,</w:t>
      </w:r>
      <w:r>
        <w:rPr>
          <w:rStyle w:val="Teksttreci2105ptKursywa"/>
          <w:b/>
          <w:bCs/>
        </w:rPr>
        <w:t xml:space="preserve"> tak bardzo starałam się być dzielna, a teraz przychodzi mi to coraz trudniej; niech mnie pamiętają taką, jaką byłam". </w:t>
      </w:r>
      <w:r>
        <w:t>A w życiu prywatnym była niezwykle pogodna, wesoła, cechowa</w:t>
      </w:r>
      <w:r>
        <w:t>ło Ją ogromne poczucie humoru, które nieraz pomagało Jej rozładować trudne sytuacje — trudne dla Niej i dla innych. Była człowiekiem skromnym, usuwającym się w cień wobec dokonań innych, niechętnie mówiącym o sobie. Wobec przyjaciół, kolegów i współpracown</w:t>
      </w:r>
      <w:r>
        <w:t>ików rzetelna, szczera, obowiązkowa. Rzadko obarczała innych swoimi zmartwieniami i kłopotami, służąc raczej pomocą i radą niż oczekując ich dla siebie.</w:t>
      </w:r>
    </w:p>
    <w:p w:rsidR="007B7CBA" w:rsidRDefault="00AB441E">
      <w:pPr>
        <w:pStyle w:val="Teksttreci20"/>
        <w:framePr w:w="7483" w:h="5730" w:hRule="exact" w:wrap="none" w:vAnchor="page" w:hAnchor="page" w:x="660" w:y="3024"/>
        <w:shd w:val="clear" w:color="auto" w:fill="auto"/>
        <w:spacing w:after="0" w:line="257" w:lineRule="exact"/>
        <w:ind w:right="380" w:firstLine="360"/>
        <w:jc w:val="both"/>
      </w:pPr>
      <w:r>
        <w:t xml:space="preserve">Jej życie przerwała bezlitosna choroba, na którą myśl ludzka nie znalazła jeszcze skutecznych środków. </w:t>
      </w:r>
      <w:r>
        <w:t>W naszej pamięci Profesor Halina Rybicka-Nowacka pozostanie przede wszystkim jako człowiek, na którym można było polegać i któremu można było zaufać, jako życzliwy przyjaciel.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Teksttreci80"/>
        <w:framePr w:wrap="none" w:vAnchor="page" w:hAnchor="page" w:x="3658" w:y="4368"/>
        <w:shd w:val="clear" w:color="auto" w:fill="auto"/>
        <w:spacing w:after="0" w:line="210" w:lineRule="exact"/>
        <w:ind w:left="380" w:firstLine="0"/>
      </w:pPr>
      <w:r>
        <w:lastRenderedPageBreak/>
        <w:t>Adam Dobaczewski</w:t>
      </w:r>
    </w:p>
    <w:p w:rsidR="007B7CBA" w:rsidRDefault="00AB441E">
      <w:pPr>
        <w:pStyle w:val="Nagwek30"/>
        <w:framePr w:w="7483" w:h="329" w:hRule="exact" w:wrap="none" w:vAnchor="page" w:hAnchor="page" w:x="3658" w:y="5078"/>
        <w:shd w:val="clear" w:color="auto" w:fill="auto"/>
        <w:spacing w:before="0" w:after="0" w:line="240" w:lineRule="exact"/>
        <w:ind w:right="340"/>
      </w:pPr>
      <w:bookmarkStart w:id="2" w:name="bookmark2"/>
      <w:r>
        <w:t xml:space="preserve">CECHY SKŁADNIOWE LEKSEMÓW O POSTACI </w:t>
      </w:r>
      <w:r>
        <w:rPr>
          <w:rStyle w:val="Nagwek3BezpogrubieniaKursywa"/>
        </w:rPr>
        <w:t>NO</w:t>
      </w:r>
      <w:bookmarkEnd w:id="2"/>
    </w:p>
    <w:p w:rsidR="007B7CBA" w:rsidRDefault="00AB441E">
      <w:pPr>
        <w:pStyle w:val="Teksttreci20"/>
        <w:framePr w:w="7483" w:h="5231" w:hRule="exact" w:wrap="none" w:vAnchor="page" w:hAnchor="page" w:x="3658" w:y="6301"/>
        <w:numPr>
          <w:ilvl w:val="0"/>
          <w:numId w:val="4"/>
        </w:numPr>
        <w:shd w:val="clear" w:color="auto" w:fill="auto"/>
        <w:tabs>
          <w:tab w:val="left" w:pos="986"/>
        </w:tabs>
        <w:spacing w:after="0" w:line="257" w:lineRule="exact"/>
        <w:ind w:left="380" w:firstLine="320"/>
        <w:jc w:val="both"/>
      </w:pPr>
      <w:r>
        <w:t xml:space="preserve">Leksem </w:t>
      </w:r>
      <w:r>
        <w:rPr>
          <w:rStyle w:val="Teksttreci2105ptKursywa"/>
          <w:b/>
          <w:bCs/>
        </w:rPr>
        <w:t>no</w:t>
      </w:r>
      <w:r>
        <w:t xml:space="preserve"> należy do tych jednostek języka, których frekwencja w teks</w:t>
      </w:r>
      <w:r>
        <w:softHyphen/>
        <w:t>tach jest niewspółmiernie duża w stosunku do liczby publikacji, w których za</w:t>
      </w:r>
      <w:r>
        <w:softHyphen/>
        <w:t>mieszczone są na jego temat choćby marginesowe wzmianki (najczęściej o charakterze ogólnym i bardzo niejasnym)</w:t>
      </w:r>
      <w:r>
        <w:rPr>
          <w:vertAlign w:val="superscript"/>
        </w:rPr>
        <w:t>1</w:t>
      </w:r>
      <w:r>
        <w:t xml:space="preserve">. Ponadto prace, w których nawet większe fragmenty poświęcone są </w:t>
      </w:r>
      <w:r>
        <w:rPr>
          <w:rStyle w:val="Teksttreci2105ptKursywa"/>
          <w:b/>
          <w:bCs/>
        </w:rPr>
        <w:t>no,</w:t>
      </w:r>
      <w:r>
        <w:t xml:space="preserve"> nie zawierają istotnych hipotez na te</w:t>
      </w:r>
      <w:r>
        <w:softHyphen/>
        <w:t>mat cech tego leksemu</w:t>
      </w:r>
      <w:r>
        <w:rPr>
          <w:vertAlign w:val="superscript"/>
        </w:rPr>
        <w:t>1 2</w:t>
      </w:r>
      <w:r>
        <w:t>. Żadna też z dostępnych, znanych mi prac nie daje peł</w:t>
      </w:r>
      <w:r>
        <w:softHyphen/>
      </w:r>
      <w:r>
        <w:t xml:space="preserve">nej, systematycznej analizy ani składniowej, ani semantycznej leksemu </w:t>
      </w:r>
      <w:r>
        <w:rPr>
          <w:rStyle w:val="Teksttreci2105ptKursywa"/>
          <w:b/>
          <w:bCs/>
        </w:rPr>
        <w:t>no.</w:t>
      </w:r>
    </w:p>
    <w:p w:rsidR="007B7CBA" w:rsidRDefault="00AB441E">
      <w:pPr>
        <w:pStyle w:val="Teksttreci20"/>
        <w:framePr w:w="7483" w:h="5231" w:hRule="exact" w:wrap="none" w:vAnchor="page" w:hAnchor="page" w:x="3658" w:y="6301"/>
        <w:shd w:val="clear" w:color="auto" w:fill="auto"/>
        <w:spacing w:after="0" w:line="257" w:lineRule="exact"/>
        <w:ind w:left="380" w:firstLine="320"/>
        <w:jc w:val="both"/>
      </w:pPr>
      <w:r>
        <w:t xml:space="preserve">W artykule niniejszym postaram się przedstawić analizę syntaktyczną leksemów </w:t>
      </w:r>
      <w:r>
        <w:rPr>
          <w:rStyle w:val="Teksttreci2105ptKursywa"/>
          <w:b/>
          <w:bCs/>
        </w:rPr>
        <w:t>no,</w:t>
      </w:r>
      <w:r>
        <w:t xml:space="preserve"> w pełni zdając sobie sprawę, że nie będzie to analiza wyczerpująca, ale jedynie wstępna propozycja op</w:t>
      </w:r>
      <w:r>
        <w:t>isu cech składniowych badanych jednostek. Poza przedmiotem badań znajdą się wielosegmentowe jednostki leksykalne zawierają</w:t>
      </w:r>
      <w:r>
        <w:softHyphen/>
        <w:t xml:space="preserve">ce segment </w:t>
      </w:r>
      <w:r>
        <w:rPr>
          <w:rStyle w:val="Teksttreci2105ptKursywa"/>
          <w:b/>
          <w:bCs/>
        </w:rPr>
        <w:t>no.</w:t>
      </w:r>
    </w:p>
    <w:p w:rsidR="007B7CBA" w:rsidRDefault="00AB441E">
      <w:pPr>
        <w:pStyle w:val="Teksttreci20"/>
        <w:framePr w:w="7483" w:h="5231" w:hRule="exact" w:wrap="none" w:vAnchor="page" w:hAnchor="page" w:x="3658" w:y="6301"/>
        <w:numPr>
          <w:ilvl w:val="0"/>
          <w:numId w:val="4"/>
        </w:numPr>
        <w:shd w:val="clear" w:color="auto" w:fill="auto"/>
        <w:tabs>
          <w:tab w:val="left" w:pos="1014"/>
        </w:tabs>
        <w:spacing w:after="0" w:line="257" w:lineRule="exact"/>
        <w:ind w:left="380" w:firstLine="320"/>
        <w:jc w:val="both"/>
      </w:pPr>
      <w:r>
        <w:t>Aby dokonać kwalifikacji gramatycznej danego leksemu, należy zbadać jego cechy gramatyczne, a następnie na podstawie w</w:t>
      </w:r>
      <w:r>
        <w:t>yróżnionych cech zakwa</w:t>
      </w:r>
      <w:r>
        <w:softHyphen/>
        <w:t>lifikować go do określonej klasy. Kwalifikacja jest teoretycznie możliwa, je</w:t>
      </w:r>
      <w:r>
        <w:softHyphen/>
        <w:t>żeli klasy gramatyczne (tzw. części mowy) są wyodrębnione na podstawie homogenicznych, wyłącznie gramatycznych kryteriów podziału</w:t>
      </w:r>
      <w:r>
        <w:rPr>
          <w:vertAlign w:val="superscript"/>
        </w:rPr>
        <w:t>3</w:t>
      </w:r>
      <w:r>
        <w:t>.</w:t>
      </w:r>
    </w:p>
    <w:p w:rsidR="007B7CBA" w:rsidRDefault="00AB441E">
      <w:pPr>
        <w:pStyle w:val="Teksttreci20"/>
        <w:framePr w:w="7483" w:h="5231" w:hRule="exact" w:wrap="none" w:vAnchor="page" w:hAnchor="page" w:x="3658" w:y="6301"/>
        <w:shd w:val="clear" w:color="auto" w:fill="auto"/>
        <w:spacing w:after="0" w:line="257" w:lineRule="exact"/>
        <w:ind w:left="380" w:firstLine="320"/>
        <w:jc w:val="both"/>
      </w:pPr>
      <w:r>
        <w:t>Wstępna analiza właściwo</w:t>
      </w:r>
      <w:r>
        <w:t xml:space="preserve">ści syntaktycznych ciągu o postaci </w:t>
      </w:r>
      <w:r>
        <w:rPr>
          <w:rStyle w:val="Teksttreci2105ptKursywa"/>
          <w:b/>
          <w:bCs/>
        </w:rPr>
        <w:t>no</w:t>
      </w:r>
      <w:r>
        <w:t xml:space="preserve"> w różnych kontekstach skłania do wysunięcia tezy, że ciąg ten reprezentuje trzy leksemy </w:t>
      </w:r>
      <w:r>
        <w:rPr>
          <w:rStyle w:val="Teksttreci2105ptKursywa"/>
          <w:b/>
          <w:bCs/>
        </w:rPr>
        <w:t>(no 1, no 2</w:t>
      </w:r>
      <w:r>
        <w:t xml:space="preserve"> i </w:t>
      </w:r>
      <w:r>
        <w:rPr>
          <w:rStyle w:val="Teksttreci2105ptKursywa"/>
          <w:b/>
          <w:bCs/>
        </w:rPr>
        <w:t>no 3)</w:t>
      </w:r>
      <w:r>
        <w:t xml:space="preserve"> różniące się wyraźnie pod względem cech składniowych.</w:t>
      </w:r>
    </w:p>
    <w:p w:rsidR="007B7CBA" w:rsidRDefault="00AB441E">
      <w:pPr>
        <w:pStyle w:val="Stopka1"/>
        <w:framePr w:w="7147" w:h="793" w:hRule="exact" w:wrap="none" w:vAnchor="page" w:hAnchor="page" w:x="3994" w:y="11757"/>
        <w:shd w:val="clear" w:color="auto" w:fill="auto"/>
        <w:tabs>
          <w:tab w:val="left" w:pos="788"/>
        </w:tabs>
        <w:ind w:left="380" w:firstLine="300"/>
      </w:pPr>
      <w:r>
        <w:rPr>
          <w:vertAlign w:val="superscript"/>
        </w:rPr>
        <w:t>1</w:t>
      </w:r>
      <w:r>
        <w:tab/>
        <w:t>W słownikach współczesnego języka polskiego (SJPDor. S</w:t>
      </w:r>
      <w:r>
        <w:t>JPSz., SPPDor.) a także w opracowa</w:t>
      </w:r>
      <w:r>
        <w:softHyphen/>
        <w:t xml:space="preserve">niach z zakresu składni tradycyjnej, charakterystyka ciągu </w:t>
      </w:r>
      <w:r>
        <w:rPr>
          <w:rStyle w:val="StopkaKursywa"/>
          <w:b/>
          <w:bCs/>
        </w:rPr>
        <w:t>no</w:t>
      </w:r>
      <w:r>
        <w:t xml:space="preserve"> ogranicza się jedynie do lakonicznych stwierdzeń typu: „partykuła (wyraz o chakakterze ekspresywnym, wzmacniającym)”, por. Jodłowski 1976, Klemensiewicz 1969, </w:t>
      </w:r>
      <w:r>
        <w:t>Krasnowolski 1909, Mirowicz 1948, Szober 1968.</w:t>
      </w:r>
    </w:p>
    <w:p w:rsidR="007B7CBA" w:rsidRDefault="00AB441E">
      <w:pPr>
        <w:pStyle w:val="Stopka1"/>
        <w:framePr w:w="7147" w:h="583" w:hRule="exact" w:wrap="none" w:vAnchor="page" w:hAnchor="page" w:x="3994" w:y="12576"/>
        <w:shd w:val="clear" w:color="auto" w:fill="auto"/>
        <w:tabs>
          <w:tab w:val="left" w:pos="773"/>
        </w:tabs>
        <w:ind w:left="360" w:firstLine="300"/>
      </w:pPr>
      <w:r>
        <w:rPr>
          <w:vertAlign w:val="superscript"/>
        </w:rPr>
        <w:t>2</w:t>
      </w:r>
      <w:r>
        <w:tab/>
        <w:t>Por. Gawęda, Urban, Zabierowska 1982, Ożóg 1987, Pisarkowa 1975, Rolska 1982. Na osobną uwagę zasługuje praca A. Wierzbickiej (1976), przedstawiająca ciekawą propozycję analizy seman</w:t>
      </w:r>
      <w:r>
        <w:softHyphen/>
        <w:t xml:space="preserve">tycznej </w:t>
      </w:r>
      <w:r>
        <w:rPr>
          <w:rStyle w:val="StopkaKursywa"/>
          <w:b/>
          <w:bCs/>
        </w:rPr>
        <w:t>no.</w:t>
      </w:r>
    </w:p>
    <w:p w:rsidR="007B7CBA" w:rsidRDefault="00AB441E">
      <w:pPr>
        <w:pStyle w:val="Stopka1"/>
        <w:framePr w:w="7147" w:h="619" w:hRule="exact" w:wrap="none" w:vAnchor="page" w:hAnchor="page" w:x="3994" w:y="13190"/>
        <w:shd w:val="clear" w:color="auto" w:fill="auto"/>
        <w:tabs>
          <w:tab w:val="left" w:pos="758"/>
        </w:tabs>
        <w:ind w:left="360" w:firstLine="300"/>
      </w:pPr>
      <w:r>
        <w:rPr>
          <w:vertAlign w:val="superscript"/>
        </w:rPr>
        <w:t>3</w:t>
      </w:r>
      <w:r>
        <w:tab/>
      </w:r>
      <w:r>
        <w:t xml:space="preserve">Ponieważ żaden z leksemów o postaci </w:t>
      </w:r>
      <w:r>
        <w:rPr>
          <w:rStyle w:val="StopkaKursywa"/>
          <w:b/>
          <w:bCs/>
        </w:rPr>
        <w:t>no</w:t>
      </w:r>
      <w:r>
        <w:t xml:space="preserve"> nie jest odmienny, badaniu podlegać mogą jedynie ich cechy składniowe. Za podstawę kwalifikacji wyróżnionych przeze mnie leksemów </w:t>
      </w:r>
      <w:r>
        <w:rPr>
          <w:rStyle w:val="StopkaKursywa"/>
          <w:b/>
          <w:bCs/>
        </w:rPr>
        <w:t>no</w:t>
      </w:r>
      <w:r>
        <w:t xml:space="preserve"> przyjmuję po</w:t>
      </w:r>
      <w:r>
        <w:softHyphen/>
        <w:t>dział leksemów nieodmiennych zaproponowany przez M. Grochowskiego (1986</w:t>
      </w:r>
      <w:r>
        <w:t>).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0"/>
        <w:framePr w:wrap="none" w:vAnchor="page" w:hAnchor="page" w:x="3103" w:y="2635"/>
        <w:shd w:val="clear" w:color="auto" w:fill="auto"/>
        <w:spacing w:line="160" w:lineRule="exact"/>
      </w:pPr>
      <w:r>
        <w:rPr>
          <w:lang w:val="cs-CZ" w:eastAsia="cs-CZ" w:bidi="cs-CZ"/>
        </w:rPr>
        <w:lastRenderedPageBreak/>
        <w:t xml:space="preserve">CECHY </w:t>
      </w:r>
      <w:r>
        <w:t>SKŁADOWE LEKSEMÓW</w:t>
      </w:r>
    </w:p>
    <w:p w:rsidR="007B7CBA" w:rsidRDefault="00AB441E">
      <w:pPr>
        <w:pStyle w:val="Nagweklubstopka20"/>
        <w:framePr w:wrap="none" w:vAnchor="page" w:hAnchor="page" w:x="7519" w:y="2611"/>
        <w:shd w:val="clear" w:color="auto" w:fill="auto"/>
        <w:spacing w:line="220" w:lineRule="exact"/>
      </w:pPr>
      <w:r>
        <w:t>329</w:t>
      </w:r>
    </w:p>
    <w:p w:rsidR="007B7CBA" w:rsidRDefault="00AB441E">
      <w:pPr>
        <w:pStyle w:val="Teksttreci20"/>
        <w:framePr w:w="7483" w:h="9897" w:hRule="exact" w:wrap="none" w:vAnchor="page" w:hAnchor="page" w:x="760" w:y="3037"/>
        <w:shd w:val="clear" w:color="auto" w:fill="auto"/>
        <w:spacing w:after="91" w:line="295" w:lineRule="exact"/>
        <w:jc w:val="left"/>
      </w:pPr>
      <w:r>
        <w:t xml:space="preserve">Podane niżej zdania przykładowe ilustrują użycie leksemów </w:t>
      </w:r>
      <w:r>
        <w:rPr>
          <w:rStyle w:val="Teksttreci2105ptKursywa"/>
          <w:b/>
          <w:bCs/>
        </w:rPr>
        <w:t>no 1</w:t>
      </w:r>
      <w:r>
        <w:t xml:space="preserve"> — (1</w:t>
      </w:r>
      <w:r>
        <w:rPr>
          <w:rStyle w:val="Teksttreci2105ptKursywa"/>
          <w:b/>
          <w:bCs/>
        </w:rPr>
        <w:t xml:space="preserve">), no 2 </w:t>
      </w:r>
      <w:r>
        <w:t xml:space="preserve">— </w:t>
      </w:r>
      <w:r>
        <w:rPr>
          <w:rStyle w:val="Teksttreci2105ptKursywaOdstpy1pt"/>
          <w:b/>
          <w:bCs/>
        </w:rPr>
        <w:t>(2)i no 3</w:t>
      </w:r>
      <w:r>
        <w:rPr>
          <w:rStyle w:val="Teksttreci2105ptKursywa"/>
          <w:b/>
          <w:bCs/>
        </w:rPr>
        <w:t xml:space="preserve"> —</w:t>
      </w:r>
      <w:r>
        <w:t xml:space="preserve"> (3)</w:t>
      </w:r>
      <w:r>
        <w:rPr>
          <w:vertAlign w:val="superscript"/>
        </w:rPr>
        <w:t>4</w:t>
      </w:r>
      <w:r>
        <w:t>.</w:t>
      </w:r>
    </w:p>
    <w:p w:rsidR="007B7CBA" w:rsidRDefault="00AB441E">
      <w:pPr>
        <w:pStyle w:val="Teksttreci80"/>
        <w:framePr w:w="7483" w:h="9897" w:hRule="exact" w:wrap="none" w:vAnchor="page" w:hAnchor="page" w:x="760" w:y="3037"/>
        <w:numPr>
          <w:ilvl w:val="0"/>
          <w:numId w:val="5"/>
        </w:numPr>
        <w:shd w:val="clear" w:color="auto" w:fill="auto"/>
        <w:tabs>
          <w:tab w:val="left" w:pos="582"/>
        </w:tabs>
        <w:spacing w:after="0" w:line="257" w:lineRule="exact"/>
        <w:ind w:left="160" w:firstLine="0"/>
        <w:jc w:val="both"/>
      </w:pPr>
      <w:r>
        <w:t xml:space="preserve">Usiądź </w:t>
      </w:r>
      <w:r>
        <w:rPr>
          <w:lang w:val="en-US" w:eastAsia="en-US" w:bidi="en-US"/>
        </w:rPr>
        <w:t>no troch</w:t>
      </w:r>
      <w:r>
        <w:t>ę</w:t>
      </w:r>
      <w:r>
        <w:rPr>
          <w:lang w:val="en-US" w:eastAsia="en-US" w:bidi="en-US"/>
        </w:rPr>
        <w:t xml:space="preserve"> </w:t>
      </w:r>
      <w:r>
        <w:t>dalej!</w:t>
      </w:r>
      <w:r>
        <w:rPr>
          <w:rStyle w:val="Teksttreci810ptBezkursywy"/>
          <w:b/>
          <w:bCs/>
        </w:rPr>
        <w:t xml:space="preserve"> (Groch 86:51)</w:t>
      </w:r>
    </w:p>
    <w:p w:rsidR="007B7CBA" w:rsidRDefault="00AB441E">
      <w:pPr>
        <w:pStyle w:val="Teksttreci80"/>
        <w:framePr w:w="7483" w:h="9897" w:hRule="exact" w:wrap="none" w:vAnchor="page" w:hAnchor="page" w:x="760" w:y="3037"/>
        <w:numPr>
          <w:ilvl w:val="0"/>
          <w:numId w:val="5"/>
        </w:numPr>
        <w:shd w:val="clear" w:color="auto" w:fill="auto"/>
        <w:tabs>
          <w:tab w:val="left" w:pos="582"/>
        </w:tabs>
        <w:spacing w:after="0" w:line="257" w:lineRule="exact"/>
        <w:ind w:left="160" w:firstLine="0"/>
        <w:jc w:val="both"/>
      </w:pPr>
      <w:r>
        <w:t>Zachowujesz się jak histeryczka. No uspokój się już!</w:t>
      </w:r>
      <w:r>
        <w:rPr>
          <w:rStyle w:val="Teksttreci810ptBezkursywy"/>
          <w:b/>
          <w:bCs/>
        </w:rPr>
        <w:t xml:space="preserve"> (SJPDor.)</w:t>
      </w:r>
    </w:p>
    <w:p w:rsidR="007B7CBA" w:rsidRDefault="00AB441E">
      <w:pPr>
        <w:pStyle w:val="Teksttreci80"/>
        <w:framePr w:w="7483" w:h="9897" w:hRule="exact" w:wrap="none" w:vAnchor="page" w:hAnchor="page" w:x="760" w:y="3037"/>
        <w:numPr>
          <w:ilvl w:val="0"/>
          <w:numId w:val="5"/>
        </w:numPr>
        <w:shd w:val="clear" w:color="auto" w:fill="auto"/>
        <w:tabs>
          <w:tab w:val="left" w:pos="582"/>
        </w:tabs>
        <w:spacing w:after="0" w:line="257" w:lineRule="exact"/>
        <w:ind w:left="160" w:firstLine="0"/>
        <w:jc w:val="both"/>
      </w:pPr>
      <w:r>
        <w:t>Idziesz z nami?</w:t>
      </w:r>
      <w:r>
        <w:rPr>
          <w:rStyle w:val="Teksttreci810ptBezkursywy"/>
          <w:b/>
          <w:bCs/>
        </w:rPr>
        <w:t xml:space="preserve"> —</w:t>
      </w:r>
      <w:r>
        <w:t>No.</w:t>
      </w:r>
      <w:r>
        <w:rPr>
          <w:rStyle w:val="Teksttreci810ptBezkursywy"/>
          <w:b/>
          <w:bCs/>
        </w:rPr>
        <w:t xml:space="preserve"> (SJPDor.)</w:t>
      </w:r>
    </w:p>
    <w:p w:rsidR="007B7CBA" w:rsidRDefault="00AB441E">
      <w:pPr>
        <w:pStyle w:val="Teksttreci20"/>
        <w:framePr w:w="7483" w:h="9897" w:hRule="exact" w:wrap="none" w:vAnchor="page" w:hAnchor="page" w:x="760" w:y="3037"/>
        <w:shd w:val="clear" w:color="auto" w:fill="auto"/>
        <w:spacing w:after="0" w:line="295" w:lineRule="exact"/>
        <w:ind w:right="380" w:firstLine="340"/>
        <w:jc w:val="both"/>
      </w:pPr>
      <w:r>
        <w:t xml:space="preserve">Leksem </w:t>
      </w:r>
      <w:r>
        <w:rPr>
          <w:rStyle w:val="Teksttreci2105ptKursywa"/>
          <w:b/>
          <w:bCs/>
        </w:rPr>
        <w:t>no 3</w:t>
      </w:r>
      <w:r>
        <w:t xml:space="preserve"> występuje samodzielnie (tj. konstytuuje wypowiedzenie), natomiast leksemy </w:t>
      </w:r>
      <w:r>
        <w:rPr>
          <w:rStyle w:val="Teksttreci2105ptKursywa"/>
          <w:b/>
          <w:bCs/>
        </w:rPr>
        <w:t>no 1 ino 2</w:t>
      </w:r>
      <w:r>
        <w:t xml:space="preserve"> nie mają tej właściwości. A oto dalsze przykła</w:t>
      </w:r>
      <w:r>
        <w:softHyphen/>
        <w:t xml:space="preserve">dy użyć </w:t>
      </w:r>
      <w:r>
        <w:rPr>
          <w:rStyle w:val="Teksttreci2105ptKursywa"/>
          <w:b/>
          <w:bCs/>
        </w:rPr>
        <w:t>no 1</w:t>
      </w:r>
      <w:r>
        <w:t xml:space="preserve"> (4)-(6) i </w:t>
      </w:r>
      <w:r>
        <w:rPr>
          <w:rStyle w:val="Teksttreci2105ptKursywa"/>
          <w:b/>
          <w:bCs/>
        </w:rPr>
        <w:t>no 2</w:t>
      </w:r>
      <w:r>
        <w:t xml:space="preserve"> (7)-(ll):</w:t>
      </w:r>
    </w:p>
    <w:p w:rsidR="007B7CBA" w:rsidRDefault="00AB441E">
      <w:pPr>
        <w:pStyle w:val="Teksttreci80"/>
        <w:framePr w:w="7483" w:h="9897" w:hRule="exact" w:wrap="none" w:vAnchor="page" w:hAnchor="page" w:x="760" w:y="3037"/>
        <w:numPr>
          <w:ilvl w:val="0"/>
          <w:numId w:val="5"/>
        </w:numPr>
        <w:shd w:val="clear" w:color="auto" w:fill="auto"/>
        <w:tabs>
          <w:tab w:val="left" w:pos="582"/>
        </w:tabs>
        <w:spacing w:after="0" w:line="298" w:lineRule="exact"/>
        <w:ind w:left="520" w:right="380" w:hanging="360"/>
      </w:pPr>
      <w:r>
        <w:t xml:space="preserve">Nie wykręcisz się sianem. Stawaj no teraz, </w:t>
      </w:r>
      <w:r>
        <w:t>stawaj, bo powiem, że strach cię oblatuje!</w:t>
      </w:r>
      <w:r>
        <w:rPr>
          <w:rStyle w:val="Teksttreci810ptBezkursywy"/>
          <w:b/>
          <w:bCs/>
        </w:rPr>
        <w:t xml:space="preserve"> (SJPDor.)</w:t>
      </w:r>
    </w:p>
    <w:p w:rsidR="007B7CBA" w:rsidRDefault="00AB441E">
      <w:pPr>
        <w:pStyle w:val="Teksttreci80"/>
        <w:framePr w:w="7483" w:h="9897" w:hRule="exact" w:wrap="none" w:vAnchor="page" w:hAnchor="page" w:x="760" w:y="3037"/>
        <w:numPr>
          <w:ilvl w:val="0"/>
          <w:numId w:val="5"/>
        </w:numPr>
        <w:shd w:val="clear" w:color="auto" w:fill="auto"/>
        <w:tabs>
          <w:tab w:val="left" w:pos="582"/>
        </w:tabs>
        <w:spacing w:after="0" w:line="259" w:lineRule="exact"/>
        <w:ind w:left="160" w:firstLine="0"/>
        <w:jc w:val="both"/>
      </w:pPr>
      <w:r>
        <w:t>Patrz no, radco, co to za chód!</w:t>
      </w:r>
      <w:r>
        <w:rPr>
          <w:rStyle w:val="Teksttreci810ptBezkursywy"/>
          <w:b/>
          <w:bCs/>
        </w:rPr>
        <w:t xml:space="preserve"> (SJPDor.)</w:t>
      </w:r>
    </w:p>
    <w:p w:rsidR="007B7CBA" w:rsidRDefault="00AB441E">
      <w:pPr>
        <w:pStyle w:val="Teksttreci80"/>
        <w:framePr w:w="7483" w:h="9897" w:hRule="exact" w:wrap="none" w:vAnchor="page" w:hAnchor="page" w:x="760" w:y="3037"/>
        <w:numPr>
          <w:ilvl w:val="0"/>
          <w:numId w:val="5"/>
        </w:numPr>
        <w:shd w:val="clear" w:color="auto" w:fill="auto"/>
        <w:tabs>
          <w:tab w:val="left" w:pos="582"/>
        </w:tabs>
        <w:spacing w:after="0" w:line="259" w:lineRule="exact"/>
        <w:ind w:left="160" w:firstLine="0"/>
        <w:jc w:val="both"/>
      </w:pPr>
      <w:r>
        <w:t>Zrobił no byś mi się grzeczniejszy!</w:t>
      </w:r>
      <w:r>
        <w:rPr>
          <w:rStyle w:val="Teksttreci810ptBezkursywy"/>
          <w:b/>
          <w:bCs/>
        </w:rPr>
        <w:t xml:space="preserve"> (But 71:401)</w:t>
      </w:r>
    </w:p>
    <w:p w:rsidR="007B7CBA" w:rsidRDefault="00AB441E">
      <w:pPr>
        <w:pStyle w:val="Teksttreci20"/>
        <w:framePr w:w="7483" w:h="9897" w:hRule="exact" w:wrap="none" w:vAnchor="page" w:hAnchor="page" w:x="760" w:y="3037"/>
        <w:numPr>
          <w:ilvl w:val="0"/>
          <w:numId w:val="5"/>
        </w:numPr>
        <w:shd w:val="clear" w:color="auto" w:fill="auto"/>
        <w:tabs>
          <w:tab w:val="left" w:pos="582"/>
        </w:tabs>
        <w:spacing w:after="0" w:line="259" w:lineRule="exact"/>
        <w:ind w:left="160"/>
        <w:jc w:val="both"/>
      </w:pPr>
      <w:r>
        <w:rPr>
          <w:rStyle w:val="Teksttreci2105ptKursywa"/>
          <w:b/>
          <w:bCs/>
        </w:rPr>
        <w:t>No otwórz te drzwi!</w:t>
      </w:r>
      <w:r>
        <w:t xml:space="preserve"> (Wierzb 76:26)</w:t>
      </w:r>
    </w:p>
    <w:p w:rsidR="007B7CBA" w:rsidRDefault="00AB441E">
      <w:pPr>
        <w:pStyle w:val="Teksttreci80"/>
        <w:framePr w:w="7483" w:h="9897" w:hRule="exact" w:wrap="none" w:vAnchor="page" w:hAnchor="page" w:x="760" w:y="3037"/>
        <w:numPr>
          <w:ilvl w:val="0"/>
          <w:numId w:val="5"/>
        </w:numPr>
        <w:shd w:val="clear" w:color="auto" w:fill="auto"/>
        <w:tabs>
          <w:tab w:val="left" w:pos="582"/>
        </w:tabs>
        <w:spacing w:after="0" w:line="259" w:lineRule="exact"/>
        <w:ind w:left="160" w:firstLine="0"/>
        <w:jc w:val="both"/>
      </w:pPr>
      <w:r>
        <w:t>No, śpiewaj! Na co czekasz?</w:t>
      </w:r>
      <w:r>
        <w:rPr>
          <w:rStyle w:val="Teksttreci810ptBezkursywy"/>
          <w:b/>
          <w:bCs/>
        </w:rPr>
        <w:t xml:space="preserve"> (SJPDor.)</w:t>
      </w:r>
    </w:p>
    <w:p w:rsidR="007B7CBA" w:rsidRDefault="00AB441E">
      <w:pPr>
        <w:pStyle w:val="Teksttreci80"/>
        <w:framePr w:w="7483" w:h="9897" w:hRule="exact" w:wrap="none" w:vAnchor="page" w:hAnchor="page" w:x="760" w:y="3037"/>
        <w:numPr>
          <w:ilvl w:val="0"/>
          <w:numId w:val="5"/>
        </w:numPr>
        <w:shd w:val="clear" w:color="auto" w:fill="auto"/>
        <w:tabs>
          <w:tab w:val="left" w:pos="582"/>
        </w:tabs>
        <w:spacing w:after="0" w:line="259" w:lineRule="exact"/>
        <w:ind w:left="160" w:firstLine="0"/>
        <w:jc w:val="both"/>
      </w:pPr>
      <w:r>
        <w:t>No powienieneś o tym wiedzieć!</w:t>
      </w:r>
      <w:r>
        <w:rPr>
          <w:rStyle w:val="Teksttreci810ptBezkursywy"/>
          <w:b/>
          <w:bCs/>
        </w:rPr>
        <w:t xml:space="preserve"> (Groch 8</w:t>
      </w:r>
      <w:r>
        <w:rPr>
          <w:rStyle w:val="Teksttreci810ptBezkursywy"/>
          <w:b/>
          <w:bCs/>
        </w:rPr>
        <w:t>6:51)</w:t>
      </w:r>
    </w:p>
    <w:p w:rsidR="007B7CBA" w:rsidRDefault="00AB441E">
      <w:pPr>
        <w:pStyle w:val="Teksttreci80"/>
        <w:framePr w:w="7483" w:h="9897" w:hRule="exact" w:wrap="none" w:vAnchor="page" w:hAnchor="page" w:x="760" w:y="3037"/>
        <w:numPr>
          <w:ilvl w:val="0"/>
          <w:numId w:val="5"/>
        </w:numPr>
        <w:shd w:val="clear" w:color="auto" w:fill="auto"/>
        <w:tabs>
          <w:tab w:val="left" w:pos="533"/>
        </w:tabs>
        <w:spacing w:after="0" w:line="259" w:lineRule="exact"/>
        <w:ind w:firstLine="0"/>
        <w:jc w:val="both"/>
      </w:pPr>
      <w:r>
        <w:t>Chwila wytchnienia, no i dalej w drogę!</w:t>
      </w:r>
      <w:r>
        <w:rPr>
          <w:rStyle w:val="Teksttreci810ptBezkursywy"/>
          <w:b/>
          <w:bCs/>
        </w:rPr>
        <w:t xml:space="preserve"> (SJPDor.)</w:t>
      </w:r>
    </w:p>
    <w:p w:rsidR="007B7CBA" w:rsidRDefault="00AB441E">
      <w:pPr>
        <w:pStyle w:val="Teksttreci80"/>
        <w:framePr w:w="7483" w:h="9897" w:hRule="exact" w:wrap="none" w:vAnchor="page" w:hAnchor="page" w:x="760" w:y="3037"/>
        <w:numPr>
          <w:ilvl w:val="0"/>
          <w:numId w:val="5"/>
        </w:numPr>
        <w:shd w:val="clear" w:color="auto" w:fill="auto"/>
        <w:tabs>
          <w:tab w:val="left" w:pos="533"/>
        </w:tabs>
        <w:spacing w:after="33" w:line="259" w:lineRule="exact"/>
        <w:ind w:firstLine="0"/>
        <w:jc w:val="both"/>
      </w:pPr>
      <w:r>
        <w:t>Otwórz dyktando. No, dobrze.</w:t>
      </w:r>
      <w:r>
        <w:rPr>
          <w:rStyle w:val="Teksttreci810ptBezkursywy"/>
          <w:b/>
          <w:bCs/>
        </w:rPr>
        <w:t xml:space="preserve"> (SJPDor.)</w:t>
      </w:r>
    </w:p>
    <w:p w:rsidR="007B7CBA" w:rsidRDefault="00AB441E">
      <w:pPr>
        <w:pStyle w:val="Teksttreci20"/>
        <w:framePr w:w="7483" w:h="9897" w:hRule="exact" w:wrap="none" w:vAnchor="page" w:hAnchor="page" w:x="760" w:y="3037"/>
        <w:numPr>
          <w:ilvl w:val="0"/>
          <w:numId w:val="4"/>
        </w:numPr>
        <w:shd w:val="clear" w:color="auto" w:fill="auto"/>
        <w:tabs>
          <w:tab w:val="left" w:pos="638"/>
        </w:tabs>
        <w:spacing w:after="0" w:line="293" w:lineRule="exact"/>
        <w:ind w:right="380" w:firstLine="340"/>
        <w:jc w:val="both"/>
      </w:pPr>
      <w:r>
        <w:rPr>
          <w:rStyle w:val="Teksttreci2105ptKursywa"/>
          <w:b/>
          <w:bCs/>
        </w:rPr>
        <w:t>No 1</w:t>
      </w:r>
      <w:r>
        <w:t xml:space="preserve"> (zdania (4)-(6)) wchodzi w relację syntaktyczną tylko z czasownikiem i występuje w pozycji linearnej bezpośrednio po nim. Wszelkie próby dodania </w:t>
      </w:r>
      <w:r>
        <w:rPr>
          <w:rStyle w:val="Teksttreci2105ptKursywa"/>
          <w:b/>
          <w:bCs/>
        </w:rPr>
        <w:t>no 1</w:t>
      </w:r>
      <w:r>
        <w:t xml:space="preserve"> do innego niż czasownik składnika zdania dają wynik negatywny, podobnie jak próby umieszczenia </w:t>
      </w:r>
      <w:r>
        <w:rPr>
          <w:rStyle w:val="Teksttreci2105ptKursywa"/>
          <w:b/>
          <w:bCs/>
        </w:rPr>
        <w:t>no 1 w</w:t>
      </w:r>
      <w:r>
        <w:t xml:space="preserve"> pozycji po czasowniku występującym w innej formie niż formy trybu rozkazującego i tzw. trybu przypuszczającego. Niemożliwe jest jednak współwystępowanie </w:t>
      </w:r>
      <w:r>
        <w:rPr>
          <w:rStyle w:val="Teksttreci2105ptKursywa"/>
          <w:b/>
          <w:bCs/>
        </w:rPr>
        <w:t>no 1</w:t>
      </w:r>
      <w:r>
        <w:t xml:space="preserve"> z formą trybu przypuszczającego czasownika w wypadku, gdy badany leksem nie jest użyty w zdaniu prostym o charakterze imperatywnym, por.</w:t>
      </w:r>
    </w:p>
    <w:p w:rsidR="007B7CBA" w:rsidRDefault="00AB441E">
      <w:pPr>
        <w:pStyle w:val="Teksttreci20"/>
        <w:framePr w:w="7483" w:h="9897" w:hRule="exact" w:wrap="none" w:vAnchor="page" w:hAnchor="page" w:x="760" w:y="3037"/>
        <w:shd w:val="clear" w:color="auto" w:fill="auto"/>
        <w:spacing w:after="0" w:line="278" w:lineRule="exact"/>
        <w:jc w:val="left"/>
      </w:pPr>
      <w:r>
        <w:t xml:space="preserve">(6a)* </w:t>
      </w:r>
      <w:r>
        <w:rPr>
          <w:rStyle w:val="Teksttreci2105ptKursywa"/>
          <w:b/>
          <w:bCs/>
        </w:rPr>
        <w:t xml:space="preserve">Zrobił no byś mi się grzeczniejszy, gdybym cię odpowiednio potraktował! </w:t>
      </w:r>
      <w:r>
        <w:t>ze zdaniem (6), którego funkcja impe</w:t>
      </w:r>
      <w:r>
        <w:t xml:space="preserve">ratywna pozwala na użycie </w:t>
      </w:r>
      <w:r>
        <w:rPr>
          <w:rStyle w:val="Teksttreci2105ptKursywa"/>
          <w:b/>
          <w:bCs/>
        </w:rPr>
        <w:t>no 1</w:t>
      </w:r>
      <w:r>
        <w:t xml:space="preserve"> po cza</w:t>
      </w:r>
      <w:r>
        <w:softHyphen/>
        <w:t>sowniku.</w:t>
      </w:r>
    </w:p>
    <w:p w:rsidR="007B7CBA" w:rsidRDefault="00AB441E">
      <w:pPr>
        <w:pStyle w:val="Teksttreci20"/>
        <w:framePr w:w="7483" w:h="9897" w:hRule="exact" w:wrap="none" w:vAnchor="page" w:hAnchor="page" w:x="760" w:y="3037"/>
        <w:shd w:val="clear" w:color="auto" w:fill="auto"/>
        <w:spacing w:after="0" w:line="298" w:lineRule="exact"/>
        <w:ind w:right="380" w:firstLine="340"/>
        <w:jc w:val="both"/>
      </w:pPr>
      <w:r>
        <w:rPr>
          <w:rStyle w:val="Teksttreci2105ptKursywa"/>
          <w:b/>
          <w:bCs/>
        </w:rPr>
        <w:t>No 1</w:t>
      </w:r>
      <w:r>
        <w:t xml:space="preserve"> wchodzi też w relację syntaktyczą z czasownikiem w formie złożonej trybu rozkazującego. Zajmuje wtedy pozycję linearną po operatorze trybu </w:t>
      </w:r>
      <w:r>
        <w:rPr>
          <w:rStyle w:val="Teksttreci2105ptKursywa"/>
          <w:b/>
          <w:bCs/>
        </w:rPr>
        <w:t>niech,</w:t>
      </w:r>
      <w:r>
        <w:t xml:space="preserve"> por.</w:t>
      </w:r>
    </w:p>
    <w:p w:rsidR="007B7CBA" w:rsidRDefault="00AB441E">
      <w:pPr>
        <w:pStyle w:val="Teksttreci80"/>
        <w:framePr w:w="7483" w:h="9897" w:hRule="exact" w:wrap="none" w:vAnchor="page" w:hAnchor="page" w:x="760" w:y="3037"/>
        <w:numPr>
          <w:ilvl w:val="0"/>
          <w:numId w:val="5"/>
        </w:numPr>
        <w:shd w:val="clear" w:color="auto" w:fill="auto"/>
        <w:tabs>
          <w:tab w:val="left" w:pos="533"/>
        </w:tabs>
        <w:spacing w:after="0" w:line="254" w:lineRule="exact"/>
        <w:ind w:firstLine="0"/>
        <w:jc w:val="both"/>
      </w:pPr>
      <w:r>
        <w:t>Niech no tato hamuje się w wyrażeniach przy nas!</w:t>
      </w:r>
    </w:p>
    <w:p w:rsidR="007B7CBA" w:rsidRDefault="00AB441E">
      <w:pPr>
        <w:pStyle w:val="Teksttreci80"/>
        <w:framePr w:w="7483" w:h="9897" w:hRule="exact" w:wrap="none" w:vAnchor="page" w:hAnchor="page" w:x="760" w:y="3037"/>
        <w:numPr>
          <w:ilvl w:val="0"/>
          <w:numId w:val="5"/>
        </w:numPr>
        <w:shd w:val="clear" w:color="auto" w:fill="auto"/>
        <w:tabs>
          <w:tab w:val="left" w:pos="533"/>
        </w:tabs>
        <w:spacing w:after="0" w:line="254" w:lineRule="exact"/>
        <w:ind w:firstLine="0"/>
        <w:jc w:val="both"/>
      </w:pPr>
      <w:r>
        <w:t>Niech no Piotr zadzwoni do mnie, jak wróci.</w:t>
      </w:r>
    </w:p>
    <w:p w:rsidR="007B7CBA" w:rsidRDefault="00AB441E">
      <w:pPr>
        <w:pStyle w:val="Teksttreci80"/>
        <w:framePr w:w="7483" w:h="9897" w:hRule="exact" w:wrap="none" w:vAnchor="page" w:hAnchor="page" w:x="760" w:y="3037"/>
        <w:numPr>
          <w:ilvl w:val="0"/>
          <w:numId w:val="5"/>
        </w:numPr>
        <w:shd w:val="clear" w:color="auto" w:fill="auto"/>
        <w:tabs>
          <w:tab w:val="left" w:pos="533"/>
        </w:tabs>
        <w:spacing w:after="0" w:line="254" w:lineRule="exact"/>
        <w:ind w:firstLine="0"/>
        <w:jc w:val="both"/>
      </w:pPr>
      <w:r>
        <w:t>Niech no pan się trochę posunie!</w:t>
      </w:r>
    </w:p>
    <w:p w:rsidR="007B7CBA" w:rsidRDefault="00AB441E">
      <w:pPr>
        <w:pStyle w:val="Teksttreci20"/>
        <w:framePr w:w="7483" w:h="9897" w:hRule="exact" w:wrap="none" w:vAnchor="page" w:hAnchor="page" w:x="760" w:y="3037"/>
        <w:shd w:val="clear" w:color="auto" w:fill="auto"/>
        <w:spacing w:after="0" w:line="254" w:lineRule="exact"/>
        <w:ind w:firstLine="340"/>
        <w:jc w:val="both"/>
      </w:pPr>
      <w:r>
        <w:t xml:space="preserve">Możliwe jest również wystąpienie </w:t>
      </w:r>
      <w:r>
        <w:rPr>
          <w:rStyle w:val="Teksttreci2105ptKursywa"/>
          <w:b/>
          <w:bCs/>
        </w:rPr>
        <w:t>no 1 w</w:t>
      </w:r>
      <w:r>
        <w:t xml:space="preserve"> zdaniach z operatorem trybu</w:t>
      </w:r>
    </w:p>
    <w:p w:rsidR="007B7CBA" w:rsidRDefault="00AB441E">
      <w:pPr>
        <w:pStyle w:val="Stopka1"/>
        <w:framePr w:w="7133" w:h="605" w:hRule="exact" w:wrap="none" w:vAnchor="page" w:hAnchor="page" w:x="760" w:y="13206"/>
        <w:shd w:val="clear" w:color="auto" w:fill="auto"/>
        <w:tabs>
          <w:tab w:val="left" w:pos="427"/>
        </w:tabs>
        <w:spacing w:line="190" w:lineRule="exact"/>
        <w:ind w:right="380" w:firstLine="320"/>
      </w:pPr>
      <w:r>
        <w:rPr>
          <w:vertAlign w:val="superscript"/>
        </w:rPr>
        <w:t>4</w:t>
      </w:r>
      <w:r>
        <w:tab/>
        <w:t>Wszystkie cytowane w artykule zdania przykładowe opatrzone są skrótowym adresem bibliogra</w:t>
      </w:r>
      <w:r>
        <w:softHyphen/>
        <w:t xml:space="preserve">ficznym żdródła </w:t>
      </w:r>
      <w:r>
        <w:t>cytatu. Zdania nie opatrzone żadnym adresem są zdaniami bądź skonstruowanymi przeze mnie, bądź zasłyszanymi.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20"/>
        <w:framePr w:wrap="none" w:vAnchor="page" w:hAnchor="page" w:x="4118" w:y="2667"/>
        <w:shd w:val="clear" w:color="auto" w:fill="auto"/>
        <w:spacing w:line="220" w:lineRule="exact"/>
      </w:pPr>
      <w:r>
        <w:lastRenderedPageBreak/>
        <w:t>330</w:t>
      </w:r>
    </w:p>
    <w:p w:rsidR="007B7CBA" w:rsidRDefault="00AB441E">
      <w:pPr>
        <w:pStyle w:val="Nagweklubstopka0"/>
        <w:framePr w:wrap="none" w:vAnchor="page" w:hAnchor="page" w:x="6811" w:y="2709"/>
        <w:shd w:val="clear" w:color="auto" w:fill="auto"/>
        <w:spacing w:line="160" w:lineRule="exact"/>
      </w:pPr>
      <w:r>
        <w:t>ADAM DOBACZEWSKI</w:t>
      </w:r>
    </w:p>
    <w:p w:rsidR="007B7CBA" w:rsidRDefault="00AB441E">
      <w:pPr>
        <w:pStyle w:val="Teksttreci20"/>
        <w:framePr w:w="7483" w:h="9360" w:hRule="exact" w:wrap="none" w:vAnchor="page" w:hAnchor="page" w:x="3748" w:y="3124"/>
        <w:shd w:val="clear" w:color="auto" w:fill="auto"/>
        <w:spacing w:after="0" w:line="262" w:lineRule="exact"/>
        <w:ind w:left="400"/>
        <w:jc w:val="both"/>
      </w:pPr>
      <w:r>
        <w:rPr>
          <w:rStyle w:val="Teksttreci2105ptKursywa"/>
          <w:b/>
          <w:bCs/>
        </w:rPr>
        <w:t>niechby,</w:t>
      </w:r>
      <w:r>
        <w:t xml:space="preserve"> które pełnią funkcję podobną do funkcji zdań z czasownikiem w for</w:t>
      </w:r>
      <w:r>
        <w:softHyphen/>
        <w:t>mie trybu przypuszczającego</w:t>
      </w:r>
      <w:r>
        <w:t xml:space="preserve"> o charakterze imperatywnym (6), por.</w:t>
      </w:r>
    </w:p>
    <w:p w:rsidR="007B7CBA" w:rsidRDefault="00AB441E">
      <w:pPr>
        <w:pStyle w:val="Teksttreci80"/>
        <w:framePr w:w="7483" w:h="9360" w:hRule="exact" w:wrap="none" w:vAnchor="page" w:hAnchor="page" w:x="3748" w:y="3124"/>
        <w:numPr>
          <w:ilvl w:val="0"/>
          <w:numId w:val="5"/>
        </w:numPr>
        <w:shd w:val="clear" w:color="auto" w:fill="auto"/>
        <w:tabs>
          <w:tab w:val="left" w:pos="905"/>
        </w:tabs>
        <w:spacing w:after="0" w:line="262" w:lineRule="exact"/>
        <w:ind w:left="860" w:hanging="460"/>
        <w:jc w:val="both"/>
      </w:pPr>
      <w:r>
        <w:t>Niech no by pan porozmawiał z nim chociaż przez chwilę!</w:t>
      </w:r>
    </w:p>
    <w:p w:rsidR="007B7CBA" w:rsidRDefault="00AB441E">
      <w:pPr>
        <w:pStyle w:val="Teksttreci20"/>
        <w:framePr w:w="7483" w:h="9360" w:hRule="exact" w:wrap="none" w:vAnchor="page" w:hAnchor="page" w:x="3748" w:y="3124"/>
        <w:shd w:val="clear" w:color="auto" w:fill="auto"/>
        <w:spacing w:after="0" w:line="262" w:lineRule="exact"/>
        <w:ind w:left="400" w:firstLine="300"/>
        <w:jc w:val="both"/>
      </w:pPr>
      <w:r>
        <w:t xml:space="preserve">W przeciwieństwie do tego typu zdań (6), (15), w których użycie </w:t>
      </w:r>
      <w:r>
        <w:rPr>
          <w:rStyle w:val="Teksttreci2105ptKursywa"/>
          <w:b/>
          <w:bCs/>
        </w:rPr>
        <w:t>no 1</w:t>
      </w:r>
      <w:r>
        <w:t xml:space="preserve"> jest uzależnione od zdecydowanie imperatywnego charakteru wypowiedzenia, w zdaniach zawierają</w:t>
      </w:r>
      <w:r>
        <w:t xml:space="preserve">cych formę trybu rozkazującego </w:t>
      </w:r>
      <w:r>
        <w:rPr>
          <w:rStyle w:val="Teksttreci2105ptKursywa"/>
          <w:b/>
          <w:bCs/>
        </w:rPr>
        <w:t>no 1</w:t>
      </w:r>
      <w:r>
        <w:t xml:space="preserve"> może występować bez względu na to, czy dane zdanie ma charakter imperatywny, czy nie, por.:</w:t>
      </w:r>
    </w:p>
    <w:p w:rsidR="007B7CBA" w:rsidRDefault="00AB441E">
      <w:pPr>
        <w:pStyle w:val="Teksttreci80"/>
        <w:framePr w:w="7483" w:h="9360" w:hRule="exact" w:wrap="none" w:vAnchor="page" w:hAnchor="page" w:x="3748" w:y="3124"/>
        <w:numPr>
          <w:ilvl w:val="0"/>
          <w:numId w:val="5"/>
        </w:numPr>
        <w:shd w:val="clear" w:color="auto" w:fill="auto"/>
        <w:tabs>
          <w:tab w:val="left" w:pos="905"/>
        </w:tabs>
        <w:spacing w:after="0" w:line="262" w:lineRule="exact"/>
        <w:ind w:left="860" w:hanging="460"/>
        <w:jc w:val="both"/>
      </w:pPr>
      <w:r>
        <w:t>Pomyl no się, a zaraz będą się z ciebie śmiać i natrząsać.</w:t>
      </w:r>
    </w:p>
    <w:p w:rsidR="007B7CBA" w:rsidRDefault="00AB441E">
      <w:pPr>
        <w:pStyle w:val="Teksttreci80"/>
        <w:framePr w:w="7483" w:h="9360" w:hRule="exact" w:wrap="none" w:vAnchor="page" w:hAnchor="page" w:x="3748" w:y="3124"/>
        <w:numPr>
          <w:ilvl w:val="0"/>
          <w:numId w:val="5"/>
        </w:numPr>
        <w:shd w:val="clear" w:color="auto" w:fill="auto"/>
        <w:tabs>
          <w:tab w:val="left" w:pos="910"/>
        </w:tabs>
        <w:spacing w:after="0" w:line="262" w:lineRule="exact"/>
        <w:ind w:left="860" w:hanging="460"/>
        <w:jc w:val="both"/>
      </w:pPr>
      <w:r>
        <w:t>Niech no ugrzęźnie na piasku statek parowy albo galer rozbije się o f</w:t>
      </w:r>
      <w:r>
        <w:t>ilary mostu, wnet biegnie w zawody wśród radosnych okrzyków kilkanaście łó</w:t>
      </w:r>
      <w:r>
        <w:softHyphen/>
        <w:t>dek, jakby spod wody wyskoczyły.</w:t>
      </w:r>
      <w:r>
        <w:rPr>
          <w:rStyle w:val="Teksttreci810ptBezkursywy"/>
          <w:b/>
          <w:bCs/>
        </w:rPr>
        <w:t xml:space="preserve"> (SJPDor.)</w:t>
      </w:r>
    </w:p>
    <w:p w:rsidR="007B7CBA" w:rsidRDefault="00AB441E">
      <w:pPr>
        <w:pStyle w:val="Teksttreci20"/>
        <w:framePr w:w="7483" w:h="9360" w:hRule="exact" w:wrap="none" w:vAnchor="page" w:hAnchor="page" w:x="3748" w:y="3124"/>
        <w:shd w:val="clear" w:color="auto" w:fill="auto"/>
        <w:spacing w:after="60" w:line="262" w:lineRule="exact"/>
        <w:ind w:left="400" w:firstLine="300"/>
        <w:jc w:val="both"/>
      </w:pPr>
      <w:r>
        <w:rPr>
          <w:rStyle w:val="Teksttreci2105ptKursywa"/>
          <w:b/>
          <w:bCs/>
        </w:rPr>
        <w:t>No 1</w:t>
      </w:r>
      <w:r>
        <w:t xml:space="preserve"> jest zatem leksem nie używanym samodzielnie, występującym w prostych zdaniach deklaratywnych, wchodzącym w związek syntaktyczny z cza</w:t>
      </w:r>
      <w:r>
        <w:t>sownikiem, implikującym ponadto dwie klasy jego form: formy trybu rozkazującego i formy trybu przypuszczającego.</w:t>
      </w:r>
    </w:p>
    <w:p w:rsidR="007B7CBA" w:rsidRDefault="00AB441E">
      <w:pPr>
        <w:pStyle w:val="Teksttreci20"/>
        <w:framePr w:w="7483" w:h="9360" w:hRule="exact" w:wrap="none" w:vAnchor="page" w:hAnchor="page" w:x="3748" w:y="3124"/>
        <w:numPr>
          <w:ilvl w:val="0"/>
          <w:numId w:val="4"/>
        </w:numPr>
        <w:shd w:val="clear" w:color="auto" w:fill="auto"/>
        <w:tabs>
          <w:tab w:val="left" w:pos="1001"/>
        </w:tabs>
        <w:spacing w:after="0" w:line="262" w:lineRule="exact"/>
        <w:ind w:left="400" w:firstLine="300"/>
        <w:jc w:val="both"/>
      </w:pPr>
      <w:r>
        <w:t xml:space="preserve">Zdania (2), (7)-(11) egzemplifikują użycie leksemu </w:t>
      </w:r>
      <w:r>
        <w:rPr>
          <w:rStyle w:val="Teksttreci2105ptKursywa"/>
          <w:b/>
          <w:bCs/>
        </w:rPr>
        <w:t>no</w:t>
      </w:r>
      <w:r>
        <w:t xml:space="preserve"> 2, którego właś</w:t>
      </w:r>
      <w:r>
        <w:softHyphen/>
        <w:t>ciwości składniowe (dystrybucyjne) wydają się niezwykle trudne do uchwy</w:t>
      </w:r>
      <w:r>
        <w:softHyphen/>
      </w:r>
      <w:r>
        <w:t>cenia i ścisłego zbadania. W dotychczasowych opracowaniach nie był on dokładnie analizowany, wszelkie o nim wzmianki dotyczyły głównie związku z rozkaźnikową formą czasownika</w:t>
      </w:r>
      <w:r>
        <w:rPr>
          <w:vertAlign w:val="superscript"/>
        </w:rPr>
        <w:t>5</w:t>
      </w:r>
      <w:r>
        <w:t>.</w:t>
      </w:r>
    </w:p>
    <w:p w:rsidR="007B7CBA" w:rsidRDefault="00AB441E">
      <w:pPr>
        <w:pStyle w:val="Teksttreci20"/>
        <w:framePr w:w="7483" w:h="9360" w:hRule="exact" w:wrap="none" w:vAnchor="page" w:hAnchor="page" w:x="3748" w:y="3124"/>
        <w:shd w:val="clear" w:color="auto" w:fill="auto"/>
        <w:spacing w:after="0" w:line="262" w:lineRule="exact"/>
        <w:ind w:left="400" w:firstLine="300"/>
        <w:jc w:val="both"/>
      </w:pPr>
      <w:r>
        <w:t xml:space="preserve">Najczęstsze typy użyć </w:t>
      </w:r>
      <w:r>
        <w:rPr>
          <w:rStyle w:val="Teksttreci2105ptKursywa"/>
          <w:b/>
          <w:bCs/>
        </w:rPr>
        <w:t>no</w:t>
      </w:r>
      <w:r>
        <w:t xml:space="preserve"> 2, oprócz połączeń z rozkaźnikiem (zd. (7)-(8)) bądź i</w:t>
      </w:r>
      <w:r>
        <w:t xml:space="preserve">nną formą czasownika (9), to przede wszystkim występowanie z takimi leksemami nieodmiennymi, jak dopowiedzenia (11) i spójniki (.10). Wydaje się, że współwystępowanie </w:t>
      </w:r>
      <w:r>
        <w:rPr>
          <w:rStyle w:val="Teksttreci2105ptKursywa"/>
          <w:b/>
          <w:bCs/>
        </w:rPr>
        <w:t>no 2</w:t>
      </w:r>
      <w:r>
        <w:t xml:space="preserve"> z dopowiedzeniami ma tylko jedno ograni</w:t>
      </w:r>
      <w:r>
        <w:softHyphen/>
        <w:t>czenie. Polega ono na tym, że nie można wsta</w:t>
      </w:r>
      <w:r>
        <w:t>wić tego leksemu przed dopowie</w:t>
      </w:r>
      <w:r>
        <w:softHyphen/>
        <w:t xml:space="preserve">dzenie zawierające segment </w:t>
      </w:r>
      <w:r>
        <w:rPr>
          <w:rStyle w:val="Teksttreci2105ptKursywa"/>
          <w:b/>
          <w:bCs/>
        </w:rPr>
        <w:t>no</w:t>
      </w:r>
      <w:r>
        <w:t xml:space="preserve"> (np. </w:t>
      </w:r>
      <w:r>
        <w:rPr>
          <w:rStyle w:val="Teksttreci2105ptKursywa"/>
          <w:b/>
          <w:bCs/>
        </w:rPr>
        <w:t>no3, no pewno, no pewnie, no chyba, ano).</w:t>
      </w:r>
      <w:r>
        <w:t xml:space="preserve"> Poniższe zdania są przykładami użyć </w:t>
      </w:r>
      <w:r>
        <w:rPr>
          <w:rStyle w:val="Teksttreci2105ptKursywa"/>
          <w:b/>
          <w:bCs/>
        </w:rPr>
        <w:t>no 2 z</w:t>
      </w:r>
      <w:r>
        <w:t xml:space="preserve"> wybranymi leksemami dopowiedzeniowymi:</w:t>
      </w:r>
    </w:p>
    <w:p w:rsidR="007B7CBA" w:rsidRDefault="00AB441E">
      <w:pPr>
        <w:pStyle w:val="Teksttreci80"/>
        <w:framePr w:w="7483" w:h="9360" w:hRule="exact" w:wrap="none" w:vAnchor="page" w:hAnchor="page" w:x="3748" w:y="3124"/>
        <w:numPr>
          <w:ilvl w:val="0"/>
          <w:numId w:val="5"/>
        </w:numPr>
        <w:shd w:val="clear" w:color="auto" w:fill="auto"/>
        <w:tabs>
          <w:tab w:val="left" w:pos="910"/>
        </w:tabs>
        <w:spacing w:after="0" w:line="262" w:lineRule="exact"/>
        <w:ind w:left="860" w:hanging="460"/>
        <w:jc w:val="both"/>
      </w:pPr>
      <w:r>
        <w:t>Czy Kowalski zgodził się na objęcie tej funkcji?</w:t>
      </w:r>
      <w:r>
        <w:rPr>
          <w:rStyle w:val="Teksttreci810ptBezkursywy"/>
          <w:b/>
          <w:bCs/>
        </w:rPr>
        <w:t xml:space="preserve"> (Groch 86:40)</w:t>
      </w:r>
    </w:p>
    <w:p w:rsidR="007B7CBA" w:rsidRDefault="00AB441E">
      <w:pPr>
        <w:pStyle w:val="Teksttreci80"/>
        <w:framePr w:w="7483" w:h="9360" w:hRule="exact" w:wrap="none" w:vAnchor="page" w:hAnchor="page" w:x="3748" w:y="3124"/>
        <w:numPr>
          <w:ilvl w:val="0"/>
          <w:numId w:val="3"/>
        </w:numPr>
        <w:shd w:val="clear" w:color="auto" w:fill="auto"/>
        <w:tabs>
          <w:tab w:val="left" w:pos="1269"/>
        </w:tabs>
        <w:spacing w:after="0" w:line="262" w:lineRule="exact"/>
        <w:ind w:left="860" w:firstLine="0"/>
        <w:jc w:val="both"/>
      </w:pPr>
      <w:r>
        <w:t xml:space="preserve">No </w:t>
      </w:r>
      <w:r>
        <w:t>oczywiście. No a jakże. No nie. No owszem.</w:t>
      </w:r>
    </w:p>
    <w:p w:rsidR="007B7CBA" w:rsidRDefault="00AB441E">
      <w:pPr>
        <w:pStyle w:val="Teksttreci80"/>
        <w:framePr w:w="7483" w:h="9360" w:hRule="exact" w:wrap="none" w:vAnchor="page" w:hAnchor="page" w:x="3748" w:y="3124"/>
        <w:numPr>
          <w:ilvl w:val="0"/>
          <w:numId w:val="5"/>
        </w:numPr>
        <w:shd w:val="clear" w:color="auto" w:fill="auto"/>
        <w:tabs>
          <w:tab w:val="left" w:pos="910"/>
        </w:tabs>
        <w:spacing w:after="0" w:line="262" w:lineRule="exact"/>
        <w:ind w:left="860" w:hanging="460"/>
        <w:jc w:val="both"/>
      </w:pPr>
      <w:r>
        <w:t>Powiesz mi jutro o wszystkim?</w:t>
      </w:r>
      <w:r>
        <w:rPr>
          <w:rStyle w:val="Teksttreci810ptBezkursywy"/>
          <w:b/>
          <w:bCs/>
        </w:rPr>
        <w:t xml:space="preserve"> (Groch 86:40)</w:t>
      </w:r>
    </w:p>
    <w:p w:rsidR="007B7CBA" w:rsidRDefault="00AB441E">
      <w:pPr>
        <w:pStyle w:val="Teksttreci80"/>
        <w:framePr w:w="7483" w:h="9360" w:hRule="exact" w:wrap="none" w:vAnchor="page" w:hAnchor="page" w:x="3748" w:y="3124"/>
        <w:numPr>
          <w:ilvl w:val="0"/>
          <w:numId w:val="3"/>
        </w:numPr>
        <w:shd w:val="clear" w:color="auto" w:fill="auto"/>
        <w:tabs>
          <w:tab w:val="left" w:pos="1269"/>
        </w:tabs>
        <w:spacing w:after="0" w:line="262" w:lineRule="exact"/>
        <w:ind w:left="860" w:firstLine="0"/>
        <w:jc w:val="both"/>
      </w:pPr>
      <w:r>
        <w:t>No naturalnie.</w:t>
      </w:r>
      <w:r>
        <w:rPr>
          <w:rStyle w:val="Teksttreci810ptBezkursywy"/>
          <w:b/>
          <w:bCs/>
        </w:rPr>
        <w:t xml:space="preserve"> — </w:t>
      </w:r>
      <w:r>
        <w:t>No jasne.</w:t>
      </w:r>
    </w:p>
    <w:p w:rsidR="007B7CBA" w:rsidRDefault="00AB441E">
      <w:pPr>
        <w:pStyle w:val="Teksttreci80"/>
        <w:framePr w:w="7483" w:h="9360" w:hRule="exact" w:wrap="none" w:vAnchor="page" w:hAnchor="page" w:x="3748" w:y="3124"/>
        <w:numPr>
          <w:ilvl w:val="0"/>
          <w:numId w:val="5"/>
        </w:numPr>
        <w:shd w:val="clear" w:color="auto" w:fill="auto"/>
        <w:tabs>
          <w:tab w:val="left" w:pos="910"/>
        </w:tabs>
        <w:spacing w:after="0" w:line="262" w:lineRule="exact"/>
        <w:ind w:left="860" w:hanging="460"/>
        <w:jc w:val="both"/>
      </w:pPr>
      <w:r>
        <w:t>Czy Jan jest rzeczy wiście jedynym mężczyzną w zakładzie?</w:t>
      </w:r>
    </w:p>
    <w:p w:rsidR="007B7CBA" w:rsidRDefault="00AB441E">
      <w:pPr>
        <w:pStyle w:val="Teksttreci80"/>
        <w:framePr w:w="7483" w:h="9360" w:hRule="exact" w:wrap="none" w:vAnchor="page" w:hAnchor="page" w:x="3748" w:y="3124"/>
        <w:numPr>
          <w:ilvl w:val="0"/>
          <w:numId w:val="3"/>
        </w:numPr>
        <w:shd w:val="clear" w:color="auto" w:fill="auto"/>
        <w:tabs>
          <w:tab w:val="left" w:pos="1269"/>
        </w:tabs>
        <w:spacing w:after="0" w:line="262" w:lineRule="exact"/>
        <w:ind w:left="860" w:firstLine="0"/>
        <w:jc w:val="both"/>
      </w:pPr>
      <w:r>
        <w:t>No tak.</w:t>
      </w:r>
      <w:r>
        <w:rPr>
          <w:rStyle w:val="Teksttreci810ptBezkursywy"/>
          <w:b/>
          <w:bCs/>
        </w:rPr>
        <w:t xml:space="preserve"> — </w:t>
      </w:r>
      <w:r>
        <w:rPr>
          <w:lang w:val="en-US" w:eastAsia="en-US" w:bidi="en-US"/>
        </w:rPr>
        <w:t>No</w:t>
      </w:r>
      <w:r>
        <w:t xml:space="preserve"> </w:t>
      </w:r>
      <w:r>
        <w:rPr>
          <w:lang w:val="en-US" w:eastAsia="en-US" w:bidi="en-US"/>
        </w:rPr>
        <w:t xml:space="preserve">w </w:t>
      </w:r>
      <w:r>
        <w:t>istocie.</w:t>
      </w:r>
      <w:r>
        <w:rPr>
          <w:rStyle w:val="Teksttreci810ptBezkursywy"/>
          <w:b/>
          <w:bCs/>
        </w:rPr>
        <w:t xml:space="preserve"> — </w:t>
      </w:r>
      <w:r>
        <w:t>No jako żywo.</w:t>
      </w:r>
      <w:r>
        <w:rPr>
          <w:rStyle w:val="Teksttreci810ptBezkursywy"/>
          <w:b/>
          <w:bCs/>
        </w:rPr>
        <w:t xml:space="preserve"> — </w:t>
      </w:r>
      <w:r>
        <w:t>No właśnie.</w:t>
      </w:r>
    </w:p>
    <w:p w:rsidR="007B7CBA" w:rsidRDefault="00AB441E">
      <w:pPr>
        <w:pStyle w:val="Teksttreci80"/>
        <w:framePr w:w="7483" w:h="9360" w:hRule="exact" w:wrap="none" w:vAnchor="page" w:hAnchor="page" w:x="3748" w:y="3124"/>
        <w:numPr>
          <w:ilvl w:val="0"/>
          <w:numId w:val="3"/>
        </w:numPr>
        <w:shd w:val="clear" w:color="auto" w:fill="auto"/>
        <w:tabs>
          <w:tab w:val="left" w:pos="1269"/>
        </w:tabs>
        <w:spacing w:after="0" w:line="262" w:lineRule="exact"/>
        <w:ind w:left="860" w:firstLine="0"/>
        <w:jc w:val="both"/>
      </w:pPr>
      <w:r>
        <w:t>No otóż to.</w:t>
      </w:r>
      <w:r>
        <w:rPr>
          <w:rStyle w:val="Teksttreci810ptBezkursywy"/>
          <w:b/>
          <w:bCs/>
        </w:rPr>
        <w:t xml:space="preserve"> — </w:t>
      </w:r>
      <w:r>
        <w:t>No przeciwnie.</w:t>
      </w:r>
    </w:p>
    <w:p w:rsidR="007B7CBA" w:rsidRDefault="00AB441E">
      <w:pPr>
        <w:pStyle w:val="Stopka1"/>
        <w:framePr w:w="7138" w:h="1216" w:hRule="exact" w:wrap="none" w:vAnchor="page" w:hAnchor="page" w:x="4094" w:y="12693"/>
        <w:shd w:val="clear" w:color="auto" w:fill="auto"/>
        <w:tabs>
          <w:tab w:val="left" w:pos="790"/>
        </w:tabs>
        <w:ind w:left="380" w:firstLine="300"/>
      </w:pPr>
      <w:r>
        <w:rPr>
          <w:vertAlign w:val="superscript"/>
        </w:rPr>
        <w:t>5</w:t>
      </w:r>
      <w:r>
        <w:tab/>
        <w:t xml:space="preserve">Ograniczenie jednak analizy tego leksemu tylko do jego hipotetycznego związku syntaktycznego z rozkaźnikiem jest nie do przyjęcia, chociażby ze względu na tak częste użycie </w:t>
      </w:r>
      <w:r>
        <w:rPr>
          <w:rStyle w:val="StopkaKursywa"/>
          <w:b/>
          <w:bCs/>
        </w:rPr>
        <w:t>no 2</w:t>
      </w:r>
      <w:r>
        <w:t xml:space="preserve"> w różnorod</w:t>
      </w:r>
      <w:r>
        <w:softHyphen/>
        <w:t>nych wypowiedzeniach nie zawierających w ogóle tej formy czasownik</w:t>
      </w:r>
      <w:r>
        <w:t>a. Nie ma również podstaw do wysuwania hipotezy, że mamy tu do czynienia z dwoma (albo z większą liczbą?) leksemami homoni</w:t>
      </w:r>
      <w:r>
        <w:softHyphen/>
        <w:t>micznymi, z których jeden wchodzi w relację syntaktyczną z czasownikiem w trybie rozkazującym, a inny tej właściwości nie ma.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0"/>
        <w:framePr w:wrap="none" w:vAnchor="page" w:hAnchor="page" w:x="2984" w:y="2668"/>
        <w:shd w:val="clear" w:color="auto" w:fill="auto"/>
        <w:spacing w:line="160" w:lineRule="exact"/>
      </w:pPr>
      <w:r>
        <w:rPr>
          <w:lang w:val="cs-CZ" w:eastAsia="cs-CZ" w:bidi="cs-CZ"/>
        </w:rPr>
        <w:lastRenderedPageBreak/>
        <w:t xml:space="preserve">CECHY </w:t>
      </w:r>
      <w:r>
        <w:t>SKŁADOWE LEKSEMÓW</w:t>
      </w:r>
    </w:p>
    <w:p w:rsidR="007B7CBA" w:rsidRDefault="00AB441E">
      <w:pPr>
        <w:pStyle w:val="Nagweklubstopka20"/>
        <w:framePr w:wrap="none" w:vAnchor="page" w:hAnchor="page" w:x="7390" w:y="2639"/>
        <w:shd w:val="clear" w:color="auto" w:fill="auto"/>
        <w:spacing w:line="220" w:lineRule="exact"/>
      </w:pPr>
      <w:r>
        <w:t>331</w:t>
      </w:r>
    </w:p>
    <w:p w:rsidR="007B7CBA" w:rsidRDefault="00AB441E">
      <w:pPr>
        <w:pStyle w:val="Teksttreci80"/>
        <w:framePr w:w="7483" w:h="9147" w:hRule="exact" w:wrap="none" w:vAnchor="page" w:hAnchor="page" w:x="670" w:y="3088"/>
        <w:numPr>
          <w:ilvl w:val="0"/>
          <w:numId w:val="5"/>
        </w:numPr>
        <w:shd w:val="clear" w:color="auto" w:fill="auto"/>
        <w:tabs>
          <w:tab w:val="left" w:pos="506"/>
        </w:tabs>
        <w:spacing w:after="0" w:line="264" w:lineRule="exact"/>
        <w:ind w:firstLine="0"/>
        <w:jc w:val="both"/>
      </w:pPr>
      <w:r>
        <w:t>Mógłbym od jutra pójść na urlop?</w:t>
      </w:r>
      <w:r>
        <w:rPr>
          <w:rStyle w:val="Teksttreci810ptBezkursywy"/>
          <w:b/>
          <w:bCs/>
        </w:rPr>
        <w:t xml:space="preserve"> (Groch 86:40)</w:t>
      </w:r>
    </w:p>
    <w:p w:rsidR="007B7CBA" w:rsidRDefault="00AB441E">
      <w:pPr>
        <w:pStyle w:val="Teksttreci80"/>
        <w:framePr w:w="7483" w:h="9147" w:hRule="exact" w:wrap="none" w:vAnchor="page" w:hAnchor="page" w:x="670" w:y="3088"/>
        <w:numPr>
          <w:ilvl w:val="0"/>
          <w:numId w:val="3"/>
        </w:numPr>
        <w:shd w:val="clear" w:color="auto" w:fill="auto"/>
        <w:tabs>
          <w:tab w:val="left" w:pos="881"/>
        </w:tabs>
        <w:spacing w:after="0" w:line="264" w:lineRule="exact"/>
        <w:ind w:left="480" w:firstLine="0"/>
        <w:jc w:val="both"/>
      </w:pPr>
      <w:r>
        <w:t>No dobrze.</w:t>
      </w:r>
      <w:r>
        <w:rPr>
          <w:rStyle w:val="Teksttreci810ptBezkursywy"/>
          <w:b/>
          <w:bCs/>
        </w:rPr>
        <w:t xml:space="preserve"> — </w:t>
      </w:r>
      <w:r>
        <w:t>No dobra.</w:t>
      </w:r>
      <w:r>
        <w:rPr>
          <w:rStyle w:val="Teksttreci810ptBezkursywy"/>
          <w:b/>
          <w:bCs/>
        </w:rPr>
        <w:t xml:space="preserve"> — </w:t>
      </w:r>
      <w:r>
        <w:t>No jak najbardziej.</w:t>
      </w:r>
      <w:r>
        <w:rPr>
          <w:rStyle w:val="Teksttreci810ptBezkursywy"/>
          <w:b/>
          <w:bCs/>
        </w:rPr>
        <w:t xml:space="preserve"> — </w:t>
      </w:r>
      <w:r>
        <w:t>No zgoda.</w:t>
      </w:r>
    </w:p>
    <w:p w:rsidR="007B7CBA" w:rsidRDefault="00AB441E">
      <w:pPr>
        <w:pStyle w:val="Teksttreci80"/>
        <w:framePr w:w="7483" w:h="9147" w:hRule="exact" w:wrap="none" w:vAnchor="page" w:hAnchor="page" w:x="670" w:y="3088"/>
        <w:numPr>
          <w:ilvl w:val="0"/>
          <w:numId w:val="3"/>
        </w:numPr>
        <w:shd w:val="clear" w:color="auto" w:fill="auto"/>
        <w:tabs>
          <w:tab w:val="left" w:pos="881"/>
        </w:tabs>
        <w:spacing w:after="0" w:line="264" w:lineRule="exact"/>
        <w:ind w:left="480" w:firstLine="0"/>
        <w:jc w:val="both"/>
      </w:pPr>
      <w:r>
        <w:rPr>
          <w:lang w:val="en-US" w:eastAsia="en-US" w:bidi="en-US"/>
        </w:rPr>
        <w:t xml:space="preserve">Now </w:t>
      </w:r>
      <w:r>
        <w:t>porządku.</w:t>
      </w:r>
      <w:r>
        <w:rPr>
          <w:rStyle w:val="Teksttreci810ptBezkursywy"/>
          <w:b/>
          <w:bCs/>
        </w:rPr>
        <w:t xml:space="preserve"> — </w:t>
      </w:r>
      <w:r>
        <w:t>No rzecz jasna!</w:t>
      </w:r>
    </w:p>
    <w:p w:rsidR="007B7CBA" w:rsidRDefault="00AB441E">
      <w:pPr>
        <w:pStyle w:val="Teksttreci20"/>
        <w:framePr w:w="7483" w:h="9147" w:hRule="exact" w:wrap="none" w:vAnchor="page" w:hAnchor="page" w:x="670" w:y="3088"/>
        <w:shd w:val="clear" w:color="auto" w:fill="auto"/>
        <w:spacing w:after="0" w:line="276" w:lineRule="exact"/>
        <w:ind w:right="420" w:firstLine="340"/>
        <w:jc w:val="both"/>
      </w:pPr>
      <w:r>
        <w:t xml:space="preserve">Współwystępowanie </w:t>
      </w:r>
      <w:r>
        <w:rPr>
          <w:rStyle w:val="Teksttreci2105ptKursywa"/>
          <w:b/>
          <w:bCs/>
        </w:rPr>
        <w:t>no 2</w:t>
      </w:r>
      <w:r>
        <w:t xml:space="preserve"> ze spójnikami jest bardziej ograniczone, dokład</w:t>
      </w:r>
      <w:r>
        <w:softHyphen/>
        <w:t>ne zbadanie tych ograniczeń wymagałoby jednak gruntownej analizy wszys</w:t>
      </w:r>
      <w:r>
        <w:softHyphen/>
        <w:t>tkich leksemów spójnikowych z tego punktu widzenia, co oczywiście przekracza ramy niniejszego artykułu</w:t>
      </w:r>
      <w:r>
        <w:rPr>
          <w:vertAlign w:val="superscript"/>
        </w:rPr>
        <w:t>6 7</w:t>
      </w:r>
      <w:r>
        <w:t>. Oto wybrane zdania przykładow</w:t>
      </w:r>
      <w:r>
        <w:t>e ilus</w:t>
      </w:r>
      <w:r>
        <w:softHyphen/>
        <w:t xml:space="preserve">trujące występowanie </w:t>
      </w:r>
      <w:r>
        <w:rPr>
          <w:rStyle w:val="Teksttreci2105ptKursywa"/>
          <w:b/>
          <w:bCs/>
        </w:rPr>
        <w:t>no 2</w:t>
      </w:r>
      <w:r>
        <w:t xml:space="preserve"> ze spójnikami:</w:t>
      </w:r>
    </w:p>
    <w:p w:rsidR="007B7CBA" w:rsidRDefault="00AB441E">
      <w:pPr>
        <w:pStyle w:val="Teksttreci80"/>
        <w:framePr w:w="7483" w:h="9147" w:hRule="exact" w:wrap="none" w:vAnchor="page" w:hAnchor="page" w:x="670" w:y="3088"/>
        <w:numPr>
          <w:ilvl w:val="0"/>
          <w:numId w:val="5"/>
        </w:numPr>
        <w:shd w:val="clear" w:color="auto" w:fill="auto"/>
        <w:tabs>
          <w:tab w:val="left" w:pos="506"/>
        </w:tabs>
        <w:spacing w:after="0" w:line="262" w:lineRule="exact"/>
        <w:ind w:firstLine="0"/>
        <w:jc w:val="both"/>
      </w:pPr>
      <w:r>
        <w:t>Nie wiedziałem, co powiedzieć, no ale jakoś wybrnąłem.</w:t>
      </w:r>
      <w:r>
        <w:rPr>
          <w:rStyle w:val="Teksttreci810ptBezkursywy"/>
          <w:b/>
          <w:bCs/>
        </w:rPr>
        <w:t xml:space="preserve"> (SPPDor.)</w:t>
      </w:r>
    </w:p>
    <w:p w:rsidR="007B7CBA" w:rsidRDefault="00AB441E">
      <w:pPr>
        <w:pStyle w:val="Teksttreci80"/>
        <w:framePr w:w="7483" w:h="9147" w:hRule="exact" w:wrap="none" w:vAnchor="page" w:hAnchor="page" w:x="670" w:y="3088"/>
        <w:numPr>
          <w:ilvl w:val="0"/>
          <w:numId w:val="5"/>
        </w:numPr>
        <w:shd w:val="clear" w:color="auto" w:fill="auto"/>
        <w:tabs>
          <w:tab w:val="left" w:pos="506"/>
        </w:tabs>
        <w:spacing w:after="0" w:line="262" w:lineRule="exact"/>
        <w:ind w:firstLine="0"/>
        <w:jc w:val="both"/>
      </w:pPr>
      <w:r>
        <w:t>Jeżeli wuj nie będzie chciał kupić tych placów, no to nie kupi.</w:t>
      </w:r>
      <w:r>
        <w:rPr>
          <w:rStyle w:val="Teksttreci810ptBezkursywy"/>
          <w:b/>
          <w:bCs/>
        </w:rPr>
        <w:t xml:space="preserve"> (SJPDor.)</w:t>
      </w:r>
    </w:p>
    <w:p w:rsidR="007B7CBA" w:rsidRDefault="00AB441E">
      <w:pPr>
        <w:pStyle w:val="Teksttreci80"/>
        <w:framePr w:w="7483" w:h="9147" w:hRule="exact" w:wrap="none" w:vAnchor="page" w:hAnchor="page" w:x="670" w:y="3088"/>
        <w:numPr>
          <w:ilvl w:val="0"/>
          <w:numId w:val="5"/>
        </w:numPr>
        <w:shd w:val="clear" w:color="auto" w:fill="auto"/>
        <w:tabs>
          <w:tab w:val="left" w:pos="506"/>
        </w:tabs>
        <w:spacing w:after="0" w:line="262" w:lineRule="exact"/>
        <w:ind w:left="480"/>
      </w:pPr>
      <w:r>
        <w:t xml:space="preserve">Skoro już tak pragnie się z tobą zobaczyć, no to może idź do niej. </w:t>
      </w:r>
      <w:r>
        <w:rPr>
          <w:rStyle w:val="Teksttreci810ptBezkursywy"/>
          <w:b/>
          <w:bCs/>
        </w:rPr>
        <w:t>(S</w:t>
      </w:r>
      <w:r>
        <w:rPr>
          <w:rStyle w:val="Teksttreci810ptBezkursywy"/>
          <w:b/>
          <w:bCs/>
        </w:rPr>
        <w:t>JPDor.)</w:t>
      </w:r>
    </w:p>
    <w:p w:rsidR="007B7CBA" w:rsidRDefault="00AB441E">
      <w:pPr>
        <w:pStyle w:val="Teksttreci80"/>
        <w:framePr w:w="7483" w:h="9147" w:hRule="exact" w:wrap="none" w:vAnchor="page" w:hAnchor="page" w:x="670" w:y="3088"/>
        <w:numPr>
          <w:ilvl w:val="0"/>
          <w:numId w:val="5"/>
        </w:numPr>
        <w:shd w:val="clear" w:color="auto" w:fill="auto"/>
        <w:tabs>
          <w:tab w:val="left" w:pos="506"/>
        </w:tabs>
        <w:spacing w:after="0" w:line="262" w:lineRule="exact"/>
        <w:ind w:left="480"/>
      </w:pPr>
      <w:r>
        <w:t xml:space="preserve">Biedowała, chorowała, gryzła się, no i zmarło jej się też nie tak dawno. </w:t>
      </w:r>
      <w:r>
        <w:rPr>
          <w:rStyle w:val="Teksttreci810ptBezkursywy"/>
          <w:b/>
          <w:bCs/>
        </w:rPr>
        <w:t>(SJPDor.)</w:t>
      </w:r>
    </w:p>
    <w:p w:rsidR="007B7CBA" w:rsidRDefault="00AB441E">
      <w:pPr>
        <w:pStyle w:val="Teksttreci80"/>
        <w:framePr w:w="7483" w:h="9147" w:hRule="exact" w:wrap="none" w:vAnchor="page" w:hAnchor="page" w:x="670" w:y="3088"/>
        <w:numPr>
          <w:ilvl w:val="0"/>
          <w:numId w:val="5"/>
        </w:numPr>
        <w:shd w:val="clear" w:color="auto" w:fill="auto"/>
        <w:tabs>
          <w:tab w:val="left" w:pos="510"/>
        </w:tabs>
        <w:spacing w:after="0" w:line="262" w:lineRule="exact"/>
        <w:ind w:firstLine="0"/>
        <w:jc w:val="both"/>
      </w:pPr>
      <w:r>
        <w:t>Widziałem ich wczoraj razem, no więc chyba się pogodzili.</w:t>
      </w:r>
    </w:p>
    <w:p w:rsidR="007B7CBA" w:rsidRDefault="00AB441E">
      <w:pPr>
        <w:pStyle w:val="Teksttreci80"/>
        <w:framePr w:w="7483" w:h="9147" w:hRule="exact" w:wrap="none" w:vAnchor="page" w:hAnchor="page" w:x="670" w:y="3088"/>
        <w:numPr>
          <w:ilvl w:val="0"/>
          <w:numId w:val="5"/>
        </w:numPr>
        <w:shd w:val="clear" w:color="auto" w:fill="auto"/>
        <w:tabs>
          <w:tab w:val="left" w:pos="510"/>
        </w:tabs>
        <w:spacing w:after="0" w:line="262" w:lineRule="exact"/>
        <w:ind w:firstLine="0"/>
        <w:jc w:val="both"/>
      </w:pPr>
      <w:r>
        <w:rPr>
          <w:rStyle w:val="Teksttreci810ptBezkursywy"/>
          <w:b/>
          <w:bCs/>
        </w:rPr>
        <w:t>P</w:t>
      </w:r>
      <w:r>
        <w:t>iotr oskarża Jana, no bo ma ku temu podstawy.</w:t>
      </w:r>
    </w:p>
    <w:p w:rsidR="007B7CBA" w:rsidRDefault="00AB441E">
      <w:pPr>
        <w:pStyle w:val="Teksttreci20"/>
        <w:framePr w:w="7483" w:h="9147" w:hRule="exact" w:wrap="none" w:vAnchor="page" w:hAnchor="page" w:x="670" w:y="3088"/>
        <w:shd w:val="clear" w:color="auto" w:fill="auto"/>
        <w:spacing w:after="0" w:line="269" w:lineRule="exact"/>
        <w:ind w:right="420" w:firstLine="340"/>
        <w:jc w:val="both"/>
      </w:pPr>
      <w:r>
        <w:t xml:space="preserve">Ponadto </w:t>
      </w:r>
      <w:r>
        <w:rPr>
          <w:rStyle w:val="Teksttreci2105ptKursywa"/>
          <w:b/>
          <w:bCs/>
        </w:rPr>
        <w:t>no 2</w:t>
      </w:r>
      <w:r>
        <w:t xml:space="preserve"> może wystąpić przed dowolnym wypowiedzeniem (zda</w:t>
      </w:r>
      <w:r>
        <w:softHyphen/>
        <w:t xml:space="preserve">niem). Próba znalezienia jakichkolwiek ograniczeń formalnych użycia </w:t>
      </w:r>
      <w:r>
        <w:rPr>
          <w:rStyle w:val="Teksttreci2105ptKursywa"/>
          <w:b/>
          <w:bCs/>
        </w:rPr>
        <w:t xml:space="preserve">no 2 </w:t>
      </w:r>
      <w:r>
        <w:t xml:space="preserve">w tej pozycji jest, jak sądzę, skazana na niepowodzenie. Trzeba tu jednak sformułować pewne zastrzeżenia: </w:t>
      </w:r>
      <w:r>
        <w:rPr>
          <w:rStyle w:val="Teksttreci2105ptKursywa"/>
          <w:b/>
          <w:bCs/>
        </w:rPr>
        <w:t>no 2</w:t>
      </w:r>
      <w:r>
        <w:t xml:space="preserve"> nie może wystąpić w zdaniu izolowa</w:t>
      </w:r>
      <w:r>
        <w:softHyphen/>
        <w:t>nym; może być dodane tylko do zdania usytuowanego w jakimś kontekście werbalnym. Ilustrują to poniższe przykłady:</w:t>
      </w:r>
    </w:p>
    <w:p w:rsidR="007B7CBA" w:rsidRDefault="00AB441E">
      <w:pPr>
        <w:pStyle w:val="Teksttreci80"/>
        <w:framePr w:w="7483" w:h="9147" w:hRule="exact" w:wrap="none" w:vAnchor="page" w:hAnchor="page" w:x="670" w:y="3088"/>
        <w:numPr>
          <w:ilvl w:val="0"/>
          <w:numId w:val="5"/>
        </w:numPr>
        <w:shd w:val="clear" w:color="auto" w:fill="auto"/>
        <w:tabs>
          <w:tab w:val="left" w:pos="506"/>
        </w:tabs>
        <w:spacing w:after="0" w:line="269" w:lineRule="exact"/>
        <w:ind w:left="480" w:right="420"/>
      </w:pPr>
      <w:r>
        <w:t>Na samą myśl, że musiałby biegać, żółkł na twarzy i dostawał mdłości. No, kompletny niedołęga.</w:t>
      </w:r>
      <w:r>
        <w:rPr>
          <w:rStyle w:val="Teksttreci810ptBezkursywy"/>
          <w:b/>
          <w:bCs/>
        </w:rPr>
        <w:t xml:space="preserve"> (SJPDor.)</w:t>
      </w:r>
    </w:p>
    <w:p w:rsidR="007B7CBA" w:rsidRDefault="00AB441E">
      <w:pPr>
        <w:pStyle w:val="Teksttreci80"/>
        <w:framePr w:w="7483" w:h="9147" w:hRule="exact" w:wrap="none" w:vAnchor="page" w:hAnchor="page" w:x="670" w:y="3088"/>
        <w:numPr>
          <w:ilvl w:val="0"/>
          <w:numId w:val="5"/>
        </w:numPr>
        <w:shd w:val="clear" w:color="auto" w:fill="auto"/>
        <w:tabs>
          <w:tab w:val="left" w:pos="510"/>
        </w:tabs>
        <w:spacing w:after="0" w:line="269" w:lineRule="exact"/>
        <w:ind w:left="480" w:right="420"/>
      </w:pPr>
      <w:r>
        <w:t>D</w:t>
      </w:r>
      <w:r>
        <w:t>osyć pogawędek, wracamy do roboty, więc nie przeszkadzaj. No, czo</w:t>
      </w:r>
      <w:r>
        <w:softHyphen/>
        <w:t>łem!</w:t>
      </w:r>
      <w:r>
        <w:rPr>
          <w:rStyle w:val="Teksttreci810ptBezkursywy"/>
          <w:b/>
          <w:bCs/>
        </w:rPr>
        <w:t xml:space="preserve"> (SJPDor.)</w:t>
      </w:r>
    </w:p>
    <w:p w:rsidR="007B7CBA" w:rsidRDefault="00AB441E">
      <w:pPr>
        <w:pStyle w:val="Teksttreci80"/>
        <w:framePr w:w="7483" w:h="9147" w:hRule="exact" w:wrap="none" w:vAnchor="page" w:hAnchor="page" w:x="670" w:y="3088"/>
        <w:numPr>
          <w:ilvl w:val="0"/>
          <w:numId w:val="5"/>
        </w:numPr>
        <w:shd w:val="clear" w:color="auto" w:fill="auto"/>
        <w:tabs>
          <w:tab w:val="left" w:pos="510"/>
        </w:tabs>
        <w:spacing w:after="0" w:line="269" w:lineRule="exact"/>
        <w:ind w:left="480" w:right="420"/>
      </w:pPr>
      <w:r>
        <w:t>Ile on (artykuł) ma stron?</w:t>
      </w:r>
      <w:r>
        <w:rPr>
          <w:rStyle w:val="Teksttreci810ptBezkursywy"/>
          <w:b/>
          <w:bCs/>
        </w:rPr>
        <w:t xml:space="preserve"> — </w:t>
      </w:r>
      <w:r>
        <w:t>Sto dwadzieścia.</w:t>
      </w:r>
      <w:r>
        <w:rPr>
          <w:rStyle w:val="Teksttreci810ptBezkursywy"/>
          <w:b/>
          <w:bCs/>
        </w:rPr>
        <w:t xml:space="preserve"> — </w:t>
      </w:r>
      <w:r>
        <w:t>No, to przecież cała po</w:t>
      </w:r>
      <w:r>
        <w:softHyphen/>
        <w:t>wieść.</w:t>
      </w:r>
      <w:r>
        <w:rPr>
          <w:rStyle w:val="Teksttreci810ptBezkursywy"/>
          <w:b/>
          <w:bCs/>
        </w:rPr>
        <w:t xml:space="preserve">— </w:t>
      </w:r>
      <w:r>
        <w:t>No tak.</w:t>
      </w:r>
      <w:r>
        <w:rPr>
          <w:rStyle w:val="Teksttreci810ptBezkursywy"/>
          <w:b/>
          <w:bCs/>
        </w:rPr>
        <w:t xml:space="preserve"> (Pis 75:182)</w:t>
      </w:r>
    </w:p>
    <w:p w:rsidR="007B7CBA" w:rsidRDefault="00AB441E">
      <w:pPr>
        <w:pStyle w:val="Teksttreci80"/>
        <w:framePr w:w="7483" w:h="9147" w:hRule="exact" w:wrap="none" w:vAnchor="page" w:hAnchor="page" w:x="670" w:y="3088"/>
        <w:numPr>
          <w:ilvl w:val="0"/>
          <w:numId w:val="5"/>
        </w:numPr>
        <w:shd w:val="clear" w:color="auto" w:fill="auto"/>
        <w:tabs>
          <w:tab w:val="left" w:pos="515"/>
        </w:tabs>
        <w:spacing w:after="0" w:line="269" w:lineRule="exact"/>
        <w:ind w:left="480" w:right="420"/>
      </w:pPr>
      <w:r>
        <w:t>Kto to zrobił?</w:t>
      </w:r>
      <w:r>
        <w:rPr>
          <w:rStyle w:val="Teksttreci810ptBezkursywy"/>
          <w:b/>
          <w:bCs/>
        </w:rPr>
        <w:t xml:space="preserve"> — </w:t>
      </w:r>
      <w:r>
        <w:t>Nie powiem ci.</w:t>
      </w:r>
      <w:r>
        <w:rPr>
          <w:rStyle w:val="Teksttreci810ptBezkursywy"/>
          <w:b/>
          <w:bCs/>
        </w:rPr>
        <w:t xml:space="preserve"> — </w:t>
      </w:r>
      <w:r>
        <w:t>No powiedz!</w:t>
      </w:r>
      <w:r>
        <w:rPr>
          <w:rStyle w:val="Teksttreci810ptBezkursywy"/>
          <w:b/>
          <w:bCs/>
        </w:rPr>
        <w:t xml:space="preserve"> — </w:t>
      </w:r>
      <w:r>
        <w:t>No Jan.</w:t>
      </w:r>
      <w:r>
        <w:rPr>
          <w:rStyle w:val="Teksttreci810ptBezkursywy"/>
          <w:b/>
          <w:bCs/>
        </w:rPr>
        <w:t xml:space="preserve"> (Wierzb 76:14)</w:t>
      </w:r>
    </w:p>
    <w:p w:rsidR="007B7CBA" w:rsidRDefault="00AB441E">
      <w:pPr>
        <w:pStyle w:val="Teksttreci80"/>
        <w:framePr w:w="7483" w:h="9147" w:hRule="exact" w:wrap="none" w:vAnchor="page" w:hAnchor="page" w:x="670" w:y="3088"/>
        <w:numPr>
          <w:ilvl w:val="0"/>
          <w:numId w:val="5"/>
        </w:numPr>
        <w:shd w:val="clear" w:color="auto" w:fill="auto"/>
        <w:tabs>
          <w:tab w:val="left" w:pos="515"/>
        </w:tabs>
        <w:spacing w:after="0" w:line="269" w:lineRule="exact"/>
        <w:ind w:left="480" w:right="420"/>
      </w:pPr>
      <w:r>
        <w:t>Nie</w:t>
      </w:r>
      <w:r>
        <w:t xml:space="preserve"> urażę was, chciałem was spytać o jedną sprawę.</w:t>
      </w:r>
      <w:r>
        <w:rPr>
          <w:rStyle w:val="Teksttreci810ptBezkursywy"/>
          <w:b/>
          <w:bCs/>
        </w:rPr>
        <w:t xml:space="preserve"> —</w:t>
      </w:r>
      <w:r>
        <w:t>No, ze mną bez ceregieli!</w:t>
      </w:r>
      <w:r>
        <w:rPr>
          <w:rStyle w:val="Teksttreci810ptBezkursywy"/>
          <w:b/>
          <w:bCs/>
        </w:rPr>
        <w:t xml:space="preserve"> (SJPDor.)</w:t>
      </w:r>
    </w:p>
    <w:p w:rsidR="007B7CBA" w:rsidRDefault="00AB441E">
      <w:pPr>
        <w:pStyle w:val="Teksttreci20"/>
        <w:framePr w:w="7483" w:h="9147" w:hRule="exact" w:wrap="none" w:vAnchor="page" w:hAnchor="page" w:x="670" w:y="3088"/>
        <w:shd w:val="clear" w:color="auto" w:fill="auto"/>
        <w:spacing w:after="0" w:line="269" w:lineRule="exact"/>
        <w:ind w:right="420" w:firstLine="340"/>
        <w:jc w:val="both"/>
      </w:pPr>
      <w:r>
        <w:t xml:space="preserve">Powyższe przykłady użyć </w:t>
      </w:r>
      <w:r>
        <w:rPr>
          <w:rStyle w:val="Teksttreci2105ptKursywa"/>
          <w:b/>
          <w:bCs/>
        </w:rPr>
        <w:t>no 2</w:t>
      </w:r>
      <w:r>
        <w:t xml:space="preserve"> skłaniają do wniosku, że nie jest on skład</w:t>
      </w:r>
      <w:r>
        <w:softHyphen/>
        <w:t>nikiem zdania w tym sensie, iż wchodzi w relację syntaktyczną z którymś</w:t>
      </w:r>
    </w:p>
    <w:p w:rsidR="007B7CBA" w:rsidRDefault="00AB441E">
      <w:pPr>
        <w:pStyle w:val="Stopka20"/>
        <w:framePr w:w="7099" w:h="380" w:hRule="exact" w:wrap="none" w:vAnchor="page" w:hAnchor="page" w:x="670" w:y="12505"/>
        <w:shd w:val="clear" w:color="auto" w:fill="auto"/>
        <w:tabs>
          <w:tab w:val="left" w:pos="406"/>
        </w:tabs>
        <w:ind w:right="420" w:firstLine="320"/>
      </w:pPr>
      <w:r>
        <w:rPr>
          <w:rStyle w:val="Stopka2Bezkursywy"/>
          <w:b/>
          <w:bCs/>
          <w:vertAlign w:val="superscript"/>
        </w:rPr>
        <w:t>6</w:t>
      </w:r>
      <w:r>
        <w:rPr>
          <w:rStyle w:val="Stopka2Bezkursywy"/>
          <w:b/>
          <w:bCs/>
        </w:rPr>
        <w:tab/>
      </w:r>
      <w:r>
        <w:rPr>
          <w:rStyle w:val="Stopka2Bezkursywy"/>
          <w:b/>
          <w:bCs/>
        </w:rPr>
        <w:t xml:space="preserve">Oto lista (niekompletna) leksemów spójnikowych, które nie mogą wystąpić </w:t>
      </w:r>
      <w:r>
        <w:t>z no 2: aby, albo, ani, aż, bądź, by, byle, choć, gdyż, iż, iżby, lecz, ponieważ, przeto, że, żeby.</w:t>
      </w:r>
    </w:p>
    <w:p w:rsidR="007B7CBA" w:rsidRDefault="00AB441E">
      <w:pPr>
        <w:pStyle w:val="Stopka1"/>
        <w:framePr w:w="7099" w:h="996" w:hRule="exact" w:wrap="none" w:vAnchor="page" w:hAnchor="page" w:x="670" w:y="12909"/>
        <w:shd w:val="clear" w:color="auto" w:fill="auto"/>
        <w:tabs>
          <w:tab w:val="left" w:pos="401"/>
        </w:tabs>
        <w:spacing w:line="190" w:lineRule="exact"/>
        <w:ind w:right="420" w:firstLine="320"/>
      </w:pPr>
      <w:r>
        <w:rPr>
          <w:vertAlign w:val="superscript"/>
        </w:rPr>
        <w:t>7</w:t>
      </w:r>
      <w:r>
        <w:tab/>
        <w:t xml:space="preserve">Te cechy składniowe </w:t>
      </w:r>
      <w:r>
        <w:rPr>
          <w:rStyle w:val="StopkaKursywa"/>
          <w:b/>
          <w:bCs/>
        </w:rPr>
        <w:t>no 2</w:t>
      </w:r>
      <w:r>
        <w:t xml:space="preserve"> mogą budzić wątpliwości, czy są podstawy do tego, aby, an</w:t>
      </w:r>
      <w:r>
        <w:t xml:space="preserve">alizując składniowe cechy równokształtnych leksemów </w:t>
      </w:r>
      <w:r>
        <w:rPr>
          <w:rStyle w:val="StopkaKursywa"/>
          <w:b/>
          <w:bCs/>
        </w:rPr>
        <w:t>no</w:t>
      </w:r>
      <w:r>
        <w:t xml:space="preserve"> wyróżniać </w:t>
      </w:r>
      <w:r>
        <w:rPr>
          <w:rStyle w:val="StopkaKursywa"/>
          <w:b/>
          <w:bCs/>
        </w:rPr>
        <w:t>no 2</w:t>
      </w:r>
      <w:r>
        <w:t xml:space="preserve"> obok samodzielnego leksemu </w:t>
      </w:r>
      <w:r>
        <w:rPr>
          <w:rStyle w:val="StopkaKursywa"/>
          <w:b/>
          <w:bCs/>
        </w:rPr>
        <w:t xml:space="preserve">no 3. </w:t>
      </w:r>
      <w:r>
        <w:t>Z czysto formalnego punktu widzenia takie rozróżnienie byłoby nieakceptowalne, istnieją jednak między tymi leksemami wyraźne różnice semantyczne, a ponad</w:t>
      </w:r>
      <w:r>
        <w:t xml:space="preserve">to leksem </w:t>
      </w:r>
      <w:r>
        <w:rPr>
          <w:rStyle w:val="StopkaKursywa"/>
          <w:b/>
          <w:bCs/>
        </w:rPr>
        <w:t>no 2</w:t>
      </w:r>
      <w:r>
        <w:t xml:space="preserve"> (o wyróżnionych cechach) nie może występować samodzielnie.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20"/>
        <w:framePr w:wrap="none" w:vAnchor="page" w:hAnchor="page" w:x="4282" w:y="2507"/>
        <w:shd w:val="clear" w:color="auto" w:fill="auto"/>
        <w:spacing w:line="220" w:lineRule="exact"/>
      </w:pPr>
      <w:r>
        <w:lastRenderedPageBreak/>
        <w:t>332</w:t>
      </w:r>
    </w:p>
    <w:p w:rsidR="007B7CBA" w:rsidRDefault="00AB441E">
      <w:pPr>
        <w:pStyle w:val="Nagweklubstopka0"/>
        <w:framePr w:wrap="none" w:vAnchor="page" w:hAnchor="page" w:x="6970" w:y="2555"/>
        <w:shd w:val="clear" w:color="auto" w:fill="auto"/>
        <w:spacing w:line="160" w:lineRule="exact"/>
      </w:pPr>
      <w:r>
        <w:t>ADAM DOBACZEWSKI</w:t>
      </w:r>
    </w:p>
    <w:p w:rsidR="007B7CBA" w:rsidRDefault="00AB441E">
      <w:pPr>
        <w:pStyle w:val="Teksttreci20"/>
        <w:framePr w:w="7483" w:h="8064" w:hRule="exact" w:wrap="none" w:vAnchor="page" w:hAnchor="page" w:x="3893" w:y="2978"/>
        <w:shd w:val="clear" w:color="auto" w:fill="auto"/>
        <w:spacing w:after="0" w:line="257" w:lineRule="exact"/>
        <w:ind w:left="400"/>
        <w:jc w:val="both"/>
      </w:pPr>
      <w:r>
        <w:t>z jego członów. Nie ma zatem żadnej określonej (możliwej do scharakteryzo</w:t>
      </w:r>
      <w:r>
        <w:softHyphen/>
        <w:t>wania) dystrybucji, funkcjonuje jedynie jako leksem dodany do d</w:t>
      </w:r>
      <w:r>
        <w:t>owolnego wypowiedzenia w pozycji inicjalnej</w:t>
      </w:r>
      <w:r>
        <w:rPr>
          <w:vertAlign w:val="superscript"/>
        </w:rPr>
        <w:t>7</w:t>
      </w:r>
      <w:r>
        <w:t>. Próba umieszczenia go w innej pozycji daje wynik negatywny®, por.</w:t>
      </w:r>
    </w:p>
    <w:p w:rsidR="007B7CBA" w:rsidRDefault="00AB441E">
      <w:pPr>
        <w:pStyle w:val="Teksttreci80"/>
        <w:framePr w:w="7483" w:h="8064" w:hRule="exact" w:wrap="none" w:vAnchor="page" w:hAnchor="page" w:x="3893" w:y="2978"/>
        <w:numPr>
          <w:ilvl w:val="0"/>
          <w:numId w:val="5"/>
        </w:numPr>
        <w:shd w:val="clear" w:color="auto" w:fill="auto"/>
        <w:tabs>
          <w:tab w:val="left" w:pos="913"/>
        </w:tabs>
        <w:spacing w:after="0" w:line="257" w:lineRule="exact"/>
        <w:ind w:left="400" w:firstLine="0"/>
        <w:jc w:val="both"/>
      </w:pPr>
      <w:r>
        <w:t>No przecież Jan nie mógł o tym wiedzieć.</w:t>
      </w:r>
    </w:p>
    <w:p w:rsidR="007B7CBA" w:rsidRDefault="00AB441E">
      <w:pPr>
        <w:pStyle w:val="Teksttreci80"/>
        <w:framePr w:w="7483" w:h="8064" w:hRule="exact" w:wrap="none" w:vAnchor="page" w:hAnchor="page" w:x="3893" w:y="2978"/>
        <w:shd w:val="clear" w:color="auto" w:fill="auto"/>
        <w:spacing w:after="0" w:line="257" w:lineRule="exact"/>
        <w:ind w:left="400" w:firstLine="0"/>
        <w:jc w:val="both"/>
      </w:pPr>
      <w:r>
        <w:rPr>
          <w:rStyle w:val="Teksttreci810ptBezkursywy"/>
          <w:b/>
          <w:bCs/>
        </w:rPr>
        <w:t xml:space="preserve">(33a)* </w:t>
      </w:r>
      <w:r>
        <w:t>Przecież no Jan nie mógł o tym wiedzieć.</w:t>
      </w:r>
    </w:p>
    <w:p w:rsidR="007B7CBA" w:rsidRDefault="00AB441E">
      <w:pPr>
        <w:pStyle w:val="Teksttreci80"/>
        <w:framePr w:w="7483" w:h="8064" w:hRule="exact" w:wrap="none" w:vAnchor="page" w:hAnchor="page" w:x="3893" w:y="2978"/>
        <w:shd w:val="clear" w:color="auto" w:fill="auto"/>
        <w:spacing w:after="0" w:line="257" w:lineRule="exact"/>
        <w:ind w:left="400" w:firstLine="0"/>
        <w:jc w:val="both"/>
      </w:pPr>
      <w:r>
        <w:rPr>
          <w:rStyle w:val="Teksttreci810ptBezkursywy"/>
          <w:b/>
          <w:bCs/>
        </w:rPr>
        <w:t xml:space="preserve">(33b)* </w:t>
      </w:r>
      <w:r>
        <w:t>Przecież Jan no nie mógł o tym wiedzieć.</w:t>
      </w:r>
    </w:p>
    <w:p w:rsidR="007B7CBA" w:rsidRDefault="00AB441E">
      <w:pPr>
        <w:pStyle w:val="Teksttreci80"/>
        <w:framePr w:w="7483" w:h="8064" w:hRule="exact" w:wrap="none" w:vAnchor="page" w:hAnchor="page" w:x="3893" w:y="2978"/>
        <w:shd w:val="clear" w:color="auto" w:fill="auto"/>
        <w:spacing w:after="0" w:line="257" w:lineRule="exact"/>
        <w:ind w:left="400" w:firstLine="0"/>
        <w:jc w:val="both"/>
      </w:pPr>
      <w:r>
        <w:rPr>
          <w:rStyle w:val="Teksttreci810ptBezkursywy"/>
          <w:b/>
          <w:bCs/>
        </w:rPr>
        <w:t xml:space="preserve">(33c)* </w:t>
      </w:r>
      <w:r>
        <w:t>Przecież Jan nie mógł o tym no wiedzieć.</w:t>
      </w:r>
    </w:p>
    <w:p w:rsidR="007B7CBA" w:rsidRDefault="00AB441E">
      <w:pPr>
        <w:pStyle w:val="Teksttreci20"/>
        <w:framePr w:w="7483" w:h="8064" w:hRule="exact" w:wrap="none" w:vAnchor="page" w:hAnchor="page" w:x="3893" w:y="2978"/>
        <w:shd w:val="clear" w:color="auto" w:fill="auto"/>
        <w:spacing w:after="0" w:line="257" w:lineRule="exact"/>
        <w:ind w:left="400" w:firstLine="300"/>
        <w:jc w:val="both"/>
      </w:pPr>
      <w:r>
        <w:t xml:space="preserve">Leksem </w:t>
      </w:r>
      <w:r>
        <w:rPr>
          <w:rStyle w:val="Teksttreci2105ptKursywa"/>
          <w:b/>
          <w:bCs/>
        </w:rPr>
        <w:t>no 2</w:t>
      </w:r>
      <w:r>
        <w:t xml:space="preserve"> odznacza się zatem następującymi właściwościami składnio</w:t>
      </w:r>
      <w:r>
        <w:softHyphen/>
        <w:t>wymi: nie jest używany samodzielnie; występuje przed wypowiedzeniem (w pozycji inicjalnej); może wystąpić przed spójnikiem (lub segmentem spój</w:t>
      </w:r>
      <w:r>
        <w:softHyphen/>
        <w:t>nik</w:t>
      </w:r>
      <w:r>
        <w:t>a, np. (23), (24)) użytym pomiędzy zdaniami składowymi wypowiedzenia złożonego</w:t>
      </w:r>
      <w:r>
        <w:rPr>
          <w:vertAlign w:val="superscript"/>
        </w:rPr>
        <w:t>8 9</w:t>
      </w:r>
      <w:r>
        <w:t>; nie może zaś w wypowiedzeniu izolowanym, np.</w:t>
      </w:r>
    </w:p>
    <w:p w:rsidR="007B7CBA" w:rsidRDefault="00AB441E">
      <w:pPr>
        <w:pStyle w:val="Teksttreci80"/>
        <w:framePr w:w="7483" w:h="8064" w:hRule="exact" w:wrap="none" w:vAnchor="page" w:hAnchor="page" w:x="3893" w:y="2978"/>
        <w:numPr>
          <w:ilvl w:val="0"/>
          <w:numId w:val="5"/>
        </w:numPr>
        <w:shd w:val="clear" w:color="auto" w:fill="auto"/>
        <w:tabs>
          <w:tab w:val="left" w:pos="913"/>
        </w:tabs>
        <w:spacing w:after="0" w:line="257" w:lineRule="exact"/>
        <w:ind w:left="400" w:firstLine="0"/>
        <w:jc w:val="both"/>
      </w:pPr>
      <w:r>
        <w:rPr>
          <w:rStyle w:val="Teksttreci810ptBezkursywy"/>
          <w:b/>
          <w:bCs/>
        </w:rPr>
        <w:t xml:space="preserve">* </w:t>
      </w:r>
      <w:r>
        <w:t>No Jan dał Marii kwiaty,</w:t>
      </w:r>
    </w:p>
    <w:p w:rsidR="007B7CBA" w:rsidRDefault="00AB441E">
      <w:pPr>
        <w:pStyle w:val="Teksttreci20"/>
        <w:framePr w:w="7483" w:h="8064" w:hRule="exact" w:wrap="none" w:vAnchor="page" w:hAnchor="page" w:x="3893" w:y="2978"/>
        <w:shd w:val="clear" w:color="auto" w:fill="auto"/>
        <w:spacing w:after="178" w:line="257" w:lineRule="exact"/>
        <w:ind w:left="400" w:firstLine="300"/>
        <w:jc w:val="both"/>
      </w:pPr>
      <w:r>
        <w:t>a zatem implikuje istnienie tekstu.</w:t>
      </w:r>
    </w:p>
    <w:p w:rsidR="007B7CBA" w:rsidRDefault="00AB441E">
      <w:pPr>
        <w:pStyle w:val="Teksttreci20"/>
        <w:framePr w:w="7483" w:h="8064" w:hRule="exact" w:wrap="none" w:vAnchor="page" w:hAnchor="page" w:x="3893" w:y="2978"/>
        <w:numPr>
          <w:ilvl w:val="0"/>
          <w:numId w:val="4"/>
        </w:numPr>
        <w:shd w:val="clear" w:color="auto" w:fill="auto"/>
        <w:tabs>
          <w:tab w:val="left" w:pos="1014"/>
        </w:tabs>
        <w:spacing w:after="0" w:line="259" w:lineRule="exact"/>
        <w:ind w:left="400" w:firstLine="300"/>
        <w:jc w:val="both"/>
      </w:pPr>
      <w:r>
        <w:t xml:space="preserve">Ostatni z wyodrębnionych tu na podstawie kryteriów składniowych </w:t>
      </w:r>
      <w:r>
        <w:t>lek</w:t>
      </w:r>
      <w:r>
        <w:softHyphen/>
        <w:t xml:space="preserve">sem </w:t>
      </w:r>
      <w:r>
        <w:rPr>
          <w:rStyle w:val="Teksttreci2105ptKursywa"/>
          <w:b/>
          <w:bCs/>
        </w:rPr>
        <w:t>no 3</w:t>
      </w:r>
      <w:r>
        <w:t xml:space="preserve"> ma cechy zbliżone do cech innych leksemów mogących występować samodzielnie i konstytuować wypowiedzenia zależne od kontekstu werbalne</w:t>
      </w:r>
      <w:r>
        <w:softHyphen/>
        <w:t>go. Na podstawie takich właśnie kryteriów została wyróżniona przez M. Gro</w:t>
      </w:r>
      <w:r>
        <w:softHyphen/>
        <w:t>chowskiego (1986) klasa dopowiedzeń</w:t>
      </w:r>
      <w:r>
        <w:t xml:space="preserve">. Podane niżej zdania są przykładami użyć leksemu </w:t>
      </w:r>
      <w:r>
        <w:rPr>
          <w:rStyle w:val="Teksttreci2105ptKursywa"/>
          <w:b/>
          <w:bCs/>
        </w:rPr>
        <w:t>no 3</w:t>
      </w:r>
      <w:r>
        <w:t>:</w:t>
      </w:r>
    </w:p>
    <w:p w:rsidR="007B7CBA" w:rsidRDefault="00AB441E">
      <w:pPr>
        <w:pStyle w:val="Teksttreci80"/>
        <w:framePr w:w="7483" w:h="8064" w:hRule="exact" w:wrap="none" w:vAnchor="page" w:hAnchor="page" w:x="3893" w:y="2978"/>
        <w:numPr>
          <w:ilvl w:val="0"/>
          <w:numId w:val="5"/>
        </w:numPr>
        <w:shd w:val="clear" w:color="auto" w:fill="auto"/>
        <w:tabs>
          <w:tab w:val="left" w:pos="913"/>
        </w:tabs>
        <w:spacing w:after="0" w:line="259" w:lineRule="exact"/>
        <w:ind w:left="400" w:firstLine="0"/>
        <w:jc w:val="both"/>
      </w:pPr>
      <w:r>
        <w:t>Czy Jan jest rzeczywiście jedynym mężczyzną w tym zakładzie?</w:t>
      </w:r>
      <w:r>
        <w:rPr>
          <w:rStyle w:val="Teksttreci810ptBezkursywy"/>
          <w:b/>
          <w:bCs/>
        </w:rPr>
        <w:t xml:space="preserve"> — </w:t>
      </w:r>
      <w:r>
        <w:t>No.</w:t>
      </w:r>
    </w:p>
    <w:p w:rsidR="007B7CBA" w:rsidRDefault="00AB441E">
      <w:pPr>
        <w:pStyle w:val="Teksttreci80"/>
        <w:framePr w:w="7483" w:h="8064" w:hRule="exact" w:wrap="none" w:vAnchor="page" w:hAnchor="page" w:x="3893" w:y="2978"/>
        <w:numPr>
          <w:ilvl w:val="0"/>
          <w:numId w:val="5"/>
        </w:numPr>
        <w:shd w:val="clear" w:color="auto" w:fill="auto"/>
        <w:tabs>
          <w:tab w:val="left" w:pos="913"/>
        </w:tabs>
        <w:spacing w:after="0" w:line="259" w:lineRule="exact"/>
        <w:ind w:left="400" w:firstLine="0"/>
        <w:jc w:val="both"/>
      </w:pPr>
      <w:r>
        <w:t>Coś ci chcę powiedzieć.</w:t>
      </w:r>
      <w:r>
        <w:rPr>
          <w:rStyle w:val="Teksttreci810ptBezkursywy"/>
          <w:b/>
          <w:bCs/>
        </w:rPr>
        <w:t xml:space="preserve"> — </w:t>
      </w:r>
      <w:r>
        <w:t>No?</w:t>
      </w:r>
      <w:r>
        <w:rPr>
          <w:rStyle w:val="Teksttreci810ptBezkursywy"/>
          <w:b/>
          <w:bCs/>
        </w:rPr>
        <w:t xml:space="preserve"> (SJPDor.)</w:t>
      </w:r>
    </w:p>
    <w:p w:rsidR="007B7CBA" w:rsidRDefault="00AB441E">
      <w:pPr>
        <w:pStyle w:val="Teksttreci80"/>
        <w:framePr w:w="7483" w:h="8064" w:hRule="exact" w:wrap="none" w:vAnchor="page" w:hAnchor="page" w:x="3893" w:y="2978"/>
        <w:numPr>
          <w:ilvl w:val="0"/>
          <w:numId w:val="5"/>
        </w:numPr>
        <w:shd w:val="clear" w:color="auto" w:fill="auto"/>
        <w:tabs>
          <w:tab w:val="left" w:pos="913"/>
        </w:tabs>
        <w:spacing w:after="0" w:line="259" w:lineRule="exact"/>
        <w:ind w:left="400" w:firstLine="0"/>
        <w:jc w:val="both"/>
      </w:pPr>
      <w:r>
        <w:t>Bierz tę robotę! No?</w:t>
      </w:r>
      <w:r>
        <w:rPr>
          <w:rStyle w:val="Teksttreci810ptBezkursywy"/>
          <w:b/>
          <w:bCs/>
        </w:rPr>
        <w:t xml:space="preserve"> — (SJPDor.)</w:t>
      </w:r>
    </w:p>
    <w:p w:rsidR="007B7CBA" w:rsidRDefault="00AB441E">
      <w:pPr>
        <w:pStyle w:val="Teksttreci80"/>
        <w:framePr w:w="7483" w:h="8064" w:hRule="exact" w:wrap="none" w:vAnchor="page" w:hAnchor="page" w:x="3893" w:y="2978"/>
        <w:numPr>
          <w:ilvl w:val="0"/>
          <w:numId w:val="5"/>
        </w:numPr>
        <w:shd w:val="clear" w:color="auto" w:fill="auto"/>
        <w:tabs>
          <w:tab w:val="left" w:pos="913"/>
        </w:tabs>
        <w:spacing w:after="0" w:line="259" w:lineRule="exact"/>
        <w:ind w:left="400" w:firstLine="0"/>
        <w:jc w:val="both"/>
      </w:pPr>
      <w:r>
        <w:t>Dawaj, babo, siekierę, a żywo! No!</w:t>
      </w:r>
      <w:r>
        <w:rPr>
          <w:rStyle w:val="Teksttreci810ptBezkursywy"/>
          <w:b/>
          <w:bCs/>
        </w:rPr>
        <w:t xml:space="preserve"> (SJPDor.)</w:t>
      </w:r>
    </w:p>
    <w:p w:rsidR="007B7CBA" w:rsidRDefault="00AB441E">
      <w:pPr>
        <w:pStyle w:val="Teksttreci20"/>
        <w:framePr w:w="7483" w:h="8064" w:hRule="exact" w:wrap="none" w:vAnchor="page" w:hAnchor="page" w:x="3893" w:y="2978"/>
        <w:shd w:val="clear" w:color="auto" w:fill="auto"/>
        <w:spacing w:after="0" w:line="259" w:lineRule="exact"/>
        <w:ind w:left="400" w:firstLine="300"/>
        <w:jc w:val="both"/>
      </w:pPr>
      <w:r>
        <w:t>Kwestia polikse</w:t>
      </w:r>
      <w:r>
        <w:t xml:space="preserve">miczności leksemu </w:t>
      </w:r>
      <w:r>
        <w:rPr>
          <w:rStyle w:val="Teksttreci2105ptKursywa"/>
          <w:b/>
          <w:bCs/>
        </w:rPr>
        <w:t>no 3</w:t>
      </w:r>
      <w:r>
        <w:t xml:space="preserve"> jest przedmiotem tego artykułu (por. (35), (36), a (37), (38) z jednej strony i (35), (38) a (36), (37) z drugiej); w tym miejscu stwierdzić należy, że w podanych wyżej przykładach </w:t>
      </w:r>
      <w:r>
        <w:rPr>
          <w:rStyle w:val="Teksttreci2105ptKursywa"/>
          <w:b/>
          <w:bCs/>
        </w:rPr>
        <w:t>no 3</w:t>
      </w:r>
      <w:r>
        <w:t xml:space="preserve"> ma jednakowe cechy składniowe: występuje samodz</w:t>
      </w:r>
      <w:r>
        <w:t>ielnie; konstytuuje wypowie</w:t>
      </w:r>
      <w:r>
        <w:softHyphen/>
        <w:t>dzenie zależne od kontekstu werbalnego.</w:t>
      </w:r>
    </w:p>
    <w:p w:rsidR="007B7CBA" w:rsidRDefault="00AB441E">
      <w:pPr>
        <w:pStyle w:val="Stopka1"/>
        <w:framePr w:w="7123" w:h="1186" w:hRule="exact" w:wrap="none" w:vAnchor="page" w:hAnchor="page" w:x="4253" w:y="11236"/>
        <w:shd w:val="clear" w:color="auto" w:fill="auto"/>
        <w:tabs>
          <w:tab w:val="left" w:pos="796"/>
        </w:tabs>
        <w:ind w:left="400" w:firstLine="280"/>
      </w:pPr>
      <w:r>
        <w:rPr>
          <w:vertAlign w:val="superscript"/>
        </w:rPr>
        <w:t>8</w:t>
      </w:r>
      <w:r>
        <w:tab/>
        <w:t xml:space="preserve">Rejestruje się w literaturze językoznawczej (jako poprawne) przykłady użycia </w:t>
      </w:r>
      <w:r>
        <w:rPr>
          <w:rStyle w:val="StopkaKursywa"/>
          <w:b/>
          <w:bCs/>
        </w:rPr>
        <w:t>no</w:t>
      </w:r>
      <w:r>
        <w:t xml:space="preserve"> w interpozycji (por. Ożóg 1987, Rolska 1982). Możliwość użycia </w:t>
      </w:r>
      <w:r>
        <w:rPr>
          <w:rStyle w:val="StopkaKursywa"/>
          <w:b/>
          <w:bCs/>
        </w:rPr>
        <w:t>no</w:t>
      </w:r>
      <w:r>
        <w:t xml:space="preserve"> w takiej pozycji wymaga jednak odpowiedn</w:t>
      </w:r>
      <w:r>
        <w:t>iej intonacji (przynajmniej jednej pauzy, zawieszenia głosu, np. „Przecież Jan... no nie mógł o tym wie</w:t>
      </w:r>
      <w:r>
        <w:softHyphen/>
        <w:t>dzieć”). Konstrukcje takie można by interpretować jako dwie wypowiedzi: jedną niedokończoną („Przecież Jan ...”); następną nawiązującą do poprzedniej, p</w:t>
      </w:r>
      <w:r>
        <w:t xml:space="preserve">oprzedzoną leksem </w:t>
      </w:r>
      <w:r>
        <w:rPr>
          <w:rStyle w:val="StopkaKursywa"/>
          <w:b/>
          <w:bCs/>
        </w:rPr>
        <w:t>no</w:t>
      </w:r>
      <w:r>
        <w:t xml:space="preserve"> 2: „... no nie mógł o tym wiedzieć”.</w:t>
      </w:r>
    </w:p>
    <w:p w:rsidR="007B7CBA" w:rsidRDefault="00AB441E">
      <w:pPr>
        <w:pStyle w:val="Stopka1"/>
        <w:framePr w:w="7123" w:h="1392" w:hRule="exact" w:wrap="none" w:vAnchor="page" w:hAnchor="page" w:x="4253" w:y="12454"/>
        <w:shd w:val="clear" w:color="auto" w:fill="auto"/>
        <w:tabs>
          <w:tab w:val="left" w:pos="798"/>
        </w:tabs>
        <w:ind w:left="400" w:firstLine="280"/>
      </w:pPr>
      <w:r>
        <w:rPr>
          <w:vertAlign w:val="superscript"/>
        </w:rPr>
        <w:t>9</w:t>
      </w:r>
      <w:r>
        <w:tab/>
        <w:t xml:space="preserve">Możliwość współwystępowania </w:t>
      </w:r>
      <w:r>
        <w:rPr>
          <w:rStyle w:val="StopkaKursywa"/>
          <w:b/>
          <w:bCs/>
        </w:rPr>
        <w:t>no 2 z</w:t>
      </w:r>
      <w:r>
        <w:t xml:space="preserve"> dopowiedzeniami i spójnikami nie stanowi jakiejś odręb</w:t>
      </w:r>
      <w:r>
        <w:softHyphen/>
        <w:t>nej jakościowo cechy składniowej tego leksemu, częstość takich konstrukcji jest konsekwencją ogól</w:t>
      </w:r>
      <w:r>
        <w:softHyphen/>
      </w:r>
      <w:r>
        <w:t xml:space="preserve">niejszej cechy </w:t>
      </w:r>
      <w:r>
        <w:rPr>
          <w:rStyle w:val="StopkaKursywa"/>
          <w:b/>
          <w:bCs/>
        </w:rPr>
        <w:t>no 2:</w:t>
      </w:r>
      <w:r>
        <w:t xml:space="preserve"> może on występować przed dowolnym wypowiedzeniem usytuowanym w kontekście werbalnym - dopowiedzenia ex definitione spełniają ten warunek, występowanie spójni</w:t>
      </w:r>
      <w:r>
        <w:softHyphen/>
        <w:t xml:space="preserve">ka w pozycji inicjalnej również implikuje kontekst. Współwystępowanie </w:t>
      </w:r>
      <w:r>
        <w:rPr>
          <w:rStyle w:val="StopkaKursywa"/>
          <w:b/>
          <w:bCs/>
        </w:rPr>
        <w:t>no 2</w:t>
      </w:r>
      <w:r>
        <w:t xml:space="preserve"> ze</w:t>
      </w:r>
      <w:r>
        <w:t xml:space="preserve"> spójnikiem jest o ty</w:t>
      </w:r>
      <w:r>
        <w:softHyphen/>
        <w:t>le warte odnotowania, że tylko wraz ze spójnikiem leksem ten może być wstawiony między zdania składowe wypowiedzenia złożonego.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0"/>
        <w:framePr w:wrap="none" w:vAnchor="page" w:hAnchor="page" w:x="2868" w:y="2546"/>
        <w:shd w:val="clear" w:color="auto" w:fill="auto"/>
        <w:spacing w:line="160" w:lineRule="exact"/>
      </w:pPr>
      <w:r>
        <w:rPr>
          <w:lang w:val="cs-CZ" w:eastAsia="cs-CZ" w:bidi="cs-CZ"/>
        </w:rPr>
        <w:lastRenderedPageBreak/>
        <w:t xml:space="preserve">CECHY </w:t>
      </w:r>
      <w:r>
        <w:t>SKŁADOWE LEKSEMÓW</w:t>
      </w:r>
    </w:p>
    <w:p w:rsidR="007B7CBA" w:rsidRDefault="00AB441E">
      <w:pPr>
        <w:pStyle w:val="Nagweklubstopka20"/>
        <w:framePr w:wrap="none" w:vAnchor="page" w:hAnchor="page" w:x="7275" w:y="2517"/>
        <w:shd w:val="clear" w:color="auto" w:fill="auto"/>
        <w:spacing w:line="220" w:lineRule="exact"/>
      </w:pPr>
      <w:r>
        <w:t>333</w:t>
      </w:r>
    </w:p>
    <w:p w:rsidR="007B7CBA" w:rsidRDefault="00AB441E">
      <w:pPr>
        <w:pStyle w:val="Teksttreci20"/>
        <w:framePr w:w="7483" w:h="10296" w:hRule="exact" w:wrap="none" w:vAnchor="page" w:hAnchor="page" w:x="526" w:y="2971"/>
        <w:numPr>
          <w:ilvl w:val="0"/>
          <w:numId w:val="4"/>
        </w:numPr>
        <w:shd w:val="clear" w:color="auto" w:fill="auto"/>
        <w:tabs>
          <w:tab w:val="left" w:pos="594"/>
        </w:tabs>
        <w:spacing w:after="0" w:line="262" w:lineRule="exact"/>
        <w:ind w:right="400" w:firstLine="360"/>
        <w:jc w:val="both"/>
      </w:pPr>
      <w:r>
        <w:t xml:space="preserve">Nie mniej ważnym niż dystrybucja zagadnieniem, jakie </w:t>
      </w:r>
      <w:r>
        <w:t>należy zbadać, chcąc opisać właściwości składniowe danego leksemu, jest tzw. składnia linearna (składnia szyku). Wszelkie badania nad możliwymi pozycjami linearnymi lekse</w:t>
      </w:r>
      <w:r>
        <w:softHyphen/>
        <w:t>mu, a także nad wpływem pozycji linearnej na jego dystrybucję, mogą być przeprowadzon</w:t>
      </w:r>
      <w:r>
        <w:t>e tylko w odniesieniu do leksemów niesamodzielnych, a więc występujących jako składniki zdań (w szerszym rozumieniu tego słowa).</w:t>
      </w:r>
    </w:p>
    <w:p w:rsidR="007B7CBA" w:rsidRDefault="00AB441E">
      <w:pPr>
        <w:pStyle w:val="Teksttreci20"/>
        <w:framePr w:w="7483" w:h="10296" w:hRule="exact" w:wrap="none" w:vAnchor="page" w:hAnchor="page" w:x="526" w:y="2971"/>
        <w:shd w:val="clear" w:color="auto" w:fill="auto"/>
        <w:spacing w:after="0" w:line="262" w:lineRule="exact"/>
        <w:ind w:right="400" w:firstLine="360"/>
        <w:jc w:val="both"/>
      </w:pPr>
      <w:r>
        <w:t xml:space="preserve">Pozycja linearna </w:t>
      </w:r>
      <w:r>
        <w:rPr>
          <w:rStyle w:val="Teksttreci2105ptKursywa"/>
          <w:b/>
          <w:bCs/>
        </w:rPr>
        <w:t>no</w:t>
      </w:r>
      <w:r>
        <w:t xml:space="preserve"> w zdaniu ma decydujący wpływ na możliwość stwier</w:t>
      </w:r>
      <w:r>
        <w:softHyphen/>
        <w:t xml:space="preserve">dzenia, który z równokształtnych leksemów </w:t>
      </w:r>
      <w:r>
        <w:rPr>
          <w:rStyle w:val="Teksttreci2105ptKursywa"/>
          <w:b/>
          <w:bCs/>
        </w:rPr>
        <w:t>no</w:t>
      </w:r>
      <w:r>
        <w:t xml:space="preserve"> został użyty.</w:t>
      </w:r>
      <w:r>
        <w:t xml:space="preserve"> W pozycji inic</w:t>
      </w:r>
      <w:r>
        <w:softHyphen/>
        <w:t xml:space="preserve">jalnej może wystąpić tylko leksem </w:t>
      </w:r>
      <w:r>
        <w:rPr>
          <w:rStyle w:val="Teksttreci2105ptKursywa"/>
          <w:b/>
          <w:bCs/>
        </w:rPr>
        <w:t>no</w:t>
      </w:r>
      <w:r>
        <w:t xml:space="preserve"> 2:</w:t>
      </w:r>
    </w:p>
    <w:p w:rsidR="007B7CBA" w:rsidRDefault="00AB441E">
      <w:pPr>
        <w:pStyle w:val="Teksttreci80"/>
        <w:framePr w:w="7483" w:h="10296" w:hRule="exact" w:wrap="none" w:vAnchor="page" w:hAnchor="page" w:x="526" w:y="2971"/>
        <w:numPr>
          <w:ilvl w:val="0"/>
          <w:numId w:val="5"/>
        </w:numPr>
        <w:shd w:val="clear" w:color="auto" w:fill="auto"/>
        <w:tabs>
          <w:tab w:val="left" w:pos="498"/>
        </w:tabs>
        <w:spacing w:after="0" w:line="262" w:lineRule="exact"/>
        <w:ind w:firstLine="0"/>
        <w:jc w:val="both"/>
      </w:pPr>
      <w:r>
        <w:t>No chodź tutaj!</w:t>
      </w:r>
    </w:p>
    <w:p w:rsidR="007B7CBA" w:rsidRDefault="00AB441E">
      <w:pPr>
        <w:pStyle w:val="Teksttreci20"/>
        <w:framePr w:w="7483" w:h="10296" w:hRule="exact" w:wrap="none" w:vAnchor="page" w:hAnchor="page" w:x="526" w:y="2971"/>
        <w:shd w:val="clear" w:color="auto" w:fill="auto"/>
        <w:spacing w:after="0" w:line="262" w:lineRule="exact"/>
        <w:ind w:firstLine="360"/>
        <w:jc w:val="both"/>
      </w:pPr>
      <w:r>
        <w:t xml:space="preserve">W innej niż inicjalna pozycji może być użyty tylko leksem </w:t>
      </w:r>
      <w:r>
        <w:rPr>
          <w:rStyle w:val="Teksttreci2105ptKursywa"/>
          <w:b/>
          <w:bCs/>
        </w:rPr>
        <w:t>no 1:</w:t>
      </w:r>
    </w:p>
    <w:p w:rsidR="007B7CBA" w:rsidRDefault="00AB441E">
      <w:pPr>
        <w:pStyle w:val="Teksttreci80"/>
        <w:framePr w:w="7483" w:h="10296" w:hRule="exact" w:wrap="none" w:vAnchor="page" w:hAnchor="page" w:x="526" w:y="2971"/>
        <w:numPr>
          <w:ilvl w:val="0"/>
          <w:numId w:val="5"/>
        </w:numPr>
        <w:shd w:val="clear" w:color="auto" w:fill="auto"/>
        <w:tabs>
          <w:tab w:val="left" w:pos="498"/>
        </w:tabs>
        <w:spacing w:after="0" w:line="262" w:lineRule="exact"/>
        <w:ind w:firstLine="0"/>
        <w:jc w:val="both"/>
      </w:pPr>
      <w:r>
        <w:t>Chodź no tutaj!</w:t>
      </w:r>
    </w:p>
    <w:p w:rsidR="007B7CBA" w:rsidRDefault="00AB441E">
      <w:pPr>
        <w:pStyle w:val="Teksttreci20"/>
        <w:framePr w:w="7483" w:h="10296" w:hRule="exact" w:wrap="none" w:vAnchor="page" w:hAnchor="page" w:x="526" w:y="2971"/>
        <w:shd w:val="clear" w:color="auto" w:fill="auto"/>
        <w:spacing w:after="0" w:line="262" w:lineRule="exact"/>
        <w:ind w:right="400" w:firstLine="360"/>
        <w:jc w:val="both"/>
      </w:pPr>
      <w:r>
        <w:t xml:space="preserve">Jak już wspomniałem wcześniej, </w:t>
      </w:r>
      <w:r>
        <w:rPr>
          <w:rStyle w:val="Teksttreci2105ptKursywa"/>
          <w:b/>
          <w:bCs/>
        </w:rPr>
        <w:t>no 2</w:t>
      </w:r>
      <w:r>
        <w:t xml:space="preserve"> może być wstawione między zdania składowe wypowiedzenia złożonego spójnikowo. Zajmuje wtedy pozycję li</w:t>
      </w:r>
      <w:r>
        <w:softHyphen/>
        <w:t>nearną przed spójnikiem (zd. (22)-(27)). Jeśli natomiast zdania składowe są połączone spójnikowo, ale przed drugim linearnie zdaniem spójnik (ani jego s</w:t>
      </w:r>
      <w:r>
        <w:t xml:space="preserve">egment) nie występuje, to wtedy wstawienie </w:t>
      </w:r>
      <w:r>
        <w:rPr>
          <w:rStyle w:val="Teksttreci2105ptKursywa"/>
          <w:b/>
          <w:bCs/>
        </w:rPr>
        <w:t>no 2</w:t>
      </w:r>
      <w:r>
        <w:t xml:space="preserve"> między zdania składowe nie jest możliwe, por.</w:t>
      </w:r>
    </w:p>
    <w:p w:rsidR="007B7CBA" w:rsidRDefault="00AB441E">
      <w:pPr>
        <w:pStyle w:val="Teksttreci80"/>
        <w:framePr w:w="7483" w:h="10296" w:hRule="exact" w:wrap="none" w:vAnchor="page" w:hAnchor="page" w:x="526" w:y="2971"/>
        <w:numPr>
          <w:ilvl w:val="0"/>
          <w:numId w:val="5"/>
        </w:numPr>
        <w:shd w:val="clear" w:color="auto" w:fill="auto"/>
        <w:tabs>
          <w:tab w:val="left" w:pos="498"/>
        </w:tabs>
        <w:spacing w:after="0" w:line="262" w:lineRule="exact"/>
        <w:ind w:firstLine="0"/>
        <w:jc w:val="both"/>
      </w:pPr>
      <w:r>
        <w:t>Jeżeli Jan nie zechce, nie pojedziemy.</w:t>
      </w:r>
    </w:p>
    <w:p w:rsidR="007B7CBA" w:rsidRDefault="00AB441E">
      <w:pPr>
        <w:pStyle w:val="Teksttreci80"/>
        <w:framePr w:w="7483" w:h="10296" w:hRule="exact" w:wrap="none" w:vAnchor="page" w:hAnchor="page" w:x="526" w:y="2971"/>
        <w:shd w:val="clear" w:color="auto" w:fill="auto"/>
        <w:spacing w:after="0" w:line="262" w:lineRule="exact"/>
        <w:ind w:firstLine="0"/>
        <w:jc w:val="both"/>
      </w:pPr>
      <w:r>
        <w:rPr>
          <w:rStyle w:val="Teksttreci810ptBezkursywy"/>
          <w:b/>
          <w:bCs/>
        </w:rPr>
        <w:t xml:space="preserve">(41 a)* </w:t>
      </w:r>
      <w:r>
        <w:t>Jeżeli Jan nie zechce, no nie pojedziemy.</w:t>
      </w:r>
    </w:p>
    <w:p w:rsidR="007B7CBA" w:rsidRDefault="00AB441E">
      <w:pPr>
        <w:pStyle w:val="Teksttreci80"/>
        <w:framePr w:w="7483" w:h="10296" w:hRule="exact" w:wrap="none" w:vAnchor="page" w:hAnchor="page" w:x="526" w:y="2971"/>
        <w:shd w:val="clear" w:color="auto" w:fill="auto"/>
        <w:spacing w:after="0" w:line="262" w:lineRule="exact"/>
        <w:ind w:firstLine="0"/>
        <w:jc w:val="both"/>
      </w:pPr>
      <w:r>
        <w:rPr>
          <w:rStyle w:val="Teksttreci810ptBezkursywy"/>
          <w:b/>
          <w:bCs/>
        </w:rPr>
        <w:t xml:space="preserve">(41b)* </w:t>
      </w:r>
      <w:r>
        <w:t>Jeżeli Jan nie zechce, no to nie pojedziemy.</w:t>
      </w:r>
    </w:p>
    <w:p w:rsidR="007B7CBA" w:rsidRDefault="00AB441E">
      <w:pPr>
        <w:pStyle w:val="Teksttreci20"/>
        <w:framePr w:w="7483" w:h="10296" w:hRule="exact" w:wrap="none" w:vAnchor="page" w:hAnchor="page" w:x="526" w:y="2971"/>
        <w:shd w:val="clear" w:color="auto" w:fill="auto"/>
        <w:spacing w:after="0" w:line="262" w:lineRule="exact"/>
        <w:ind w:right="400" w:firstLine="360"/>
        <w:jc w:val="both"/>
      </w:pPr>
      <w:r>
        <w:t xml:space="preserve">Leksem </w:t>
      </w:r>
      <w:r>
        <w:rPr>
          <w:rStyle w:val="Teksttreci2105ptKursywa"/>
          <w:b/>
          <w:bCs/>
        </w:rPr>
        <w:t>no 1</w:t>
      </w:r>
      <w:r>
        <w:t xml:space="preserve"> może jak </w:t>
      </w:r>
      <w:r>
        <w:t>już była o tym mowa wchodzić w reakcję syntaktyczną tylko z czasownikiem w formie rozkaźnika lub w formie trybu przy</w:t>
      </w:r>
      <w:r>
        <w:softHyphen/>
        <w:t>puszczającego (w zdaniu prostym o wyraźnie imperatywnym charakterze). Pozycja linearna tego leksemu jest, jak się wydaje, stała: w zdaniach</w:t>
      </w:r>
      <w:r>
        <w:t xml:space="preserve"> bez ope</w:t>
      </w:r>
      <w:r>
        <w:softHyphen/>
        <w:t xml:space="preserve">ratorów trybu </w:t>
      </w:r>
      <w:r>
        <w:rPr>
          <w:rStyle w:val="Teksttreci2105ptKursywa"/>
          <w:b/>
          <w:bCs/>
        </w:rPr>
        <w:t>niech, niechby</w:t>
      </w:r>
      <w:r>
        <w:t xml:space="preserve"> występuje on zawsze w pozycji linearnej bez</w:t>
      </w:r>
      <w:r>
        <w:softHyphen/>
        <w:t xml:space="preserve">pośrednio po czasowniku, natomiast w zdaniach z operatorami </w:t>
      </w:r>
      <w:r>
        <w:rPr>
          <w:rStyle w:val="Teksttreci2105ptKursywa"/>
          <w:b/>
          <w:bCs/>
        </w:rPr>
        <w:t xml:space="preserve">niech, niechby </w:t>
      </w:r>
      <w:r>
        <w:t xml:space="preserve">może wystąpić tylko w pozycji linearnej bezpośrednio po segmencie </w:t>
      </w:r>
      <w:r>
        <w:rPr>
          <w:rStyle w:val="Teksttreci2105ptKursywa"/>
          <w:b/>
          <w:bCs/>
        </w:rPr>
        <w:t xml:space="preserve">niech. </w:t>
      </w:r>
      <w:r>
        <w:t>Ponadto, jeżeli forma czas</w:t>
      </w:r>
      <w:r>
        <w:t xml:space="preserve">ownika zawiera morfemy </w:t>
      </w:r>
      <w:r>
        <w:rPr>
          <w:rStyle w:val="Teksttreci2105ptKursywa"/>
          <w:b/>
          <w:bCs/>
        </w:rPr>
        <w:t>byś, byście, się,</w:t>
      </w:r>
      <w:r>
        <w:t xml:space="preserve"> to wyda</w:t>
      </w:r>
      <w:r>
        <w:softHyphen/>
        <w:t xml:space="preserve">je się, że </w:t>
      </w:r>
      <w:r>
        <w:rPr>
          <w:rStyle w:val="Teksttreci2105ptKursywa"/>
          <w:b/>
          <w:bCs/>
        </w:rPr>
        <w:t>no 1</w:t>
      </w:r>
      <w:r>
        <w:t xml:space="preserve"> może występować w pozycji linearnej przed tymi segmentami. Dokumentacją powyższych tez są następujące zdania przykładowe:</w:t>
      </w:r>
    </w:p>
    <w:p w:rsidR="007B7CBA" w:rsidRDefault="00AB441E">
      <w:pPr>
        <w:pStyle w:val="Teksttreci80"/>
        <w:framePr w:w="7483" w:h="10296" w:hRule="exact" w:wrap="none" w:vAnchor="page" w:hAnchor="page" w:x="526" w:y="2971"/>
        <w:numPr>
          <w:ilvl w:val="0"/>
          <w:numId w:val="5"/>
        </w:numPr>
        <w:shd w:val="clear" w:color="auto" w:fill="auto"/>
        <w:tabs>
          <w:tab w:val="left" w:pos="498"/>
        </w:tabs>
        <w:spacing w:after="0" w:line="262" w:lineRule="exact"/>
        <w:ind w:firstLine="0"/>
        <w:jc w:val="both"/>
      </w:pPr>
      <w:r>
        <w:t>Posuń no się trochę!</w:t>
      </w:r>
    </w:p>
    <w:p w:rsidR="007B7CBA" w:rsidRDefault="00AB441E">
      <w:pPr>
        <w:pStyle w:val="Teksttreci80"/>
        <w:framePr w:w="7483" w:h="10296" w:hRule="exact" w:wrap="none" w:vAnchor="page" w:hAnchor="page" w:x="526" w:y="2971"/>
        <w:shd w:val="clear" w:color="auto" w:fill="auto"/>
        <w:spacing w:after="0" w:line="262" w:lineRule="exact"/>
        <w:ind w:firstLine="0"/>
        <w:jc w:val="both"/>
      </w:pPr>
      <w:r>
        <w:rPr>
          <w:rStyle w:val="Teksttreci810ptBezkursywy"/>
          <w:b/>
          <w:bCs/>
        </w:rPr>
        <w:t xml:space="preserve">(42a)* </w:t>
      </w:r>
      <w:r>
        <w:t>Posuń się no trochę!</w:t>
      </w:r>
    </w:p>
    <w:p w:rsidR="007B7CBA" w:rsidRDefault="00AB441E">
      <w:pPr>
        <w:pStyle w:val="Teksttreci80"/>
        <w:framePr w:w="7483" w:h="10296" w:hRule="exact" w:wrap="none" w:vAnchor="page" w:hAnchor="page" w:x="526" w:y="2971"/>
        <w:shd w:val="clear" w:color="auto" w:fill="auto"/>
        <w:spacing w:after="0" w:line="262" w:lineRule="exact"/>
        <w:ind w:firstLine="0"/>
        <w:jc w:val="both"/>
      </w:pPr>
      <w:r>
        <w:rPr>
          <w:rStyle w:val="Teksttreci810ptBezkursywy"/>
          <w:b/>
          <w:bCs/>
        </w:rPr>
        <w:t xml:space="preserve">(42b)* </w:t>
      </w:r>
      <w:r>
        <w:t>Posuń się tro</w:t>
      </w:r>
      <w:r>
        <w:t>chę no!</w:t>
      </w:r>
      <w:r>
        <w:rPr>
          <w:vertAlign w:val="superscript"/>
        </w:rPr>
        <w:t>10</w:t>
      </w:r>
    </w:p>
    <w:p w:rsidR="007B7CBA" w:rsidRDefault="00AB441E">
      <w:pPr>
        <w:pStyle w:val="Teksttreci80"/>
        <w:framePr w:w="7483" w:h="10296" w:hRule="exact" w:wrap="none" w:vAnchor="page" w:hAnchor="page" w:x="526" w:y="2971"/>
        <w:numPr>
          <w:ilvl w:val="0"/>
          <w:numId w:val="5"/>
        </w:numPr>
        <w:shd w:val="clear" w:color="auto" w:fill="auto"/>
        <w:tabs>
          <w:tab w:val="left" w:pos="498"/>
        </w:tabs>
        <w:spacing w:after="0" w:line="262" w:lineRule="exact"/>
        <w:ind w:firstLine="0"/>
        <w:jc w:val="both"/>
      </w:pPr>
      <w:r>
        <w:t>Udzielił no byś mi lepiej jakiejś rady!</w:t>
      </w:r>
    </w:p>
    <w:p w:rsidR="007B7CBA" w:rsidRDefault="00AB441E">
      <w:pPr>
        <w:pStyle w:val="Teksttreci80"/>
        <w:framePr w:w="7483" w:h="10296" w:hRule="exact" w:wrap="none" w:vAnchor="page" w:hAnchor="page" w:x="526" w:y="2971"/>
        <w:shd w:val="clear" w:color="auto" w:fill="auto"/>
        <w:spacing w:after="0" w:line="262" w:lineRule="exact"/>
        <w:ind w:firstLine="0"/>
        <w:jc w:val="both"/>
      </w:pPr>
      <w:r>
        <w:rPr>
          <w:rStyle w:val="Teksttreci810ptBezkursywy"/>
          <w:b/>
          <w:bCs/>
        </w:rPr>
        <w:t xml:space="preserve">(43a)* </w:t>
      </w:r>
      <w:r>
        <w:t>Udzieliłbyś no mi lepiej jakiejś rady!</w:t>
      </w:r>
    </w:p>
    <w:p w:rsidR="007B7CBA" w:rsidRDefault="00AB441E">
      <w:pPr>
        <w:pStyle w:val="Teksttreci80"/>
        <w:framePr w:w="7483" w:h="10296" w:hRule="exact" w:wrap="none" w:vAnchor="page" w:hAnchor="page" w:x="526" w:y="2971"/>
        <w:shd w:val="clear" w:color="auto" w:fill="auto"/>
        <w:spacing w:after="0" w:line="262" w:lineRule="exact"/>
        <w:ind w:firstLine="0"/>
        <w:jc w:val="both"/>
      </w:pPr>
      <w:r>
        <w:rPr>
          <w:rStyle w:val="Teksttreci810ptBezkursywy"/>
          <w:b/>
          <w:bCs/>
        </w:rPr>
        <w:t xml:space="preserve">(43b)* </w:t>
      </w:r>
      <w:r>
        <w:t>Udzieliłbyś mi no lepiej jakiejś rady!</w:t>
      </w:r>
    </w:p>
    <w:p w:rsidR="007B7CBA" w:rsidRDefault="00AB441E">
      <w:pPr>
        <w:pStyle w:val="Teksttreci80"/>
        <w:framePr w:w="7483" w:h="10296" w:hRule="exact" w:wrap="none" w:vAnchor="page" w:hAnchor="page" w:x="526" w:y="2971"/>
        <w:numPr>
          <w:ilvl w:val="0"/>
          <w:numId w:val="5"/>
        </w:numPr>
        <w:shd w:val="clear" w:color="auto" w:fill="auto"/>
        <w:tabs>
          <w:tab w:val="left" w:pos="498"/>
        </w:tabs>
        <w:spacing w:after="0" w:line="262" w:lineRule="exact"/>
        <w:ind w:firstLine="0"/>
        <w:jc w:val="both"/>
      </w:pPr>
      <w:r>
        <w:t>Niech no Jan przyjdzie do mnie jutro!</w:t>
      </w:r>
    </w:p>
    <w:p w:rsidR="007B7CBA" w:rsidRDefault="00AB441E">
      <w:pPr>
        <w:pStyle w:val="Teksttreci80"/>
        <w:framePr w:w="7483" w:h="10296" w:hRule="exact" w:wrap="none" w:vAnchor="page" w:hAnchor="page" w:x="526" w:y="2971"/>
        <w:shd w:val="clear" w:color="auto" w:fill="auto"/>
        <w:spacing w:after="0" w:line="262" w:lineRule="exact"/>
        <w:ind w:firstLine="0"/>
        <w:jc w:val="both"/>
      </w:pPr>
      <w:r>
        <w:rPr>
          <w:rStyle w:val="Teksttreci810ptBezkursywy"/>
          <w:b/>
          <w:bCs/>
        </w:rPr>
        <w:t xml:space="preserve">(44a)* </w:t>
      </w:r>
      <w:r>
        <w:t>Niech Jan no przyjdzie do mnie jutro!</w:t>
      </w:r>
    </w:p>
    <w:p w:rsidR="007B7CBA" w:rsidRDefault="00AB441E">
      <w:pPr>
        <w:pStyle w:val="Stopka1"/>
        <w:framePr w:wrap="none" w:vAnchor="page" w:hAnchor="page" w:x="823" w:y="13495"/>
        <w:shd w:val="clear" w:color="auto" w:fill="auto"/>
        <w:tabs>
          <w:tab w:val="left" w:pos="488"/>
        </w:tabs>
        <w:spacing w:line="160" w:lineRule="exact"/>
        <w:ind w:left="320"/>
      </w:pPr>
      <w:r>
        <w:rPr>
          <w:vertAlign w:val="superscript"/>
        </w:rPr>
        <w:t>10</w:t>
      </w:r>
      <w:r>
        <w:tab/>
      </w:r>
      <w:r>
        <w:t xml:space="preserve">Możliwe jest jednak użycie po wypowiedzeniu leksemu samodzielnego </w:t>
      </w:r>
      <w:r>
        <w:rPr>
          <w:rStyle w:val="StopkaKursywa"/>
          <w:b/>
          <w:bCs/>
        </w:rPr>
        <w:t>no 3</w:t>
      </w:r>
      <w:r>
        <w:t xml:space="preserve"> (zob. par. 4).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20"/>
        <w:framePr w:wrap="none" w:vAnchor="page" w:hAnchor="page" w:x="4154" w:y="2614"/>
        <w:shd w:val="clear" w:color="auto" w:fill="auto"/>
        <w:spacing w:line="220" w:lineRule="exact"/>
      </w:pPr>
      <w:r>
        <w:lastRenderedPageBreak/>
        <w:t>334</w:t>
      </w:r>
    </w:p>
    <w:p w:rsidR="007B7CBA" w:rsidRDefault="00AB441E">
      <w:pPr>
        <w:pStyle w:val="Nagweklubstopka0"/>
        <w:framePr w:wrap="none" w:vAnchor="page" w:hAnchor="page" w:x="6842" w:y="2659"/>
        <w:shd w:val="clear" w:color="auto" w:fill="auto"/>
        <w:spacing w:line="160" w:lineRule="exact"/>
      </w:pPr>
      <w:r>
        <w:t>ADAM DOBACZEWSKI</w:t>
      </w:r>
    </w:p>
    <w:p w:rsidR="007B7CBA" w:rsidRDefault="00AB441E">
      <w:pPr>
        <w:pStyle w:val="Teksttreci100"/>
        <w:framePr w:w="7483" w:h="9883" w:hRule="exact" w:wrap="none" w:vAnchor="page" w:hAnchor="page" w:x="3799" w:y="3076"/>
        <w:shd w:val="clear" w:color="auto" w:fill="auto"/>
        <w:ind w:left="400"/>
      </w:pPr>
      <w:r>
        <w:rPr>
          <w:lang w:val="ru-RU" w:eastAsia="ru-RU" w:bidi="ru-RU"/>
        </w:rPr>
        <w:t xml:space="preserve">(44ЪУ </w:t>
      </w:r>
      <w:r>
        <w:t xml:space="preserve">Niech Jan przyjdzie no </w:t>
      </w:r>
      <w:r>
        <w:rPr>
          <w:rStyle w:val="Teksttreci10105ptKursywa"/>
          <w:b/>
          <w:bCs/>
        </w:rPr>
        <w:t>do</w:t>
      </w:r>
      <w:r>
        <w:t xml:space="preserve"> mnie jutro!</w:t>
      </w:r>
    </w:p>
    <w:p w:rsidR="007B7CBA" w:rsidRDefault="00AB441E">
      <w:pPr>
        <w:pStyle w:val="Teksttreci80"/>
        <w:framePr w:w="7483" w:h="9883" w:hRule="exact" w:wrap="none" w:vAnchor="page" w:hAnchor="page" w:x="3799" w:y="3076"/>
        <w:numPr>
          <w:ilvl w:val="0"/>
          <w:numId w:val="5"/>
        </w:numPr>
        <w:shd w:val="clear" w:color="auto" w:fill="auto"/>
        <w:tabs>
          <w:tab w:val="left" w:pos="905"/>
        </w:tabs>
        <w:spacing w:after="0" w:line="254" w:lineRule="exact"/>
        <w:ind w:left="400" w:firstLine="0"/>
        <w:jc w:val="both"/>
      </w:pPr>
      <w:r>
        <w:t>Niech no by Piotr przestał już stroić sobie żarty!</w:t>
      </w:r>
    </w:p>
    <w:p w:rsidR="007B7CBA" w:rsidRDefault="00AB441E">
      <w:pPr>
        <w:pStyle w:val="Teksttreci80"/>
        <w:framePr w:w="7483" w:h="9883" w:hRule="exact" w:wrap="none" w:vAnchor="page" w:hAnchor="page" w:x="3799" w:y="3076"/>
        <w:shd w:val="clear" w:color="auto" w:fill="auto"/>
        <w:spacing w:after="0" w:line="254" w:lineRule="exact"/>
        <w:ind w:left="400" w:firstLine="0"/>
        <w:jc w:val="both"/>
      </w:pPr>
      <w:r>
        <w:rPr>
          <w:rStyle w:val="Teksttreci810ptBezkursywy"/>
          <w:b/>
          <w:bCs/>
        </w:rPr>
        <w:t xml:space="preserve">(45a)* </w:t>
      </w:r>
      <w:r>
        <w:t xml:space="preserve">Niechby no Piotr </w:t>
      </w:r>
      <w:r>
        <w:t>przestał już stroić sobie żarty!</w:t>
      </w:r>
    </w:p>
    <w:p w:rsidR="007B7CBA" w:rsidRDefault="00AB441E">
      <w:pPr>
        <w:pStyle w:val="Teksttreci80"/>
        <w:framePr w:w="7483" w:h="9883" w:hRule="exact" w:wrap="none" w:vAnchor="page" w:hAnchor="page" w:x="3799" w:y="3076"/>
        <w:shd w:val="clear" w:color="auto" w:fill="auto"/>
        <w:spacing w:after="49" w:line="254" w:lineRule="exact"/>
        <w:ind w:left="400" w:firstLine="0"/>
        <w:jc w:val="both"/>
      </w:pPr>
      <w:r>
        <w:rPr>
          <w:rStyle w:val="Teksttreci810ptBezkursywy"/>
          <w:b/>
          <w:bCs/>
        </w:rPr>
        <w:t xml:space="preserve">(45b)* </w:t>
      </w:r>
      <w:r>
        <w:t>Niechby Piotr przestał no już stroić sobie żarty!</w:t>
      </w:r>
    </w:p>
    <w:p w:rsidR="007B7CBA" w:rsidRDefault="00AB441E">
      <w:pPr>
        <w:pStyle w:val="Teksttreci20"/>
        <w:framePr w:w="7483" w:h="9883" w:hRule="exact" w:wrap="none" w:vAnchor="page" w:hAnchor="page" w:x="3799" w:y="3076"/>
        <w:shd w:val="clear" w:color="auto" w:fill="auto"/>
        <w:spacing w:after="0" w:line="269" w:lineRule="exact"/>
        <w:ind w:left="400" w:firstLine="300"/>
        <w:jc w:val="both"/>
      </w:pPr>
      <w:r>
        <w:t xml:space="preserve">Reasumując powyższe rozważania na temat właściwości składniowych leksemów o postaci </w:t>
      </w:r>
      <w:r>
        <w:rPr>
          <w:rStyle w:val="Teksttreci2105ptKursywa"/>
          <w:b/>
          <w:bCs/>
        </w:rPr>
        <w:t>no,</w:t>
      </w:r>
      <w:r>
        <w:t xml:space="preserve"> można stwierdzić, że wyodrębnione tu leksemy </w:t>
      </w:r>
      <w:r>
        <w:rPr>
          <w:rStyle w:val="Teksttreci2105ptKursywa"/>
          <w:b/>
          <w:bCs/>
        </w:rPr>
        <w:t>no 1, no 2 i no 3,D charakteryzuj</w:t>
      </w:r>
      <w:r>
        <w:rPr>
          <w:rStyle w:val="Teksttreci2105ptKursywa"/>
          <w:b/>
          <w:bCs/>
        </w:rPr>
        <w:t>ą się następującymi cechami syntaktycznymi:</w:t>
      </w:r>
    </w:p>
    <w:p w:rsidR="007B7CBA" w:rsidRDefault="00AB441E">
      <w:pPr>
        <w:pStyle w:val="Teksttreci20"/>
        <w:framePr w:w="7483" w:h="9883" w:hRule="exact" w:wrap="none" w:vAnchor="page" w:hAnchor="page" w:x="3799" w:y="3076"/>
        <w:shd w:val="clear" w:color="auto" w:fill="auto"/>
        <w:spacing w:after="0" w:line="269" w:lineRule="exact"/>
        <w:ind w:left="400" w:firstLine="300"/>
        <w:jc w:val="both"/>
      </w:pPr>
      <w:r>
        <w:rPr>
          <w:rStyle w:val="Teksttreci2105ptKursywa"/>
          <w:b/>
          <w:bCs/>
        </w:rPr>
        <w:t>No 1</w:t>
      </w:r>
      <w:r>
        <w:t>: 1. jest leksem nieodmiennym; 2. nie występuje samodzielnie; 3. nie występuje w zdaniach deklaratywnych; 4. wchodzi w relację syntaktyczną z czasownikiem; 5. łączy się tylko z dwiema klasami jego form fleksy</w:t>
      </w:r>
      <w:r>
        <w:t>jnych:</w:t>
      </w:r>
    </w:p>
    <w:p w:rsidR="007B7CBA" w:rsidRDefault="00AB441E">
      <w:pPr>
        <w:pStyle w:val="Teksttreci20"/>
        <w:framePr w:w="7483" w:h="9883" w:hRule="exact" w:wrap="none" w:vAnchor="page" w:hAnchor="page" w:x="3799" w:y="3076"/>
        <w:numPr>
          <w:ilvl w:val="0"/>
          <w:numId w:val="6"/>
        </w:numPr>
        <w:shd w:val="clear" w:color="auto" w:fill="auto"/>
        <w:tabs>
          <w:tab w:val="left" w:pos="755"/>
        </w:tabs>
        <w:spacing w:after="0" w:line="269" w:lineRule="exact"/>
        <w:ind w:left="400"/>
        <w:jc w:val="both"/>
      </w:pPr>
      <w:r>
        <w:t xml:space="preserve">z formami trybu rozkazującego, b) z formami trybu przypuszczającego (jeśli pełnią funkcję imperatywną); 6. w zdaniach nie zawierających operatorów trybu </w:t>
      </w:r>
      <w:r>
        <w:rPr>
          <w:rStyle w:val="Teksttreci2105ptKursywa"/>
          <w:b/>
          <w:bCs/>
        </w:rPr>
        <w:t>niech, niechby,</w:t>
      </w:r>
      <w:r>
        <w:t xml:space="preserve"> zajmuje pozycję linearną bezpośrednio po pozycji linearnej czasownika, a w zdani</w:t>
      </w:r>
      <w:r>
        <w:t xml:space="preserve">ach zawierających operatory trybu </w:t>
      </w:r>
      <w:r>
        <w:rPr>
          <w:rStyle w:val="Teksttreci2105ptKursywa"/>
          <w:b/>
          <w:bCs/>
        </w:rPr>
        <w:t>nich, niechby</w:t>
      </w:r>
      <w:r>
        <w:t xml:space="preserve"> — pozycję linearną bezpośrednio po pozycji linearnej segmentu </w:t>
      </w:r>
      <w:r>
        <w:rPr>
          <w:rStyle w:val="Teksttreci2105ptKursywa"/>
          <w:b/>
          <w:bCs/>
        </w:rPr>
        <w:t>niech.</w:t>
      </w:r>
    </w:p>
    <w:p w:rsidR="007B7CBA" w:rsidRDefault="00AB441E">
      <w:pPr>
        <w:pStyle w:val="Teksttreci20"/>
        <w:framePr w:w="7483" w:h="9883" w:hRule="exact" w:wrap="none" w:vAnchor="page" w:hAnchor="page" w:x="3799" w:y="3076"/>
        <w:shd w:val="clear" w:color="auto" w:fill="auto"/>
        <w:spacing w:after="0" w:line="269" w:lineRule="exact"/>
        <w:ind w:left="400" w:firstLine="300"/>
        <w:jc w:val="both"/>
      </w:pPr>
      <w:r>
        <w:rPr>
          <w:rStyle w:val="Teksttreci2105ptKursywa"/>
          <w:b/>
          <w:bCs/>
        </w:rPr>
        <w:t>No 2:</w:t>
      </w:r>
      <w:r>
        <w:t xml:space="preserve"> 1. jest leksem nieodmiennym; 2. nie występuje samodzielnie; 3. nie ma dystrybucji (nie występuje w funkcji składnika zdania); 4. może być doda</w:t>
      </w:r>
      <w:r>
        <w:softHyphen/>
        <w:t>ny do dowolnego wypowiedzenia w pozycji inicjalnej; 5. może zajmować po</w:t>
      </w:r>
      <w:r>
        <w:softHyphen/>
        <w:t>zycję linearną przed spójnikiem (lub seg</w:t>
      </w:r>
      <w:r>
        <w:t>mentem spójnika) między zdaniami składowymi wypowiedzenia złożonego.</w:t>
      </w:r>
    </w:p>
    <w:p w:rsidR="007B7CBA" w:rsidRDefault="00AB441E">
      <w:pPr>
        <w:pStyle w:val="Teksttreci20"/>
        <w:framePr w:w="7483" w:h="9883" w:hRule="exact" w:wrap="none" w:vAnchor="page" w:hAnchor="page" w:x="3799" w:y="3076"/>
        <w:shd w:val="clear" w:color="auto" w:fill="auto"/>
        <w:spacing w:after="60" w:line="269" w:lineRule="exact"/>
        <w:ind w:left="400" w:firstLine="300"/>
        <w:jc w:val="both"/>
      </w:pPr>
      <w:r>
        <w:rPr>
          <w:rStyle w:val="Teksttreci2105ptKursywa"/>
          <w:b/>
          <w:bCs/>
        </w:rPr>
        <w:t>No 3:</w:t>
      </w:r>
      <w:r>
        <w:t xml:space="preserve"> 1. jest leksem nieodmiennym; 2. występuje samodzielnie; 3. konsty</w:t>
      </w:r>
      <w:r>
        <w:softHyphen/>
        <w:t>tuuje wypowiedzenie zależne od kontekstu werbalnego.</w:t>
      </w:r>
    </w:p>
    <w:p w:rsidR="007B7CBA" w:rsidRDefault="00AB441E">
      <w:pPr>
        <w:pStyle w:val="Teksttreci20"/>
        <w:framePr w:w="7483" w:h="9883" w:hRule="exact" w:wrap="none" w:vAnchor="page" w:hAnchor="page" w:x="3799" w:y="3076"/>
        <w:shd w:val="clear" w:color="auto" w:fill="auto"/>
        <w:spacing w:after="0" w:line="269" w:lineRule="exact"/>
        <w:ind w:left="400" w:firstLine="300"/>
        <w:jc w:val="both"/>
      </w:pPr>
      <w:r>
        <w:t xml:space="preserve">7. Końcowym efektem analizy składniowej leksemu nieodmiennego </w:t>
      </w:r>
      <w:r>
        <w:t>po</w:t>
      </w:r>
      <w:r>
        <w:softHyphen/>
        <w:t>winna być możliwość zakwalifikowania go do którejś z klas części mowy. Na podstawie kryteriów podziału leksemów nieodmiennych, które zostały zapro</w:t>
      </w:r>
      <w:r>
        <w:softHyphen/>
        <w:t xml:space="preserve">ponowane przez M. Grochowskiego (1986), w sposób bezdyskusyjny da się zakwalifikować tylko leksem </w:t>
      </w:r>
      <w:r>
        <w:rPr>
          <w:rStyle w:val="Teksttreci2105ptKursywa"/>
          <w:b/>
          <w:bCs/>
        </w:rPr>
        <w:t>no 3,</w:t>
      </w:r>
      <w:r>
        <w:t xml:space="preserve"> mi</w:t>
      </w:r>
      <w:r>
        <w:t>anowicie do klasy dopowiedzeń. Lekse</w:t>
      </w:r>
      <w:r>
        <w:softHyphen/>
        <w:t xml:space="preserve">my </w:t>
      </w:r>
      <w:r>
        <w:rPr>
          <w:rStyle w:val="Teksttreci2105ptKursywa"/>
          <w:b/>
          <w:bCs/>
        </w:rPr>
        <w:t>no 1 i no 2 w</w:t>
      </w:r>
      <w:r>
        <w:t xml:space="preserve"> wyniku podziału Grochowskiego zostały zakwalifikowane do klasy „modyfikatorów deklaratywności” (potraktowano je jako jeden lek</w:t>
      </w:r>
      <w:r>
        <w:softHyphen/>
        <w:t>sem, jednofunkcyjny gramatycznie). Wyraźne różnice, zarówno składniowe, jak</w:t>
      </w:r>
      <w:r>
        <w:t xml:space="preserve"> i semantyczne skłoniły mnie do postawienia hipotezy, </w:t>
      </w:r>
      <w:r>
        <w:rPr>
          <w:rStyle w:val="Teksttreci2105ptKursywa"/>
          <w:b/>
          <w:bCs/>
        </w:rPr>
        <w:t>że no 1 i no 2</w:t>
      </w:r>
      <w:r>
        <w:t xml:space="preserve"> są dwoma odrębnymi leksemami języka polskiego. W świetle proponowanych przez M. Grochowskiego kryteriów klasyfikacji można by leksem </w:t>
      </w:r>
      <w:r>
        <w:rPr>
          <w:rStyle w:val="Teksttreci2105ptKursywa"/>
          <w:b/>
          <w:bCs/>
        </w:rPr>
        <w:t>no 1</w:t>
      </w:r>
      <w:r>
        <w:t xml:space="preserve"> zali</w:t>
      </w:r>
      <w:r>
        <w:softHyphen/>
        <w:t xml:space="preserve">czyć do klasy „operatorów trybu”. Leksemu </w:t>
      </w:r>
      <w:r>
        <w:rPr>
          <w:rStyle w:val="Teksttreci2105ptKursywa"/>
          <w:b/>
          <w:bCs/>
        </w:rPr>
        <w:t>no</w:t>
      </w:r>
      <w:r>
        <w:rPr>
          <w:rStyle w:val="Teksttreci2105ptKursywa"/>
          <w:b/>
          <w:bCs/>
        </w:rPr>
        <w:t xml:space="preserve"> 2</w:t>
      </w:r>
      <w:r>
        <w:t xml:space="preserve"> natomiast nie da się na pod</w:t>
      </w:r>
      <w:r>
        <w:softHyphen/>
        <w:t>stawie tych kryteriów zakwalifikować do żadnej z klas części mowy</w:t>
      </w:r>
      <w:r>
        <w:rPr>
          <w:vertAlign w:val="superscript"/>
        </w:rPr>
        <w:t>11</w:t>
      </w:r>
      <w:r>
        <w:t xml:space="preserve">. </w:t>
      </w:r>
      <w:r>
        <w:rPr>
          <w:vertAlign w:val="superscript"/>
        </w:rPr>
        <w:t>11</w:t>
      </w:r>
    </w:p>
    <w:p w:rsidR="007B7CBA" w:rsidRDefault="00AB441E">
      <w:pPr>
        <w:pStyle w:val="Stopka1"/>
        <w:framePr w:w="7128" w:h="600" w:hRule="exact" w:wrap="none" w:vAnchor="page" w:hAnchor="page" w:x="4154" w:y="13234"/>
        <w:shd w:val="clear" w:color="auto" w:fill="auto"/>
        <w:tabs>
          <w:tab w:val="left" w:pos="890"/>
        </w:tabs>
        <w:spacing w:line="190" w:lineRule="exact"/>
        <w:ind w:left="400" w:firstLine="300"/>
      </w:pPr>
      <w:r>
        <w:rPr>
          <w:vertAlign w:val="superscript"/>
        </w:rPr>
        <w:t>11</w:t>
      </w:r>
      <w:r>
        <w:tab/>
        <w:t xml:space="preserve">Leksem </w:t>
      </w:r>
      <w:r>
        <w:rPr>
          <w:rStyle w:val="StopkaKursywa"/>
          <w:b/>
          <w:bCs/>
        </w:rPr>
        <w:t>no 2</w:t>
      </w:r>
      <w:r>
        <w:t xml:space="preserve"> nie stanowi pod tym względem wyjątku; M. Grochowski (1986) wymienia inne przykłady leksemów, których nie udało mu się zakwalifikować do ża</w:t>
      </w:r>
      <w:r>
        <w:t xml:space="preserve">dnej z wyróżnionych klas (por. </w:t>
      </w:r>
      <w:r>
        <w:rPr>
          <w:rStyle w:val="StopkaKursywa"/>
          <w:b/>
          <w:bCs/>
        </w:rPr>
        <w:t>najpierw</w:t>
      </w:r>
      <w:r>
        <w:t xml:space="preserve">, </w:t>
      </w:r>
      <w:r>
        <w:rPr>
          <w:rStyle w:val="StopkaKursywa"/>
          <w:b/>
          <w:bCs/>
        </w:rPr>
        <w:t>na razie</w:t>
      </w:r>
      <w:r>
        <w:t xml:space="preserve">, </w:t>
      </w:r>
      <w:r>
        <w:rPr>
          <w:rStyle w:val="StopkaKursywa"/>
          <w:b/>
          <w:bCs/>
        </w:rPr>
        <w:t>następnie</w:t>
      </w:r>
      <w:r>
        <w:t xml:space="preserve">, </w:t>
      </w:r>
      <w:r>
        <w:rPr>
          <w:rStyle w:val="StopkaKursywa"/>
          <w:b/>
          <w:bCs/>
        </w:rPr>
        <w:t>niestety</w:t>
      </w:r>
      <w:r>
        <w:t xml:space="preserve">, </w:t>
      </w:r>
      <w:r>
        <w:rPr>
          <w:rStyle w:val="StopkaKursywa"/>
          <w:b/>
          <w:bCs/>
        </w:rPr>
        <w:t>skądinąd</w:t>
      </w:r>
      <w:r>
        <w:t xml:space="preserve">, </w:t>
      </w:r>
      <w:r>
        <w:rPr>
          <w:rStyle w:val="StopkaKursywa"/>
          <w:b/>
          <w:bCs/>
        </w:rPr>
        <w:t>tymczasem</w:t>
      </w:r>
      <w:r>
        <w:t xml:space="preserve">, </w:t>
      </w:r>
      <w:r>
        <w:rPr>
          <w:rStyle w:val="StopkaKursywa"/>
          <w:b/>
          <w:bCs/>
        </w:rPr>
        <w:t>zarazem</w:t>
      </w:r>
      <w:r>
        <w:t xml:space="preserve">, </w:t>
      </w:r>
      <w:r>
        <w:rPr>
          <w:rStyle w:val="StopkaKursywa"/>
          <w:b/>
          <w:bCs/>
        </w:rPr>
        <w:t>zresztą</w:t>
      </w:r>
      <w:r>
        <w:t>).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0"/>
        <w:framePr w:wrap="none" w:vAnchor="page" w:hAnchor="page" w:x="2934" w:y="2639"/>
        <w:shd w:val="clear" w:color="auto" w:fill="auto"/>
        <w:spacing w:line="160" w:lineRule="exact"/>
      </w:pPr>
      <w:r>
        <w:rPr>
          <w:lang w:val="cs-CZ" w:eastAsia="cs-CZ" w:bidi="cs-CZ"/>
        </w:rPr>
        <w:lastRenderedPageBreak/>
        <w:t xml:space="preserve">CECHY </w:t>
      </w:r>
      <w:r>
        <w:t>SKŁADOWE LEKSEMÓW</w:t>
      </w:r>
    </w:p>
    <w:p w:rsidR="007B7CBA" w:rsidRDefault="00AB441E">
      <w:pPr>
        <w:pStyle w:val="Nagweklubstopka20"/>
        <w:framePr w:wrap="none" w:vAnchor="page" w:hAnchor="page" w:x="7340" w:y="2609"/>
        <w:shd w:val="clear" w:color="auto" w:fill="auto"/>
        <w:spacing w:line="220" w:lineRule="exact"/>
      </w:pPr>
      <w:r>
        <w:t>335</w:t>
      </w:r>
    </w:p>
    <w:p w:rsidR="007B7CBA" w:rsidRDefault="00AB441E">
      <w:pPr>
        <w:pStyle w:val="Teksttreci20"/>
        <w:framePr w:w="7483" w:h="1847" w:hRule="exact" w:wrap="none" w:vAnchor="page" w:hAnchor="page" w:x="620" w:y="3077"/>
        <w:shd w:val="clear" w:color="auto" w:fill="auto"/>
        <w:spacing w:after="0" w:line="254" w:lineRule="exact"/>
        <w:ind w:right="420" w:firstLine="340"/>
        <w:jc w:val="both"/>
      </w:pPr>
      <w:r>
        <w:t xml:space="preserve">Dokładny i ścisły opis składniowy </w:t>
      </w:r>
      <w:r>
        <w:rPr>
          <w:rStyle w:val="Teksttreci2105ptKursywa"/>
          <w:b/>
          <w:bCs/>
        </w:rPr>
        <w:t>no</w:t>
      </w:r>
      <w:r>
        <w:t xml:space="preserve"> wymaga przeprowadzenia badań również nad wieloma innymi leksemami nieodmiennymi, zwłaszcza tymi, które w wyniku podziału M. Grochowskiego zostały zaliczone do klasy „mo</w:t>
      </w:r>
      <w:r>
        <w:softHyphen/>
        <w:t>dyfikatorów deklaratywności” oraz tymi, które trudno jest zakwalifikować w sposób jedn</w:t>
      </w:r>
      <w:r>
        <w:t>oznaczny do określonej klasy gramatycznej (por. przypis 11). Badania takie umożliwiłyby porównawczą charakterystykę tych leksemów i pozwoliłyby na zmianę kryteriów klasyfikacji</w:t>
      </w:r>
      <w:r>
        <w:rPr>
          <w:vertAlign w:val="superscript"/>
        </w:rPr>
        <w:t>12</w:t>
      </w:r>
      <w:r>
        <w:t>.</w:t>
      </w:r>
    </w:p>
    <w:p w:rsidR="007B7CBA" w:rsidRDefault="00AB441E">
      <w:pPr>
        <w:pStyle w:val="Teksttreci110"/>
        <w:framePr w:wrap="none" w:vAnchor="page" w:hAnchor="page" w:x="620" w:y="5445"/>
        <w:shd w:val="clear" w:color="auto" w:fill="auto"/>
        <w:spacing w:before="0" w:after="0" w:line="170" w:lineRule="exact"/>
        <w:ind w:left="2920"/>
      </w:pPr>
      <w:r>
        <w:rPr>
          <w:lang w:val="ru-RU" w:eastAsia="ru-RU" w:bidi="ru-RU"/>
        </w:rPr>
        <w:t>В</w:t>
      </w:r>
      <w:r>
        <w:t>ibliografia</w:t>
      </w:r>
    </w:p>
    <w:p w:rsidR="007B7CBA" w:rsidRDefault="00AB441E">
      <w:pPr>
        <w:pStyle w:val="Teksttreci40"/>
        <w:framePr w:w="7483" w:h="3237" w:hRule="exact" w:wrap="none" w:vAnchor="page" w:hAnchor="page" w:x="620" w:y="5909"/>
        <w:shd w:val="clear" w:color="auto" w:fill="auto"/>
        <w:spacing w:before="0" w:after="0" w:line="197" w:lineRule="exact"/>
        <w:ind w:left="260" w:right="420"/>
        <w:jc w:val="left"/>
      </w:pPr>
      <w:r>
        <w:t xml:space="preserve">Gawęda E., Urban K., Zabierowska K. (1982), </w:t>
      </w:r>
      <w:r>
        <w:rPr>
          <w:rStyle w:val="Teksttreci4Kursywa"/>
          <w:b/>
          <w:bCs/>
        </w:rPr>
        <w:t>O pewnym typie illo</w:t>
      </w:r>
      <w:r>
        <w:rPr>
          <w:rStyle w:val="Teksttreci4Kursywa"/>
          <w:b/>
          <w:bCs/>
        </w:rPr>
        <w:t>kucji</w:t>
      </w:r>
      <w:r>
        <w:t xml:space="preserve"> — </w:t>
      </w:r>
      <w:r>
        <w:rPr>
          <w:lang w:val="de-DE" w:eastAsia="de-DE" w:bidi="de-DE"/>
        </w:rPr>
        <w:t xml:space="preserve">toasty, </w:t>
      </w:r>
      <w:r>
        <w:t>„Socjolinwistyka” 4. s. 115-121.</w:t>
      </w:r>
    </w:p>
    <w:p w:rsidR="007B7CBA" w:rsidRDefault="00AB441E">
      <w:pPr>
        <w:pStyle w:val="Teksttreci30"/>
        <w:framePr w:w="7483" w:h="3237" w:hRule="exact" w:wrap="none" w:vAnchor="page" w:hAnchor="page" w:x="620" w:y="5909"/>
        <w:shd w:val="clear" w:color="auto" w:fill="auto"/>
        <w:spacing w:after="0"/>
        <w:ind w:left="260"/>
        <w:jc w:val="left"/>
      </w:pPr>
      <w:r>
        <w:rPr>
          <w:rStyle w:val="Teksttreci3Bezkursywy"/>
          <w:b/>
          <w:bCs/>
        </w:rPr>
        <w:t xml:space="preserve">Grochowski M. (1986), </w:t>
      </w:r>
      <w:r>
        <w:t>Polskie partykuły. Składnia, semantyka, leksykografia</w:t>
      </w:r>
      <w:r>
        <w:rPr>
          <w:rStyle w:val="Teksttreci3Bezkursywy"/>
          <w:b/>
          <w:bCs/>
        </w:rPr>
        <w:t>, Wrocław.</w:t>
      </w:r>
    </w:p>
    <w:p w:rsidR="007B7CBA" w:rsidRDefault="00AB441E">
      <w:pPr>
        <w:pStyle w:val="Teksttreci40"/>
        <w:framePr w:w="7483" w:h="3237" w:hRule="exact" w:wrap="none" w:vAnchor="page" w:hAnchor="page" w:x="620" w:y="5909"/>
        <w:shd w:val="clear" w:color="auto" w:fill="auto"/>
        <w:spacing w:before="0" w:after="0" w:line="197" w:lineRule="exact"/>
        <w:ind w:left="260"/>
        <w:jc w:val="left"/>
      </w:pPr>
      <w:r>
        <w:t xml:space="preserve">Jodłowski S. (1976), </w:t>
      </w:r>
      <w:r>
        <w:rPr>
          <w:rStyle w:val="Teksttreci4Kursywa"/>
          <w:b/>
          <w:bCs/>
        </w:rPr>
        <w:t>Podstawy polskiej składni</w:t>
      </w:r>
      <w:r>
        <w:t>, Warszawa.</w:t>
      </w:r>
    </w:p>
    <w:p w:rsidR="007B7CBA" w:rsidRDefault="00AB441E">
      <w:pPr>
        <w:pStyle w:val="Teksttreci40"/>
        <w:framePr w:w="7483" w:h="3237" w:hRule="exact" w:wrap="none" w:vAnchor="page" w:hAnchor="page" w:x="620" w:y="5909"/>
        <w:shd w:val="clear" w:color="auto" w:fill="auto"/>
        <w:spacing w:before="0" w:after="0" w:line="197" w:lineRule="exact"/>
        <w:ind w:left="260"/>
        <w:jc w:val="left"/>
      </w:pPr>
      <w:r>
        <w:t xml:space="preserve">Klemensiewicz Z. (1969), </w:t>
      </w:r>
      <w:r>
        <w:rPr>
          <w:rStyle w:val="Teksttreci4Kursywa"/>
          <w:b/>
          <w:bCs/>
        </w:rPr>
        <w:t>Zarys składni polskiej</w:t>
      </w:r>
      <w:r>
        <w:t>, Warszawa.</w:t>
      </w:r>
    </w:p>
    <w:p w:rsidR="007B7CBA" w:rsidRDefault="00AB441E">
      <w:pPr>
        <w:pStyle w:val="Teksttreci30"/>
        <w:framePr w:w="7483" w:h="3237" w:hRule="exact" w:wrap="none" w:vAnchor="page" w:hAnchor="page" w:x="620" w:y="5909"/>
        <w:shd w:val="clear" w:color="auto" w:fill="auto"/>
        <w:spacing w:after="0"/>
        <w:ind w:left="260"/>
        <w:jc w:val="left"/>
      </w:pPr>
      <w:r>
        <w:rPr>
          <w:rStyle w:val="Teksttreci3Bezkursywy"/>
          <w:b/>
          <w:bCs/>
        </w:rPr>
        <w:t>Kras</w:t>
      </w:r>
      <w:r>
        <w:rPr>
          <w:rStyle w:val="Teksttreci3Bezkursywy"/>
          <w:b/>
          <w:bCs/>
        </w:rPr>
        <w:t xml:space="preserve">nowolski A (1909), </w:t>
      </w:r>
      <w:r>
        <w:t>Systematyczna składnia języka polskiego</w:t>
      </w:r>
      <w:r>
        <w:rPr>
          <w:rStyle w:val="Teksttreci3Bezkursywy"/>
          <w:b/>
          <w:bCs/>
        </w:rPr>
        <w:t>, Warszawa.</w:t>
      </w:r>
    </w:p>
    <w:p w:rsidR="007B7CBA" w:rsidRDefault="00AB441E">
      <w:pPr>
        <w:pStyle w:val="Teksttreci40"/>
        <w:framePr w:w="7483" w:h="3237" w:hRule="exact" w:wrap="none" w:vAnchor="page" w:hAnchor="page" w:x="620" w:y="5909"/>
        <w:shd w:val="clear" w:color="auto" w:fill="auto"/>
        <w:spacing w:before="0" w:after="0" w:line="197" w:lineRule="exact"/>
        <w:ind w:left="260"/>
        <w:jc w:val="left"/>
      </w:pPr>
      <w:r>
        <w:t xml:space="preserve">Mirowicz A. (1948), </w:t>
      </w:r>
      <w:r>
        <w:rPr>
          <w:rStyle w:val="Teksttreci4Kursywa"/>
          <w:b/>
          <w:bCs/>
        </w:rPr>
        <w:t>O partykułach, ich zakresie i funkcji</w:t>
      </w:r>
      <w:r>
        <w:t>, „Biuletyn PTJ” 8, s. 134-148.</w:t>
      </w:r>
    </w:p>
    <w:p w:rsidR="007B7CBA" w:rsidRDefault="00AB441E">
      <w:pPr>
        <w:pStyle w:val="Teksttreci30"/>
        <w:framePr w:w="7483" w:h="3237" w:hRule="exact" w:wrap="none" w:vAnchor="page" w:hAnchor="page" w:x="620" w:y="5909"/>
        <w:shd w:val="clear" w:color="auto" w:fill="auto"/>
        <w:spacing w:after="0"/>
        <w:ind w:left="260"/>
        <w:jc w:val="left"/>
      </w:pPr>
      <w:r>
        <w:rPr>
          <w:rStyle w:val="Teksttreci3Bezkursywy"/>
          <w:b/>
          <w:bCs/>
        </w:rPr>
        <w:t xml:space="preserve">Ożóg K. (1987), </w:t>
      </w:r>
      <w:r>
        <w:t>Wyrazy częste w polszczyźnie mówionej: no, tam</w:t>
      </w:r>
      <w:r>
        <w:rPr>
          <w:rStyle w:val="Teksttreci3Bezkursywy"/>
          <w:b/>
          <w:bCs/>
        </w:rPr>
        <w:t>, „Polonica 11, s. 147-160.</w:t>
      </w:r>
    </w:p>
    <w:p w:rsidR="007B7CBA" w:rsidRDefault="00AB441E">
      <w:pPr>
        <w:pStyle w:val="Teksttreci30"/>
        <w:framePr w:w="7483" w:h="3237" w:hRule="exact" w:wrap="none" w:vAnchor="page" w:hAnchor="page" w:x="620" w:y="5909"/>
        <w:shd w:val="clear" w:color="auto" w:fill="auto"/>
        <w:spacing w:after="0"/>
        <w:ind w:left="260"/>
        <w:jc w:val="left"/>
      </w:pPr>
      <w:r>
        <w:rPr>
          <w:rStyle w:val="Teksttreci3Bezkursywy"/>
          <w:b/>
          <w:bCs/>
        </w:rPr>
        <w:t xml:space="preserve">Pisarkowa (1975), </w:t>
      </w:r>
      <w:r>
        <w:t>Składnia rozmowy telefonicznej</w:t>
      </w:r>
      <w:r>
        <w:rPr>
          <w:rStyle w:val="Teksttreci3Bezkursywy"/>
          <w:b/>
          <w:bCs/>
        </w:rPr>
        <w:t>, Wrocław.</w:t>
      </w:r>
    </w:p>
    <w:p w:rsidR="007B7CBA" w:rsidRDefault="00AB441E">
      <w:pPr>
        <w:pStyle w:val="Teksttreci40"/>
        <w:framePr w:w="7483" w:h="3237" w:hRule="exact" w:wrap="none" w:vAnchor="page" w:hAnchor="page" w:x="620" w:y="5909"/>
        <w:shd w:val="clear" w:color="auto" w:fill="auto"/>
        <w:spacing w:before="0" w:after="0" w:line="197" w:lineRule="exact"/>
        <w:ind w:right="420" w:firstLine="0"/>
        <w:jc w:val="left"/>
      </w:pPr>
      <w:r>
        <w:t xml:space="preserve">Rolska M. (1982), Z </w:t>
      </w:r>
      <w:r>
        <w:rPr>
          <w:rStyle w:val="Teksttreci4Kursywa"/>
          <w:b/>
          <w:bCs/>
        </w:rPr>
        <w:t>problemów segmentacji tekstu mówionego</w:t>
      </w:r>
      <w:r>
        <w:t xml:space="preserve">, „Socjolingwistyka” 4, s. 43-54. SJPDor.: </w:t>
      </w:r>
      <w:r>
        <w:rPr>
          <w:rStyle w:val="Teksttreci4Kursywa"/>
          <w:b/>
          <w:bCs/>
        </w:rPr>
        <w:t>Słownik języka polskiego</w:t>
      </w:r>
      <w:r>
        <w:t xml:space="preserve"> PAN, red. W. Doroszewski, t. 1-11, Warszawa 1958-1969.</w:t>
      </w:r>
    </w:p>
    <w:p w:rsidR="007B7CBA" w:rsidRDefault="00AB441E">
      <w:pPr>
        <w:pStyle w:val="Teksttreci40"/>
        <w:framePr w:w="7483" w:h="3237" w:hRule="exact" w:wrap="none" w:vAnchor="page" w:hAnchor="page" w:x="620" w:y="5909"/>
        <w:shd w:val="clear" w:color="auto" w:fill="auto"/>
        <w:spacing w:before="0" w:after="0" w:line="197" w:lineRule="exact"/>
        <w:ind w:left="260"/>
        <w:jc w:val="left"/>
      </w:pPr>
      <w:r>
        <w:t xml:space="preserve">SJPSz.: </w:t>
      </w:r>
      <w:r>
        <w:rPr>
          <w:rStyle w:val="Teksttreci4Kursywa"/>
          <w:b/>
          <w:bCs/>
        </w:rPr>
        <w:t xml:space="preserve">Słownik </w:t>
      </w:r>
      <w:r>
        <w:rPr>
          <w:rStyle w:val="Teksttreci4Kursywa"/>
          <w:b/>
          <w:bCs/>
        </w:rPr>
        <w:t>języka polskiego</w:t>
      </w:r>
      <w:r>
        <w:t xml:space="preserve"> PWN, red. M. Szymczak, t. 1-3, Warszawa 1978-1981.</w:t>
      </w:r>
    </w:p>
    <w:p w:rsidR="007B7CBA" w:rsidRDefault="00AB441E">
      <w:pPr>
        <w:pStyle w:val="Teksttreci40"/>
        <w:framePr w:w="7483" w:h="3237" w:hRule="exact" w:wrap="none" w:vAnchor="page" w:hAnchor="page" w:x="620" w:y="5909"/>
        <w:shd w:val="clear" w:color="auto" w:fill="auto"/>
        <w:spacing w:before="0" w:after="0" w:line="197" w:lineRule="exact"/>
        <w:ind w:right="420" w:firstLine="0"/>
        <w:jc w:val="left"/>
      </w:pPr>
      <w:r>
        <w:t xml:space="preserve">SPPDor.: </w:t>
      </w:r>
      <w:r>
        <w:rPr>
          <w:rStyle w:val="Teksttreci4Kursywa"/>
          <w:b/>
          <w:bCs/>
        </w:rPr>
        <w:t>Słownik poprawnej polszczyzny</w:t>
      </w:r>
      <w:r>
        <w:t xml:space="preserve">, red. W. Doroszewski, H. Kurkowska, Warszawa 1973. Szober S. (1968). </w:t>
      </w:r>
      <w:r>
        <w:rPr>
          <w:rStyle w:val="Teksttreci4Kursywa"/>
          <w:b/>
          <w:bCs/>
        </w:rPr>
        <w:t>Gramatyka języka polskiego</w:t>
      </w:r>
      <w:r>
        <w:t>, Warszawa.</w:t>
      </w:r>
    </w:p>
    <w:p w:rsidR="007B7CBA" w:rsidRDefault="00AB441E">
      <w:pPr>
        <w:pStyle w:val="Teksttreci40"/>
        <w:framePr w:w="7483" w:h="3237" w:hRule="exact" w:wrap="none" w:vAnchor="page" w:hAnchor="page" w:x="620" w:y="5909"/>
        <w:shd w:val="clear" w:color="auto" w:fill="auto"/>
        <w:spacing w:before="0" w:after="0" w:line="197" w:lineRule="exact"/>
        <w:ind w:left="260" w:right="420"/>
        <w:jc w:val="left"/>
      </w:pPr>
      <w:r>
        <w:t xml:space="preserve">Wierzbicka A. (1976), </w:t>
      </w:r>
      <w:r>
        <w:rPr>
          <w:rStyle w:val="Teksttreci4Kursywa"/>
          <w:b/>
          <w:bCs/>
          <w:lang w:val="en-US" w:eastAsia="en-US" w:bidi="en-US"/>
        </w:rPr>
        <w:t>Particles and lingui</w:t>
      </w:r>
      <w:r>
        <w:rPr>
          <w:rStyle w:val="Teksttreci4Kursywa"/>
          <w:b/>
          <w:bCs/>
          <w:lang w:val="en-US" w:eastAsia="en-US" w:bidi="en-US"/>
        </w:rPr>
        <w:t>stic relativity</w:t>
      </w:r>
      <w:r>
        <w:t xml:space="preserve">, „International </w:t>
      </w:r>
      <w:r>
        <w:rPr>
          <w:lang w:val="en-US" w:eastAsia="en-US" w:bidi="en-US"/>
        </w:rPr>
        <w:t xml:space="preserve">Review of Slavic Linguistics” I </w:t>
      </w:r>
      <w:r>
        <w:rPr>
          <w:lang w:val="ru-RU" w:eastAsia="ru-RU" w:bidi="ru-RU"/>
        </w:rPr>
        <w:t xml:space="preserve">2/3 </w:t>
      </w:r>
      <w:r>
        <w:rPr>
          <w:lang w:val="en-US" w:eastAsia="en-US" w:bidi="en-US"/>
        </w:rPr>
        <w:t>s. 327-367.</w:t>
      </w:r>
    </w:p>
    <w:p w:rsidR="007B7CBA" w:rsidRDefault="00AB441E">
      <w:pPr>
        <w:pStyle w:val="Teksttreci110"/>
        <w:framePr w:w="7483" w:h="2309" w:hRule="exact" w:wrap="none" w:vAnchor="page" w:hAnchor="page" w:x="620" w:y="9664"/>
        <w:shd w:val="clear" w:color="auto" w:fill="auto"/>
        <w:spacing w:before="0" w:after="225" w:line="170" w:lineRule="exact"/>
        <w:ind w:left="2840"/>
      </w:pPr>
      <w:r>
        <w:t>Wykaz źródeł</w:t>
      </w:r>
    </w:p>
    <w:p w:rsidR="007B7CBA" w:rsidRDefault="00AB441E">
      <w:pPr>
        <w:pStyle w:val="Teksttreci40"/>
        <w:framePr w:w="7483" w:h="2309" w:hRule="exact" w:wrap="none" w:vAnchor="page" w:hAnchor="page" w:x="620" w:y="9664"/>
        <w:shd w:val="clear" w:color="auto" w:fill="auto"/>
        <w:spacing w:before="0" w:after="0" w:line="199" w:lineRule="exact"/>
        <w:ind w:left="260"/>
        <w:jc w:val="left"/>
      </w:pPr>
      <w:r>
        <w:rPr>
          <w:lang w:val="en-US" w:eastAsia="en-US" w:bidi="en-US"/>
        </w:rPr>
        <w:t xml:space="preserve">But 71: D. Buttler, </w:t>
      </w:r>
      <w:r>
        <w:t xml:space="preserve">Składnia, [w:] </w:t>
      </w:r>
      <w:r>
        <w:rPr>
          <w:lang w:val="en-US" w:eastAsia="en-US" w:bidi="en-US"/>
        </w:rPr>
        <w:t xml:space="preserve">D. Butller, H. Kurkowska, H. Satkiewicz, </w:t>
      </w:r>
      <w:r>
        <w:rPr>
          <w:rStyle w:val="Teksttreci4Kursywa"/>
          <w:b/>
          <w:bCs/>
        </w:rPr>
        <w:t>Kultura języka polskiego.</w:t>
      </w:r>
    </w:p>
    <w:p w:rsidR="007B7CBA" w:rsidRDefault="00AB441E">
      <w:pPr>
        <w:pStyle w:val="Teksttreci30"/>
        <w:framePr w:w="7483" w:h="2309" w:hRule="exact" w:wrap="none" w:vAnchor="page" w:hAnchor="page" w:x="620" w:y="9664"/>
        <w:shd w:val="clear" w:color="auto" w:fill="auto"/>
        <w:spacing w:after="0" w:line="199" w:lineRule="exact"/>
        <w:ind w:left="260" w:firstLine="0"/>
        <w:jc w:val="left"/>
      </w:pPr>
      <w:r>
        <w:t>Zagadnienia poprawności gramatycznej</w:t>
      </w:r>
      <w:r>
        <w:rPr>
          <w:rStyle w:val="Teksttreci3Bezkursywy"/>
          <w:b/>
          <w:bCs/>
        </w:rPr>
        <w:t>, Warszawa, s. 301-448.</w:t>
      </w:r>
    </w:p>
    <w:p w:rsidR="007B7CBA" w:rsidRDefault="00AB441E">
      <w:pPr>
        <w:pStyle w:val="Teksttreci30"/>
        <w:framePr w:w="7483" w:h="2309" w:hRule="exact" w:wrap="none" w:vAnchor="page" w:hAnchor="page" w:x="620" w:y="9664"/>
        <w:shd w:val="clear" w:color="auto" w:fill="auto"/>
        <w:spacing w:after="0" w:line="199" w:lineRule="exact"/>
        <w:ind w:left="260"/>
        <w:jc w:val="left"/>
      </w:pPr>
      <w:r>
        <w:rPr>
          <w:rStyle w:val="Teksttreci3Bezkursywy"/>
          <w:b/>
          <w:bCs/>
        </w:rPr>
        <w:t xml:space="preserve">Groch 89: M. Grochowski, </w:t>
      </w:r>
      <w:r>
        <w:t>Polskie partykuły. Składnia, semantyka, leksykografia</w:t>
      </w:r>
      <w:r>
        <w:rPr>
          <w:rStyle w:val="Teksttreci3Bezkursywy"/>
          <w:b/>
          <w:bCs/>
        </w:rPr>
        <w:t>, Wrocław 1986.</w:t>
      </w:r>
    </w:p>
    <w:p w:rsidR="007B7CBA" w:rsidRDefault="00AB441E">
      <w:pPr>
        <w:pStyle w:val="Teksttreci40"/>
        <w:framePr w:w="7483" w:h="2309" w:hRule="exact" w:wrap="none" w:vAnchor="page" w:hAnchor="page" w:x="620" w:y="9664"/>
        <w:shd w:val="clear" w:color="auto" w:fill="auto"/>
        <w:spacing w:before="0" w:after="0" w:line="199" w:lineRule="exact"/>
        <w:ind w:left="260"/>
        <w:jc w:val="left"/>
      </w:pPr>
      <w:r>
        <w:t xml:space="preserve">Pis 75: K. Pisarkowa, </w:t>
      </w:r>
      <w:r>
        <w:rPr>
          <w:rStyle w:val="Teksttreci4Kursywa"/>
          <w:b/>
          <w:bCs/>
        </w:rPr>
        <w:t>Składnia rozmowy telefonicznej</w:t>
      </w:r>
      <w:r>
        <w:t>, Wrocław 1975.</w:t>
      </w:r>
    </w:p>
    <w:p w:rsidR="007B7CBA" w:rsidRDefault="00AB441E">
      <w:pPr>
        <w:pStyle w:val="Teksttreci40"/>
        <w:framePr w:w="7483" w:h="2309" w:hRule="exact" w:wrap="none" w:vAnchor="page" w:hAnchor="page" w:x="620" w:y="9664"/>
        <w:shd w:val="clear" w:color="auto" w:fill="auto"/>
        <w:spacing w:before="0" w:after="0" w:line="199" w:lineRule="exact"/>
        <w:ind w:left="260"/>
        <w:jc w:val="left"/>
      </w:pPr>
      <w:r>
        <w:t xml:space="preserve">SJPDor.: </w:t>
      </w:r>
      <w:r>
        <w:rPr>
          <w:rStyle w:val="Teksttreci4Kursywa"/>
          <w:b/>
          <w:bCs/>
        </w:rPr>
        <w:t>Słownik języka polskiego</w:t>
      </w:r>
      <w:r>
        <w:t>, red. W. Doroszewskiego, t.5, Warszawa 1963, s. 334-355.</w:t>
      </w:r>
    </w:p>
    <w:p w:rsidR="007B7CBA" w:rsidRDefault="00AB441E">
      <w:pPr>
        <w:pStyle w:val="Teksttreci40"/>
        <w:framePr w:w="7483" w:h="2309" w:hRule="exact" w:wrap="none" w:vAnchor="page" w:hAnchor="page" w:x="620" w:y="9664"/>
        <w:shd w:val="clear" w:color="auto" w:fill="auto"/>
        <w:spacing w:before="0" w:after="0" w:line="199" w:lineRule="exact"/>
        <w:ind w:left="260" w:right="420"/>
        <w:jc w:val="left"/>
      </w:pPr>
      <w:r>
        <w:t>SPP</w:t>
      </w:r>
      <w:r>
        <w:t xml:space="preserve">Dor.: </w:t>
      </w:r>
      <w:r>
        <w:rPr>
          <w:rStyle w:val="Teksttreci4Kursywa"/>
          <w:b/>
          <w:bCs/>
        </w:rPr>
        <w:t>Słownik poprawnej polszczyzny</w:t>
      </w:r>
      <w:r>
        <w:t>, red. W. Doroszewski, H. Kurkowska, Warszawa 1973, s. 410.</w:t>
      </w:r>
    </w:p>
    <w:p w:rsidR="007B7CBA" w:rsidRDefault="00AB441E">
      <w:pPr>
        <w:pStyle w:val="Teksttreci40"/>
        <w:framePr w:w="7483" w:h="2309" w:hRule="exact" w:wrap="none" w:vAnchor="page" w:hAnchor="page" w:x="620" w:y="9664"/>
        <w:shd w:val="clear" w:color="auto" w:fill="auto"/>
        <w:spacing w:before="0" w:after="0" w:line="199" w:lineRule="exact"/>
        <w:ind w:left="260" w:right="420"/>
        <w:jc w:val="left"/>
      </w:pPr>
      <w:r>
        <w:t xml:space="preserve">Wierzb 76: A. Wierzbicka, </w:t>
      </w:r>
      <w:r>
        <w:rPr>
          <w:rStyle w:val="Teksttreci4Kursywa"/>
          <w:b/>
          <w:bCs/>
          <w:lang w:val="en-US" w:eastAsia="en-US" w:bidi="en-US"/>
        </w:rPr>
        <w:t>Particles and linguistic relativity</w:t>
      </w:r>
      <w:r>
        <w:rPr>
          <w:lang w:val="en-US" w:eastAsia="en-US" w:bidi="en-US"/>
        </w:rPr>
        <w:t xml:space="preserve"> </w:t>
      </w:r>
      <w:r>
        <w:t xml:space="preserve">„International </w:t>
      </w:r>
      <w:r>
        <w:rPr>
          <w:lang w:val="en-US" w:eastAsia="en-US" w:bidi="en-US"/>
        </w:rPr>
        <w:t>Review of Slavic Linguis</w:t>
      </w:r>
      <w:r>
        <w:rPr>
          <w:lang w:val="en-US" w:eastAsia="en-US" w:bidi="en-US"/>
        </w:rPr>
        <w:softHyphen/>
        <w:t xml:space="preserve">tics”, </w:t>
      </w:r>
      <w:r>
        <w:rPr>
          <w:lang w:val="ru-RU" w:eastAsia="ru-RU" w:bidi="ru-RU"/>
        </w:rPr>
        <w:t xml:space="preserve">2/3, </w:t>
      </w:r>
      <w:r>
        <w:rPr>
          <w:lang w:val="en-US" w:eastAsia="en-US" w:bidi="en-US"/>
        </w:rPr>
        <w:t>1976 s. 327-367.</w:t>
      </w:r>
    </w:p>
    <w:p w:rsidR="007B7CBA" w:rsidRDefault="00AB441E">
      <w:pPr>
        <w:pStyle w:val="Stopka1"/>
        <w:framePr w:w="7114" w:h="1393" w:hRule="exact" w:wrap="none" w:vAnchor="page" w:hAnchor="page" w:x="620" w:y="12446"/>
        <w:shd w:val="clear" w:color="auto" w:fill="auto"/>
        <w:tabs>
          <w:tab w:val="left" w:pos="466"/>
        </w:tabs>
        <w:spacing w:line="190" w:lineRule="exact"/>
        <w:ind w:right="400" w:firstLine="320"/>
      </w:pPr>
      <w:r>
        <w:rPr>
          <w:vertAlign w:val="superscript"/>
          <w:lang w:val="en-US" w:eastAsia="en-US" w:bidi="en-US"/>
        </w:rPr>
        <w:t>12</w:t>
      </w:r>
      <w:r>
        <w:rPr>
          <w:lang w:val="en-US" w:eastAsia="en-US" w:bidi="en-US"/>
        </w:rPr>
        <w:tab/>
      </w:r>
      <w:r>
        <w:t xml:space="preserve">Możliwe, że </w:t>
      </w:r>
      <w:r>
        <w:rPr>
          <w:lang w:val="en-US" w:eastAsia="en-US" w:bidi="en-US"/>
        </w:rPr>
        <w:t xml:space="preserve">leksemy, </w:t>
      </w:r>
      <w:r>
        <w:t xml:space="preserve">które </w:t>
      </w:r>
      <w:r>
        <w:t>nie zostały zakwalifikowane przez M. Grochowskiego (1986) do żadnej z klas części mowy, mają takie cechy wspólne, które pozwoliłyby na postawienie ich w opozy</w:t>
      </w:r>
      <w:r>
        <w:softHyphen/>
        <w:t xml:space="preserve">cji do innych klas na którymś z etapów podziału. Wydaje się, że wszystkie one (w tym także </w:t>
      </w:r>
      <w:r>
        <w:rPr>
          <w:rStyle w:val="StopkaKursywa"/>
          <w:b/>
          <w:bCs/>
        </w:rPr>
        <w:t xml:space="preserve">no 2) </w:t>
      </w:r>
      <w:r>
        <w:t>charakteryzują się nieokreśloną dystrybucją — nie wchodzą w relację syntaktyczną z żadnym ze składników zdania, ale też nie mogą występować samodzielnie i funkcjonują tylko jako leksemy do</w:t>
      </w:r>
      <w:r>
        <w:softHyphen/>
        <w:t>dane (niekoniecznie w pozycji inicjalnej) do wypowiedzenia. Kwestia</w:t>
      </w:r>
      <w:r>
        <w:t xml:space="preserve"> ta wymaga jednak wielu szcze</w:t>
      </w:r>
      <w:r>
        <w:softHyphen/>
        <w:t>gółowych badań.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Teksttreci80"/>
        <w:framePr w:wrap="none" w:vAnchor="page" w:hAnchor="page" w:x="3742" w:y="4339"/>
        <w:shd w:val="clear" w:color="auto" w:fill="auto"/>
        <w:spacing w:after="0" w:line="210" w:lineRule="exact"/>
        <w:ind w:left="400" w:firstLine="0"/>
        <w:jc w:val="both"/>
      </w:pPr>
      <w:r>
        <w:rPr>
          <w:lang w:val="de-DE" w:eastAsia="de-DE" w:bidi="de-DE"/>
        </w:rPr>
        <w:lastRenderedPageBreak/>
        <w:t>Marek Gawe</w:t>
      </w:r>
      <w:r>
        <w:t>ł</w:t>
      </w:r>
      <w:r>
        <w:rPr>
          <w:lang w:val="de-DE" w:eastAsia="de-DE" w:bidi="de-DE"/>
        </w:rPr>
        <w:t>ko</w:t>
      </w:r>
    </w:p>
    <w:p w:rsidR="007B7CBA" w:rsidRDefault="00AB441E">
      <w:pPr>
        <w:pStyle w:val="Nagwek30"/>
        <w:framePr w:w="7483" w:h="567" w:hRule="exact" w:wrap="none" w:vAnchor="page" w:hAnchor="page" w:x="3742" w:y="5037"/>
        <w:shd w:val="clear" w:color="auto" w:fill="auto"/>
        <w:spacing w:before="0" w:after="0" w:line="238" w:lineRule="exact"/>
        <w:ind w:right="220"/>
      </w:pPr>
      <w:bookmarkStart w:id="3" w:name="bookmark3"/>
      <w:r>
        <w:t>SZYK W JĘZYKACH SŁOWIAŃSKICH WOBEC</w:t>
      </w:r>
      <w:r>
        <w:br/>
        <w:t>WYMAGAŃ PERSPEKTYWY FUNKCJONALNEJ ZDANIA</w:t>
      </w:r>
      <w:bookmarkEnd w:id="3"/>
    </w:p>
    <w:p w:rsidR="007B7CBA" w:rsidRDefault="00AB441E">
      <w:pPr>
        <w:pStyle w:val="Teksttreci20"/>
        <w:framePr w:w="7483" w:h="6535" w:hRule="exact" w:wrap="none" w:vAnchor="page" w:hAnchor="page" w:x="3742" w:y="6423"/>
        <w:numPr>
          <w:ilvl w:val="0"/>
          <w:numId w:val="7"/>
        </w:numPr>
        <w:shd w:val="clear" w:color="auto" w:fill="auto"/>
        <w:tabs>
          <w:tab w:val="left" w:pos="1006"/>
        </w:tabs>
        <w:spacing w:after="0" w:line="259" w:lineRule="exact"/>
        <w:ind w:left="400" w:firstLine="300"/>
        <w:jc w:val="both"/>
      </w:pPr>
      <w:r>
        <w:t>Nie podejmuję tu próby kolejnego przedstawienia perspektywy funkcjonal</w:t>
      </w:r>
      <w:r>
        <w:softHyphen/>
        <w:t xml:space="preserve">nej zdania (dalej: PFZ). </w:t>
      </w:r>
      <w:r>
        <w:t>Nie zajmuję też stanowiska w sprawie związanych z nią zagadnień szczegółowych, takich jak: definicja „tematu” czy „dynamika wypowie</w:t>
      </w:r>
      <w:r>
        <w:softHyphen/>
        <w:t>dzeniowa” J. Firbasa. Po kilkudziesięcioletnim okresie badań nasuwa się potrzeba pewnego rodzaju podsumowania, a przede wszy</w:t>
      </w:r>
      <w:r>
        <w:t>stkim ustalenia jej granic.</w:t>
      </w:r>
    </w:p>
    <w:p w:rsidR="007B7CBA" w:rsidRDefault="00AB441E">
      <w:pPr>
        <w:pStyle w:val="Teksttreci20"/>
        <w:framePr w:w="7483" w:h="6535" w:hRule="exact" w:wrap="none" w:vAnchor="page" w:hAnchor="page" w:x="3742" w:y="6423"/>
        <w:shd w:val="clear" w:color="auto" w:fill="auto"/>
        <w:spacing w:after="0" w:line="259" w:lineRule="exact"/>
        <w:ind w:left="400" w:firstLine="300"/>
        <w:jc w:val="both"/>
      </w:pPr>
      <w:r>
        <w:t>Poniżej zajmuję się jednym z ograniczeń PFZ, mianowicie w sferze jej związku z szykiem. Według V. Mathesiusa i jego licznych następców temat poprzedza remat, co w większości wypadków jest bezsporne. Dzisiaj zjawisko to określa s</w:t>
      </w:r>
      <w:r>
        <w:t xml:space="preserve">ię na ogół angielskim terminem „Theme First </w:t>
      </w:r>
      <w:r>
        <w:rPr>
          <w:lang w:val="en-US" w:eastAsia="en-US" w:bidi="en-US"/>
        </w:rPr>
        <w:t>Principle”</w:t>
      </w:r>
      <w:r>
        <w:rPr>
          <w:vertAlign w:val="superscript"/>
          <w:lang w:val="en-US" w:eastAsia="en-US" w:bidi="en-US"/>
        </w:rPr>
        <w:t>1</w:t>
      </w:r>
      <w:r>
        <w:rPr>
          <w:lang w:val="en-US" w:eastAsia="en-US" w:bidi="en-US"/>
        </w:rPr>
        <w:t xml:space="preserve">. Tomlin </w:t>
      </w:r>
      <w:r>
        <w:t xml:space="preserve">uważa tę zasadę za jedną z trzech „zasad funkcjonalnych”, do których oprócz niej należy ścisły związek czasownika z dopełnieniem </w:t>
      </w:r>
      <w:r>
        <w:rPr>
          <w:lang w:val="en-US" w:eastAsia="en-US" w:bidi="en-US"/>
        </w:rPr>
        <w:t xml:space="preserve">(Verb-Object Bonding) </w:t>
      </w:r>
      <w:r>
        <w:t>i tendencja rzeczowników żywotnych do zaj</w:t>
      </w:r>
      <w:r>
        <w:t xml:space="preserve">mowania pozycji inicjalnej w zdaniu </w:t>
      </w:r>
      <w:r>
        <w:rPr>
          <w:lang w:val="en-US" w:eastAsia="en-US" w:bidi="en-US"/>
        </w:rPr>
        <w:t xml:space="preserve">(Animated </w:t>
      </w:r>
      <w:r>
        <w:t xml:space="preserve">First </w:t>
      </w:r>
      <w:r>
        <w:rPr>
          <w:lang w:val="en-US" w:eastAsia="en-US" w:bidi="en-US"/>
        </w:rPr>
        <w:t xml:space="preserve">Principle). </w:t>
      </w:r>
      <w:r>
        <w:t>W podobnym sensie wypowiada się też</w:t>
      </w:r>
    </w:p>
    <w:p w:rsidR="007B7CBA" w:rsidRDefault="00AB441E">
      <w:pPr>
        <w:pStyle w:val="Teksttreci20"/>
        <w:framePr w:w="7483" w:h="6535" w:hRule="exact" w:wrap="none" w:vAnchor="page" w:hAnchor="page" w:x="3742" w:y="6423"/>
        <w:numPr>
          <w:ilvl w:val="0"/>
          <w:numId w:val="8"/>
        </w:numPr>
        <w:shd w:val="clear" w:color="auto" w:fill="auto"/>
        <w:tabs>
          <w:tab w:val="left" w:pos="751"/>
        </w:tabs>
        <w:spacing w:after="0" w:line="259" w:lineRule="exact"/>
        <w:ind w:left="400"/>
        <w:jc w:val="both"/>
      </w:pPr>
      <w:r>
        <w:rPr>
          <w:lang w:val="de-DE" w:eastAsia="de-DE" w:bidi="de-DE"/>
        </w:rPr>
        <w:t>Sasse</w:t>
      </w:r>
      <w:r>
        <w:rPr>
          <w:vertAlign w:val="superscript"/>
          <w:lang w:val="de-DE" w:eastAsia="de-DE" w:bidi="de-DE"/>
        </w:rPr>
        <w:t>1 2</w:t>
      </w:r>
      <w:r>
        <w:rPr>
          <w:lang w:val="de-DE" w:eastAsia="de-DE" w:bidi="de-DE"/>
        </w:rPr>
        <w:t xml:space="preserve"> </w:t>
      </w:r>
      <w:r>
        <w:t>którego zdaniem naturalny szyk: temat przed rematem jest uzasad</w:t>
      </w:r>
      <w:r>
        <w:softHyphen/>
        <w:t>niony z punktu widzenia ontogenezy, psychologii i teorii komunikacji.</w:t>
      </w:r>
    </w:p>
    <w:p w:rsidR="007B7CBA" w:rsidRDefault="00AB441E">
      <w:pPr>
        <w:pStyle w:val="Teksttreci20"/>
        <w:framePr w:w="7483" w:h="6535" w:hRule="exact" w:wrap="none" w:vAnchor="page" w:hAnchor="page" w:x="3742" w:y="6423"/>
        <w:shd w:val="clear" w:color="auto" w:fill="auto"/>
        <w:spacing w:after="0" w:line="259" w:lineRule="exact"/>
        <w:ind w:left="400" w:firstLine="300"/>
        <w:jc w:val="both"/>
      </w:pPr>
      <w:r>
        <w:t xml:space="preserve">Zgodnie z </w:t>
      </w:r>
      <w:r>
        <w:t>zasadą, według której typologia grupy języków zaczyna się z chwilą rozszerzenia badań na inne języki, spróbuję określić pragmatyczną rolę szyku w językach słowiańskich przez zestawienie go z odpowiednio dob</w:t>
      </w:r>
      <w:r>
        <w:softHyphen/>
        <w:t>ranym punktem odniesienia. Może nim być język, kt</w:t>
      </w:r>
      <w:r>
        <w:t>órego szyk jest zasadni</w:t>
      </w:r>
      <w:r>
        <w:softHyphen/>
        <w:t>czo zdeterminowany przez czynniki składniowe, a więc język o szyku bardziej stabilnym, jak np. angielszczyzna i francuszczyzna.</w:t>
      </w:r>
    </w:p>
    <w:p w:rsidR="007B7CBA" w:rsidRDefault="00AB441E">
      <w:pPr>
        <w:pStyle w:val="Teksttreci20"/>
        <w:framePr w:w="7483" w:h="6535" w:hRule="exact" w:wrap="none" w:vAnchor="page" w:hAnchor="page" w:x="3742" w:y="6423"/>
        <w:shd w:val="clear" w:color="auto" w:fill="auto"/>
        <w:spacing w:after="0" w:line="259" w:lineRule="exact"/>
        <w:ind w:left="400" w:firstLine="300"/>
        <w:jc w:val="both"/>
      </w:pPr>
      <w:r>
        <w:t>Poniżej przedstawiam poglądy kilku autorów porównujących jeden z języ</w:t>
      </w:r>
      <w:r>
        <w:softHyphen/>
      </w:r>
      <w:r>
        <w:t xml:space="preserve">ków słowiańskich z angielskim czy francuskim, które pozwolą ustalić </w:t>
      </w:r>
      <w:r>
        <w:rPr>
          <w:rStyle w:val="Teksttreci2105ptKursywa"/>
          <w:b/>
          <w:bCs/>
        </w:rPr>
        <w:t xml:space="preserve">opinio </w:t>
      </w:r>
      <w:r>
        <w:rPr>
          <w:rStyle w:val="Teksttreci2105ptKursywa"/>
          <w:b/>
          <w:bCs/>
          <w:lang w:val="de-DE" w:eastAsia="de-DE" w:bidi="de-DE"/>
        </w:rPr>
        <w:t>communis</w:t>
      </w:r>
      <w:r>
        <w:rPr>
          <w:lang w:val="de-DE" w:eastAsia="de-DE" w:bidi="de-DE"/>
        </w:rPr>
        <w:t xml:space="preserve"> </w:t>
      </w:r>
      <w:r>
        <w:t>co do wpływu czynników pragmatycznych na szyk w badanych językach.</w:t>
      </w:r>
    </w:p>
    <w:p w:rsidR="007B7CBA" w:rsidRDefault="00AB441E">
      <w:pPr>
        <w:pStyle w:val="Stopka1"/>
        <w:framePr w:w="7138" w:h="192" w:hRule="exact" w:wrap="none" w:vAnchor="page" w:hAnchor="page" w:x="4087" w:y="13197"/>
        <w:shd w:val="clear" w:color="auto" w:fill="auto"/>
        <w:tabs>
          <w:tab w:val="left" w:pos="783"/>
        </w:tabs>
        <w:spacing w:line="160" w:lineRule="exact"/>
        <w:ind w:left="680"/>
      </w:pPr>
      <w:r>
        <w:rPr>
          <w:vertAlign w:val="superscript"/>
        </w:rPr>
        <w:t>1</w:t>
      </w:r>
      <w:r>
        <w:tab/>
        <w:t xml:space="preserve">Por. R. </w:t>
      </w:r>
      <w:r>
        <w:rPr>
          <w:lang w:val="en-US" w:eastAsia="en-US" w:bidi="en-US"/>
        </w:rPr>
        <w:t xml:space="preserve">Tomlin, </w:t>
      </w:r>
      <w:r>
        <w:rPr>
          <w:rStyle w:val="StopkaKursywa"/>
          <w:b/>
          <w:bCs/>
        </w:rPr>
        <w:t>Basic Word Order</w:t>
      </w:r>
      <w:r>
        <w:t xml:space="preserve">. </w:t>
      </w:r>
      <w:r>
        <w:rPr>
          <w:rStyle w:val="StopkaKursywa"/>
          <w:b/>
          <w:bCs/>
          <w:lang w:val="en-US" w:eastAsia="en-US" w:bidi="en-US"/>
        </w:rPr>
        <w:t>Functional Principles</w:t>
      </w:r>
      <w:r>
        <w:t>, Londyn et al. 1986, s. 37.</w:t>
      </w:r>
    </w:p>
    <w:p w:rsidR="007B7CBA" w:rsidRDefault="00AB441E">
      <w:pPr>
        <w:pStyle w:val="Stopka1"/>
        <w:framePr w:w="7138" w:h="420" w:hRule="exact" w:wrap="none" w:vAnchor="page" w:hAnchor="page" w:x="4087" w:y="13418"/>
        <w:shd w:val="clear" w:color="auto" w:fill="auto"/>
        <w:tabs>
          <w:tab w:val="left" w:pos="807"/>
        </w:tabs>
        <w:spacing w:line="190" w:lineRule="exact"/>
        <w:ind w:left="380" w:firstLine="280"/>
        <w:jc w:val="left"/>
      </w:pPr>
      <w:r>
        <w:rPr>
          <w:rStyle w:val="StopkaKursywa"/>
          <w:b/>
          <w:bCs/>
          <w:vertAlign w:val="superscript"/>
        </w:rPr>
        <w:t>2</w:t>
      </w:r>
      <w:r>
        <w:tab/>
        <w:t xml:space="preserve">H. J. </w:t>
      </w:r>
      <w:r>
        <w:rPr>
          <w:lang w:val="de-DE" w:eastAsia="de-DE" w:bidi="de-DE"/>
        </w:rPr>
        <w:t xml:space="preserve">Sasse, </w:t>
      </w:r>
      <w:r>
        <w:rPr>
          <w:rStyle w:val="StopkaKursywa"/>
          <w:b/>
          <w:bCs/>
          <w:lang w:val="de-DE" w:eastAsia="de-DE" w:bidi="de-DE"/>
        </w:rPr>
        <w:t>Geda</w:t>
      </w:r>
      <w:r>
        <w:rPr>
          <w:rStyle w:val="StopkaKursywa"/>
          <w:b/>
          <w:bCs/>
          <w:lang w:val="de-DE" w:eastAsia="de-DE" w:bidi="de-DE"/>
        </w:rPr>
        <w:t>nken über Wortstellungsveränderung,</w:t>
      </w:r>
      <w:r>
        <w:rPr>
          <w:lang w:val="de-DE" w:eastAsia="de-DE" w:bidi="de-DE"/>
        </w:rPr>
        <w:t xml:space="preserve"> „Papiere zur Linguistik” </w:t>
      </w:r>
      <w:r>
        <w:rPr>
          <w:lang w:val="ru-RU" w:eastAsia="ru-RU" w:bidi="ru-RU"/>
        </w:rPr>
        <w:t xml:space="preserve">13/14, </w:t>
      </w:r>
      <w:r>
        <w:rPr>
          <w:lang w:val="de-DE" w:eastAsia="de-DE" w:bidi="de-DE"/>
        </w:rPr>
        <w:t>1977, s. 126.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0"/>
        <w:framePr w:wrap="none" w:vAnchor="page" w:hAnchor="page" w:x="2837" w:y="2647"/>
        <w:shd w:val="clear" w:color="auto" w:fill="auto"/>
        <w:spacing w:line="160" w:lineRule="exact"/>
      </w:pPr>
      <w:r>
        <w:lastRenderedPageBreak/>
        <w:t>SZYK W JĘZYKACH SŁOWIAŃSKICH</w:t>
      </w:r>
    </w:p>
    <w:p w:rsidR="007B7CBA" w:rsidRDefault="00AB441E">
      <w:pPr>
        <w:pStyle w:val="Nagweklubstopka20"/>
        <w:framePr w:wrap="none" w:vAnchor="page" w:hAnchor="page" w:x="7407" w:y="2617"/>
        <w:shd w:val="clear" w:color="auto" w:fill="auto"/>
        <w:spacing w:line="220" w:lineRule="exact"/>
      </w:pPr>
      <w:r>
        <w:t>337</w:t>
      </w:r>
    </w:p>
    <w:p w:rsidR="007B7CBA" w:rsidRDefault="00AB441E">
      <w:pPr>
        <w:pStyle w:val="Teksttreci20"/>
        <w:framePr w:w="7483" w:h="9176" w:hRule="exact" w:wrap="none" w:vAnchor="page" w:hAnchor="page" w:x="677" w:y="3073"/>
        <w:numPr>
          <w:ilvl w:val="0"/>
          <w:numId w:val="7"/>
        </w:numPr>
        <w:shd w:val="clear" w:color="auto" w:fill="auto"/>
        <w:tabs>
          <w:tab w:val="left" w:pos="586"/>
        </w:tabs>
        <w:spacing w:after="0" w:line="259" w:lineRule="exact"/>
        <w:ind w:right="400" w:firstLine="340"/>
        <w:jc w:val="both"/>
      </w:pPr>
      <w:r>
        <w:t>Według V. Mathesiusa</w:t>
      </w:r>
      <w:r>
        <w:rPr>
          <w:vertAlign w:val="superscript"/>
        </w:rPr>
        <w:t>3</w:t>
      </w:r>
      <w:r>
        <w:t xml:space="preserve"> szyk jest zdeterminowany przez cztery czynniki: gramatyczny, rytmiczny, emfatyczny i przez analizę funkcjonalną zdania. Twier</w:t>
      </w:r>
      <w:r>
        <w:softHyphen/>
        <w:t>dzi on, że w języku czeskim szyk odpowiada prawie wyłącznie wymaganiom PFZ, natomiast w angielskim jest podporządkowany zasadom g</w:t>
      </w:r>
      <w:r>
        <w:t>ramatyki.</w:t>
      </w:r>
    </w:p>
    <w:p w:rsidR="007B7CBA" w:rsidRDefault="00AB441E">
      <w:pPr>
        <w:pStyle w:val="Teksttreci20"/>
        <w:framePr w:w="7483" w:h="9176" w:hRule="exact" w:wrap="none" w:vAnchor="page" w:hAnchor="page" w:x="677" w:y="3073"/>
        <w:shd w:val="clear" w:color="auto" w:fill="auto"/>
        <w:spacing w:after="0" w:line="259" w:lineRule="exact"/>
        <w:ind w:right="400" w:firstLine="340"/>
        <w:jc w:val="both"/>
      </w:pPr>
      <w:r>
        <w:t>A. Szwedek</w:t>
      </w:r>
      <w:r>
        <w:rPr>
          <w:vertAlign w:val="superscript"/>
        </w:rPr>
        <w:t>4</w:t>
      </w:r>
      <w:r>
        <w:t xml:space="preserve"> porównuje szyk w języku polskim i angielskim. Stwierdza, że wprawdzie w polszczyźnie ma ona charakter swobodny, ale jest to swobo</w:t>
      </w:r>
      <w:r>
        <w:softHyphen/>
        <w:t>da pozorna: podmiot czy dopełnienie mogą stać w dowolnej pozycji w zdaniu, ale jej wybór jest uzależnion</w:t>
      </w:r>
      <w:r>
        <w:t>y od kryterium: informacja znana/informacja nieznana. Natomiast szyk w języku angielskim jest zdeterminowany grama</w:t>
      </w:r>
      <w:r>
        <w:softHyphen/>
        <w:t xml:space="preserve">tycznie, a zróżnicowanie: informacja znana/informacja nieznana wyraża się akcentem zdaniowym (który pojawia się nie tylko na końcu zdania) i </w:t>
      </w:r>
      <w:r>
        <w:t>rodzajnikami w funkcji referencyjnej.</w:t>
      </w:r>
    </w:p>
    <w:p w:rsidR="007B7CBA" w:rsidRDefault="00AB441E">
      <w:pPr>
        <w:pStyle w:val="Teksttreci20"/>
        <w:framePr w:w="7483" w:h="9176" w:hRule="exact" w:wrap="none" w:vAnchor="page" w:hAnchor="page" w:x="677" w:y="3073"/>
        <w:shd w:val="clear" w:color="auto" w:fill="auto"/>
        <w:spacing w:after="0" w:line="259" w:lineRule="exact"/>
        <w:ind w:right="400" w:firstLine="340"/>
        <w:jc w:val="both"/>
      </w:pPr>
      <w:r>
        <w:t>M. Grzegorek</w:t>
      </w:r>
      <w:r>
        <w:rPr>
          <w:vertAlign w:val="superscript"/>
        </w:rPr>
        <w:t>5</w:t>
      </w:r>
      <w:r>
        <w:t xml:space="preserve"> twierdzi, że główną zasadą określającą szyk w polszczyźnie jest dynamizm komunikacyjny, takie zaś czynniki jak: żywotność, określoność czy tzw. empatia (psychologiczny udział lokutora w akcji) odgrywają n</w:t>
      </w:r>
      <w:r>
        <w:t>iewielką rolę. Wymienia też kilka różnic bardziej szczegółowych: np. w ję</w:t>
      </w:r>
      <w:r>
        <w:softHyphen/>
        <w:t>zyku polskim topikalizacja łączy się ze zmianą szyku, w angielskim zaś z subiektywizacją (element podlegający topikalizacji staje się podmiotem). To ostatnie zjawisko sprzyja pasywiz</w:t>
      </w:r>
      <w:r>
        <w:t>acji, częstej w angielskim. W języku pol</w:t>
      </w:r>
      <w:r>
        <w:softHyphen/>
        <w:t>skim zdanie bierne nie wykazuje większego związku z topikalizacją, gdyż ono także, podobnie jak zdanie w stronie czynnej, ma szyk określony przez zasadę dynamizmu komuniakcyjnego (s. 116) i jest zwykle stylistycznym</w:t>
      </w:r>
      <w:r>
        <w:t xml:space="preserve"> wariantem zdania czynnego (s. 124).</w:t>
      </w:r>
    </w:p>
    <w:p w:rsidR="007B7CBA" w:rsidRDefault="00AB441E">
      <w:pPr>
        <w:pStyle w:val="Teksttreci20"/>
        <w:framePr w:w="7483" w:h="9176" w:hRule="exact" w:wrap="none" w:vAnchor="page" w:hAnchor="page" w:x="677" w:y="3073"/>
        <w:shd w:val="clear" w:color="auto" w:fill="auto"/>
        <w:spacing w:after="0" w:line="259" w:lineRule="exact"/>
        <w:ind w:right="400" w:firstLine="340"/>
        <w:jc w:val="both"/>
      </w:pPr>
      <w:r>
        <w:t xml:space="preserve">Dość podobne różnice dostrzega R. </w:t>
      </w:r>
      <w:r>
        <w:rPr>
          <w:lang w:val="cs-CZ" w:eastAsia="cs-CZ" w:bidi="cs-CZ"/>
        </w:rPr>
        <w:t>Ostrá</w:t>
      </w:r>
      <w:r>
        <w:rPr>
          <w:vertAlign w:val="superscript"/>
          <w:lang w:val="cs-CZ" w:eastAsia="cs-CZ" w:bidi="cs-CZ"/>
        </w:rPr>
        <w:t>6</w:t>
      </w:r>
      <w:r>
        <w:rPr>
          <w:lang w:val="cs-CZ" w:eastAsia="cs-CZ" w:bidi="cs-CZ"/>
        </w:rPr>
        <w:t xml:space="preserve"> </w:t>
      </w:r>
      <w:r>
        <w:t>między językiem czeskim i francuskim: „W czeskim sytuacja jest prosta: człony wypowiedzi następują po sobie według porządku narzuconego przez wymagania perspektywy fun</w:t>
      </w:r>
      <w:r>
        <w:softHyphen/>
        <w:t>kcjonalnej</w:t>
      </w:r>
      <w:r>
        <w:t xml:space="preserve"> zdania, tzn. według ich wzrastającego stopnia dynamizmu komuni</w:t>
      </w:r>
      <w:r>
        <w:softHyphen/>
        <w:t>kacyjnego” (s. 10). W języku francuskim sytuacja jest bardziej złożona. W zasadzie i tutaj obowiązuje reguła ogólna, według której najbardziej dyna</w:t>
      </w:r>
      <w:r>
        <w:softHyphen/>
        <w:t>miczny z elementów rematycznych występuje na</w:t>
      </w:r>
      <w:r>
        <w:t xml:space="preserve"> końcu zdania, jednak reguła ta często nie jest przestrzegana ze względu na funkcje gramatyczne, jakie przypadają szykowi w tym języku (s. 11).</w:t>
      </w:r>
    </w:p>
    <w:p w:rsidR="007B7CBA" w:rsidRDefault="00AB441E">
      <w:pPr>
        <w:pStyle w:val="Teksttreci20"/>
        <w:framePr w:w="7483" w:h="9176" w:hRule="exact" w:wrap="none" w:vAnchor="page" w:hAnchor="page" w:x="677" w:y="3073"/>
        <w:shd w:val="clear" w:color="auto" w:fill="auto"/>
        <w:spacing w:after="0" w:line="259" w:lineRule="exact"/>
        <w:ind w:right="400" w:firstLine="340"/>
        <w:jc w:val="both"/>
      </w:pPr>
      <w:r>
        <w:t>Najogólniejszy wniosek wypływający z tych stwierdzeń jest taki, że w ję</w:t>
      </w:r>
      <w:r>
        <w:softHyphen/>
        <w:t xml:space="preserve">zyku angielskim i francuskim szyk służy </w:t>
      </w:r>
      <w:r>
        <w:t>zasadniczo celom składniowym i w ograniczonym tylko stopniu celom pragmatycznym, w językach słowiań-</w:t>
      </w:r>
    </w:p>
    <w:p w:rsidR="007B7CBA" w:rsidRDefault="00AB441E">
      <w:pPr>
        <w:pStyle w:val="Stopka20"/>
        <w:framePr w:w="7109" w:h="173" w:hRule="exact" w:wrap="none" w:vAnchor="page" w:hAnchor="page" w:x="677" w:y="12537"/>
        <w:shd w:val="clear" w:color="auto" w:fill="auto"/>
        <w:tabs>
          <w:tab w:val="left" w:pos="430"/>
        </w:tabs>
        <w:spacing w:line="160" w:lineRule="exact"/>
        <w:ind w:left="320"/>
        <w:jc w:val="both"/>
      </w:pPr>
      <w:r>
        <w:rPr>
          <w:rStyle w:val="Stopka2Bezkursywy"/>
          <w:b/>
          <w:bCs/>
          <w:vertAlign w:val="superscript"/>
        </w:rPr>
        <w:t>3</w:t>
      </w:r>
      <w:r>
        <w:rPr>
          <w:rStyle w:val="Stopka2Bezkursywy"/>
          <w:b/>
          <w:bCs/>
        </w:rPr>
        <w:tab/>
        <w:t xml:space="preserve">V. Mathesius, </w:t>
      </w:r>
      <w:r>
        <w:rPr>
          <w:lang w:val="en-US" w:eastAsia="en-US" w:bidi="en-US"/>
        </w:rPr>
        <w:t>A Functional Analysis of Present Day English,</w:t>
      </w:r>
      <w:r>
        <w:rPr>
          <w:rStyle w:val="Stopka2Bezkursywy"/>
          <w:b/>
          <w:bCs/>
          <w:lang w:val="en-US" w:eastAsia="en-US" w:bidi="en-US"/>
        </w:rPr>
        <w:t xml:space="preserve"> </w:t>
      </w:r>
      <w:r>
        <w:rPr>
          <w:rStyle w:val="Stopka2Bezkursywy"/>
          <w:b/>
          <w:bCs/>
        </w:rPr>
        <w:t xml:space="preserve">Praga </w:t>
      </w:r>
      <w:r>
        <w:rPr>
          <w:rStyle w:val="Stopka2Bezkursywy"/>
          <w:b/>
          <w:bCs/>
          <w:lang w:val="en-US" w:eastAsia="en-US" w:bidi="en-US"/>
        </w:rPr>
        <w:t>1975, s. 153 i nast.</w:t>
      </w:r>
    </w:p>
    <w:p w:rsidR="007B7CBA" w:rsidRDefault="00AB441E">
      <w:pPr>
        <w:pStyle w:val="Stopka20"/>
        <w:framePr w:w="7109" w:h="398" w:hRule="exact" w:wrap="none" w:vAnchor="page" w:hAnchor="page" w:x="677" w:y="12739"/>
        <w:shd w:val="clear" w:color="auto" w:fill="auto"/>
        <w:tabs>
          <w:tab w:val="left" w:pos="394"/>
        </w:tabs>
        <w:spacing w:line="192" w:lineRule="exact"/>
        <w:ind w:right="400" w:firstLine="320"/>
      </w:pPr>
      <w:r>
        <w:rPr>
          <w:rStyle w:val="Stopka2Bezkursywy"/>
          <w:b/>
          <w:bCs/>
          <w:vertAlign w:val="superscript"/>
          <w:lang w:val="en-US" w:eastAsia="en-US" w:bidi="en-US"/>
        </w:rPr>
        <w:t>4</w:t>
      </w:r>
      <w:r>
        <w:rPr>
          <w:rStyle w:val="Stopka2Bezkursywy"/>
          <w:b/>
          <w:bCs/>
          <w:lang w:val="en-US" w:eastAsia="en-US" w:bidi="en-US"/>
        </w:rPr>
        <w:tab/>
      </w:r>
      <w:r>
        <w:rPr>
          <w:rStyle w:val="Stopka2Bezkursywy"/>
          <w:b/>
          <w:bCs/>
        </w:rPr>
        <w:t xml:space="preserve">A. Szwedek, </w:t>
      </w:r>
      <w:r>
        <w:rPr>
          <w:lang w:val="en-US" w:eastAsia="en-US" w:bidi="en-US"/>
        </w:rPr>
        <w:t>Word Order, sentence stress and reference in English</w:t>
      </w:r>
      <w:r>
        <w:rPr>
          <w:lang w:val="en-US" w:eastAsia="en-US" w:bidi="en-US"/>
        </w:rPr>
        <w:t xml:space="preserve"> and Polish,</w:t>
      </w:r>
      <w:r>
        <w:rPr>
          <w:rStyle w:val="Stopka2Bezkursywy"/>
          <w:b/>
          <w:bCs/>
          <w:lang w:val="en-US" w:eastAsia="en-US" w:bidi="en-US"/>
        </w:rPr>
        <w:t xml:space="preserve"> Bydgoszcz 1981, s. 132- 133.</w:t>
      </w:r>
    </w:p>
    <w:p w:rsidR="007B7CBA" w:rsidRDefault="00AB441E">
      <w:pPr>
        <w:pStyle w:val="Stopka20"/>
        <w:framePr w:w="7109" w:h="206" w:hRule="exact" w:wrap="none" w:vAnchor="page" w:hAnchor="page" w:x="677" w:y="13156"/>
        <w:shd w:val="clear" w:color="auto" w:fill="auto"/>
        <w:tabs>
          <w:tab w:val="left" w:pos="421"/>
        </w:tabs>
        <w:spacing w:line="160" w:lineRule="exact"/>
        <w:ind w:left="320"/>
        <w:jc w:val="both"/>
      </w:pPr>
      <w:r>
        <w:rPr>
          <w:rStyle w:val="Stopka2Bezkursywy"/>
          <w:b/>
          <w:bCs/>
          <w:vertAlign w:val="superscript"/>
          <w:lang w:val="en-US" w:eastAsia="en-US" w:bidi="en-US"/>
        </w:rPr>
        <w:t>5</w:t>
      </w:r>
      <w:r>
        <w:rPr>
          <w:rStyle w:val="Stopka2Bezkursywy"/>
          <w:b/>
          <w:bCs/>
          <w:lang w:val="en-US" w:eastAsia="en-US" w:bidi="en-US"/>
        </w:rPr>
        <w:tab/>
        <w:t xml:space="preserve">M. Grzegorek, </w:t>
      </w:r>
      <w:r>
        <w:rPr>
          <w:lang w:val="en-US" w:eastAsia="en-US" w:bidi="en-US"/>
        </w:rPr>
        <w:t>Thematization in English and Polish. A study in word order,</w:t>
      </w:r>
      <w:r>
        <w:rPr>
          <w:rStyle w:val="Stopka2Bezkursywy"/>
          <w:b/>
          <w:bCs/>
          <w:lang w:val="en-US" w:eastAsia="en-US" w:bidi="en-US"/>
        </w:rPr>
        <w:t xml:space="preserve"> </w:t>
      </w:r>
      <w:r>
        <w:rPr>
          <w:rStyle w:val="Stopka2Bezkursywy"/>
          <w:b/>
          <w:bCs/>
        </w:rPr>
        <w:t xml:space="preserve">Poznań </w:t>
      </w:r>
      <w:r>
        <w:rPr>
          <w:rStyle w:val="Stopka2Bezkursywy"/>
          <w:b/>
          <w:bCs/>
          <w:lang w:val="en-US" w:eastAsia="en-US" w:bidi="en-US"/>
        </w:rPr>
        <w:t>1984.</w:t>
      </w:r>
    </w:p>
    <w:p w:rsidR="007B7CBA" w:rsidRDefault="00AB441E">
      <w:pPr>
        <w:pStyle w:val="Stopka20"/>
        <w:framePr w:w="7109" w:h="424" w:hRule="exact" w:wrap="none" w:vAnchor="page" w:hAnchor="page" w:x="677" w:y="13387"/>
        <w:shd w:val="clear" w:color="auto" w:fill="auto"/>
        <w:tabs>
          <w:tab w:val="left" w:pos="398"/>
        </w:tabs>
        <w:ind w:right="400" w:firstLine="320"/>
      </w:pPr>
      <w:r>
        <w:rPr>
          <w:rStyle w:val="Stopka2Bezkursywy"/>
          <w:b/>
          <w:bCs/>
          <w:vertAlign w:val="superscript"/>
          <w:lang w:val="en-US" w:eastAsia="en-US" w:bidi="en-US"/>
        </w:rPr>
        <w:t>6</w:t>
      </w:r>
      <w:r>
        <w:rPr>
          <w:rStyle w:val="Stopka2Bezkursywy"/>
          <w:b/>
          <w:bCs/>
          <w:lang w:val="en-US" w:eastAsia="en-US" w:bidi="en-US"/>
        </w:rPr>
        <w:tab/>
        <w:t xml:space="preserve">R. </w:t>
      </w:r>
      <w:r>
        <w:rPr>
          <w:rStyle w:val="Stopka2Bezkursywy"/>
          <w:b/>
          <w:bCs/>
          <w:lang w:val="cs-CZ" w:eastAsia="cs-CZ" w:bidi="cs-CZ"/>
        </w:rPr>
        <w:t xml:space="preserve">Ostrá, </w:t>
      </w:r>
      <w:r>
        <w:rPr>
          <w:lang w:val="en-US" w:eastAsia="en-US" w:bidi="en-US"/>
        </w:rPr>
        <w:t xml:space="preserve">La perspective fonctionelle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la phrase en tcheque </w:t>
      </w:r>
      <w:r>
        <w:t>et en français,</w:t>
      </w:r>
      <w:r>
        <w:rPr>
          <w:rStyle w:val="Stopka2Bezkursywy"/>
          <w:b/>
          <w:bCs/>
        </w:rPr>
        <w:t xml:space="preserve"> </w:t>
      </w:r>
      <w:r>
        <w:rPr>
          <w:rStyle w:val="Stopka2Bezkursywy"/>
          <w:b/>
          <w:bCs/>
          <w:lang w:val="cs-CZ" w:eastAsia="cs-CZ" w:bidi="cs-CZ"/>
        </w:rPr>
        <w:t xml:space="preserve">„Études </w:t>
      </w:r>
      <w:r>
        <w:rPr>
          <w:rStyle w:val="Stopka2Bezkursywy"/>
          <w:b/>
          <w:bCs/>
          <w:lang w:val="en-US" w:eastAsia="en-US" w:bidi="en-US"/>
        </w:rPr>
        <w:t xml:space="preserve">Romanes </w:t>
      </w:r>
      <w:r>
        <w:rPr>
          <w:rStyle w:val="Stopka2Bezkursywy"/>
          <w:b/>
          <w:bCs/>
          <w:lang w:val="de-DE" w:eastAsia="de-DE" w:bidi="de-DE"/>
        </w:rPr>
        <w:t xml:space="preserve">de Brno” </w:t>
      </w:r>
      <w:r>
        <w:rPr>
          <w:rStyle w:val="Stopka2Bezkursywy"/>
          <w:b/>
          <w:bCs/>
          <w:lang w:val="en-US" w:eastAsia="en-US" w:bidi="en-US"/>
        </w:rPr>
        <w:t>XVI, 1985, s. 7-15.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20"/>
        <w:framePr w:wrap="none" w:vAnchor="page" w:hAnchor="page" w:x="4236" w:y="2578"/>
        <w:shd w:val="clear" w:color="auto" w:fill="auto"/>
        <w:spacing w:line="220" w:lineRule="exact"/>
      </w:pPr>
      <w:r>
        <w:lastRenderedPageBreak/>
        <w:t>338</w:t>
      </w:r>
    </w:p>
    <w:p w:rsidR="007B7CBA" w:rsidRDefault="00AB441E">
      <w:pPr>
        <w:pStyle w:val="Nagweklubstopka0"/>
        <w:framePr w:wrap="none" w:vAnchor="page" w:hAnchor="page" w:x="7073" w:y="2616"/>
        <w:shd w:val="clear" w:color="auto" w:fill="auto"/>
        <w:spacing w:line="160" w:lineRule="exact"/>
      </w:pPr>
      <w:r>
        <w:t>MAREK GAWEŁKO</w:t>
      </w:r>
    </w:p>
    <w:p w:rsidR="007B7CBA" w:rsidRDefault="00AB441E">
      <w:pPr>
        <w:pStyle w:val="Teksttreci20"/>
        <w:framePr w:w="7483" w:h="9694" w:hRule="exact" w:wrap="none" w:vAnchor="page" w:hAnchor="page" w:x="3857" w:y="3023"/>
        <w:shd w:val="clear" w:color="auto" w:fill="auto"/>
        <w:spacing w:after="0" w:line="266" w:lineRule="exact"/>
        <w:ind w:left="400"/>
        <w:jc w:val="both"/>
      </w:pPr>
      <w:r>
        <w:t>skich zaś, uwolniony od obowiązku wyrażania funkcji składniowych, szyk niemal bez wyjątku spełnia wymagania PFZ.</w:t>
      </w:r>
    </w:p>
    <w:p w:rsidR="007B7CBA" w:rsidRDefault="00AB441E">
      <w:pPr>
        <w:pStyle w:val="Teksttreci20"/>
        <w:framePr w:w="7483" w:h="9694" w:hRule="exact" w:wrap="none" w:vAnchor="page" w:hAnchor="page" w:x="3857" w:y="3023"/>
        <w:shd w:val="clear" w:color="auto" w:fill="auto"/>
        <w:spacing w:after="0" w:line="266" w:lineRule="exact"/>
        <w:ind w:left="400" w:firstLine="300"/>
        <w:jc w:val="both"/>
      </w:pPr>
      <w:r>
        <w:t>Konkluzja taka znajduje potwierdzenie w intuicji Słowianina znającego ję</w:t>
      </w:r>
      <w:r>
        <w:softHyphen/>
        <w:t>zyk francuski czy angielski</w:t>
      </w:r>
      <w:r>
        <w:t>. Faktycznie w językach słowiańskich umieszcze</w:t>
      </w:r>
      <w:r>
        <w:softHyphen/>
        <w:t>nie na początku zdania dopełnienia bliższego czy dalszego nie jest niczym nienaturalnym i zwykle nie ma charakteru emfatycznego, odwrotnie niż w angielszczyźnie czy francuszczyźnie.</w:t>
      </w:r>
    </w:p>
    <w:p w:rsidR="007B7CBA" w:rsidRDefault="00AB441E">
      <w:pPr>
        <w:pStyle w:val="Teksttreci20"/>
        <w:framePr w:w="7483" w:h="9694" w:hRule="exact" w:wrap="none" w:vAnchor="page" w:hAnchor="page" w:x="3857" w:y="3023"/>
        <w:shd w:val="clear" w:color="auto" w:fill="auto"/>
        <w:spacing w:after="0" w:line="266" w:lineRule="exact"/>
        <w:ind w:left="400" w:firstLine="300"/>
        <w:jc w:val="both"/>
      </w:pPr>
      <w:r>
        <w:t>Na podstawie wyciągniętej k</w:t>
      </w:r>
      <w:r>
        <w:t xml:space="preserve">onkluzji i wspomnianej intuicji można się spodziewać, że w tekstach </w:t>
      </w:r>
      <w:r>
        <w:rPr>
          <w:lang w:val="cs-CZ" w:eastAsia="cs-CZ" w:bidi="cs-CZ"/>
        </w:rPr>
        <w:t xml:space="preserve">paralelnych </w:t>
      </w:r>
      <w:r>
        <w:t>w językach słowiańskich temat będzie poprzedzał remat prawie zawsze, zaś w angielskim czy niemieckim — znacz</w:t>
      </w:r>
      <w:r>
        <w:softHyphen/>
        <w:t xml:space="preserve">nie rzadziej. Rzeczywistość jest jednak inna. Poniżej — ze względu </w:t>
      </w:r>
      <w:r>
        <w:t>na brak miejsca zasygnalizuję tylko problem i jego interpretację.</w:t>
      </w:r>
    </w:p>
    <w:p w:rsidR="007B7CBA" w:rsidRDefault="00AB441E">
      <w:pPr>
        <w:pStyle w:val="Teksttreci20"/>
        <w:framePr w:w="7483" w:h="9694" w:hRule="exact" w:wrap="none" w:vAnchor="page" w:hAnchor="page" w:x="3857" w:y="3023"/>
        <w:numPr>
          <w:ilvl w:val="0"/>
          <w:numId w:val="7"/>
        </w:numPr>
        <w:shd w:val="clear" w:color="auto" w:fill="auto"/>
        <w:tabs>
          <w:tab w:val="left" w:pos="1015"/>
        </w:tabs>
        <w:spacing w:after="0" w:line="266" w:lineRule="exact"/>
        <w:ind w:left="400" w:firstLine="300"/>
        <w:jc w:val="both"/>
      </w:pPr>
      <w:r>
        <w:t xml:space="preserve">Oprę się na anlizie kontrastywnej tekstów </w:t>
      </w:r>
      <w:r>
        <w:rPr>
          <w:lang w:val="cs-CZ" w:eastAsia="cs-CZ" w:bidi="cs-CZ"/>
        </w:rPr>
        <w:t xml:space="preserve">paralelnych. </w:t>
      </w:r>
      <w:r>
        <w:t>Będzie ona pod</w:t>
      </w:r>
      <w:r>
        <w:softHyphen/>
        <w:t>dana koniecznym ograniczeniom, gdyż trudno w niewielkim artykule wykorzys</w:t>
      </w:r>
      <w:r>
        <w:softHyphen/>
        <w:t xml:space="preserve">tać teksty </w:t>
      </w:r>
      <w:r>
        <w:rPr>
          <w:lang w:val="cs-CZ" w:eastAsia="cs-CZ" w:bidi="cs-CZ"/>
        </w:rPr>
        <w:t xml:space="preserve">paralelne </w:t>
      </w:r>
      <w:r>
        <w:t xml:space="preserve">każdego z języków </w:t>
      </w:r>
      <w:r>
        <w:t>słowiańskich zestawionego z obydwoma językami stanowiącymi tu punkt odniesienia. Ograniczenia te nie powinny jed</w:t>
      </w:r>
      <w:r>
        <w:softHyphen/>
        <w:t>nak wywrzeć większego wpływu na wnioski ogólne. Uwzględniam tylko język polski, czeski, rosyjski i chorwacki. Zasadniczym brakiem jest pominięc</w:t>
      </w:r>
      <w:r>
        <w:t>ie języka bułgarskiego, którego bardziej analityczna budowa sugeruje możli</w:t>
      </w:r>
      <w:r>
        <w:softHyphen/>
        <w:t>wość modyfikacji szyku. Ograniczeniem jest również analiza niejako dwustopniowa, polegająca a) na stosunkowo dokładnym przebadaniu różnic między językiem polskim a językami stanowią</w:t>
      </w:r>
      <w:r>
        <w:t>cymi punkt odniesienia i b) na skrótowym porównaniu języka polskiego z innymi słowiańskimi, aby upew</w:t>
      </w:r>
      <w:r>
        <w:softHyphen/>
        <w:t>nić się, że wykazywane różnice są o wiele mniejsze niż między polszczyzną a angielszczyzną czy francuszczyzną.</w:t>
      </w:r>
    </w:p>
    <w:p w:rsidR="007B7CBA" w:rsidRDefault="00AB441E">
      <w:pPr>
        <w:pStyle w:val="Teksttreci20"/>
        <w:framePr w:w="7483" w:h="9694" w:hRule="exact" w:wrap="none" w:vAnchor="page" w:hAnchor="page" w:x="3857" w:y="3023"/>
        <w:shd w:val="clear" w:color="auto" w:fill="auto"/>
        <w:spacing w:after="0" w:line="266" w:lineRule="exact"/>
        <w:ind w:left="400" w:firstLine="300"/>
        <w:jc w:val="both"/>
      </w:pPr>
      <w:r>
        <w:t>Analiza kontrastywna oparta na 1) polskim, a</w:t>
      </w:r>
      <w:r>
        <w:t>ngielskim i francuskim tłu</w:t>
      </w:r>
      <w:r>
        <w:softHyphen/>
        <w:t>maczeniu tekstu, którego oryginał został zredagowany w języku portugal</w:t>
      </w:r>
      <w:r>
        <w:softHyphen/>
        <w:t>skim</w:t>
      </w:r>
      <w:r>
        <w:rPr>
          <w:vertAlign w:val="superscript"/>
        </w:rPr>
        <w:t>7</w:t>
      </w:r>
      <w:r>
        <w:t xml:space="preserve"> oraz 2) na fragmentach tekstu polskiego i ich francuskim tłumaczeniu</w:t>
      </w:r>
      <w:r>
        <w:rPr>
          <w:vertAlign w:val="superscript"/>
        </w:rPr>
        <w:t>8</w:t>
      </w:r>
      <w:r>
        <w:t>.</w:t>
      </w:r>
    </w:p>
    <w:p w:rsidR="007B7CBA" w:rsidRDefault="00AB441E">
      <w:pPr>
        <w:pStyle w:val="Teksttreci20"/>
        <w:framePr w:w="7483" w:h="9694" w:hRule="exact" w:wrap="none" w:vAnchor="page" w:hAnchor="page" w:x="3857" w:y="3023"/>
        <w:shd w:val="clear" w:color="auto" w:fill="auto"/>
        <w:spacing w:after="0" w:line="266" w:lineRule="exact"/>
        <w:ind w:left="400" w:firstLine="300"/>
        <w:jc w:val="both"/>
      </w:pPr>
      <w:r>
        <w:t>Porównanie języka rosyjskiego z polskim pozwala zaobserwować niewiel</w:t>
      </w:r>
      <w:r>
        <w:softHyphen/>
        <w:t xml:space="preserve">kie różnice </w:t>
      </w:r>
      <w:r>
        <w:t xml:space="preserve">frekwencyjne między nimi. Inwersji podmiotu w języku rosyjskim sprzyja specyficzna struktura wyrażająca posiadanie, np... </w:t>
      </w:r>
      <w:r>
        <w:rPr>
          <w:rStyle w:val="Teksttreci2105ptKursywa"/>
          <w:b/>
          <w:bCs/>
        </w:rPr>
        <w:t xml:space="preserve">miał maleńki </w:t>
      </w:r>
      <w:r>
        <w:rPr>
          <w:rStyle w:val="Teksttreci2105ptKursywa"/>
          <w:b/>
          <w:bCs/>
          <w:lang w:val="cs-CZ" w:eastAsia="cs-CZ" w:bidi="cs-CZ"/>
        </w:rPr>
        <w:t>do</w:t>
      </w:r>
      <w:r>
        <w:rPr>
          <w:rStyle w:val="Teksttreci2105ptKursywa"/>
          <w:b/>
          <w:bCs/>
          <w:lang w:val="cs-CZ" w:eastAsia="cs-CZ" w:bidi="cs-CZ"/>
        </w:rPr>
        <w:softHyphen/>
        <w:t>mek</w:t>
      </w:r>
      <w:r>
        <w:rPr>
          <w:lang w:val="cs-CZ" w:eastAsia="cs-CZ" w:bidi="cs-CZ"/>
        </w:rPr>
        <w:t xml:space="preserve"> </w:t>
      </w:r>
      <w:r>
        <w:t xml:space="preserve">— </w:t>
      </w:r>
      <w:r>
        <w:rPr>
          <w:rStyle w:val="Teksttreci2105ptKursywa"/>
          <w:b/>
          <w:bCs/>
        </w:rPr>
        <w:t xml:space="preserve">...u nego był </w:t>
      </w:r>
      <w:r>
        <w:rPr>
          <w:rStyle w:val="Teksttreci2105ptKursywa"/>
          <w:b/>
          <w:bCs/>
          <w:lang w:val="de-DE" w:eastAsia="de-DE" w:bidi="de-DE"/>
        </w:rPr>
        <w:t>malen’</w:t>
      </w:r>
      <w:r>
        <w:rPr>
          <w:rStyle w:val="Teksttreci2105ptKursywa"/>
          <w:b/>
          <w:bCs/>
        </w:rPr>
        <w:t>kij? domik.</w:t>
      </w:r>
      <w:r>
        <w:t xml:space="preserve"> Częsty w polszczyźnie zwrot </w:t>
      </w:r>
      <w:r>
        <w:rPr>
          <w:rStyle w:val="Teksttreci2105ptKursywa"/>
          <w:b/>
          <w:bCs/>
        </w:rPr>
        <w:t xml:space="preserve">Był to..., </w:t>
      </w:r>
      <w:r>
        <w:t xml:space="preserve">w którym tematycznie </w:t>
      </w:r>
      <w:r>
        <w:rPr>
          <w:rStyle w:val="Teksttreci2105ptKursywa"/>
          <w:b/>
          <w:bCs/>
        </w:rPr>
        <w:t>to</w:t>
      </w:r>
      <w:r>
        <w:t xml:space="preserve"> występuje po czasowniku, nie pojawił się w tekstach rosyjskich (użyto w nich </w:t>
      </w:r>
      <w:r>
        <w:rPr>
          <w:rStyle w:val="Teksttreci2105ptKursywa"/>
          <w:b/>
          <w:bCs/>
        </w:rPr>
        <w:t>był on).</w:t>
      </w:r>
      <w:r>
        <w:t xml:space="preserve"> Swoboda w umieszczaniu dopełnienia bliż</w:t>
      </w:r>
      <w:r>
        <w:softHyphen/>
        <w:t xml:space="preserve">szego na początku zdania wydaje się nieco większa w języku rosyjskim. Tekst </w:t>
      </w:r>
      <w:r>
        <w:rPr>
          <w:lang w:val="cs-CZ" w:eastAsia="cs-CZ" w:bidi="cs-CZ"/>
        </w:rPr>
        <w:t xml:space="preserve">paralelny </w:t>
      </w:r>
      <w:r>
        <w:t>rosyjsko-czeski ujawnił nieco większą swobo</w:t>
      </w:r>
      <w:r>
        <w:t>dę języka rosyjskiego</w:t>
      </w:r>
    </w:p>
    <w:p w:rsidR="007B7CBA" w:rsidRDefault="00AB441E">
      <w:pPr>
        <w:pStyle w:val="Stopka20"/>
        <w:framePr w:w="7123" w:h="417" w:hRule="exact" w:wrap="none" w:vAnchor="page" w:hAnchor="page" w:x="4217" w:y="12927"/>
        <w:shd w:val="clear" w:color="auto" w:fill="auto"/>
        <w:spacing w:line="194" w:lineRule="exact"/>
        <w:ind w:left="400" w:firstLine="280"/>
      </w:pPr>
      <w:r>
        <w:rPr>
          <w:rStyle w:val="Stopka2Bezkursywy"/>
          <w:b/>
          <w:bCs/>
          <w:vertAlign w:val="superscript"/>
        </w:rPr>
        <w:t>7</w:t>
      </w:r>
      <w:r>
        <w:rPr>
          <w:rStyle w:val="Stopka2Bezkursywy"/>
          <w:b/>
          <w:bCs/>
        </w:rPr>
        <w:t xml:space="preserve"> </w:t>
      </w:r>
      <w:r>
        <w:t>Siostra Łucja mówi o Fatimie</w:t>
      </w:r>
      <w:r>
        <w:rPr>
          <w:rStyle w:val="Stopka2Bezkursywy"/>
          <w:b/>
          <w:bCs/>
        </w:rPr>
        <w:t xml:space="preserve">, Fatima 1978; </w:t>
      </w:r>
      <w:r>
        <w:t xml:space="preserve">Fatima </w:t>
      </w:r>
      <w:r>
        <w:rPr>
          <w:lang w:val="en-US" w:eastAsia="en-US" w:bidi="en-US"/>
        </w:rPr>
        <w:t>in Lucia's own words</w:t>
      </w:r>
      <w:r>
        <w:rPr>
          <w:rStyle w:val="Stopka2Bezkursywy"/>
          <w:b/>
          <w:bCs/>
          <w:lang w:val="en-US" w:eastAsia="en-US" w:bidi="en-US"/>
        </w:rPr>
        <w:t xml:space="preserve">, </w:t>
      </w:r>
      <w:r>
        <w:rPr>
          <w:rStyle w:val="Stopka2Bezkursywy"/>
          <w:b/>
          <w:bCs/>
          <w:lang w:val="cs-CZ" w:eastAsia="cs-CZ" w:bidi="cs-CZ"/>
        </w:rPr>
        <w:t xml:space="preserve">Fátima </w:t>
      </w:r>
      <w:r>
        <w:rPr>
          <w:rStyle w:val="Stopka2Bezkursywy"/>
          <w:b/>
          <w:bCs/>
          <w:lang w:val="en-US" w:eastAsia="en-US" w:bidi="en-US"/>
        </w:rPr>
        <w:t xml:space="preserve">1976; </w:t>
      </w:r>
      <w:r>
        <w:rPr>
          <w:lang w:val="cs-CZ" w:eastAsia="cs-CZ" w:bidi="cs-CZ"/>
        </w:rPr>
        <w:t xml:space="preserve">Mémoires </w:t>
      </w:r>
      <w:r>
        <w:t xml:space="preserve">de Soeur </w:t>
      </w:r>
      <w:r>
        <w:rPr>
          <w:lang w:val="cs-CZ" w:eastAsia="cs-CZ" w:bidi="cs-CZ"/>
        </w:rPr>
        <w:t>Lucie.</w:t>
      </w:r>
      <w:r>
        <w:rPr>
          <w:rStyle w:val="Stopka2Bezkursywy"/>
          <w:b/>
          <w:bCs/>
          <w:lang w:val="de-DE" w:eastAsia="de-DE" w:bidi="de-DE"/>
        </w:rPr>
        <w:t xml:space="preserve">, </w:t>
      </w:r>
      <w:r>
        <w:rPr>
          <w:rStyle w:val="Stopka2Bezkursywy"/>
          <w:b/>
          <w:bCs/>
          <w:lang w:val="cs-CZ" w:eastAsia="cs-CZ" w:bidi="cs-CZ"/>
        </w:rPr>
        <w:t>Fátima 1980 (skrót: ML).</w:t>
      </w:r>
    </w:p>
    <w:p w:rsidR="007B7CBA" w:rsidRDefault="00AB441E">
      <w:pPr>
        <w:pStyle w:val="Stopka1"/>
        <w:framePr w:w="7123" w:h="422" w:hRule="exact" w:wrap="none" w:vAnchor="page" w:hAnchor="page" w:x="4217" w:y="13369"/>
        <w:shd w:val="clear" w:color="auto" w:fill="auto"/>
        <w:tabs>
          <w:tab w:val="left" w:pos="820"/>
        </w:tabs>
        <w:ind w:left="400" w:firstLine="300"/>
        <w:jc w:val="left"/>
      </w:pPr>
      <w:r>
        <w:rPr>
          <w:vertAlign w:val="superscript"/>
          <w:lang w:val="cs-CZ" w:eastAsia="cs-CZ" w:bidi="cs-CZ"/>
        </w:rPr>
        <w:t>8</w:t>
      </w:r>
      <w:r>
        <w:rPr>
          <w:lang w:val="cs-CZ" w:eastAsia="cs-CZ" w:bidi="cs-CZ"/>
        </w:rPr>
        <w:tab/>
        <w:t xml:space="preserve">J. </w:t>
      </w:r>
      <w:r>
        <w:t xml:space="preserve">Andrzejewski, </w:t>
      </w:r>
      <w:r>
        <w:rPr>
          <w:rStyle w:val="StopkaKursywa"/>
          <w:b/>
          <w:bCs/>
        </w:rPr>
        <w:t xml:space="preserve">Popiół </w:t>
      </w:r>
      <w:r>
        <w:rPr>
          <w:rStyle w:val="StopkaKursywa"/>
          <w:b/>
          <w:bCs/>
          <w:lang w:val="cs-CZ" w:eastAsia="cs-CZ" w:bidi="cs-CZ"/>
        </w:rPr>
        <w:t xml:space="preserve">i </w:t>
      </w:r>
      <w:r>
        <w:rPr>
          <w:rStyle w:val="StopkaKursywa"/>
          <w:b/>
          <w:bCs/>
        </w:rPr>
        <w:t>diament</w:t>
      </w:r>
      <w:r>
        <w:rPr>
          <w:lang w:val="cs-CZ" w:eastAsia="cs-CZ" w:bidi="cs-CZ"/>
        </w:rPr>
        <w:t xml:space="preserve">., </w:t>
      </w:r>
      <w:r>
        <w:t xml:space="preserve">Warszawa </w:t>
      </w:r>
      <w:r>
        <w:rPr>
          <w:lang w:val="cs-CZ" w:eastAsia="cs-CZ" w:bidi="cs-CZ"/>
        </w:rPr>
        <w:t xml:space="preserve">1974; </w:t>
      </w:r>
      <w:r>
        <w:rPr>
          <w:rStyle w:val="StopkaKursywa"/>
          <w:b/>
          <w:bCs/>
          <w:lang w:val="cs-CZ" w:eastAsia="cs-CZ" w:bidi="cs-CZ"/>
        </w:rPr>
        <w:t xml:space="preserve">Cendres </w:t>
      </w:r>
      <w:r>
        <w:rPr>
          <w:rStyle w:val="StopkaKursywa"/>
          <w:b/>
          <w:bCs/>
        </w:rPr>
        <w:t xml:space="preserve">et </w:t>
      </w:r>
      <w:r>
        <w:rPr>
          <w:rStyle w:val="StopkaKursywa"/>
          <w:b/>
          <w:bCs/>
          <w:lang w:val="cs-CZ" w:eastAsia="cs-CZ" w:bidi="cs-CZ"/>
        </w:rPr>
        <w:t>diamant</w:t>
      </w:r>
      <w:r>
        <w:rPr>
          <w:lang w:val="cs-CZ" w:eastAsia="cs-CZ" w:bidi="cs-CZ"/>
        </w:rPr>
        <w:t xml:space="preserve">, Éditions Gallimard, </w:t>
      </w:r>
      <w:r>
        <w:t xml:space="preserve">Paryż </w:t>
      </w:r>
      <w:r>
        <w:rPr>
          <w:lang w:val="cs-CZ" w:eastAsia="cs-CZ" w:bidi="cs-CZ"/>
        </w:rPr>
        <w:t xml:space="preserve">1967 </w:t>
      </w:r>
      <w:r>
        <w:t xml:space="preserve">(skrót: </w:t>
      </w:r>
      <w:r>
        <w:rPr>
          <w:lang w:val="de-DE" w:eastAsia="de-DE" w:bidi="de-DE"/>
        </w:rPr>
        <w:t>CD).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0"/>
        <w:framePr w:wrap="none" w:vAnchor="page" w:hAnchor="page" w:x="2722" w:y="2536"/>
        <w:shd w:val="clear" w:color="auto" w:fill="auto"/>
        <w:spacing w:line="160" w:lineRule="exact"/>
      </w:pPr>
      <w:r>
        <w:lastRenderedPageBreak/>
        <w:t>SZYK W JĘZYKACH SŁOWIAŃSKICH</w:t>
      </w:r>
    </w:p>
    <w:p w:rsidR="007B7CBA" w:rsidRDefault="00AB441E">
      <w:pPr>
        <w:pStyle w:val="Nagweklubstopka20"/>
        <w:framePr w:wrap="none" w:vAnchor="page" w:hAnchor="page" w:x="7287" w:y="2506"/>
        <w:shd w:val="clear" w:color="auto" w:fill="auto"/>
        <w:spacing w:line="220" w:lineRule="exact"/>
      </w:pPr>
      <w:r>
        <w:t>339</w:t>
      </w:r>
    </w:p>
    <w:p w:rsidR="007B7CBA" w:rsidRDefault="00AB441E">
      <w:pPr>
        <w:pStyle w:val="Teksttreci20"/>
        <w:framePr w:w="7483" w:h="10159" w:hRule="exact" w:wrap="none" w:vAnchor="page" w:hAnchor="page" w:x="562" w:y="2963"/>
        <w:shd w:val="clear" w:color="auto" w:fill="auto"/>
        <w:spacing w:after="0" w:line="266" w:lineRule="exact"/>
        <w:ind w:right="420"/>
        <w:jc w:val="both"/>
      </w:pPr>
      <w:r>
        <w:t>w stosowaniu inwersji podmiotu i przesuwania dopełnienia na początek zda</w:t>
      </w:r>
      <w:r>
        <w:softHyphen/>
        <w:t>nia. Język czeski i rosyjski, podobnie jak chorwacki, mają te same wyróżnio</w:t>
      </w:r>
      <w:r>
        <w:softHyphen/>
      </w:r>
      <w:r>
        <w:t>ne kategorie, co język polski. Wszystkie też uwzględnione języki słowiańskie wykazują zarówno częstą, zbliżoną liczbowo inwersję podmiotu, jak i łatwość umieszczania w pozycji inicjalnej dowolnego członu zdania w znaczeniu nieemfatycznym. Kontrastuje to za</w:t>
      </w:r>
      <w:r>
        <w:t xml:space="preserve">sadniczo z danymi liczbowymi dotyczącymi inwersji w języku polskim i francuskim: w badanym fragmencie </w:t>
      </w:r>
      <w:r>
        <w:rPr>
          <w:rStyle w:val="Teksttreci2105ptKursywa"/>
          <w:b/>
          <w:bCs/>
        </w:rPr>
        <w:t>Popiołu i diamentu</w:t>
      </w:r>
      <w:r>
        <w:t xml:space="preserve"> na 86 inwersji polskich przypada tylko 20 francuskich. Języki sło</w:t>
      </w:r>
      <w:r>
        <w:softHyphen/>
        <w:t>wiańskie mogą więc być traktowane globalnie i wspólnie przeciwstawion</w:t>
      </w:r>
      <w:r>
        <w:t>e ję</w:t>
      </w:r>
      <w:r>
        <w:softHyphen/>
        <w:t>zykowi angielskiemu czy francuskiemu.</w:t>
      </w:r>
    </w:p>
    <w:p w:rsidR="007B7CBA" w:rsidRDefault="00AB441E">
      <w:pPr>
        <w:pStyle w:val="Teksttreci20"/>
        <w:framePr w:w="7483" w:h="10159" w:hRule="exact" w:wrap="none" w:vAnchor="page" w:hAnchor="page" w:x="562" w:y="2963"/>
        <w:shd w:val="clear" w:color="auto" w:fill="auto"/>
        <w:spacing w:after="0" w:line="266" w:lineRule="exact"/>
        <w:ind w:right="420" w:firstLine="340"/>
        <w:jc w:val="both"/>
      </w:pPr>
      <w:r>
        <w:t>Do takiego wniosku prowadzi też lektura wspomnianego artykuły R. Ostrej, czy też artykułu V. Gaka</w:t>
      </w:r>
      <w:r>
        <w:rPr>
          <w:vertAlign w:val="superscript"/>
        </w:rPr>
        <w:t>9</w:t>
      </w:r>
      <w:r>
        <w:t>: przykłady czeskie czy rosyjskie tam przytoczone mo</w:t>
      </w:r>
      <w:r>
        <w:softHyphen/>
        <w:t>gą być zastąpione polskimi; po takiej zamianie wnioski pozosta</w:t>
      </w:r>
      <w:r>
        <w:t>łyby te same.</w:t>
      </w:r>
    </w:p>
    <w:p w:rsidR="007B7CBA" w:rsidRDefault="00AB441E">
      <w:pPr>
        <w:pStyle w:val="Teksttreci20"/>
        <w:framePr w:w="7483" w:h="10159" w:hRule="exact" w:wrap="none" w:vAnchor="page" w:hAnchor="page" w:x="562" w:y="2963"/>
        <w:shd w:val="clear" w:color="auto" w:fill="auto"/>
        <w:spacing w:after="0" w:line="266" w:lineRule="exact"/>
        <w:ind w:right="420" w:firstLine="340"/>
        <w:jc w:val="both"/>
      </w:pPr>
      <w:r>
        <w:t>Można więc powiedzieć, że na skali, której punktami skrajnymi są z jednej strony języki o szyku zdeterminowanym przez pragmatyczne pojęcia tematu i rematu, z drugiej zaś języki, których szyk determinują składniowe pojęcia podmiotu i orzeczeni</w:t>
      </w:r>
      <w:r>
        <w:t>a, uwzględnione języki słowiańskie zajmują bardzo zbli</w:t>
      </w:r>
      <w:r>
        <w:softHyphen/>
        <w:t>żone miejsce, gdzieś pośrodku tej skali. Tak więc wnioski wynikające z po</w:t>
      </w:r>
      <w:r>
        <w:softHyphen/>
        <w:t>równania któregoś z nich z językami traktowanymi jako przedstawiciele drugiego typu (np. z angielskim czy francuskim) są, w ogó</w:t>
      </w:r>
      <w:r>
        <w:t>lnym zarysie, waż</w:t>
      </w:r>
      <w:r>
        <w:softHyphen/>
        <w:t>ne również dla pozostałych.</w:t>
      </w:r>
    </w:p>
    <w:p w:rsidR="007B7CBA" w:rsidRDefault="00AB441E">
      <w:pPr>
        <w:pStyle w:val="Teksttreci20"/>
        <w:framePr w:w="7483" w:h="10159" w:hRule="exact" w:wrap="none" w:vAnchor="page" w:hAnchor="page" w:x="562" w:y="2963"/>
        <w:numPr>
          <w:ilvl w:val="0"/>
          <w:numId w:val="7"/>
        </w:numPr>
        <w:shd w:val="clear" w:color="auto" w:fill="auto"/>
        <w:tabs>
          <w:tab w:val="left" w:pos="586"/>
        </w:tabs>
        <w:spacing w:after="0" w:line="266" w:lineRule="exact"/>
        <w:ind w:right="420" w:firstLine="340"/>
        <w:jc w:val="both"/>
      </w:pPr>
      <w:r>
        <w:t xml:space="preserve">Analiza kontrastywna oparta na tekstach </w:t>
      </w:r>
      <w:r>
        <w:rPr>
          <w:lang w:val="cs-CZ" w:eastAsia="cs-CZ" w:bidi="cs-CZ"/>
        </w:rPr>
        <w:t xml:space="preserve">paralelnych </w:t>
      </w:r>
      <w:r>
        <w:t>ma na celu porów</w:t>
      </w:r>
      <w:r>
        <w:softHyphen/>
        <w:t>nanie nie tego, co można w danej sytuacji w poszczególnych językach powie</w:t>
      </w:r>
      <w:r>
        <w:softHyphen/>
        <w:t>dzieć, ale tego, co się zwykle mówi w określonej sytuacji. Ogranicz</w:t>
      </w:r>
      <w:r>
        <w:t>ony korpus nie zawiera wszystkich kategorii występujących w porównywanych językach, lecz tylko najczęstsze, a więc najbardziej charakterystyczne. Ponieważ zmie</w:t>
      </w:r>
      <w:r>
        <w:softHyphen/>
        <w:t>rzam do wyciągnięcia wniosków ogólnych, zadowalam się przytoczeniem róż</w:t>
      </w:r>
      <w:r>
        <w:softHyphen/>
        <w:t>nic najczęściej występuj</w:t>
      </w:r>
      <w:r>
        <w:t>ących.</w:t>
      </w:r>
    </w:p>
    <w:p w:rsidR="007B7CBA" w:rsidRDefault="00AB441E">
      <w:pPr>
        <w:pStyle w:val="Teksttreci20"/>
        <w:framePr w:w="7483" w:h="10159" w:hRule="exact" w:wrap="none" w:vAnchor="page" w:hAnchor="page" w:x="562" w:y="2963"/>
        <w:shd w:val="clear" w:color="auto" w:fill="auto"/>
        <w:spacing w:after="0" w:line="266" w:lineRule="exact"/>
        <w:ind w:right="420" w:firstLine="340"/>
        <w:jc w:val="both"/>
      </w:pPr>
      <w:r>
        <w:t>4.1. W kilku przypadkach szyk w językach słowiańskich zdaje się istotnie lepiej realizować PFZ, głównie dzięki łatwości, z jaką dowolny człon zdania może w nim zająć dowolną pozycję.</w:t>
      </w:r>
    </w:p>
    <w:p w:rsidR="007B7CBA" w:rsidRDefault="00AB441E">
      <w:pPr>
        <w:pStyle w:val="Teksttreci80"/>
        <w:framePr w:w="7483" w:h="10159" w:hRule="exact" w:wrap="none" w:vAnchor="page" w:hAnchor="page" w:x="562" w:y="2963"/>
        <w:numPr>
          <w:ilvl w:val="0"/>
          <w:numId w:val="9"/>
        </w:numPr>
        <w:shd w:val="clear" w:color="auto" w:fill="auto"/>
        <w:tabs>
          <w:tab w:val="left" w:pos="610"/>
        </w:tabs>
        <w:spacing w:after="0" w:line="266" w:lineRule="exact"/>
        <w:ind w:right="420" w:firstLine="340"/>
        <w:jc w:val="both"/>
      </w:pPr>
      <w:r>
        <w:rPr>
          <w:rStyle w:val="Teksttreci810ptBezkursywy"/>
          <w:b/>
          <w:bCs/>
        </w:rPr>
        <w:t>W językach słowiańskich na początku zdania pojawia się często cza</w:t>
      </w:r>
      <w:r>
        <w:rPr>
          <w:rStyle w:val="Teksttreci810ptBezkursywy"/>
          <w:b/>
          <w:bCs/>
        </w:rPr>
        <w:softHyphen/>
      </w:r>
      <w:r>
        <w:rPr>
          <w:rStyle w:val="Teksttreci810ptBezkursywy"/>
          <w:b/>
          <w:bCs/>
        </w:rPr>
        <w:t xml:space="preserve">sownik tematyczny nieemfatyczny, co w innych językach jest zjawiskiem wyjątkowym, np. </w:t>
      </w:r>
      <w:r>
        <w:t>Miasto, podpalone</w:t>
      </w:r>
      <w:r>
        <w:rPr>
          <w:rStyle w:val="Teksttreci810ptBezkursywy"/>
          <w:b/>
          <w:bCs/>
        </w:rPr>
        <w:t xml:space="preserve"> w </w:t>
      </w:r>
      <w:r>
        <w:t>ostatniej chwili przez uciekających Niemców, stało w ogniu i dymach. Płonął rynek, koszary, gmach więzienia oraz ulica Ogrodowa</w:t>
      </w:r>
      <w:r>
        <w:rPr>
          <w:rStyle w:val="Teksttreci810ptBezkursywy"/>
          <w:b/>
          <w:bCs/>
        </w:rPr>
        <w:t xml:space="preserve"> (CD s.42) — </w:t>
      </w:r>
      <w:r>
        <w:rPr>
          <w:rStyle w:val="Teksttreci810ptBezkursywy"/>
          <w:b/>
          <w:bCs/>
          <w:lang w:val="de-DE" w:eastAsia="de-DE" w:bidi="de-DE"/>
        </w:rPr>
        <w:t xml:space="preserve">fr. </w:t>
      </w:r>
      <w:r>
        <w:t xml:space="preserve">La </w:t>
      </w:r>
      <w:r>
        <w:rPr>
          <w:lang w:val="cs-CZ" w:eastAsia="cs-CZ" w:bidi="cs-CZ"/>
        </w:rPr>
        <w:t>vil</w:t>
      </w:r>
      <w:r>
        <w:rPr>
          <w:lang w:val="cs-CZ" w:eastAsia="cs-CZ" w:bidi="cs-CZ"/>
        </w:rPr>
        <w:t>le... br</w:t>
      </w:r>
      <w:r>
        <w:t>û</w:t>
      </w:r>
      <w:r>
        <w:rPr>
          <w:lang w:val="cs-CZ" w:eastAsia="cs-CZ" w:bidi="cs-CZ"/>
        </w:rPr>
        <w:t xml:space="preserve">lait </w:t>
      </w:r>
      <w:r>
        <w:t xml:space="preserve">de toutes </w:t>
      </w:r>
      <w:r>
        <w:rPr>
          <w:lang w:val="en-US" w:eastAsia="en-US" w:bidi="en-US"/>
        </w:rPr>
        <w:t xml:space="preserve">parts. </w:t>
      </w:r>
      <w:r>
        <w:rPr>
          <w:lang w:val="de-DE" w:eastAsia="de-DE" w:bidi="de-DE"/>
        </w:rPr>
        <w:t xml:space="preserve">La place du </w:t>
      </w:r>
      <w:r>
        <w:rPr>
          <w:lang w:val="cs-CZ" w:eastAsia="cs-CZ" w:bidi="cs-CZ"/>
        </w:rPr>
        <w:t xml:space="preserve">Marché, les </w:t>
      </w:r>
      <w:r>
        <w:rPr>
          <w:lang w:val="de-DE" w:eastAsia="de-DE" w:bidi="de-DE"/>
        </w:rPr>
        <w:t xml:space="preserve">casernements, </w:t>
      </w:r>
      <w:r>
        <w:rPr>
          <w:lang w:val="en-US" w:eastAsia="en-US" w:bidi="en-US"/>
        </w:rPr>
        <w:t xml:space="preserve">la prison </w:t>
      </w:r>
      <w:r>
        <w:rPr>
          <w:lang w:val="cs-CZ" w:eastAsia="cs-CZ" w:bidi="cs-CZ"/>
        </w:rPr>
        <w:t xml:space="preserve">étaient </w:t>
      </w:r>
      <w:r>
        <w:t xml:space="preserve">en </w:t>
      </w:r>
      <w:r>
        <w:rPr>
          <w:lang w:val="cs-CZ" w:eastAsia="cs-CZ" w:bidi="cs-CZ"/>
        </w:rPr>
        <w:t xml:space="preserve">flammes, </w:t>
      </w:r>
      <w:r>
        <w:rPr>
          <w:lang w:val="de-DE" w:eastAsia="de-DE" w:bidi="de-DE"/>
        </w:rPr>
        <w:t xml:space="preserve">de </w:t>
      </w:r>
      <w:r>
        <w:rPr>
          <w:lang w:val="ru-RU" w:eastAsia="ru-RU" w:bidi="ru-RU"/>
        </w:rPr>
        <w:t xml:space="preserve">тёте </w:t>
      </w:r>
      <w:r>
        <w:rPr>
          <w:lang w:val="en-US" w:eastAsia="en-US" w:bidi="en-US"/>
        </w:rPr>
        <w:t xml:space="preserve">que la rue </w:t>
      </w:r>
      <w:r>
        <w:rPr>
          <w:lang w:val="de-DE" w:eastAsia="de-DE" w:bidi="de-DE"/>
        </w:rPr>
        <w:t>des Jardins.</w:t>
      </w:r>
    </w:p>
    <w:p w:rsidR="007B7CBA" w:rsidRDefault="00AB441E">
      <w:pPr>
        <w:pStyle w:val="Stopka1"/>
        <w:framePr w:w="7109" w:h="406" w:hRule="exact" w:wrap="none" w:vAnchor="page" w:hAnchor="page" w:x="562" w:y="13397"/>
        <w:shd w:val="clear" w:color="auto" w:fill="auto"/>
        <w:tabs>
          <w:tab w:val="left" w:pos="427"/>
        </w:tabs>
        <w:spacing w:line="190" w:lineRule="exact"/>
        <w:ind w:right="420" w:firstLine="340"/>
        <w:jc w:val="left"/>
      </w:pPr>
      <w:r>
        <w:rPr>
          <w:rStyle w:val="StopkaKursywa"/>
          <w:b/>
          <w:bCs/>
          <w:vertAlign w:val="superscript"/>
          <w:lang w:val="de-DE" w:eastAsia="de-DE" w:bidi="de-DE"/>
        </w:rPr>
        <w:t>9</w:t>
      </w:r>
      <w:r>
        <w:rPr>
          <w:rStyle w:val="StopkaKursywa"/>
          <w:b/>
          <w:bCs/>
          <w:lang w:val="de-DE" w:eastAsia="de-DE" w:bidi="de-DE"/>
        </w:rPr>
        <w:tab/>
      </w:r>
      <w:r>
        <w:rPr>
          <w:lang w:val="de-DE" w:eastAsia="de-DE" w:bidi="de-DE"/>
        </w:rPr>
        <w:t xml:space="preserve">V. G. Gak, </w:t>
      </w:r>
      <w:r>
        <w:rPr>
          <w:rStyle w:val="StopkaKursywa"/>
          <w:b/>
          <w:bCs/>
          <w:lang w:val="de-DE" w:eastAsia="de-DE" w:bidi="de-DE"/>
        </w:rPr>
        <w:t xml:space="preserve">Porjadok </w:t>
      </w:r>
      <w:r>
        <w:rPr>
          <w:rStyle w:val="StopkaKursywa"/>
          <w:b/>
          <w:bCs/>
          <w:lang w:val="cs-CZ" w:eastAsia="cs-CZ" w:bidi="cs-CZ"/>
        </w:rPr>
        <w:t xml:space="preserve">slov </w:t>
      </w:r>
      <w:r>
        <w:rPr>
          <w:rStyle w:val="StopkaKursywa"/>
          <w:b/>
          <w:bCs/>
          <w:lang w:val="de-DE" w:eastAsia="de-DE" w:bidi="de-DE"/>
        </w:rPr>
        <w:t>vo francuzskom jazyke,</w:t>
      </w:r>
      <w:r>
        <w:rPr>
          <w:lang w:val="de-DE" w:eastAsia="de-DE" w:bidi="de-DE"/>
        </w:rPr>
        <w:t xml:space="preserve"> </w:t>
      </w:r>
      <w:r>
        <w:rPr>
          <w:lang w:val="cs-CZ" w:eastAsia="cs-CZ" w:bidi="cs-CZ"/>
        </w:rPr>
        <w:t xml:space="preserve">"Očerki tipologii </w:t>
      </w:r>
      <w:r>
        <w:rPr>
          <w:lang w:val="de-DE" w:eastAsia="de-DE" w:bidi="de-DE"/>
        </w:rPr>
        <w:t xml:space="preserve">porjadka </w:t>
      </w:r>
      <w:r>
        <w:rPr>
          <w:lang w:val="cs-CZ" w:eastAsia="cs-CZ" w:bidi="cs-CZ"/>
        </w:rPr>
        <w:t xml:space="preserve">slov", </w:t>
      </w:r>
      <w:r>
        <w:rPr>
          <w:lang w:val="de-DE" w:eastAsia="de-DE" w:bidi="de-DE"/>
        </w:rPr>
        <w:t>Moskwa 1989, s. 156-172.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20"/>
        <w:framePr w:wrap="none" w:vAnchor="page" w:hAnchor="page" w:x="4153" w:y="2581"/>
        <w:shd w:val="clear" w:color="auto" w:fill="auto"/>
        <w:spacing w:line="220" w:lineRule="exact"/>
      </w:pPr>
      <w:r>
        <w:lastRenderedPageBreak/>
        <w:t>340</w:t>
      </w:r>
    </w:p>
    <w:p w:rsidR="007B7CBA" w:rsidRDefault="00AB441E">
      <w:pPr>
        <w:pStyle w:val="Nagweklubstopka0"/>
        <w:framePr w:wrap="none" w:vAnchor="page" w:hAnchor="page" w:x="6990" w:y="2624"/>
        <w:shd w:val="clear" w:color="auto" w:fill="auto"/>
        <w:spacing w:line="160" w:lineRule="exact"/>
      </w:pPr>
      <w:r>
        <w:t>MAREK GAWEŁKO</w:t>
      </w:r>
    </w:p>
    <w:p w:rsidR="007B7CBA" w:rsidRDefault="00AB441E">
      <w:pPr>
        <w:pStyle w:val="Teksttreci20"/>
        <w:framePr w:w="7378" w:h="10325" w:hRule="exact" w:wrap="none" w:vAnchor="page" w:hAnchor="page" w:x="4124" w:y="3038"/>
        <w:shd w:val="clear" w:color="auto" w:fill="auto"/>
        <w:spacing w:after="0" w:line="262" w:lineRule="exact"/>
        <w:ind w:right="280" w:firstLine="360"/>
        <w:jc w:val="both"/>
      </w:pPr>
      <w:r>
        <w:t xml:space="preserve">W języku francuskim </w:t>
      </w:r>
      <w:r>
        <w:rPr>
          <w:rStyle w:val="Teksttreci2105ptKursywa"/>
          <w:b/>
          <w:bCs/>
          <w:lang w:val="cs-CZ" w:eastAsia="cs-CZ" w:bidi="cs-CZ"/>
        </w:rPr>
        <w:t xml:space="preserve">étaient </w:t>
      </w:r>
      <w:r>
        <w:rPr>
          <w:rStyle w:val="Teksttreci2105ptKursywa"/>
          <w:b/>
          <w:bCs/>
        </w:rPr>
        <w:t>en flammes</w:t>
      </w:r>
      <w:r>
        <w:t xml:space="preserve"> czy </w:t>
      </w:r>
      <w:r>
        <w:rPr>
          <w:rStyle w:val="Teksttreci2105ptKursywa"/>
          <w:b/>
          <w:bCs/>
          <w:lang w:val="de-DE" w:eastAsia="de-DE" w:bidi="de-DE"/>
        </w:rPr>
        <w:t>br</w:t>
      </w:r>
      <w:r>
        <w:rPr>
          <w:rStyle w:val="Teksttreci2105ptKursywa"/>
          <w:b/>
          <w:bCs/>
        </w:rPr>
        <w:t>û</w:t>
      </w:r>
      <w:r>
        <w:rPr>
          <w:rStyle w:val="Teksttreci2105ptKursywa"/>
          <w:b/>
          <w:bCs/>
          <w:lang w:val="de-DE" w:eastAsia="de-DE" w:bidi="de-DE"/>
        </w:rPr>
        <w:t>laient</w:t>
      </w:r>
      <w:r>
        <w:rPr>
          <w:lang w:val="de-DE" w:eastAsia="de-DE" w:bidi="de-DE"/>
        </w:rPr>
        <w:t xml:space="preserve"> </w:t>
      </w:r>
      <w:r>
        <w:t xml:space="preserve">inicjalne są bardzo mało prawdopodobne. Rematyzacja czasownika francuskiego przy pomocy szyku jest możliwa w wypadku niewielkiej grupy słów, jak np. </w:t>
      </w:r>
      <w:r>
        <w:rPr>
          <w:rStyle w:val="Teksttreci2105ptKursywa"/>
          <w:b/>
          <w:bCs/>
        </w:rPr>
        <w:t xml:space="preserve">Il </w:t>
      </w:r>
      <w:r>
        <w:rPr>
          <w:rStyle w:val="Teksttreci2105ptKursywa"/>
          <w:b/>
          <w:bCs/>
          <w:lang w:val="en-US" w:eastAsia="en-US" w:bidi="en-US"/>
        </w:rPr>
        <w:t xml:space="preserve">existe deux </w:t>
      </w:r>
      <w:r>
        <w:rPr>
          <w:rStyle w:val="Teksttreci2105ptKursywa"/>
          <w:b/>
          <w:bCs/>
          <w:lang w:val="cs-CZ" w:eastAsia="cs-CZ" w:bidi="cs-CZ"/>
        </w:rPr>
        <w:t>possibilités.</w:t>
      </w:r>
      <w:r>
        <w:rPr>
          <w:lang w:val="cs-CZ" w:eastAsia="cs-CZ" w:bidi="cs-CZ"/>
        </w:rPr>
        <w:t xml:space="preserve"> </w:t>
      </w:r>
      <w:r>
        <w:t xml:space="preserve">Poza tą strukturą sporadycznie spotyka się inicjalny czasownik tematyczny, który jest powtórzeniem czasownika z pytania, </w:t>
      </w:r>
      <w:r>
        <w:rPr>
          <w:rStyle w:val="Teksttreci2105ptKursywa"/>
          <w:b/>
          <w:bCs/>
          <w:lang w:val="en-US" w:eastAsia="en-US" w:bidi="en-US"/>
        </w:rPr>
        <w:t xml:space="preserve">Qui n’est </w:t>
      </w:r>
      <w:r>
        <w:rPr>
          <w:rStyle w:val="Teksttreci2105ptKursywa"/>
          <w:b/>
          <w:bCs/>
        </w:rPr>
        <w:t xml:space="preserve">pas </w:t>
      </w:r>
      <w:r>
        <w:rPr>
          <w:rStyle w:val="Teksttreci2105ptKursywa"/>
          <w:b/>
          <w:bCs/>
          <w:lang w:val="de-DE" w:eastAsia="de-DE" w:bidi="de-DE"/>
        </w:rPr>
        <w:t>ve</w:t>
      </w:r>
      <w:r>
        <w:rPr>
          <w:rStyle w:val="Teksttreci2105ptKursywa"/>
          <w:b/>
          <w:bCs/>
          <w:lang w:val="de-DE" w:eastAsia="de-DE" w:bidi="de-DE"/>
        </w:rPr>
        <w:softHyphen/>
        <w:t>nu?</w:t>
      </w:r>
      <w:r>
        <w:rPr>
          <w:lang w:val="de-DE" w:eastAsia="de-DE" w:bidi="de-DE"/>
        </w:rPr>
        <w:t xml:space="preserve"> </w:t>
      </w:r>
      <w:r>
        <w:t xml:space="preserve">— </w:t>
      </w:r>
      <w:r>
        <w:rPr>
          <w:rStyle w:val="Teksttreci2105ptKursywa"/>
          <w:b/>
          <w:bCs/>
        </w:rPr>
        <w:t xml:space="preserve">Ne sont pas </w:t>
      </w:r>
      <w:r>
        <w:rPr>
          <w:rStyle w:val="Teksttreci2105ptKursywa"/>
          <w:b/>
          <w:bCs/>
          <w:lang w:val="cs-CZ" w:eastAsia="cs-CZ" w:bidi="cs-CZ"/>
        </w:rPr>
        <w:t xml:space="preserve">venus les </w:t>
      </w:r>
      <w:r>
        <w:rPr>
          <w:rStyle w:val="Teksttreci2105ptKursywa"/>
          <w:b/>
          <w:bCs/>
        </w:rPr>
        <w:t xml:space="preserve">personnes </w:t>
      </w:r>
      <w:r>
        <w:rPr>
          <w:rStyle w:val="Teksttreci2105ptKursywa"/>
          <w:b/>
          <w:bCs/>
          <w:lang w:val="de-DE" w:eastAsia="de-DE" w:bidi="de-DE"/>
        </w:rPr>
        <w:t>suivantes...</w:t>
      </w:r>
      <w:r>
        <w:rPr>
          <w:rStyle w:val="Teksttreci2105ptKursywa"/>
          <w:b/>
          <w:bCs/>
          <w:vertAlign w:val="superscript"/>
          <w:lang w:val="de-DE" w:eastAsia="de-DE" w:bidi="de-DE"/>
        </w:rPr>
        <w:t>10</w:t>
      </w:r>
    </w:p>
    <w:p w:rsidR="007B7CBA" w:rsidRDefault="00AB441E">
      <w:pPr>
        <w:pStyle w:val="Teksttreci20"/>
        <w:framePr w:w="7378" w:h="10325" w:hRule="exact" w:wrap="none" w:vAnchor="page" w:hAnchor="page" w:x="4124" w:y="3038"/>
        <w:numPr>
          <w:ilvl w:val="0"/>
          <w:numId w:val="10"/>
        </w:numPr>
        <w:shd w:val="clear" w:color="auto" w:fill="auto"/>
        <w:tabs>
          <w:tab w:val="left" w:pos="630"/>
        </w:tabs>
        <w:spacing w:after="0" w:line="262" w:lineRule="exact"/>
        <w:ind w:firstLine="360"/>
        <w:jc w:val="left"/>
      </w:pPr>
      <w:r>
        <w:t>Częsta w językach słowiańskich jest poz</w:t>
      </w:r>
      <w:r>
        <w:t xml:space="preserve">ycja dopełnienia, bliższego lub dalszego, przed czasownikiem, np. </w:t>
      </w:r>
      <w:r>
        <w:rPr>
          <w:rStyle w:val="Teksttreci2105ptKursywa"/>
          <w:b/>
          <w:bCs/>
        </w:rPr>
        <w:t>Moja matka tę hojną ofertę przyjęła</w:t>
      </w:r>
      <w:r>
        <w:t xml:space="preserve"> (ML s. 28), co rzadko może się zdarzyć w języku angielskim </w:t>
      </w:r>
      <w:r>
        <w:rPr>
          <w:rStyle w:val="Teksttreci2105ptKursywa"/>
          <w:b/>
          <w:bCs/>
        </w:rPr>
        <w:t xml:space="preserve">(my </w:t>
      </w:r>
      <w:r>
        <w:rPr>
          <w:rStyle w:val="Teksttreci2105ptKursywa"/>
          <w:b/>
          <w:bCs/>
          <w:lang w:val="en-US" w:eastAsia="en-US" w:bidi="en-US"/>
        </w:rPr>
        <w:t>mother accepted the offer made so generously)</w:t>
      </w:r>
      <w:r>
        <w:rPr>
          <w:lang w:val="en-US" w:eastAsia="en-US" w:bidi="en-US"/>
        </w:rPr>
        <w:t xml:space="preserve"> </w:t>
      </w:r>
      <w:r>
        <w:t xml:space="preserve">lub francuskim </w:t>
      </w:r>
      <w:r>
        <w:rPr>
          <w:rStyle w:val="Teksttreci2105ptKursywa"/>
          <w:b/>
          <w:bCs/>
          <w:lang w:val="ru-RU" w:eastAsia="ru-RU" w:bidi="ru-RU"/>
        </w:rPr>
        <w:t xml:space="preserve">(та </w:t>
      </w:r>
      <w:r>
        <w:rPr>
          <w:rStyle w:val="Teksttreci2105ptKursywa"/>
          <w:b/>
          <w:bCs/>
          <w:lang w:val="cs-CZ" w:eastAsia="cs-CZ" w:bidi="cs-CZ"/>
        </w:rPr>
        <w:t>m</w:t>
      </w:r>
      <w:r>
        <w:rPr>
          <w:rStyle w:val="Teksttreci2105ptKursywa"/>
          <w:b/>
          <w:bCs/>
        </w:rPr>
        <w:t>èr</w:t>
      </w:r>
      <w:r>
        <w:rPr>
          <w:rStyle w:val="Teksttreci2105ptKursywa"/>
          <w:b/>
          <w:bCs/>
          <w:lang w:val="cs-CZ" w:eastAsia="cs-CZ" w:bidi="cs-CZ"/>
        </w:rPr>
        <w:t xml:space="preserve">e </w:t>
      </w:r>
      <w:r>
        <w:rPr>
          <w:rStyle w:val="Teksttreci2105ptKursywa"/>
          <w:b/>
          <w:bCs/>
          <w:lang w:val="en-US" w:eastAsia="en-US" w:bidi="en-US"/>
        </w:rPr>
        <w:t>accepta cette offre).</w:t>
      </w:r>
      <w:r>
        <w:rPr>
          <w:rStyle w:val="Teksttreci2105ptKursywa"/>
          <w:b/>
          <w:bCs/>
          <w:lang w:val="en-US" w:eastAsia="en-US" w:bidi="en-US"/>
        </w:rPr>
        <w:t xml:space="preserve"> \ </w:t>
      </w:r>
      <w:r>
        <w:t xml:space="preserve">Tematyczny charakter dopełnienia </w:t>
      </w:r>
      <w:r>
        <w:rPr>
          <w:lang w:val="en-US" w:eastAsia="en-US" w:bidi="en-US"/>
        </w:rPr>
        <w:t xml:space="preserve">jest </w:t>
      </w:r>
      <w:r>
        <w:t>zaznaczony zaimkiem wskazującym, ewentualnie rodzajnikiem oraz dodatkowo w polszczyźnie szykiem. Różnice</w:t>
      </w:r>
    </w:p>
    <w:p w:rsidR="007B7CBA" w:rsidRDefault="00AB441E">
      <w:pPr>
        <w:pStyle w:val="Teksttreci20"/>
        <w:framePr w:w="7378" w:h="10325" w:hRule="exact" w:wrap="none" w:vAnchor="page" w:hAnchor="page" w:x="4124" w:y="3038"/>
        <w:shd w:val="clear" w:color="auto" w:fill="auto"/>
        <w:spacing w:after="0" w:line="262" w:lineRule="exact"/>
        <w:ind w:right="280"/>
        <w:jc w:val="both"/>
      </w:pPr>
      <w:r>
        <w:t>w realizacji PFZ nie są jednak częste: ostatnie dwa języki osiągają tematyzację, jak wspomniano wyżej, nie prz</w:t>
      </w:r>
      <w:r>
        <w:t>ez zmianę szyku, jak słowiańskie, ale przez subiektywizację, w wyniku czego temat też pojawia się na początku zda</w:t>
      </w:r>
      <w:r>
        <w:softHyphen/>
        <w:t xml:space="preserve">nia, np. </w:t>
      </w:r>
      <w:r>
        <w:rPr>
          <w:rStyle w:val="Teksttreci2105ptKursywa"/>
          <w:b/>
          <w:bCs/>
        </w:rPr>
        <w:t>...ale</w:t>
      </w:r>
      <w:r>
        <w:t xml:space="preserve"> Hiacyncie </w:t>
      </w:r>
      <w:r>
        <w:rPr>
          <w:rStyle w:val="Teksttreci2105ptKursywa"/>
          <w:b/>
          <w:bCs/>
        </w:rPr>
        <w:t>przyszło do głowy, że...</w:t>
      </w:r>
      <w:r>
        <w:t xml:space="preserve"> (ML s. 27) — ... </w:t>
      </w:r>
      <w:r>
        <w:rPr>
          <w:rStyle w:val="Teksttreci2105ptKursywa"/>
          <w:b/>
          <w:bCs/>
        </w:rPr>
        <w:t>but</w:t>
      </w:r>
      <w:r>
        <w:t xml:space="preserve"> J. </w:t>
      </w:r>
      <w:r>
        <w:rPr>
          <w:rStyle w:val="Teksttreci2105ptKursywa"/>
          <w:b/>
          <w:bCs/>
          <w:lang w:val="en-US" w:eastAsia="en-US" w:bidi="en-US"/>
        </w:rPr>
        <w:t>re</w:t>
      </w:r>
      <w:r>
        <w:rPr>
          <w:rStyle w:val="Teksttreci2105ptKursywa"/>
          <w:b/>
          <w:bCs/>
          <w:lang w:val="en-US" w:eastAsia="en-US" w:bidi="en-US"/>
        </w:rPr>
        <w:softHyphen/>
        <w:t>membered that...</w:t>
      </w:r>
      <w:r>
        <w:rPr>
          <w:lang w:val="en-US" w:eastAsia="en-US" w:bidi="en-US"/>
        </w:rPr>
        <w:t xml:space="preserve"> </w:t>
      </w:r>
      <w:r>
        <w:t xml:space="preserve">— ... </w:t>
      </w:r>
      <w:r>
        <w:rPr>
          <w:rStyle w:val="Teksttreci2105ptKursywa"/>
          <w:b/>
          <w:bCs/>
        </w:rPr>
        <w:t>mais</w:t>
      </w:r>
      <w:r>
        <w:t xml:space="preserve"> J. </w:t>
      </w:r>
      <w:r>
        <w:rPr>
          <w:rStyle w:val="Teksttreci2105ptKursywa"/>
          <w:b/>
          <w:bCs/>
        </w:rPr>
        <w:t>eut l'</w:t>
      </w:r>
      <w:r>
        <w:rPr>
          <w:rStyle w:val="Teksttreci2105ptKursywa"/>
          <w:b/>
          <w:bCs/>
          <w:lang w:val="cs-CZ" w:eastAsia="cs-CZ" w:bidi="cs-CZ"/>
        </w:rPr>
        <w:t xml:space="preserve">idée </w:t>
      </w:r>
      <w:r>
        <w:rPr>
          <w:rStyle w:val="Teksttreci2105ptKursywa"/>
          <w:b/>
          <w:bCs/>
        </w:rPr>
        <w:t>que...</w:t>
      </w:r>
      <w:r>
        <w:t xml:space="preserve"> Poza subiektywizacją stosują one dyslokację oraz, zwłaszcza język angielski, konstrukcje bierne.</w:t>
      </w:r>
    </w:p>
    <w:p w:rsidR="007B7CBA" w:rsidRDefault="00AB441E">
      <w:pPr>
        <w:pStyle w:val="Teksttreci20"/>
        <w:framePr w:w="7378" w:h="10325" w:hRule="exact" w:wrap="none" w:vAnchor="page" w:hAnchor="page" w:x="4124" w:y="3038"/>
        <w:numPr>
          <w:ilvl w:val="0"/>
          <w:numId w:val="10"/>
        </w:numPr>
        <w:shd w:val="clear" w:color="auto" w:fill="auto"/>
        <w:tabs>
          <w:tab w:val="left" w:pos="625"/>
        </w:tabs>
        <w:spacing w:after="0" w:line="262" w:lineRule="exact"/>
        <w:ind w:right="280" w:firstLine="360"/>
        <w:jc w:val="both"/>
      </w:pPr>
      <w:r>
        <w:t xml:space="preserve">Tendencja angielszczyzny i francuszczyzny do umieszczania podmiotu na początku zdania czasem pociąga za sobą przesunięcia na koniec przysłówka tematycznego, co się tłumaczy dążeniem do zachowania centralnej pozycji czasownika w zdaniu, np. Naprzeciw </w:t>
      </w:r>
      <w:r>
        <w:rPr>
          <w:rStyle w:val="Teksttreci2105ptKursywa"/>
          <w:b/>
          <w:bCs/>
        </w:rPr>
        <w:t>jechał</w:t>
      </w:r>
      <w:r>
        <w:rPr>
          <w:rStyle w:val="Teksttreci2105ptKursywa"/>
          <w:b/>
          <w:bCs/>
        </w:rPr>
        <w:t>a ogromna, brezentem kryta cięża</w:t>
      </w:r>
      <w:r>
        <w:rPr>
          <w:rStyle w:val="Teksttreci2105ptKursywa"/>
          <w:b/>
          <w:bCs/>
        </w:rPr>
        <w:softHyphen/>
        <w:t>rówka.</w:t>
      </w:r>
      <w:r>
        <w:t xml:space="preserve"> (CD s. 24) — </w:t>
      </w:r>
      <w:r>
        <w:rPr>
          <w:rStyle w:val="Teksttreci2105ptKursywa"/>
          <w:b/>
          <w:bCs/>
        </w:rPr>
        <w:t xml:space="preserve">Un grand </w:t>
      </w:r>
      <w:r>
        <w:rPr>
          <w:rStyle w:val="Teksttreci2105ptKursywa"/>
          <w:b/>
          <w:bCs/>
          <w:lang w:val="en-US" w:eastAsia="en-US" w:bidi="en-US"/>
        </w:rPr>
        <w:t xml:space="preserve">camion </w:t>
      </w:r>
      <w:r>
        <w:rPr>
          <w:rStyle w:val="Teksttreci2105ptKursywa"/>
          <w:b/>
          <w:bCs/>
          <w:lang w:val="de-DE" w:eastAsia="de-DE" w:bidi="de-DE"/>
        </w:rPr>
        <w:t>venait</w:t>
      </w:r>
      <w:r>
        <w:rPr>
          <w:lang w:val="de-DE" w:eastAsia="de-DE" w:bidi="de-DE"/>
        </w:rPr>
        <w:t xml:space="preserve"> </w:t>
      </w:r>
      <w:r>
        <w:t>à</w:t>
      </w:r>
      <w:r>
        <w:rPr>
          <w:lang w:val="de-DE" w:eastAsia="de-DE" w:bidi="de-DE"/>
        </w:rPr>
        <w:t xml:space="preserve"> </w:t>
      </w:r>
      <w:r>
        <w:t>sa recontre.</w:t>
      </w:r>
    </w:p>
    <w:p w:rsidR="007B7CBA" w:rsidRDefault="00AB441E">
      <w:pPr>
        <w:pStyle w:val="Teksttreci20"/>
        <w:framePr w:w="7378" w:h="10325" w:hRule="exact" w:wrap="none" w:vAnchor="page" w:hAnchor="page" w:x="4124" w:y="3038"/>
        <w:shd w:val="clear" w:color="auto" w:fill="auto"/>
        <w:spacing w:after="0" w:line="262" w:lineRule="exact"/>
        <w:ind w:right="280" w:firstLine="360"/>
        <w:jc w:val="both"/>
      </w:pPr>
      <w:r>
        <w:t>4.2. Wypadki, w których język angielski i francuski lepiej realizują PFZ za pomocą szyku, są trochę liczniejsze, reprezentowane przez większą liczbę przykładów.</w:t>
      </w:r>
    </w:p>
    <w:p w:rsidR="007B7CBA" w:rsidRDefault="00AB441E">
      <w:pPr>
        <w:pStyle w:val="Teksttreci20"/>
        <w:framePr w:w="7378" w:h="10325" w:hRule="exact" w:wrap="none" w:vAnchor="page" w:hAnchor="page" w:x="4124" w:y="3038"/>
        <w:numPr>
          <w:ilvl w:val="0"/>
          <w:numId w:val="11"/>
        </w:numPr>
        <w:shd w:val="clear" w:color="auto" w:fill="auto"/>
        <w:tabs>
          <w:tab w:val="left" w:pos="639"/>
        </w:tabs>
        <w:spacing w:after="0" w:line="262" w:lineRule="exact"/>
        <w:ind w:right="280" w:firstLine="360"/>
        <w:jc w:val="both"/>
      </w:pPr>
      <w:r>
        <w:t>Prze</w:t>
      </w:r>
      <w:r>
        <w:t>de wszystkim należy wymienić częstą inwersję podmiotu tematyczne</w:t>
      </w:r>
      <w:r>
        <w:softHyphen/>
        <w:t xml:space="preserve">go, zarówno w zdaniu głównym, jak i pobocznym np. </w:t>
      </w:r>
      <w:r>
        <w:rPr>
          <w:rStyle w:val="Teksttreci2105ptKursywa"/>
          <w:b/>
          <w:bCs/>
        </w:rPr>
        <w:t>Potem zapytał się</w:t>
      </w:r>
      <w:r>
        <w:t xml:space="preserve"> Franci</w:t>
      </w:r>
      <w:r>
        <w:softHyphen/>
        <w:t xml:space="preserve">szek:... (ML s. 28) — </w:t>
      </w:r>
      <w:r>
        <w:rPr>
          <w:rStyle w:val="Teksttreci2105ptKursywa"/>
          <w:b/>
          <w:bCs/>
          <w:lang w:val="en-US" w:eastAsia="en-US" w:bidi="en-US"/>
        </w:rPr>
        <w:t>Then</w:t>
      </w:r>
      <w:r>
        <w:rPr>
          <w:lang w:val="en-US" w:eastAsia="en-US" w:bidi="en-US"/>
        </w:rPr>
        <w:t xml:space="preserve"> </w:t>
      </w:r>
      <w:r>
        <w:t xml:space="preserve">Francisco </w:t>
      </w:r>
      <w:r>
        <w:rPr>
          <w:rStyle w:val="Teksttreci2105ptKursywa"/>
          <w:b/>
          <w:bCs/>
          <w:lang w:val="en-US" w:eastAsia="en-US" w:bidi="en-US"/>
        </w:rPr>
        <w:t>asked her...</w:t>
      </w:r>
      <w:r>
        <w:rPr>
          <w:lang w:val="en-US" w:eastAsia="en-US" w:bidi="en-US"/>
        </w:rPr>
        <w:t xml:space="preserve"> </w:t>
      </w:r>
      <w:r>
        <w:t xml:space="preserve">— </w:t>
      </w:r>
      <w:r>
        <w:rPr>
          <w:rStyle w:val="Teksttreci2105ptKursywa"/>
          <w:b/>
          <w:bCs/>
        </w:rPr>
        <w:t>Alors</w:t>
      </w:r>
      <w:r>
        <w:t xml:space="preserve"> François </w:t>
      </w:r>
      <w:r>
        <w:rPr>
          <w:rStyle w:val="Teksttreci2105ptKursywa"/>
          <w:b/>
          <w:bCs/>
        </w:rPr>
        <w:t xml:space="preserve">demanda... </w:t>
      </w:r>
      <w:r>
        <w:t xml:space="preserve">Imię </w:t>
      </w:r>
      <w:r>
        <w:rPr>
          <w:rStyle w:val="Teksttreci2105ptKursywa"/>
          <w:b/>
          <w:bCs/>
        </w:rPr>
        <w:t>Franciszek</w:t>
      </w:r>
      <w:r>
        <w:t xml:space="preserve"> występuje bardzo częst</w:t>
      </w:r>
      <w:r>
        <w:t>o w poprzedzającym fragmencie tekstu, tak że w tłumaczeniu angielskim i francuskim nic nie sugeruje wątpliwości co do jego tematycznego charakteru. Szyk prosty w tłumaczeniu polskim także nie zmie</w:t>
      </w:r>
      <w:r>
        <w:softHyphen/>
        <w:t>niałby realiów. Bardzo skrótowe wyjaśnienie tego problemu d</w:t>
      </w:r>
      <w:r>
        <w:t xml:space="preserve">aję w punkcie 6. Częsta jest zwłaszcza inwersja zaimka anaforycznego </w:t>
      </w:r>
      <w:r>
        <w:rPr>
          <w:rStyle w:val="Teksttreci2105ptKursywa"/>
          <w:b/>
          <w:bCs/>
        </w:rPr>
        <w:t>to,</w:t>
      </w:r>
      <w:r>
        <w:t xml:space="preserve"> którego angielskie i francuskie ekwiwalenty występują przed czasownikiem, np. </w:t>
      </w:r>
      <w:r>
        <w:rPr>
          <w:rStyle w:val="Teksttreci2105ptKursywa"/>
          <w:b/>
          <w:bCs/>
        </w:rPr>
        <w:t>Ale było</w:t>
      </w:r>
      <w:r>
        <w:t xml:space="preserve"> to </w:t>
      </w:r>
      <w:r>
        <w:rPr>
          <w:rStyle w:val="Teksttreci2105ptKursywa"/>
          <w:b/>
          <w:bCs/>
        </w:rPr>
        <w:t xml:space="preserve">daleko </w:t>
      </w:r>
      <w:r>
        <w:t xml:space="preserve">(ML s. 32) — </w:t>
      </w:r>
      <w:r>
        <w:rPr>
          <w:rStyle w:val="Teksttreci2105ptKursywa"/>
          <w:b/>
          <w:bCs/>
          <w:lang w:val="en-US" w:eastAsia="en-US" w:bidi="en-US"/>
        </w:rPr>
        <w:t>Though</w:t>
      </w:r>
      <w:r>
        <w:rPr>
          <w:lang w:val="en-US" w:eastAsia="en-US" w:bidi="en-US"/>
        </w:rPr>
        <w:t xml:space="preserve"> it </w:t>
      </w:r>
      <w:r>
        <w:rPr>
          <w:rStyle w:val="Teksttreci2105ptKursywa"/>
          <w:b/>
          <w:bCs/>
          <w:lang w:val="en-US" w:eastAsia="en-US" w:bidi="en-US"/>
        </w:rPr>
        <w:t>was quite far away</w:t>
      </w:r>
      <w:r>
        <w:rPr>
          <w:lang w:val="en-US" w:eastAsia="en-US" w:bidi="en-US"/>
        </w:rPr>
        <w:t xml:space="preserve"> — </w:t>
      </w:r>
      <w:r>
        <w:rPr>
          <w:rStyle w:val="Teksttreci2105ptKursywa"/>
          <w:b/>
          <w:bCs/>
          <w:lang w:val="cs-CZ" w:eastAsia="cs-CZ" w:bidi="cs-CZ"/>
        </w:rPr>
        <w:t xml:space="preserve">C’était </w:t>
      </w:r>
      <w:r>
        <w:rPr>
          <w:rStyle w:val="Teksttreci2105ptKursywa"/>
          <w:b/>
          <w:bCs/>
          <w:lang w:val="en-US" w:eastAsia="en-US" w:bidi="en-US"/>
        </w:rPr>
        <w:t>assez loin</w:t>
      </w:r>
      <w:r>
        <w:rPr>
          <w:lang w:val="en-US" w:eastAsia="en-US" w:bidi="en-US"/>
        </w:rPr>
        <w:t xml:space="preserve">; czes. </w:t>
      </w:r>
      <w:r>
        <w:rPr>
          <w:rStyle w:val="Teksttreci2105ptKursywa"/>
          <w:b/>
          <w:bCs/>
          <w:lang w:val="cs-CZ" w:eastAsia="cs-CZ" w:bidi="cs-CZ"/>
        </w:rPr>
        <w:t>Bylo</w:t>
      </w:r>
      <w:r>
        <w:rPr>
          <w:lang w:val="cs-CZ" w:eastAsia="cs-CZ" w:bidi="cs-CZ"/>
        </w:rPr>
        <w:t xml:space="preserve"> </w:t>
      </w:r>
      <w:r>
        <w:rPr>
          <w:lang w:val="en-US" w:eastAsia="en-US" w:bidi="en-US"/>
        </w:rPr>
        <w:t xml:space="preserve">to </w:t>
      </w:r>
      <w:r>
        <w:rPr>
          <w:rStyle w:val="Teksttreci2105ptKursywa"/>
          <w:b/>
          <w:bCs/>
          <w:lang w:val="cs-CZ" w:eastAsia="cs-CZ" w:bidi="cs-CZ"/>
        </w:rPr>
        <w:t>najkrásn</w:t>
      </w:r>
      <w:r>
        <w:rPr>
          <w:rStyle w:val="Teksttreci2105ptKursywa"/>
          <w:b/>
          <w:bCs/>
          <w:lang w:val="cs-CZ" w:eastAsia="cs-CZ" w:bidi="cs-CZ"/>
        </w:rPr>
        <w:t>ějšich deset dní</w:t>
      </w:r>
      <w:r>
        <w:rPr>
          <w:lang w:val="cs-CZ" w:eastAsia="cs-CZ" w:bidi="cs-CZ"/>
        </w:rPr>
        <w:t xml:space="preserve"> v </w:t>
      </w:r>
      <w:r>
        <w:rPr>
          <w:rStyle w:val="Teksttreci2105ptKursywa"/>
          <w:b/>
          <w:bCs/>
          <w:lang w:val="cs-CZ" w:eastAsia="cs-CZ" w:bidi="cs-CZ"/>
        </w:rPr>
        <w:t>jeho životě.</w:t>
      </w:r>
      <w:r>
        <w:rPr>
          <w:lang w:val="cs-CZ" w:eastAsia="cs-CZ" w:bidi="cs-CZ"/>
        </w:rPr>
        <w:t xml:space="preserve"> </w:t>
      </w:r>
      <w:r>
        <w:t>Oczywiście w innych językach słowiańs</w:t>
      </w:r>
      <w:r>
        <w:softHyphen/>
        <w:t xml:space="preserve">kich inwersja podmiotu tematycznego nie jest rzadka, np. </w:t>
      </w:r>
      <w:r>
        <w:rPr>
          <w:lang w:val="cs-CZ" w:eastAsia="cs-CZ" w:bidi="cs-CZ"/>
        </w:rPr>
        <w:t xml:space="preserve">ros. </w:t>
      </w:r>
      <w:r>
        <w:rPr>
          <w:rStyle w:val="Teksttreci2105ptKursywa"/>
          <w:b/>
          <w:bCs/>
        </w:rPr>
        <w:t xml:space="preserve">Bez rjasy </w:t>
      </w:r>
      <w:r>
        <w:rPr>
          <w:rStyle w:val="Teksttreci2105ptKursywa"/>
          <w:b/>
          <w:bCs/>
          <w:lang w:val="cs-CZ" w:eastAsia="cs-CZ" w:bidi="cs-CZ"/>
        </w:rPr>
        <w:t xml:space="preserve">otec </w:t>
      </w:r>
      <w:r>
        <w:rPr>
          <w:rStyle w:val="Teksttreci2105ptKursywa"/>
          <w:b/>
          <w:bCs/>
          <w:lang w:val="en-US" w:eastAsia="en-US" w:bidi="en-US"/>
        </w:rPr>
        <w:t xml:space="preserve">Vladimir </w:t>
      </w:r>
      <w:r>
        <w:rPr>
          <w:rStyle w:val="Teksttreci2105ptKursywa"/>
          <w:b/>
          <w:bCs/>
        </w:rPr>
        <w:t>kazalsja neznakomym</w:t>
      </w:r>
      <w:r>
        <w:t xml:space="preserve"> — </w:t>
      </w:r>
      <w:r>
        <w:rPr>
          <w:lang w:val="cs-CZ" w:eastAsia="cs-CZ" w:bidi="cs-CZ"/>
        </w:rPr>
        <w:t xml:space="preserve">byl </w:t>
      </w:r>
      <w:r>
        <w:t xml:space="preserve">on </w:t>
      </w:r>
      <w:r>
        <w:rPr>
          <w:lang w:val="cs-CZ" w:eastAsia="cs-CZ" w:bidi="cs-CZ"/>
        </w:rPr>
        <w:t xml:space="preserve">v </w:t>
      </w:r>
      <w:r>
        <w:rPr>
          <w:rStyle w:val="Teksttreci2105ptKursywa"/>
          <w:b/>
          <w:bCs/>
          <w:lang w:val="cs-CZ" w:eastAsia="cs-CZ" w:bidi="cs-CZ"/>
        </w:rPr>
        <w:t>uzkix černyx brjukax, v beloj silo-</w:t>
      </w:r>
    </w:p>
    <w:p w:rsidR="007B7CBA" w:rsidRDefault="00AB441E">
      <w:pPr>
        <w:pStyle w:val="Stopka1"/>
        <w:framePr w:wrap="none" w:vAnchor="page" w:hAnchor="page" w:x="4124" w:y="13604"/>
        <w:shd w:val="clear" w:color="auto" w:fill="auto"/>
        <w:tabs>
          <w:tab w:val="left" w:pos="620"/>
        </w:tabs>
        <w:spacing w:line="160" w:lineRule="exact"/>
        <w:ind w:firstLine="360"/>
      </w:pPr>
      <w:r>
        <w:rPr>
          <w:vertAlign w:val="superscript"/>
          <w:lang w:val="en-US" w:eastAsia="en-US" w:bidi="en-US"/>
        </w:rPr>
        <w:t>10</w:t>
      </w:r>
      <w:r>
        <w:rPr>
          <w:lang w:val="en-US" w:eastAsia="en-US" w:bidi="en-US"/>
        </w:rPr>
        <w:tab/>
      </w:r>
      <w:r>
        <w:t xml:space="preserve">Przykład cytowany przez M. Kęsika, </w:t>
      </w:r>
      <w:r>
        <w:rPr>
          <w:rStyle w:val="StopkaKursywa"/>
          <w:b/>
          <w:bCs/>
        </w:rPr>
        <w:t>La cataphore</w:t>
      </w:r>
      <w:r>
        <w:t>, Paryż 1989, s. 79.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0"/>
        <w:framePr w:wrap="none" w:vAnchor="page" w:hAnchor="page" w:x="2565" w:y="2587"/>
        <w:shd w:val="clear" w:color="auto" w:fill="auto"/>
        <w:spacing w:line="160" w:lineRule="exact"/>
      </w:pPr>
      <w:r>
        <w:lastRenderedPageBreak/>
        <w:t>SZYK W JĘZYKACH SŁOWIAŃSKICH</w:t>
      </w:r>
    </w:p>
    <w:p w:rsidR="007B7CBA" w:rsidRDefault="00AB441E">
      <w:pPr>
        <w:pStyle w:val="Nagweklubstopka20"/>
        <w:framePr w:wrap="none" w:vAnchor="page" w:hAnchor="page" w:x="7130" w:y="2552"/>
        <w:shd w:val="clear" w:color="auto" w:fill="auto"/>
        <w:spacing w:line="220" w:lineRule="exact"/>
      </w:pPr>
      <w:r>
        <w:t>341</w:t>
      </w:r>
    </w:p>
    <w:p w:rsidR="007B7CBA" w:rsidRDefault="00AB441E">
      <w:pPr>
        <w:pStyle w:val="Teksttreci80"/>
        <w:framePr w:w="7378" w:h="10178" w:hRule="exact" w:wrap="none" w:vAnchor="page" w:hAnchor="page" w:x="400" w:y="3014"/>
        <w:shd w:val="clear" w:color="auto" w:fill="auto"/>
        <w:spacing w:after="0" w:line="264" w:lineRule="exact"/>
        <w:ind w:firstLine="0"/>
      </w:pPr>
      <w:r>
        <w:rPr>
          <w:lang w:val="cs-CZ" w:eastAsia="cs-CZ" w:bidi="cs-CZ"/>
        </w:rPr>
        <w:t>novoj</w:t>
      </w:r>
      <w:r>
        <w:t xml:space="preserve"> </w:t>
      </w:r>
      <w:r>
        <w:rPr>
          <w:lang w:val="cs-CZ" w:eastAsia="cs-CZ" w:bidi="cs-CZ"/>
        </w:rPr>
        <w:t>rubaške...,</w:t>
      </w:r>
      <w:r>
        <w:rPr>
          <w:rStyle w:val="Teksttreci810ptBezkursywy"/>
          <w:b/>
          <w:bCs/>
          <w:lang w:val="cs-CZ" w:eastAsia="cs-CZ" w:bidi="cs-CZ"/>
        </w:rPr>
        <w:t xml:space="preserve"> </w:t>
      </w:r>
      <w:r>
        <w:rPr>
          <w:rStyle w:val="Teksttreci810ptBezkursywy"/>
          <w:b/>
          <w:bCs/>
        </w:rPr>
        <w:t xml:space="preserve">czes. </w:t>
      </w:r>
      <w:r>
        <w:t xml:space="preserve">Bez </w:t>
      </w:r>
      <w:r>
        <w:rPr>
          <w:lang w:val="cs-CZ" w:eastAsia="cs-CZ" w:bidi="cs-CZ"/>
        </w:rPr>
        <w:t>sutany byl</w:t>
      </w:r>
      <w:r>
        <w:rPr>
          <w:rStyle w:val="Teksttreci810ptBezkursywy"/>
          <w:b/>
          <w:bCs/>
          <w:lang w:val="cs-CZ" w:eastAsia="cs-CZ" w:bidi="cs-CZ"/>
        </w:rPr>
        <w:t xml:space="preserve"> otec V. </w:t>
      </w:r>
      <w:r>
        <w:rPr>
          <w:rStyle w:val="Teksttreci810ptBezkursywy"/>
          <w:b/>
          <w:bCs/>
          <w:lang w:val="ru-RU" w:eastAsia="ru-RU" w:bidi="ru-RU"/>
        </w:rPr>
        <w:t xml:space="preserve">к </w:t>
      </w:r>
      <w:r>
        <w:rPr>
          <w:rStyle w:val="Teksttreci810ptBezkursywy"/>
          <w:b/>
          <w:bCs/>
          <w:lang w:val="cs-CZ" w:eastAsia="cs-CZ" w:bidi="cs-CZ"/>
        </w:rPr>
        <w:t xml:space="preserve">nepoznání: </w:t>
      </w:r>
      <w:r>
        <w:rPr>
          <w:lang w:val="cs-CZ" w:eastAsia="cs-CZ" w:bidi="cs-CZ"/>
        </w:rPr>
        <w:t>měl na sobě úzké černé kalhoty...',</w:t>
      </w:r>
      <w:r>
        <w:rPr>
          <w:rStyle w:val="Teksttreci810ptBezkursywy"/>
          <w:b/>
          <w:bCs/>
          <w:lang w:val="cs-CZ" w:eastAsia="cs-CZ" w:bidi="cs-CZ"/>
        </w:rPr>
        <w:t xml:space="preserve"> chorw. </w:t>
      </w:r>
      <w:r>
        <w:rPr>
          <w:lang w:val="cs-CZ" w:eastAsia="cs-CZ" w:bidi="cs-CZ"/>
        </w:rPr>
        <w:t>Nije</w:t>
      </w:r>
      <w:r>
        <w:rPr>
          <w:rStyle w:val="Teksttreci810ptBezkursywy"/>
          <w:b/>
          <w:bCs/>
          <w:lang w:val="cs-CZ" w:eastAsia="cs-CZ" w:bidi="cs-CZ"/>
        </w:rPr>
        <w:t xml:space="preserve"> on </w:t>
      </w:r>
      <w:r>
        <w:rPr>
          <w:lang w:val="cs-CZ" w:eastAsia="cs-CZ" w:bidi="cs-CZ"/>
        </w:rPr>
        <w:t>kriv</w:t>
      </w:r>
      <w:r>
        <w:rPr>
          <w:rStyle w:val="Teksttreci810ptBezkursywy"/>
          <w:b/>
          <w:bCs/>
          <w:lang w:val="cs-CZ" w:eastAsia="cs-CZ" w:bidi="cs-CZ"/>
        </w:rPr>
        <w:t xml:space="preserve"> </w:t>
      </w:r>
      <w:r>
        <w:rPr>
          <w:rStyle w:val="Teksttreci810ptBezkursywy"/>
          <w:b/>
          <w:bCs/>
        </w:rPr>
        <w:t xml:space="preserve">»nie </w:t>
      </w:r>
      <w:r>
        <w:rPr>
          <w:rStyle w:val="Teksttreci810ptBezkursywy"/>
          <w:b/>
          <w:bCs/>
          <w:lang w:val="cs-CZ" w:eastAsia="cs-CZ" w:bidi="cs-CZ"/>
        </w:rPr>
        <w:t xml:space="preserve">jest on </w:t>
      </w:r>
      <w:r>
        <w:rPr>
          <w:rStyle w:val="Teksttreci810ptBezkursywy"/>
          <w:b/>
          <w:bCs/>
        </w:rPr>
        <w:t>winny«.</w:t>
      </w:r>
    </w:p>
    <w:p w:rsidR="007B7CBA" w:rsidRDefault="00AB441E">
      <w:pPr>
        <w:pStyle w:val="Teksttreci20"/>
        <w:framePr w:w="7378" w:h="10178" w:hRule="exact" w:wrap="none" w:vAnchor="page" w:hAnchor="page" w:x="400" w:y="3014"/>
        <w:numPr>
          <w:ilvl w:val="0"/>
          <w:numId w:val="12"/>
        </w:numPr>
        <w:shd w:val="clear" w:color="auto" w:fill="auto"/>
        <w:tabs>
          <w:tab w:val="left" w:pos="620"/>
        </w:tabs>
        <w:spacing w:after="0" w:line="264" w:lineRule="exact"/>
        <w:ind w:right="300" w:firstLine="340"/>
        <w:jc w:val="both"/>
      </w:pPr>
      <w:r>
        <w:rPr>
          <w:lang w:val="cs-CZ" w:eastAsia="cs-CZ" w:bidi="cs-CZ"/>
        </w:rPr>
        <w:t xml:space="preserve">Jak </w:t>
      </w:r>
      <w:r>
        <w:t xml:space="preserve">wiadomo, język angielski, </w:t>
      </w:r>
      <w:r>
        <w:rPr>
          <w:lang w:val="cs-CZ" w:eastAsia="cs-CZ" w:bidi="cs-CZ"/>
        </w:rPr>
        <w:t xml:space="preserve">a </w:t>
      </w:r>
      <w:r>
        <w:t>w mniejszym stopniu także francuski, wykazuje tendencję do stosowania podmiotu tematycznego, zwłaszcza żywot</w:t>
      </w:r>
      <w:r>
        <w:softHyphen/>
        <w:t>nego, w pozycji prewerbalnej. Ta tendencja wyjaśnia, dlaczego angielskim, rzadziej francuskim, podmiotom za</w:t>
      </w:r>
      <w:r>
        <w:t xml:space="preserve">imkowym często odpowiadają słowiańskie dopełnienia, np. </w:t>
      </w:r>
      <w:r>
        <w:rPr>
          <w:rStyle w:val="Teksttreci2105ptKursywa"/>
          <w:b/>
          <w:bCs/>
        </w:rPr>
        <w:t>Polecono</w:t>
      </w:r>
      <w:r>
        <w:t xml:space="preserve"> nam, </w:t>
      </w:r>
      <w:r>
        <w:rPr>
          <w:rStyle w:val="Teksttreci2105ptKursywa"/>
          <w:b/>
          <w:bCs/>
        </w:rPr>
        <w:t>abyśmy po posiłku odmawiali różaniec.</w:t>
      </w:r>
      <w:r>
        <w:t xml:space="preserve"> (ML s. 25) — We </w:t>
      </w:r>
      <w:r>
        <w:rPr>
          <w:rStyle w:val="Teksttreci2105ptKursywa"/>
          <w:b/>
          <w:bCs/>
          <w:lang w:val="en-US" w:eastAsia="en-US" w:bidi="en-US"/>
        </w:rPr>
        <w:t>had been told to say the rosary after our lunch. On</w:t>
      </w:r>
      <w:r>
        <w:rPr>
          <w:lang w:val="en-US" w:eastAsia="en-US" w:bidi="en-US"/>
        </w:rPr>
        <w:t xml:space="preserve"> nous avail </w:t>
      </w:r>
      <w:r>
        <w:rPr>
          <w:rStyle w:val="Teksttreci2105ptKursywa"/>
          <w:b/>
          <w:bCs/>
          <w:lang w:val="cs-CZ" w:eastAsia="cs-CZ" w:bidi="cs-CZ"/>
        </w:rPr>
        <w:t xml:space="preserve">recommendé </w:t>
      </w:r>
      <w:r>
        <w:rPr>
          <w:rStyle w:val="Teksttreci2105ptKursywa"/>
          <w:b/>
          <w:bCs/>
          <w:lang w:val="de-DE" w:eastAsia="de-DE" w:bidi="de-DE"/>
        </w:rPr>
        <w:t xml:space="preserve">de </w:t>
      </w:r>
      <w:r>
        <w:rPr>
          <w:rStyle w:val="Teksttreci2105ptKursywa"/>
          <w:b/>
          <w:bCs/>
          <w:lang w:val="en-US" w:eastAsia="en-US" w:bidi="en-US"/>
        </w:rPr>
        <w:t xml:space="preserve">dire le chapelet </w:t>
      </w:r>
      <w:r>
        <w:rPr>
          <w:rStyle w:val="Teksttreci2105ptKursywa"/>
          <w:b/>
          <w:bCs/>
          <w:lang w:val="cs-CZ" w:eastAsia="cs-CZ" w:bidi="cs-CZ"/>
        </w:rPr>
        <w:t>apr</w:t>
      </w:r>
      <w:r>
        <w:rPr>
          <w:rStyle w:val="Teksttreci2105ptKursywa"/>
          <w:b/>
          <w:bCs/>
        </w:rPr>
        <w:t>è</w:t>
      </w:r>
      <w:r>
        <w:rPr>
          <w:rStyle w:val="Teksttreci2105ptKursywa"/>
          <w:b/>
          <w:bCs/>
          <w:lang w:val="cs-CZ" w:eastAsia="cs-CZ" w:bidi="cs-CZ"/>
        </w:rPr>
        <w:t xml:space="preserve">s </w:t>
      </w:r>
      <w:r>
        <w:rPr>
          <w:rStyle w:val="Teksttreci2105ptKursywa"/>
          <w:b/>
          <w:bCs/>
          <w:lang w:val="en-US" w:eastAsia="en-US" w:bidi="en-US"/>
        </w:rPr>
        <w:t xml:space="preserve">le </w:t>
      </w:r>
      <w:r>
        <w:rPr>
          <w:rStyle w:val="Teksttreci2105ptKursywa"/>
          <w:b/>
          <w:bCs/>
          <w:lang w:val="cs-CZ" w:eastAsia="cs-CZ" w:bidi="cs-CZ"/>
        </w:rPr>
        <w:t>go</w:t>
      </w:r>
      <w:r>
        <w:rPr>
          <w:rStyle w:val="Teksttreci2105ptKursywa"/>
          <w:b/>
          <w:bCs/>
        </w:rPr>
        <w:t>û</w:t>
      </w:r>
      <w:r>
        <w:rPr>
          <w:rStyle w:val="Teksttreci2105ptKursywa"/>
          <w:b/>
          <w:bCs/>
          <w:lang w:val="cs-CZ" w:eastAsia="cs-CZ" w:bidi="cs-CZ"/>
        </w:rPr>
        <w:t>ter.</w:t>
      </w:r>
      <w:r>
        <w:rPr>
          <w:lang w:val="cs-CZ" w:eastAsia="cs-CZ" w:bidi="cs-CZ"/>
        </w:rPr>
        <w:t xml:space="preserve"> </w:t>
      </w:r>
      <w:r>
        <w:t>Częste w tekstach kon</w:t>
      </w:r>
      <w:r>
        <w:t>struk</w:t>
      </w:r>
      <w:r>
        <w:softHyphen/>
        <w:t>cje modalne wyrażające sugestię/zobowiązanie, które w języku polskim skła</w:t>
      </w:r>
      <w:r>
        <w:softHyphen/>
        <w:t xml:space="preserve">dają się z bezosobowego </w:t>
      </w:r>
      <w:r>
        <w:rPr>
          <w:rStyle w:val="Teksttreci2105ptKursywa"/>
          <w:b/>
          <w:bCs/>
        </w:rPr>
        <w:t>trzeba/należy,</w:t>
      </w:r>
      <w:r>
        <w:t xml:space="preserve"> tematycznego zaimka w przypadku zależnym i bezokolicznika. W języku angielskim odpowiadają im wyrażenia typu: inicjalny zaimek tematyczny</w:t>
      </w:r>
      <w:r>
        <w:t xml:space="preserve"> w funkcji podmiotu + czasownik osobowy, we francuskim występują obydwie konstrukcje, np. </w:t>
      </w:r>
      <w:r>
        <w:rPr>
          <w:rStyle w:val="Teksttreci2105ptKursywa"/>
          <w:b/>
          <w:bCs/>
        </w:rPr>
        <w:t>Trzeba było</w:t>
      </w:r>
      <w:r>
        <w:t xml:space="preserve"> jej </w:t>
      </w:r>
      <w:r>
        <w:rPr>
          <w:rStyle w:val="Teksttreci2105ptKursywa"/>
          <w:b/>
          <w:bCs/>
        </w:rPr>
        <w:t>wtedy po</w:t>
      </w:r>
      <w:r>
        <w:rPr>
          <w:rStyle w:val="Teksttreci2105ptKursywa"/>
          <w:b/>
          <w:bCs/>
        </w:rPr>
        <w:softHyphen/>
        <w:t>zostawić możliwość wybrania zabawy</w:t>
      </w:r>
      <w:r>
        <w:t xml:space="preserve"> (ML s. 20) — </w:t>
      </w:r>
      <w:r>
        <w:rPr>
          <w:lang w:val="en-US" w:eastAsia="en-US" w:bidi="en-US"/>
        </w:rPr>
        <w:t xml:space="preserve">She herself </w:t>
      </w:r>
      <w:r>
        <w:rPr>
          <w:rStyle w:val="Teksttreci2105ptKursywa"/>
          <w:b/>
          <w:bCs/>
          <w:lang w:val="en-US" w:eastAsia="en-US" w:bidi="en-US"/>
        </w:rPr>
        <w:t>had to be al</w:t>
      </w:r>
      <w:r>
        <w:rPr>
          <w:rStyle w:val="Teksttreci2105ptKursywa"/>
          <w:b/>
          <w:bCs/>
          <w:lang w:val="en-US" w:eastAsia="en-US" w:bidi="en-US"/>
        </w:rPr>
        <w:softHyphen/>
        <w:t>lowed to choose the game</w:t>
      </w:r>
      <w:r>
        <w:rPr>
          <w:lang w:val="en-US" w:eastAsia="en-US" w:bidi="en-US"/>
        </w:rPr>
        <w:t xml:space="preserve"> — </w:t>
      </w:r>
      <w:r>
        <w:rPr>
          <w:rStyle w:val="Teksttreci2105ptKursywa"/>
          <w:b/>
          <w:bCs/>
          <w:lang w:val="en-US" w:eastAsia="en-US" w:bidi="en-US"/>
        </w:rPr>
        <w:t>Il fallait alors</w:t>
      </w:r>
      <w:r>
        <w:rPr>
          <w:lang w:val="en-US" w:eastAsia="en-US" w:bidi="en-US"/>
        </w:rPr>
        <w:t xml:space="preserve"> la </w:t>
      </w:r>
      <w:r>
        <w:rPr>
          <w:rStyle w:val="Teksttreci2105ptKursywa"/>
          <w:b/>
          <w:bCs/>
          <w:lang w:val="en-US" w:eastAsia="en-US" w:bidi="en-US"/>
        </w:rPr>
        <w:t>laisser choisir le je</w:t>
      </w:r>
      <w:r>
        <w:rPr>
          <w:rStyle w:val="Teksttreci2105ptKursywa"/>
          <w:b/>
          <w:bCs/>
          <w:lang w:val="en-US" w:eastAsia="en-US" w:bidi="en-US"/>
        </w:rPr>
        <w:t>u.</w:t>
      </w:r>
    </w:p>
    <w:p w:rsidR="007B7CBA" w:rsidRDefault="00AB441E">
      <w:pPr>
        <w:pStyle w:val="Teksttreci20"/>
        <w:framePr w:w="7378" w:h="10178" w:hRule="exact" w:wrap="none" w:vAnchor="page" w:hAnchor="page" w:x="400" w:y="3014"/>
        <w:shd w:val="clear" w:color="auto" w:fill="auto"/>
        <w:spacing w:after="0" w:line="264" w:lineRule="exact"/>
        <w:ind w:right="300" w:firstLine="340"/>
        <w:jc w:val="both"/>
      </w:pPr>
      <w:r>
        <w:t>Podobne typy ekwiwalentów odnajdujemy w wypowiedziach krótkich, za</w:t>
      </w:r>
      <w:r>
        <w:softHyphen/>
        <w:t xml:space="preserve">leżnie od kontekstu tetycznych lub kategorycznych, takich jak: pol. </w:t>
      </w:r>
      <w:r>
        <w:rPr>
          <w:rStyle w:val="Teksttreci2105ptKursywa"/>
          <w:b/>
          <w:bCs/>
        </w:rPr>
        <w:t>Boli</w:t>
      </w:r>
      <w:r>
        <w:t xml:space="preserve"> mnie </w:t>
      </w:r>
      <w:r>
        <w:rPr>
          <w:rStyle w:val="Teksttreci2105ptKursywa"/>
          <w:b/>
          <w:bCs/>
        </w:rPr>
        <w:t>głowa,</w:t>
      </w:r>
      <w:r>
        <w:t xml:space="preserve"> czes. </w:t>
      </w:r>
      <w:r>
        <w:rPr>
          <w:rStyle w:val="Teksttreci2105ptKursywa"/>
          <w:b/>
          <w:bCs/>
        </w:rPr>
        <w:t>boli</w:t>
      </w:r>
      <w:r>
        <w:t xml:space="preserve"> </w:t>
      </w:r>
      <w:r>
        <w:rPr>
          <w:lang w:val="cs-CZ" w:eastAsia="cs-CZ" w:bidi="cs-CZ"/>
        </w:rPr>
        <w:t xml:space="preserve">mě v </w:t>
      </w:r>
      <w:r>
        <w:rPr>
          <w:rStyle w:val="Teksttreci2105ptKursywa"/>
          <w:b/>
          <w:bCs/>
          <w:lang w:val="cs-CZ" w:eastAsia="cs-CZ" w:bidi="cs-CZ"/>
        </w:rPr>
        <w:t>krku,</w:t>
      </w:r>
      <w:r>
        <w:rPr>
          <w:lang w:val="cs-CZ" w:eastAsia="cs-CZ" w:bidi="cs-CZ"/>
        </w:rPr>
        <w:t xml:space="preserve"> </w:t>
      </w:r>
      <w:r>
        <w:t xml:space="preserve">chorw. </w:t>
      </w:r>
      <w:r>
        <w:rPr>
          <w:rStyle w:val="Teksttreci2105ptKursywa"/>
          <w:b/>
          <w:bCs/>
        </w:rPr>
        <w:t>boli</w:t>
      </w:r>
      <w:r>
        <w:t xml:space="preserve"> me </w:t>
      </w:r>
      <w:r>
        <w:rPr>
          <w:rStyle w:val="Teksttreci2105ptKursywa"/>
          <w:b/>
          <w:bCs/>
        </w:rPr>
        <w:t>grlo.</w:t>
      </w:r>
      <w:r>
        <w:t xml:space="preserve"> Jednak język rosyjski zacho</w:t>
      </w:r>
      <w:r>
        <w:softHyphen/>
        <w:t>wuje się, pod względem realiza</w:t>
      </w:r>
      <w:r>
        <w:t xml:space="preserve">cji PFZ, jak angielski i francuski: ros. u nego </w:t>
      </w:r>
      <w:r>
        <w:rPr>
          <w:rStyle w:val="Teksttreci2105ptKursywa"/>
          <w:b/>
          <w:bCs/>
        </w:rPr>
        <w:t>bolit g</w:t>
      </w:r>
      <w:r>
        <w:rPr>
          <w:rStyle w:val="Teksttreci2105ptKursywa"/>
          <w:b/>
          <w:bCs/>
          <w:lang w:val="cs-CZ" w:eastAsia="cs-CZ" w:bidi="cs-CZ"/>
        </w:rPr>
        <w:t>olova,</w:t>
      </w:r>
      <w:r>
        <w:rPr>
          <w:lang w:val="cs-CZ" w:eastAsia="cs-CZ" w:bidi="cs-CZ"/>
        </w:rPr>
        <w:t xml:space="preserve"> </w:t>
      </w:r>
      <w:r>
        <w:t xml:space="preserve">ang. </w:t>
      </w:r>
      <w:r>
        <w:rPr>
          <w:lang w:val="en-US" w:eastAsia="en-US" w:bidi="en-US"/>
        </w:rPr>
        <w:t xml:space="preserve">I </w:t>
      </w:r>
      <w:r>
        <w:rPr>
          <w:rStyle w:val="Teksttreci2105ptKursywa"/>
          <w:b/>
          <w:bCs/>
          <w:lang w:val="en-US" w:eastAsia="en-US" w:bidi="en-US"/>
        </w:rPr>
        <w:t>have a headache,</w:t>
      </w:r>
      <w:r>
        <w:rPr>
          <w:lang w:val="en-US" w:eastAsia="en-US" w:bidi="en-US"/>
        </w:rPr>
        <w:t xml:space="preserve"> </w:t>
      </w:r>
      <w:r>
        <w:rPr>
          <w:lang w:val="de-DE" w:eastAsia="de-DE" w:bidi="de-DE"/>
        </w:rPr>
        <w:t xml:space="preserve">fr. J’ai </w:t>
      </w:r>
      <w:r>
        <w:rPr>
          <w:rStyle w:val="Teksttreci2105ptKursywa"/>
          <w:b/>
          <w:bCs/>
          <w:lang w:val="de-DE" w:eastAsia="de-DE" w:bidi="de-DE"/>
        </w:rPr>
        <w:t xml:space="preserve">mal </w:t>
      </w:r>
      <w:r>
        <w:rPr>
          <w:rStyle w:val="Teksttreci2105ptKursywa"/>
          <w:b/>
          <w:bCs/>
        </w:rPr>
        <w:t>à</w:t>
      </w:r>
      <w:r>
        <w:rPr>
          <w:rStyle w:val="Teksttreci2105ptKursywa"/>
          <w:b/>
          <w:bCs/>
          <w:lang w:val="cs-CZ" w:eastAsia="cs-CZ" w:bidi="cs-CZ"/>
        </w:rPr>
        <w:t xml:space="preserve"> </w:t>
      </w:r>
      <w:r>
        <w:rPr>
          <w:rStyle w:val="Teksttreci2105ptKursywa"/>
          <w:b/>
          <w:bCs/>
          <w:lang w:val="en-US" w:eastAsia="en-US" w:bidi="en-US"/>
        </w:rPr>
        <w:t xml:space="preserve">la </w:t>
      </w:r>
      <w:r>
        <w:rPr>
          <w:rStyle w:val="Teksttreci2105ptKursywa"/>
          <w:b/>
          <w:bCs/>
          <w:lang w:val="cs-CZ" w:eastAsia="cs-CZ" w:bidi="cs-CZ"/>
        </w:rPr>
        <w:t>t</w:t>
      </w:r>
      <w:r>
        <w:rPr>
          <w:rStyle w:val="Teksttreci2105ptKursywa"/>
          <w:b/>
          <w:bCs/>
        </w:rPr>
        <w:t>ê</w:t>
      </w:r>
      <w:r>
        <w:rPr>
          <w:rStyle w:val="Teksttreci2105ptKursywa"/>
          <w:b/>
          <w:bCs/>
          <w:lang w:val="cs-CZ" w:eastAsia="cs-CZ" w:bidi="cs-CZ"/>
        </w:rPr>
        <w:t>te.</w:t>
      </w:r>
    </w:p>
    <w:p w:rsidR="007B7CBA" w:rsidRDefault="00AB441E">
      <w:pPr>
        <w:pStyle w:val="Teksttreci20"/>
        <w:framePr w:w="7378" w:h="10178" w:hRule="exact" w:wrap="none" w:vAnchor="page" w:hAnchor="page" w:x="400" w:y="3014"/>
        <w:numPr>
          <w:ilvl w:val="0"/>
          <w:numId w:val="12"/>
        </w:numPr>
        <w:shd w:val="clear" w:color="auto" w:fill="auto"/>
        <w:tabs>
          <w:tab w:val="left" w:pos="610"/>
        </w:tabs>
        <w:spacing w:after="0" w:line="264" w:lineRule="exact"/>
        <w:ind w:right="300" w:firstLine="340"/>
        <w:jc w:val="both"/>
      </w:pPr>
      <w:r>
        <w:t>W zdaniach wtrąconych w językach słowiańskich i we francuskim wys</w:t>
      </w:r>
      <w:r>
        <w:softHyphen/>
        <w:t xml:space="preserve">tępuje regularnie inwersja, zaś w angielskim często jej brak, np. </w:t>
      </w:r>
      <w:r>
        <w:rPr>
          <w:rStyle w:val="Teksttreci2105ptKursywa"/>
          <w:b/>
          <w:bCs/>
        </w:rPr>
        <w:t>...odpowie</w:t>
      </w:r>
      <w:r>
        <w:rPr>
          <w:rStyle w:val="Teksttreci2105ptKursywa"/>
          <w:b/>
          <w:bCs/>
        </w:rPr>
        <w:softHyphen/>
      </w:r>
      <w:r>
        <w:rPr>
          <w:rStyle w:val="Teksttreci2105ptKursywa"/>
          <w:b/>
          <w:bCs/>
        </w:rPr>
        <w:t>działa</w:t>
      </w:r>
      <w:r>
        <w:t xml:space="preserve"> Hiacynta </w:t>
      </w:r>
      <w:r>
        <w:rPr>
          <w:rStyle w:val="Teksttreci2105ptKursywa"/>
          <w:b/>
          <w:bCs/>
        </w:rPr>
        <w:t>ze łzami w oczach</w:t>
      </w:r>
      <w:r>
        <w:t xml:space="preserve"> (ML s. 29) — </w:t>
      </w:r>
      <w:r>
        <w:rPr>
          <w:lang w:val="en-US" w:eastAsia="en-US" w:bidi="en-US"/>
        </w:rPr>
        <w:t xml:space="preserve">...she </w:t>
      </w:r>
      <w:r>
        <w:rPr>
          <w:rStyle w:val="Teksttreci2105ptKursywa"/>
          <w:b/>
          <w:bCs/>
          <w:lang w:val="en-US" w:eastAsia="en-US" w:bidi="en-US"/>
        </w:rPr>
        <w:t xml:space="preserve">said, with tears in her eyes - </w:t>
      </w:r>
      <w:r>
        <w:rPr>
          <w:rStyle w:val="Teksttreci2105ptKursywa"/>
          <w:b/>
          <w:bCs/>
          <w:lang w:val="cs-CZ" w:eastAsia="cs-CZ" w:bidi="cs-CZ"/>
        </w:rPr>
        <w:t xml:space="preserve">répondit-elle </w:t>
      </w:r>
      <w:r>
        <w:rPr>
          <w:rStyle w:val="Teksttreci2105ptKursywa"/>
          <w:b/>
          <w:bCs/>
          <w:lang w:val="en-US" w:eastAsia="en-US" w:bidi="en-US"/>
        </w:rPr>
        <w:t>avec les larmes aux yeux.</w:t>
      </w:r>
    </w:p>
    <w:p w:rsidR="007B7CBA" w:rsidRDefault="00AB441E">
      <w:pPr>
        <w:pStyle w:val="Teksttreci20"/>
        <w:framePr w:w="7378" w:h="10178" w:hRule="exact" w:wrap="none" w:vAnchor="page" w:hAnchor="page" w:x="400" w:y="3014"/>
        <w:shd w:val="clear" w:color="auto" w:fill="auto"/>
        <w:spacing w:after="0" w:line="264" w:lineRule="exact"/>
        <w:ind w:right="300" w:firstLine="340"/>
        <w:jc w:val="both"/>
      </w:pPr>
      <w:r>
        <w:t xml:space="preserve">W sumie, jeśli </w:t>
      </w:r>
      <w:r>
        <w:rPr>
          <w:lang w:val="en-US" w:eastAsia="en-US" w:bidi="en-US"/>
        </w:rPr>
        <w:t xml:space="preserve">PFZ jest </w:t>
      </w:r>
      <w:r>
        <w:t>inaczej realizowana przez języki słowiańskie z jednej strony, a język angielski i na ogól też francuski z d</w:t>
      </w:r>
      <w:r>
        <w:t>rugiej, co ma miej</w:t>
      </w:r>
      <w:r>
        <w:softHyphen/>
        <w:t>sce w znacznej mniejszości przykładów, szyk w tych ostatnich trochę lepiej odpowiada wymaganiom PFZ niż szyk pierwszych. Do tego trzeba dodać częste w językach słowiańskich zjawisko pomijania tematycznego podmiotu zaimkowego, którego pre</w:t>
      </w:r>
      <w:r>
        <w:t>werbalna pozycja nie zawsze jest oczywista.</w:t>
      </w:r>
    </w:p>
    <w:p w:rsidR="007B7CBA" w:rsidRDefault="00AB441E">
      <w:pPr>
        <w:pStyle w:val="Teksttreci20"/>
        <w:framePr w:w="7378" w:h="10178" w:hRule="exact" w:wrap="none" w:vAnchor="page" w:hAnchor="page" w:x="400" w:y="3014"/>
        <w:numPr>
          <w:ilvl w:val="0"/>
          <w:numId w:val="7"/>
        </w:numPr>
        <w:shd w:val="clear" w:color="auto" w:fill="auto"/>
        <w:tabs>
          <w:tab w:val="left" w:pos="582"/>
        </w:tabs>
        <w:spacing w:after="0" w:line="264" w:lineRule="exact"/>
        <w:ind w:right="300" w:firstLine="340"/>
        <w:jc w:val="both"/>
      </w:pPr>
      <w:r>
        <w:t xml:space="preserve">Wyniki analizy kontrastywnej doprowadziły do wniosku, że wbrew </w:t>
      </w:r>
      <w:r>
        <w:rPr>
          <w:rStyle w:val="Teksttreci2105ptKursywa"/>
          <w:b/>
          <w:bCs/>
        </w:rPr>
        <w:t>opi</w:t>
      </w:r>
      <w:r>
        <w:rPr>
          <w:rStyle w:val="Teksttreci2105ptKursywa"/>
          <w:b/>
          <w:bCs/>
        </w:rPr>
        <w:softHyphen/>
        <w:t xml:space="preserve">nio </w:t>
      </w:r>
      <w:r>
        <w:rPr>
          <w:rStyle w:val="Teksttreci2105ptKursywa"/>
          <w:b/>
          <w:bCs/>
          <w:lang w:val="en-US" w:eastAsia="en-US" w:bidi="en-US"/>
        </w:rPr>
        <w:t>communis</w:t>
      </w:r>
      <w:r>
        <w:rPr>
          <w:lang w:val="en-US" w:eastAsia="en-US" w:bidi="en-US"/>
        </w:rPr>
        <w:t xml:space="preserve"> </w:t>
      </w:r>
      <w:r>
        <w:t xml:space="preserve">szyk w języku angielskim i francuskim nieco lepiej odpowiada wymaganiom PFZ niż szyk w językach słowiańskich. Sugerują one potrzebę </w:t>
      </w:r>
      <w:r>
        <w:t>doładniejszej analizy zasięgu samego zjawiska PFZ. Przynajmniej cztery jego ograniczenia można już wskazać.</w:t>
      </w:r>
    </w:p>
    <w:p w:rsidR="007B7CBA" w:rsidRDefault="00AB441E">
      <w:pPr>
        <w:pStyle w:val="Teksttreci20"/>
        <w:framePr w:w="7378" w:h="10178" w:hRule="exact" w:wrap="none" w:vAnchor="page" w:hAnchor="page" w:x="400" w:y="3014"/>
        <w:numPr>
          <w:ilvl w:val="0"/>
          <w:numId w:val="13"/>
        </w:numPr>
        <w:shd w:val="clear" w:color="auto" w:fill="auto"/>
        <w:tabs>
          <w:tab w:val="left" w:pos="606"/>
        </w:tabs>
        <w:spacing w:after="0" w:line="264" w:lineRule="exact"/>
        <w:ind w:right="300" w:firstLine="340"/>
        <w:jc w:val="both"/>
      </w:pPr>
      <w:r>
        <w:t>Po czasownikach często pojawiają się elementy tematyczne. I tak, w od</w:t>
      </w:r>
      <w:r>
        <w:softHyphen/>
        <w:t>niesieniu do języka francuskiego problem przebadał W. Raible</w:t>
      </w:r>
      <w:r>
        <w:rPr>
          <w:vertAlign w:val="superscript"/>
        </w:rPr>
        <w:t>11</w:t>
      </w:r>
      <w:r>
        <w:t xml:space="preserve">, według któ- </w:t>
      </w:r>
      <w:r>
        <w:rPr>
          <w:vertAlign w:val="superscript"/>
        </w:rPr>
        <w:t>11</w:t>
      </w:r>
    </w:p>
    <w:p w:rsidR="007B7CBA" w:rsidRDefault="00AB441E">
      <w:pPr>
        <w:pStyle w:val="Stopka1"/>
        <w:framePr w:w="7118" w:h="444" w:hRule="exact" w:wrap="none" w:vAnchor="page" w:hAnchor="page" w:x="400" w:y="13403"/>
        <w:shd w:val="clear" w:color="auto" w:fill="auto"/>
        <w:tabs>
          <w:tab w:val="left" w:pos="461"/>
        </w:tabs>
        <w:ind w:firstLine="320"/>
        <w:jc w:val="left"/>
      </w:pPr>
      <w:r>
        <w:rPr>
          <w:vertAlign w:val="superscript"/>
        </w:rPr>
        <w:t>11</w:t>
      </w:r>
      <w:r>
        <w:tab/>
        <w:t xml:space="preserve">W. Raible, </w:t>
      </w:r>
      <w:r>
        <w:rPr>
          <w:rStyle w:val="StopkaKursywa"/>
          <w:b/>
          <w:bCs/>
          <w:lang w:val="de-DE" w:eastAsia="de-DE" w:bidi="de-DE"/>
        </w:rPr>
        <w:t xml:space="preserve">"Thema" und "Rhema" </w:t>
      </w:r>
      <w:r>
        <w:rPr>
          <w:rStyle w:val="StopkaKursywa"/>
          <w:b/>
          <w:bCs/>
        </w:rPr>
        <w:t xml:space="preserve">im </w:t>
      </w:r>
      <w:r>
        <w:rPr>
          <w:rStyle w:val="StopkaKursywa"/>
          <w:b/>
          <w:bCs/>
          <w:lang w:val="de-DE" w:eastAsia="de-DE" w:bidi="de-DE"/>
        </w:rPr>
        <w:t>französischen Satz</w:t>
      </w:r>
      <w:r>
        <w:rPr>
          <w:lang w:val="de-DE" w:eastAsia="de-DE" w:bidi="de-DE"/>
        </w:rPr>
        <w:t>, "Zeitschrift für französische Sprache und Literatur" LXXXI, 1971, s. 214.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20"/>
        <w:framePr w:wrap="none" w:vAnchor="page" w:hAnchor="page" w:x="4186" w:y="2655"/>
        <w:shd w:val="clear" w:color="auto" w:fill="auto"/>
        <w:spacing w:line="220" w:lineRule="exact"/>
      </w:pPr>
      <w:r>
        <w:lastRenderedPageBreak/>
        <w:t>342</w:t>
      </w:r>
    </w:p>
    <w:p w:rsidR="007B7CBA" w:rsidRDefault="00AB441E">
      <w:pPr>
        <w:pStyle w:val="Nagweklubstopka0"/>
        <w:framePr w:wrap="none" w:vAnchor="page" w:hAnchor="page" w:x="7023" w:y="2701"/>
        <w:shd w:val="clear" w:color="auto" w:fill="auto"/>
        <w:spacing w:line="160" w:lineRule="exact"/>
      </w:pPr>
      <w:r>
        <w:t>MAREK GAWEŁKO</w:t>
      </w:r>
    </w:p>
    <w:p w:rsidR="007B7CBA" w:rsidRDefault="00AB441E">
      <w:pPr>
        <w:pStyle w:val="Teksttreci20"/>
        <w:framePr w:w="7133" w:h="8894" w:hRule="exact" w:wrap="none" w:vAnchor="page" w:hAnchor="page" w:x="4162" w:y="3113"/>
        <w:shd w:val="clear" w:color="auto" w:fill="auto"/>
        <w:spacing w:after="0" w:line="266" w:lineRule="exact"/>
        <w:jc w:val="both"/>
      </w:pPr>
      <w:r>
        <w:t xml:space="preserve">rego najczęstsza jest struktura typu </w:t>
      </w:r>
      <w:r>
        <w:rPr>
          <w:lang w:val="cs-CZ" w:eastAsia="cs-CZ" w:bidi="cs-CZ"/>
        </w:rPr>
        <w:t xml:space="preserve">TVT </w:t>
      </w:r>
      <w:r>
        <w:t xml:space="preserve">(temat — czasownik — temat): 36%, podczas gdy struktura </w:t>
      </w:r>
      <w:r>
        <w:rPr>
          <w:lang w:val="cs-CZ" w:eastAsia="cs-CZ" w:bidi="cs-CZ"/>
        </w:rPr>
        <w:t xml:space="preserve">TVR </w:t>
      </w:r>
      <w:r>
        <w:t>(R = remat), a więc ta, która potwierdza teorię PFZ, jest już rzadsza: 33,5%. Inna sprawa, że przy braku dostatecznie opraco</w:t>
      </w:r>
      <w:r>
        <w:softHyphen/>
        <w:t>wanych teoretycznych podstaw PZF nie ma gwarancji, że inny badacz dosze</w:t>
      </w:r>
      <w:r>
        <w:t>dł</w:t>
      </w:r>
      <w:r>
        <w:softHyphen/>
        <w:t>by do podobnych wniosków, nawet na podstawie tego samego korpusu.</w:t>
      </w:r>
    </w:p>
    <w:p w:rsidR="007B7CBA" w:rsidRDefault="00AB441E">
      <w:pPr>
        <w:pStyle w:val="Teksttreci20"/>
        <w:framePr w:w="7133" w:h="8894" w:hRule="exact" w:wrap="none" w:vAnchor="page" w:hAnchor="page" w:x="4162" w:y="3113"/>
        <w:numPr>
          <w:ilvl w:val="0"/>
          <w:numId w:val="13"/>
        </w:numPr>
        <w:shd w:val="clear" w:color="auto" w:fill="auto"/>
        <w:tabs>
          <w:tab w:val="left" w:pos="634"/>
        </w:tabs>
        <w:spacing w:after="0" w:line="266" w:lineRule="exact"/>
        <w:ind w:firstLine="360"/>
        <w:jc w:val="both"/>
      </w:pPr>
      <w:r>
        <w:t>Niewielka rola szyku w wypełnianiu funkcji gramatycznych stwarza szansę wykorzystania go do celów pragmatycznych. Błąd licznych językoznaw</w:t>
      </w:r>
      <w:r>
        <w:softHyphen/>
        <w:t xml:space="preserve">ców polegał na tym, że możliwości wyrażania za </w:t>
      </w:r>
      <w:r>
        <w:t>pomocą szyku w językach sło</w:t>
      </w:r>
      <w:r>
        <w:softHyphen/>
        <w:t>wiańskich funkcji innych niż gramatyczne zostały, bez dostatecznych podstaw empirycznych, zinterpretowane jako argument na jego prawie wyłączny związek z PFZ, podczas gdy w rzeczywistości ta swoboda szyku jest wykorzystywana dla</w:t>
      </w:r>
      <w:r>
        <w:t xml:space="preserve"> różnych celów. Wymagania PFZ tylko w niewielkim procencie przykładów tłu</w:t>
      </w:r>
      <w:r>
        <w:softHyphen/>
        <w:t>maczą częstą w językach słowiańskich inwersję podmiotu, gdyż inicjalny cza</w:t>
      </w:r>
      <w:r>
        <w:softHyphen/>
        <w:t>sownik tematyczny w nich także jest rzadkością. Można tu też powołać się na język eskimoski, którego szyk j</w:t>
      </w:r>
      <w:r>
        <w:t xml:space="preserve">est określany jako </w:t>
      </w:r>
      <w:r>
        <w:rPr>
          <w:lang w:val="en-US" w:eastAsia="en-US" w:bidi="en-US"/>
        </w:rPr>
        <w:t xml:space="preserve">„relatively free” </w:t>
      </w:r>
      <w:r>
        <w:t>(takim termi</w:t>
      </w:r>
      <w:r>
        <w:softHyphen/>
        <w:t>nem określa się zwykle szyk w językach słowiańskich czy też, spośród języków romańskich, szyk hiszpański). Otóż, jak stwierdza C. Creider</w:t>
      </w:r>
      <w:r>
        <w:rPr>
          <w:vertAlign w:val="superscript"/>
        </w:rPr>
        <w:t>12</w:t>
      </w:r>
      <w:r>
        <w:t>, szyk w tym ję</w:t>
      </w:r>
      <w:r>
        <w:softHyphen/>
        <w:t>zyku nie jest wykorzystywany dla celów PFZ.</w:t>
      </w:r>
    </w:p>
    <w:p w:rsidR="007B7CBA" w:rsidRDefault="00AB441E">
      <w:pPr>
        <w:pStyle w:val="Teksttreci20"/>
        <w:framePr w:w="7133" w:h="8894" w:hRule="exact" w:wrap="none" w:vAnchor="page" w:hAnchor="page" w:x="4162" w:y="3113"/>
        <w:numPr>
          <w:ilvl w:val="0"/>
          <w:numId w:val="13"/>
        </w:numPr>
        <w:shd w:val="clear" w:color="auto" w:fill="auto"/>
        <w:tabs>
          <w:tab w:val="left" w:pos="625"/>
        </w:tabs>
        <w:spacing w:after="0" w:line="266" w:lineRule="exact"/>
        <w:ind w:firstLine="360"/>
        <w:jc w:val="both"/>
      </w:pPr>
      <w:r>
        <w:t>Na pocz</w:t>
      </w:r>
      <w:r>
        <w:t xml:space="preserve">ątku zdania często pojawiają się elementy łączące, takie jak </w:t>
      </w:r>
      <w:r>
        <w:rPr>
          <w:rStyle w:val="Teksttreci2105ptKursywa"/>
          <w:b/>
          <w:bCs/>
        </w:rPr>
        <w:t>po kilku dniach, nagle,</w:t>
      </w:r>
      <w:r>
        <w:t xml:space="preserve"> których tematyczny charakter jest wątpliwy. Temat powi</w:t>
      </w:r>
      <w:r>
        <w:softHyphen/>
        <w:t>nien być reakcją na pytanie odpowiedniego typu, które przynajmniej implicite tkwi w poprzedzającym kontekście. I tak</w:t>
      </w:r>
      <w:r>
        <w:t xml:space="preserve"> w tekście: </w:t>
      </w:r>
      <w:r>
        <w:rPr>
          <w:rStyle w:val="Teksttreci2105ptKursywa"/>
          <w:b/>
          <w:bCs/>
        </w:rPr>
        <w:t>Co się stało?</w:t>
      </w:r>
      <w:r>
        <w:t xml:space="preserve"> — </w:t>
      </w:r>
      <w:r>
        <w:rPr>
          <w:rStyle w:val="Teksttreci2105ptKursywa"/>
          <w:b/>
          <w:bCs/>
        </w:rPr>
        <w:t>Cielę ok</w:t>
      </w:r>
      <w:r>
        <w:rPr>
          <w:rStyle w:val="Teksttreci2105ptKursywa"/>
          <w:b/>
          <w:bCs/>
        </w:rPr>
        <w:softHyphen/>
        <w:t>nem wyleciało.</w:t>
      </w:r>
      <w:r>
        <w:t xml:space="preserve"> Tematu nie ma. Pojawiłby się w razie modyfikacji pytania, np. na pytanie typu: </w:t>
      </w:r>
      <w:r>
        <w:rPr>
          <w:rStyle w:val="Teksttreci2105ptKursywa"/>
          <w:b/>
          <w:bCs/>
        </w:rPr>
        <w:t>Co zrobiło cielę?</w:t>
      </w:r>
      <w:r>
        <w:rPr>
          <w:rStyle w:val="Teksttreci2105ptKursywa"/>
          <w:b/>
          <w:bCs/>
          <w:vertAlign w:val="superscript"/>
        </w:rPr>
        <w:t>13</w:t>
      </w:r>
      <w:r>
        <w:t xml:space="preserve"> Moim zdaniem chodzi tu o generalne potraktowanie sytuacji wypowiedzenia, nie przez pryzmat struktury dych</w:t>
      </w:r>
      <w:r>
        <w:t xml:space="preserve">otomicznej. W językach słowiańskich jest ono zwykle zaznaczone szykiem przestawnym, tu jednak występuje zjawisko neutralizacji: szyk częstszy, tzn. </w:t>
      </w:r>
      <w:r>
        <w:rPr>
          <w:lang w:val="en-US" w:eastAsia="en-US" w:bidi="en-US"/>
        </w:rPr>
        <w:t xml:space="preserve">S-V, </w:t>
      </w:r>
      <w:r>
        <w:t>pojawia się też tam, gdzie normalnie bywa szyk przestawny.</w:t>
      </w:r>
    </w:p>
    <w:p w:rsidR="007B7CBA" w:rsidRDefault="00AB441E">
      <w:pPr>
        <w:pStyle w:val="Teksttreci20"/>
        <w:framePr w:w="7133" w:h="8894" w:hRule="exact" w:wrap="none" w:vAnchor="page" w:hAnchor="page" w:x="4162" w:y="3113"/>
        <w:numPr>
          <w:ilvl w:val="0"/>
          <w:numId w:val="13"/>
        </w:numPr>
        <w:shd w:val="clear" w:color="auto" w:fill="auto"/>
        <w:tabs>
          <w:tab w:val="left" w:pos="620"/>
        </w:tabs>
        <w:spacing w:after="0" w:line="266" w:lineRule="exact"/>
        <w:ind w:firstLine="360"/>
        <w:jc w:val="both"/>
      </w:pPr>
      <w:r>
        <w:t>W językach, w których akcent zdaniowy pada n</w:t>
      </w:r>
      <w:r>
        <w:t>a dowolny wyraz, PFZ wyrażana jest częściej w języku pisanym, a tylko w ograniczonym zakresie — w mówionym</w:t>
      </w:r>
      <w:r>
        <w:rPr>
          <w:vertAlign w:val="superscript"/>
        </w:rPr>
        <w:t>14</w:t>
      </w:r>
      <w:r>
        <w:t>.</w:t>
      </w:r>
    </w:p>
    <w:p w:rsidR="007B7CBA" w:rsidRDefault="00AB441E">
      <w:pPr>
        <w:pStyle w:val="Teksttreci20"/>
        <w:framePr w:w="7133" w:h="8894" w:hRule="exact" w:wrap="none" w:vAnchor="page" w:hAnchor="page" w:x="4162" w:y="3113"/>
        <w:shd w:val="clear" w:color="auto" w:fill="auto"/>
        <w:spacing w:after="0" w:line="266" w:lineRule="exact"/>
        <w:ind w:firstLine="360"/>
        <w:jc w:val="both"/>
      </w:pPr>
      <w:r>
        <w:t>Powyższe uwagi prowadzą do konkluzji, że pragmatyczna rola szyku jest przeceniana. Pewna przesada może wystąpiła już u V. Mathesiusa, który jed</w:t>
      </w:r>
      <w:r>
        <w:softHyphen/>
      </w:r>
    </w:p>
    <w:p w:rsidR="007B7CBA" w:rsidRDefault="00AB441E">
      <w:pPr>
        <w:pStyle w:val="Stopka1"/>
        <w:framePr w:w="7123" w:h="609" w:hRule="exact" w:wrap="none" w:vAnchor="page" w:hAnchor="page" w:x="4171" w:y="12218"/>
        <w:shd w:val="clear" w:color="auto" w:fill="auto"/>
        <w:tabs>
          <w:tab w:val="left" w:pos="492"/>
        </w:tabs>
        <w:ind w:firstLine="340"/>
      </w:pPr>
      <w:r>
        <w:rPr>
          <w:vertAlign w:val="superscript"/>
        </w:rPr>
        <w:t>1</w:t>
      </w:r>
      <w:r>
        <w:rPr>
          <w:vertAlign w:val="superscript"/>
        </w:rPr>
        <w:t>2</w:t>
      </w:r>
      <w:r>
        <w:tab/>
        <w:t xml:space="preserve">C. Creider, </w:t>
      </w:r>
      <w:r>
        <w:rPr>
          <w:rStyle w:val="StopkaKursywa"/>
          <w:b/>
          <w:bCs/>
        </w:rPr>
        <w:t xml:space="preserve">Thematization </w:t>
      </w:r>
      <w:r>
        <w:rPr>
          <w:rStyle w:val="StopkaKursywa"/>
          <w:b/>
          <w:bCs/>
          <w:lang w:val="en-US" w:eastAsia="en-US" w:bidi="en-US"/>
        </w:rPr>
        <w:t xml:space="preserve">and word </w:t>
      </w:r>
      <w:r>
        <w:rPr>
          <w:rStyle w:val="StopkaKursywa"/>
          <w:b/>
          <w:bCs/>
        </w:rPr>
        <w:t>order.,</w:t>
      </w:r>
      <w:r>
        <w:t xml:space="preserve"> 1975; por. J.K. Gundel, </w:t>
      </w:r>
      <w:r>
        <w:rPr>
          <w:rStyle w:val="StopkaKursywa"/>
          <w:b/>
          <w:bCs/>
          <w:lang w:val="en-US" w:eastAsia="en-US" w:bidi="en-US"/>
        </w:rPr>
        <w:t>Universal</w:t>
      </w:r>
      <w:r>
        <w:rPr>
          <w:rStyle w:val="StopkaKursywa"/>
          <w:b/>
          <w:bCs/>
        </w:rPr>
        <w:t xml:space="preserve">s </w:t>
      </w:r>
      <w:r>
        <w:rPr>
          <w:rStyle w:val="StopkaKursywa"/>
          <w:b/>
          <w:bCs/>
          <w:lang w:val="en-US" w:eastAsia="en-US" w:bidi="en-US"/>
        </w:rPr>
        <w:t xml:space="preserve">of </w:t>
      </w:r>
      <w:r>
        <w:rPr>
          <w:rStyle w:val="StopkaKursywa"/>
          <w:b/>
          <w:bCs/>
        </w:rPr>
        <w:t>topic-com</w:t>
      </w:r>
      <w:r>
        <w:rPr>
          <w:rStyle w:val="StopkaKursywa"/>
          <w:b/>
          <w:bCs/>
          <w:lang w:val="cs-CZ" w:eastAsia="cs-CZ" w:bidi="cs-CZ"/>
        </w:rPr>
        <w:t xml:space="preserve">ment </w:t>
      </w:r>
      <w:r>
        <w:rPr>
          <w:rStyle w:val="StopkaKursywa"/>
          <w:b/>
          <w:bCs/>
          <w:lang w:val="en-US" w:eastAsia="en-US" w:bidi="en-US"/>
        </w:rPr>
        <w:t>structure</w:t>
      </w:r>
      <w:r>
        <w:t xml:space="preserve">, </w:t>
      </w:r>
      <w:r>
        <w:rPr>
          <w:lang w:val="en-US" w:eastAsia="en-US" w:bidi="en-US"/>
        </w:rPr>
        <w:t>"Studies in Syntactic Typology", ed. M. Hammond et al., Amsterdam/Philadelphia 1988, s. 228.</w:t>
      </w:r>
    </w:p>
    <w:p w:rsidR="007B7CBA" w:rsidRDefault="00AB441E">
      <w:pPr>
        <w:pStyle w:val="Stopka1"/>
        <w:framePr w:w="7123" w:h="778" w:hRule="exact" w:wrap="none" w:vAnchor="page" w:hAnchor="page" w:x="4171" w:y="12854"/>
        <w:shd w:val="clear" w:color="auto" w:fill="auto"/>
        <w:tabs>
          <w:tab w:val="left" w:pos="482"/>
        </w:tabs>
        <w:ind w:firstLine="340"/>
      </w:pPr>
      <w:r>
        <w:rPr>
          <w:vertAlign w:val="superscript"/>
          <w:lang w:val="en-US" w:eastAsia="en-US" w:bidi="en-US"/>
        </w:rPr>
        <w:t>13</w:t>
      </w:r>
      <w:r>
        <w:rPr>
          <w:lang w:val="en-US" w:eastAsia="en-US" w:bidi="en-US"/>
        </w:rPr>
        <w:tab/>
      </w:r>
      <w:r>
        <w:t xml:space="preserve">Nie próbuję tutaj rozwiązać bardzo trudnego problemu definicji tematu. Sytuacja komplikuje się np. w wypadku interpretacji przysłów, por. R. Huszcza, </w:t>
      </w:r>
      <w:r>
        <w:rPr>
          <w:rStyle w:val="StopkaKursywa"/>
          <w:b/>
          <w:bCs/>
        </w:rPr>
        <w:t>O pewnych uniwersaliach w tematyczno-rematycznej strukturze zdania, Tekst i zdanie</w:t>
      </w:r>
      <w:r>
        <w:t>, ed. T. Dobrzyńska i E.</w:t>
      </w:r>
      <w:r>
        <w:t xml:space="preserve"> Janus, Wrocław et al. 1983, s. 120 i nast.</w:t>
      </w:r>
    </w:p>
    <w:p w:rsidR="007B7CBA" w:rsidRDefault="00AB441E">
      <w:pPr>
        <w:pStyle w:val="Stopka1"/>
        <w:framePr w:w="7123" w:h="228" w:hRule="exact" w:wrap="none" w:vAnchor="page" w:hAnchor="page" w:x="4171" w:y="13655"/>
        <w:shd w:val="clear" w:color="auto" w:fill="auto"/>
        <w:tabs>
          <w:tab w:val="left" w:pos="508"/>
        </w:tabs>
        <w:spacing w:line="160" w:lineRule="exact"/>
        <w:ind w:left="340"/>
      </w:pPr>
      <w:r>
        <w:rPr>
          <w:vertAlign w:val="superscript"/>
        </w:rPr>
        <w:t>14</w:t>
      </w:r>
      <w:r>
        <w:tab/>
        <w:t xml:space="preserve">Por. J.K. Gundel, </w:t>
      </w:r>
      <w:r>
        <w:rPr>
          <w:rStyle w:val="StopkaKursywa"/>
          <w:b/>
          <w:bCs/>
          <w:lang w:val="cs-CZ" w:eastAsia="cs-CZ" w:bidi="cs-CZ"/>
        </w:rPr>
        <w:t xml:space="preserve">op. </w:t>
      </w:r>
      <w:r>
        <w:rPr>
          <w:rStyle w:val="StopkaKursywa"/>
          <w:b/>
          <w:bCs/>
        </w:rPr>
        <w:t>cit</w:t>
      </w:r>
      <w:r>
        <w:t>., s. 231.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0"/>
        <w:framePr w:wrap="none" w:vAnchor="page" w:hAnchor="page" w:x="2779" w:y="2642"/>
        <w:shd w:val="clear" w:color="auto" w:fill="auto"/>
        <w:spacing w:line="160" w:lineRule="exact"/>
      </w:pPr>
      <w:r>
        <w:lastRenderedPageBreak/>
        <w:t>SZYK W JĘZYKACH SŁOWIAŃSKICH</w:t>
      </w:r>
    </w:p>
    <w:p w:rsidR="007B7CBA" w:rsidRDefault="00AB441E">
      <w:pPr>
        <w:pStyle w:val="Nagweklubstopka20"/>
        <w:framePr w:wrap="none" w:vAnchor="page" w:hAnchor="page" w:x="7344" w:y="2607"/>
        <w:shd w:val="clear" w:color="auto" w:fill="auto"/>
        <w:spacing w:line="220" w:lineRule="exact"/>
      </w:pPr>
      <w:r>
        <w:t>343</w:t>
      </w:r>
    </w:p>
    <w:p w:rsidR="007B7CBA" w:rsidRDefault="00AB441E">
      <w:pPr>
        <w:pStyle w:val="Teksttreci20"/>
        <w:framePr w:w="7109" w:h="9942" w:hRule="exact" w:wrap="none" w:vAnchor="page" w:hAnchor="page" w:x="619" w:y="3065"/>
        <w:shd w:val="clear" w:color="auto" w:fill="auto"/>
        <w:spacing w:after="0" w:line="266" w:lineRule="exact"/>
        <w:jc w:val="both"/>
      </w:pPr>
      <w:r>
        <w:t xml:space="preserve">nak dopiero na trzecim miejscu wymienia PFZ jako czynnik determinujący szyk, po czynniku gramatycznym i rytmicznym. </w:t>
      </w:r>
      <w:r>
        <w:t>W ostatnio opublikowanym artykule</w:t>
      </w:r>
    </w:p>
    <w:p w:rsidR="007B7CBA" w:rsidRDefault="00AB441E">
      <w:pPr>
        <w:pStyle w:val="Teksttreci20"/>
        <w:framePr w:w="7109" w:h="9942" w:hRule="exact" w:wrap="none" w:vAnchor="page" w:hAnchor="page" w:x="619" w:y="3065"/>
        <w:shd w:val="clear" w:color="auto" w:fill="auto"/>
        <w:tabs>
          <w:tab w:val="left" w:pos="270"/>
        </w:tabs>
        <w:spacing w:after="0" w:line="266" w:lineRule="exact"/>
        <w:jc w:val="both"/>
      </w:pPr>
      <w:r>
        <w:t>J.</w:t>
      </w:r>
      <w:r>
        <w:tab/>
      </w:r>
      <w:r>
        <w:rPr>
          <w:lang w:val="cs-CZ" w:eastAsia="cs-CZ" w:bidi="cs-CZ"/>
        </w:rPr>
        <w:t>Vardul</w:t>
      </w:r>
      <w:r>
        <w:rPr>
          <w:vertAlign w:val="superscript"/>
          <w:lang w:val="cs-CZ" w:eastAsia="cs-CZ" w:bidi="cs-CZ"/>
        </w:rPr>
        <w:t>15</w:t>
      </w:r>
      <w:r>
        <w:rPr>
          <w:lang w:val="cs-CZ" w:eastAsia="cs-CZ" w:bidi="cs-CZ"/>
        </w:rPr>
        <w:t xml:space="preserve"> </w:t>
      </w:r>
      <w:r>
        <w:t>mówi już tylko o dwóch głównych funkcjach szyku: kodowaniu składniowym i kodowaniu, przy współudziale intonacji, tematyczno-rematycznej struktury wypowiedzenia. Ten uproszczony schemat nie uwzględnia zbyt wielu</w:t>
      </w:r>
      <w:r>
        <w:t xml:space="preserve"> wypadków szczegółowych.</w:t>
      </w:r>
    </w:p>
    <w:p w:rsidR="007B7CBA" w:rsidRDefault="00AB441E">
      <w:pPr>
        <w:pStyle w:val="Teksttreci20"/>
        <w:framePr w:w="7109" w:h="9942" w:hRule="exact" w:wrap="none" w:vAnchor="page" w:hAnchor="page" w:x="619" w:y="3065"/>
        <w:shd w:val="clear" w:color="auto" w:fill="auto"/>
        <w:spacing w:after="0" w:line="266" w:lineRule="exact"/>
        <w:ind w:firstLine="340"/>
        <w:jc w:val="both"/>
      </w:pPr>
      <w:r>
        <w:t>Oczywiście podważać samej zasadności tematyczno-rematycznej struktury wypowiedzenia dzisiaj się nie da (z bardzo rzadkimi próbami tego rodzaju moż</w:t>
      </w:r>
      <w:r>
        <w:softHyphen/>
        <w:t xml:space="preserve">na się jednak spotkać), argumenty znajdują się także w niniejszym artykule, ale </w:t>
      </w:r>
      <w:r>
        <w:t>przede wszystkim w językach mających wykładniki formalne tematu i rematu, takich jak koreański czy japoński. Argumenty spotykamy także w serii zdań, które są lub nie są tekstem, w zależności od szyku i intonacji. Przykłady przytacza A. Szwedek</w:t>
      </w:r>
      <w:r>
        <w:rPr>
          <w:vertAlign w:val="superscript"/>
        </w:rPr>
        <w:t>16</w:t>
      </w:r>
      <w:r>
        <w:t xml:space="preserve">. Zdania: </w:t>
      </w:r>
      <w:r>
        <w:rPr>
          <w:rStyle w:val="Teksttreci2105ptKursywa"/>
          <w:b/>
          <w:bCs/>
        </w:rPr>
        <w:t>W</w:t>
      </w:r>
      <w:r>
        <w:rPr>
          <w:rStyle w:val="Teksttreci2105ptKursywa"/>
          <w:b/>
          <w:bCs/>
        </w:rPr>
        <w:t>idziałem na ulicy</w:t>
      </w:r>
      <w:r>
        <w:t xml:space="preserve"> MĘŻCZYZNĘ. </w:t>
      </w:r>
      <w:r>
        <w:rPr>
          <w:rStyle w:val="Teksttreci2105ptKursywa"/>
          <w:b/>
          <w:bCs/>
        </w:rPr>
        <w:t>Mężczyz</w:t>
      </w:r>
      <w:r>
        <w:rPr>
          <w:rStyle w:val="Teksttreci2105ptKursywa"/>
          <w:b/>
          <w:bCs/>
        </w:rPr>
        <w:softHyphen/>
        <w:t>na</w:t>
      </w:r>
      <w:r>
        <w:t xml:space="preserve"> BIŁ </w:t>
      </w:r>
      <w:r>
        <w:rPr>
          <w:rStyle w:val="Teksttreci2105ptKursywa"/>
          <w:b/>
          <w:bCs/>
        </w:rPr>
        <w:t>kobietę</w:t>
      </w:r>
      <w:r>
        <w:t xml:space="preserve"> są tekstem i </w:t>
      </w:r>
      <w:r>
        <w:rPr>
          <w:rStyle w:val="Teksttreci2105ptKursywa"/>
          <w:b/>
          <w:bCs/>
        </w:rPr>
        <w:t>mężczyzna</w:t>
      </w:r>
      <w:r>
        <w:t xml:space="preserve"> w drugim zdaniu jest koreferencyjne z </w:t>
      </w:r>
      <w:r>
        <w:rPr>
          <w:rStyle w:val="Teksttreci2105ptKursywa"/>
          <w:b/>
          <w:bCs/>
        </w:rPr>
        <w:t>mężczyznę</w:t>
      </w:r>
      <w:r>
        <w:t xml:space="preserve"> w pierwszym zdaniu, natomiast zdania: </w:t>
      </w:r>
      <w:r>
        <w:rPr>
          <w:rStyle w:val="Teksttreci2105ptKursywa"/>
          <w:b/>
          <w:bCs/>
        </w:rPr>
        <w:t>Widziałem na ulicy</w:t>
      </w:r>
      <w:r>
        <w:t xml:space="preserve"> KO</w:t>
      </w:r>
      <w:r>
        <w:softHyphen/>
        <w:t xml:space="preserve">BIETĘ. </w:t>
      </w:r>
      <w:r>
        <w:rPr>
          <w:rStyle w:val="Teksttreci2105ptKursywa"/>
          <w:b/>
          <w:bCs/>
        </w:rPr>
        <w:t>Mężczyzna bił</w:t>
      </w:r>
      <w:r>
        <w:t xml:space="preserve"> KOBIETĘ nie są tekstem, gdyż </w:t>
      </w:r>
      <w:r>
        <w:rPr>
          <w:rStyle w:val="Teksttreci2105ptKursywa"/>
          <w:b/>
          <w:bCs/>
        </w:rPr>
        <w:t>kobietę</w:t>
      </w:r>
      <w:r>
        <w:t xml:space="preserve"> — akcentowa</w:t>
      </w:r>
      <w:r>
        <w:softHyphen/>
        <w:t xml:space="preserve">ne </w:t>
      </w:r>
      <w:r>
        <w:t>i w pozycji końcowej wprowadza za każdym razem nową informację.</w:t>
      </w:r>
    </w:p>
    <w:p w:rsidR="007B7CBA" w:rsidRDefault="00AB441E">
      <w:pPr>
        <w:pStyle w:val="Teksttreci20"/>
        <w:framePr w:w="7109" w:h="9942" w:hRule="exact" w:wrap="none" w:vAnchor="page" w:hAnchor="page" w:x="619" w:y="3065"/>
        <w:numPr>
          <w:ilvl w:val="0"/>
          <w:numId w:val="7"/>
        </w:numPr>
        <w:shd w:val="clear" w:color="auto" w:fill="auto"/>
        <w:tabs>
          <w:tab w:val="left" w:pos="591"/>
        </w:tabs>
        <w:spacing w:after="0" w:line="266" w:lineRule="exact"/>
        <w:ind w:firstLine="340"/>
        <w:jc w:val="both"/>
      </w:pPr>
      <w:r>
        <w:t>Języki słowiańskie, w których podmiot tematyczny pojawia się nierzad</w:t>
      </w:r>
      <w:r>
        <w:softHyphen/>
        <w:t xml:space="preserve">ko po czasowniku (jak w cytowanym wyżej przykładzie: </w:t>
      </w:r>
      <w:r>
        <w:rPr>
          <w:rStyle w:val="Teksttreci2105ptKursywa"/>
          <w:b/>
          <w:bCs/>
        </w:rPr>
        <w:t>Potem zapytał się Franciszek)</w:t>
      </w:r>
      <w:r>
        <w:t xml:space="preserve"> mają szyk słabiej związany z PFZ niż poz</w:t>
      </w:r>
      <w:r>
        <w:t>ostałe dwa, angielski i francuski, i to bez względu na to, jaką interpretację się przyjmie: albo w zdaniach takich jest temat, występujący po czasowniku, albo nie ma w nich żadnego tematu, gdyż zdania z szykiem przestawnym, bez względu na trady</w:t>
      </w:r>
      <w:r>
        <w:softHyphen/>
        <w:t>cyjnie okre</w:t>
      </w:r>
      <w:r>
        <w:t>ślany pragmatyczny charakter podmiotu, są wyrazem innej pers</w:t>
      </w:r>
      <w:r>
        <w:softHyphen/>
        <w:t>pektywy przyjętej przez lokutora. Związek z PFZ jest więc silniejszy w wypadku szyku angielskiego czy francuskiego, gdyż w zdaniach ekwiwa</w:t>
      </w:r>
      <w:r>
        <w:softHyphen/>
        <w:t xml:space="preserve">lentnych (ang. </w:t>
      </w:r>
      <w:r>
        <w:rPr>
          <w:rStyle w:val="Teksttreci2105ptKursywa"/>
          <w:b/>
          <w:bCs/>
          <w:lang w:val="en-US" w:eastAsia="en-US" w:bidi="en-US"/>
        </w:rPr>
        <w:t xml:space="preserve">Then </w:t>
      </w:r>
      <w:r>
        <w:rPr>
          <w:rStyle w:val="Teksttreci2105ptKursywa"/>
          <w:b/>
          <w:bCs/>
        </w:rPr>
        <w:t xml:space="preserve">F. </w:t>
      </w:r>
      <w:r>
        <w:rPr>
          <w:rStyle w:val="Teksttreci2105ptKursywa"/>
          <w:b/>
          <w:bCs/>
          <w:lang w:val="en-US" w:eastAsia="en-US" w:bidi="en-US"/>
        </w:rPr>
        <w:t xml:space="preserve">asked </w:t>
      </w:r>
      <w:r>
        <w:rPr>
          <w:rStyle w:val="Teksttreci2105ptKursywa"/>
          <w:b/>
          <w:bCs/>
          <w:lang w:val="de-DE" w:eastAsia="de-DE" w:bidi="de-DE"/>
        </w:rPr>
        <w:t>her,</w:t>
      </w:r>
      <w:r>
        <w:rPr>
          <w:lang w:val="de-DE" w:eastAsia="de-DE" w:bidi="de-DE"/>
        </w:rPr>
        <w:t xml:space="preserve"> fr. </w:t>
      </w:r>
      <w:r>
        <w:rPr>
          <w:rStyle w:val="Teksttreci2105ptKursywa"/>
          <w:b/>
          <w:bCs/>
        </w:rPr>
        <w:t>Alors F. demanda)</w:t>
      </w:r>
      <w:r>
        <w:t xml:space="preserve"> </w:t>
      </w:r>
      <w:r>
        <w:t>nic nie sugeruje, aby prewerbalny podmiot mógł nie być tematyczny.</w:t>
      </w:r>
    </w:p>
    <w:p w:rsidR="007B7CBA" w:rsidRDefault="00AB441E">
      <w:pPr>
        <w:pStyle w:val="Teksttreci20"/>
        <w:framePr w:w="7109" w:h="9942" w:hRule="exact" w:wrap="none" w:vAnchor="page" w:hAnchor="page" w:x="619" w:y="3065"/>
        <w:shd w:val="clear" w:color="auto" w:fill="auto"/>
        <w:spacing w:after="0" w:line="266" w:lineRule="exact"/>
        <w:ind w:firstLine="340"/>
        <w:jc w:val="both"/>
      </w:pPr>
      <w:r>
        <w:t xml:space="preserve">Może jednak będzie wskazane w największym skrócie, pomijając wszelkie wypadki szczegółowe, przedstawić interpretację zdań z szykiem przestawnym, w których podmiot jest </w:t>
      </w:r>
      <w:r>
        <w:rPr>
          <w:rStyle w:val="Teksttreci2105ptKursywa"/>
          <w:b/>
          <w:bCs/>
        </w:rPr>
        <w:t>de facto</w:t>
      </w:r>
      <w:r>
        <w:t xml:space="preserve"> czy sprawia </w:t>
      </w:r>
      <w:r>
        <w:t>wrażenie członu tematycznego.</w:t>
      </w:r>
    </w:p>
    <w:p w:rsidR="007B7CBA" w:rsidRDefault="00AB441E">
      <w:pPr>
        <w:pStyle w:val="Teksttreci80"/>
        <w:framePr w:w="7109" w:h="9942" w:hRule="exact" w:wrap="none" w:vAnchor="page" w:hAnchor="page" w:x="619" w:y="3065"/>
        <w:shd w:val="clear" w:color="auto" w:fill="auto"/>
        <w:spacing w:after="0" w:line="266" w:lineRule="exact"/>
        <w:ind w:firstLine="340"/>
        <w:jc w:val="both"/>
      </w:pPr>
      <w:r>
        <w:rPr>
          <w:rStyle w:val="Teksttreci810ptBezkursywy"/>
          <w:b/>
          <w:bCs/>
        </w:rPr>
        <w:t xml:space="preserve">Następujący przykład trochę przybliży problem. </w:t>
      </w:r>
      <w:r>
        <w:t>Oto Ekscelencjo, tak mniej więcej przeżyła Hiacynat te</w:t>
      </w:r>
      <w:r>
        <w:rPr>
          <w:rStyle w:val="Teksttreci810ptBezkursywy"/>
          <w:b/>
          <w:bCs/>
        </w:rPr>
        <w:t xml:space="preserve"> 7 </w:t>
      </w:r>
      <w:r>
        <w:t>lat swego życia</w:t>
      </w:r>
      <w:r>
        <w:rPr>
          <w:rStyle w:val="Teksttreci810ptBezkursywy"/>
          <w:b/>
          <w:bCs/>
        </w:rPr>
        <w:t xml:space="preserve"> (ML s. 25) — </w:t>
      </w:r>
      <w:r>
        <w:rPr>
          <w:lang w:val="en-US" w:eastAsia="en-US" w:bidi="en-US"/>
        </w:rPr>
        <w:t>You know more or less how J. spent the first seven years of her life</w:t>
      </w:r>
      <w:r>
        <w:rPr>
          <w:rStyle w:val="Teksttreci810ptBezkursywy"/>
          <w:b/>
          <w:bCs/>
          <w:lang w:val="en-US" w:eastAsia="en-US" w:bidi="en-US"/>
        </w:rPr>
        <w:t xml:space="preserve"> — </w:t>
      </w:r>
      <w:r>
        <w:rPr>
          <w:lang w:val="en-US" w:eastAsia="en-US" w:bidi="en-US"/>
        </w:rPr>
        <w:t xml:space="preserve">Void comment se sont </w:t>
      </w:r>
      <w:r>
        <w:rPr>
          <w:lang w:val="cs-CZ" w:eastAsia="cs-CZ" w:bidi="cs-CZ"/>
        </w:rPr>
        <w:t>p</w:t>
      </w:r>
      <w:r>
        <w:rPr>
          <w:lang w:val="cs-CZ" w:eastAsia="cs-CZ" w:bidi="cs-CZ"/>
        </w:rPr>
        <w:t xml:space="preserve">assées les </w:t>
      </w:r>
      <w:r>
        <w:rPr>
          <w:lang w:val="en-US" w:eastAsia="en-US" w:bidi="en-US"/>
        </w:rPr>
        <w:t xml:space="preserve">sept premieres </w:t>
      </w:r>
      <w:r>
        <w:rPr>
          <w:lang w:val="cs-CZ" w:eastAsia="cs-CZ" w:bidi="cs-CZ"/>
        </w:rPr>
        <w:t xml:space="preserve">années </w:t>
      </w:r>
      <w:r>
        <w:rPr>
          <w:lang w:val="de-DE" w:eastAsia="de-DE" w:bidi="de-DE"/>
        </w:rPr>
        <w:t>de J.</w:t>
      </w:r>
      <w:r>
        <w:rPr>
          <w:rStyle w:val="Teksttreci810ptBezkursywy"/>
          <w:b/>
          <w:bCs/>
          <w:lang w:val="de-DE" w:eastAsia="de-DE" w:bidi="de-DE"/>
        </w:rPr>
        <w:t xml:space="preserve"> </w:t>
      </w:r>
      <w:r>
        <w:rPr>
          <w:rStyle w:val="Teksttreci810ptBezkursywy"/>
          <w:b/>
          <w:bCs/>
        </w:rPr>
        <w:t>Chodzi o podsumowanie wyda</w:t>
      </w:r>
      <w:r>
        <w:rPr>
          <w:rStyle w:val="Teksttreci810ptBezkursywy"/>
          <w:b/>
          <w:bCs/>
        </w:rPr>
        <w:softHyphen/>
        <w:t xml:space="preserve">rzeń z życia Hiacynty. Wprawdzie o niej jest tu mowa, ale postawienie pytania w rodzaju: </w:t>
      </w:r>
      <w:r>
        <w:t>Co można już powiedzieć o Hiacyncie?</w:t>
      </w:r>
      <w:r>
        <w:rPr>
          <w:rStyle w:val="Teksttreci810ptBezkursywy"/>
          <w:b/>
          <w:bCs/>
        </w:rPr>
        <w:t xml:space="preserve"> nie jest możliwe. W wypadku</w:t>
      </w:r>
    </w:p>
    <w:p w:rsidR="007B7CBA" w:rsidRDefault="00AB441E">
      <w:pPr>
        <w:pStyle w:val="Stopka1"/>
        <w:framePr w:w="7099" w:h="424" w:hRule="exact" w:wrap="none" w:vAnchor="page" w:hAnchor="page" w:x="624" w:y="13210"/>
        <w:shd w:val="clear" w:color="auto" w:fill="auto"/>
        <w:tabs>
          <w:tab w:val="left" w:pos="468"/>
        </w:tabs>
        <w:spacing w:line="197" w:lineRule="exact"/>
        <w:ind w:firstLine="320"/>
        <w:jc w:val="left"/>
      </w:pPr>
      <w:r>
        <w:rPr>
          <w:vertAlign w:val="superscript"/>
        </w:rPr>
        <w:t>15</w:t>
      </w:r>
      <w:r>
        <w:tab/>
        <w:t xml:space="preserve">I. F. </w:t>
      </w:r>
      <w:r>
        <w:rPr>
          <w:lang w:val="cs-CZ" w:eastAsia="cs-CZ" w:bidi="cs-CZ"/>
        </w:rPr>
        <w:t xml:space="preserve">Vardul’, </w:t>
      </w:r>
      <w:r>
        <w:rPr>
          <w:rStyle w:val="StopkaKursywa"/>
          <w:b/>
          <w:bCs/>
        </w:rPr>
        <w:t xml:space="preserve">O </w:t>
      </w:r>
      <w:r>
        <w:rPr>
          <w:rStyle w:val="StopkaKursywa"/>
          <w:b/>
          <w:bCs/>
          <w:lang w:val="cs-CZ" w:eastAsia="cs-CZ" w:bidi="cs-CZ"/>
        </w:rPr>
        <w:t>jazykovyx tipax</w:t>
      </w:r>
      <w:r>
        <w:rPr>
          <w:rStyle w:val="StopkaKursywa"/>
          <w:b/>
          <w:bCs/>
        </w:rPr>
        <w:t xml:space="preserve"> </w:t>
      </w:r>
      <w:r>
        <w:rPr>
          <w:rStyle w:val="StopkaKursywa"/>
          <w:b/>
          <w:bCs/>
          <w:lang w:val="cs-CZ" w:eastAsia="cs-CZ" w:bidi="cs-CZ"/>
        </w:rPr>
        <w:t xml:space="preserve">v parametre </w:t>
      </w:r>
      <w:r>
        <w:rPr>
          <w:rStyle w:val="StopkaKursywa"/>
          <w:b/>
          <w:bCs/>
        </w:rPr>
        <w:t xml:space="preserve">porjadka </w:t>
      </w:r>
      <w:r>
        <w:rPr>
          <w:rStyle w:val="StopkaKursywa"/>
          <w:b/>
          <w:bCs/>
          <w:lang w:val="cs-CZ" w:eastAsia="cs-CZ" w:bidi="cs-CZ"/>
        </w:rPr>
        <w:t>slov</w:t>
      </w:r>
      <w:r>
        <w:rPr>
          <w:lang w:val="en-US" w:eastAsia="en-US" w:bidi="en-US"/>
        </w:rPr>
        <w:t xml:space="preserve">, </w:t>
      </w:r>
      <w:r>
        <w:rPr>
          <w:lang w:val="cs-CZ" w:eastAsia="cs-CZ" w:bidi="cs-CZ"/>
        </w:rPr>
        <w:t xml:space="preserve">"Očerki tipologii porjadka slov”, </w:t>
      </w:r>
      <w:r>
        <w:t xml:space="preserve">Moskwa </w:t>
      </w:r>
      <w:r>
        <w:rPr>
          <w:lang w:val="cs-CZ" w:eastAsia="cs-CZ" w:bidi="cs-CZ"/>
        </w:rPr>
        <w:t>1989, s. 30.</w:t>
      </w:r>
    </w:p>
    <w:p w:rsidR="007B7CBA" w:rsidRDefault="00AB441E">
      <w:pPr>
        <w:pStyle w:val="Stopka1"/>
        <w:framePr w:w="7099" w:h="228" w:hRule="exact" w:wrap="none" w:vAnchor="page" w:hAnchor="page" w:x="624" w:y="13655"/>
        <w:shd w:val="clear" w:color="auto" w:fill="auto"/>
        <w:tabs>
          <w:tab w:val="left" w:pos="478"/>
        </w:tabs>
        <w:spacing w:line="160" w:lineRule="exact"/>
        <w:ind w:left="320"/>
      </w:pPr>
      <w:r>
        <w:rPr>
          <w:vertAlign w:val="superscript"/>
          <w:lang w:val="cs-CZ" w:eastAsia="cs-CZ" w:bidi="cs-CZ"/>
        </w:rPr>
        <w:t>16</w:t>
      </w:r>
      <w:r>
        <w:rPr>
          <w:lang w:val="cs-CZ" w:eastAsia="cs-CZ" w:bidi="cs-CZ"/>
        </w:rPr>
        <w:tab/>
        <w:t xml:space="preserve">A. </w:t>
      </w:r>
      <w:r>
        <w:t xml:space="preserve">Szwedek, </w:t>
      </w:r>
      <w:r>
        <w:rPr>
          <w:rStyle w:val="StopkaKursywa"/>
          <w:b/>
          <w:bCs/>
          <w:lang w:val="cs-CZ" w:eastAsia="cs-CZ" w:bidi="cs-CZ"/>
        </w:rPr>
        <w:t>op. cit.,</w:t>
      </w:r>
      <w:r>
        <w:rPr>
          <w:lang w:val="cs-CZ" w:eastAsia="cs-CZ" w:bidi="cs-CZ"/>
        </w:rPr>
        <w:t xml:space="preserve"> s. 82.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20"/>
        <w:framePr w:wrap="none" w:vAnchor="page" w:hAnchor="page" w:x="4018" w:y="4312"/>
        <w:shd w:val="clear" w:color="auto" w:fill="auto"/>
        <w:spacing w:line="220" w:lineRule="exact"/>
      </w:pPr>
      <w:r>
        <w:lastRenderedPageBreak/>
        <w:t>344</w:t>
      </w:r>
    </w:p>
    <w:p w:rsidR="007B7CBA" w:rsidRDefault="00AB441E">
      <w:pPr>
        <w:pStyle w:val="Nagweklubstopka0"/>
        <w:framePr w:wrap="none" w:vAnchor="page" w:hAnchor="page" w:x="6855" w:y="4356"/>
        <w:shd w:val="clear" w:color="auto" w:fill="auto"/>
        <w:spacing w:line="160" w:lineRule="exact"/>
      </w:pPr>
      <w:r>
        <w:t>MAREK GAWEŁKO</w:t>
      </w:r>
    </w:p>
    <w:p w:rsidR="007B7CBA" w:rsidRDefault="00AB441E">
      <w:pPr>
        <w:pStyle w:val="Teksttreci20"/>
        <w:framePr w:w="7123" w:h="8872" w:hRule="exact" w:wrap="none" w:vAnchor="page" w:hAnchor="page" w:x="3999" w:y="4764"/>
        <w:shd w:val="clear" w:color="auto" w:fill="auto"/>
        <w:spacing w:after="0" w:line="259" w:lineRule="exact"/>
        <w:jc w:val="both"/>
      </w:pPr>
      <w:r>
        <w:t xml:space="preserve">takiego pytania odpowiedź powinna zaczynać się od </w:t>
      </w:r>
      <w:r>
        <w:rPr>
          <w:rStyle w:val="Teksttreci2105ptKursywa"/>
          <w:b/>
          <w:bCs/>
        </w:rPr>
        <w:t>Hiacynta.</w:t>
      </w:r>
      <w:r>
        <w:t xml:space="preserve"> Jednak podsu</w:t>
      </w:r>
      <w:r>
        <w:softHyphen/>
      </w:r>
      <w:r>
        <w:t xml:space="preserve">mowujące zdanie zaczynające się od </w:t>
      </w:r>
      <w:r>
        <w:rPr>
          <w:rStyle w:val="Teksttreci2105ptKursywa"/>
          <w:b/>
          <w:bCs/>
        </w:rPr>
        <w:t>Hiacynta</w:t>
      </w:r>
      <w:r>
        <w:t xml:space="preserve"> nie bardzo ma tu rację bytu. Tak więc w zdaniu, w którym tylko Hiacynta jest elementem znanym, ponie</w:t>
      </w:r>
      <w:r>
        <w:softHyphen/>
        <w:t>waż pojawia się dziesiątki razy w ostatnim rozdziale, chodzi o inną perspek</w:t>
      </w:r>
      <w:r>
        <w:softHyphen/>
        <w:t>tywę, która nie ma struktury dychot</w:t>
      </w:r>
      <w:r>
        <w:t>omicznej w sensie pragmatycznym.</w:t>
      </w:r>
    </w:p>
    <w:p w:rsidR="007B7CBA" w:rsidRDefault="00AB441E">
      <w:pPr>
        <w:pStyle w:val="Teksttreci20"/>
        <w:framePr w:w="7123" w:h="8872" w:hRule="exact" w:wrap="none" w:vAnchor="page" w:hAnchor="page" w:x="3999" w:y="4764"/>
        <w:shd w:val="clear" w:color="auto" w:fill="auto"/>
        <w:spacing w:after="0" w:line="259" w:lineRule="exact"/>
        <w:ind w:firstLine="340"/>
        <w:jc w:val="both"/>
      </w:pPr>
      <w:r>
        <w:t>W przykładach tego typu tłumaczę inwersję tym, że szyk w językach sło</w:t>
      </w:r>
      <w:r>
        <w:softHyphen/>
        <w:t>wiańskich nie służy — jak się to często stwierdza — bez reszty wymaganiom PFZ, ale w niemałym stopniu także wyborowi bardziej szczegółowej lub bardziej o</w:t>
      </w:r>
      <w:r>
        <w:t>gólnej perspektywy: sytuacja wypowiedzenia jest traktowana dychotomicznie, tzn. jeden z jej elementów staje się punktem wyjścia wypowiedzenia, zaś inny lub kilka innych, zwykle nieznanych rozmówcy, stanowi informację o tym pier</w:t>
      </w:r>
      <w:r>
        <w:softHyphen/>
        <w:t>wszym, albo jest ona traktow</w:t>
      </w:r>
      <w:r>
        <w:t xml:space="preserve">ana tetycznie, globalnie. Dominują wtedy aspekty takie jak: narracyjny, prezentatywny, eksplikatywny, sytuacyjny. Dla pierwszej grupy perspektywy normalny szyk jest </w:t>
      </w:r>
      <w:r>
        <w:rPr>
          <w:lang w:val="cs-CZ" w:eastAsia="cs-CZ" w:bidi="cs-CZ"/>
        </w:rPr>
        <w:t xml:space="preserve">S-V, </w:t>
      </w:r>
      <w:r>
        <w:t xml:space="preserve">dla drugiej — </w:t>
      </w:r>
      <w:r>
        <w:rPr>
          <w:lang w:val="cs-CZ" w:eastAsia="cs-CZ" w:bidi="cs-CZ"/>
        </w:rPr>
        <w:t>V-S.</w:t>
      </w:r>
    </w:p>
    <w:p w:rsidR="007B7CBA" w:rsidRDefault="00AB441E">
      <w:pPr>
        <w:pStyle w:val="Teksttreci20"/>
        <w:framePr w:w="7123" w:h="8872" w:hRule="exact" w:wrap="none" w:vAnchor="page" w:hAnchor="page" w:x="3999" w:y="4764"/>
        <w:numPr>
          <w:ilvl w:val="0"/>
          <w:numId w:val="7"/>
        </w:numPr>
        <w:shd w:val="clear" w:color="auto" w:fill="auto"/>
        <w:tabs>
          <w:tab w:val="left" w:pos="606"/>
        </w:tabs>
        <w:spacing w:after="0" w:line="259" w:lineRule="exact"/>
        <w:ind w:firstLine="340"/>
        <w:jc w:val="both"/>
      </w:pPr>
      <w:r>
        <w:t xml:space="preserve">WNIOSKI. Wg </w:t>
      </w:r>
      <w:r>
        <w:rPr>
          <w:rStyle w:val="Teksttreci2105ptKursywa"/>
          <w:b/>
          <w:bCs/>
        </w:rPr>
        <w:t xml:space="preserve">opinio </w:t>
      </w:r>
      <w:r>
        <w:rPr>
          <w:rStyle w:val="Teksttreci2105ptKursywa"/>
          <w:b/>
          <w:bCs/>
          <w:lang w:val="de-DE" w:eastAsia="de-DE" w:bidi="de-DE"/>
        </w:rPr>
        <w:t>communis</w:t>
      </w:r>
      <w:r>
        <w:rPr>
          <w:lang w:val="de-DE" w:eastAsia="de-DE" w:bidi="de-DE"/>
        </w:rPr>
        <w:t xml:space="preserve"> </w:t>
      </w:r>
      <w:r>
        <w:t>szyk w językach słowiańskich, uwol</w:t>
      </w:r>
      <w:r>
        <w:softHyphen/>
      </w:r>
      <w:r>
        <w:t>niony od konieczności wyrażania funkcji gramatycznych, dokładnie odpowia</w:t>
      </w:r>
      <w:r>
        <w:softHyphen/>
        <w:t>da wymaganiom perspektywy funkcjonalnej zdania. Natomiast w języku angielskim i francuskim, w którym szyk determinuje gramatyczny charakter wyrazów, odpowiada tymże wymaganiom w bardz</w:t>
      </w:r>
      <w:r>
        <w:t>o ograniczonym zakresie. Rzeczywistość jest jednak inna. W angielszczyźnie i francuszczyźnie szyk nieco lepiej odpowiada wymaganiom PFZ niż w językach słowiańskich. Naj</w:t>
      </w:r>
      <w:r>
        <w:softHyphen/>
        <w:t>ważniejsze przyczyny tego stanu rzeczy są trzy. 1) Szyk swobody nie musi służyć celom p</w:t>
      </w:r>
      <w:r>
        <w:t>ragmatycznym (por. przykład języka eskimoskiego). W języ</w:t>
      </w:r>
      <w:r>
        <w:softHyphen/>
        <w:t>kach słowiańskich także służy temu, ale często i innym celom. Nie tylko w tym wypadku języki wykorzystują w ograniczonym stopniu możliwości wyrażania określonych funkcji. 2) Łatwość języków słowiańsk</w:t>
      </w:r>
      <w:r>
        <w:t>ich do zaczyna</w:t>
      </w:r>
      <w:r>
        <w:softHyphen/>
        <w:t>nia zdania od nieemfatycznego dopełnienia tematycznego jest w znacznym stopniu równoważona w języku angielskim i francuskim przesunięciem tema</w:t>
      </w:r>
      <w:r>
        <w:softHyphen/>
        <w:t>tycznym. Przesunięcie to jest powodowane silną w tych językach tendencją do zaczynania zdania od p</w:t>
      </w:r>
      <w:r>
        <w:t>odmiotu tematycznego. 3) Tendencja ta tłumaczy też przesunięcia w sferze zaimków tematycznych: poczasownikowe dopełnie</w:t>
      </w:r>
      <w:r>
        <w:softHyphen/>
        <w:t>nia słowińskie stają się inicjalnymi podmiotami.</w:t>
      </w:r>
    </w:p>
    <w:p w:rsidR="007B7CBA" w:rsidRDefault="00AB441E">
      <w:pPr>
        <w:pStyle w:val="Teksttreci20"/>
        <w:framePr w:w="7123" w:h="8872" w:hRule="exact" w:wrap="none" w:vAnchor="page" w:hAnchor="page" w:x="3999" w:y="4764"/>
        <w:shd w:val="clear" w:color="auto" w:fill="auto"/>
        <w:spacing w:after="0" w:line="259" w:lineRule="exact"/>
        <w:ind w:firstLine="340"/>
        <w:jc w:val="both"/>
      </w:pPr>
      <w:r>
        <w:t>Nasuwa się też uwaga, że zjawisku PFZ przypisuje się przesadnie duży zasięg.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Teksttreci80"/>
        <w:framePr w:wrap="none" w:vAnchor="page" w:hAnchor="page" w:x="531" w:y="2442"/>
        <w:shd w:val="clear" w:color="auto" w:fill="auto"/>
        <w:spacing w:after="0" w:line="210" w:lineRule="exact"/>
        <w:ind w:firstLine="0"/>
      </w:pPr>
      <w:r>
        <w:rPr>
          <w:lang w:val="en-US" w:eastAsia="en-US" w:bidi="en-US"/>
        </w:rPr>
        <w:lastRenderedPageBreak/>
        <w:t xml:space="preserve">Danuta </w:t>
      </w:r>
      <w:r>
        <w:t>Jarocińska</w:t>
      </w:r>
    </w:p>
    <w:p w:rsidR="007B7CBA" w:rsidRDefault="00AB441E">
      <w:pPr>
        <w:pStyle w:val="Nagwek30"/>
        <w:framePr w:w="7152" w:h="768" w:hRule="exact" w:wrap="none" w:vAnchor="page" w:hAnchor="page" w:x="531" w:y="3180"/>
        <w:shd w:val="clear" w:color="auto" w:fill="auto"/>
        <w:spacing w:before="0" w:after="0" w:line="235" w:lineRule="exact"/>
        <w:ind w:left="20"/>
      </w:pPr>
      <w:bookmarkStart w:id="4" w:name="bookmark4"/>
      <w:r>
        <w:t>O RELACJACH NADAWCA—ODBIORCA</w:t>
      </w:r>
      <w:r>
        <w:br/>
        <w:t>W MOWACH POWITALNYCH</w:t>
      </w:r>
      <w:r>
        <w:br/>
        <w:t>(TRZY WIZYTY JANA PAWŁA II W POLSCE)</w:t>
      </w:r>
      <w:bookmarkEnd w:id="4"/>
    </w:p>
    <w:p w:rsidR="007B7CBA" w:rsidRDefault="00AB441E">
      <w:pPr>
        <w:pStyle w:val="Teksttreci20"/>
        <w:framePr w:w="7152" w:h="6539" w:hRule="exact" w:wrap="none" w:vAnchor="page" w:hAnchor="page" w:x="531" w:y="4848"/>
        <w:shd w:val="clear" w:color="auto" w:fill="auto"/>
        <w:spacing w:after="0" w:line="259" w:lineRule="exact"/>
        <w:ind w:firstLine="340"/>
        <w:jc w:val="both"/>
      </w:pPr>
      <w:r>
        <w:t>Moje rozważania dotyczące tekstów powitalnych</w:t>
      </w:r>
      <w:r>
        <w:rPr>
          <w:vertAlign w:val="superscript"/>
        </w:rPr>
        <w:t>1</w:t>
      </w:r>
      <w:r>
        <w:t xml:space="preserve"> wygłoszonych przez Pa</w:t>
      </w:r>
      <w:r>
        <w:softHyphen/>
      </w:r>
      <w:r>
        <w:t xml:space="preserve">pieża i przewodniczących Rady Państwa z okazji trzech wizyt Jana Pawła II w Polsce są próbą analizy porównawczej. Za podstawę do niej posłużyły mi teksty przytoczone </w:t>
      </w:r>
      <w:r>
        <w:rPr>
          <w:rStyle w:val="Teksttreci2105ptKursywa"/>
          <w:b/>
          <w:bCs/>
          <w:lang w:val="de-DE" w:eastAsia="de-DE" w:bidi="de-DE"/>
        </w:rPr>
        <w:t>in extenso</w:t>
      </w:r>
      <w:r>
        <w:rPr>
          <w:lang w:val="de-DE" w:eastAsia="de-DE" w:bidi="de-DE"/>
        </w:rPr>
        <w:t xml:space="preserve"> </w:t>
      </w:r>
      <w:r>
        <w:t>(następnego dnia po ich wygłoszeniu) w prasie.</w:t>
      </w:r>
    </w:p>
    <w:p w:rsidR="007B7CBA" w:rsidRDefault="00AB441E">
      <w:pPr>
        <w:pStyle w:val="Teksttreci20"/>
        <w:framePr w:w="7152" w:h="6539" w:hRule="exact" w:wrap="none" w:vAnchor="page" w:hAnchor="page" w:x="531" w:y="4848"/>
        <w:shd w:val="clear" w:color="auto" w:fill="auto"/>
        <w:spacing w:after="0" w:line="259" w:lineRule="exact"/>
        <w:ind w:firstLine="340"/>
        <w:jc w:val="both"/>
      </w:pPr>
      <w:r>
        <w:t>Na wstępie warto krótko przypomn</w:t>
      </w:r>
      <w:r>
        <w:t>ieć to, co składało się każdorazowo na at</w:t>
      </w:r>
      <w:r>
        <w:softHyphen/>
        <w:t>mosferę wizyt Papieża w Polsce za sprawą rodzimej propagandy politycznej:</w:t>
      </w:r>
    </w:p>
    <w:p w:rsidR="007B7CBA" w:rsidRDefault="00AB441E">
      <w:pPr>
        <w:pStyle w:val="Teksttreci20"/>
        <w:framePr w:w="7152" w:h="6539" w:hRule="exact" w:wrap="none" w:vAnchor="page" w:hAnchor="page" w:x="531" w:y="4848"/>
        <w:shd w:val="clear" w:color="auto" w:fill="auto"/>
        <w:spacing w:after="0" w:line="259" w:lineRule="exact"/>
        <w:ind w:firstLine="340"/>
        <w:jc w:val="both"/>
      </w:pPr>
      <w:r>
        <w:t>I wizyta (rok 1979) — schyłek Gierkowskiego dziesięciolecia, pierwsza w powojennej historii kraju wizyta Papieża, który niespełna rok wcześn</w:t>
      </w:r>
      <w:r>
        <w:t>iej rozpoczął swój pontyfikat. W prasie pojawiają się artykuły o osobliwej stylis</w:t>
      </w:r>
      <w:r>
        <w:softHyphen/>
        <w:t xml:space="preserve">tyce. Zacytujmy kilka fragmentów z tekstu Mariana Kruszewskiego </w:t>
      </w:r>
      <w:r>
        <w:rPr>
          <w:rStyle w:val="Teksttreci2105ptKursywa"/>
          <w:b/>
          <w:bCs/>
        </w:rPr>
        <w:t>Doniosła wizyta</w:t>
      </w:r>
      <w:r>
        <w:t xml:space="preserve"> („Trybuna Ludu” nr 135 z 12.06.79). Czytamy w nim m.in. „Papież przybywa do kraju, który wycią</w:t>
      </w:r>
      <w:r>
        <w:t>gnął wszystkie wnioski ze swoich historycz</w:t>
      </w:r>
      <w:r>
        <w:softHyphen/>
        <w:t>nych doświadczeń, z bolesnych często lekcji dziejowych. Z nich właśnie, a także z dążeń do godnego i sprawiedliwego życia narodu wynikł wybór dro</w:t>
      </w:r>
      <w:r>
        <w:softHyphen/>
        <w:t>gi, jaką Polska zaczęła kroczyć przed 35 laty. Jest to droga budown</w:t>
      </w:r>
      <w:r>
        <w:t>ictwa soc</w:t>
      </w:r>
      <w:r>
        <w:softHyphen/>
        <w:t>jalistycznego”. I dalej: „Zostały rozwiązane fundamentalne problemy narodowe — sprawiedliwych granic, trwałych gwarancji niepodległości, su</w:t>
      </w:r>
      <w:r>
        <w:softHyphen/>
        <w:t>werenności i bezpieczeństwa, opartych na niezawodnych sojuszach, a przede wszystkim na sojuszu przyjaźni i</w:t>
      </w:r>
      <w:r>
        <w:t xml:space="preserve"> współpracy ze Związkiem Radzieckim. Pod</w:t>
      </w:r>
      <w:r>
        <w:softHyphen/>
        <w:t>stawowe przemiany społeczne, uprzemysłowienie i urbanizacja zapewniły najszerszym masom ludowym, całemu narodowi awans cywilizacyjny i kultu</w:t>
      </w:r>
      <w:r>
        <w:softHyphen/>
        <w:t>rowy, godne warunki bytu, otwierające szerokie perspektywy rozwojowe”. Póź</w:t>
      </w:r>
      <w:r>
        <w:t>niej dowiadujemy się, że Polska i Związek Radziecki wraz z innymi so</w:t>
      </w:r>
      <w:r>
        <w:softHyphen/>
        <w:t>juszniczymi krajami wnoszą najbardziej aktywny wkład w dzieło walki o po</w:t>
      </w:r>
      <w:r>
        <w:softHyphen/>
        <w:t>kój. „Z tym większym — czytamy w artykule — zadowoleniem przyjmujemy</w:t>
      </w:r>
    </w:p>
    <w:p w:rsidR="007B7CBA" w:rsidRDefault="00AB441E">
      <w:pPr>
        <w:pStyle w:val="Stopka1"/>
        <w:framePr w:w="7142" w:h="440" w:hRule="exact" w:wrap="none" w:vAnchor="page" w:hAnchor="page" w:x="540" w:y="11616"/>
        <w:shd w:val="clear" w:color="auto" w:fill="auto"/>
        <w:ind w:firstLine="340"/>
        <w:jc w:val="left"/>
      </w:pPr>
      <w:r>
        <w:rPr>
          <w:vertAlign w:val="superscript"/>
        </w:rPr>
        <w:t>1</w:t>
      </w:r>
      <w:r>
        <w:t xml:space="preserve"> Artykuł stanowi fragment większej całości, </w:t>
      </w:r>
      <w:r>
        <w:t>poświęconej językowi przemówień w czasie wizyt Papieża, która jest przygotowywana jako rozprawa doktorska.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20"/>
        <w:framePr w:wrap="none" w:vAnchor="page" w:hAnchor="page" w:x="4258" w:y="2600"/>
        <w:shd w:val="clear" w:color="auto" w:fill="auto"/>
        <w:spacing w:line="220" w:lineRule="exact"/>
      </w:pPr>
      <w:r>
        <w:lastRenderedPageBreak/>
        <w:t>346</w:t>
      </w:r>
    </w:p>
    <w:p w:rsidR="007B7CBA" w:rsidRDefault="00AB441E">
      <w:pPr>
        <w:pStyle w:val="Nagweklubstopka0"/>
        <w:framePr w:wrap="none" w:vAnchor="page" w:hAnchor="page" w:x="6941" w:y="2629"/>
        <w:shd w:val="clear" w:color="auto" w:fill="auto"/>
        <w:spacing w:line="160" w:lineRule="exact"/>
      </w:pPr>
      <w:r>
        <w:t>DANUTA JAROCIŃSKA</w:t>
      </w:r>
    </w:p>
    <w:p w:rsidR="007B7CBA" w:rsidRDefault="00AB441E">
      <w:pPr>
        <w:pStyle w:val="Teksttreci20"/>
        <w:framePr w:w="7138" w:h="10317" w:hRule="exact" w:wrap="none" w:vAnchor="page" w:hAnchor="page" w:x="4219" w:y="3054"/>
        <w:shd w:val="clear" w:color="auto" w:fill="auto"/>
        <w:spacing w:after="0" w:line="262" w:lineRule="exact"/>
        <w:jc w:val="both"/>
      </w:pPr>
      <w:r>
        <w:t>fakt, że Jan Paweł II w pełni potwierdził chęć konsekwentnej kontynuacji po</w:t>
      </w:r>
      <w:r>
        <w:softHyphen/>
        <w:t>kojowej polityki swych wybi</w:t>
      </w:r>
      <w:r>
        <w:t>tnych poprzedników na Stolicy Apostolskiej”.</w:t>
      </w:r>
    </w:p>
    <w:p w:rsidR="007B7CBA" w:rsidRDefault="00AB441E">
      <w:pPr>
        <w:pStyle w:val="Teksttreci20"/>
        <w:framePr w:w="7138" w:h="10317" w:hRule="exact" w:wrap="none" w:vAnchor="page" w:hAnchor="page" w:x="4219" w:y="3054"/>
        <w:shd w:val="clear" w:color="auto" w:fill="auto"/>
        <w:spacing w:after="0" w:line="262" w:lineRule="exact"/>
        <w:ind w:firstLine="360"/>
        <w:jc w:val="both"/>
      </w:pPr>
      <w:r>
        <w:t>Komentarz ten jest typowy i znakomicie mieści się w konwencji tekstów propagandowych Gierkowskiej dekady</w:t>
      </w:r>
      <w:r>
        <w:rPr>
          <w:vertAlign w:val="superscript"/>
        </w:rPr>
        <w:t>2</w:t>
      </w:r>
      <w:r>
        <w:t>.</w:t>
      </w:r>
    </w:p>
    <w:p w:rsidR="007B7CBA" w:rsidRDefault="00AB441E">
      <w:pPr>
        <w:pStyle w:val="Teksttreci20"/>
        <w:framePr w:w="7138" w:h="10317" w:hRule="exact" w:wrap="none" w:vAnchor="page" w:hAnchor="page" w:x="4219" w:y="3054"/>
        <w:shd w:val="clear" w:color="auto" w:fill="auto"/>
        <w:spacing w:after="0" w:line="262" w:lineRule="exact"/>
        <w:ind w:firstLine="360"/>
        <w:jc w:val="both"/>
      </w:pPr>
      <w:r>
        <w:t xml:space="preserve">II wizyta (rok 1983) — stan wojenny w Polsce, złożona sytuacja społeczna i polityczna w kraju, władza w </w:t>
      </w:r>
      <w:r>
        <w:t>rękach WRON z gen. Jaruzelskim na czele. Wypowiedzi przedstawicieli władz i dziennikarzy, stanowiące obudowę tej wizyty, są zdecydowanie mniej uzurpatorskie. Podkreśla się w nich zarówno religijny, jak i polityczny aspekt wydarzenia. Wicepremier M.F. Rakow</w:t>
      </w:r>
      <w:r>
        <w:t>ski na konferencji prasowej w dniu 17 czerwca 1983 r. oświadczył, że: „Wizyta powin</w:t>
      </w:r>
      <w:r>
        <w:softHyphen/>
        <w:t>na przyczynić się do stabilizacji życia w kraju. Od stopnia stabilizacji zależy podjęcie decyzji o zniesieniu stanu wojennego w Polsce. Jednakże o tym, kie</w:t>
      </w:r>
      <w:r>
        <w:softHyphen/>
        <w:t>dy to nastąpi, z</w:t>
      </w:r>
      <w:r>
        <w:t xml:space="preserve">adecyduje WRON, Rada </w:t>
      </w:r>
      <w:r>
        <w:rPr>
          <w:lang w:val="cs-CZ" w:eastAsia="cs-CZ" w:bidi="cs-CZ"/>
        </w:rPr>
        <w:t>Pa</w:t>
      </w:r>
      <w:r>
        <w:t>ń</w:t>
      </w:r>
      <w:r>
        <w:rPr>
          <w:lang w:val="cs-CZ" w:eastAsia="cs-CZ" w:bidi="cs-CZ"/>
        </w:rPr>
        <w:t xml:space="preserve">stwa </w:t>
      </w:r>
      <w:r>
        <w:t>i Sejm”. Rzecznik prasowy rządu — Jerzy Urban podkreślił znaczącą wymowę faktu, że „Papież Jan Pa</w:t>
      </w:r>
      <w:r>
        <w:softHyphen/>
        <w:t>weł II, będąc głową państwa, w czasie stanu wojennego złożył wizytę w Pol</w:t>
      </w:r>
      <w:r>
        <w:softHyphen/>
        <w:t>sce, nawiązał bezpośredni kontakt i dialog z najwyższym</w:t>
      </w:r>
      <w:r>
        <w:t>i czynnikami Polskiej Rzeczypospolitej Ludowej, przeprowadził pełne ważkich treści rozmowy z najwyższymi przedstawicielami państwa, spotkał się oficjalnie z reprezen</w:t>
      </w:r>
      <w:r>
        <w:softHyphen/>
        <w:t>tantami PZPR, PRON i innymi organizacjami na oczach całego świata”.</w:t>
      </w:r>
    </w:p>
    <w:p w:rsidR="007B7CBA" w:rsidRDefault="00AB441E">
      <w:pPr>
        <w:pStyle w:val="Teksttreci20"/>
        <w:framePr w:w="7138" w:h="10317" w:hRule="exact" w:wrap="none" w:vAnchor="page" w:hAnchor="page" w:x="4219" w:y="3054"/>
        <w:shd w:val="clear" w:color="auto" w:fill="auto"/>
        <w:spacing w:after="0" w:line="262" w:lineRule="exact"/>
        <w:ind w:firstLine="360"/>
        <w:jc w:val="both"/>
      </w:pPr>
      <w:r>
        <w:t>III</w:t>
      </w:r>
      <w:r>
        <w:rPr>
          <w:lang w:val="ru-RU" w:eastAsia="ru-RU" w:bidi="ru-RU"/>
        </w:rPr>
        <w:t xml:space="preserve"> </w:t>
      </w:r>
      <w:r>
        <w:t xml:space="preserve">wizyta (rok 1987) </w:t>
      </w:r>
      <w:r>
        <w:t>— czwarty rok od zniesienia stanu wojennego w Polsce, okres intensywnych przemian gospodarczych. Bardziej niż poprzednio akcentu</w:t>
      </w:r>
      <w:r>
        <w:softHyphen/>
        <w:t>je się religijny charakter pielgrzymki i fakt, że zbiega się ona z II</w:t>
      </w:r>
      <w:r>
        <w:rPr>
          <w:lang w:val="ru-RU" w:eastAsia="ru-RU" w:bidi="ru-RU"/>
        </w:rPr>
        <w:t xml:space="preserve"> </w:t>
      </w:r>
      <w:r>
        <w:t>Kongresem Eu</w:t>
      </w:r>
      <w:r>
        <w:softHyphen/>
        <w:t>charystycznym.</w:t>
      </w:r>
    </w:p>
    <w:p w:rsidR="007B7CBA" w:rsidRDefault="00AB441E">
      <w:pPr>
        <w:pStyle w:val="Teksttreci20"/>
        <w:framePr w:w="7138" w:h="10317" w:hRule="exact" w:wrap="none" w:vAnchor="page" w:hAnchor="page" w:x="4219" w:y="3054"/>
        <w:shd w:val="clear" w:color="auto" w:fill="auto"/>
        <w:spacing w:after="0" w:line="262" w:lineRule="exact"/>
        <w:ind w:firstLine="360"/>
        <w:jc w:val="both"/>
      </w:pPr>
      <w:r>
        <w:t>Tyle tytułem wprowadzenia w a</w:t>
      </w:r>
      <w:r>
        <w:t xml:space="preserve">tmosferę tamtych zdarzeń. Rzecz jasna, mam świadomość ułomności tego opisu. Jednakże pełny obraz klimatu, tworzonego każdorazowo przez decydentów i dysponentów prasy, to zadanie wykraczające poza ramy moich rozważań. Szczegółowiej natomiast zajmę się tym, </w:t>
      </w:r>
      <w:r>
        <w:t>co zawarte zostało w tekstach wypowiedzianych ustami uczestników powitania.</w:t>
      </w:r>
    </w:p>
    <w:p w:rsidR="007B7CBA" w:rsidRDefault="00AB441E">
      <w:pPr>
        <w:pStyle w:val="Teksttreci20"/>
        <w:framePr w:w="7138" w:h="10317" w:hRule="exact" w:wrap="none" w:vAnchor="page" w:hAnchor="page" w:x="4219" w:y="3054"/>
        <w:shd w:val="clear" w:color="auto" w:fill="auto"/>
        <w:spacing w:after="0" w:line="262" w:lineRule="exact"/>
        <w:ind w:firstLine="360"/>
        <w:jc w:val="both"/>
      </w:pPr>
      <w:r>
        <w:t>Przemówienia wygłoszone przez przewodniczących Rady Państwa mają kompozycję częściowo określoną przez zwyczaj retoryczny. Pierwsze akapity zawierają słowa powitania skierowane bezp</w:t>
      </w:r>
      <w:r>
        <w:t>ośrednio do przybyłego gościa. Wyraźnie określa się w nich, w czyim imieniu mówca występuje. Kolejne zdania przedstawiają Papieża jako syna narodu polskiego, dostojnika Kościo</w:t>
      </w:r>
      <w:r>
        <w:softHyphen/>
        <w:t>ła, kontynuatora dzieła Jana XXIII i Pawła VI, a także orędownika pokoju. Pokojo</w:t>
      </w:r>
      <w:r>
        <w:t>wi na świecie zawsze poświęca się wiele miejsca. Następne zaś akapity dotyczą już spraw Polski, jej historii i aktualnych problemów. Ostatnie zdania są życzeniami od rodaków dla Ojca Świętego. W hasłowym ujęciu kompozy</w:t>
      </w:r>
      <w:r>
        <w:softHyphen/>
        <w:t>cyjne ramy owych przemówień są następ</w:t>
      </w:r>
      <w:r>
        <w:t>ujące: powitanie — przedstawienie gościa — problem pokoju — sprawy polskie — życzenia.</w:t>
      </w:r>
    </w:p>
    <w:p w:rsidR="007B7CBA" w:rsidRDefault="00AB441E">
      <w:pPr>
        <w:pStyle w:val="Stopka20"/>
        <w:framePr w:w="6768" w:h="226" w:hRule="exact" w:wrap="none" w:vAnchor="page" w:hAnchor="page" w:x="4522" w:y="13602"/>
        <w:shd w:val="clear" w:color="auto" w:fill="auto"/>
        <w:spacing w:line="160" w:lineRule="exact"/>
        <w:jc w:val="right"/>
      </w:pPr>
      <w:r>
        <w:rPr>
          <w:rStyle w:val="Stopka2Bezkursywy"/>
          <w:b/>
          <w:bCs/>
          <w:vertAlign w:val="superscript"/>
        </w:rPr>
        <w:t>2</w:t>
      </w:r>
      <w:r>
        <w:rPr>
          <w:rStyle w:val="Stopka2Bezkursywy"/>
          <w:b/>
          <w:bCs/>
        </w:rPr>
        <w:t xml:space="preserve"> Por. J. Bralczyk, </w:t>
      </w:r>
      <w:r>
        <w:t>O języku polskiej propagandy politycznej lat siedemdziesiątych</w:t>
      </w:r>
      <w:r>
        <w:rPr>
          <w:rStyle w:val="Stopka2Bezkursywy"/>
          <w:b/>
          <w:bCs/>
        </w:rPr>
        <w:t>, Kraków 1986.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0"/>
        <w:framePr w:wrap="none" w:vAnchor="page" w:hAnchor="page" w:x="2743" w:y="2585"/>
        <w:shd w:val="clear" w:color="auto" w:fill="auto"/>
        <w:spacing w:line="160" w:lineRule="exact"/>
      </w:pPr>
      <w:r>
        <w:lastRenderedPageBreak/>
        <w:t>O RELACJI NADAWCA—ODBIORCA</w:t>
      </w:r>
    </w:p>
    <w:p w:rsidR="007B7CBA" w:rsidRDefault="00AB441E">
      <w:pPr>
        <w:pStyle w:val="Nagweklubstopka20"/>
        <w:framePr w:wrap="none" w:vAnchor="page" w:hAnchor="page" w:x="7260" w:y="2542"/>
        <w:shd w:val="clear" w:color="auto" w:fill="auto"/>
        <w:spacing w:line="220" w:lineRule="exact"/>
      </w:pPr>
      <w:r>
        <w:t>347</w:t>
      </w:r>
    </w:p>
    <w:p w:rsidR="007B7CBA" w:rsidRDefault="00AB441E">
      <w:pPr>
        <w:pStyle w:val="Teksttreci20"/>
        <w:framePr w:w="7118" w:h="10829" w:hRule="exact" w:wrap="none" w:vAnchor="page" w:hAnchor="page" w:x="555" w:y="3001"/>
        <w:shd w:val="clear" w:color="auto" w:fill="auto"/>
        <w:spacing w:after="0" w:line="262" w:lineRule="exact"/>
        <w:ind w:firstLine="320"/>
        <w:jc w:val="both"/>
      </w:pPr>
      <w:r>
        <w:t>Jan Paweł II rozp</w:t>
      </w:r>
      <w:r>
        <w:t>oczyna swoje wystąpienia od podziękowań za zaproszenie i wygłoszenia formuły powitania, co zgodne jest z konwencją aktów powitalnych wszelkiego typu. Ponadto gość, podając motywację swego przybycia, mówi</w:t>
      </w:r>
    </w:p>
    <w:p w:rsidR="007B7CBA" w:rsidRDefault="00AB441E">
      <w:pPr>
        <w:pStyle w:val="Teksttreci20"/>
        <w:framePr w:w="7118" w:h="10829" w:hRule="exact" w:wrap="none" w:vAnchor="page" w:hAnchor="page" w:x="555" w:y="3001"/>
        <w:shd w:val="clear" w:color="auto" w:fill="auto"/>
        <w:tabs>
          <w:tab w:val="left" w:pos="231"/>
        </w:tabs>
        <w:spacing w:after="0" w:line="262" w:lineRule="exact"/>
        <w:jc w:val="both"/>
      </w:pPr>
      <w:r>
        <w:t>o</w:t>
      </w:r>
      <w:r>
        <w:tab/>
        <w:t xml:space="preserve">sprawach religijnych i dzieli się osobistymi </w:t>
      </w:r>
      <w:r>
        <w:t>refleksjami na temat ojczystego kraju.</w:t>
      </w:r>
    </w:p>
    <w:p w:rsidR="007B7CBA" w:rsidRDefault="00AB441E">
      <w:pPr>
        <w:pStyle w:val="Teksttreci20"/>
        <w:framePr w:w="7118" w:h="10829" w:hRule="exact" w:wrap="none" w:vAnchor="page" w:hAnchor="page" w:x="555" w:y="3001"/>
        <w:shd w:val="clear" w:color="auto" w:fill="auto"/>
        <w:spacing w:after="0" w:line="262" w:lineRule="exact"/>
        <w:ind w:firstLine="320"/>
        <w:jc w:val="both"/>
      </w:pPr>
      <w:r>
        <w:t>Wypowiadane treści znajdują wyraz w określonych formach językowych. Ich analizę ograniczę tu jedynie do tych form, które pozostają w bezpośred</w:t>
      </w:r>
      <w:r>
        <w:softHyphen/>
        <w:t>nim związku z relacją: nadawca — odbiorca.</w:t>
      </w:r>
    </w:p>
    <w:p w:rsidR="007B7CBA" w:rsidRDefault="00AB441E">
      <w:pPr>
        <w:pStyle w:val="Teksttreci20"/>
        <w:framePr w:w="7118" w:h="10829" w:hRule="exact" w:wrap="none" w:vAnchor="page" w:hAnchor="page" w:x="555" w:y="3001"/>
        <w:shd w:val="clear" w:color="auto" w:fill="auto"/>
        <w:spacing w:after="0" w:line="262" w:lineRule="exact"/>
        <w:ind w:firstLine="320"/>
        <w:jc w:val="both"/>
      </w:pPr>
      <w:r>
        <w:t>a) Nadawca</w:t>
      </w:r>
    </w:p>
    <w:p w:rsidR="007B7CBA" w:rsidRDefault="00AB441E">
      <w:pPr>
        <w:pStyle w:val="Teksttreci20"/>
        <w:framePr w:w="7118" w:h="10829" w:hRule="exact" w:wrap="none" w:vAnchor="page" w:hAnchor="page" w:x="555" w:y="3001"/>
        <w:shd w:val="clear" w:color="auto" w:fill="auto"/>
        <w:spacing w:after="0" w:line="262" w:lineRule="exact"/>
        <w:ind w:firstLine="320"/>
        <w:jc w:val="both"/>
      </w:pPr>
      <w:r>
        <w:t>W przemówieniach prz</w:t>
      </w:r>
      <w:r>
        <w:t>edstawicieli władzy nadawca występuje w trojakiej postaci. Po pierwsze, formułę powitania i łączący się z nią tekst wygłasza prze</w:t>
      </w:r>
      <w:r>
        <w:softHyphen/>
        <w:t xml:space="preserve">wodniczący Rady Państwa (N1). Jego obecność zaznaczają czasowniki w 1 os. l.poj., tj. </w:t>
      </w:r>
      <w:r>
        <w:rPr>
          <w:rStyle w:val="Teksttreci2105ptKursywa"/>
          <w:b/>
          <w:bCs/>
        </w:rPr>
        <w:t>witam, zdaje sobię sprawę, życzę, ufam</w:t>
      </w:r>
      <w:r>
        <w:t xml:space="preserve"> i</w:t>
      </w:r>
      <w:r>
        <w:t>td. Po drugie, wiadomo, że sko</w:t>
      </w:r>
      <w:r>
        <w:softHyphen/>
        <w:t>ro wizyta ma charakter oficjalny — gość przybywa na zaproszenie Rady Państwa</w:t>
      </w:r>
    </w:p>
    <w:p w:rsidR="007B7CBA" w:rsidRDefault="00AB441E">
      <w:pPr>
        <w:pStyle w:val="Teksttreci20"/>
        <w:framePr w:w="7118" w:h="10829" w:hRule="exact" w:wrap="none" w:vAnchor="page" w:hAnchor="page" w:x="555" w:y="3001"/>
        <w:shd w:val="clear" w:color="auto" w:fill="auto"/>
        <w:tabs>
          <w:tab w:val="left" w:pos="241"/>
        </w:tabs>
        <w:spacing w:after="0" w:line="262" w:lineRule="exact"/>
        <w:jc w:val="both"/>
      </w:pPr>
      <w:r>
        <w:t>i</w:t>
      </w:r>
      <w:r>
        <w:tab/>
        <w:t>Episkopatu Polski — to przedstawiciel władzy wypowiada się i w jej imieniu (N</w:t>
      </w:r>
      <w:r>
        <w:rPr>
          <w:rStyle w:val="Teksttreci285ptBezpogrubienia"/>
        </w:rPr>
        <w:t>2</w:t>
      </w:r>
      <w:r>
        <w:t xml:space="preserve">), stąd mamy sformułowania: witam w </w:t>
      </w:r>
      <w:r>
        <w:rPr>
          <w:rStyle w:val="Teksttreci2105ptKursywa"/>
          <w:b/>
          <w:bCs/>
        </w:rPr>
        <w:t>imieniu władz</w:t>
      </w:r>
      <w:r>
        <w:t xml:space="preserve"> lub </w:t>
      </w:r>
      <w:r>
        <w:rPr>
          <w:rStyle w:val="Teksttreci2105ptKursywa"/>
          <w:b/>
          <w:bCs/>
        </w:rPr>
        <w:t>najwyższych</w:t>
      </w:r>
      <w:r>
        <w:t xml:space="preserve"> wł</w:t>
      </w:r>
      <w:r>
        <w:t xml:space="preserve">adz albo </w:t>
      </w:r>
      <w:r>
        <w:rPr>
          <w:rStyle w:val="Teksttreci2105ptKursywa"/>
          <w:b/>
          <w:bCs/>
        </w:rPr>
        <w:t>naczelnych</w:t>
      </w:r>
      <w:r>
        <w:t xml:space="preserve"> władz. W innych miejscach władza nie figuruje eksplicite, ale wpisane jest w 1 os. 1. mn. Wypowiedzi typu: </w:t>
      </w:r>
      <w:r>
        <w:rPr>
          <w:rStyle w:val="Teksttreci2105ptKursywa"/>
          <w:b/>
          <w:bCs/>
        </w:rPr>
        <w:t>uczyniliśmy</w:t>
      </w:r>
      <w:r>
        <w:t xml:space="preserve"> już wiele, </w:t>
      </w:r>
      <w:r>
        <w:rPr>
          <w:rStyle w:val="Teksttreci2105ptKursywa"/>
          <w:b/>
          <w:bCs/>
        </w:rPr>
        <w:t xml:space="preserve">doskonalimy </w:t>
      </w:r>
      <w:r>
        <w:t xml:space="preserve">nasz system prawny, </w:t>
      </w:r>
      <w:r>
        <w:rPr>
          <w:rStyle w:val="Teksttreci2105ptKursywa"/>
          <w:b/>
          <w:bCs/>
        </w:rPr>
        <w:t>umacniamy</w:t>
      </w:r>
      <w:r>
        <w:t xml:space="preserve"> instytucje demokratyczne, </w:t>
      </w:r>
      <w:r>
        <w:rPr>
          <w:rStyle w:val="Teksttreci2105ptKursywa"/>
          <w:b/>
          <w:bCs/>
        </w:rPr>
        <w:t>reformujemy</w:t>
      </w:r>
      <w:r>
        <w:t xml:space="preserve"> naszą gospodarkę i inne, o</w:t>
      </w:r>
      <w:r>
        <w:t>dnoszą się wyraźnie do decydentów. Dalej władza pojawia się za sprawą incrementum — figury retorycznej, która zastępuje określenia na</w:t>
      </w:r>
      <w:r>
        <w:softHyphen/>
        <w:t>turalne pojęciami bliskoznacznymi, ale o silniejszym zabarwieniu. Tak więc miast „władza kieruje się” mamy „socjalistyczna</w:t>
      </w:r>
      <w:r>
        <w:t xml:space="preserve"> Polska kieruje się...” bądź „Pol</w:t>
      </w:r>
      <w:r>
        <w:softHyphen/>
        <w:t>ska Ludowa jest (...) rzecznikiem pokoju, odprężenia”.</w:t>
      </w:r>
    </w:p>
    <w:p w:rsidR="007B7CBA" w:rsidRDefault="00AB441E">
      <w:pPr>
        <w:pStyle w:val="Teksttreci20"/>
        <w:framePr w:w="7118" w:h="10829" w:hRule="exact" w:wrap="none" w:vAnchor="page" w:hAnchor="page" w:x="555" w:y="3001"/>
        <w:shd w:val="clear" w:color="auto" w:fill="auto"/>
        <w:spacing w:after="0" w:line="262" w:lineRule="exact"/>
        <w:ind w:firstLine="320"/>
        <w:jc w:val="both"/>
      </w:pPr>
      <w:r>
        <w:t>Po trzecie, ponieważ władza jednocześnie reprezentuje całe społeczeństwo, naturalną jest rzeczą, że przynajmniej część zdań przewodniczący Rady Państwa wypowiada w imi</w:t>
      </w:r>
      <w:r>
        <w:t xml:space="preserve">eniu ogółu obywateli PRL </w:t>
      </w:r>
      <w:r>
        <w:rPr>
          <w:rStyle w:val="Teksttreci2Georgia85ptBezpogrubienia"/>
        </w:rPr>
        <w:t xml:space="preserve">(N3), </w:t>
      </w:r>
      <w:r>
        <w:t xml:space="preserve">np. </w:t>
      </w:r>
      <w:r>
        <w:rPr>
          <w:rStyle w:val="Teksttreci2105ptKursywa"/>
          <w:b/>
          <w:bCs/>
        </w:rPr>
        <w:t>witam w imieniu obywateli Polskiej Rzeczypospolitej Ludowej.</w:t>
      </w:r>
      <w:r>
        <w:t xml:space="preserve"> Dalej społeczeństwo jako nadawca występuje w 1 os.l.mn. czasowników, np. </w:t>
      </w:r>
      <w:r>
        <w:rPr>
          <w:rStyle w:val="Teksttreci2105ptKursywa"/>
          <w:b/>
          <w:bCs/>
        </w:rPr>
        <w:t>Radzi jesteśmy,</w:t>
      </w:r>
      <w:r>
        <w:t xml:space="preserve"> że sławny syn naszego narodu..., </w:t>
      </w:r>
      <w:r>
        <w:rPr>
          <w:rStyle w:val="Teksttreci2105ptKursywa"/>
          <w:b/>
          <w:bCs/>
        </w:rPr>
        <w:t>pragniemy</w:t>
      </w:r>
      <w:r>
        <w:t xml:space="preserve"> szczerze..., z otwartym serc</w:t>
      </w:r>
      <w:r>
        <w:t xml:space="preserve">em </w:t>
      </w:r>
      <w:r>
        <w:rPr>
          <w:rStyle w:val="Teksttreci2105ptKursywa"/>
          <w:b/>
          <w:bCs/>
        </w:rPr>
        <w:t>witamy</w:t>
      </w:r>
      <w:r>
        <w:t xml:space="preserve"> Wadzą Świątobliwość itd.</w:t>
      </w:r>
    </w:p>
    <w:p w:rsidR="007B7CBA" w:rsidRDefault="00AB441E">
      <w:pPr>
        <w:pStyle w:val="Teksttreci20"/>
        <w:framePr w:w="7118" w:h="10829" w:hRule="exact" w:wrap="none" w:vAnchor="page" w:hAnchor="page" w:x="555" w:y="3001"/>
        <w:shd w:val="clear" w:color="auto" w:fill="auto"/>
        <w:spacing w:after="0" w:line="262" w:lineRule="exact"/>
        <w:ind w:firstLine="320"/>
        <w:jc w:val="both"/>
      </w:pPr>
      <w:r>
        <w:t>Trzeba wyraźnie podkreślić, że owe trzy postacie nadawcy nie występują w opozycji względem siebie. Przeciwnie — mamy tu do czynienia z relacją zawie</w:t>
      </w:r>
      <w:r>
        <w:softHyphen/>
        <w:t xml:space="preserve">rania się o ustalonej zwrotności. I tak wypowiedzi od władzy </w:t>
      </w:r>
      <w:r>
        <w:rPr>
          <w:rStyle w:val="Teksttreci2Georgia85ptBezpogrubienia"/>
        </w:rPr>
        <w:t xml:space="preserve">(N2) </w:t>
      </w:r>
      <w:r>
        <w:t>są jed</w:t>
      </w:r>
      <w:r>
        <w:t xml:space="preserve">nocześnie wypowiedziami od przewodniczącego Rady Państwa </w:t>
      </w:r>
      <w:r>
        <w:rPr>
          <w:rStyle w:val="Teksttreci2Georgia85ptBezpogrubienia"/>
        </w:rPr>
        <w:t xml:space="preserve">(N1), </w:t>
      </w:r>
      <w:r>
        <w:t xml:space="preserve">a w wypowiedzi od społeczeństwa </w:t>
      </w:r>
      <w:r>
        <w:rPr>
          <w:rStyle w:val="Teksttreci2Georgia85ptBezpogrubienia"/>
        </w:rPr>
        <w:t xml:space="preserve">(N3) </w:t>
      </w:r>
      <w:r>
        <w:t xml:space="preserve">wpisuje się i władza </w:t>
      </w:r>
      <w:r>
        <w:rPr>
          <w:rStyle w:val="Teksttreci2Georgia85ptBezpogrubienia"/>
        </w:rPr>
        <w:t xml:space="preserve">(N2), </w:t>
      </w:r>
      <w:r>
        <w:t xml:space="preserve">i mówca </w:t>
      </w:r>
      <w:r>
        <w:rPr>
          <w:rStyle w:val="Teksttreci2Georgia85ptBezpogrubienia"/>
        </w:rPr>
        <w:t>(N1).</w:t>
      </w:r>
    </w:p>
    <w:p w:rsidR="007B7CBA" w:rsidRDefault="00AB441E">
      <w:pPr>
        <w:pStyle w:val="Teksttreci20"/>
        <w:framePr w:w="7118" w:h="10829" w:hRule="exact" w:wrap="none" w:vAnchor="page" w:hAnchor="page" w:x="555" w:y="3001"/>
        <w:shd w:val="clear" w:color="auto" w:fill="auto"/>
        <w:spacing w:after="0" w:line="262" w:lineRule="exact"/>
        <w:ind w:firstLine="320"/>
        <w:jc w:val="both"/>
      </w:pPr>
      <w:r>
        <w:t xml:space="preserve">W tekstach autorstwa Jana Pawła II nadawca wypowiada się wyłącznie we własnym imieniu. Osobisty ich charakter podkreślają czasowniki w 1 os.l.poj. (72), z których największą frekwencję mają: </w:t>
      </w:r>
      <w:r>
        <w:rPr>
          <w:rStyle w:val="Teksttreci2105ptKursywa"/>
          <w:b/>
          <w:bCs/>
        </w:rPr>
        <w:t>dziękuję</w:t>
      </w:r>
      <w:r>
        <w:t xml:space="preserve"> (12 razy), </w:t>
      </w:r>
      <w:r>
        <w:rPr>
          <w:rStyle w:val="Teksttreci2105ptKursywa"/>
          <w:b/>
          <w:bCs/>
        </w:rPr>
        <w:t>pragnę</w:t>
      </w:r>
      <w:r>
        <w:t xml:space="preserve"> (10), </w:t>
      </w:r>
      <w:r>
        <w:rPr>
          <w:rStyle w:val="Teksttreci2105ptKursywa"/>
          <w:b/>
          <w:bCs/>
        </w:rPr>
        <w:t>przybywam</w:t>
      </w:r>
      <w:r>
        <w:t xml:space="preserve"> (9), występujące w każ</w:t>
      </w:r>
      <w:r>
        <w:t>dym przemówieniu. Znamienne, że przy okazji drugiej wizyty autor unika bardzo popularnego przy wszelkich ceremo</w:t>
      </w:r>
      <w:r>
        <w:softHyphen/>
        <w:t xml:space="preserve">niach powitalnych, wyraźnie performatywnego czasownika — </w:t>
      </w:r>
      <w:r>
        <w:rPr>
          <w:rStyle w:val="Teksttreci2105ptKursywa"/>
          <w:b/>
          <w:bCs/>
        </w:rPr>
        <w:t>witam.</w:t>
      </w:r>
      <w:r>
        <w:t xml:space="preserve"> Brak go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20"/>
        <w:framePr w:wrap="none" w:vAnchor="page" w:hAnchor="page" w:x="4304" w:y="2639"/>
        <w:shd w:val="clear" w:color="auto" w:fill="auto"/>
        <w:spacing w:line="220" w:lineRule="exact"/>
      </w:pPr>
      <w:r>
        <w:lastRenderedPageBreak/>
        <w:t>348</w:t>
      </w:r>
    </w:p>
    <w:p w:rsidR="007B7CBA" w:rsidRDefault="00AB441E">
      <w:pPr>
        <w:pStyle w:val="Nagweklubstopka0"/>
        <w:framePr w:wrap="none" w:vAnchor="page" w:hAnchor="page" w:x="6992" w:y="2668"/>
        <w:shd w:val="clear" w:color="auto" w:fill="auto"/>
        <w:spacing w:line="160" w:lineRule="exact"/>
      </w:pPr>
      <w:r>
        <w:t>DANUTA JAROCIŃSKA</w:t>
      </w:r>
    </w:p>
    <w:p w:rsidR="007B7CBA" w:rsidRDefault="00AB441E">
      <w:pPr>
        <w:pStyle w:val="Teksttreci20"/>
        <w:framePr w:w="7114" w:h="10821" w:hRule="exact" w:wrap="none" w:vAnchor="page" w:hAnchor="page" w:x="4280" w:y="3093"/>
        <w:shd w:val="clear" w:color="auto" w:fill="auto"/>
        <w:spacing w:after="0" w:line="262" w:lineRule="exact"/>
        <w:jc w:val="both"/>
      </w:pPr>
      <w:r>
        <w:t xml:space="preserve">we wspomnianym tekście ma </w:t>
      </w:r>
      <w:r>
        <w:t>charakter perswazyjny, jeśli weźmiemy pod uwagę, że w wystąpieniu z 1979 roku pojawia się on sześciokrotnie, a w 1987 roku — dwukrotnie. Najwyraźniej tworzenie atmosfery szczerości, serdecz</w:t>
      </w:r>
      <w:r>
        <w:softHyphen/>
        <w:t xml:space="preserve">ności, radości, z którą to intencją zwykło się wypowiadać słowo </w:t>
      </w:r>
      <w:r>
        <w:rPr>
          <w:rStyle w:val="Teksttreci2105ptKursywa"/>
          <w:b/>
          <w:bCs/>
        </w:rPr>
        <w:t>wi</w:t>
      </w:r>
      <w:r>
        <w:rPr>
          <w:rStyle w:val="Teksttreci2105ptKursywa"/>
          <w:b/>
          <w:bCs/>
        </w:rPr>
        <w:t>tam,</w:t>
      </w:r>
      <w:r>
        <w:t xml:space="preserve"> nie było według Papieża odpowiednie do sytuacji stanu wojennego w Polsce. Na</w:t>
      </w:r>
      <w:r>
        <w:softHyphen/>
        <w:t xml:space="preserve">tomiast aż sześć razy w tym samym tekście (1983 r.) gość używa czasownika </w:t>
      </w:r>
      <w:r>
        <w:rPr>
          <w:rStyle w:val="Teksttreci2105ptKursywa"/>
          <w:b/>
          <w:bCs/>
        </w:rPr>
        <w:t>przybywam</w:t>
      </w:r>
      <w:r>
        <w:t xml:space="preserve"> (podczas pierwszej wizyty — 2 razy, podczas trzeciej — 1 raz), akcentując tym samym swoją </w:t>
      </w:r>
      <w:r>
        <w:t>obecność na „ziemi ojczystej, która wiele prze</w:t>
      </w:r>
      <w:r>
        <w:softHyphen/>
        <w:t xml:space="preserve">cierpiała i wciąż na nowo cierpi”, a także swą bliskość z rodakami. Więź ta jeszcze silniej uwydatnia się czterokrotnym użyciem </w:t>
      </w:r>
      <w:r>
        <w:rPr>
          <w:rStyle w:val="Teksttreci2105ptKursywa"/>
          <w:b/>
          <w:bCs/>
        </w:rPr>
        <w:t>proszę</w:t>
      </w:r>
      <w:r>
        <w:t xml:space="preserve"> w kontekstach: </w:t>
      </w:r>
      <w:r>
        <w:rPr>
          <w:rStyle w:val="Teksttreci2105ptKursywa"/>
          <w:b/>
          <w:bCs/>
        </w:rPr>
        <w:t>„Proszę,</w:t>
      </w:r>
      <w:r>
        <w:t xml:space="preserve"> ażeby szczególnie blisko mnie raczyli być ci, któr</w:t>
      </w:r>
      <w:r>
        <w:t xml:space="preserve">zy cierpią. </w:t>
      </w:r>
      <w:r>
        <w:rPr>
          <w:rStyle w:val="Teksttreci2105ptKursywa"/>
          <w:b/>
          <w:bCs/>
        </w:rPr>
        <w:t xml:space="preserve">Proszę </w:t>
      </w:r>
      <w:r>
        <w:t xml:space="preserve">o to w imię Chrystusa [...]. Ja sam nie mogę odwiedzić wszystkich chorych, uwięzionych, cierpiących — ale </w:t>
      </w:r>
      <w:r>
        <w:rPr>
          <w:rStyle w:val="Teksttreci2105ptKursywa"/>
          <w:b/>
          <w:bCs/>
        </w:rPr>
        <w:t>proszę</w:t>
      </w:r>
      <w:r>
        <w:t xml:space="preserve"> ich, aby duchem byli blisko mnie. [...] </w:t>
      </w:r>
      <w:r>
        <w:rPr>
          <w:rStyle w:val="Teksttreci2105ptKursywa"/>
          <w:b/>
          <w:bCs/>
        </w:rPr>
        <w:t>Proszę</w:t>
      </w:r>
      <w:r>
        <w:t xml:space="preserve"> więc, abyście przyjęli moją obecność również tam, gdzie nie prowadzi szlak mo</w:t>
      </w:r>
      <w:r>
        <w:t>jej pielgrzymki...” i dalej: „Uważam, iż powinienem być z mymi rodakami w tym [...] trudnym momencie dziejów ojczyzny”.</w:t>
      </w:r>
    </w:p>
    <w:p w:rsidR="007B7CBA" w:rsidRDefault="00AB441E">
      <w:pPr>
        <w:pStyle w:val="Teksttreci20"/>
        <w:framePr w:w="7114" w:h="10821" w:hRule="exact" w:wrap="none" w:vAnchor="page" w:hAnchor="page" w:x="4280" w:y="3093"/>
        <w:shd w:val="clear" w:color="auto" w:fill="auto"/>
        <w:spacing w:after="0" w:line="262" w:lineRule="exact"/>
        <w:ind w:firstLine="340"/>
        <w:jc w:val="both"/>
      </w:pPr>
      <w:r>
        <w:t>Mówiąc o sobie papież używa niekiedy 3 osoby liczby pojedynczej, np. gdy dziękuje, że „temu Polakowi, który dzisiaj przybywa...” Ta rzad</w:t>
      </w:r>
      <w:r>
        <w:t>ko spoty</w:t>
      </w:r>
      <w:r>
        <w:softHyphen/>
        <w:t>kana forma mówienia o sobie pojawia się także w wystąpieniu z 1983 roku w kontekście: „Niech on będzie również pocałunkiem pokoju dla wszystkich, którzy w jakikolwiek sposób zechcą się znaleźć w tej wielkiej pielgrzymiej wspólnocie papieża — Polak</w:t>
      </w:r>
      <w:r>
        <w:t>a”.</w:t>
      </w:r>
    </w:p>
    <w:p w:rsidR="007B7CBA" w:rsidRDefault="00AB441E">
      <w:pPr>
        <w:pStyle w:val="Teksttreci20"/>
        <w:framePr w:w="7114" w:h="10821" w:hRule="exact" w:wrap="none" w:vAnchor="page" w:hAnchor="page" w:x="4280" w:y="3093"/>
        <w:numPr>
          <w:ilvl w:val="0"/>
          <w:numId w:val="6"/>
        </w:numPr>
        <w:shd w:val="clear" w:color="auto" w:fill="auto"/>
        <w:tabs>
          <w:tab w:val="left" w:pos="658"/>
        </w:tabs>
        <w:spacing w:after="0" w:line="262" w:lineRule="exact"/>
        <w:ind w:firstLine="340"/>
        <w:jc w:val="both"/>
      </w:pPr>
      <w:r>
        <w:t>Odbiorca</w:t>
      </w:r>
    </w:p>
    <w:p w:rsidR="007B7CBA" w:rsidRDefault="00AB441E">
      <w:pPr>
        <w:pStyle w:val="Teksttreci20"/>
        <w:framePr w:w="7114" w:h="10821" w:hRule="exact" w:wrap="none" w:vAnchor="page" w:hAnchor="page" w:x="4280" w:y="3093"/>
        <w:shd w:val="clear" w:color="auto" w:fill="auto"/>
        <w:spacing w:after="0" w:line="262" w:lineRule="exact"/>
        <w:ind w:firstLine="340"/>
        <w:jc w:val="both"/>
      </w:pPr>
      <w:r>
        <w:t>W każdym akcie powitania tekst wygłaszany przez gospodarza uroczystoś</w:t>
      </w:r>
      <w:r>
        <w:softHyphen/>
        <w:t xml:space="preserve">ci, jest oczywiście skierowany wprost do gościa (O1). Nie inaczej rzecz się ma w omawianych przykładach, gdzie adresat jest wyraźnie wskazany bądź w apostrofie </w:t>
      </w:r>
      <w:r>
        <w:rPr>
          <w:rStyle w:val="Teksttreci2105ptKursywa"/>
          <w:b/>
          <w:bCs/>
        </w:rPr>
        <w:t>Wasza Świątob</w:t>
      </w:r>
      <w:r>
        <w:rPr>
          <w:rStyle w:val="Teksttreci2105ptKursywa"/>
          <w:b/>
          <w:bCs/>
        </w:rPr>
        <w:t>liwość],</w:t>
      </w:r>
      <w:r>
        <w:t xml:space="preserve"> bądź w pierwszym akapicie - Witam </w:t>
      </w:r>
      <w:r>
        <w:rPr>
          <w:rStyle w:val="Teksttreci2105ptKursywa"/>
          <w:b/>
          <w:bCs/>
        </w:rPr>
        <w:t>Wa</w:t>
      </w:r>
      <w:r>
        <w:rPr>
          <w:rStyle w:val="Teksttreci2105ptKursywa"/>
          <w:b/>
          <w:bCs/>
        </w:rPr>
        <w:softHyphen/>
        <w:t>szą Świątobliwość...</w:t>
      </w:r>
      <w:r>
        <w:t xml:space="preserve"> Ta konwencjonalna formuła tytułu pojawia się w kilku innych miejscach tekstów w roli zaimka osobowego </w:t>
      </w:r>
      <w:r>
        <w:rPr>
          <w:rStyle w:val="Teksttreci2105ptKursywaOdstpy1pt"/>
          <w:b/>
          <w:bCs/>
        </w:rPr>
        <w:t>(ty,</w:t>
      </w:r>
      <w:r>
        <w:rPr>
          <w:rStyle w:val="Teksttreci2105ptKursywa"/>
          <w:b/>
          <w:bCs/>
        </w:rPr>
        <w:t xml:space="preserve"> ciebie).</w:t>
      </w:r>
    </w:p>
    <w:p w:rsidR="007B7CBA" w:rsidRDefault="00AB441E">
      <w:pPr>
        <w:pStyle w:val="Teksttreci20"/>
        <w:framePr w:w="7114" w:h="10821" w:hRule="exact" w:wrap="none" w:vAnchor="page" w:hAnchor="page" w:x="4280" w:y="3093"/>
        <w:shd w:val="clear" w:color="auto" w:fill="auto"/>
        <w:spacing w:after="0" w:line="262" w:lineRule="exact"/>
        <w:ind w:firstLine="340"/>
        <w:jc w:val="both"/>
      </w:pPr>
      <w:r>
        <w:t xml:space="preserve">Zdania typu: </w:t>
      </w:r>
      <w:r>
        <w:rPr>
          <w:rStyle w:val="Teksttreci2105ptKursywa"/>
          <w:b/>
          <w:bCs/>
        </w:rPr>
        <w:t>„Przybywa do ziemi ojczystej syn...”, Niejednokrotnie już ro</w:t>
      </w:r>
      <w:r>
        <w:rPr>
          <w:rStyle w:val="Teksttreci2105ptKursywa"/>
          <w:b/>
          <w:bCs/>
        </w:rPr>
        <w:t>z</w:t>
      </w:r>
      <w:r>
        <w:rPr>
          <w:rStyle w:val="Teksttreci2105ptKursywa"/>
          <w:b/>
          <w:bCs/>
        </w:rPr>
        <w:softHyphen/>
        <w:t>legał się w świecie głos papieża</w:t>
      </w:r>
      <w:r>
        <w:t xml:space="preserve"> w obronie tego najcenniejszego z doczesnych dóbr człowieka, któremu zagrażają...” nie zawierają wyraźnie wskazanego ad</w:t>
      </w:r>
      <w:r>
        <w:softHyphen/>
        <w:t>resata. Jednakże zmiana osoby gramatycznej z 2 na 3 przy tym samym odnie</w:t>
      </w:r>
      <w:r>
        <w:softHyphen/>
        <w:t>sieniu sugeruje, że nadawca m</w:t>
      </w:r>
      <w:r>
        <w:t>a na myśli innego formalnego odbiorcę (O</w:t>
      </w:r>
      <w:r>
        <w:rPr>
          <w:rStyle w:val="Teksttreci285ptBezpogrubienia"/>
        </w:rPr>
        <w:t>2</w:t>
      </w:r>
      <w:r>
        <w:t>). Nie trudno go ustalić, gdy zgodnie z tym, co narzuca gramatyka, weźmie się pod uwagę sytuację, w której teksty powitań są wygłaszane. Wiadomo pow</w:t>
      </w:r>
      <w:r>
        <w:softHyphen/>
        <w:t>szechnie, że ceremonia o charakterze oficjalnym — a taką niewątpli</w:t>
      </w:r>
      <w:r>
        <w:t>wie jest po</w:t>
      </w:r>
      <w:r>
        <w:softHyphen/>
        <w:t>witanie Papieża na warszawskim Okęciu — mają publiczność. Stanowią ją zarówno osoby przybyłe na lotnisko, jak i słuchające bezpośrednich relacji ra</w:t>
      </w:r>
      <w:r>
        <w:softHyphen/>
        <w:t>diowo-telewizyjnych, a także czytające następnego dnia w gazetach sprawoz</w:t>
      </w:r>
      <w:r>
        <w:softHyphen/>
        <w:t>dania z przebiegu uroc</w:t>
      </w:r>
      <w:r>
        <w:t>zystości. Zatem odbiorcą wygłaszanych tekstów jest,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0"/>
        <w:framePr w:wrap="none" w:vAnchor="page" w:hAnchor="page" w:x="2712" w:y="2674"/>
        <w:shd w:val="clear" w:color="auto" w:fill="auto"/>
        <w:spacing w:line="160" w:lineRule="exact"/>
      </w:pPr>
      <w:r>
        <w:lastRenderedPageBreak/>
        <w:t>O RELACJI NADAWCA—ODBIORCA</w:t>
      </w:r>
    </w:p>
    <w:p w:rsidR="007B7CBA" w:rsidRDefault="00AB441E">
      <w:pPr>
        <w:pStyle w:val="Nagweklubstopka20"/>
        <w:framePr w:wrap="none" w:vAnchor="page" w:hAnchor="page" w:x="7233" w:y="2639"/>
        <w:shd w:val="clear" w:color="auto" w:fill="auto"/>
        <w:spacing w:line="220" w:lineRule="exact"/>
      </w:pPr>
      <w:r>
        <w:t>349</w:t>
      </w:r>
    </w:p>
    <w:p w:rsidR="007B7CBA" w:rsidRDefault="00AB441E">
      <w:pPr>
        <w:pStyle w:val="Teksttreci20"/>
        <w:framePr w:w="7094" w:h="10819" w:hRule="exact" w:wrap="none" w:vAnchor="page" w:hAnchor="page" w:x="518" w:y="3086"/>
        <w:shd w:val="clear" w:color="auto" w:fill="auto"/>
        <w:spacing w:after="0" w:line="262" w:lineRule="exact"/>
        <w:jc w:val="both"/>
      </w:pPr>
      <w:r>
        <w:t>oprócz Papieża, polskie społeczeństwo (łącznie z władzą). Mówienie do obu od</w:t>
      </w:r>
      <w:r>
        <w:softHyphen/>
        <w:t>biorców jednocześnie powoduje, że w planie treści zachodzą odmienne rela</w:t>
      </w:r>
      <w:r>
        <w:t>cje, niż w przypadku nadawcy. Mamy bowiem wyraźnie zarysowany podział wypo</w:t>
      </w:r>
      <w:r>
        <w:softHyphen/>
        <w:t>wiedzi skierowany wprost do gościa (O1) oraz te, których adresatem jest cały na</w:t>
      </w:r>
      <w:r>
        <w:softHyphen/>
        <w:t>ród (O</w:t>
      </w:r>
      <w:r>
        <w:rPr>
          <w:rStyle w:val="Teksttreci285ptBezpogrubienia"/>
        </w:rPr>
        <w:t>2</w:t>
      </w:r>
      <w:r>
        <w:t>). Poza tym w tekstach tych są i takie fragmenty, w których dochodzi do pełnej neutralizacji f</w:t>
      </w:r>
      <w:r>
        <w:t>ormalnego adresata, znika bowiem osobowy wykładnik od</w:t>
      </w:r>
      <w:r>
        <w:softHyphen/>
        <w:t>niesienia. Dotyczy to wypowiedzi, które mają się wryć w pamięć najogólniej ro</w:t>
      </w:r>
      <w:r>
        <w:softHyphen/>
        <w:t>zumianego odbiorcy, mają być przez niego zapamiętane, i z których ma jednocześnie dowiedzieć się czegoś istotnego. Ilustracj</w:t>
      </w:r>
      <w:r>
        <w:t xml:space="preserve">ą tego zjawiska są zdania: </w:t>
      </w:r>
      <w:r>
        <w:rPr>
          <w:rStyle w:val="Teksttreci2105ptKursywa"/>
          <w:b/>
          <w:bCs/>
        </w:rPr>
        <w:t xml:space="preserve">„Pokój, to największe dobro naszego narodu i najwyższa wartość ludzkości, </w:t>
      </w:r>
      <w:r>
        <w:t xml:space="preserve">a więc najświętszy dla nas moralny i polityczny nakaz, którym socjalistyczna Polska kieruje się niezłomnie we wszystkich swych działaniach... </w:t>
      </w:r>
      <w:r>
        <w:rPr>
          <w:rStyle w:val="Teksttreci2105ptKursywa"/>
          <w:b/>
          <w:bCs/>
        </w:rPr>
        <w:t>Wierna temu o</w:t>
      </w:r>
      <w:r>
        <w:rPr>
          <w:rStyle w:val="Teksttreci2105ptKursywa"/>
          <w:b/>
          <w:bCs/>
        </w:rPr>
        <w:t>bowiązkowi Polska Ludowa</w:t>
      </w:r>
      <w:r>
        <w:t xml:space="preserve"> jest od swego zarania aktywnym rzecznikiem poko</w:t>
      </w:r>
      <w:r>
        <w:softHyphen/>
        <w:t xml:space="preserve">ju, odprężenia i współpracy międzynarodowej... Z </w:t>
      </w:r>
      <w:r>
        <w:rPr>
          <w:rStyle w:val="Teksttreci2105ptKursywa"/>
          <w:b/>
          <w:bCs/>
        </w:rPr>
        <w:t xml:space="preserve">jednaj strony jest ona </w:t>
      </w:r>
      <w:r>
        <w:t xml:space="preserve">(pielgrzymka — przyp. DJ) </w:t>
      </w:r>
      <w:r>
        <w:rPr>
          <w:rStyle w:val="Teksttreci2105ptKursywa"/>
          <w:b/>
          <w:bCs/>
        </w:rPr>
        <w:t>dowodem daleko zaawansowanej normalizacji życia kraju,</w:t>
      </w:r>
      <w:r>
        <w:t xml:space="preserve"> pozwalającej nam godnie przyją</w:t>
      </w:r>
      <w:r>
        <w:t xml:space="preserve">ć dostojnego gościa... </w:t>
      </w:r>
      <w:r>
        <w:rPr>
          <w:rStyle w:val="Teksttreci2105ptKursywa"/>
          <w:b/>
          <w:bCs/>
        </w:rPr>
        <w:t>Pragniemy po</w:t>
      </w:r>
      <w:r>
        <w:rPr>
          <w:rStyle w:val="Teksttreci2105ptKursywa"/>
          <w:b/>
          <w:bCs/>
        </w:rPr>
        <w:softHyphen/>
        <w:t>myślnego rozwoju Polski, jej mocnej pozycji w świecie”.</w:t>
      </w:r>
      <w:r>
        <w:t xml:space="preserve"> (O</w:t>
      </w:r>
      <w:r>
        <w:rPr>
          <w:rStyle w:val="Teksttreci285ptBezpogrubienia"/>
        </w:rPr>
        <w:t>3</w:t>
      </w:r>
      <w:r>
        <w:t>).</w:t>
      </w:r>
    </w:p>
    <w:p w:rsidR="007B7CBA" w:rsidRDefault="00AB441E">
      <w:pPr>
        <w:pStyle w:val="Teksttreci20"/>
        <w:framePr w:w="7094" w:h="10819" w:hRule="exact" w:wrap="none" w:vAnchor="page" w:hAnchor="page" w:x="518" w:y="3086"/>
        <w:shd w:val="clear" w:color="auto" w:fill="auto"/>
        <w:spacing w:after="0" w:line="262" w:lineRule="exact"/>
        <w:ind w:firstLine="320"/>
        <w:jc w:val="both"/>
      </w:pPr>
      <w:r>
        <w:t>Przemówienia Jana Pawła II mają trzech różnych odbiorców, co zostało wyraźnie zaznaczone przy okazji pierwszej wizyty przez samego autora apos</w:t>
      </w:r>
      <w:r>
        <w:softHyphen/>
        <w:t xml:space="preserve">trofami: </w:t>
      </w:r>
      <w:r>
        <w:rPr>
          <w:rStyle w:val="Teksttreci2105ptKursywa"/>
          <w:b/>
          <w:bCs/>
        </w:rPr>
        <w:t>„Szanowny Panie Profesorze, Przewodniczący Rady Państwa Pol</w:t>
      </w:r>
      <w:r>
        <w:rPr>
          <w:rStyle w:val="Teksttreci2105ptKursywa"/>
          <w:b/>
          <w:bCs/>
        </w:rPr>
        <w:softHyphen/>
        <w:t>skiej Rzeczypospolitej Ludowej</w:t>
      </w:r>
      <w:r>
        <w:t xml:space="preserve"> (O1), </w:t>
      </w:r>
      <w:r>
        <w:rPr>
          <w:rStyle w:val="Teksttreci2105ptKursywa"/>
          <w:b/>
          <w:bCs/>
        </w:rPr>
        <w:t>Najdostojniejszy Księże Kardynale Prymasie Polski</w:t>
      </w:r>
      <w:r>
        <w:t xml:space="preserve"> (O</w:t>
      </w:r>
      <w:r>
        <w:rPr>
          <w:rStyle w:val="Teksttreci285ptBezpogrubienia"/>
        </w:rPr>
        <w:t>2</w:t>
      </w:r>
      <w:r>
        <w:t xml:space="preserve">) i dwukrotnie: </w:t>
      </w:r>
      <w:r>
        <w:rPr>
          <w:rStyle w:val="Teksttreci2105ptKursywa"/>
          <w:b/>
          <w:bCs/>
        </w:rPr>
        <w:t>Umiłowani Bracia i Siostry! Drodzy Ro</w:t>
      </w:r>
      <w:r>
        <w:rPr>
          <w:rStyle w:val="Teksttreci2105ptKursywa"/>
          <w:b/>
          <w:bCs/>
        </w:rPr>
        <w:softHyphen/>
        <w:t>dacy!</w:t>
      </w:r>
      <w:r>
        <w:t xml:space="preserve"> (O</w:t>
      </w:r>
      <w:r>
        <w:rPr>
          <w:rStyle w:val="Teksttreci285ptBezpogrubienia"/>
        </w:rPr>
        <w:t>3</w:t>
      </w:r>
      <w:r>
        <w:t>).</w:t>
      </w:r>
    </w:p>
    <w:p w:rsidR="007B7CBA" w:rsidRDefault="00AB441E">
      <w:pPr>
        <w:pStyle w:val="Teksttreci20"/>
        <w:framePr w:w="7094" w:h="10819" w:hRule="exact" w:wrap="none" w:vAnchor="page" w:hAnchor="page" w:x="518" w:y="3086"/>
        <w:shd w:val="clear" w:color="auto" w:fill="auto"/>
        <w:spacing w:after="0" w:line="262" w:lineRule="exact"/>
        <w:ind w:firstLine="320"/>
        <w:jc w:val="both"/>
      </w:pPr>
      <w:r>
        <w:t xml:space="preserve">Znaczne ustępy tekstu adresowane do </w:t>
      </w:r>
      <w:r>
        <w:t>przewodniczącego Rady Państwa zawierają treści skierowane wyraźnie do władzy. Już w trzecim zdaniu autor mówi: „Na ręce Pana Przewodniczącego składam wyrazy należnego szacunku dla władz państwowych...”, a nieco dalej mowa jest o wdzięczności gościa dla prz</w:t>
      </w:r>
      <w:r>
        <w:t>ewodniczącego RP i władz państwowych za słowa zawarte w liście zapra</w:t>
      </w:r>
      <w:r>
        <w:softHyphen/>
        <w:t>szającym go do Polski. Formuła: „Szanowny Panie Profesorze [...]” oraz „na ręce Pana Przewodniczącego składam...”, „...list, jaki otrzymałem od Pana Przewodniczącego w marcu...” występuje</w:t>
      </w:r>
      <w:r>
        <w:t xml:space="preserve"> w cytowanych kontekstach w fun</w:t>
      </w:r>
      <w:r>
        <w:softHyphen/>
        <w:t xml:space="preserve">kcji zaimka osobowego </w:t>
      </w:r>
      <w:r>
        <w:rPr>
          <w:rStyle w:val="Teksttreci2105ptKursywaOdstpy1pt"/>
          <w:b/>
          <w:bCs/>
        </w:rPr>
        <w:t>(ty,</w:t>
      </w:r>
      <w:r>
        <w:rPr>
          <w:rStyle w:val="Teksttreci2105ptKursywa"/>
          <w:b/>
          <w:bCs/>
        </w:rPr>
        <w:t xml:space="preserve"> ciebie).</w:t>
      </w:r>
    </w:p>
    <w:p w:rsidR="007B7CBA" w:rsidRDefault="00AB441E">
      <w:pPr>
        <w:pStyle w:val="Teksttreci20"/>
        <w:framePr w:w="7094" w:h="10819" w:hRule="exact" w:wrap="none" w:vAnchor="page" w:hAnchor="page" w:x="518" w:y="3086"/>
        <w:shd w:val="clear" w:color="auto" w:fill="auto"/>
        <w:spacing w:after="0" w:line="262" w:lineRule="exact"/>
        <w:ind w:firstLine="320"/>
        <w:jc w:val="both"/>
      </w:pPr>
      <w:r>
        <w:t>Natomiast do władzy Papież mówi w trzeciej osobie, co uwidacznia zdanie kończące ten fragment wystąpienia: „Pragnę wreszcie, aby owocem moich od</w:t>
      </w:r>
      <w:r>
        <w:softHyphen/>
        <w:t>wiedzin stał się [...] dalszy pomyślny rozw</w:t>
      </w:r>
      <w:r>
        <w:t>ój stosunków pomiędzy państwem (czyt. władzą — przyp. D.J.) a Kościołem.</w:t>
      </w:r>
    </w:p>
    <w:p w:rsidR="007B7CBA" w:rsidRDefault="00AB441E">
      <w:pPr>
        <w:pStyle w:val="Teksttreci20"/>
        <w:framePr w:w="7094" w:h="10819" w:hRule="exact" w:wrap="none" w:vAnchor="page" w:hAnchor="page" w:x="518" w:y="3086"/>
        <w:shd w:val="clear" w:color="auto" w:fill="auto"/>
        <w:spacing w:after="0" w:line="262" w:lineRule="exact"/>
        <w:ind w:firstLine="320"/>
        <w:jc w:val="both"/>
      </w:pPr>
      <w:r>
        <w:t>Najobszerniejsza, trzcia część przemówienia z 1979 roku, zwrócona jest do „Umiłowanych Braci i Sióstr! Drogich Rodaków!”. Tak określony odbior</w:t>
      </w:r>
      <w:r>
        <w:softHyphen/>
        <w:t xml:space="preserve">ca, z semantycznego punktu widzenia, to </w:t>
      </w:r>
      <w:r>
        <w:t>nie tylko chrześciajńska społeczność Polski, do której Papież przybywa z „posługą przewidzianą w programie tych dni”, ale to także wyznawcy innych religii, ideologii, to również władza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20"/>
        <w:framePr w:wrap="none" w:vAnchor="page" w:hAnchor="page" w:x="4268" w:y="2515"/>
        <w:shd w:val="clear" w:color="auto" w:fill="auto"/>
        <w:spacing w:line="220" w:lineRule="exact"/>
      </w:pPr>
      <w:r>
        <w:lastRenderedPageBreak/>
        <w:t>350</w:t>
      </w:r>
    </w:p>
    <w:p w:rsidR="007B7CBA" w:rsidRDefault="00AB441E">
      <w:pPr>
        <w:pStyle w:val="Nagweklubstopka0"/>
        <w:framePr w:wrap="none" w:vAnchor="page" w:hAnchor="page" w:x="6946" w:y="2549"/>
        <w:shd w:val="clear" w:color="auto" w:fill="auto"/>
        <w:spacing w:line="160" w:lineRule="exact"/>
      </w:pPr>
      <w:r>
        <w:t>DANUTA JAROCIŃSKA</w:t>
      </w:r>
    </w:p>
    <w:p w:rsidR="007B7CBA" w:rsidRDefault="00AB441E">
      <w:pPr>
        <w:pStyle w:val="Teksttreci20"/>
        <w:framePr w:w="7109" w:h="10814" w:hRule="exact" w:wrap="none" w:vAnchor="page" w:hAnchor="page" w:x="4239" w:y="2974"/>
        <w:shd w:val="clear" w:color="auto" w:fill="auto"/>
        <w:spacing w:after="0" w:line="262" w:lineRule="exact"/>
        <w:jc w:val="both"/>
      </w:pPr>
      <w:r>
        <w:t>państwowa i duchowieństwo</w:t>
      </w:r>
      <w:r>
        <w:t>, to także Polacy mieszkający poza granicami swego rodzinnego kraju.</w:t>
      </w:r>
    </w:p>
    <w:p w:rsidR="007B7CBA" w:rsidRDefault="00AB441E">
      <w:pPr>
        <w:pStyle w:val="Teksttreci20"/>
        <w:framePr w:w="7109" w:h="10814" w:hRule="exact" w:wrap="none" w:vAnchor="page" w:hAnchor="page" w:x="4239" w:y="2974"/>
        <w:shd w:val="clear" w:color="auto" w:fill="auto"/>
        <w:spacing w:after="0" w:line="262" w:lineRule="exact"/>
        <w:ind w:firstLine="360"/>
        <w:jc w:val="both"/>
      </w:pPr>
      <w:r>
        <w:t>Wydaje się jednak — uwzględniwszy pragmatykę — że treści następujące po apostrofach adresowane są przede wszystkim do chrześcijan. Do nich bo</w:t>
      </w:r>
      <w:r>
        <w:softHyphen/>
        <w:t xml:space="preserve">wiem Papież przybywa jako </w:t>
      </w:r>
      <w:r>
        <w:rPr>
          <w:rStyle w:val="Teksttreci2105ptKursywa"/>
          <w:b/>
          <w:bCs/>
        </w:rPr>
        <w:t>pielgrzym,</w:t>
      </w:r>
      <w:r>
        <w:t xml:space="preserve"> do nich </w:t>
      </w:r>
      <w:r>
        <w:t xml:space="preserve">zwraca się słowami </w:t>
      </w:r>
      <w:r>
        <w:rPr>
          <w:rStyle w:val="Teksttreci2105ptKursywa"/>
          <w:b/>
          <w:bCs/>
        </w:rPr>
        <w:t>,Niech będzie pochwalony Jezus Chrystus</w:t>
      </w:r>
      <w:r>
        <w:t xml:space="preserve">”, ich pozdrawia „w </w:t>
      </w:r>
      <w:r>
        <w:rPr>
          <w:rStyle w:val="Teksttreci2105ptKursywa"/>
          <w:b/>
          <w:bCs/>
        </w:rPr>
        <w:t xml:space="preserve">imię Chrystusa”. </w:t>
      </w:r>
      <w:r>
        <w:t xml:space="preserve">W tym samym fragmencie mówi też o swoim </w:t>
      </w:r>
      <w:r>
        <w:rPr>
          <w:rStyle w:val="Teksttreci2105ptKursywa"/>
          <w:b/>
          <w:bCs/>
        </w:rPr>
        <w:t>„powołaniu”</w:t>
      </w:r>
      <w:r>
        <w:t xml:space="preserve"> i o „Polsce, która przez cały ciąg tych dziejów </w:t>
      </w:r>
      <w:r>
        <w:rPr>
          <w:rStyle w:val="Teksttreci2105ptKursywa"/>
          <w:b/>
          <w:bCs/>
        </w:rPr>
        <w:t>związała się z Kościołem Chrystusowym i ze sto</w:t>
      </w:r>
      <w:r>
        <w:rPr>
          <w:rStyle w:val="Teksttreci2105ptKursywa"/>
          <w:b/>
          <w:bCs/>
        </w:rPr>
        <w:softHyphen/>
        <w:t>licą rzymską</w:t>
      </w:r>
      <w:r>
        <w:t xml:space="preserve"> s</w:t>
      </w:r>
      <w:r>
        <w:t xml:space="preserve">zczególnym </w:t>
      </w:r>
      <w:r>
        <w:rPr>
          <w:rStyle w:val="Teksttreci2105ptKursywa"/>
          <w:b/>
          <w:bCs/>
        </w:rPr>
        <w:t>węzłem duchowej jedności”.</w:t>
      </w:r>
    </w:p>
    <w:p w:rsidR="007B7CBA" w:rsidRDefault="00AB441E">
      <w:pPr>
        <w:pStyle w:val="Teksttreci20"/>
        <w:framePr w:w="7109" w:h="10814" w:hRule="exact" w:wrap="none" w:vAnchor="page" w:hAnchor="page" w:x="4239" w:y="2974"/>
        <w:shd w:val="clear" w:color="auto" w:fill="auto"/>
        <w:spacing w:after="0" w:line="262" w:lineRule="exact"/>
        <w:ind w:firstLine="360"/>
        <w:jc w:val="both"/>
      </w:pPr>
      <w:r>
        <w:t>Po powtórzeniu apostrofu: „Umiłowani Bracia i Siostry! Rodacy!” mówca znowu akcentuje: „Przybywam do Was jako syn tej ziemi, tego narodu, a zara</w:t>
      </w:r>
      <w:r>
        <w:softHyphen/>
        <w:t>zem jako — z niezbadanych wyroków opatrzności —</w:t>
      </w:r>
      <w:r>
        <w:rPr>
          <w:rStyle w:val="Teksttreci2105ptKursywa"/>
          <w:b/>
          <w:bCs/>
        </w:rPr>
        <w:t>Następca św. Piotra na tej</w:t>
      </w:r>
      <w:r>
        <w:rPr>
          <w:rStyle w:val="Teksttreci2105ptKursywa"/>
          <w:b/>
          <w:bCs/>
        </w:rPr>
        <w:t xml:space="preserve"> właśnie rzymskiej stolicy”</w:t>
      </w:r>
      <w:r>
        <w:t xml:space="preserve"> i dziękuję, „że od dnia mojego wyboru </w:t>
      </w:r>
      <w:r>
        <w:rPr>
          <w:rStyle w:val="Teksttreci2105ptKursywa"/>
          <w:b/>
          <w:bCs/>
        </w:rPr>
        <w:t>nie przestajecie mnie wspierać modlitwą”.</w:t>
      </w:r>
      <w:r>
        <w:t xml:space="preserve"> Dopiero później następują zdania</w:t>
      </w:r>
    </w:p>
    <w:p w:rsidR="007B7CBA" w:rsidRDefault="00AB441E">
      <w:pPr>
        <w:pStyle w:val="Teksttreci20"/>
        <w:framePr w:w="7109" w:h="10814" w:hRule="exact" w:wrap="none" w:vAnchor="page" w:hAnchor="page" w:x="4239" w:y="2974"/>
        <w:shd w:val="clear" w:color="auto" w:fill="auto"/>
        <w:tabs>
          <w:tab w:val="left" w:pos="246"/>
        </w:tabs>
        <w:spacing w:after="0" w:line="262" w:lineRule="exact"/>
        <w:jc w:val="both"/>
      </w:pPr>
      <w:r>
        <w:t>o</w:t>
      </w:r>
      <w:r>
        <w:tab/>
        <w:t xml:space="preserve">treściach skierowanych do najogólniej pojętego odbiorcy: „pozwólcie więc, że..., dziękuję Wam, żeście nie </w:t>
      </w:r>
      <w:r>
        <w:t>zapomnieli o mnie...” etc.</w:t>
      </w:r>
    </w:p>
    <w:p w:rsidR="007B7CBA" w:rsidRDefault="00AB441E">
      <w:pPr>
        <w:pStyle w:val="Teksttreci20"/>
        <w:framePr w:w="7109" w:h="10814" w:hRule="exact" w:wrap="none" w:vAnchor="page" w:hAnchor="page" w:x="4239" w:y="2974"/>
        <w:shd w:val="clear" w:color="auto" w:fill="auto"/>
        <w:spacing w:after="0" w:line="262" w:lineRule="exact"/>
        <w:ind w:firstLine="360"/>
        <w:jc w:val="both"/>
      </w:pPr>
      <w:r>
        <w:t>Drugie przemówienie z 1983 roku, w przeciwieństwie do poprzedniego, nie zawiera wyeksponowanych na wstępie adresatów. Jednakże w dwóch pierwszych zdaniach mówca zwraca się do osób witających go, a za ich pośrednictwem do władzy i</w:t>
      </w:r>
      <w:r>
        <w:t xml:space="preserve"> Episkopatu polskiego: „Serdecznie dziękuję Panu Profesorowi, Prze</w:t>
      </w:r>
      <w:r>
        <w:softHyphen/>
        <w:t>wodniczącemu Rady Państwa za słowa powitania wypowiedziane imieniem władz państwowych Polskiej Rzeczypospolitej Ludowej. Serdecznie dziękuję Księdzu Prymasowi za słowa wypowiedziane imienie</w:t>
      </w:r>
      <w:r>
        <w:t>m Episkopatu i całego Koś</w:t>
      </w:r>
      <w:r>
        <w:softHyphen/>
        <w:t>cioła w Polsce”.</w:t>
      </w:r>
    </w:p>
    <w:p w:rsidR="007B7CBA" w:rsidRDefault="00AB441E">
      <w:pPr>
        <w:pStyle w:val="Teksttreci20"/>
        <w:framePr w:w="7109" w:h="10814" w:hRule="exact" w:wrap="none" w:vAnchor="page" w:hAnchor="page" w:x="4239" w:y="2974"/>
        <w:shd w:val="clear" w:color="auto" w:fill="auto"/>
        <w:spacing w:after="0" w:line="262" w:lineRule="exact"/>
        <w:ind w:firstLine="360"/>
        <w:jc w:val="both"/>
      </w:pPr>
      <w:r>
        <w:t>Mniej więcej w połowie tekstu pojawia się, specjalnie wyeksponowane z całości: „Przybywam do Ojczyzny”, co wskazuje, że mamy od tej chwili do czynienia z odbiorcą w szerszym rozumieniu (O</w:t>
      </w:r>
      <w:r>
        <w:rPr>
          <w:rStyle w:val="Teksttreci285ptBezpogrubienia"/>
        </w:rPr>
        <w:t>3</w:t>
      </w:r>
      <w:r>
        <w:t>). Później mówca w podobn</w:t>
      </w:r>
      <w:r>
        <w:t>y sposób wydziela z tekstu zdanie: „Przybywam na Jasną Górę”, co zdaje się sugerować, że następujące po nim akapity traktujące o roli pielgrzymki na Jasną Górę, o posłudze Bożej, adresowane są do Polaków—katolików.</w:t>
      </w:r>
    </w:p>
    <w:p w:rsidR="007B7CBA" w:rsidRDefault="00AB441E">
      <w:pPr>
        <w:pStyle w:val="Teksttreci20"/>
        <w:framePr w:w="7109" w:h="10814" w:hRule="exact" w:wrap="none" w:vAnchor="page" w:hAnchor="page" w:x="4239" w:y="2974"/>
        <w:shd w:val="clear" w:color="auto" w:fill="auto"/>
        <w:spacing w:after="0" w:line="262" w:lineRule="exact"/>
        <w:ind w:firstLine="360"/>
        <w:jc w:val="both"/>
      </w:pPr>
      <w:r>
        <w:t xml:space="preserve">Pod koniec wystąpienia Ojciec Święty raz </w:t>
      </w:r>
      <w:r>
        <w:t>jeszcze akcentuje — „...przyby</w:t>
      </w:r>
      <w:r>
        <w:softHyphen/>
        <w:t>wam do całej ojczyzny, do wszystkich Polaków. Od północy ku południowi</w:t>
      </w:r>
    </w:p>
    <w:p w:rsidR="007B7CBA" w:rsidRDefault="00AB441E">
      <w:pPr>
        <w:pStyle w:val="Teksttreci20"/>
        <w:framePr w:w="7109" w:h="10814" w:hRule="exact" w:wrap="none" w:vAnchor="page" w:hAnchor="page" w:x="4239" w:y="2974"/>
        <w:shd w:val="clear" w:color="auto" w:fill="auto"/>
        <w:tabs>
          <w:tab w:val="left" w:pos="250"/>
        </w:tabs>
        <w:spacing w:after="0" w:line="262" w:lineRule="exact"/>
        <w:jc w:val="both"/>
      </w:pPr>
      <w:r>
        <w:t>i</w:t>
      </w:r>
      <w:r>
        <w:tab/>
        <w:t>od wschodu na zachód”. Potem zwraca się do najogólniej rozumianego od</w:t>
      </w:r>
      <w:r>
        <w:softHyphen/>
        <w:t>biorcy (O</w:t>
      </w:r>
      <w:r>
        <w:rPr>
          <w:rStyle w:val="Teksttreci285ptBezpogrubienia"/>
        </w:rPr>
        <w:t>3</w:t>
      </w:r>
      <w:r>
        <w:t>) przy użyciu czasownika w 2 os.l.mn. (jedynego w całym wystą</w:t>
      </w:r>
      <w:r>
        <w:softHyphen/>
        <w:t xml:space="preserve">pieniu) — </w:t>
      </w:r>
      <w:r>
        <w:t>„Proszę więc, abyście przyjęli moją obecność również tam, gdzie nie prowadzi szlak mojej pielgrzymki, gdzie nie jest mi dane przybyć tym ra</w:t>
      </w:r>
      <w:r>
        <w:softHyphen/>
        <w:t>zem”. W dalszej części — mając na myśli tego samego odbiorcę — sie</w:t>
      </w:r>
      <w:r>
        <w:softHyphen/>
        <w:t xml:space="preserve">dmiokrotnie używa czasowników w 3 os. 1. mn. np. </w:t>
      </w:r>
      <w:r>
        <w:t xml:space="preserve">„... ażeby </w:t>
      </w:r>
      <w:r>
        <w:rPr>
          <w:rStyle w:val="Teksttreci2105ptKursywa"/>
          <w:b/>
          <w:bCs/>
        </w:rPr>
        <w:t xml:space="preserve">raczyli być..., ci, </w:t>
      </w:r>
      <w:r>
        <w:t xml:space="preserve">którzy </w:t>
      </w:r>
      <w:r>
        <w:rPr>
          <w:rStyle w:val="Teksttreci2105ptKursywa"/>
          <w:b/>
          <w:bCs/>
        </w:rPr>
        <w:t>cierpią,</w:t>
      </w:r>
      <w:r>
        <w:t xml:space="preserve"> aby </w:t>
      </w:r>
      <w:r>
        <w:rPr>
          <w:rStyle w:val="Teksttreci2105ptKursywa"/>
          <w:b/>
          <w:bCs/>
        </w:rPr>
        <w:t>wspomagali,</w:t>
      </w:r>
      <w:r>
        <w:t xml:space="preserve"> jak </w:t>
      </w:r>
      <w:r>
        <w:rPr>
          <w:rStyle w:val="Teksttreci2105ptKursywa"/>
          <w:b/>
          <w:bCs/>
        </w:rPr>
        <w:t>czynią</w:t>
      </w:r>
      <w:r>
        <w:t xml:space="preserve"> zawsze..., którzy </w:t>
      </w:r>
      <w:r>
        <w:rPr>
          <w:rStyle w:val="Teksttreci2105ptKursywa"/>
          <w:b/>
          <w:bCs/>
        </w:rPr>
        <w:t>zechcą</w:t>
      </w:r>
      <w:r>
        <w:t xml:space="preserve"> modlić się, </w:t>
      </w:r>
      <w:r>
        <w:rPr>
          <w:rStyle w:val="Teksttreci2105ptKursywa"/>
          <w:b/>
          <w:bCs/>
        </w:rPr>
        <w:t>zechcą</w:t>
      </w:r>
      <w:r>
        <w:t xml:space="preserve"> się znaleźć”. W powitaniach wygłoszonych przy okazji trzeciej wizyty (rok 1987) także mamy trzech odbiorców: O1 — pan generał, przewo</w:t>
      </w:r>
      <w:r>
        <w:softHyphen/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0"/>
        <w:framePr w:wrap="none" w:vAnchor="page" w:hAnchor="page" w:x="2752" w:y="2563"/>
        <w:shd w:val="clear" w:color="auto" w:fill="auto"/>
        <w:spacing w:line="160" w:lineRule="exact"/>
      </w:pPr>
      <w:r>
        <w:lastRenderedPageBreak/>
        <w:t>O RELACJI NADAWCA—ODBIORCA</w:t>
      </w:r>
    </w:p>
    <w:p w:rsidR="007B7CBA" w:rsidRDefault="00AB441E">
      <w:pPr>
        <w:pStyle w:val="Nagweklubstopka20"/>
        <w:framePr w:wrap="none" w:vAnchor="page" w:hAnchor="page" w:x="7274" w:y="2520"/>
        <w:shd w:val="clear" w:color="auto" w:fill="auto"/>
        <w:spacing w:line="220" w:lineRule="exact"/>
      </w:pPr>
      <w:r>
        <w:t>351</w:t>
      </w:r>
    </w:p>
    <w:p w:rsidR="007B7CBA" w:rsidRDefault="00AB441E">
      <w:pPr>
        <w:pStyle w:val="Teksttreci20"/>
        <w:framePr w:w="7090" w:h="10819" w:hRule="exact" w:wrap="none" w:vAnchor="page" w:hAnchor="page" w:x="564" w:y="2978"/>
        <w:shd w:val="clear" w:color="auto" w:fill="auto"/>
        <w:tabs>
          <w:tab w:val="left" w:pos="250"/>
        </w:tabs>
        <w:spacing w:after="0" w:line="262" w:lineRule="exact"/>
        <w:jc w:val="both"/>
      </w:pPr>
      <w:r>
        <w:t>dniczący Rady Państwa, O</w:t>
      </w:r>
      <w:r>
        <w:rPr>
          <w:rStyle w:val="Teksttreci285ptBezpogrubienia"/>
        </w:rPr>
        <w:t>2</w:t>
      </w:r>
      <w:r>
        <w:t xml:space="preserve"> — ksiądz kardynał prymas Polski i O</w:t>
      </w:r>
      <w:r>
        <w:rPr>
          <w:rStyle w:val="Teksttreci285ptBezpogrubienia"/>
        </w:rPr>
        <w:t>3</w:t>
      </w:r>
      <w:r>
        <w:t xml:space="preserve"> - tym razem wymieniony na początku wypowiedzi — „Ponownie witam na progu trzeciej pod</w:t>
      </w:r>
      <w:r>
        <w:softHyphen/>
        <w:t>róży do ojczyzny wszystkich moich rodaków. Witam Po</w:t>
      </w:r>
      <w:r>
        <w:t>lskę, moją ojczyznę”.</w:t>
      </w:r>
    </w:p>
    <w:p w:rsidR="007B7CBA" w:rsidRDefault="00AB441E">
      <w:pPr>
        <w:pStyle w:val="Teksttreci20"/>
        <w:framePr w:w="7090" w:h="10819" w:hRule="exact" w:wrap="none" w:vAnchor="page" w:hAnchor="page" w:x="564" w:y="2978"/>
        <w:shd w:val="clear" w:color="auto" w:fill="auto"/>
        <w:spacing w:after="0" w:line="262" w:lineRule="exact"/>
        <w:ind w:firstLine="320"/>
        <w:jc w:val="both"/>
      </w:pPr>
      <w:r>
        <w:t xml:space="preserve">W końcowej części wystąpienia Papież, wypowiadając pozdrowienia: „O ziemio polska!(...) </w:t>
      </w:r>
      <w:r>
        <w:rPr>
          <w:rStyle w:val="Teksttreci2105ptKursywa"/>
          <w:b/>
          <w:bCs/>
        </w:rPr>
        <w:t>Bądź</w:t>
      </w:r>
      <w:r>
        <w:t xml:space="preserve"> pozdrowiona. I </w:t>
      </w:r>
      <w:r>
        <w:rPr>
          <w:rStyle w:val="Teksttreci2105ptKursywa"/>
          <w:b/>
          <w:bCs/>
        </w:rPr>
        <w:t>bądźcie pozdrowieni</w:t>
      </w:r>
      <w:r>
        <w:t xml:space="preserve"> wy rodacy, którzy znacie radość i gorycz bytowania na tej ziemi...” posługuje się czasow</w:t>
      </w:r>
      <w:r>
        <w:softHyphen/>
        <w:t xml:space="preserve">nikami w 2. </w:t>
      </w:r>
      <w:r>
        <w:t>osobie.</w:t>
      </w:r>
    </w:p>
    <w:p w:rsidR="007B7CBA" w:rsidRDefault="00AB441E">
      <w:pPr>
        <w:pStyle w:val="Teksttreci20"/>
        <w:framePr w:w="7090" w:h="10819" w:hRule="exact" w:wrap="none" w:vAnchor="page" w:hAnchor="page" w:x="564" w:y="2978"/>
        <w:shd w:val="clear" w:color="auto" w:fill="auto"/>
        <w:spacing w:after="0" w:line="262" w:lineRule="exact"/>
        <w:ind w:firstLine="320"/>
        <w:jc w:val="both"/>
      </w:pPr>
      <w:r>
        <w:t>Papież-gość nawiązuje w procesie komunikacji ściślejszy kontakt z od</w:t>
      </w:r>
      <w:r>
        <w:softHyphen/>
        <w:t>biorcami (częste brawa publiczności zgromadzonej na Okęciu) niż przedsta</w:t>
      </w:r>
      <w:r>
        <w:softHyphen/>
        <w:t>wiciel władzy, m.in. dzięki użyciu apostrofów. Przemawianie zaś w imieniu rodaków zakłada pewną bliskość z</w:t>
      </w:r>
      <w:r>
        <w:t xml:space="preserve"> nimi, ale jednocześnie wyklucza możli</w:t>
      </w:r>
      <w:r>
        <w:softHyphen/>
        <w:t>wość bezpośredniego zwracania się do nich.</w:t>
      </w:r>
    </w:p>
    <w:p w:rsidR="007B7CBA" w:rsidRDefault="00AB441E">
      <w:pPr>
        <w:pStyle w:val="Teksttreci20"/>
        <w:framePr w:w="7090" w:h="10819" w:hRule="exact" w:wrap="none" w:vAnchor="page" w:hAnchor="page" w:x="564" w:y="2978"/>
        <w:numPr>
          <w:ilvl w:val="0"/>
          <w:numId w:val="6"/>
        </w:numPr>
        <w:shd w:val="clear" w:color="auto" w:fill="auto"/>
        <w:tabs>
          <w:tab w:val="left" w:pos="596"/>
        </w:tabs>
        <w:spacing w:after="0" w:line="262" w:lineRule="exact"/>
        <w:ind w:firstLine="320"/>
        <w:jc w:val="both"/>
      </w:pPr>
      <w:r>
        <w:t xml:space="preserve">Sposoby zacieśniania więzi między nadawcą i odbiorcą (zaimki </w:t>
      </w:r>
      <w:r>
        <w:rPr>
          <w:rStyle w:val="Teksttreci2105ptKursywa"/>
          <w:b/>
          <w:bCs/>
        </w:rPr>
        <w:t>my, nasz)</w:t>
      </w:r>
    </w:p>
    <w:p w:rsidR="007B7CBA" w:rsidRDefault="00AB441E">
      <w:pPr>
        <w:pStyle w:val="Teksttreci20"/>
        <w:framePr w:w="7090" w:h="10819" w:hRule="exact" w:wrap="none" w:vAnchor="page" w:hAnchor="page" w:x="564" w:y="2978"/>
        <w:shd w:val="clear" w:color="auto" w:fill="auto"/>
        <w:spacing w:after="0" w:line="262" w:lineRule="exact"/>
        <w:ind w:firstLine="320"/>
        <w:jc w:val="both"/>
      </w:pPr>
      <w:r>
        <w:t xml:space="preserve">Zaimek osobowy </w:t>
      </w:r>
      <w:r>
        <w:rPr>
          <w:rStyle w:val="Teksttreci2105ptKursywa"/>
          <w:b/>
          <w:bCs/>
        </w:rPr>
        <w:t>my</w:t>
      </w:r>
      <w:r>
        <w:t xml:space="preserve"> i dzierżawczy </w:t>
      </w:r>
      <w:r>
        <w:rPr>
          <w:rStyle w:val="Teksttreci2105ptKursywa"/>
          <w:b/>
          <w:bCs/>
        </w:rPr>
        <w:t>nasz,</w:t>
      </w:r>
      <w:r>
        <w:t xml:space="preserve"> pojawiające się bardzo często w omawianych tekstach (przy okazji </w:t>
      </w:r>
      <w:r>
        <w:t>II wizyty aż 17 razy), mają różną war</w:t>
      </w:r>
      <w:r>
        <w:softHyphen/>
        <w:t>tość semantyczną. Ich wysoka frekwencja świadczy o silnym perswazyjnym nacechowaniu wypowiedzi. Władza, w której imieniu przemawia jej przedsta</w:t>
      </w:r>
      <w:r>
        <w:softHyphen/>
        <w:t>wiciel, wiedząc o ogromnym zainteresowaniu społeczeństwa przyjazdem Pa</w:t>
      </w:r>
      <w:r>
        <w:softHyphen/>
        <w:t>pie</w:t>
      </w:r>
      <w:r>
        <w:t xml:space="preserve">ża do Polski, wykorzystuje ów fakt propagandowo. Identyfikuje się za sprawą zaimka </w:t>
      </w:r>
      <w:r>
        <w:rPr>
          <w:rStyle w:val="Teksttreci2105ptKursywa"/>
          <w:b/>
          <w:bCs/>
        </w:rPr>
        <w:t>my</w:t>
      </w:r>
      <w:r>
        <w:t xml:space="preserve"> lub </w:t>
      </w:r>
      <w:r>
        <w:rPr>
          <w:rStyle w:val="Teksttreci2105ptKursywa"/>
          <w:b/>
          <w:bCs/>
        </w:rPr>
        <w:t>nasz</w:t>
      </w:r>
      <w:r>
        <w:t xml:space="preserve"> w funkcji inkluzywnej (czyli takiej, która łączy nadawcę z odbiorcą) z osobą Papieża i ogółem społeczeństwa polskiego w treściach o tzw. racjach absolutnych, obi</w:t>
      </w:r>
      <w:r>
        <w:t>ektywnych, nie dających się pod</w:t>
      </w:r>
      <w:r>
        <w:softHyphen/>
        <w:t xml:space="preserve">ważyć ani na gruncie filozofii chrześcijańskiej, ani ideologii marksistowsko- leninowskiej. Stąd tak wiele miejsca mówcy każdorazowo poświęcają sprawie pokoju na świecie oraz historii, tradycji i kulturze narodowej: </w:t>
      </w:r>
      <w:r>
        <w:rPr>
          <w:rStyle w:val="Teksttreci2105ptKursywa"/>
          <w:b/>
          <w:bCs/>
        </w:rPr>
        <w:t>My,</w:t>
      </w:r>
      <w:r>
        <w:t xml:space="preserve"> Pola</w:t>
      </w:r>
      <w:r>
        <w:t>cy ma</w:t>
      </w:r>
      <w:r>
        <w:softHyphen/>
        <w:t>my szczególne prawo, aby...</w:t>
      </w:r>
    </w:p>
    <w:p w:rsidR="007B7CBA" w:rsidRDefault="00AB441E">
      <w:pPr>
        <w:pStyle w:val="Teksttreci20"/>
        <w:framePr w:w="7090" w:h="10819" w:hRule="exact" w:wrap="none" w:vAnchor="page" w:hAnchor="page" w:x="564" w:y="2978"/>
        <w:shd w:val="clear" w:color="auto" w:fill="auto"/>
        <w:spacing w:after="0" w:line="262" w:lineRule="exact"/>
        <w:ind w:firstLine="320"/>
        <w:jc w:val="both"/>
      </w:pPr>
      <w:r>
        <w:t xml:space="preserve">Pokój, to największe dobro </w:t>
      </w:r>
      <w:r>
        <w:rPr>
          <w:rStyle w:val="Teksttreci2105ptKursywa"/>
          <w:b/>
          <w:bCs/>
        </w:rPr>
        <w:t>naszego narodu,</w:t>
      </w:r>
    </w:p>
    <w:p w:rsidR="007B7CBA" w:rsidRDefault="00AB441E">
      <w:pPr>
        <w:pStyle w:val="Teksttreci20"/>
        <w:framePr w:w="7090" w:h="10819" w:hRule="exact" w:wrap="none" w:vAnchor="page" w:hAnchor="page" w:x="564" w:y="2978"/>
        <w:shd w:val="clear" w:color="auto" w:fill="auto"/>
        <w:spacing w:after="0" w:line="262" w:lineRule="exact"/>
        <w:ind w:firstLine="320"/>
        <w:jc w:val="both"/>
      </w:pPr>
      <w:r>
        <w:t xml:space="preserve">myśli milionów </w:t>
      </w:r>
      <w:r>
        <w:rPr>
          <w:rStyle w:val="Teksttreci2105ptKursywa"/>
          <w:b/>
          <w:bCs/>
        </w:rPr>
        <w:t>naszych</w:t>
      </w:r>
      <w:r>
        <w:t xml:space="preserve"> rodaków są w tej chwili z nami,</w:t>
      </w:r>
    </w:p>
    <w:p w:rsidR="007B7CBA" w:rsidRDefault="00AB441E">
      <w:pPr>
        <w:pStyle w:val="Teksttreci20"/>
        <w:framePr w:w="7090" w:h="10819" w:hRule="exact" w:wrap="none" w:vAnchor="page" w:hAnchor="page" w:x="564" w:y="2978"/>
        <w:shd w:val="clear" w:color="auto" w:fill="auto"/>
        <w:spacing w:after="0" w:line="262" w:lineRule="exact"/>
        <w:ind w:firstLine="320"/>
        <w:jc w:val="both"/>
      </w:pPr>
      <w:r>
        <w:t xml:space="preserve">dbałość o </w:t>
      </w:r>
      <w:r>
        <w:rPr>
          <w:rStyle w:val="Teksttreci2105ptKursywa"/>
          <w:b/>
          <w:bCs/>
        </w:rPr>
        <w:t>nasze</w:t>
      </w:r>
      <w:r>
        <w:t xml:space="preserve"> zabytki historyczne,</w:t>
      </w:r>
    </w:p>
    <w:p w:rsidR="007B7CBA" w:rsidRDefault="00AB441E">
      <w:pPr>
        <w:pStyle w:val="Teksttreci20"/>
        <w:framePr w:w="7090" w:h="10819" w:hRule="exact" w:wrap="none" w:vAnchor="page" w:hAnchor="page" w:x="564" w:y="2978"/>
        <w:shd w:val="clear" w:color="auto" w:fill="auto"/>
        <w:spacing w:after="0" w:line="262" w:lineRule="exact"/>
        <w:ind w:firstLine="320"/>
        <w:jc w:val="both"/>
      </w:pPr>
      <w:r>
        <w:t xml:space="preserve">syn </w:t>
      </w:r>
      <w:r>
        <w:rPr>
          <w:rStyle w:val="Teksttreci2105ptKursywa"/>
          <w:b/>
          <w:bCs/>
        </w:rPr>
        <w:t>naszego</w:t>
      </w:r>
      <w:r>
        <w:t xml:space="preserve"> narodu,</w:t>
      </w:r>
    </w:p>
    <w:p w:rsidR="007B7CBA" w:rsidRDefault="00AB441E">
      <w:pPr>
        <w:pStyle w:val="Teksttreci20"/>
        <w:framePr w:w="7090" w:h="10819" w:hRule="exact" w:wrap="none" w:vAnchor="page" w:hAnchor="page" w:x="564" w:y="2978"/>
        <w:shd w:val="clear" w:color="auto" w:fill="auto"/>
        <w:spacing w:after="0" w:line="262" w:lineRule="exact"/>
        <w:ind w:firstLine="320"/>
        <w:jc w:val="both"/>
      </w:pPr>
      <w:r>
        <w:t xml:space="preserve">wyrasta </w:t>
      </w:r>
      <w:r>
        <w:rPr>
          <w:rStyle w:val="Teksttreci2105ptKursywa"/>
          <w:b/>
          <w:bCs/>
        </w:rPr>
        <w:t>nasze</w:t>
      </w:r>
      <w:r>
        <w:t xml:space="preserve"> przywiązanie do pokoju.</w:t>
      </w:r>
    </w:p>
    <w:p w:rsidR="007B7CBA" w:rsidRDefault="00AB441E">
      <w:pPr>
        <w:pStyle w:val="Teksttreci20"/>
        <w:framePr w:w="7090" w:h="10819" w:hRule="exact" w:wrap="none" w:vAnchor="page" w:hAnchor="page" w:x="564" w:y="2978"/>
        <w:shd w:val="clear" w:color="auto" w:fill="auto"/>
        <w:spacing w:after="0" w:line="262" w:lineRule="exact"/>
        <w:ind w:firstLine="320"/>
        <w:jc w:val="both"/>
      </w:pPr>
      <w:r>
        <w:t xml:space="preserve">Poza tym zaimki te precyzują </w:t>
      </w:r>
      <w:r>
        <w:t>wypowiedź, a ich użycie powinno wywoły</w:t>
      </w:r>
      <w:r>
        <w:softHyphen/>
        <w:t>wać u odbiorców poczucie więzi emocjonalnej z nadawcą i przekazywanymi treściami.</w:t>
      </w:r>
    </w:p>
    <w:p w:rsidR="007B7CBA" w:rsidRDefault="00AB441E">
      <w:pPr>
        <w:pStyle w:val="Teksttreci20"/>
        <w:framePr w:w="7090" w:h="10819" w:hRule="exact" w:wrap="none" w:vAnchor="page" w:hAnchor="page" w:x="564" w:y="2978"/>
        <w:shd w:val="clear" w:color="auto" w:fill="auto"/>
        <w:spacing w:after="0" w:line="262" w:lineRule="exact"/>
        <w:ind w:firstLine="320"/>
        <w:jc w:val="both"/>
      </w:pPr>
      <w:r>
        <w:t>Przytoczone zdania przeplatane są innymi, w których zaimek ów stanowi sygnał integracji władzy i społeczeństwa. Jest to właściwe tym fr</w:t>
      </w:r>
      <w:r>
        <w:t>agmentom, którym albo rytuał powitania, albo swoiście polska współczesność narzucają opozycję nadawca—odbiorca:</w:t>
      </w:r>
    </w:p>
    <w:p w:rsidR="007B7CBA" w:rsidRDefault="00AB441E">
      <w:pPr>
        <w:pStyle w:val="Teksttreci20"/>
        <w:framePr w:w="7090" w:h="10819" w:hRule="exact" w:wrap="none" w:vAnchor="page" w:hAnchor="page" w:x="564" w:y="2978"/>
        <w:numPr>
          <w:ilvl w:val="0"/>
          <w:numId w:val="3"/>
        </w:numPr>
        <w:shd w:val="clear" w:color="auto" w:fill="auto"/>
        <w:tabs>
          <w:tab w:val="left" w:pos="394"/>
        </w:tabs>
        <w:spacing w:after="0" w:line="262" w:lineRule="exact"/>
        <w:jc w:val="both"/>
      </w:pPr>
      <w:r>
        <w:t xml:space="preserve">uczuciom </w:t>
      </w:r>
      <w:r>
        <w:rPr>
          <w:rStyle w:val="Teksttreci2105ptKursywa"/>
          <w:b/>
          <w:bCs/>
        </w:rPr>
        <w:t>naszym</w:t>
      </w:r>
      <w:r>
        <w:t xml:space="preserve"> dawaliśmy wyraz niejednokrotnie,</w:t>
      </w:r>
    </w:p>
    <w:p w:rsidR="007B7CBA" w:rsidRDefault="00AB441E">
      <w:pPr>
        <w:pStyle w:val="Teksttreci20"/>
        <w:framePr w:w="7090" w:h="10819" w:hRule="exact" w:wrap="none" w:vAnchor="page" w:hAnchor="page" w:x="564" w:y="2978"/>
        <w:numPr>
          <w:ilvl w:val="0"/>
          <w:numId w:val="3"/>
        </w:numPr>
        <w:shd w:val="clear" w:color="auto" w:fill="auto"/>
        <w:tabs>
          <w:tab w:val="left" w:pos="394"/>
        </w:tabs>
        <w:spacing w:after="0" w:line="262" w:lineRule="exact"/>
        <w:jc w:val="both"/>
      </w:pPr>
      <w:r>
        <w:t xml:space="preserve">satysfakcja </w:t>
      </w:r>
      <w:r>
        <w:rPr>
          <w:rStyle w:val="Teksttreci2105ptKursywa"/>
          <w:b/>
          <w:bCs/>
        </w:rPr>
        <w:t>nasza</w:t>
      </w:r>
      <w:r>
        <w:t xml:space="preserve"> jest tym większa,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20"/>
        <w:framePr w:wrap="none" w:vAnchor="page" w:hAnchor="page" w:x="4212" w:y="2612"/>
        <w:shd w:val="clear" w:color="auto" w:fill="auto"/>
        <w:spacing w:line="220" w:lineRule="exact"/>
      </w:pPr>
      <w:r>
        <w:lastRenderedPageBreak/>
        <w:t>352</w:t>
      </w:r>
    </w:p>
    <w:p w:rsidR="007B7CBA" w:rsidRDefault="00AB441E">
      <w:pPr>
        <w:pStyle w:val="Nagweklubstopka0"/>
        <w:framePr w:wrap="none" w:vAnchor="page" w:hAnchor="page" w:x="6895" w:y="2646"/>
        <w:shd w:val="clear" w:color="auto" w:fill="auto"/>
        <w:spacing w:line="160" w:lineRule="exact"/>
      </w:pPr>
      <w:r>
        <w:t>DANUTA JAROCIŃSKA</w:t>
      </w:r>
    </w:p>
    <w:p w:rsidR="007B7CBA" w:rsidRDefault="00AB441E">
      <w:pPr>
        <w:pStyle w:val="Teksttreci20"/>
        <w:framePr w:w="7109" w:h="10825" w:hRule="exact" w:wrap="none" w:vAnchor="page" w:hAnchor="page" w:x="4183" w:y="3071"/>
        <w:numPr>
          <w:ilvl w:val="0"/>
          <w:numId w:val="14"/>
        </w:numPr>
        <w:shd w:val="clear" w:color="auto" w:fill="auto"/>
        <w:tabs>
          <w:tab w:val="left" w:pos="419"/>
        </w:tabs>
        <w:spacing w:after="0" w:line="262" w:lineRule="exact"/>
        <w:jc w:val="both"/>
      </w:pPr>
      <w:r>
        <w:t xml:space="preserve">wewnątrz </w:t>
      </w:r>
      <w:r>
        <w:rPr>
          <w:rStyle w:val="Teksttreci2105ptKursywa"/>
          <w:b/>
          <w:bCs/>
        </w:rPr>
        <w:t>naszego</w:t>
      </w:r>
      <w:r>
        <w:t xml:space="preserve"> kraju,</w:t>
      </w:r>
    </w:p>
    <w:p w:rsidR="007B7CBA" w:rsidRDefault="00AB441E">
      <w:pPr>
        <w:pStyle w:val="Teksttreci20"/>
        <w:framePr w:w="7109" w:h="10825" w:hRule="exact" w:wrap="none" w:vAnchor="page" w:hAnchor="page" w:x="4183" w:y="3071"/>
        <w:numPr>
          <w:ilvl w:val="0"/>
          <w:numId w:val="14"/>
        </w:numPr>
        <w:shd w:val="clear" w:color="auto" w:fill="auto"/>
        <w:tabs>
          <w:tab w:val="left" w:pos="419"/>
        </w:tabs>
        <w:spacing w:after="0" w:line="262" w:lineRule="exact"/>
        <w:jc w:val="both"/>
      </w:pPr>
      <w:r>
        <w:t xml:space="preserve">naród </w:t>
      </w:r>
      <w:r>
        <w:rPr>
          <w:rStyle w:val="Teksttreci2105ptKursywa"/>
          <w:b/>
          <w:bCs/>
        </w:rPr>
        <w:t>nasz</w:t>
      </w:r>
      <w:r>
        <w:t xml:space="preserve"> gościć będzie,</w:t>
      </w:r>
    </w:p>
    <w:p w:rsidR="007B7CBA" w:rsidRDefault="00AB441E">
      <w:pPr>
        <w:pStyle w:val="Teksttreci20"/>
        <w:framePr w:w="7109" w:h="10825" w:hRule="exact" w:wrap="none" w:vAnchor="page" w:hAnchor="page" w:x="4183" w:y="3071"/>
        <w:numPr>
          <w:ilvl w:val="0"/>
          <w:numId w:val="14"/>
        </w:numPr>
        <w:shd w:val="clear" w:color="auto" w:fill="auto"/>
        <w:tabs>
          <w:tab w:val="left" w:pos="419"/>
        </w:tabs>
        <w:spacing w:after="0" w:line="262" w:lineRule="exact"/>
        <w:jc w:val="both"/>
      </w:pPr>
      <w:r>
        <w:t xml:space="preserve">zapanowały w </w:t>
      </w:r>
      <w:r>
        <w:rPr>
          <w:rStyle w:val="Teksttreci2105ptKursywa"/>
          <w:b/>
          <w:bCs/>
        </w:rPr>
        <w:t>naszym</w:t>
      </w:r>
      <w:r>
        <w:t xml:space="preserve"> kraju,</w:t>
      </w:r>
    </w:p>
    <w:p w:rsidR="007B7CBA" w:rsidRDefault="00AB441E">
      <w:pPr>
        <w:pStyle w:val="Teksttreci20"/>
        <w:framePr w:w="7109" w:h="10825" w:hRule="exact" w:wrap="none" w:vAnchor="page" w:hAnchor="page" w:x="4183" w:y="3071"/>
        <w:numPr>
          <w:ilvl w:val="0"/>
          <w:numId w:val="14"/>
        </w:numPr>
        <w:shd w:val="clear" w:color="auto" w:fill="auto"/>
        <w:tabs>
          <w:tab w:val="left" w:pos="419"/>
        </w:tabs>
        <w:spacing w:after="0" w:line="262" w:lineRule="exact"/>
        <w:jc w:val="both"/>
      </w:pPr>
      <w:r>
        <w:t xml:space="preserve">aby pielgrzymka przyniosła </w:t>
      </w:r>
      <w:r>
        <w:rPr>
          <w:rStyle w:val="Teksttreci2105ptKursywa"/>
          <w:b/>
          <w:bCs/>
        </w:rPr>
        <w:t>naszemu</w:t>
      </w:r>
      <w:r>
        <w:t xml:space="preserve"> dostojnemu gościowi,</w:t>
      </w:r>
    </w:p>
    <w:p w:rsidR="007B7CBA" w:rsidRDefault="00AB441E">
      <w:pPr>
        <w:pStyle w:val="Teksttreci20"/>
        <w:framePr w:w="7109" w:h="10825" w:hRule="exact" w:wrap="none" w:vAnchor="page" w:hAnchor="page" w:x="4183" w:y="3071"/>
        <w:numPr>
          <w:ilvl w:val="0"/>
          <w:numId w:val="14"/>
        </w:numPr>
        <w:shd w:val="clear" w:color="auto" w:fill="auto"/>
        <w:tabs>
          <w:tab w:val="left" w:pos="419"/>
        </w:tabs>
        <w:spacing w:after="0" w:line="262" w:lineRule="exact"/>
        <w:jc w:val="both"/>
      </w:pPr>
      <w:r>
        <w:t xml:space="preserve">doskonalimy </w:t>
      </w:r>
      <w:r>
        <w:rPr>
          <w:rStyle w:val="Teksttreci2105ptKursywa"/>
          <w:b/>
          <w:bCs/>
        </w:rPr>
        <w:t>nasz</w:t>
      </w:r>
      <w:r>
        <w:t xml:space="preserve"> system prawny,</w:t>
      </w:r>
    </w:p>
    <w:p w:rsidR="007B7CBA" w:rsidRDefault="00AB441E">
      <w:pPr>
        <w:pStyle w:val="Teksttreci20"/>
        <w:framePr w:w="7109" w:h="10825" w:hRule="exact" w:wrap="none" w:vAnchor="page" w:hAnchor="page" w:x="4183" w:y="3071"/>
        <w:numPr>
          <w:ilvl w:val="0"/>
          <w:numId w:val="14"/>
        </w:numPr>
        <w:shd w:val="clear" w:color="auto" w:fill="auto"/>
        <w:tabs>
          <w:tab w:val="left" w:pos="419"/>
        </w:tabs>
        <w:spacing w:after="0" w:line="262" w:lineRule="exact"/>
        <w:jc w:val="both"/>
      </w:pPr>
      <w:r>
        <w:t xml:space="preserve">by silny i sprawny był </w:t>
      </w:r>
      <w:r>
        <w:rPr>
          <w:rStyle w:val="Teksttreci2105ptKursywa"/>
          <w:b/>
          <w:bCs/>
        </w:rPr>
        <w:t>nasz</w:t>
      </w:r>
      <w:r>
        <w:t xml:space="preserve"> socjalistyczny organizm państwowy.</w:t>
      </w:r>
    </w:p>
    <w:p w:rsidR="007B7CBA" w:rsidRDefault="00AB441E">
      <w:pPr>
        <w:pStyle w:val="Teksttreci20"/>
        <w:framePr w:w="7109" w:h="10825" w:hRule="exact" w:wrap="none" w:vAnchor="page" w:hAnchor="page" w:x="4183" w:y="3071"/>
        <w:shd w:val="clear" w:color="auto" w:fill="auto"/>
        <w:spacing w:after="0" w:line="262" w:lineRule="exact"/>
        <w:ind w:firstLine="340"/>
        <w:jc w:val="both"/>
      </w:pPr>
      <w:r>
        <w:t>I w tych kontekstach częste użycie za</w:t>
      </w:r>
      <w:r>
        <w:t xml:space="preserve">imka „nasz” podkreśla, że władza i społeczeństwo w tej konkretnej sytuacji podobnie czują, myślą i działają. Zmiana szyku na przestawny w wyrażeniach: „sprawa dla ojczyzny </w:t>
      </w:r>
      <w:r>
        <w:rPr>
          <w:rStyle w:val="Teksttreci2105ptKursywa"/>
          <w:b/>
          <w:bCs/>
        </w:rPr>
        <w:t>naszej</w:t>
      </w:r>
      <w:r>
        <w:t xml:space="preserve"> jest nadrzędna”, „uczuciom </w:t>
      </w:r>
      <w:r>
        <w:rPr>
          <w:rStyle w:val="Teksttreci2105ptKursywa"/>
          <w:b/>
          <w:bCs/>
        </w:rPr>
        <w:t>naszym</w:t>
      </w:r>
      <w:r>
        <w:t xml:space="preserve"> dawaliśmy wyraz niejednokrotnie” ma zwią</w:t>
      </w:r>
      <w:r>
        <w:softHyphen/>
        <w:t>ze</w:t>
      </w:r>
      <w:r>
        <w:t>k z wyższym stylem i ułatwia akcentowanie zaimka wprowadzającego blis</w:t>
      </w:r>
      <w:r>
        <w:softHyphen/>
        <w:t>kość i spójność nadawcy z odbiorcą.</w:t>
      </w:r>
    </w:p>
    <w:p w:rsidR="007B7CBA" w:rsidRDefault="00AB441E">
      <w:pPr>
        <w:pStyle w:val="Teksttreci20"/>
        <w:framePr w:w="7109" w:h="10825" w:hRule="exact" w:wrap="none" w:vAnchor="page" w:hAnchor="page" w:x="4183" w:y="3071"/>
        <w:shd w:val="clear" w:color="auto" w:fill="auto"/>
        <w:spacing w:after="0" w:line="262" w:lineRule="exact"/>
        <w:ind w:firstLine="340"/>
        <w:jc w:val="both"/>
      </w:pPr>
      <w:r>
        <w:t>Inny, wyraźnie ekskluzywny (wyłączający) charakter zaimka ujawniają zdania, w których N</w:t>
      </w:r>
      <w:r>
        <w:rPr>
          <w:rStyle w:val="Teksttreci285ptBezpogrubienia"/>
        </w:rPr>
        <w:t>2</w:t>
      </w:r>
      <w:r>
        <w:t xml:space="preserve"> stoi w opozycji i do gościa, i do ogółu społeczeństwa: „Rozumiemy tę wypowiedź, jak i skierowane przez Waszą Świątobliwość posłanie </w:t>
      </w:r>
      <w:r>
        <w:rPr>
          <w:rStyle w:val="Teksttreci2105ptKursywa"/>
          <w:b/>
          <w:bCs/>
        </w:rPr>
        <w:t>do nas</w:t>
      </w:r>
      <w:r>
        <w:t xml:space="preserve"> , przedstawicieli władz Polski, ... Punktem wyjścia </w:t>
      </w:r>
      <w:r>
        <w:rPr>
          <w:rStyle w:val="Teksttreci2105ptKursywa"/>
          <w:b/>
          <w:bCs/>
        </w:rPr>
        <w:t xml:space="preserve">naszych </w:t>
      </w:r>
      <w:r>
        <w:t>działań muszą być aktualne potrzeby społeczne...”</w:t>
      </w:r>
    </w:p>
    <w:p w:rsidR="007B7CBA" w:rsidRDefault="00AB441E">
      <w:pPr>
        <w:pStyle w:val="Teksttreci20"/>
        <w:framePr w:w="7109" w:h="10825" w:hRule="exact" w:wrap="none" w:vAnchor="page" w:hAnchor="page" w:x="4183" w:y="3071"/>
        <w:shd w:val="clear" w:color="auto" w:fill="auto"/>
        <w:spacing w:after="0" w:line="262" w:lineRule="exact"/>
        <w:ind w:firstLine="340"/>
        <w:jc w:val="both"/>
      </w:pPr>
      <w:r>
        <w:t>W zdan</w:t>
      </w:r>
      <w:r>
        <w:t xml:space="preserve">iu: „Jestem przekonany, że myśli milionów </w:t>
      </w:r>
      <w:r>
        <w:rPr>
          <w:rStyle w:val="Teksttreci2105ptKursywa"/>
          <w:b/>
          <w:bCs/>
        </w:rPr>
        <w:t>naszych</w:t>
      </w:r>
      <w:r>
        <w:t xml:space="preserve"> rodaków są w tej chwili </w:t>
      </w:r>
      <w:r>
        <w:rPr>
          <w:rStyle w:val="Teksttreci2105ptKursywa"/>
          <w:b/>
          <w:bCs/>
        </w:rPr>
        <w:t>z nami</w:t>
      </w:r>
      <w:r>
        <w:t xml:space="preserve"> na warszawskim lotnisku...” zaimek oznacza fizycznych uczestników ceremonii powitania — wprost Papieża i przewodniczącego Ra</w:t>
      </w:r>
      <w:r>
        <w:softHyphen/>
        <w:t>dy Państwa, ewentualnie jeszcze towarzyszące obu s</w:t>
      </w:r>
      <w:r>
        <w:t>tronom osobistości.</w:t>
      </w:r>
    </w:p>
    <w:p w:rsidR="007B7CBA" w:rsidRDefault="00AB441E">
      <w:pPr>
        <w:pStyle w:val="Teksttreci20"/>
        <w:framePr w:w="7109" w:h="10825" w:hRule="exact" w:wrap="none" w:vAnchor="page" w:hAnchor="page" w:x="4183" w:y="3071"/>
        <w:shd w:val="clear" w:color="auto" w:fill="auto"/>
        <w:spacing w:after="0" w:line="262" w:lineRule="exact"/>
        <w:ind w:firstLine="340"/>
        <w:jc w:val="both"/>
      </w:pPr>
      <w:r>
        <w:t xml:space="preserve">Jeszcze inną wartość semantyczną ma zaimek </w:t>
      </w:r>
      <w:r>
        <w:rPr>
          <w:rStyle w:val="Teksttreci2105ptKursywa"/>
          <w:b/>
          <w:bCs/>
        </w:rPr>
        <w:t>my</w:t>
      </w:r>
      <w:r>
        <w:t xml:space="preserve"> w wypowiedzeniu: „Z drogi reform [...] nie zejdziemy, przekonani, że tylko </w:t>
      </w:r>
      <w:r>
        <w:rPr>
          <w:rStyle w:val="Teksttreci2105ptKursywa"/>
          <w:b/>
          <w:bCs/>
        </w:rPr>
        <w:t>od nas</w:t>
      </w:r>
      <w:r>
        <w:t xml:space="preserve"> sa</w:t>
      </w:r>
      <w:r>
        <w:softHyphen/>
        <w:t xml:space="preserve">mych, „od patriotycznie myślących obywateli zależy pomyślna przyszłość Polski...” Owo </w:t>
      </w:r>
      <w:r>
        <w:rPr>
          <w:rStyle w:val="Teksttreci2105ptKursywa"/>
          <w:b/>
          <w:bCs/>
        </w:rPr>
        <w:t>od nas</w:t>
      </w:r>
      <w:r>
        <w:t xml:space="preserve"> oznacza wład</w:t>
      </w:r>
      <w:r>
        <w:t>zę, stojącą na straży socjalistycznego or</w:t>
      </w:r>
      <w:r>
        <w:softHyphen/>
        <w:t>ganizmu państwowego i wprowadzającą reformy, a także obywateli PRL, ale tylko tę ich część, która określana jest jako patriotyczna.</w:t>
      </w:r>
    </w:p>
    <w:p w:rsidR="007B7CBA" w:rsidRDefault="00AB441E">
      <w:pPr>
        <w:pStyle w:val="Teksttreci20"/>
        <w:framePr w:w="7109" w:h="10825" w:hRule="exact" w:wrap="none" w:vAnchor="page" w:hAnchor="page" w:x="4183" w:y="3071"/>
        <w:shd w:val="clear" w:color="auto" w:fill="auto"/>
        <w:spacing w:after="0" w:line="262" w:lineRule="exact"/>
        <w:ind w:firstLine="340"/>
        <w:jc w:val="both"/>
      </w:pPr>
      <w:r>
        <w:t>Stosowanie wspomnianych zaimków ma służyć integracji władzy ze społe</w:t>
      </w:r>
      <w:r>
        <w:softHyphen/>
        <w:t>czeństwem i o</w:t>
      </w:r>
      <w:r>
        <w:t>sobą Papieża. Silnie więc przejawia się w tych użyciach funkcja nakłaniająca języka. Charakterystyczne, że im bardziej owa integracja jest wątpliwa, tym mocniej się ją podkreśla (por. tekst z 1983 roku).</w:t>
      </w:r>
    </w:p>
    <w:p w:rsidR="007B7CBA" w:rsidRDefault="00AB441E">
      <w:pPr>
        <w:pStyle w:val="Teksttreci20"/>
        <w:framePr w:w="7109" w:h="10825" w:hRule="exact" w:wrap="none" w:vAnchor="page" w:hAnchor="page" w:x="4183" w:y="3071"/>
        <w:shd w:val="clear" w:color="auto" w:fill="auto"/>
        <w:spacing w:after="0" w:line="262" w:lineRule="exact"/>
        <w:ind w:firstLine="340"/>
        <w:jc w:val="both"/>
      </w:pPr>
      <w:r>
        <w:t>W wystąpieniach Jana Pawła II zaledwie trzy razy — i</w:t>
      </w:r>
      <w:r>
        <w:t xml:space="preserve"> to wyłącznie w funkcji inkluzywnej — pojawia się zaimek dzierżawczy </w:t>
      </w:r>
      <w:r>
        <w:rPr>
          <w:rStyle w:val="Teksttreci2105ptKursywa"/>
          <w:b/>
          <w:bCs/>
        </w:rPr>
        <w:t>nasz.</w:t>
      </w:r>
      <w:r>
        <w:t xml:space="preserve"> W pierwszym i drugim przemówieniu odnosi się on do ziemi — </w:t>
      </w:r>
      <w:r>
        <w:rPr>
          <w:rStyle w:val="Teksttreci2105ptKursywa"/>
          <w:b/>
          <w:bCs/>
        </w:rPr>
        <w:t>„naszej matki”,</w:t>
      </w:r>
      <w:r>
        <w:t xml:space="preserve"> w trzecim zaś do </w:t>
      </w:r>
      <w:r>
        <w:rPr>
          <w:rStyle w:val="Teksttreci2105ptKursywa"/>
          <w:b/>
          <w:bCs/>
        </w:rPr>
        <w:t>„naszego spotkania”.</w:t>
      </w:r>
      <w:r>
        <w:t xml:space="preserve"> Tylko jeden raz — w 1987 roku — użył dostojny gość zaimka osobowego </w:t>
      </w:r>
      <w:r>
        <w:rPr>
          <w:rStyle w:val="Teksttreci2105ptKursywa"/>
          <w:b/>
          <w:bCs/>
        </w:rPr>
        <w:t>my:</w:t>
      </w:r>
      <w:r>
        <w:t xml:space="preserve"> „Kongres Eucharystyczny uświadamia </w:t>
      </w:r>
      <w:r>
        <w:rPr>
          <w:rStyle w:val="Teksttreci2105ptKursywa"/>
          <w:b/>
          <w:bCs/>
        </w:rPr>
        <w:t>nam</w:t>
      </w:r>
      <w:r>
        <w:t xml:space="preserve"> to w sposób szczególny”. Kontekst ów wyraźnie sugeruje, iż mamy do czynienia z eksluzywnym znaczeniem zaimka, ponieważ Kongres Eucharystyczny może coś uświadamiać wyłącznie osobom o chrześcijańskim poglądzie na św</w:t>
      </w:r>
      <w:r>
        <w:t>iat.</w:t>
      </w:r>
    </w:p>
    <w:p w:rsidR="007B7CBA" w:rsidRDefault="00AB441E">
      <w:pPr>
        <w:pStyle w:val="Teksttreci20"/>
        <w:framePr w:w="7109" w:h="10825" w:hRule="exact" w:wrap="none" w:vAnchor="page" w:hAnchor="page" w:x="4183" w:y="3071"/>
        <w:shd w:val="clear" w:color="auto" w:fill="auto"/>
        <w:spacing w:after="0" w:line="262" w:lineRule="exact"/>
        <w:ind w:firstLine="340"/>
        <w:jc w:val="both"/>
      </w:pPr>
      <w:r>
        <w:t xml:space="preserve">Wyjątkowe duże jest natomiast nagromadzenie form zaimka osobowego i dzierżawczego w 1 os.l.poj. czyli </w:t>
      </w:r>
      <w:r>
        <w:rPr>
          <w:rStyle w:val="Teksttreci2105ptKursywa"/>
          <w:b/>
          <w:bCs/>
        </w:rPr>
        <w:t>ja</w:t>
      </w:r>
      <w:r>
        <w:t xml:space="preserve"> (19) i </w:t>
      </w:r>
      <w:r>
        <w:rPr>
          <w:rStyle w:val="Teksttreci2105ptKursywa"/>
          <w:b/>
          <w:bCs/>
        </w:rPr>
        <w:t>mój</w:t>
      </w:r>
      <w:r>
        <w:t xml:space="preserve"> (aż 35). Niska wartość wskaźni</w:t>
      </w:r>
      <w:r>
        <w:softHyphen/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0"/>
        <w:framePr w:wrap="none" w:vAnchor="page" w:hAnchor="page" w:x="2813" w:y="2660"/>
        <w:shd w:val="clear" w:color="auto" w:fill="auto"/>
        <w:spacing w:line="160" w:lineRule="exact"/>
      </w:pPr>
      <w:r>
        <w:lastRenderedPageBreak/>
        <w:t>O RELACJI NADAWCA—ODBIORCA</w:t>
      </w:r>
    </w:p>
    <w:p w:rsidR="007B7CBA" w:rsidRDefault="00AB441E">
      <w:pPr>
        <w:pStyle w:val="Nagweklubstopka20"/>
        <w:framePr w:wrap="none" w:vAnchor="page" w:hAnchor="page" w:x="7335" w:y="2617"/>
        <w:shd w:val="clear" w:color="auto" w:fill="auto"/>
        <w:spacing w:line="220" w:lineRule="exact"/>
      </w:pPr>
      <w:r>
        <w:t>353</w:t>
      </w:r>
    </w:p>
    <w:p w:rsidR="007B7CBA" w:rsidRDefault="00AB441E">
      <w:pPr>
        <w:pStyle w:val="Teksttreci20"/>
        <w:framePr w:w="7109" w:h="6767" w:hRule="exact" w:wrap="none" w:vAnchor="page" w:hAnchor="page" w:x="610" w:y="3074"/>
        <w:shd w:val="clear" w:color="auto" w:fill="auto"/>
        <w:spacing w:after="0" w:line="257" w:lineRule="exact"/>
        <w:jc w:val="both"/>
      </w:pPr>
      <w:r>
        <w:t xml:space="preserve">ka nieosobistych odniesień, mierzona stosunkiem </w:t>
      </w:r>
      <w:r>
        <w:t>liczby użytych zaimków osobowych (lub dzierżawczych) w 3. osobie do ogólnej liczby użytych zaim</w:t>
      </w:r>
      <w:r>
        <w:softHyphen/>
        <w:t>ków z włączeniem zaimków w 1. i 2. osobie (metoda Ertela), wskazuje na akcentowanie własnej osoby. Tak też jest w przypadku wystąpień Papieża, który nie musi po</w:t>
      </w:r>
      <w:r>
        <w:t>dkreślać swojej łączności z odbiorcą. On po prostu ją ma.</w:t>
      </w:r>
    </w:p>
    <w:p w:rsidR="007B7CBA" w:rsidRDefault="00AB441E">
      <w:pPr>
        <w:pStyle w:val="Teksttreci20"/>
        <w:framePr w:w="7109" w:h="6767" w:hRule="exact" w:wrap="none" w:vAnchor="page" w:hAnchor="page" w:x="610" w:y="3074"/>
        <w:shd w:val="clear" w:color="auto" w:fill="auto"/>
        <w:spacing w:after="0" w:line="257" w:lineRule="exact"/>
        <w:ind w:firstLine="340"/>
        <w:jc w:val="both"/>
      </w:pPr>
      <w:r>
        <w:t>Ceremonia powitania stawia zazwyczaj w pozycji uprzywilejowanej gospoda</w:t>
      </w:r>
      <w:r>
        <w:softHyphen/>
        <w:t>rza uroczystości, który decyduje o terminie wizyty, przygotowuje się do niej na własnym terenie i wśród swojej społeczności. T</w:t>
      </w:r>
      <w:r>
        <w:t>ymczasem wiadomo z bezpośred</w:t>
      </w:r>
      <w:r>
        <w:softHyphen/>
        <w:t>nich transmisji radiowych i telewizyjnych, że wystąpienia gościa — Papieża, a nie reprezentanta władzy przerywane były kilkakrotnie owacjami zgromadzo</w:t>
      </w:r>
      <w:r>
        <w:softHyphen/>
        <w:t>nej na Okęciu publiczności. Ta dostrzegalna z zewnątrz przewaga Jana Pawła I</w:t>
      </w:r>
      <w:r>
        <w:t>I nad gospodarzami ma swoje źródło w rzeczywistości pozajęzykowej, m.in. w au</w:t>
      </w:r>
      <w:r>
        <w:softHyphen/>
        <w:t>torytecie najwyższej władzy Kościoła katolickiego, w fakcie, że Papież jest Pola</w:t>
      </w:r>
      <w:r>
        <w:softHyphen/>
        <w:t>kiem, wreszcie w ogólnej sytuacji społeczno-politycznej kraju. Trzeba zaznaczyć, że dostojny gość</w:t>
      </w:r>
      <w:r>
        <w:t xml:space="preserve"> potrafi przewagę tę realizować w warstwie językowej. Nadawanie wypowiedziom osobistego charakteru przez posługiwanie się czasownikami i zaim</w:t>
      </w:r>
      <w:r>
        <w:softHyphen/>
        <w:t xml:space="preserve">kami w 1 os.l.poj., zwracanie się do odbiorcy w 2 os.l.mn., odwoływanie się do sfery duchowej sprawia, że dystans </w:t>
      </w:r>
      <w:r>
        <w:t>między nadawcą a odbiorcą (tak typowy dla uroczystości oficjalnych) wyraźnie się zmniejsza.</w:t>
      </w:r>
    </w:p>
    <w:p w:rsidR="007B7CBA" w:rsidRDefault="00AB441E">
      <w:pPr>
        <w:pStyle w:val="Teksttreci20"/>
        <w:framePr w:w="7109" w:h="6767" w:hRule="exact" w:wrap="none" w:vAnchor="page" w:hAnchor="page" w:x="610" w:y="3074"/>
        <w:shd w:val="clear" w:color="auto" w:fill="auto"/>
        <w:spacing w:after="0" w:line="257" w:lineRule="exact"/>
        <w:ind w:firstLine="340"/>
        <w:jc w:val="both"/>
      </w:pPr>
      <w:r>
        <w:t>Wymienione środki i formy językowe nie znajdują się w tekstach przedsta</w:t>
      </w:r>
      <w:r>
        <w:softHyphen/>
        <w:t>wicieli władzy. Przemawianie w imieniu ogółu Polaków uniemożliwia nadaw</w:t>
      </w:r>
      <w:r>
        <w:softHyphen/>
        <w:t>cy bezpośrednie zwra</w:t>
      </w:r>
      <w:r>
        <w:t xml:space="preserve">canie się do publiczności </w:t>
      </w:r>
      <w:r>
        <w:rPr>
          <w:lang w:val="ru-RU" w:eastAsia="ru-RU" w:bidi="ru-RU"/>
        </w:rPr>
        <w:t xml:space="preserve">(Оз); </w:t>
      </w:r>
      <w:r>
        <w:t>wprowadzanie wątków osobistych, odrywanie treści przemówienia od realiów społeczno-politycz</w:t>
      </w:r>
      <w:r>
        <w:softHyphen/>
        <w:t>nych kraju, do którego przybywa Papież. Wydaje się więc, że redagujący tek</w:t>
      </w:r>
      <w:r>
        <w:softHyphen/>
        <w:t>sty powitalne reprezentanci władzy mają ograniczony dobór</w:t>
      </w:r>
      <w:r>
        <w:t xml:space="preserve"> środków i form językowych, który wynika z samej istoty rytuału.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Teksttreci80"/>
        <w:framePr w:wrap="none" w:vAnchor="page" w:hAnchor="page" w:x="4240" w:y="4221"/>
        <w:shd w:val="clear" w:color="auto" w:fill="auto"/>
        <w:spacing w:after="0" w:line="210" w:lineRule="exact"/>
        <w:ind w:firstLine="0"/>
      </w:pPr>
      <w:r>
        <w:lastRenderedPageBreak/>
        <w:t>Czesław Kosyl</w:t>
      </w:r>
    </w:p>
    <w:p w:rsidR="007B7CBA" w:rsidRDefault="00AB441E">
      <w:pPr>
        <w:pStyle w:val="Nagwek30"/>
        <w:framePr w:w="7128" w:h="329" w:hRule="exact" w:wrap="none" w:vAnchor="page" w:hAnchor="page" w:x="4240" w:y="4932"/>
        <w:shd w:val="clear" w:color="auto" w:fill="auto"/>
        <w:spacing w:before="0" w:after="0" w:line="240" w:lineRule="exact"/>
        <w:ind w:right="40"/>
      </w:pPr>
      <w:bookmarkStart w:id="5" w:name="bookmark5"/>
      <w:r>
        <w:t xml:space="preserve">GLOSA DO TOPONIMU </w:t>
      </w:r>
      <w:r>
        <w:rPr>
          <w:rStyle w:val="Nagwek3BezpogrubieniaKursywa"/>
        </w:rPr>
        <w:t>ZWOLEŃ</w:t>
      </w:r>
      <w:bookmarkEnd w:id="5"/>
    </w:p>
    <w:p w:rsidR="007B7CBA" w:rsidRDefault="00AB441E">
      <w:pPr>
        <w:pStyle w:val="Teksttreci20"/>
        <w:framePr w:w="7128" w:h="5481" w:hRule="exact" w:wrap="none" w:vAnchor="page" w:hAnchor="page" w:x="4240" w:y="6049"/>
        <w:shd w:val="clear" w:color="auto" w:fill="auto"/>
        <w:spacing w:after="0" w:line="257" w:lineRule="exact"/>
        <w:ind w:firstLine="360"/>
        <w:jc w:val="both"/>
      </w:pPr>
      <w:r>
        <w:t>Najstarsze zapisy tej unikalnej nazwy znanego miasta położonego w woj. radomskim pochodzą z kopii dokumentu lokacyjnego</w:t>
      </w:r>
      <w:r>
        <w:rPr>
          <w:vertAlign w:val="superscript"/>
        </w:rPr>
        <w:t>1</w:t>
      </w:r>
      <w:r>
        <w:t xml:space="preserve">: </w:t>
      </w:r>
      <w:r>
        <w:rPr>
          <w:rStyle w:val="Teksttreci2105ptKursywa"/>
          <w:b/>
          <w:bCs/>
        </w:rPr>
        <w:t>Zwolen</w:t>
      </w:r>
      <w:r>
        <w:t xml:space="preserve"> || </w:t>
      </w:r>
      <w:r>
        <w:rPr>
          <w:rStyle w:val="Teksttreci2105ptKursywa"/>
          <w:b/>
          <w:bCs/>
        </w:rPr>
        <w:t xml:space="preserve">Zwolyen </w:t>
      </w:r>
      <w:r>
        <w:t>1425 (kopia z 1443). Przekazują one tę nazwę w takiej postaci, w jakiej znana jest obecnie. Zapis w oryginalnym dokumencie</w:t>
      </w:r>
      <w:r>
        <w:rPr>
          <w:vertAlign w:val="superscript"/>
        </w:rPr>
        <w:t>1 2</w:t>
      </w:r>
      <w:r>
        <w:t xml:space="preserve"> z 1443 r. różni się jedynie graficznie: </w:t>
      </w:r>
      <w:r>
        <w:rPr>
          <w:rStyle w:val="Teksttreci2105ptKursywa"/>
          <w:b/>
          <w:bCs/>
        </w:rPr>
        <w:t>opidi nostri Suolen.</w:t>
      </w:r>
    </w:p>
    <w:p w:rsidR="007B7CBA" w:rsidRDefault="00AB441E">
      <w:pPr>
        <w:pStyle w:val="Teksttreci20"/>
        <w:framePr w:w="7128" w:h="5481" w:hRule="exact" w:wrap="none" w:vAnchor="page" w:hAnchor="page" w:x="4240" w:y="6049"/>
        <w:shd w:val="clear" w:color="auto" w:fill="auto"/>
        <w:spacing w:after="0" w:line="257" w:lineRule="exact"/>
        <w:ind w:firstLine="360"/>
        <w:jc w:val="both"/>
      </w:pPr>
      <w:r>
        <w:t xml:space="preserve">W obiegu naukowym funkcjonują dwie etymologie tej nazwy. </w:t>
      </w:r>
      <w:r>
        <w:t>Różnice między nimi można wytłumaczyć skupieniem uwagi badacza bądź to na przy</w:t>
      </w:r>
      <w:r>
        <w:softHyphen/>
        <w:t>rostku, bądź to na rdzeniu nazwy.</w:t>
      </w:r>
    </w:p>
    <w:p w:rsidR="007B7CBA" w:rsidRDefault="00AB441E">
      <w:pPr>
        <w:pStyle w:val="Teksttreci20"/>
        <w:framePr w:w="7128" w:h="5481" w:hRule="exact" w:wrap="none" w:vAnchor="page" w:hAnchor="page" w:x="4240" w:y="6049"/>
        <w:shd w:val="clear" w:color="auto" w:fill="auto"/>
        <w:spacing w:after="0" w:line="257" w:lineRule="exact"/>
        <w:ind w:firstLine="360"/>
        <w:jc w:val="both"/>
      </w:pPr>
      <w:r>
        <w:t>M. Kamińska</w:t>
      </w:r>
      <w:r>
        <w:rPr>
          <w:vertAlign w:val="superscript"/>
        </w:rPr>
        <w:t>3</w:t>
      </w:r>
      <w:r>
        <w:t xml:space="preserve"> uważa tę nazwę dzierżawczą, utworzoną przyrostkiem *-</w:t>
      </w:r>
      <w:r>
        <w:rPr>
          <w:rStyle w:val="Teksttreci2105ptKursywa"/>
          <w:b/>
          <w:bCs/>
        </w:rPr>
        <w:t>j</w:t>
      </w:r>
      <w:r>
        <w:t xml:space="preserve">ь od hipotetycznej nazwy osobowej </w:t>
      </w:r>
      <w:r>
        <w:rPr>
          <w:rStyle w:val="Teksttreci2105ptKursywa"/>
          <w:b/>
          <w:bCs/>
        </w:rPr>
        <w:t>*Zwolon. J</w:t>
      </w:r>
      <w:r>
        <w:t xml:space="preserve"> Staszewski</w:t>
      </w:r>
      <w:r>
        <w:rPr>
          <w:vertAlign w:val="superscript"/>
        </w:rPr>
        <w:t>4</w:t>
      </w:r>
      <w:r>
        <w:t xml:space="preserve"> i S. </w:t>
      </w:r>
      <w:r>
        <w:rPr>
          <w:lang w:val="en-US" w:eastAsia="en-US" w:bidi="en-US"/>
        </w:rPr>
        <w:t>Respond</w:t>
      </w:r>
      <w:r>
        <w:rPr>
          <w:vertAlign w:val="superscript"/>
          <w:lang w:val="en-US" w:eastAsia="en-US" w:bidi="en-US"/>
        </w:rPr>
        <w:t>5</w:t>
      </w:r>
      <w:r>
        <w:rPr>
          <w:lang w:val="en-US" w:eastAsia="en-US" w:bidi="en-US"/>
        </w:rPr>
        <w:t xml:space="preserve">, </w:t>
      </w:r>
      <w:r>
        <w:t xml:space="preserve">nie </w:t>
      </w:r>
      <w:r>
        <w:t xml:space="preserve">wdając się w objaśnienie zagadkowego — </w:t>
      </w:r>
      <w:r>
        <w:rPr>
          <w:rStyle w:val="Teksttreci2105ptKursywa"/>
          <w:b/>
          <w:bCs/>
        </w:rPr>
        <w:t>eń,</w:t>
      </w:r>
      <w:r>
        <w:t xml:space="preserve"> wyprowadzają tę nazwę od apelatywu </w:t>
      </w:r>
      <w:r>
        <w:rPr>
          <w:rStyle w:val="Teksttreci2105ptKursywa"/>
          <w:b/>
          <w:bCs/>
        </w:rPr>
        <w:t>zwola</w:t>
      </w:r>
      <w:r>
        <w:t xml:space="preserve"> (Rospond) lub nawet od nie notowanego w słownikach wy</w:t>
      </w:r>
      <w:r>
        <w:softHyphen/>
        <w:t xml:space="preserve">razu </w:t>
      </w:r>
      <w:r>
        <w:rPr>
          <w:rStyle w:val="Teksttreci2105ptKursywa"/>
          <w:b/>
          <w:bCs/>
        </w:rPr>
        <w:t>zwoleń</w:t>
      </w:r>
      <w:r>
        <w:t xml:space="preserve"> (Staszewski), którym przypisują to samo znaczenie, jakie ma często występujący w toponimii wyraz </w:t>
      </w:r>
      <w:r>
        <w:rPr>
          <w:rStyle w:val="Teksttreci2105ptKursywa"/>
          <w:b/>
          <w:bCs/>
        </w:rPr>
        <w:t>wola,</w:t>
      </w:r>
      <w:r>
        <w:t xml:space="preserve"> a m</w:t>
      </w:r>
      <w:r>
        <w:t>ianowicie: (uwolnienie ja</w:t>
      </w:r>
      <w:r>
        <w:softHyphen/>
        <w:t>kiejś osady [...] na pewien czas od podatków, czynszów, pańszczyzny; także osada [...] uwolniona od tych świadczeń (SJPDor.).</w:t>
      </w:r>
    </w:p>
    <w:p w:rsidR="007B7CBA" w:rsidRDefault="00AB441E">
      <w:pPr>
        <w:pStyle w:val="Teksttreci20"/>
        <w:framePr w:w="7128" w:h="5481" w:hRule="exact" w:wrap="none" w:vAnchor="page" w:hAnchor="page" w:x="4240" w:y="6049"/>
        <w:shd w:val="clear" w:color="auto" w:fill="auto"/>
        <w:spacing w:after="0" w:line="257" w:lineRule="exact"/>
        <w:ind w:firstLine="360"/>
        <w:jc w:val="both"/>
      </w:pPr>
      <w:r>
        <w:t>Podsumowaniem dyskucji jest wypowiedź K. Rymuta</w:t>
      </w:r>
      <w:r>
        <w:rPr>
          <w:vertAlign w:val="superscript"/>
        </w:rPr>
        <w:t>6</w:t>
      </w:r>
      <w:r>
        <w:t>: „Miasto zostało założone w 1425 r. przez wójta Jana Ci</w:t>
      </w:r>
      <w:r>
        <w:t>elątka na gruntach wsi Gotardowa Wo</w:t>
      </w:r>
      <w:r>
        <w:softHyphen/>
        <w:t>la na podstawie przywileju Władysława Jagiełły. Pochodzenie nazwy, notowa</w:t>
      </w:r>
      <w:r>
        <w:softHyphen/>
        <w:t>nej od XV w. w dzisiejszej formie (</w:t>
      </w:r>
      <w:r>
        <w:rPr>
          <w:rStyle w:val="Teksttreci2105ptKursywa"/>
          <w:b/>
          <w:bCs/>
        </w:rPr>
        <w:t>Szwolyen</w:t>
      </w:r>
      <w:r>
        <w:t xml:space="preserve"> 1470-1480), nie jest pewne. Przyjmuje się, że pochodzi od nazwy osobowej </w:t>
      </w:r>
      <w:r>
        <w:rPr>
          <w:rStyle w:val="Teksttreci2105ptKursywa"/>
          <w:b/>
          <w:bCs/>
        </w:rPr>
        <w:t>Zwolon</w:t>
      </w:r>
      <w:r>
        <w:t xml:space="preserve"> </w:t>
      </w:r>
      <w:r>
        <w:rPr>
          <w:rStyle w:val="Teksttreci2105ptKursywa"/>
          <w:b/>
          <w:bCs/>
        </w:rPr>
        <w:t>(zwolić</w:t>
      </w:r>
      <w:r>
        <w:t xml:space="preserve"> ’wybrać’).</w:t>
      </w:r>
    </w:p>
    <w:p w:rsidR="007B7CBA" w:rsidRDefault="00AB441E">
      <w:pPr>
        <w:pStyle w:val="Stopka1"/>
        <w:framePr w:w="7114" w:h="405" w:hRule="exact" w:wrap="none" w:vAnchor="page" w:hAnchor="page" w:x="4240" w:y="11757"/>
        <w:shd w:val="clear" w:color="auto" w:fill="auto"/>
        <w:tabs>
          <w:tab w:val="left" w:pos="413"/>
        </w:tabs>
        <w:spacing w:line="194" w:lineRule="exact"/>
        <w:ind w:firstLine="340"/>
        <w:jc w:val="left"/>
      </w:pPr>
      <w:r>
        <w:rPr>
          <w:vertAlign w:val="superscript"/>
        </w:rPr>
        <w:t>1</w:t>
      </w:r>
      <w:r>
        <w:tab/>
        <w:t>Z</w:t>
      </w:r>
      <w:r>
        <w:t>biór dokumentów małopolskich, cz. VII, wyd. I. Sułkowska-Kuraś i S. Kuraś, Wrocław 1975, s. 167-170.</w:t>
      </w:r>
    </w:p>
    <w:p w:rsidR="007B7CBA" w:rsidRDefault="00AB441E">
      <w:pPr>
        <w:pStyle w:val="Stopka1"/>
        <w:framePr w:w="7114" w:h="206" w:hRule="exact" w:wrap="none" w:vAnchor="page" w:hAnchor="page" w:x="4240" w:y="12206"/>
        <w:shd w:val="clear" w:color="auto" w:fill="auto"/>
        <w:tabs>
          <w:tab w:val="left" w:pos="446"/>
        </w:tabs>
        <w:spacing w:line="160" w:lineRule="exact"/>
        <w:ind w:left="340"/>
      </w:pPr>
      <w:r>
        <w:rPr>
          <w:vertAlign w:val="superscript"/>
        </w:rPr>
        <w:t>2</w:t>
      </w:r>
      <w:r>
        <w:tab/>
        <w:t>Zbiór dokumentów małopolskich, cz. III, wyd. S. Kuraś, Wrocław 1969, s. 93-4.</w:t>
      </w:r>
    </w:p>
    <w:p w:rsidR="007B7CBA" w:rsidRDefault="00AB441E">
      <w:pPr>
        <w:pStyle w:val="Stopka20"/>
        <w:framePr w:w="7114" w:h="396" w:hRule="exact" w:wrap="none" w:vAnchor="page" w:hAnchor="page" w:x="4240" w:y="12456"/>
        <w:shd w:val="clear" w:color="auto" w:fill="auto"/>
        <w:tabs>
          <w:tab w:val="left" w:pos="413"/>
        </w:tabs>
        <w:spacing w:line="192" w:lineRule="exact"/>
        <w:ind w:firstLine="340"/>
      </w:pPr>
      <w:r>
        <w:rPr>
          <w:rStyle w:val="Stopka2Bezkursywy"/>
          <w:b/>
          <w:bCs/>
          <w:vertAlign w:val="superscript"/>
        </w:rPr>
        <w:t>3</w:t>
      </w:r>
      <w:r>
        <w:rPr>
          <w:rStyle w:val="Stopka2Bezkursywy"/>
          <w:b/>
          <w:bCs/>
        </w:rPr>
        <w:tab/>
        <w:t xml:space="preserve">M. Kamińska, </w:t>
      </w:r>
      <w:r>
        <w:t>Nazwy miejscowe dawnego województwa sandomierskiego,</w:t>
      </w:r>
      <w:r>
        <w:rPr>
          <w:rStyle w:val="Stopka2Bezkursywy"/>
          <w:b/>
          <w:bCs/>
        </w:rPr>
        <w:t xml:space="preserve"> cz. II.</w:t>
      </w:r>
      <w:r>
        <w:rPr>
          <w:rStyle w:val="Stopka2Bezkursywy"/>
          <w:b/>
          <w:bCs/>
        </w:rPr>
        <w:t xml:space="preserve"> Wrocław 1965, s. 248.</w:t>
      </w:r>
    </w:p>
    <w:p w:rsidR="007B7CBA" w:rsidRDefault="00AB441E">
      <w:pPr>
        <w:pStyle w:val="Stopka20"/>
        <w:framePr w:w="7114" w:h="397" w:hRule="exact" w:wrap="none" w:vAnchor="page" w:hAnchor="page" w:x="4240" w:y="12900"/>
        <w:shd w:val="clear" w:color="auto" w:fill="auto"/>
        <w:tabs>
          <w:tab w:val="left" w:pos="432"/>
        </w:tabs>
        <w:spacing w:line="194" w:lineRule="exact"/>
        <w:ind w:firstLine="320"/>
      </w:pPr>
      <w:r>
        <w:rPr>
          <w:rStyle w:val="Stopka2Bezkursywy"/>
          <w:b/>
          <w:bCs/>
          <w:vertAlign w:val="superscript"/>
        </w:rPr>
        <w:t>4</w:t>
      </w:r>
      <w:r>
        <w:rPr>
          <w:rStyle w:val="Stopka2Bezkursywy"/>
          <w:b/>
          <w:bCs/>
        </w:rPr>
        <w:tab/>
        <w:t xml:space="preserve">J. Staszewski, </w:t>
      </w:r>
      <w:r>
        <w:t>Mały słownik. Pochodzenie i znaczenie nazw geograficznych</w:t>
      </w:r>
      <w:r>
        <w:rPr>
          <w:rStyle w:val="Stopka2Bezkursywy"/>
          <w:b/>
          <w:bCs/>
        </w:rPr>
        <w:t>, Warszawa 1968, s. 501.</w:t>
      </w:r>
    </w:p>
    <w:p w:rsidR="007B7CBA" w:rsidRDefault="00AB441E">
      <w:pPr>
        <w:pStyle w:val="Stopka1"/>
        <w:framePr w:w="7114" w:h="204" w:hRule="exact" w:wrap="none" w:vAnchor="page" w:hAnchor="page" w:x="4240" w:y="13337"/>
        <w:shd w:val="clear" w:color="auto" w:fill="auto"/>
        <w:tabs>
          <w:tab w:val="left" w:pos="428"/>
        </w:tabs>
        <w:spacing w:line="160" w:lineRule="exact"/>
        <w:ind w:left="320"/>
      </w:pPr>
      <w:r>
        <w:rPr>
          <w:vertAlign w:val="superscript"/>
        </w:rPr>
        <w:t>5</w:t>
      </w:r>
      <w:r>
        <w:tab/>
        <w:t xml:space="preserve">S Rospond, </w:t>
      </w:r>
      <w:r>
        <w:rPr>
          <w:rStyle w:val="StopkaKursywa"/>
          <w:b/>
          <w:bCs/>
        </w:rPr>
        <w:t xml:space="preserve">Słownik etymologiczny </w:t>
      </w:r>
      <w:r>
        <w:rPr>
          <w:rStyle w:val="StopkaKursywa"/>
          <w:b/>
          <w:bCs/>
          <w:lang w:val="en-US" w:eastAsia="en-US" w:bidi="en-US"/>
        </w:rPr>
        <w:t xml:space="preserve">maist </w:t>
      </w:r>
      <w:r>
        <w:rPr>
          <w:rStyle w:val="StopkaKursywa"/>
          <w:b/>
          <w:bCs/>
        </w:rPr>
        <w:t>i gmin PRL</w:t>
      </w:r>
      <w:r>
        <w:t>, Wrocław 1984, s. 456-7.</w:t>
      </w:r>
    </w:p>
    <w:p w:rsidR="007B7CBA" w:rsidRDefault="00AB441E">
      <w:pPr>
        <w:pStyle w:val="Stopka1"/>
        <w:framePr w:w="7114" w:h="226" w:hRule="exact" w:wrap="none" w:vAnchor="page" w:hAnchor="page" w:x="4240" w:y="13586"/>
        <w:shd w:val="clear" w:color="auto" w:fill="auto"/>
        <w:tabs>
          <w:tab w:val="left" w:pos="433"/>
        </w:tabs>
        <w:spacing w:line="160" w:lineRule="exact"/>
        <w:ind w:left="320"/>
      </w:pPr>
      <w:r>
        <w:rPr>
          <w:vertAlign w:val="superscript"/>
        </w:rPr>
        <w:t>6</w:t>
      </w:r>
      <w:r>
        <w:tab/>
        <w:t xml:space="preserve">K. Rymut, </w:t>
      </w:r>
      <w:r>
        <w:rPr>
          <w:rStyle w:val="StopkaKursywa"/>
          <w:b/>
          <w:bCs/>
        </w:rPr>
        <w:t>Nazwy miast Polski</w:t>
      </w:r>
      <w:r>
        <w:t>, Wrocław 1980, s. 280.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0"/>
        <w:framePr w:wrap="none" w:vAnchor="page" w:hAnchor="page" w:x="3373" w:y="2623"/>
        <w:shd w:val="clear" w:color="auto" w:fill="auto"/>
        <w:spacing w:line="160" w:lineRule="exact"/>
      </w:pPr>
      <w:r>
        <w:lastRenderedPageBreak/>
        <w:t xml:space="preserve">TOPONIM </w:t>
      </w:r>
      <w:r>
        <w:rPr>
          <w:rStyle w:val="Nagweklubstopka75ptKursywa"/>
        </w:rPr>
        <w:t>ZWOLEŃ</w:t>
      </w:r>
    </w:p>
    <w:p w:rsidR="007B7CBA" w:rsidRDefault="00AB441E">
      <w:pPr>
        <w:pStyle w:val="Nagweklubstopka20"/>
        <w:framePr w:wrap="none" w:vAnchor="page" w:hAnchor="page" w:x="7271" w:y="2594"/>
        <w:shd w:val="clear" w:color="auto" w:fill="auto"/>
        <w:spacing w:line="220" w:lineRule="exact"/>
      </w:pPr>
      <w:r>
        <w:t>355</w:t>
      </w:r>
    </w:p>
    <w:p w:rsidR="007B7CBA" w:rsidRDefault="00AB441E">
      <w:pPr>
        <w:pStyle w:val="Teksttreci20"/>
        <w:framePr w:w="7104" w:h="9847" w:hRule="exact" w:wrap="none" w:vAnchor="page" w:hAnchor="page" w:x="546" w:y="3048"/>
        <w:shd w:val="clear" w:color="auto" w:fill="auto"/>
        <w:spacing w:after="0" w:line="264" w:lineRule="exact"/>
        <w:jc w:val="both"/>
      </w:pPr>
      <w:r>
        <w:t xml:space="preserve">Nie jest jednak wykluczone, że jest ona związana z nazwą </w:t>
      </w:r>
      <w:r>
        <w:rPr>
          <w:rStyle w:val="Teksttreci2105ptKursywa"/>
          <w:b/>
          <w:bCs/>
        </w:rPr>
        <w:t>Wola,</w:t>
      </w:r>
      <w:r>
        <w:t xml:space="preserve"> skoro na te</w:t>
      </w:r>
      <w:r>
        <w:softHyphen/>
        <w:t xml:space="preserve">renie wsi </w:t>
      </w:r>
      <w:r>
        <w:rPr>
          <w:rStyle w:val="Teksttreci2105ptKursywa"/>
          <w:b/>
          <w:bCs/>
        </w:rPr>
        <w:t>Wola</w:t>
      </w:r>
      <w:r>
        <w:t xml:space="preserve"> miasto zostało lokowane. Budowa słowotwórcza nazwy, gdyby się przyjęło tę drugą możliwość, byłaby niejasna”.</w:t>
      </w:r>
    </w:p>
    <w:p w:rsidR="007B7CBA" w:rsidRDefault="00AB441E">
      <w:pPr>
        <w:pStyle w:val="Teksttreci20"/>
        <w:framePr w:w="7104" w:h="9847" w:hRule="exact" w:wrap="none" w:vAnchor="page" w:hAnchor="page" w:x="546" w:y="3048"/>
        <w:shd w:val="clear" w:color="auto" w:fill="auto"/>
        <w:spacing w:after="0" w:line="264" w:lineRule="exact"/>
        <w:ind w:firstLine="340"/>
        <w:jc w:val="both"/>
      </w:pPr>
      <w:r>
        <w:t>Przeciw pierw</w:t>
      </w:r>
      <w:r>
        <w:t xml:space="preserve">szej hipotezie przemawia brak potwierdzenia dla presuponowanej nazwy osobowej </w:t>
      </w:r>
      <w:r>
        <w:rPr>
          <w:rStyle w:val="Teksttreci2105ptKursywa"/>
          <w:b/>
          <w:bCs/>
        </w:rPr>
        <w:t>*Zwolon</w:t>
      </w:r>
      <w:r>
        <w:t xml:space="preserve"> oraz stosunkowo późny okres, w którym osa</w:t>
      </w:r>
      <w:r>
        <w:softHyphen/>
        <w:t>da powstała (nazwy z *-</w:t>
      </w:r>
      <w:r>
        <w:rPr>
          <w:rStyle w:val="Teksttreci2105ptKursywa"/>
          <w:b/>
          <w:bCs/>
        </w:rPr>
        <w:t>j</w:t>
      </w:r>
      <w:r>
        <w:t xml:space="preserve">ь są stare). Za wiązaniem nazwy z wyrazem </w:t>
      </w:r>
      <w:r>
        <w:rPr>
          <w:rStyle w:val="Teksttreci2105ptKursywa"/>
          <w:b/>
          <w:bCs/>
        </w:rPr>
        <w:t xml:space="preserve">wola </w:t>
      </w:r>
      <w:r>
        <w:t>przemawia z kolei położenie tej miejscowości w sąsiedztwi</w:t>
      </w:r>
      <w:r>
        <w:t>e Puszczy Radom</w:t>
      </w:r>
      <w:r>
        <w:softHyphen/>
        <w:t xml:space="preserve">skiej, co podkreślał S. Rospond: „Mnożyły się na terenie Puszczy Radomskiej liczne </w:t>
      </w:r>
      <w:r>
        <w:rPr>
          <w:rStyle w:val="Teksttreci2105ptKursywa"/>
          <w:b/>
          <w:bCs/>
        </w:rPr>
        <w:t>Wole,</w:t>
      </w:r>
      <w:r>
        <w:t xml:space="preserve"> gdyż była intensywnie od czasów Kazimierza Wielkiego osiedla</w:t>
      </w:r>
      <w:r>
        <w:softHyphen/>
        <w:t>na przez karczunek i kopaniny”. Istnieje przy tym możliwość, że nazwa mias</w:t>
      </w:r>
      <w:r>
        <w:softHyphen/>
        <w:t xml:space="preserve">ta wywodzi się </w:t>
      </w:r>
      <w:r>
        <w:t xml:space="preserve">od potocznej nazwy wsi </w:t>
      </w:r>
      <w:r>
        <w:rPr>
          <w:rStyle w:val="Teksttreci2105ptKursywa"/>
          <w:b/>
          <w:bCs/>
        </w:rPr>
        <w:t>Gotardowa Wola,</w:t>
      </w:r>
      <w:r>
        <w:t xml:space="preserve"> która — jak się potem okaże — mogła mieć postać </w:t>
      </w:r>
      <w:r>
        <w:rPr>
          <w:rStyle w:val="Teksttreci2105ptKursywa"/>
          <w:b/>
          <w:bCs/>
        </w:rPr>
        <w:t>Zwolenie,</w:t>
      </w:r>
      <w:r>
        <w:t xml:space="preserve"> wtórnie też </w:t>
      </w:r>
      <w:r>
        <w:rPr>
          <w:rStyle w:val="Teksttreci2105ptKursywa"/>
          <w:b/>
          <w:bCs/>
        </w:rPr>
        <w:t>Zwoleń.</w:t>
      </w:r>
    </w:p>
    <w:p w:rsidR="007B7CBA" w:rsidRDefault="00AB441E">
      <w:pPr>
        <w:pStyle w:val="Teksttreci20"/>
        <w:framePr w:w="7104" w:h="9847" w:hRule="exact" w:wrap="none" w:vAnchor="page" w:hAnchor="page" w:x="546" w:y="3048"/>
        <w:shd w:val="clear" w:color="auto" w:fill="auto"/>
        <w:spacing w:after="0" w:line="264" w:lineRule="exact"/>
        <w:ind w:firstLine="340"/>
        <w:jc w:val="both"/>
      </w:pPr>
      <w:r>
        <w:t>Trudności związane z objaśnieniem zagadkowego —</w:t>
      </w:r>
      <w:r>
        <w:rPr>
          <w:rStyle w:val="Teksttreci2105ptKursywa"/>
          <w:b/>
          <w:bCs/>
        </w:rPr>
        <w:t>eń</w:t>
      </w:r>
      <w:r>
        <w:t xml:space="preserve"> można będzie roz</w:t>
      </w:r>
      <w:r>
        <w:softHyphen/>
        <w:t xml:space="preserve">wiązać, jeśli się przyjmie, że nazwa pochodzi od wyrazu </w:t>
      </w:r>
      <w:r>
        <w:rPr>
          <w:rStyle w:val="Teksttreci2105ptKursywa"/>
          <w:b/>
          <w:bCs/>
        </w:rPr>
        <w:t>zwolenie.</w:t>
      </w:r>
      <w:r>
        <w:t xml:space="preserve"> Apelat</w:t>
      </w:r>
      <w:r>
        <w:t xml:space="preserve">yw taki notowany jest (bez cytatów) przez </w:t>
      </w:r>
      <w:r>
        <w:rPr>
          <w:rStyle w:val="Teksttreci2105ptKursywa"/>
          <w:b/>
          <w:bCs/>
        </w:rPr>
        <w:t>Słownik</w:t>
      </w:r>
      <w:r>
        <w:t xml:space="preserve"> Lindego i </w:t>
      </w:r>
      <w:r>
        <w:rPr>
          <w:rStyle w:val="Teksttreci2105ptKursywa"/>
          <w:b/>
          <w:bCs/>
        </w:rPr>
        <w:t xml:space="preserve">Słownik warszawski </w:t>
      </w:r>
      <w:r>
        <w:t xml:space="preserve">jako forma pochodna od czasownika </w:t>
      </w:r>
      <w:r>
        <w:rPr>
          <w:rStyle w:val="Teksttreci2105ptKursywa"/>
          <w:b/>
          <w:bCs/>
        </w:rPr>
        <w:t>zwolić,</w:t>
      </w:r>
      <w:r>
        <w:t xml:space="preserve"> któremu w tym kontekście przy</w:t>
      </w:r>
      <w:r>
        <w:softHyphen/>
        <w:t>pisuję znaczenie: ’obdarzyć wolą (wolnizną)’.</w:t>
      </w:r>
    </w:p>
    <w:p w:rsidR="007B7CBA" w:rsidRDefault="00AB441E">
      <w:pPr>
        <w:pStyle w:val="Teksttreci20"/>
        <w:framePr w:w="7104" w:h="9847" w:hRule="exact" w:wrap="none" w:vAnchor="page" w:hAnchor="page" w:x="546" w:y="3048"/>
        <w:shd w:val="clear" w:color="auto" w:fill="auto"/>
        <w:spacing w:after="0" w:line="264" w:lineRule="exact"/>
        <w:ind w:firstLine="340"/>
        <w:jc w:val="both"/>
      </w:pPr>
      <w:r>
        <w:t>Rzeczowniki odczasownikowe na —</w:t>
      </w:r>
      <w:r>
        <w:rPr>
          <w:rStyle w:val="Teksttreci2105ptKursywa"/>
          <w:b/>
          <w:bCs/>
        </w:rPr>
        <w:t>anie,</w:t>
      </w:r>
      <w:r>
        <w:t xml:space="preserve"> —</w:t>
      </w:r>
      <w:r>
        <w:rPr>
          <w:rStyle w:val="Teksttreci2105ptKursywa"/>
          <w:b/>
          <w:bCs/>
        </w:rPr>
        <w:t>enie,</w:t>
      </w:r>
      <w:r>
        <w:t xml:space="preserve"> —</w:t>
      </w:r>
      <w:r>
        <w:rPr>
          <w:rStyle w:val="Teksttreci2105ptKursywa"/>
          <w:b/>
          <w:bCs/>
        </w:rPr>
        <w:t>cie.,</w:t>
      </w:r>
      <w:r>
        <w:t xml:space="preserve"> będące p</w:t>
      </w:r>
      <w:r>
        <w:t>rzeważnie nazwami czynności, mogą też pełnić inne funkcje znaczeniowe</w:t>
      </w:r>
      <w:r>
        <w:rPr>
          <w:vertAlign w:val="superscript"/>
        </w:rPr>
        <w:t>7</w:t>
      </w:r>
      <w:r>
        <w:t xml:space="preserve">. W związku z tym na uwagę zasługuje znaczenie wytworu czynności (por. stp. </w:t>
      </w:r>
      <w:r>
        <w:rPr>
          <w:rStyle w:val="Teksttreci2105ptKursywa"/>
          <w:b/>
          <w:bCs/>
        </w:rPr>
        <w:t>pisanie</w:t>
      </w:r>
      <w:r>
        <w:t xml:space="preserve"> ’list, pismo’), subiektu czynności (np. </w:t>
      </w:r>
      <w:r>
        <w:rPr>
          <w:rStyle w:val="Teksttreci2105ptKursywa"/>
          <w:b/>
          <w:bCs/>
        </w:rPr>
        <w:t>ogrodzenie</w:t>
      </w:r>
      <w:r>
        <w:t xml:space="preserve"> ’to, co ogradza’), a zwłaszcza miejsca czynności (n</w:t>
      </w:r>
      <w:r>
        <w:t xml:space="preserve">p. </w:t>
      </w:r>
      <w:r>
        <w:rPr>
          <w:rStyle w:val="Teksttreci2105ptKursywa"/>
          <w:b/>
          <w:bCs/>
        </w:rPr>
        <w:t>wejście</w:t>
      </w:r>
      <w:r>
        <w:t xml:space="preserve"> ’miejsce, przez które się wchodzi’, </w:t>
      </w:r>
      <w:r>
        <w:rPr>
          <w:rStyle w:val="Teksttreci2105ptKursywa"/>
          <w:b/>
          <w:bCs/>
        </w:rPr>
        <w:t>skrzyżowanie</w:t>
      </w:r>
      <w:r>
        <w:t xml:space="preserve"> ’miejsce, w którym krzyżują się drogi’).</w:t>
      </w:r>
    </w:p>
    <w:p w:rsidR="007B7CBA" w:rsidRDefault="00AB441E">
      <w:pPr>
        <w:pStyle w:val="Teksttreci20"/>
        <w:framePr w:w="7104" w:h="9847" w:hRule="exact" w:wrap="none" w:vAnchor="page" w:hAnchor="page" w:x="546" w:y="3048"/>
        <w:shd w:val="clear" w:color="auto" w:fill="auto"/>
        <w:spacing w:after="0" w:line="264" w:lineRule="exact"/>
        <w:ind w:firstLine="340"/>
        <w:jc w:val="both"/>
      </w:pPr>
      <w:r>
        <w:t xml:space="preserve">W naszym wypadku wyraz </w:t>
      </w:r>
      <w:r>
        <w:rPr>
          <w:rStyle w:val="Teksttreci2105ptKursywa"/>
          <w:b/>
          <w:bCs/>
        </w:rPr>
        <w:t>zwolenie</w:t>
      </w:r>
      <w:r>
        <w:t xml:space="preserve"> może być rozumiany jako synonim wyrazu </w:t>
      </w:r>
      <w:r>
        <w:rPr>
          <w:rStyle w:val="Teksttreci2105ptKursywa"/>
          <w:b/>
          <w:bCs/>
        </w:rPr>
        <w:t>zwoła,</w:t>
      </w:r>
      <w:r>
        <w:t xml:space="preserve"> od którego pochodzi kilka nazw miejscowości (np. </w:t>
      </w:r>
      <w:r>
        <w:rPr>
          <w:rStyle w:val="Teksttreci2105ptKursywa"/>
          <w:b/>
          <w:bCs/>
        </w:rPr>
        <w:t xml:space="preserve">Dzwola, wieś w woj. </w:t>
      </w:r>
      <w:r>
        <w:rPr>
          <w:rStyle w:val="Teksttreci2105ptKursywa"/>
          <w:b/>
          <w:bCs/>
        </w:rPr>
        <w:t>tarnobrzeskim: Zwola 1377 &gt; Dzwola 1781-82).</w:t>
      </w:r>
      <w:r>
        <w:t xml:space="preserve"> Różnica między wyrazem </w:t>
      </w:r>
      <w:r>
        <w:rPr>
          <w:rStyle w:val="Teksttreci2105ptKursywa"/>
          <w:b/>
          <w:bCs/>
        </w:rPr>
        <w:t>zwolenie</w:t>
      </w:r>
      <w:r>
        <w:t xml:space="preserve"> a </w:t>
      </w:r>
      <w:r>
        <w:rPr>
          <w:rStyle w:val="Teksttreci2105ptKursywa"/>
          <w:b/>
          <w:bCs/>
        </w:rPr>
        <w:t>zwola</w:t>
      </w:r>
      <w:r>
        <w:t xml:space="preserve"> wynika z zastosowania różnych typów derywacji słowotwórczej: w pierwszym wypadku mamy do czynienia z derywacją sufiksalną, w drugim natomiast z derywacją paradygmatyczną.</w:t>
      </w:r>
    </w:p>
    <w:p w:rsidR="007B7CBA" w:rsidRDefault="00AB441E">
      <w:pPr>
        <w:pStyle w:val="Teksttreci20"/>
        <w:framePr w:w="7104" w:h="9847" w:hRule="exact" w:wrap="none" w:vAnchor="page" w:hAnchor="page" w:x="546" w:y="3048"/>
        <w:shd w:val="clear" w:color="auto" w:fill="auto"/>
        <w:spacing w:after="0" w:line="264" w:lineRule="exact"/>
        <w:ind w:firstLine="340"/>
        <w:jc w:val="both"/>
      </w:pPr>
      <w:r>
        <w:t>W użyciu toponimicznym wyrazy na —</w:t>
      </w:r>
      <w:r>
        <w:rPr>
          <w:rStyle w:val="Teksttreci2105ptKursywa"/>
          <w:b/>
          <w:bCs/>
        </w:rPr>
        <w:t>anie,</w:t>
      </w:r>
      <w:r>
        <w:t xml:space="preserve"> —</w:t>
      </w:r>
      <w:r>
        <w:rPr>
          <w:rStyle w:val="Teksttreci2105ptKursywa"/>
          <w:b/>
          <w:bCs/>
        </w:rPr>
        <w:t>enie,</w:t>
      </w:r>
      <w:r>
        <w:t xml:space="preserve"> </w:t>
      </w:r>
      <w:r>
        <w:rPr>
          <w:rStyle w:val="Teksttreci2105ptKursywa"/>
          <w:b/>
          <w:bCs/>
        </w:rPr>
        <w:t>—cie</w:t>
      </w:r>
      <w:r>
        <w:t xml:space="preserve"> mogły wtórnie przyjmować znaczenia charakterystyczne dla nazw miejsc, a zatem: </w:t>
      </w:r>
      <w:r>
        <w:rPr>
          <w:rStyle w:val="Teksttreci2105ptKursywa"/>
          <w:b/>
          <w:bCs/>
        </w:rPr>
        <w:t xml:space="preserve">zwolenie </w:t>
      </w:r>
      <w:r>
        <w:t>’obdarzenie wolnizną’ ’miejsce obdarzone wolnizną’. Dowodów dostarczają liczne stare i nowsze nazwy geograficzne, zw</w:t>
      </w:r>
      <w:r>
        <w:t>łaszcza zaś terenowe (pomijam tu nazwy powtarzające się kilkakrotnie):</w:t>
      </w:r>
    </w:p>
    <w:p w:rsidR="007B7CBA" w:rsidRDefault="00AB441E">
      <w:pPr>
        <w:pStyle w:val="Teksttreci20"/>
        <w:framePr w:w="7104" w:h="9847" w:hRule="exact" w:wrap="none" w:vAnchor="page" w:hAnchor="page" w:x="546" w:y="3048"/>
        <w:shd w:val="clear" w:color="auto" w:fill="auto"/>
        <w:spacing w:after="0" w:line="264" w:lineRule="exact"/>
        <w:ind w:firstLine="340"/>
        <w:jc w:val="both"/>
      </w:pPr>
      <w:r>
        <w:t xml:space="preserve">— </w:t>
      </w:r>
      <w:r>
        <w:rPr>
          <w:rStyle w:val="Teksttreci2105ptKursywa"/>
          <w:b/>
          <w:bCs/>
        </w:rPr>
        <w:t>Cięcie,</w:t>
      </w:r>
      <w:r>
        <w:t xml:space="preserve"> las k. Stryjkowa, pow. Krasnystaw</w:t>
      </w:r>
      <w:r>
        <w:rPr>
          <w:vertAlign w:val="superscript"/>
        </w:rPr>
        <w:t>8</w:t>
      </w:r>
      <w:r>
        <w:t xml:space="preserve">; por. </w:t>
      </w:r>
      <w:r>
        <w:rPr>
          <w:rStyle w:val="Teksttreci2105ptKursywa"/>
          <w:b/>
          <w:bCs/>
        </w:rPr>
        <w:t>cięcie</w:t>
      </w:r>
      <w:r>
        <w:t xml:space="preserve"> </w:t>
      </w:r>
      <w:r>
        <w:rPr>
          <w:rStyle w:val="Teksttreci2105ptKursywa"/>
          <w:b/>
          <w:bCs/>
        </w:rPr>
        <w:t>(:ciąć)</w:t>
      </w:r>
      <w:r>
        <w:t xml:space="preserve"> leśn. ’wycinanie wyznaczonych drzew w celach pielęgnowania, odnawiania i uży</w:t>
      </w:r>
      <w:r>
        <w:softHyphen/>
        <w:t>tkowania lasu’ SJPSz. ’miejsce, gdzie wyci</w:t>
      </w:r>
      <w:r>
        <w:t>ęto drzewa’,</w:t>
      </w:r>
    </w:p>
    <w:p w:rsidR="007B7CBA" w:rsidRDefault="00AB441E">
      <w:pPr>
        <w:pStyle w:val="Stopka1"/>
        <w:framePr w:w="7104" w:h="382" w:hRule="exact" w:wrap="none" w:vAnchor="page" w:hAnchor="page" w:x="546" w:y="13168"/>
        <w:shd w:val="clear" w:color="auto" w:fill="auto"/>
        <w:tabs>
          <w:tab w:val="left" w:pos="384"/>
        </w:tabs>
        <w:spacing w:line="190" w:lineRule="exact"/>
        <w:ind w:firstLine="320"/>
        <w:jc w:val="left"/>
      </w:pPr>
      <w:r>
        <w:rPr>
          <w:vertAlign w:val="superscript"/>
        </w:rPr>
        <w:t>7</w:t>
      </w:r>
      <w:r>
        <w:tab/>
      </w:r>
      <w:r>
        <w:rPr>
          <w:lang w:val="cs-CZ" w:eastAsia="cs-CZ" w:bidi="cs-CZ"/>
        </w:rPr>
        <w:t xml:space="preserve">Zob. </w:t>
      </w:r>
      <w:r>
        <w:rPr>
          <w:rStyle w:val="Stopka85pt"/>
          <w:b/>
          <w:bCs/>
        </w:rPr>
        <w:t xml:space="preserve">R. </w:t>
      </w:r>
      <w:r>
        <w:t xml:space="preserve">Grzegorczykowa, J. Puzynina, </w:t>
      </w:r>
      <w:r>
        <w:rPr>
          <w:rStyle w:val="StopkaKursywa"/>
          <w:b/>
          <w:bCs/>
        </w:rPr>
        <w:t>Słowotwórstwo współczesnego języka polskiego.</w:t>
      </w:r>
      <w:r>
        <w:t xml:space="preserve"> Warsza</w:t>
      </w:r>
      <w:r>
        <w:softHyphen/>
        <w:t>wa 1979, s. 263-70.</w:t>
      </w:r>
    </w:p>
    <w:p w:rsidR="007B7CBA" w:rsidRDefault="00AB441E">
      <w:pPr>
        <w:pStyle w:val="Stopka1"/>
        <w:framePr w:w="7104" w:h="233" w:hRule="exact" w:wrap="none" w:vAnchor="page" w:hAnchor="page" w:x="546" w:y="13579"/>
        <w:shd w:val="clear" w:color="auto" w:fill="auto"/>
        <w:tabs>
          <w:tab w:val="left" w:pos="426"/>
        </w:tabs>
        <w:spacing w:line="160" w:lineRule="exact"/>
        <w:ind w:left="320"/>
      </w:pPr>
      <w:r>
        <w:rPr>
          <w:vertAlign w:val="superscript"/>
        </w:rPr>
        <w:t>8</w:t>
      </w:r>
      <w:r>
        <w:tab/>
        <w:t>Kartoteka toponomastyczna Zakładu Języka Polskiego UMCS.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20"/>
        <w:framePr w:wrap="none" w:vAnchor="page" w:hAnchor="page" w:x="4290" w:y="2624"/>
        <w:shd w:val="clear" w:color="auto" w:fill="auto"/>
        <w:spacing w:line="220" w:lineRule="exact"/>
      </w:pPr>
      <w:r>
        <w:lastRenderedPageBreak/>
        <w:t>356</w:t>
      </w:r>
    </w:p>
    <w:p w:rsidR="007B7CBA" w:rsidRDefault="00AB441E">
      <w:pPr>
        <w:pStyle w:val="Nagweklubstopka0"/>
        <w:framePr w:wrap="none" w:vAnchor="page" w:hAnchor="page" w:x="7170" w:y="2669"/>
        <w:shd w:val="clear" w:color="auto" w:fill="auto"/>
        <w:spacing w:line="160" w:lineRule="exact"/>
      </w:pPr>
      <w:r>
        <w:t>CZESŁAW KOSYL</w:t>
      </w:r>
    </w:p>
    <w:p w:rsidR="007B7CBA" w:rsidRDefault="00AB441E">
      <w:pPr>
        <w:pStyle w:val="Teksttreci20"/>
        <w:framePr w:w="7133" w:h="7577" w:hRule="exact" w:wrap="none" w:vAnchor="page" w:hAnchor="page" w:x="4261" w:y="3083"/>
        <w:numPr>
          <w:ilvl w:val="0"/>
          <w:numId w:val="14"/>
        </w:numPr>
        <w:shd w:val="clear" w:color="auto" w:fill="auto"/>
        <w:tabs>
          <w:tab w:val="left" w:pos="710"/>
        </w:tabs>
        <w:spacing w:after="0" w:line="269" w:lineRule="exact"/>
        <w:ind w:firstLine="340"/>
        <w:jc w:val="both"/>
      </w:pPr>
      <w:r>
        <w:rPr>
          <w:rStyle w:val="Teksttreci2105ptKursywa"/>
          <w:b/>
          <w:bCs/>
        </w:rPr>
        <w:t>Kopanie,</w:t>
      </w:r>
      <w:r>
        <w:t xml:space="preserve"> pole w Pożogach</w:t>
      </w:r>
      <w:r>
        <w:rPr>
          <w:vertAlign w:val="superscript"/>
        </w:rPr>
        <w:t>9</w:t>
      </w:r>
      <w:r>
        <w:t>; por</w:t>
      </w:r>
      <w:r>
        <w:t xml:space="preserve">. </w:t>
      </w:r>
      <w:r>
        <w:rPr>
          <w:rStyle w:val="Teksttreci2105ptKursywa"/>
          <w:b/>
          <w:bCs/>
        </w:rPr>
        <w:t>kopanie</w:t>
      </w:r>
      <w:r>
        <w:t xml:space="preserve"> (: </w:t>
      </w:r>
      <w:r>
        <w:rPr>
          <w:rStyle w:val="Teksttreci2105ptKursywa"/>
          <w:b/>
          <w:bCs/>
        </w:rPr>
        <w:t>kopać)</w:t>
      </w:r>
      <w:r>
        <w:t xml:space="preserve"> ’wykonywanie, ro</w:t>
      </w:r>
      <w:r>
        <w:softHyphen/>
        <w:t xml:space="preserve">bienie zagłębień w ziemi; karczowanie lasu pod uprawę’ SStp ’miejsce, gdzie kopano’; por. też </w:t>
      </w:r>
      <w:r>
        <w:rPr>
          <w:rStyle w:val="Teksttreci2105ptKursywa"/>
          <w:b/>
          <w:bCs/>
        </w:rPr>
        <w:t>kopanina</w:t>
      </w:r>
      <w:r>
        <w:t xml:space="preserve"> ’karczowisko wzięte pod uprawę’ SStp,</w:t>
      </w:r>
    </w:p>
    <w:p w:rsidR="007B7CBA" w:rsidRDefault="00AB441E">
      <w:pPr>
        <w:pStyle w:val="Teksttreci20"/>
        <w:framePr w:w="7133" w:h="7577" w:hRule="exact" w:wrap="none" w:vAnchor="page" w:hAnchor="page" w:x="4261" w:y="3083"/>
        <w:numPr>
          <w:ilvl w:val="0"/>
          <w:numId w:val="14"/>
        </w:numPr>
        <w:shd w:val="clear" w:color="auto" w:fill="auto"/>
        <w:tabs>
          <w:tab w:val="left" w:pos="710"/>
        </w:tabs>
        <w:spacing w:after="0" w:line="269" w:lineRule="exact"/>
        <w:ind w:firstLine="340"/>
        <w:jc w:val="both"/>
      </w:pPr>
      <w:r>
        <w:rPr>
          <w:rStyle w:val="Teksttreci2105ptKursywa"/>
          <w:b/>
          <w:bCs/>
        </w:rPr>
        <w:t>Ogrodzenie,</w:t>
      </w:r>
      <w:r>
        <w:t xml:space="preserve"> cz. wsi Radlin</w:t>
      </w:r>
      <w:r>
        <w:rPr>
          <w:vertAlign w:val="superscript"/>
        </w:rPr>
        <w:t>10 11</w:t>
      </w:r>
      <w:r>
        <w:t xml:space="preserve">; por. </w:t>
      </w:r>
      <w:r>
        <w:rPr>
          <w:rStyle w:val="Teksttreci2105ptKursywa"/>
          <w:b/>
          <w:bCs/>
        </w:rPr>
        <w:t>ogrodzenie</w:t>
      </w:r>
      <w:r>
        <w:t xml:space="preserve"> (: </w:t>
      </w:r>
      <w:r>
        <w:rPr>
          <w:rStyle w:val="Teksttreci2105ptKursywa"/>
          <w:b/>
          <w:bCs/>
        </w:rPr>
        <w:t>ogrodzić)</w:t>
      </w:r>
      <w:r>
        <w:t xml:space="preserve"> ’przestrzeń ogrodzona; to, co ogradza, np. plot, parkan’ SJPSz, gw. też ’ogrodzona łąka, na której pasie się bydło; okólnik’,</w:t>
      </w:r>
    </w:p>
    <w:p w:rsidR="007B7CBA" w:rsidRDefault="00AB441E">
      <w:pPr>
        <w:pStyle w:val="Teksttreci20"/>
        <w:framePr w:w="7133" w:h="7577" w:hRule="exact" w:wrap="none" w:vAnchor="page" w:hAnchor="page" w:x="4261" w:y="3083"/>
        <w:numPr>
          <w:ilvl w:val="0"/>
          <w:numId w:val="14"/>
        </w:numPr>
        <w:shd w:val="clear" w:color="auto" w:fill="auto"/>
        <w:tabs>
          <w:tab w:val="left" w:pos="710"/>
        </w:tabs>
        <w:spacing w:after="0" w:line="269" w:lineRule="exact"/>
        <w:ind w:firstLine="340"/>
        <w:jc w:val="both"/>
      </w:pPr>
      <w:r>
        <w:rPr>
          <w:rStyle w:val="Teksttreci2105ptKursywa"/>
          <w:b/>
          <w:bCs/>
        </w:rPr>
        <w:t>Palenie,</w:t>
      </w:r>
      <w:r>
        <w:t xml:space="preserve"> przys. w gr. Jastkowice, pow. Nisko</w:t>
      </w:r>
      <w:r>
        <w:rPr>
          <w:vertAlign w:val="superscript"/>
        </w:rPr>
        <w:t>11</w:t>
      </w:r>
      <w:r>
        <w:t xml:space="preserve">: por. </w:t>
      </w:r>
      <w:r>
        <w:rPr>
          <w:rStyle w:val="Teksttreci2105ptKursywa"/>
          <w:b/>
          <w:bCs/>
        </w:rPr>
        <w:t>palenie</w:t>
      </w:r>
      <w:r>
        <w:t xml:space="preserve"> (: </w:t>
      </w:r>
      <w:r>
        <w:rPr>
          <w:rStyle w:val="Teksttreci2105ptKursywa"/>
          <w:b/>
          <w:bCs/>
        </w:rPr>
        <w:t xml:space="preserve">palić) </w:t>
      </w:r>
      <w:r>
        <w:t>’niszczenie ogniem’ SStp &gt; ’miejsce wypalone’,</w:t>
      </w:r>
    </w:p>
    <w:p w:rsidR="007B7CBA" w:rsidRDefault="00AB441E">
      <w:pPr>
        <w:pStyle w:val="Teksttreci20"/>
        <w:framePr w:w="7133" w:h="7577" w:hRule="exact" w:wrap="none" w:vAnchor="page" w:hAnchor="page" w:x="4261" w:y="3083"/>
        <w:numPr>
          <w:ilvl w:val="0"/>
          <w:numId w:val="14"/>
        </w:numPr>
        <w:shd w:val="clear" w:color="auto" w:fill="auto"/>
        <w:tabs>
          <w:tab w:val="left" w:pos="710"/>
        </w:tabs>
        <w:spacing w:after="0" w:line="269" w:lineRule="exact"/>
        <w:ind w:firstLine="340"/>
        <w:jc w:val="both"/>
      </w:pPr>
      <w:r>
        <w:rPr>
          <w:rStyle w:val="Teksttreci2105ptKursywa"/>
          <w:b/>
          <w:bCs/>
        </w:rPr>
        <w:t>Rąbienie,</w:t>
      </w:r>
      <w:r>
        <w:t xml:space="preserve"> </w:t>
      </w:r>
      <w:r>
        <w:rPr>
          <w:lang w:val="de-DE" w:eastAsia="de-DE" w:bidi="de-DE"/>
        </w:rPr>
        <w:t>las</w:t>
      </w:r>
      <w:r>
        <w:rPr>
          <w:vertAlign w:val="superscript"/>
          <w:lang w:val="de-DE" w:eastAsia="de-DE" w:bidi="de-DE"/>
        </w:rPr>
        <w:t>12</w:t>
      </w:r>
      <w:r>
        <w:rPr>
          <w:lang w:val="de-DE" w:eastAsia="de-DE" w:bidi="de-DE"/>
        </w:rPr>
        <w:t xml:space="preserve">: </w:t>
      </w:r>
      <w:r>
        <w:rPr>
          <w:rStyle w:val="Teksttreci2105ptKursywa"/>
          <w:b/>
          <w:bCs/>
          <w:lang w:val="cs-CZ" w:eastAsia="cs-CZ" w:bidi="cs-CZ"/>
        </w:rPr>
        <w:t>silva</w:t>
      </w:r>
      <w:r>
        <w:rPr>
          <w:rStyle w:val="Teksttreci2105ptKursywa"/>
          <w:b/>
          <w:bCs/>
        </w:rPr>
        <w:t xml:space="preserve"> Rambyenye</w:t>
      </w:r>
      <w:r>
        <w:t xml:space="preserve"> (1463); por. </w:t>
      </w:r>
      <w:r>
        <w:rPr>
          <w:rStyle w:val="Teksttreci2105ptKursywa"/>
          <w:b/>
          <w:bCs/>
        </w:rPr>
        <w:t>rębienie</w:t>
      </w:r>
      <w:r>
        <w:t xml:space="preserve"> (: </w:t>
      </w:r>
      <w:r>
        <w:rPr>
          <w:rStyle w:val="Teksttreci2105ptKursywa"/>
          <w:b/>
          <w:bCs/>
        </w:rPr>
        <w:t>rębić)</w:t>
      </w:r>
      <w:r>
        <w:t xml:space="preserve"> ’ścina</w:t>
      </w:r>
      <w:r>
        <w:softHyphen/>
        <w:t>nie, wyrąb’ SStp &gt; ’miejsce wyrąbane’,</w:t>
      </w:r>
    </w:p>
    <w:p w:rsidR="007B7CBA" w:rsidRDefault="00AB441E">
      <w:pPr>
        <w:pStyle w:val="Teksttreci80"/>
        <w:framePr w:w="7133" w:h="7577" w:hRule="exact" w:wrap="none" w:vAnchor="page" w:hAnchor="page" w:x="4261" w:y="3083"/>
        <w:numPr>
          <w:ilvl w:val="0"/>
          <w:numId w:val="14"/>
        </w:numPr>
        <w:shd w:val="clear" w:color="auto" w:fill="auto"/>
        <w:tabs>
          <w:tab w:val="left" w:pos="710"/>
        </w:tabs>
        <w:spacing w:after="0" w:line="269" w:lineRule="exact"/>
        <w:ind w:firstLine="340"/>
        <w:jc w:val="both"/>
      </w:pPr>
      <w:r>
        <w:t>Rąbień,</w:t>
      </w:r>
      <w:r>
        <w:rPr>
          <w:rStyle w:val="Teksttreci810ptBezkursywy"/>
          <w:b/>
          <w:bCs/>
        </w:rPr>
        <w:t xml:space="preserve"> wieś w pow. łódzkim</w:t>
      </w:r>
      <w:r>
        <w:rPr>
          <w:rStyle w:val="Teksttreci810ptBezkursywy"/>
          <w:b/>
          <w:bCs/>
          <w:vertAlign w:val="superscript"/>
        </w:rPr>
        <w:t>13</w:t>
      </w:r>
      <w:r>
        <w:rPr>
          <w:rStyle w:val="Teksttreci810ptBezkursywy"/>
          <w:b/>
          <w:bCs/>
        </w:rPr>
        <w:t xml:space="preserve">: </w:t>
      </w:r>
      <w:r>
        <w:t>Rambene</w:t>
      </w:r>
      <w:r>
        <w:rPr>
          <w:rStyle w:val="Teksttreci810ptBezkursywy"/>
          <w:b/>
          <w:bCs/>
        </w:rPr>
        <w:t xml:space="preserve"> 1399, </w:t>
      </w:r>
      <w:r>
        <w:t>Rambyenye 1419; zob. wyż.,</w:t>
      </w:r>
    </w:p>
    <w:p w:rsidR="007B7CBA" w:rsidRDefault="00AB441E">
      <w:pPr>
        <w:pStyle w:val="Teksttreci20"/>
        <w:framePr w:w="7133" w:h="7577" w:hRule="exact" w:wrap="none" w:vAnchor="page" w:hAnchor="page" w:x="4261" w:y="3083"/>
        <w:numPr>
          <w:ilvl w:val="0"/>
          <w:numId w:val="14"/>
        </w:numPr>
        <w:shd w:val="clear" w:color="auto" w:fill="auto"/>
        <w:tabs>
          <w:tab w:val="left" w:pos="710"/>
        </w:tabs>
        <w:spacing w:after="0" w:line="269" w:lineRule="exact"/>
        <w:ind w:firstLine="340"/>
        <w:jc w:val="both"/>
      </w:pPr>
      <w:r>
        <w:rPr>
          <w:rStyle w:val="Teksttreci2105ptKursywa"/>
          <w:b/>
          <w:bCs/>
        </w:rPr>
        <w:t>Skopanie,</w:t>
      </w:r>
      <w:r>
        <w:t xml:space="preserve"> wieś w pow. Tarnobrzeg</w:t>
      </w:r>
      <w:r>
        <w:rPr>
          <w:vertAlign w:val="superscript"/>
        </w:rPr>
        <w:t>14</w:t>
      </w:r>
      <w:r>
        <w:t xml:space="preserve">: </w:t>
      </w:r>
      <w:r>
        <w:rPr>
          <w:rStyle w:val="Teksttreci2105ptKursywa"/>
          <w:b/>
          <w:bCs/>
        </w:rPr>
        <w:t>Skopanye</w:t>
      </w:r>
      <w:r>
        <w:t xml:space="preserve"> 1470-80; por. </w:t>
      </w:r>
      <w:r>
        <w:rPr>
          <w:rStyle w:val="Teksttreci2105ptKursywa"/>
          <w:b/>
          <w:bCs/>
        </w:rPr>
        <w:t>skopanie</w:t>
      </w:r>
      <w:r>
        <w:t xml:space="preserve"> : </w:t>
      </w:r>
      <w:r>
        <w:rPr>
          <w:rStyle w:val="Teksttreci2105ptKursywa"/>
          <w:b/>
          <w:bCs/>
        </w:rPr>
        <w:t>skopać</w:t>
      </w:r>
      <w:r>
        <w:t xml:space="preserve"> ’przy </w:t>
      </w:r>
      <w:r>
        <w:t>pomocy rydla itp. spulchnić ziemię’ SStp &gt; ’ miejsce skopane’.</w:t>
      </w:r>
    </w:p>
    <w:p w:rsidR="007B7CBA" w:rsidRDefault="00AB441E">
      <w:pPr>
        <w:pStyle w:val="Teksttreci20"/>
        <w:framePr w:w="7133" w:h="7577" w:hRule="exact" w:wrap="none" w:vAnchor="page" w:hAnchor="page" w:x="4261" w:y="3083"/>
        <w:numPr>
          <w:ilvl w:val="0"/>
          <w:numId w:val="14"/>
        </w:numPr>
        <w:shd w:val="clear" w:color="auto" w:fill="auto"/>
        <w:tabs>
          <w:tab w:val="left" w:pos="710"/>
        </w:tabs>
        <w:spacing w:after="0" w:line="269" w:lineRule="exact"/>
        <w:ind w:firstLine="340"/>
        <w:jc w:val="both"/>
      </w:pPr>
      <w:r>
        <w:rPr>
          <w:rStyle w:val="Teksttreci2105ptKursywa"/>
          <w:b/>
          <w:bCs/>
        </w:rPr>
        <w:t>Trzebienie,</w:t>
      </w:r>
      <w:r>
        <w:t xml:space="preserve"> miejsce</w:t>
      </w:r>
      <w:r>
        <w:rPr>
          <w:vertAlign w:val="superscript"/>
        </w:rPr>
        <w:t>15</w:t>
      </w:r>
      <w:r>
        <w:t xml:space="preserve">: Trzebyenye 1489; por. </w:t>
      </w:r>
      <w:r>
        <w:rPr>
          <w:rStyle w:val="Teksttreci2105ptKursywa"/>
          <w:b/>
          <w:bCs/>
        </w:rPr>
        <w:t>trzbienie : trzebić</w:t>
      </w:r>
      <w:r>
        <w:t xml:space="preserve"> ’przet</w:t>
      </w:r>
      <w:r>
        <w:softHyphen/>
        <w:t>rzebiać, przerzedzać (las)’ SW &gt; ’miejsce wytrzebione’.</w:t>
      </w:r>
    </w:p>
    <w:p w:rsidR="007B7CBA" w:rsidRDefault="00AB441E">
      <w:pPr>
        <w:pStyle w:val="Teksttreci20"/>
        <w:framePr w:w="7133" w:h="7577" w:hRule="exact" w:wrap="none" w:vAnchor="page" w:hAnchor="page" w:x="4261" w:y="3083"/>
        <w:numPr>
          <w:ilvl w:val="0"/>
          <w:numId w:val="14"/>
        </w:numPr>
        <w:shd w:val="clear" w:color="auto" w:fill="auto"/>
        <w:tabs>
          <w:tab w:val="left" w:pos="710"/>
        </w:tabs>
        <w:spacing w:after="0" w:line="269" w:lineRule="exact"/>
        <w:ind w:firstLine="340"/>
        <w:jc w:val="both"/>
      </w:pPr>
      <w:r>
        <w:rPr>
          <w:rStyle w:val="Teksttreci2105ptKursywa"/>
          <w:b/>
          <w:bCs/>
        </w:rPr>
        <w:t>Wykopanie,</w:t>
      </w:r>
      <w:r>
        <w:t xml:space="preserve"> struga niezn. na Chelkowie</w:t>
      </w:r>
      <w:r>
        <w:rPr>
          <w:vertAlign w:val="superscript"/>
        </w:rPr>
        <w:t>16</w:t>
      </w:r>
      <w:r>
        <w:t xml:space="preserve">: </w:t>
      </w:r>
      <w:r>
        <w:rPr>
          <w:rStyle w:val="Teksttreci2105ptKursywa"/>
          <w:b/>
          <w:bCs/>
        </w:rPr>
        <w:t>struga ktorą zową wykopa</w:t>
      </w:r>
      <w:r>
        <w:rPr>
          <w:rStyle w:val="Teksttreci2105ptKursywa"/>
          <w:b/>
          <w:bCs/>
        </w:rPr>
        <w:softHyphen/>
        <w:t>niem</w:t>
      </w:r>
      <w:r>
        <w:t xml:space="preserve"> 1571; por. </w:t>
      </w:r>
      <w:r>
        <w:rPr>
          <w:rStyle w:val="Teksttreci2105ptKursywa"/>
          <w:b/>
          <w:bCs/>
        </w:rPr>
        <w:t>wykopanie : wykopać</w:t>
      </w:r>
      <w:r>
        <w:t xml:space="preserve"> ’kopaniem zrobić, wybrać; kopiąc wy</w:t>
      </w:r>
      <w:r>
        <w:softHyphen/>
        <w:t xml:space="preserve">dobyć, wydostać’ SW &gt; ’miejsce wykopane; miejsce, gdzie coś wykopano’; por. też </w:t>
      </w:r>
      <w:r>
        <w:rPr>
          <w:rStyle w:val="Teksttreci2105ptKursywa"/>
          <w:b/>
          <w:bCs/>
        </w:rPr>
        <w:t>Wykopanina,</w:t>
      </w:r>
      <w:r>
        <w:t xml:space="preserve"> łąka na Wielichowie</w:t>
      </w:r>
      <w:r>
        <w:rPr>
          <w:vertAlign w:val="superscript"/>
        </w:rPr>
        <w:t>17</w:t>
      </w:r>
      <w:r>
        <w:t>.</w:t>
      </w:r>
    </w:p>
    <w:p w:rsidR="007B7CBA" w:rsidRDefault="00AB441E">
      <w:pPr>
        <w:pStyle w:val="Teksttreci20"/>
        <w:framePr w:w="7133" w:h="7577" w:hRule="exact" w:wrap="none" w:vAnchor="page" w:hAnchor="page" w:x="4261" w:y="3083"/>
        <w:shd w:val="clear" w:color="auto" w:fill="auto"/>
        <w:spacing w:after="0" w:line="269" w:lineRule="exact"/>
        <w:ind w:firstLine="340"/>
        <w:jc w:val="both"/>
      </w:pPr>
      <w:r>
        <w:t>Toponimy reprezentujące model nazewniczy na —</w:t>
      </w:r>
      <w:r>
        <w:rPr>
          <w:rStyle w:val="Teksttreci2105ptKursywa"/>
          <w:b/>
          <w:bCs/>
        </w:rPr>
        <w:t>anie,</w:t>
      </w:r>
      <w:r>
        <w:t xml:space="preserve"> —</w:t>
      </w:r>
      <w:r>
        <w:rPr>
          <w:rStyle w:val="Teksttreci2105ptKursywa"/>
          <w:b/>
          <w:bCs/>
        </w:rPr>
        <w:t>enie</w:t>
      </w:r>
      <w:r>
        <w:t xml:space="preserve"> cechują się skłonnością do zmian morfologicznych. Pod wpływem przypadków zależnych (por. </w:t>
      </w:r>
      <w:r>
        <w:rPr>
          <w:rStyle w:val="Teksttreci2105ptKursywa"/>
          <w:b/>
          <w:bCs/>
        </w:rPr>
        <w:t>do Zwolenia, w Zwoleniu)</w:t>
      </w:r>
      <w:r>
        <w:t xml:space="preserve"> może nastąpić reinterpretacja fleksyjna tych nazw i ich wtórne włączenie do paradygmatu typowego dla rzeczowników ro</w:t>
      </w:r>
      <w:r>
        <w:softHyphen/>
        <w:t>dzaju męskiego. Wyrazist</w:t>
      </w:r>
      <w:r>
        <w:t xml:space="preserve">y wzorzec odmiany mogą tu stanowić rzeczowniki typu: </w:t>
      </w:r>
      <w:r>
        <w:rPr>
          <w:rStyle w:val="Teksttreci2105ptKursywa"/>
          <w:b/>
          <w:bCs/>
        </w:rPr>
        <w:t>korzeń, kamień, pierścień, cień, grzebień</w:t>
      </w:r>
      <w:r>
        <w:t xml:space="preserve"> itp. Efektem tych przeobrażeń może być nowa, oparta na analogii forma mianownika typu </w:t>
      </w:r>
      <w:r>
        <w:rPr>
          <w:rStyle w:val="Teksttreci2105ptKursywa"/>
          <w:b/>
          <w:bCs/>
        </w:rPr>
        <w:t>Zwoleń</w:t>
      </w:r>
      <w:r>
        <w:t xml:space="preserve"> oraz zmia</w:t>
      </w:r>
      <w:r>
        <w:softHyphen/>
        <w:t xml:space="preserve">na rodzaju gramatycznego z nijakiego na męski. Proces ten </w:t>
      </w:r>
      <w:r>
        <w:t>poświadczony jest</w:t>
      </w:r>
    </w:p>
    <w:p w:rsidR="007B7CBA" w:rsidRDefault="00AB441E">
      <w:pPr>
        <w:pStyle w:val="Stopka1"/>
        <w:framePr w:w="7133" w:h="168" w:hRule="exact" w:wrap="none" w:vAnchor="page" w:hAnchor="page" w:x="4261" w:y="10950"/>
        <w:shd w:val="clear" w:color="auto" w:fill="auto"/>
        <w:spacing w:line="160" w:lineRule="exact"/>
        <w:ind w:left="400"/>
        <w:jc w:val="left"/>
      </w:pPr>
      <w:r>
        <w:t xml:space="preserve">* E. Pawłowski, </w:t>
      </w:r>
      <w:r>
        <w:rPr>
          <w:rStyle w:val="StopkaKursywa"/>
          <w:b/>
          <w:bCs/>
        </w:rPr>
        <w:t>Nazwy terenowe ziemi sądeckiej,</w:t>
      </w:r>
      <w:r>
        <w:t xml:space="preserve"> Wrocław 1984, s. 83.</w:t>
      </w:r>
    </w:p>
    <w:p w:rsidR="007B7CBA" w:rsidRDefault="00AB441E">
      <w:pPr>
        <w:pStyle w:val="Stopka1"/>
        <w:framePr w:w="7133" w:h="391" w:hRule="exact" w:wrap="none" w:vAnchor="page" w:hAnchor="page" w:x="4261" w:y="11180"/>
        <w:shd w:val="clear" w:color="auto" w:fill="auto"/>
        <w:tabs>
          <w:tab w:val="left" w:pos="509"/>
        </w:tabs>
        <w:ind w:firstLine="340"/>
        <w:jc w:val="left"/>
      </w:pPr>
      <w:r>
        <w:rPr>
          <w:vertAlign w:val="superscript"/>
        </w:rPr>
        <w:t>10</w:t>
      </w:r>
      <w:r>
        <w:tab/>
        <w:t xml:space="preserve">D. Kopertowska, </w:t>
      </w:r>
      <w:r>
        <w:rPr>
          <w:rStyle w:val="StopkaKursywa"/>
          <w:b/>
          <w:bCs/>
        </w:rPr>
        <w:t>Nazwy miejscowe województwa kieleckiego</w:t>
      </w:r>
      <w:r>
        <w:t>, Warszawa — Kraków 1984, s. 120.</w:t>
      </w:r>
    </w:p>
    <w:p w:rsidR="007B7CBA" w:rsidRDefault="00AB441E">
      <w:pPr>
        <w:pStyle w:val="Stopka1"/>
        <w:framePr w:w="7133" w:h="206" w:hRule="exact" w:wrap="none" w:vAnchor="page" w:hAnchor="page" w:x="4261" w:y="11636"/>
        <w:shd w:val="clear" w:color="auto" w:fill="auto"/>
        <w:tabs>
          <w:tab w:val="left" w:pos="513"/>
        </w:tabs>
        <w:spacing w:line="160" w:lineRule="exact"/>
        <w:ind w:left="340"/>
      </w:pPr>
      <w:r>
        <w:rPr>
          <w:vertAlign w:val="superscript"/>
        </w:rPr>
        <w:t>11</w:t>
      </w:r>
      <w:r>
        <w:tab/>
        <w:t>Spis miejscowości PRL, Warszawa 1967, s. 812.</w:t>
      </w:r>
    </w:p>
    <w:p w:rsidR="007B7CBA" w:rsidRDefault="00AB441E">
      <w:pPr>
        <w:pStyle w:val="Stopka1"/>
        <w:framePr w:w="7133" w:h="396" w:hRule="exact" w:wrap="none" w:vAnchor="page" w:hAnchor="page" w:x="4261" w:y="11900"/>
        <w:shd w:val="clear" w:color="auto" w:fill="auto"/>
        <w:tabs>
          <w:tab w:val="left" w:pos="461"/>
        </w:tabs>
        <w:spacing w:line="194" w:lineRule="exact"/>
        <w:ind w:firstLine="340"/>
        <w:jc w:val="left"/>
      </w:pPr>
      <w:r>
        <w:rPr>
          <w:vertAlign w:val="superscript"/>
        </w:rPr>
        <w:t>12</w:t>
      </w:r>
      <w:r>
        <w:tab/>
      </w:r>
      <w:r>
        <w:t xml:space="preserve">A. Wolff, E. Rzetelska-Feleszko, </w:t>
      </w:r>
      <w:r>
        <w:rPr>
          <w:rStyle w:val="StopkaKursywa"/>
          <w:b/>
          <w:bCs/>
        </w:rPr>
        <w:t>Mazowieckie nazwy terenowe do końca XVI wieku.</w:t>
      </w:r>
      <w:r>
        <w:t xml:space="preserve"> Warszawa 1982, s. 147.</w:t>
      </w:r>
    </w:p>
    <w:p w:rsidR="007B7CBA" w:rsidRDefault="00AB441E">
      <w:pPr>
        <w:pStyle w:val="Stopka20"/>
        <w:framePr w:w="7133" w:h="270" w:hRule="exact" w:wrap="none" w:vAnchor="page" w:hAnchor="page" w:x="4261" w:y="12304"/>
        <w:shd w:val="clear" w:color="auto" w:fill="auto"/>
        <w:tabs>
          <w:tab w:val="left" w:pos="513"/>
        </w:tabs>
        <w:spacing w:line="269" w:lineRule="exact"/>
        <w:ind w:left="340"/>
        <w:jc w:val="both"/>
      </w:pPr>
      <w:r>
        <w:rPr>
          <w:rStyle w:val="Stopka2Bezkursywy"/>
          <w:b/>
          <w:bCs/>
          <w:vertAlign w:val="superscript"/>
        </w:rPr>
        <w:t>13</w:t>
      </w:r>
      <w:r>
        <w:rPr>
          <w:rStyle w:val="Stopka2Bezkursywy"/>
          <w:b/>
          <w:bCs/>
        </w:rPr>
        <w:tab/>
        <w:t xml:space="preserve">S. Kozierowski, </w:t>
      </w:r>
      <w:r>
        <w:t>Badania nazw topograficznych..., t. VII, s. 67.</w:t>
      </w:r>
    </w:p>
    <w:p w:rsidR="007B7CBA" w:rsidRDefault="00AB441E">
      <w:pPr>
        <w:pStyle w:val="Stopka20"/>
        <w:framePr w:w="7133" w:h="269" w:hRule="exact" w:wrap="none" w:vAnchor="page" w:hAnchor="page" w:x="4261" w:y="12573"/>
        <w:shd w:val="clear" w:color="auto" w:fill="auto"/>
        <w:tabs>
          <w:tab w:val="left" w:pos="513"/>
        </w:tabs>
        <w:spacing w:line="269" w:lineRule="exact"/>
        <w:ind w:left="340"/>
        <w:jc w:val="both"/>
      </w:pPr>
      <w:r>
        <w:rPr>
          <w:rStyle w:val="Stopka2Bezkursywy"/>
          <w:b/>
          <w:bCs/>
          <w:vertAlign w:val="superscript"/>
        </w:rPr>
        <w:t>14</w:t>
      </w:r>
      <w:r>
        <w:rPr>
          <w:rStyle w:val="Stopka2Bezkursywy"/>
          <w:b/>
          <w:bCs/>
        </w:rPr>
        <w:tab/>
        <w:t xml:space="preserve">A. Orzechowska, </w:t>
      </w:r>
      <w:r>
        <w:t>Nazwy miejscowe dawnego powiatu pilzneńskiego...,</w:t>
      </w:r>
      <w:r>
        <w:rPr>
          <w:rStyle w:val="Stopka2Bezkursywy"/>
          <w:b/>
          <w:bCs/>
        </w:rPr>
        <w:t xml:space="preserve"> Wrocław 1975, s. </w:t>
      </w:r>
      <w:r>
        <w:rPr>
          <w:rStyle w:val="Stopka2Bezkursywy"/>
          <w:b/>
          <w:bCs/>
        </w:rPr>
        <w:t>83.</w:t>
      </w:r>
    </w:p>
    <w:p w:rsidR="007B7CBA" w:rsidRDefault="00AB441E">
      <w:pPr>
        <w:pStyle w:val="Stopka1"/>
        <w:framePr w:w="7133" w:h="269" w:hRule="exact" w:wrap="none" w:vAnchor="page" w:hAnchor="page" w:x="4261" w:y="12844"/>
        <w:shd w:val="clear" w:color="auto" w:fill="auto"/>
        <w:tabs>
          <w:tab w:val="left" w:pos="513"/>
        </w:tabs>
        <w:spacing w:line="269" w:lineRule="exact"/>
        <w:ind w:left="340"/>
      </w:pPr>
      <w:r>
        <w:rPr>
          <w:vertAlign w:val="superscript"/>
        </w:rPr>
        <w:t>15</w:t>
      </w:r>
      <w:r>
        <w:tab/>
        <w:t xml:space="preserve">A. Wolff, E. Rzetelska-Feleszko, </w:t>
      </w:r>
      <w:r>
        <w:rPr>
          <w:rStyle w:val="StopkaKursywa"/>
          <w:b/>
          <w:bCs/>
          <w:lang w:val="cs-CZ" w:eastAsia="cs-CZ" w:bidi="cs-CZ"/>
        </w:rPr>
        <w:t xml:space="preserve">op. </w:t>
      </w:r>
      <w:r>
        <w:rPr>
          <w:rStyle w:val="StopkaKursywa"/>
          <w:b/>
          <w:bCs/>
        </w:rPr>
        <w:t>cit.,</w:t>
      </w:r>
      <w:r>
        <w:t xml:space="preserve"> s. 179-80.</w:t>
      </w:r>
    </w:p>
    <w:p w:rsidR="007B7CBA" w:rsidRDefault="00AB441E">
      <w:pPr>
        <w:pStyle w:val="Stopka20"/>
        <w:framePr w:w="7133" w:h="396" w:hRule="exact" w:wrap="none" w:vAnchor="page" w:hAnchor="page" w:x="4261" w:y="13153"/>
        <w:shd w:val="clear" w:color="auto" w:fill="auto"/>
        <w:tabs>
          <w:tab w:val="left" w:pos="509"/>
        </w:tabs>
        <w:ind w:firstLine="340"/>
      </w:pPr>
      <w:r>
        <w:rPr>
          <w:rStyle w:val="Stopka2Bezkursywy"/>
          <w:b/>
          <w:bCs/>
          <w:vertAlign w:val="superscript"/>
        </w:rPr>
        <w:t>16</w:t>
      </w:r>
      <w:r>
        <w:rPr>
          <w:rStyle w:val="Stopka2Bezkursywy"/>
          <w:b/>
          <w:bCs/>
        </w:rPr>
        <w:tab/>
        <w:t xml:space="preserve">S. Kozierowski, </w:t>
      </w:r>
      <w:r>
        <w:t>Badania nazw topograficznych dzisiejszej archidiecezji poznańskiej,</w:t>
      </w:r>
      <w:r>
        <w:rPr>
          <w:rStyle w:val="Stopka2Bezkursywy"/>
          <w:b/>
          <w:bCs/>
        </w:rPr>
        <w:t xml:space="preserve"> t. II, Poznań 1916, s. 423.</w:t>
      </w:r>
    </w:p>
    <w:p w:rsidR="007B7CBA" w:rsidRDefault="00AB441E">
      <w:pPr>
        <w:pStyle w:val="Stopka1"/>
        <w:framePr w:w="7133" w:h="224" w:hRule="exact" w:wrap="none" w:vAnchor="page" w:hAnchor="page" w:x="4261" w:y="13614"/>
        <w:shd w:val="clear" w:color="auto" w:fill="auto"/>
        <w:tabs>
          <w:tab w:val="left" w:pos="503"/>
        </w:tabs>
        <w:spacing w:line="160" w:lineRule="exact"/>
        <w:ind w:left="340"/>
      </w:pPr>
      <w:r>
        <w:rPr>
          <w:vertAlign w:val="superscript"/>
        </w:rPr>
        <w:t>17</w:t>
      </w:r>
      <w:r>
        <w:tab/>
      </w:r>
      <w:r>
        <w:rPr>
          <w:rStyle w:val="StopkaKursywa"/>
          <w:b/>
          <w:bCs/>
        </w:rPr>
        <w:t>Ibidem,</w:t>
      </w:r>
      <w:r>
        <w:t xml:space="preserve"> s. 423.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0"/>
        <w:framePr w:wrap="none" w:vAnchor="page" w:hAnchor="page" w:x="3342" w:y="2663"/>
        <w:shd w:val="clear" w:color="auto" w:fill="auto"/>
        <w:spacing w:line="160" w:lineRule="exact"/>
      </w:pPr>
      <w:r>
        <w:lastRenderedPageBreak/>
        <w:t xml:space="preserve">TOPONIM </w:t>
      </w:r>
      <w:r>
        <w:rPr>
          <w:rStyle w:val="Nagweklubstopka75ptKursywa"/>
        </w:rPr>
        <w:t>ZWOLEŃ</w:t>
      </w:r>
    </w:p>
    <w:p w:rsidR="007B7CBA" w:rsidRDefault="00AB441E">
      <w:pPr>
        <w:pStyle w:val="Nagweklubstopka20"/>
        <w:framePr w:wrap="none" w:vAnchor="page" w:hAnchor="page" w:x="7249" w:y="2628"/>
        <w:shd w:val="clear" w:color="auto" w:fill="auto"/>
        <w:spacing w:line="220" w:lineRule="exact"/>
      </w:pPr>
      <w:r>
        <w:t>357</w:t>
      </w:r>
    </w:p>
    <w:p w:rsidR="007B7CBA" w:rsidRDefault="00AB441E">
      <w:pPr>
        <w:pStyle w:val="Teksttreci20"/>
        <w:framePr w:w="7109" w:h="2650" w:hRule="exact" w:wrap="none" w:vAnchor="page" w:hAnchor="page" w:x="520" w:y="3087"/>
        <w:shd w:val="clear" w:color="auto" w:fill="auto"/>
        <w:spacing w:after="0" w:line="259" w:lineRule="exact"/>
        <w:jc w:val="both"/>
      </w:pPr>
      <w:r>
        <w:t xml:space="preserve">w nazwie wsi: </w:t>
      </w:r>
      <w:r>
        <w:rPr>
          <w:rStyle w:val="Teksttreci2105ptKursywa"/>
          <w:b/>
          <w:bCs/>
        </w:rPr>
        <w:t>Rąbienie &gt; Rąbień</w:t>
      </w:r>
      <w:r>
        <w:t xml:space="preserve"> (zob. wyż.). A. Bańkowski</w:t>
      </w:r>
      <w:r>
        <w:rPr>
          <w:vertAlign w:val="superscript"/>
        </w:rPr>
        <w:t>18</w:t>
      </w:r>
      <w:r>
        <w:t xml:space="preserve"> przytacza też przykłady innych toponimów zaliczanych przez niego do formacji czynnościo</w:t>
      </w:r>
      <w:r>
        <w:softHyphen/>
        <w:t xml:space="preserve">wych: </w:t>
      </w:r>
      <w:r>
        <w:rPr>
          <w:rStyle w:val="Teksttreci2105ptKursywa"/>
          <w:b/>
          <w:bCs/>
        </w:rPr>
        <w:t>Gabanie &gt; Gabań &gt; Gaboń, Ostrożenie &gt; Ostrożeń, Oźrzenie</w:t>
      </w:r>
      <w:r>
        <w:t xml:space="preserve"> || </w:t>
      </w:r>
      <w:r>
        <w:rPr>
          <w:rStyle w:val="Teksttreci2105ptKursywa"/>
          <w:b/>
          <w:bCs/>
        </w:rPr>
        <w:t>Ojrzenie &gt; Ojrzeń.</w:t>
      </w:r>
      <w:r>
        <w:t xml:space="preserve"> Dokumentacja historyczna dla nazwy wsi </w:t>
      </w:r>
      <w:r>
        <w:rPr>
          <w:rStyle w:val="Teksttreci2105ptKursywa"/>
          <w:b/>
          <w:bCs/>
        </w:rPr>
        <w:t>Gorzeń</w:t>
      </w:r>
      <w:r>
        <w:t xml:space="preserve"> (dop. </w:t>
      </w:r>
      <w:r>
        <w:rPr>
          <w:rStyle w:val="Teksttreci2105ptKursywa"/>
          <w:b/>
          <w:bCs/>
        </w:rPr>
        <w:t xml:space="preserve">Gorzenia) </w:t>
      </w:r>
      <w:r>
        <w:t>w pow. wadowickim</w:t>
      </w:r>
      <w:r>
        <w:rPr>
          <w:vertAlign w:val="superscript"/>
        </w:rPr>
        <w:t>19</w:t>
      </w:r>
      <w:r>
        <w:t xml:space="preserve"> przekazuje już nowszą postać </w:t>
      </w:r>
      <w:r>
        <w:rPr>
          <w:rStyle w:val="Teksttreci2105ptKursywa"/>
          <w:b/>
          <w:bCs/>
        </w:rPr>
        <w:t>Gorzeń</w:t>
      </w:r>
      <w:r>
        <w:t xml:space="preserve"> (1581) zamiast starszej </w:t>
      </w:r>
      <w:r>
        <w:rPr>
          <w:rStyle w:val="Teksttreci2105ptKursywa"/>
          <w:b/>
          <w:bCs/>
        </w:rPr>
        <w:t>*Gorzenie</w:t>
      </w:r>
      <w:r>
        <w:t xml:space="preserve"> od </w:t>
      </w:r>
      <w:r>
        <w:rPr>
          <w:rStyle w:val="Teksttreci2105ptKursywa"/>
          <w:b/>
          <w:bCs/>
        </w:rPr>
        <w:t>gorzenie : gorzeć</w:t>
      </w:r>
      <w:r>
        <w:t xml:space="preserve"> ’stawać się pastwą ognia, palić się, pło</w:t>
      </w:r>
      <w:r>
        <w:softHyphen/>
        <w:t>nąć’ SStp ’miejsce wy gorzale wypalone’.</w:t>
      </w:r>
    </w:p>
    <w:p w:rsidR="007B7CBA" w:rsidRDefault="00AB441E">
      <w:pPr>
        <w:pStyle w:val="Teksttreci20"/>
        <w:framePr w:w="7109" w:h="2650" w:hRule="exact" w:wrap="none" w:vAnchor="page" w:hAnchor="page" w:x="520" w:y="3087"/>
        <w:shd w:val="clear" w:color="auto" w:fill="auto"/>
        <w:spacing w:after="0" w:line="259" w:lineRule="exact"/>
        <w:ind w:firstLine="320"/>
        <w:jc w:val="both"/>
      </w:pPr>
      <w:r>
        <w:t xml:space="preserve">Zmiana </w:t>
      </w:r>
      <w:r>
        <w:rPr>
          <w:rStyle w:val="Teksttreci2105ptKursywa"/>
          <w:b/>
          <w:bCs/>
        </w:rPr>
        <w:t>*Zwolenie &gt; Zwoleń, Rąbienie &gt; Rąbień</w:t>
      </w:r>
      <w:r>
        <w:t xml:space="preserve"> może być przykładem for</w:t>
      </w:r>
      <w:r>
        <w:softHyphen/>
        <w:t>malnej polaryzacji nazw własnych w stosunku do odpowiadających im wyra</w:t>
      </w:r>
      <w:r>
        <w:softHyphen/>
        <w:t>zów pospolitych.</w:t>
      </w:r>
    </w:p>
    <w:p w:rsidR="007B7CBA" w:rsidRDefault="00AB441E">
      <w:pPr>
        <w:pStyle w:val="Teksttreci110"/>
        <w:framePr w:w="7109" w:h="1226" w:hRule="exact" w:wrap="none" w:vAnchor="page" w:hAnchor="page" w:x="520" w:y="6074"/>
        <w:shd w:val="clear" w:color="auto" w:fill="auto"/>
        <w:spacing w:before="0" w:after="171" w:line="170" w:lineRule="exact"/>
        <w:jc w:val="center"/>
      </w:pPr>
      <w:r>
        <w:rPr>
          <w:rStyle w:val="Teksttreci11Odstpy0pt"/>
        </w:rPr>
        <w:t>Rozwiązanie skrótów</w:t>
      </w:r>
    </w:p>
    <w:p w:rsidR="007B7CBA" w:rsidRDefault="00AB441E">
      <w:pPr>
        <w:pStyle w:val="Teksttreci40"/>
        <w:framePr w:w="7109" w:h="1226" w:hRule="exact" w:wrap="none" w:vAnchor="page" w:hAnchor="page" w:x="520" w:y="6074"/>
        <w:shd w:val="clear" w:color="auto" w:fill="auto"/>
        <w:spacing w:before="0" w:after="0" w:line="197" w:lineRule="exact"/>
        <w:ind w:firstLine="0"/>
      </w:pPr>
      <w:r>
        <w:t xml:space="preserve">SJPDor. — </w:t>
      </w:r>
      <w:r>
        <w:rPr>
          <w:rStyle w:val="Teksttreci4Kursywa"/>
          <w:b/>
          <w:bCs/>
        </w:rPr>
        <w:t>Słownik języka polskiego</w:t>
      </w:r>
      <w:r>
        <w:t>, pod red. W. Doroszewskiego</w:t>
      </w:r>
    </w:p>
    <w:p w:rsidR="007B7CBA" w:rsidRDefault="00AB441E">
      <w:pPr>
        <w:pStyle w:val="Teksttreci40"/>
        <w:framePr w:w="7109" w:h="1226" w:hRule="exact" w:wrap="none" w:vAnchor="page" w:hAnchor="page" w:x="520" w:y="6074"/>
        <w:shd w:val="clear" w:color="auto" w:fill="auto"/>
        <w:spacing w:before="0" w:after="0" w:line="197" w:lineRule="exact"/>
        <w:ind w:firstLine="0"/>
      </w:pPr>
      <w:r>
        <w:t xml:space="preserve">SStp — </w:t>
      </w:r>
      <w:r>
        <w:rPr>
          <w:rStyle w:val="Teksttreci4Kursywa"/>
          <w:b/>
          <w:bCs/>
        </w:rPr>
        <w:t xml:space="preserve">Słownik </w:t>
      </w:r>
      <w:r>
        <w:rPr>
          <w:rStyle w:val="Teksttreci4Kursywa"/>
          <w:b/>
          <w:bCs/>
        </w:rPr>
        <w:t>staropolski</w:t>
      </w:r>
      <w:r>
        <w:t>, pod red. S. Urbańczyka</w:t>
      </w:r>
    </w:p>
    <w:p w:rsidR="007B7CBA" w:rsidRDefault="00AB441E">
      <w:pPr>
        <w:pStyle w:val="Teksttreci40"/>
        <w:framePr w:w="7109" w:h="1226" w:hRule="exact" w:wrap="none" w:vAnchor="page" w:hAnchor="page" w:x="520" w:y="6074"/>
        <w:shd w:val="clear" w:color="auto" w:fill="auto"/>
        <w:spacing w:before="0" w:after="0" w:line="197" w:lineRule="exact"/>
        <w:ind w:firstLine="0"/>
      </w:pPr>
      <w:r>
        <w:t xml:space="preserve">SJPSz. — </w:t>
      </w:r>
      <w:r>
        <w:rPr>
          <w:rStyle w:val="Teksttreci4Kursywa"/>
          <w:b/>
          <w:bCs/>
        </w:rPr>
        <w:t>Słownik języka polskiego</w:t>
      </w:r>
      <w:r>
        <w:t>., pod red. M. Szymczaka</w:t>
      </w:r>
    </w:p>
    <w:p w:rsidR="007B7CBA" w:rsidRDefault="00AB441E">
      <w:pPr>
        <w:pStyle w:val="Teksttreci40"/>
        <w:framePr w:w="7109" w:h="1226" w:hRule="exact" w:wrap="none" w:vAnchor="page" w:hAnchor="page" w:x="520" w:y="6074"/>
        <w:shd w:val="clear" w:color="auto" w:fill="auto"/>
        <w:spacing w:before="0" w:after="0" w:line="197" w:lineRule="exact"/>
        <w:ind w:firstLine="0"/>
      </w:pPr>
      <w:r>
        <w:t xml:space="preserve">SW — J. Karłowicz, A. Kryński, W. Niedżwiedzki, </w:t>
      </w:r>
      <w:r>
        <w:rPr>
          <w:rStyle w:val="Teksttreci4Kursywa"/>
          <w:b/>
          <w:bCs/>
        </w:rPr>
        <w:t>Słownik języka polskiego</w:t>
      </w:r>
    </w:p>
    <w:p w:rsidR="007B7CBA" w:rsidRDefault="00AB441E">
      <w:pPr>
        <w:pStyle w:val="Stopka1"/>
        <w:framePr w:w="6816" w:h="195" w:hRule="exact" w:wrap="none" w:vAnchor="page" w:hAnchor="page" w:x="798" w:y="7563"/>
        <w:shd w:val="clear" w:color="auto" w:fill="auto"/>
        <w:tabs>
          <w:tab w:val="left" w:pos="466"/>
        </w:tabs>
        <w:spacing w:line="160" w:lineRule="exact"/>
        <w:ind w:left="300"/>
      </w:pPr>
      <w:r>
        <w:rPr>
          <w:vertAlign w:val="superscript"/>
        </w:rPr>
        <w:t>18</w:t>
      </w:r>
      <w:r>
        <w:tab/>
        <w:t xml:space="preserve">A. Bańkowski, </w:t>
      </w:r>
      <w:r>
        <w:rPr>
          <w:rStyle w:val="StopkaKursywa"/>
          <w:b/>
          <w:bCs/>
        </w:rPr>
        <w:t>Zmiany morfemiczne w toponimii polskiej</w:t>
      </w:r>
      <w:r>
        <w:t>, Wrocław 1982, s. 63.</w:t>
      </w:r>
    </w:p>
    <w:p w:rsidR="007B7CBA" w:rsidRDefault="00AB441E">
      <w:pPr>
        <w:pStyle w:val="Stopka20"/>
        <w:framePr w:w="6816" w:h="218" w:hRule="exact" w:wrap="none" w:vAnchor="page" w:hAnchor="page" w:x="798" w:y="7792"/>
        <w:shd w:val="clear" w:color="auto" w:fill="auto"/>
        <w:tabs>
          <w:tab w:val="left" w:pos="461"/>
        </w:tabs>
        <w:spacing w:line="160" w:lineRule="exact"/>
        <w:ind w:left="300"/>
        <w:jc w:val="both"/>
      </w:pPr>
      <w:r>
        <w:rPr>
          <w:rStyle w:val="Stopka2Bezkursywy"/>
          <w:b/>
          <w:bCs/>
          <w:vertAlign w:val="superscript"/>
        </w:rPr>
        <w:t>19</w:t>
      </w:r>
      <w:r>
        <w:rPr>
          <w:rStyle w:val="Stopka2Bezkursywy"/>
          <w:b/>
          <w:bCs/>
        </w:rPr>
        <w:tab/>
        <w:t>W. Luba</w:t>
      </w:r>
      <w:r>
        <w:rPr>
          <w:rStyle w:val="Stopka2Bezkursywy"/>
          <w:b/>
          <w:bCs/>
        </w:rPr>
        <w:t xml:space="preserve">s, </w:t>
      </w:r>
      <w:r>
        <w:t>Nazwy miejscowe południowej części dawnego województwa krakowskiego</w:t>
      </w:r>
      <w:r>
        <w:rPr>
          <w:rStyle w:val="Stopka2Bezkursywy"/>
          <w:b/>
          <w:bCs/>
        </w:rPr>
        <w:t>, Wrocław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20"/>
        <w:framePr w:wrap="none" w:vAnchor="page" w:hAnchor="page" w:x="4164" w:y="2897"/>
        <w:shd w:val="clear" w:color="auto" w:fill="auto"/>
        <w:spacing w:after="0" w:line="300" w:lineRule="exact"/>
      </w:pPr>
      <w:bookmarkStart w:id="6" w:name="bookmark6"/>
      <w:r>
        <w:lastRenderedPageBreak/>
        <w:t>BIBLIOGRAFIA</w:t>
      </w:r>
      <w:bookmarkEnd w:id="6"/>
    </w:p>
    <w:p w:rsidR="007B7CBA" w:rsidRDefault="00AB441E">
      <w:pPr>
        <w:pStyle w:val="Teksttreci80"/>
        <w:framePr w:w="7277" w:h="4331" w:hRule="exact" w:wrap="none" w:vAnchor="page" w:hAnchor="page" w:x="4164" w:y="4467"/>
        <w:shd w:val="clear" w:color="auto" w:fill="auto"/>
        <w:spacing w:after="201" w:line="210" w:lineRule="exact"/>
        <w:ind w:firstLine="0"/>
        <w:jc w:val="both"/>
      </w:pPr>
      <w:r>
        <w:t>Krystyna Długosz-Kurczabowa, Władysław Kupiszewski</w:t>
      </w:r>
    </w:p>
    <w:p w:rsidR="007B7CBA" w:rsidRDefault="00AB441E">
      <w:pPr>
        <w:pStyle w:val="Teksttreci20"/>
        <w:framePr w:w="7277" w:h="4331" w:hRule="exact" w:wrap="none" w:vAnchor="page" w:hAnchor="page" w:x="4164" w:y="4467"/>
        <w:shd w:val="clear" w:color="auto" w:fill="auto"/>
        <w:spacing w:after="354" w:line="264" w:lineRule="exact"/>
        <w:ind w:left="20"/>
      </w:pPr>
      <w:r>
        <w:t>PRZEGLĄD POLSKICH PRAC JĘZYKOZNAWCZYCH</w:t>
      </w:r>
      <w:r>
        <w:br/>
        <w:t>OGŁOSZONYCH DRUKIEM W ROKU 1991</w:t>
      </w:r>
    </w:p>
    <w:p w:rsidR="007B7CBA" w:rsidRDefault="00AB441E">
      <w:pPr>
        <w:pStyle w:val="Teksttreci30"/>
        <w:framePr w:w="7277" w:h="4331" w:hRule="exact" w:wrap="none" w:vAnchor="page" w:hAnchor="page" w:x="4164" w:y="4467"/>
        <w:shd w:val="clear" w:color="auto" w:fill="auto"/>
        <w:spacing w:after="58"/>
        <w:ind w:left="1140" w:firstLine="0"/>
      </w:pPr>
      <w:r>
        <w:t xml:space="preserve">Acta </w:t>
      </w:r>
      <w:r>
        <w:rPr>
          <w:lang w:val="cs-CZ" w:eastAsia="cs-CZ" w:bidi="cs-CZ"/>
        </w:rPr>
        <w:t xml:space="preserve">Universitatis </w:t>
      </w:r>
      <w:r>
        <w:t>Nicolai Copernici, Filologia Polska XXXIV</w:t>
      </w:r>
      <w:r>
        <w:rPr>
          <w:rStyle w:val="Teksttreci3Bezkursywy"/>
          <w:b/>
          <w:bCs/>
        </w:rPr>
        <w:t>, Językoznawstwo, z. 221, Toruń, 145 s.</w:t>
      </w:r>
    </w:p>
    <w:p w:rsidR="007B7CBA" w:rsidRDefault="00AB441E">
      <w:pPr>
        <w:pStyle w:val="Teksttreci40"/>
        <w:framePr w:w="7277" w:h="4331" w:hRule="exact" w:wrap="none" w:vAnchor="page" w:hAnchor="page" w:x="4164" w:y="4467"/>
        <w:shd w:val="clear" w:color="auto" w:fill="auto"/>
        <w:spacing w:before="0" w:after="0" w:line="199" w:lineRule="exact"/>
        <w:ind w:firstLine="400"/>
      </w:pPr>
      <w:r>
        <w:t xml:space="preserve">Tom zawiera materiały z sesji naukowej zorganizowanej 20 maja 1987 r. w Toruniu z okazji nadania Profesorowi Konradowi Górskiemu godności członka honorowego </w:t>
      </w:r>
      <w:r>
        <w:t>Towarzystwa. Do publika</w:t>
      </w:r>
      <w:r>
        <w:softHyphen/>
        <w:t xml:space="preserve">cji włączono autoryzowany tekst wykładu Profesora oraz przemówienia i następujące referaty: T. Friedelówna, </w:t>
      </w:r>
      <w:r>
        <w:rPr>
          <w:rStyle w:val="Teksttreci4Kursywa"/>
          <w:b/>
          <w:bCs/>
        </w:rPr>
        <w:t>O Profesorze Konradzie Górskim jako badaczu języka polskiego</w:t>
      </w:r>
      <w:r>
        <w:t xml:space="preserve">; S. Buska, </w:t>
      </w:r>
      <w:r>
        <w:rPr>
          <w:rStyle w:val="Teksttreci4Kursywa"/>
          <w:b/>
          <w:bCs/>
        </w:rPr>
        <w:t>Profesor Konrad Górski jako redaktor naczelny „Słown</w:t>
      </w:r>
      <w:r>
        <w:rPr>
          <w:rStyle w:val="Teksttreci4Kursywa"/>
          <w:b/>
          <w:bCs/>
        </w:rPr>
        <w:t>ika języka Adama Mickiewicza</w:t>
      </w:r>
      <w:r>
        <w:t xml:space="preserve">; W. Sawrycki, </w:t>
      </w:r>
      <w:r>
        <w:rPr>
          <w:rStyle w:val="Teksttreci4Kursywa"/>
          <w:b/>
          <w:bCs/>
        </w:rPr>
        <w:t>Wiedza</w:t>
      </w:r>
    </w:p>
    <w:p w:rsidR="007B7CBA" w:rsidRDefault="00AB441E">
      <w:pPr>
        <w:pStyle w:val="Teksttreci30"/>
        <w:framePr w:w="7277" w:h="4331" w:hRule="exact" w:wrap="none" w:vAnchor="page" w:hAnchor="page" w:x="4164" w:y="4467"/>
        <w:shd w:val="clear" w:color="auto" w:fill="auto"/>
        <w:tabs>
          <w:tab w:val="left" w:pos="222"/>
        </w:tabs>
        <w:spacing w:after="0" w:line="199" w:lineRule="exact"/>
        <w:ind w:firstLine="0"/>
      </w:pPr>
      <w:r>
        <w:t>o</w:t>
      </w:r>
      <w:r>
        <w:tab/>
        <w:t>języku w podręczniku dla liceum Konrada Górskiego;</w:t>
      </w:r>
      <w:r>
        <w:rPr>
          <w:rStyle w:val="Teksttreci3Bezkursywy"/>
          <w:b/>
          <w:bCs/>
        </w:rPr>
        <w:t xml:space="preserve"> T. Friedelówna, </w:t>
      </w:r>
      <w:r>
        <w:t>Świat roślinny w psalmach (o nazwach roślin w scsłowiańskim „Psałterzu synajskim”);</w:t>
      </w:r>
      <w:r>
        <w:rPr>
          <w:rStyle w:val="Teksttreci3Bezkursywy"/>
          <w:b/>
          <w:bCs/>
        </w:rPr>
        <w:t xml:space="preserve"> T. Minikowska, </w:t>
      </w:r>
      <w:r>
        <w:t>Łaska w aspekcie języ</w:t>
      </w:r>
      <w:r>
        <w:softHyphen/>
        <w:t>koznawczym;</w:t>
      </w:r>
      <w:r>
        <w:rPr>
          <w:rStyle w:val="Teksttreci3Bezkursywy"/>
          <w:b/>
          <w:bCs/>
        </w:rPr>
        <w:t xml:space="preserve"> Ł.M.</w:t>
      </w:r>
      <w:r>
        <w:rPr>
          <w:rStyle w:val="Teksttreci3Bezkursywy"/>
          <w:b/>
          <w:bCs/>
        </w:rPr>
        <w:t xml:space="preserve"> Szewczyk, </w:t>
      </w:r>
      <w:r>
        <w:t>Nazwy własne w twórczości Adama Mickiewicza. Uwagi o zakresie</w:t>
      </w:r>
    </w:p>
    <w:p w:rsidR="007B7CBA" w:rsidRDefault="00AB441E">
      <w:pPr>
        <w:pStyle w:val="Teksttreci30"/>
        <w:framePr w:w="7277" w:h="4331" w:hRule="exact" w:wrap="none" w:vAnchor="page" w:hAnchor="page" w:x="4164" w:y="4467"/>
        <w:shd w:val="clear" w:color="auto" w:fill="auto"/>
        <w:tabs>
          <w:tab w:val="left" w:pos="224"/>
        </w:tabs>
        <w:spacing w:after="0" w:line="199" w:lineRule="exact"/>
        <w:ind w:firstLine="0"/>
      </w:pPr>
      <w:r>
        <w:t>i</w:t>
      </w:r>
      <w:r>
        <w:tab/>
        <w:t>metodach badawczych;</w:t>
      </w:r>
      <w:r>
        <w:rPr>
          <w:rStyle w:val="Teksttreci3Bezkursywy"/>
          <w:b/>
          <w:bCs/>
        </w:rPr>
        <w:t xml:space="preserve"> M. Grochowski, </w:t>
      </w:r>
      <w:r>
        <w:t>Wprowadzenie do analizy pojęcia przekleństwa;</w:t>
      </w:r>
      <w:r>
        <w:rPr>
          <w:rStyle w:val="Teksttreci3Bezkursywy"/>
          <w:b/>
          <w:bCs/>
        </w:rPr>
        <w:t xml:space="preserve"> K. </w:t>
      </w:r>
      <w:r>
        <w:rPr>
          <w:rStyle w:val="Teksttreci3Bezkursywy"/>
          <w:b/>
          <w:bCs/>
          <w:lang w:val="de-DE" w:eastAsia="de-DE" w:bidi="de-DE"/>
        </w:rPr>
        <w:t xml:space="preserve">Kallas, </w:t>
      </w:r>
      <w:r>
        <w:t>Projekt opisu niejednorodnych grup współrzędnych;</w:t>
      </w:r>
      <w:r>
        <w:rPr>
          <w:rStyle w:val="Teksttreci3Bezkursywy"/>
          <w:b/>
          <w:bCs/>
        </w:rPr>
        <w:t xml:space="preserve"> M. Wiśniewski, </w:t>
      </w:r>
      <w:r>
        <w:t xml:space="preserve">Kilka uwag o formalnej </w:t>
      </w:r>
      <w:r>
        <w:rPr>
          <w:lang w:val="cs-CZ" w:eastAsia="cs-CZ" w:bidi="cs-CZ"/>
        </w:rPr>
        <w:t>definic</w:t>
      </w:r>
      <w:r>
        <w:t>ji zadania;</w:t>
      </w:r>
      <w:r>
        <w:rPr>
          <w:rStyle w:val="Teksttreci3Bezkursywy"/>
          <w:b/>
          <w:bCs/>
        </w:rPr>
        <w:t xml:space="preserve"> M. Szupryczyńska, </w:t>
      </w:r>
      <w:r>
        <w:t xml:space="preserve">Przedmioty językoznawcze w programie studiów języka francuskiego w </w:t>
      </w:r>
      <w:r>
        <w:rPr>
          <w:lang w:val="de-DE" w:eastAsia="de-DE" w:bidi="de-DE"/>
        </w:rPr>
        <w:t>Angers.</w:t>
      </w:r>
    </w:p>
    <w:p w:rsidR="007B7CBA" w:rsidRDefault="00AB441E">
      <w:pPr>
        <w:pStyle w:val="Teksttreci40"/>
        <w:framePr w:w="7277" w:h="2523" w:hRule="exact" w:wrap="none" w:vAnchor="page" w:hAnchor="page" w:x="4164" w:y="9271"/>
        <w:shd w:val="clear" w:color="auto" w:fill="auto"/>
        <w:spacing w:before="0" w:line="199" w:lineRule="exact"/>
        <w:ind w:left="1140" w:firstLine="0"/>
      </w:pPr>
      <w:r>
        <w:t xml:space="preserve">Jean AITCHISON, </w:t>
      </w:r>
      <w:r>
        <w:rPr>
          <w:rStyle w:val="Teksttreci4Kursywa"/>
          <w:b/>
          <w:bCs/>
        </w:rPr>
        <w:t>Ssak, który mówi. Wstęp do psycholingwistyki</w:t>
      </w:r>
      <w:r>
        <w:t>, PWN, Warszawa 1991, 345 s.</w:t>
      </w:r>
    </w:p>
    <w:p w:rsidR="007B7CBA" w:rsidRDefault="00AB441E">
      <w:pPr>
        <w:pStyle w:val="Teksttreci40"/>
        <w:framePr w:w="7277" w:h="2523" w:hRule="exact" w:wrap="none" w:vAnchor="page" w:hAnchor="page" w:x="4164" w:y="9271"/>
        <w:shd w:val="clear" w:color="auto" w:fill="auto"/>
        <w:spacing w:before="0" w:after="0" w:line="199" w:lineRule="exact"/>
        <w:ind w:firstLine="400"/>
      </w:pPr>
      <w:r>
        <w:t xml:space="preserve">O genezie, zawartości i przeznaczeniu książki pisze autorka w </w:t>
      </w:r>
      <w:r>
        <w:rPr>
          <w:rStyle w:val="Teksttreci4Kursywa"/>
          <w:b/>
          <w:bCs/>
        </w:rPr>
        <w:t xml:space="preserve">Przedmowie: „Ssaka, który mówi </w:t>
      </w:r>
      <w:r>
        <w:t>napisałam z myślą o moich słuchaczach i o osobach do nich podobnych: o ludziach takich jak ja sa</w:t>
      </w:r>
      <w:r>
        <w:softHyphen/>
        <w:t>ma, którzy chcieliby dowiedzieć się, dlaczego mówimy, jak przyswaj</w:t>
      </w:r>
      <w:r>
        <w:t>amy język, i co się dzieje, gdy formułujemy własne lub staramy się zrozumieć cudze zdania. Książka adresowana jest też do studen</w:t>
      </w:r>
      <w:r>
        <w:softHyphen/>
        <w:t>tów uniwersytetów, politechnik i wyższych szkół nauczycielskich, którym potrzebne jest wprowadze</w:t>
      </w:r>
      <w:r>
        <w:softHyphen/>
        <w:t xml:space="preserve">nie do psycholingwistyki. Nie </w:t>
      </w:r>
      <w:r>
        <w:t>może ona oczywiście odpowiedzieć na wszystkie pytania. Starałam się wszakże wyłożyć krótko i jasno to, co moim zdaniem stanowi obecnie główne obszary zainteresowa</w:t>
      </w:r>
      <w:r>
        <w:softHyphen/>
        <w:t>nia psycholingwistów, a nadto dać ocenę stanu badań”. Z języka angielskiego książkę przetłuma</w:t>
      </w:r>
      <w:r>
        <w:t>czyła Maria Czarnecka.</w:t>
      </w:r>
    </w:p>
    <w:p w:rsidR="007B7CBA" w:rsidRDefault="00AB441E">
      <w:pPr>
        <w:pStyle w:val="Teksttreci40"/>
        <w:framePr w:w="7277" w:h="1924" w:hRule="exact" w:wrap="none" w:vAnchor="page" w:hAnchor="page" w:x="4164" w:y="12270"/>
        <w:shd w:val="clear" w:color="auto" w:fill="auto"/>
        <w:spacing w:before="0" w:after="246" w:line="204" w:lineRule="exact"/>
        <w:ind w:left="1140" w:firstLine="0"/>
      </w:pPr>
      <w:r>
        <w:t xml:space="preserve">Elżbieta ANDRUKIEWICZ, </w:t>
      </w:r>
      <w:r>
        <w:rPr>
          <w:rStyle w:val="Teksttreci4Kursywa"/>
          <w:b/>
          <w:bCs/>
        </w:rPr>
        <w:t>WordPerfect 5.1,</w:t>
      </w:r>
      <w:r>
        <w:t xml:space="preserve"> Wydawnictwa Komunikacji i Łączności, Warszawa 1991, 214 s.</w:t>
      </w:r>
    </w:p>
    <w:p w:rsidR="007B7CBA" w:rsidRDefault="00AB441E">
      <w:pPr>
        <w:pStyle w:val="Teksttreci40"/>
        <w:framePr w:w="7277" w:h="1924" w:hRule="exact" w:wrap="none" w:vAnchor="page" w:hAnchor="page" w:x="4164" w:y="12270"/>
        <w:shd w:val="clear" w:color="auto" w:fill="auto"/>
        <w:spacing w:before="0" w:after="0" w:line="197" w:lineRule="exact"/>
        <w:ind w:firstLine="400"/>
      </w:pPr>
      <w:r>
        <w:t>Książka jest przeznaczona dla użytkowników komputerów IBM PC; zawiera edytor tekstowy Word</w:t>
      </w:r>
      <w:r>
        <w:softHyphen/>
        <w:t xml:space="preserve">Perfect wersja 5.1 firmy WordPerfect Corp. </w:t>
      </w:r>
      <w:r>
        <w:t>Zostały w niej omówione grupy funkcji związane z utworze</w:t>
      </w:r>
      <w:r>
        <w:softHyphen/>
        <w:t>niem prostego dokumentu, edycją dokumentu, formatowaniem tekstu w kolumnach i tabelach, generacją tekstów, drukowaniem tekstów, włączaniem grafiki do tekstu, korektą ortograficzną, użyciem makrorozka</w:t>
      </w:r>
      <w:r>
        <w:t>zów, wprowadzaniem informacji z baz danych do dokumentu, ustawianiem parametrów konfiguracyj</w:t>
      </w:r>
      <w:r>
        <w:softHyphen/>
        <w:t>nych programu.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0"/>
        <w:framePr w:wrap="none" w:vAnchor="page" w:hAnchor="page" w:x="3495" w:y="2493"/>
        <w:shd w:val="clear" w:color="auto" w:fill="auto"/>
        <w:spacing w:line="160" w:lineRule="exact"/>
      </w:pPr>
      <w:r>
        <w:lastRenderedPageBreak/>
        <w:t>BIBLIOGRAFIA</w:t>
      </w:r>
    </w:p>
    <w:p w:rsidR="007B7CBA" w:rsidRDefault="00AB441E">
      <w:pPr>
        <w:pStyle w:val="Nagweklubstopka20"/>
        <w:framePr w:wrap="none" w:vAnchor="page" w:hAnchor="page" w:x="7267" w:y="2443"/>
        <w:shd w:val="clear" w:color="auto" w:fill="auto"/>
        <w:spacing w:line="220" w:lineRule="exact"/>
      </w:pPr>
      <w:r>
        <w:t>359</w:t>
      </w:r>
    </w:p>
    <w:p w:rsidR="007B7CBA" w:rsidRDefault="00AB441E">
      <w:pPr>
        <w:pStyle w:val="Teksttreci40"/>
        <w:framePr w:w="7123" w:h="3299" w:hRule="exact" w:wrap="none" w:vAnchor="page" w:hAnchor="page" w:x="538" w:y="2899"/>
        <w:shd w:val="clear" w:color="auto" w:fill="auto"/>
        <w:spacing w:before="0" w:after="180" w:line="199" w:lineRule="exact"/>
        <w:ind w:left="1040" w:firstLine="0"/>
      </w:pPr>
      <w:r>
        <w:t xml:space="preserve">Jolanta ANTAS, </w:t>
      </w:r>
      <w:r>
        <w:rPr>
          <w:rStyle w:val="Teksttreci4Kursywa"/>
          <w:b/>
          <w:bCs/>
        </w:rPr>
        <w:t>O mechanizmach negowania. Wybrane semantyczne i pragmatyczne aspekty negacji</w:t>
      </w:r>
      <w:r>
        <w:t xml:space="preserve">, Towarzystwo Autorów i Wydawców Prac Naukowych </w:t>
      </w:r>
      <w:r>
        <w:rPr>
          <w:lang w:val="de-DE" w:eastAsia="de-DE" w:bidi="de-DE"/>
        </w:rPr>
        <w:t xml:space="preserve">„Universitas”, </w:t>
      </w:r>
      <w:r>
        <w:t>Kraków 1991, 166 s.</w:t>
      </w:r>
    </w:p>
    <w:p w:rsidR="007B7CBA" w:rsidRDefault="00AB441E">
      <w:pPr>
        <w:pStyle w:val="Teksttreci40"/>
        <w:framePr w:w="7123" w:h="3299" w:hRule="exact" w:wrap="none" w:vAnchor="page" w:hAnchor="page" w:x="538" w:y="2899"/>
        <w:shd w:val="clear" w:color="auto" w:fill="auto"/>
        <w:spacing w:before="0" w:after="0" w:line="199" w:lineRule="exact"/>
        <w:ind w:firstLine="340"/>
      </w:pPr>
      <w:r>
        <w:t>We wstępie autorka ukazuje zakres pracy za pomocą pytań — pisze — „Czy rolę negacji w języ</w:t>
      </w:r>
      <w:r>
        <w:softHyphen/>
        <w:t>ku sprowadzić można do funkcji prawdziwościowej w sensie orzekania o istnieniu i n</w:t>
      </w:r>
      <w:r>
        <w:t>ieistnieniu ta</w:t>
      </w:r>
      <w:r>
        <w:softHyphen/>
        <w:t xml:space="preserve">kich a takich stanów rzeczy? I czy — w związku z tym — negacja ma moc stwarzania rzeczywistości, czy raczej jest funktorem falsyfikowalności twierdzeń o świecie? Czy należy do treści osądzanej i czy sama jest aktem aksjologicznym? Czy wolno </w:t>
      </w:r>
      <w:r>
        <w:t>negację utożsamiać z fałszem, czy raczej należy rozumieć ją jako przeczenie? I czy jest z przeczeniem tożsama? Czy w ogóle jest jednoznaczna? Czy jest funktorem kontradyktoryczności, a jeśli tak, to kiedy dotyka sprzeczności, a kiedy przeci</w:t>
      </w:r>
      <w:r>
        <w:softHyphen/>
        <w:t xml:space="preserve">wieństw? Czy w </w:t>
      </w:r>
      <w:r>
        <w:t xml:space="preserve">ogóle można ją utożsamiać z logicznym funktorem negacji </w:t>
      </w:r>
      <w:r>
        <w:rPr>
          <w:rStyle w:val="Teksttreci4Kursywa"/>
          <w:b/>
          <w:bCs/>
        </w:rPr>
        <w:t>nieprawda, że</w:t>
      </w:r>
      <w:r>
        <w:t xml:space="preserve"> i jak ten funktor rozumieć?”</w:t>
      </w:r>
    </w:p>
    <w:p w:rsidR="007B7CBA" w:rsidRDefault="00AB441E">
      <w:pPr>
        <w:pStyle w:val="Teksttreci40"/>
        <w:framePr w:w="7123" w:h="3299" w:hRule="exact" w:wrap="none" w:vAnchor="page" w:hAnchor="page" w:x="538" w:y="2899"/>
        <w:shd w:val="clear" w:color="auto" w:fill="auto"/>
        <w:spacing w:before="0" w:after="0" w:line="199" w:lineRule="exact"/>
        <w:ind w:firstLine="340"/>
      </w:pPr>
      <w:r>
        <w:t>Treść zawarta w tych pytaniach jest przedmiotem opisu negacji, jej językowej postaci i ekspresji w aspekcie pragmatycznym. Praca nie stanowi pełnej monografi</w:t>
      </w:r>
      <w:r>
        <w:t>i zagadnienia, jest jednak poważnym wkładem w jej realizację.</w:t>
      </w:r>
    </w:p>
    <w:p w:rsidR="007B7CBA" w:rsidRDefault="00AB441E">
      <w:pPr>
        <w:pStyle w:val="Teksttreci40"/>
        <w:framePr w:w="7123" w:h="2309" w:hRule="exact" w:wrap="none" w:vAnchor="page" w:hAnchor="page" w:x="538" w:y="6648"/>
        <w:shd w:val="clear" w:color="auto" w:fill="auto"/>
        <w:spacing w:before="0" w:after="186"/>
        <w:ind w:left="1040" w:firstLine="0"/>
      </w:pPr>
      <w:r>
        <w:t xml:space="preserve">Tomasz BEREDA, Maria DOLACKA, Halina MARSZAŁEK, Jerzy PODRACKI, Anna STRZAŁKOWSKA, Małgorzata WODICZKO, </w:t>
      </w:r>
      <w:r>
        <w:rPr>
          <w:rStyle w:val="Teksttreci4Kursywa"/>
          <w:b/>
          <w:bCs/>
        </w:rPr>
        <w:t>Polszczyzna płata nam figle. Poradnik językowy dla każdego</w:t>
      </w:r>
      <w:r>
        <w:t xml:space="preserve">, pod red. J. Podrackiego, </w:t>
      </w:r>
      <w:r>
        <w:t>Wydawnictwa Radia i Telewizji, War</w:t>
      </w:r>
      <w:r>
        <w:softHyphen/>
        <w:t>szawa 1991, 302 s.</w:t>
      </w:r>
    </w:p>
    <w:p w:rsidR="007B7CBA" w:rsidRDefault="00AB441E">
      <w:pPr>
        <w:pStyle w:val="Teksttreci40"/>
        <w:framePr w:w="7123" w:h="2309" w:hRule="exact" w:wrap="none" w:vAnchor="page" w:hAnchor="page" w:x="538" w:y="6648"/>
        <w:shd w:val="clear" w:color="auto" w:fill="auto"/>
        <w:spacing w:before="0" w:after="0" w:line="194" w:lineRule="exact"/>
        <w:ind w:firstLine="340"/>
      </w:pPr>
      <w:r>
        <w:t>Praca ma charakter poradnika językowego, ukazuje niektóre trudności, rozstrzyga wątpliwości z zakresu fonetyki normatywnej, fleksji, słowotwórstwa, właściwego stosowania wyrazów polskich i obcych, z zak</w:t>
      </w:r>
      <w:r>
        <w:t xml:space="preserve">resu frazeologii, składni i stylistyki. Całość poprzedza wstęp o charakterze ogólnym J. Podrackiego, a zamykają — rozdział zatytułowany </w:t>
      </w:r>
      <w:r>
        <w:rPr>
          <w:rStyle w:val="Teksttreci4Kursywa"/>
          <w:b/>
          <w:bCs/>
        </w:rPr>
        <w:t>Humor z anteny</w:t>
      </w:r>
      <w:r>
        <w:t xml:space="preserve"> (konstrukcje śmieszne, kurio</w:t>
      </w:r>
      <w:r>
        <w:softHyphen/>
        <w:t>zalne, ale autentyczne) i wykazy i indeksy.</w:t>
      </w:r>
    </w:p>
    <w:p w:rsidR="007B7CBA" w:rsidRDefault="00AB441E">
      <w:pPr>
        <w:pStyle w:val="Teksttreci40"/>
        <w:framePr w:w="7123" w:h="2309" w:hRule="exact" w:wrap="none" w:vAnchor="page" w:hAnchor="page" w:x="538" w:y="6648"/>
        <w:shd w:val="clear" w:color="auto" w:fill="auto"/>
        <w:spacing w:before="0" w:after="0" w:line="160" w:lineRule="exact"/>
        <w:ind w:firstLine="340"/>
      </w:pPr>
      <w:r>
        <w:t>Jest to poradnik bardzo potrzebn</w:t>
      </w:r>
      <w:r>
        <w:t>y, pożyteczny, mogący liczyć na szeroki odbiór.</w:t>
      </w:r>
    </w:p>
    <w:p w:rsidR="007B7CBA" w:rsidRDefault="00AB441E">
      <w:pPr>
        <w:pStyle w:val="Teksttreci40"/>
        <w:framePr w:w="7123" w:h="4317" w:hRule="exact" w:wrap="none" w:vAnchor="page" w:hAnchor="page" w:x="538" w:y="9409"/>
        <w:shd w:val="clear" w:color="auto" w:fill="auto"/>
        <w:spacing w:before="0" w:after="184" w:line="204" w:lineRule="exact"/>
        <w:ind w:left="1040" w:firstLine="0"/>
      </w:pPr>
      <w:r>
        <w:rPr>
          <w:rStyle w:val="Teksttreci4Kursywa"/>
          <w:b/>
          <w:bCs/>
        </w:rPr>
        <w:t>Biuletyn Polskiego Towarzystwa Językoznawczego,</w:t>
      </w:r>
      <w:r>
        <w:t xml:space="preserve"> Z. </w:t>
      </w:r>
      <w:r>
        <w:rPr>
          <w:lang w:val="cs-CZ" w:eastAsia="cs-CZ" w:bidi="cs-CZ"/>
        </w:rPr>
        <w:t xml:space="preserve">XLIII-XLV, </w:t>
      </w:r>
      <w:r>
        <w:t>Wydawnictwo PAN, ZNiO, Wrocław—Warszawa—Kraków 1991, 314 s.</w:t>
      </w:r>
    </w:p>
    <w:p w:rsidR="007B7CBA" w:rsidRDefault="00AB441E">
      <w:pPr>
        <w:pStyle w:val="Teksttreci30"/>
        <w:framePr w:w="7123" w:h="4317" w:hRule="exact" w:wrap="none" w:vAnchor="page" w:hAnchor="page" w:x="538" w:y="9409"/>
        <w:shd w:val="clear" w:color="auto" w:fill="auto"/>
        <w:spacing w:after="0" w:line="199" w:lineRule="exact"/>
        <w:ind w:firstLine="340"/>
      </w:pPr>
      <w:r>
        <w:rPr>
          <w:rStyle w:val="Teksttreci3Bezkursywy"/>
          <w:b/>
          <w:bCs/>
        </w:rPr>
        <w:t xml:space="preserve">Tom zawiera artykuły upamiętniające pięćdziesiątą rocznicę zgonu </w:t>
      </w:r>
      <w:r>
        <w:rPr>
          <w:rStyle w:val="Teksttreci3Bezkursywy"/>
          <w:b/>
          <w:bCs/>
          <w:lang w:val="en-US" w:eastAsia="en-US" w:bidi="en-US"/>
        </w:rPr>
        <w:t xml:space="preserve">J. </w:t>
      </w:r>
      <w:r>
        <w:rPr>
          <w:rStyle w:val="Teksttreci3Bezkursywy"/>
          <w:b/>
          <w:bCs/>
        </w:rPr>
        <w:t xml:space="preserve">M. Rozwadowskiego, są to: J. Safarewicz, </w:t>
      </w:r>
      <w:r>
        <w:t>Moje wspomnienia o profesorze J. Rozwadowskim;</w:t>
      </w:r>
      <w:r>
        <w:rPr>
          <w:rStyle w:val="Teksttreci3Bezkursywy"/>
          <w:b/>
          <w:bCs/>
        </w:rPr>
        <w:t xml:space="preserve"> J. Rokoszowa, </w:t>
      </w:r>
      <w:r>
        <w:t>Problemy ogólnojęzykoznawcze i filozoficzne w pracach J.M. Rozwadowskiego;</w:t>
      </w:r>
      <w:r>
        <w:rPr>
          <w:rStyle w:val="Teksttreci3Bezkursywy"/>
          <w:b/>
          <w:bCs/>
        </w:rPr>
        <w:t xml:space="preserve"> W. Mańczak, </w:t>
      </w:r>
      <w:r>
        <w:t>Prace etnogenetyczne Roz</w:t>
      </w:r>
      <w:r>
        <w:softHyphen/>
        <w:t>wadowskiego;</w:t>
      </w:r>
      <w:r>
        <w:rPr>
          <w:rStyle w:val="Teksttreci3Bezkursywy"/>
          <w:b/>
          <w:bCs/>
        </w:rPr>
        <w:t xml:space="preserve"> W. Mańczak, </w:t>
      </w:r>
      <w:r>
        <w:t>Prace indoeuropei</w:t>
      </w:r>
      <w:r>
        <w:t>styczne Rozwadowskiego;</w:t>
      </w:r>
      <w:r>
        <w:rPr>
          <w:rStyle w:val="Teksttreci3Bezkursywy"/>
          <w:b/>
          <w:bCs/>
        </w:rPr>
        <w:t xml:space="preserve"> M. Brzezina, </w:t>
      </w:r>
      <w:r>
        <w:t>Prace polonistyczne Jana Rozwadowskie go,</w:t>
      </w:r>
      <w:r>
        <w:rPr>
          <w:rStyle w:val="Teksttreci3Bezkursywy"/>
          <w:b/>
          <w:bCs/>
        </w:rPr>
        <w:t xml:space="preserve"> W. Sędzik, </w:t>
      </w:r>
      <w:r>
        <w:t xml:space="preserve">Bibliografia prac naukowych J .M. Rozwadowskiego; </w:t>
      </w:r>
      <w:r>
        <w:rPr>
          <w:rStyle w:val="Teksttreci3Bezkursywy"/>
          <w:b/>
          <w:bCs/>
        </w:rPr>
        <w:t xml:space="preserve">oraz artykuły , które jako referaty wygłoszono na zjazdach PTJ, są to: J. Puzynina, </w:t>
      </w:r>
      <w:r>
        <w:t xml:space="preserve">Człowiek—język </w:t>
      </w:r>
      <w:r>
        <w:rPr>
          <w:rStyle w:val="Teksttreci3Bezkursywy"/>
          <w:b/>
          <w:bCs/>
        </w:rPr>
        <w:t xml:space="preserve">— </w:t>
      </w:r>
      <w:r>
        <w:t>wartość;</w:t>
      </w:r>
      <w:r>
        <w:rPr>
          <w:rStyle w:val="Teksttreci3Bezkursywy"/>
          <w:b/>
          <w:bCs/>
        </w:rPr>
        <w:t xml:space="preserve"> P.T. K</w:t>
      </w:r>
      <w:r>
        <w:rPr>
          <w:rStyle w:val="Teksttreci3Bezkursywy"/>
          <w:b/>
          <w:bCs/>
        </w:rPr>
        <w:t xml:space="preserve">rzeszowski, </w:t>
      </w:r>
      <w:r>
        <w:rPr>
          <w:lang w:val="en-US" w:eastAsia="en-US" w:bidi="en-US"/>
        </w:rPr>
        <w:t>Metaphor</w:t>
      </w:r>
      <w:r>
        <w:rPr>
          <w:rStyle w:val="Teksttreci3Bezkursywy"/>
          <w:b/>
          <w:bCs/>
          <w:lang w:val="en-US" w:eastAsia="en-US" w:bidi="en-US"/>
        </w:rPr>
        <w:t xml:space="preserve"> </w:t>
      </w:r>
      <w:r>
        <w:rPr>
          <w:rStyle w:val="Teksttreci3Bezkursywy"/>
          <w:b/>
          <w:bCs/>
        </w:rPr>
        <w:t xml:space="preserve">— </w:t>
      </w:r>
      <w:r>
        <w:t>metaphorization</w:t>
      </w:r>
      <w:r>
        <w:rPr>
          <w:rStyle w:val="Teksttreci3Bezkursywy"/>
          <w:b/>
          <w:bCs/>
        </w:rPr>
        <w:t xml:space="preserve"> — </w:t>
      </w:r>
      <w:r>
        <w:rPr>
          <w:lang w:val="en-US" w:eastAsia="en-US" w:bidi="en-US"/>
        </w:rPr>
        <w:t>cognition;</w:t>
      </w:r>
      <w:r>
        <w:rPr>
          <w:rStyle w:val="Teksttreci3Bezkursywy"/>
          <w:b/>
          <w:bCs/>
          <w:lang w:val="en-US" w:eastAsia="en-US" w:bidi="en-US"/>
        </w:rPr>
        <w:t xml:space="preserve"> </w:t>
      </w:r>
      <w:r>
        <w:rPr>
          <w:rStyle w:val="Teksttreci3Bezkursywy"/>
          <w:b/>
          <w:bCs/>
        </w:rPr>
        <w:t xml:space="preserve">S. Karolak, </w:t>
      </w:r>
      <w:r>
        <w:rPr>
          <w:lang w:val="de-DE" w:eastAsia="de-DE" w:bidi="de-DE"/>
        </w:rPr>
        <w:t xml:space="preserve">Fondemants </w:t>
      </w:r>
      <w:r>
        <w:rPr>
          <w:lang w:val="cs-CZ" w:eastAsia="cs-CZ" w:bidi="cs-CZ"/>
        </w:rPr>
        <w:t xml:space="preserve">sémantiques ďune </w:t>
      </w:r>
      <w:r>
        <w:rPr>
          <w:lang w:val="en-US" w:eastAsia="en-US" w:bidi="en-US"/>
        </w:rPr>
        <w:t>description synaxique contrastive;</w:t>
      </w:r>
      <w:r>
        <w:rPr>
          <w:rStyle w:val="Teksttreci3Bezkursywy"/>
          <w:b/>
          <w:bCs/>
          <w:lang w:val="en-US" w:eastAsia="en-US" w:bidi="en-US"/>
        </w:rPr>
        <w:t xml:space="preserve"> R. </w:t>
      </w:r>
      <w:r>
        <w:rPr>
          <w:rStyle w:val="Teksttreci3Bezkursywy"/>
          <w:b/>
          <w:bCs/>
        </w:rPr>
        <w:t xml:space="preserve">Gozdawa-Gołębiowski, </w:t>
      </w:r>
      <w:r>
        <w:rPr>
          <w:lang w:val="en-US" w:eastAsia="en-US" w:bidi="en-US"/>
        </w:rPr>
        <w:t>Some aspects case-assignment in three Bantu languages;</w:t>
      </w:r>
      <w:r>
        <w:rPr>
          <w:rStyle w:val="Teksttreci3Bezkursywy"/>
          <w:b/>
          <w:bCs/>
          <w:lang w:val="en-US" w:eastAsia="en-US" w:bidi="en-US"/>
        </w:rPr>
        <w:t xml:space="preserve"> A.Holvoet, </w:t>
      </w:r>
      <w:r>
        <w:rPr>
          <w:lang w:val="en-US" w:eastAsia="en-US" w:bidi="en-US"/>
        </w:rPr>
        <w:t xml:space="preserve">The temporal and spatial parameters of </w:t>
      </w:r>
      <w:r>
        <w:rPr>
          <w:lang w:val="en-US" w:eastAsia="en-US" w:bidi="en-US"/>
        </w:rPr>
        <w:t>verbal aspect;</w:t>
      </w:r>
      <w:r>
        <w:rPr>
          <w:rStyle w:val="Teksttreci3Bezkursywy"/>
          <w:b/>
          <w:bCs/>
          <w:lang w:val="en-US" w:eastAsia="en-US" w:bidi="en-US"/>
        </w:rPr>
        <w:t xml:space="preserve"> </w:t>
      </w:r>
      <w:r>
        <w:rPr>
          <w:rStyle w:val="Teksttreci3Bezkursywy"/>
          <w:b/>
          <w:bCs/>
        </w:rPr>
        <w:t xml:space="preserve">W. Banyś, </w:t>
      </w:r>
      <w:r>
        <w:rPr>
          <w:lang w:val="en-US" w:eastAsia="en-US" w:bidi="en-US"/>
        </w:rPr>
        <w:t xml:space="preserve">Contrefactuel, substitution </w:t>
      </w:r>
      <w:r>
        <w:rPr>
          <w:lang w:val="de-DE" w:eastAsia="de-DE" w:bidi="de-DE"/>
        </w:rPr>
        <w:t xml:space="preserve">des </w:t>
      </w:r>
      <w:r>
        <w:rPr>
          <w:lang w:val="cs-CZ" w:eastAsia="cs-CZ" w:bidi="cs-CZ"/>
        </w:rPr>
        <w:t xml:space="preserve">antédents équivalents, </w:t>
      </w:r>
      <w:r>
        <w:rPr>
          <w:lang w:val="en-US" w:eastAsia="en-US" w:bidi="en-US"/>
        </w:rPr>
        <w:t xml:space="preserve">substitution </w:t>
      </w:r>
      <w:r>
        <w:rPr>
          <w:lang w:val="de-DE" w:eastAsia="de-DE" w:bidi="de-DE"/>
        </w:rPr>
        <w:t xml:space="preserve">des </w:t>
      </w:r>
      <w:r>
        <w:rPr>
          <w:lang w:val="cs-CZ" w:eastAsia="cs-CZ" w:bidi="cs-CZ"/>
        </w:rPr>
        <w:t xml:space="preserve">antécédents </w:t>
      </w:r>
      <w:r>
        <w:rPr>
          <w:lang w:val="en-US" w:eastAsia="en-US" w:bidi="en-US"/>
        </w:rPr>
        <w:t xml:space="preserve">disjoints </w:t>
      </w:r>
      <w:r>
        <w:rPr>
          <w:lang w:val="cs-CZ" w:eastAsia="cs-CZ" w:bidi="cs-CZ"/>
        </w:rPr>
        <w:t>et</w:t>
      </w:r>
      <w:r>
        <w:t xml:space="preserve"> </w:t>
      </w:r>
      <w:r>
        <w:rPr>
          <w:lang w:val="cs-CZ" w:eastAsia="cs-CZ" w:bidi="cs-CZ"/>
        </w:rPr>
        <w:t xml:space="preserve">fonction </w:t>
      </w:r>
      <w:r>
        <w:rPr>
          <w:lang w:val="de-DE" w:eastAsia="de-DE" w:bidi="de-DE"/>
        </w:rPr>
        <w:t xml:space="preserve">de </w:t>
      </w:r>
      <w:r>
        <w:rPr>
          <w:lang w:val="cs-CZ" w:eastAsia="cs-CZ" w:bidi="cs-CZ"/>
        </w:rPr>
        <w:t xml:space="preserve">sélection </w:t>
      </w:r>
      <w:r>
        <w:rPr>
          <w:lang w:val="de-DE" w:eastAsia="de-DE" w:bidi="de-DE"/>
        </w:rPr>
        <w:t xml:space="preserve">de </w:t>
      </w:r>
      <w:r>
        <w:rPr>
          <w:lang w:val="cs-CZ" w:eastAsia="cs-CZ" w:bidi="cs-CZ"/>
        </w:rPr>
        <w:t xml:space="preserve">mondes </w:t>
      </w:r>
      <w:r>
        <w:rPr>
          <w:lang w:val="en-US" w:eastAsia="en-US" w:bidi="en-US"/>
        </w:rPr>
        <w:t>possibles;</w:t>
      </w:r>
      <w:r>
        <w:rPr>
          <w:rStyle w:val="Teksttreci3Bezkursywy"/>
          <w:b/>
          <w:bCs/>
          <w:lang w:val="en-US" w:eastAsia="en-US" w:bidi="en-US"/>
        </w:rPr>
        <w:t xml:space="preserve"> </w:t>
      </w:r>
      <w:r>
        <w:rPr>
          <w:rStyle w:val="Teksttreci3Bezkursywy"/>
          <w:b/>
          <w:bCs/>
          <w:lang w:val="ru-RU" w:eastAsia="ru-RU" w:bidi="ru-RU"/>
        </w:rPr>
        <w:t xml:space="preserve">В. </w:t>
      </w:r>
      <w:r>
        <w:rPr>
          <w:rStyle w:val="Teksttreci3Bezkursywy"/>
          <w:b/>
          <w:bCs/>
          <w:lang w:val="en-US" w:eastAsia="en-US" w:bidi="en-US"/>
        </w:rPr>
        <w:t xml:space="preserve">Bierwiaczonek, </w:t>
      </w:r>
      <w:r>
        <w:rPr>
          <w:lang w:val="en-US" w:eastAsia="en-US" w:bidi="en-US"/>
        </w:rPr>
        <w:t>On axiology of language</w:t>
      </w:r>
      <w:r>
        <w:rPr>
          <w:rStyle w:val="Teksttreci3Bezkursywy"/>
          <w:b/>
          <w:bCs/>
          <w:lang w:val="en-US" w:eastAsia="en-US" w:bidi="en-US"/>
        </w:rPr>
        <w:t xml:space="preserve"> — </w:t>
      </w:r>
      <w:r>
        <w:rPr>
          <w:lang w:val="en-US" w:eastAsia="en-US" w:bidi="en-US"/>
        </w:rPr>
        <w:t>the case of English disjuncts;</w:t>
      </w:r>
      <w:r>
        <w:rPr>
          <w:rStyle w:val="Teksttreci3Bezkursywy"/>
          <w:b/>
          <w:bCs/>
          <w:lang w:val="en-US" w:eastAsia="en-US" w:bidi="en-US"/>
        </w:rPr>
        <w:t xml:space="preserve"> B. Cetnarowska, </w:t>
      </w:r>
      <w:r>
        <w:rPr>
          <w:lang w:val="en-US" w:eastAsia="en-US" w:bidi="en-US"/>
        </w:rPr>
        <w:t>Fundtional characterization of behavioural verbs in English;</w:t>
      </w:r>
      <w:r>
        <w:rPr>
          <w:rStyle w:val="Teksttreci3Bezkursywy"/>
          <w:b/>
          <w:bCs/>
          <w:lang w:val="en-US" w:eastAsia="en-US" w:bidi="en-US"/>
        </w:rPr>
        <w:t xml:space="preserve"> M. </w:t>
      </w:r>
      <w:r>
        <w:rPr>
          <w:rStyle w:val="Teksttreci3Bezkursywy"/>
          <w:b/>
          <w:bCs/>
        </w:rPr>
        <w:t xml:space="preserve">Danielewiczowa, </w:t>
      </w:r>
      <w:r>
        <w:t>O pytaniach retorycznych polemicznie;</w:t>
      </w:r>
      <w:r>
        <w:rPr>
          <w:rStyle w:val="Teksttreci3Bezkursywy"/>
          <w:b/>
          <w:bCs/>
        </w:rPr>
        <w:t xml:space="preserve"> I. </w:t>
      </w:r>
      <w:r>
        <w:rPr>
          <w:rStyle w:val="Teksttreci3Bezkursywy"/>
          <w:b/>
          <w:bCs/>
          <w:lang w:val="cs-CZ" w:eastAsia="cs-CZ" w:bidi="cs-CZ"/>
        </w:rPr>
        <w:t xml:space="preserve">Meiksinaité, </w:t>
      </w:r>
      <w:r>
        <w:rPr>
          <w:lang w:val="en-US" w:eastAsia="en-US" w:bidi="en-US"/>
        </w:rPr>
        <w:t xml:space="preserve">Die </w:t>
      </w:r>
      <w:r>
        <w:rPr>
          <w:lang w:val="cs-CZ" w:eastAsia="cs-CZ" w:bidi="cs-CZ"/>
        </w:rPr>
        <w:t xml:space="preserve">Vilniusser </w:t>
      </w:r>
      <w:r>
        <w:rPr>
          <w:lang w:val="de-DE" w:eastAsia="de-DE" w:bidi="de-DE"/>
        </w:rPr>
        <w:t xml:space="preserve">Gottschedgrammatik des </w:t>
      </w:r>
      <w:r>
        <w:rPr>
          <w:lang w:val="cs-CZ" w:eastAsia="cs-CZ" w:bidi="cs-CZ"/>
        </w:rPr>
        <w:t>18.Jfs;</w:t>
      </w:r>
      <w:r>
        <w:rPr>
          <w:rStyle w:val="Teksttreci3Bezkursywy"/>
          <w:b/>
          <w:bCs/>
          <w:lang w:val="cs-CZ" w:eastAsia="cs-CZ" w:bidi="cs-CZ"/>
        </w:rPr>
        <w:t xml:space="preserve"> </w:t>
      </w:r>
      <w:r>
        <w:rPr>
          <w:rStyle w:val="Teksttreci3Bezkursywy"/>
          <w:b/>
          <w:bCs/>
          <w:lang w:val="de-DE" w:eastAsia="de-DE" w:bidi="de-DE"/>
        </w:rPr>
        <w:t xml:space="preserve">R.K. Herbert, </w:t>
      </w:r>
      <w:r>
        <w:rPr>
          <w:rStyle w:val="Teksttreci3Bezkursywy"/>
          <w:b/>
          <w:bCs/>
          <w:lang w:val="ru-RU" w:eastAsia="ru-RU" w:bidi="ru-RU"/>
        </w:rPr>
        <w:t xml:space="preserve">В. </w:t>
      </w:r>
      <w:r>
        <w:rPr>
          <w:rStyle w:val="Teksttreci3Bezkursywy"/>
          <w:b/>
          <w:bCs/>
          <w:lang w:val="de-DE" w:eastAsia="de-DE" w:bidi="de-DE"/>
        </w:rPr>
        <w:t xml:space="preserve">Nykiel-Hubert, </w:t>
      </w:r>
      <w:r>
        <w:rPr>
          <w:lang w:val="de-DE" w:eastAsia="de-DE" w:bidi="de-DE"/>
        </w:rPr>
        <w:t>Suplety</w:t>
      </w:r>
      <w:r>
        <w:t>wizm fonologiczny w proce</w:t>
      </w:r>
      <w:r>
        <w:softHyphen/>
        <w:t>sie mofrolo</w:t>
      </w:r>
      <w:r>
        <w:t xml:space="preserve">gizacji reguły: przykład polskiej </w:t>
      </w:r>
      <w:r>
        <w:rPr>
          <w:lang w:val="de-DE" w:eastAsia="de-DE" w:bidi="de-DE"/>
        </w:rPr>
        <w:t>alternacji o:u;</w:t>
      </w:r>
      <w:r>
        <w:rPr>
          <w:rStyle w:val="Teksttreci3Bezkursywy"/>
          <w:b/>
          <w:bCs/>
          <w:lang w:val="de-DE" w:eastAsia="de-DE" w:bidi="de-DE"/>
        </w:rPr>
        <w:t xml:space="preserve"> L. </w:t>
      </w:r>
      <w:r>
        <w:rPr>
          <w:rStyle w:val="Teksttreci3Bezkursywy"/>
          <w:b/>
          <w:bCs/>
        </w:rPr>
        <w:t xml:space="preserve">Sawicki, </w:t>
      </w:r>
      <w:r>
        <w:rPr>
          <w:lang w:val="en-US" w:eastAsia="en-US" w:bidi="en-US"/>
        </w:rPr>
        <w:t xml:space="preserve">Heterovalency features of </w:t>
      </w:r>
      <w:r>
        <w:rPr>
          <w:lang w:val="de-DE" w:eastAsia="de-DE" w:bidi="de-DE"/>
        </w:rPr>
        <w:t>sim</w:t>
      </w:r>
      <w:r>
        <w:rPr>
          <w:lang w:val="de-DE" w:eastAsia="de-DE" w:bidi="de-DE"/>
        </w:rPr>
        <w:softHyphen/>
        <w:t xml:space="preserve">ple </w:t>
      </w:r>
      <w:r>
        <w:rPr>
          <w:lang w:val="en-US" w:eastAsia="en-US" w:bidi="en-US"/>
        </w:rPr>
        <w:t>and compound verbs in Polish;</w:t>
      </w:r>
      <w:r>
        <w:rPr>
          <w:rStyle w:val="Teksttreci3Bezkursywy"/>
          <w:b/>
          <w:bCs/>
          <w:lang w:val="en-US" w:eastAsia="en-US" w:bidi="en-US"/>
        </w:rPr>
        <w:t xml:space="preserve"> M. </w:t>
      </w:r>
      <w:r>
        <w:rPr>
          <w:rStyle w:val="Teksttreci3Bezkursywy"/>
          <w:b/>
          <w:bCs/>
        </w:rPr>
        <w:t xml:space="preserve">Piotrowski, </w:t>
      </w:r>
      <w:r>
        <w:rPr>
          <w:lang w:val="en-US" w:eastAsia="en-US" w:bidi="en-US"/>
        </w:rPr>
        <w:t>Polish yers in prosodic phonology;</w:t>
      </w:r>
      <w:r>
        <w:rPr>
          <w:rStyle w:val="Teksttreci3Bezkursywy"/>
          <w:b/>
          <w:bCs/>
          <w:lang w:val="en-US" w:eastAsia="en-US" w:bidi="en-US"/>
        </w:rPr>
        <w:t xml:space="preserve"> K. </w:t>
      </w:r>
      <w:r>
        <w:rPr>
          <w:rStyle w:val="Teksttreci3Bezkursywy"/>
          <w:b/>
          <w:bCs/>
        </w:rPr>
        <w:t xml:space="preserve">Kleszczowa, </w:t>
      </w:r>
      <w:r>
        <w:t>Czasowniki z prefiksem nad—w historii języka polskiego;</w:t>
      </w:r>
      <w:r>
        <w:rPr>
          <w:rStyle w:val="Teksttreci3Bezkursywy"/>
          <w:b/>
          <w:bCs/>
        </w:rPr>
        <w:t xml:space="preserve"> P.U.Dini,</w:t>
      </w:r>
      <w:r>
        <w:rPr>
          <w:rStyle w:val="Teksttreci3Bezkursywy"/>
          <w:b/>
          <w:bCs/>
        </w:rPr>
        <w:t xml:space="preserve"> </w:t>
      </w:r>
      <w:r>
        <w:t xml:space="preserve">Linguistica e Filologia baltica: degli </w:t>
      </w:r>
      <w:r>
        <w:rPr>
          <w:lang w:val="en-US" w:eastAsia="en-US" w:bidi="en-US"/>
        </w:rPr>
        <w:t xml:space="preserve">hapax </w:t>
      </w:r>
      <w:r>
        <w:rPr>
          <w:lang w:val="de-DE" w:eastAsia="de-DE" w:bidi="de-DE"/>
        </w:rPr>
        <w:t xml:space="preserve">prus.VE </w:t>
      </w:r>
      <w:r>
        <w:t>329 Peccore e 454 Tuckoris;</w:t>
      </w:r>
      <w:r>
        <w:rPr>
          <w:rStyle w:val="Teksttreci3Bezkursywy"/>
          <w:b/>
          <w:bCs/>
        </w:rPr>
        <w:t xml:space="preserve"> P. Piekarski, </w:t>
      </w:r>
      <w:r>
        <w:rPr>
          <w:lang w:val="en-US" w:eastAsia="en-US" w:bidi="en-US"/>
        </w:rPr>
        <w:t>Hindi and Urdu</w:t>
      </w:r>
      <w:r>
        <w:rPr>
          <w:rStyle w:val="Teksttreci3Bezkursywy"/>
          <w:b/>
          <w:bCs/>
          <w:lang w:val="en-US" w:eastAsia="en-US" w:bidi="en-US"/>
        </w:rPr>
        <w:t xml:space="preserve"> </w:t>
      </w:r>
      <w:r>
        <w:rPr>
          <w:rStyle w:val="Teksttreci3Bezkursywy"/>
          <w:b/>
          <w:bCs/>
        </w:rPr>
        <w:t xml:space="preserve">— </w:t>
      </w:r>
      <w:r>
        <w:rPr>
          <w:lang w:val="en-US" w:eastAsia="en-US" w:bidi="en-US"/>
        </w:rPr>
        <w:t xml:space="preserve">common part </w:t>
      </w:r>
      <w:r>
        <w:t>of le-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20"/>
        <w:framePr w:wrap="none" w:vAnchor="page" w:hAnchor="page" w:x="4170" w:y="2628"/>
        <w:shd w:val="clear" w:color="auto" w:fill="auto"/>
        <w:spacing w:line="220" w:lineRule="exact"/>
      </w:pPr>
      <w:r>
        <w:lastRenderedPageBreak/>
        <w:t>360</w:t>
      </w:r>
    </w:p>
    <w:p w:rsidR="007B7CBA" w:rsidRDefault="00AB441E">
      <w:pPr>
        <w:pStyle w:val="Nagweklubstopka0"/>
        <w:framePr w:wrap="none" w:vAnchor="page" w:hAnchor="page" w:x="7146" w:y="2667"/>
        <w:shd w:val="clear" w:color="auto" w:fill="auto"/>
        <w:spacing w:line="160" w:lineRule="exact"/>
      </w:pPr>
      <w:r>
        <w:t>BIBLIOGRAFIA</w:t>
      </w:r>
    </w:p>
    <w:p w:rsidR="007B7CBA" w:rsidRDefault="00AB441E">
      <w:pPr>
        <w:pStyle w:val="Teksttreci30"/>
        <w:framePr w:w="7123" w:h="656" w:hRule="exact" w:wrap="none" w:vAnchor="page" w:hAnchor="page" w:x="4155" w:y="3082"/>
        <w:shd w:val="clear" w:color="auto" w:fill="auto"/>
        <w:spacing w:after="0"/>
        <w:ind w:firstLine="0"/>
      </w:pPr>
      <w:r>
        <w:rPr>
          <w:lang w:val="en-US" w:eastAsia="en-US" w:bidi="en-US"/>
        </w:rPr>
        <w:t>xics;</w:t>
      </w:r>
      <w:r>
        <w:rPr>
          <w:rStyle w:val="Teksttreci3Bezkursywy"/>
          <w:b/>
          <w:bCs/>
          <w:lang w:val="en-US" w:eastAsia="en-US" w:bidi="en-US"/>
        </w:rPr>
        <w:t xml:space="preserve"> </w:t>
      </w:r>
      <w:r>
        <w:rPr>
          <w:rStyle w:val="Teksttreci3Bezkursywy"/>
          <w:b/>
          <w:bCs/>
        </w:rPr>
        <w:t xml:space="preserve">J. Linde-Usiekniewicz, </w:t>
      </w:r>
      <w:r>
        <w:rPr>
          <w:lang w:val="en-US" w:eastAsia="en-US" w:bidi="en-US"/>
        </w:rPr>
        <w:t>Compound verb-forms in Romance;</w:t>
      </w:r>
      <w:r>
        <w:rPr>
          <w:rStyle w:val="Teksttreci3Bezkursywy"/>
          <w:b/>
          <w:bCs/>
          <w:lang w:val="en-US" w:eastAsia="en-US" w:bidi="en-US"/>
        </w:rPr>
        <w:t xml:space="preserve"> J. </w:t>
      </w:r>
      <w:r>
        <w:rPr>
          <w:rStyle w:val="Teksttreci3Bezkursywy"/>
          <w:b/>
          <w:bCs/>
        </w:rPr>
        <w:t xml:space="preserve">Konieczna-Twardzikowa, </w:t>
      </w:r>
      <w:r>
        <w:rPr>
          <w:lang w:val="en-US" w:eastAsia="en-US" w:bidi="en-US"/>
        </w:rPr>
        <w:t>Flek</w:t>
      </w:r>
      <w:r>
        <w:t xml:space="preserve">syjność </w:t>
      </w:r>
      <w:r>
        <w:rPr>
          <w:lang w:val="en-US" w:eastAsia="en-US" w:bidi="en-US"/>
        </w:rPr>
        <w:t xml:space="preserve">vs. </w:t>
      </w:r>
      <w:r>
        <w:t>niefleksyjność. Na temat stereotypów kategorii przypadka w analizie kontrastywnej polsko-hiszpańskiej</w:t>
      </w:r>
      <w:r>
        <w:rPr>
          <w:rStyle w:val="Teksttreci3Bezkursywy"/>
          <w:b/>
          <w:bCs/>
        </w:rPr>
        <w:t>; ponadto nekrologii poświęcone prof.prof. S. Skorupce i M.R. Mayenowej.</w:t>
      </w:r>
    </w:p>
    <w:p w:rsidR="007B7CBA" w:rsidRDefault="00AB441E">
      <w:pPr>
        <w:pStyle w:val="Teksttreci40"/>
        <w:framePr w:w="7123" w:h="2313" w:hRule="exact" w:wrap="none" w:vAnchor="page" w:hAnchor="page" w:x="4155" w:y="4163"/>
        <w:shd w:val="clear" w:color="auto" w:fill="auto"/>
        <w:spacing w:before="0" w:after="182"/>
        <w:ind w:left="1060" w:firstLine="0"/>
      </w:pPr>
      <w:r>
        <w:t xml:space="preserve">Anna BLUSZCZ, </w:t>
      </w:r>
      <w:r>
        <w:rPr>
          <w:lang w:val="cs-CZ" w:eastAsia="cs-CZ" w:bidi="cs-CZ"/>
        </w:rPr>
        <w:t xml:space="preserve">Jaroslav </w:t>
      </w:r>
      <w:r>
        <w:t xml:space="preserve">RESKA. </w:t>
      </w:r>
      <w:r>
        <w:rPr>
          <w:lang w:val="cs-CZ" w:eastAsia="cs-CZ" w:bidi="cs-CZ"/>
        </w:rPr>
        <w:t>Marián Servát</w:t>
      </w:r>
      <w:r>
        <w:rPr>
          <w:lang w:val="cs-CZ" w:eastAsia="cs-CZ" w:bidi="cs-CZ"/>
        </w:rPr>
        <w:t xml:space="preserve">ka, </w:t>
      </w:r>
      <w:r>
        <w:rPr>
          <w:rStyle w:val="Teksttreci4Kursywa"/>
          <w:b/>
          <w:bCs/>
        </w:rPr>
        <w:t>Rekcja czasowników polskich, czeskich i słowackich</w:t>
      </w:r>
      <w:r>
        <w:t>, Skrypty Uniwersytetu Śląskiego Nr 457, Uniwersytet Śląski, Katowice 1991, 110 s.</w:t>
      </w:r>
    </w:p>
    <w:p w:rsidR="007B7CBA" w:rsidRDefault="00AB441E">
      <w:pPr>
        <w:pStyle w:val="Teksttreci40"/>
        <w:framePr w:w="7123" w:h="2313" w:hRule="exact" w:wrap="none" w:vAnchor="page" w:hAnchor="page" w:x="4155" w:y="4163"/>
        <w:shd w:val="clear" w:color="auto" w:fill="auto"/>
        <w:spacing w:before="0" w:after="0" w:line="199" w:lineRule="exact"/>
        <w:ind w:firstLine="340"/>
      </w:pPr>
      <w:r>
        <w:t xml:space="preserve">Praca powstała w wyniku doświadczeń autorów w nauczaniu języka jako obcego, dotyczy łączliwości syntaktycznej </w:t>
      </w:r>
      <w:r>
        <w:t>czasowników trzech w tym wypadku porównywanych języków. Część pierwszą stanowi słowniczek łączliwości syntaktycznej czasowników polskich, czeskich i słowackich, w dru</w:t>
      </w:r>
      <w:r>
        <w:softHyphen/>
        <w:t>giej podano przykłady użycia tekstowego, punktem wyjścia jest tłumaczenie struktur polski</w:t>
      </w:r>
      <w:r>
        <w:t>ch na ję</w:t>
      </w:r>
      <w:r>
        <w:softHyphen/>
        <w:t xml:space="preserve">zyk czeski i słowacki. Trzecia część ma charakter ćwiczeń dialogowych w obu językach obcych (czeskim i słowackim), a czwarta zawierająca przykłady językowe wyekscerpowane z powieści M. Kuncewiczowej </w:t>
      </w:r>
      <w:r>
        <w:rPr>
          <w:rStyle w:val="Teksttreci4Kursywa"/>
          <w:b/>
          <w:bCs/>
        </w:rPr>
        <w:t>Cudzoziemka</w:t>
      </w:r>
      <w:r>
        <w:t xml:space="preserve"> oraz z jej przekładów — czeskiego i </w:t>
      </w:r>
      <w:r>
        <w:t>słowackiego.</w:t>
      </w:r>
    </w:p>
    <w:p w:rsidR="007B7CBA" w:rsidRDefault="00AB441E">
      <w:pPr>
        <w:pStyle w:val="Teksttreci40"/>
        <w:framePr w:w="7123" w:h="1901" w:hRule="exact" w:wrap="none" w:vAnchor="page" w:hAnchor="page" w:x="4155" w:y="6901"/>
        <w:shd w:val="clear" w:color="auto" w:fill="auto"/>
        <w:spacing w:before="0" w:after="182"/>
        <w:ind w:left="1060" w:firstLine="0"/>
      </w:pPr>
      <w:r>
        <w:t xml:space="preserve">Katarzyna CZARNECKA, Halina ZGÓŁKOWA, </w:t>
      </w:r>
      <w:r>
        <w:rPr>
          <w:rStyle w:val="Teksttreci4Kursywa"/>
          <w:b/>
          <w:bCs/>
        </w:rPr>
        <w:t>Słownik gwary uczniowskiej</w:t>
      </w:r>
      <w:r>
        <w:t>, SAWW, Poznań 1991, 360 s.</w:t>
      </w:r>
    </w:p>
    <w:p w:rsidR="007B7CBA" w:rsidRDefault="00AB441E">
      <w:pPr>
        <w:pStyle w:val="Teksttreci40"/>
        <w:framePr w:w="7123" w:h="1901" w:hRule="exact" w:wrap="none" w:vAnchor="page" w:hAnchor="page" w:x="4155" w:y="6901"/>
        <w:shd w:val="clear" w:color="auto" w:fill="auto"/>
        <w:spacing w:before="0" w:after="0" w:line="199" w:lineRule="exact"/>
        <w:ind w:firstLine="340"/>
      </w:pPr>
      <w:r>
        <w:t>Podstawą słownika jest materiał zebrany przez uczniów, nauczycieli i autorki w latach 1988- 1990 właściwie z całej Polski. Słownik zawiera wyrazy (w uk</w:t>
      </w:r>
      <w:r>
        <w:t>ładzie alfabetycznym) używane w szko</w:t>
      </w:r>
      <w:r>
        <w:softHyphen/>
        <w:t>le, wyodrębnioną listę „słów szczególnych” zgrupowanych w gniazdach wyrazowych (nazwy ocen, szkół, nauczycieli, czynności uczenia się i nauczania, bogaty dział frazeologizmów oraz przezwisk i wyzwisk uczniów i nauczycie</w:t>
      </w:r>
      <w:r>
        <w:t>li. Praca ta jest ciekawa i ważna nie tylko dla językoznawstwa, ale i dla socjologii, pedagogiki i szeroko pojętej kultury społecznej.</w:t>
      </w:r>
    </w:p>
    <w:p w:rsidR="007B7CBA" w:rsidRDefault="00AB441E">
      <w:pPr>
        <w:pStyle w:val="Teksttreci40"/>
        <w:framePr w:w="7123" w:h="1702" w:hRule="exact" w:wrap="none" w:vAnchor="page" w:hAnchor="page" w:x="4155" w:y="9234"/>
        <w:shd w:val="clear" w:color="auto" w:fill="auto"/>
        <w:spacing w:before="0" w:after="186" w:line="204" w:lineRule="exact"/>
        <w:ind w:left="1060" w:firstLine="0"/>
      </w:pPr>
      <w:r>
        <w:rPr>
          <w:rStyle w:val="Teksttreci4Kursywa"/>
          <w:b/>
          <w:bCs/>
        </w:rPr>
        <w:t>Czemu i jak czytamy Norwida</w:t>
      </w:r>
      <w:r>
        <w:t>, praca zbiorowa pod red. J. Chojak i E. Teleżyńskiej, Wydawnictwa UW, Warszawa 1991, 190 s.</w:t>
      </w:r>
    </w:p>
    <w:p w:rsidR="007B7CBA" w:rsidRDefault="00AB441E">
      <w:pPr>
        <w:pStyle w:val="Teksttreci40"/>
        <w:framePr w:w="7123" w:h="1702" w:hRule="exact" w:wrap="none" w:vAnchor="page" w:hAnchor="page" w:x="4155" w:y="9234"/>
        <w:shd w:val="clear" w:color="auto" w:fill="auto"/>
        <w:spacing w:before="0" w:after="0" w:line="197" w:lineRule="exact"/>
        <w:ind w:firstLine="340"/>
      </w:pPr>
      <w:r>
        <w:t>S</w:t>
      </w:r>
      <w:r>
        <w:t>ą to interpretacje i współinterpretacje (interpretacje poboczne, wspomagające, uzupełniające), które towarzyszą interpretacji głównej kilku tekstów poezji Norwida. Autorzy, członkowie Pracowni Słownika Języka Norwida, historycy literatury i językoznawcy, w</w:t>
      </w:r>
      <w:r>
        <w:t>ykorzystując wiedzę o języku, tekstach poetyckich, historii, człowieku w ogóle i o autorze, starają się odczytać intencję zawarte w jego utworach.</w:t>
      </w:r>
    </w:p>
    <w:p w:rsidR="007B7CBA" w:rsidRDefault="00AB441E">
      <w:pPr>
        <w:pStyle w:val="Teksttreci40"/>
        <w:framePr w:w="7123" w:h="2498" w:hRule="exact" w:wrap="none" w:vAnchor="page" w:hAnchor="page" w:x="4155" w:y="11376"/>
        <w:shd w:val="clear" w:color="auto" w:fill="auto"/>
        <w:spacing w:before="0" w:after="182" w:line="199" w:lineRule="exact"/>
        <w:ind w:left="1060" w:firstLine="0"/>
      </w:pPr>
      <w:r>
        <w:rPr>
          <w:rStyle w:val="Teksttreci4Kursywa"/>
          <w:b/>
          <w:bCs/>
        </w:rPr>
        <w:t>Człowiek w kwiecie znaczeń</w:t>
      </w:r>
      <w:r>
        <w:t xml:space="preserve"> pod redakcją T. Buksińskiego, </w:t>
      </w:r>
      <w:r>
        <w:rPr>
          <w:lang w:val="en-US" w:eastAsia="en-US" w:bidi="en-US"/>
        </w:rPr>
        <w:t xml:space="preserve">Colloquia </w:t>
      </w:r>
      <w:r>
        <w:t>Communia, War</w:t>
      </w:r>
      <w:r>
        <w:softHyphen/>
        <w:t>szawa 1991, 170 s.</w:t>
      </w:r>
    </w:p>
    <w:p w:rsidR="007B7CBA" w:rsidRDefault="00AB441E">
      <w:pPr>
        <w:pStyle w:val="Teksttreci30"/>
        <w:framePr w:w="7123" w:h="2498" w:hRule="exact" w:wrap="none" w:vAnchor="page" w:hAnchor="page" w:x="4155" w:y="11376"/>
        <w:shd w:val="clear" w:color="auto" w:fill="auto"/>
        <w:spacing w:after="0"/>
        <w:ind w:firstLine="340"/>
      </w:pPr>
      <w:r>
        <w:rPr>
          <w:rStyle w:val="Teksttreci3Bezkursywy"/>
          <w:b/>
          <w:bCs/>
        </w:rPr>
        <w:t xml:space="preserve">Tom stanowi zbiór następujących rozpraw: T. Buksiński, </w:t>
      </w:r>
      <w:r>
        <w:t xml:space="preserve">Wymiary znaczeń wyrażeń językowych; </w:t>
      </w:r>
      <w:r>
        <w:rPr>
          <w:rStyle w:val="Teksttreci3Bezkursywy"/>
          <w:b/>
          <w:bCs/>
        </w:rPr>
        <w:t xml:space="preserve">B. Kryk, </w:t>
      </w:r>
      <w:r>
        <w:t>Wyznaczoność imion własnych: próba polsko-angielskiej analizy kontrastywnej</w:t>
      </w:r>
      <w:r>
        <w:rPr>
          <w:rStyle w:val="Teksttreci3Bezkursywy"/>
          <w:b/>
          <w:bCs/>
        </w:rPr>
        <w:t xml:space="preserve">; W. Sady, </w:t>
      </w:r>
      <w:r>
        <w:t>Dwie teorie znaczenia Ludwida Wittgensteina</w:t>
      </w:r>
      <w:r>
        <w:rPr>
          <w:rStyle w:val="Teksttreci3Bezkursywy"/>
          <w:b/>
          <w:bCs/>
        </w:rPr>
        <w:t xml:space="preserve">, M. Sikora, </w:t>
      </w:r>
      <w:r>
        <w:t>Kategorie sema</w:t>
      </w:r>
      <w:r>
        <w:t>ntyczne a metodologiczne problemy nauki</w:t>
      </w:r>
      <w:r>
        <w:rPr>
          <w:rStyle w:val="Teksttreci3Bezkursywy"/>
          <w:b/>
          <w:bCs/>
        </w:rPr>
        <w:t xml:space="preserve">; S. Symotiuk, </w:t>
      </w:r>
      <w:r>
        <w:t>Konstytuowanie się znaczeń w układzie „część</w:t>
      </w:r>
      <w:r>
        <w:rPr>
          <w:rStyle w:val="Teksttreci3Bezkursywy"/>
          <w:b/>
          <w:bCs/>
        </w:rPr>
        <w:t>—</w:t>
      </w:r>
      <w:r>
        <w:t>całość" w aspekcie mód kulturowych</w:t>
      </w:r>
      <w:r>
        <w:rPr>
          <w:rStyle w:val="Teksttreci3Bezkursywy"/>
          <w:b/>
          <w:bCs/>
        </w:rPr>
        <w:t xml:space="preserve">; A. Zachariasz, </w:t>
      </w:r>
      <w:r>
        <w:t>Działanie i znaczenie a problem rozumienia, intetpretacji i wyjaś</w:t>
      </w:r>
      <w:r>
        <w:softHyphen/>
        <w:t>niania;</w:t>
      </w:r>
      <w:r>
        <w:rPr>
          <w:rStyle w:val="Teksttreci3Bezkursywy"/>
          <w:b/>
          <w:bCs/>
        </w:rPr>
        <w:t xml:space="preserve"> G. Dominiak, </w:t>
      </w:r>
      <w:r>
        <w:t xml:space="preserve">Rozumienie sensów i znaczeń w świetle koncepcji Heideggera w pracy </w:t>
      </w:r>
      <w:r>
        <w:rPr>
          <w:lang w:val="de-DE" w:eastAsia="de-DE" w:bidi="de-DE"/>
        </w:rPr>
        <w:t xml:space="preserve">„Sein und </w:t>
      </w:r>
      <w:r>
        <w:rPr>
          <w:lang w:val="cs-CZ" w:eastAsia="cs-CZ" w:bidi="cs-CZ"/>
        </w:rPr>
        <w:t>Zeiť;</w:t>
      </w:r>
      <w:r>
        <w:rPr>
          <w:rStyle w:val="Teksttreci3Bezkursywy"/>
          <w:b/>
          <w:bCs/>
          <w:lang w:val="cs-CZ" w:eastAsia="cs-CZ" w:bidi="cs-CZ"/>
        </w:rPr>
        <w:t xml:space="preserve"> </w:t>
      </w:r>
      <w:r>
        <w:rPr>
          <w:rStyle w:val="Teksttreci3Bezkursywy"/>
          <w:b/>
          <w:bCs/>
        </w:rPr>
        <w:t xml:space="preserve">J. Jakubowski, </w:t>
      </w:r>
      <w:r>
        <w:rPr>
          <w:lang w:val="en-US" w:eastAsia="en-US" w:bidi="en-US"/>
        </w:rPr>
        <w:t>Inter</w:t>
      </w:r>
      <w:r>
        <w:t xml:space="preserve">subiektywność znaczeń świata społecznego w teorii Alfreda Schutza; </w:t>
      </w:r>
      <w:r>
        <w:rPr>
          <w:rStyle w:val="Teksttreci3Bezkursywy"/>
          <w:b/>
          <w:bCs/>
        </w:rPr>
        <w:t xml:space="preserve">P. Orlik, </w:t>
      </w:r>
      <w:r>
        <w:t>Wartościowanie a ocenianie;</w:t>
      </w:r>
      <w:r>
        <w:rPr>
          <w:rStyle w:val="Teksttreci3Bezkursywy"/>
          <w:b/>
          <w:bCs/>
        </w:rPr>
        <w:t xml:space="preserve"> B. Andrzejewski, </w:t>
      </w:r>
      <w:r>
        <w:t>Filozofia języka i hermeneutyka</w:t>
      </w:r>
      <w:r>
        <w:t xml:space="preserve"> romantyzmu „prawdziwego</w:t>
      </w:r>
      <w:r>
        <w:rPr>
          <w:rStyle w:val="Teksttreci3Bezkursywy"/>
          <w:b/>
          <w:bCs/>
        </w:rPr>
        <w:t xml:space="preserve">” </w:t>
      </w:r>
      <w:r>
        <w:t>w Niemczech.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0"/>
        <w:framePr w:wrap="none" w:vAnchor="page" w:hAnchor="page" w:x="3592" w:y="2635"/>
        <w:shd w:val="clear" w:color="auto" w:fill="auto"/>
        <w:spacing w:line="160" w:lineRule="exact"/>
      </w:pPr>
      <w:r>
        <w:lastRenderedPageBreak/>
        <w:t>BIBLIOGRAFIA</w:t>
      </w:r>
    </w:p>
    <w:p w:rsidR="007B7CBA" w:rsidRDefault="00AB441E">
      <w:pPr>
        <w:pStyle w:val="Nagweklubstopka20"/>
        <w:framePr w:wrap="none" w:vAnchor="page" w:hAnchor="page" w:x="7370" w:y="2590"/>
        <w:shd w:val="clear" w:color="auto" w:fill="auto"/>
        <w:spacing w:line="220" w:lineRule="exact"/>
      </w:pPr>
      <w:r>
        <w:t>361</w:t>
      </w:r>
    </w:p>
    <w:p w:rsidR="007B7CBA" w:rsidRDefault="00AB441E">
      <w:pPr>
        <w:pStyle w:val="Teksttreci40"/>
        <w:framePr w:w="7118" w:h="1911" w:hRule="exact" w:wrap="none" w:vAnchor="page" w:hAnchor="page" w:x="626" w:y="3042"/>
        <w:shd w:val="clear" w:color="auto" w:fill="auto"/>
        <w:spacing w:before="0" w:after="180" w:line="199" w:lineRule="exact"/>
        <w:ind w:left="1040" w:firstLine="0"/>
      </w:pPr>
      <w:r>
        <w:t xml:space="preserve">Hanna DALEWSKA-GREŃ, </w:t>
      </w:r>
      <w:r>
        <w:rPr>
          <w:rStyle w:val="Teksttreci4Kursywa"/>
          <w:b/>
          <w:bCs/>
        </w:rPr>
        <w:t>Selektywna kategoria rodzaju w języku polskim i serbsko-chorwackim. Analiza konfrontatywna,</w:t>
      </w:r>
      <w:r>
        <w:t xml:space="preserve"> PAN Instytut Słowianoznawstwa, Prace Slawis</w:t>
      </w:r>
      <w:r>
        <w:softHyphen/>
        <w:t xml:space="preserve">tyczne 92, </w:t>
      </w:r>
      <w:r>
        <w:rPr>
          <w:lang w:val="en-US" w:eastAsia="en-US" w:bidi="en-US"/>
        </w:rPr>
        <w:t xml:space="preserve">SOW, </w:t>
      </w:r>
      <w:r>
        <w:t>Ofi</w:t>
      </w:r>
      <w:r>
        <w:t xml:space="preserve">cyna Wydawnicza </w:t>
      </w:r>
      <w:r>
        <w:rPr>
          <w:lang w:val="en-US" w:eastAsia="en-US" w:bidi="en-US"/>
        </w:rPr>
        <w:t xml:space="preserve">Blitz-Print, </w:t>
      </w:r>
      <w:r>
        <w:t>Warszawa 1991, 130 s.</w:t>
      </w:r>
    </w:p>
    <w:p w:rsidR="007B7CBA" w:rsidRDefault="00AB441E">
      <w:pPr>
        <w:pStyle w:val="Teksttreci40"/>
        <w:framePr w:w="7118" w:h="1911" w:hRule="exact" w:wrap="none" w:vAnchor="page" w:hAnchor="page" w:x="626" w:y="3042"/>
        <w:shd w:val="clear" w:color="auto" w:fill="auto"/>
        <w:spacing w:before="0" w:after="0" w:line="199" w:lineRule="exact"/>
        <w:ind w:firstLine="320"/>
      </w:pPr>
      <w:r>
        <w:t>Podstawę pracy stanowi materiał zebrany z obu porównywanych języków za pomocą specjalnie ułożonych ankiet zawierających odpowiednie konstrukcje składniowe. Analizie poddano łączliwość rzeczowników z różnym</w:t>
      </w:r>
      <w:r>
        <w:t>i wyrażeniami określającymi, co umożliwiło podział tej części mowy na roz</w:t>
      </w:r>
      <w:r>
        <w:softHyphen/>
        <w:t>łączne klasy rodzajowe i sformułowanie reguł łączliwości rzeczownika z jego określeniami. Praca ta została potraktowana jako fragment gramatyki konfrontatywnej obu badanych języków.</w:t>
      </w:r>
    </w:p>
    <w:p w:rsidR="007B7CBA" w:rsidRDefault="00AB441E">
      <w:pPr>
        <w:pStyle w:val="Teksttreci40"/>
        <w:framePr w:w="7118" w:h="1690" w:hRule="exact" w:wrap="none" w:vAnchor="page" w:hAnchor="page" w:x="626" w:y="5380"/>
        <w:shd w:val="clear" w:color="auto" w:fill="auto"/>
        <w:spacing w:before="0" w:after="178" w:line="194" w:lineRule="exact"/>
        <w:ind w:left="1040" w:firstLine="0"/>
      </w:pPr>
      <w:r>
        <w:t xml:space="preserve">Grzegorz DĄBROWSKI, </w:t>
      </w:r>
      <w:r>
        <w:rPr>
          <w:rStyle w:val="Teksttreci4Kursywa"/>
          <w:b/>
          <w:bCs/>
        </w:rPr>
        <w:t>Polska terminologia z zakresu teorii muzyki</w:t>
      </w:r>
      <w:r>
        <w:t>, WSP im. Jana Kochanowskiego, Kielce 1991, 179 s.</w:t>
      </w:r>
    </w:p>
    <w:p w:rsidR="007B7CBA" w:rsidRDefault="00AB441E">
      <w:pPr>
        <w:pStyle w:val="Teksttreci40"/>
        <w:framePr w:w="7118" w:h="1690" w:hRule="exact" w:wrap="none" w:vAnchor="page" w:hAnchor="page" w:x="626" w:y="5380"/>
        <w:shd w:val="clear" w:color="auto" w:fill="auto"/>
        <w:spacing w:before="0" w:after="0" w:line="197" w:lineRule="exact"/>
        <w:ind w:firstLine="320"/>
      </w:pPr>
      <w:r>
        <w:t xml:space="preserve">Około 1500 terminów z zakresu teorii muzyki (terminy związane z melodią, rytmem, metrum, harmonią, dynamiką, barwą dźwięku, formą itp. oraz z </w:t>
      </w:r>
      <w:r>
        <w:t>notacją) poddał autor analizie słowotwórczej. Szeroko omówił zapożyczenia, uwzględniając stopień ich asymilacji. Zwrócił również uwagę na roz</w:t>
      </w:r>
      <w:r>
        <w:softHyphen/>
        <w:t>wój historyczny omawianej terminologii. Praca ciekawa i potrzebna nie tylko dla muzykologów, ale i dla językoznawc</w:t>
      </w:r>
      <w:r>
        <w:t>ów.</w:t>
      </w:r>
    </w:p>
    <w:p w:rsidR="007B7CBA" w:rsidRDefault="00AB441E">
      <w:pPr>
        <w:pStyle w:val="Teksttreci40"/>
        <w:framePr w:w="7118" w:h="1706" w:hRule="exact" w:wrap="none" w:vAnchor="page" w:hAnchor="page" w:x="626" w:y="7501"/>
        <w:shd w:val="clear" w:color="auto" w:fill="auto"/>
        <w:spacing w:before="0" w:after="184" w:line="204" w:lineRule="exact"/>
        <w:ind w:left="1040" w:firstLine="0"/>
      </w:pPr>
      <w:r>
        <w:t xml:space="preserve">Karol DEJNA, Z </w:t>
      </w:r>
      <w:r>
        <w:rPr>
          <w:rStyle w:val="Teksttreci4Kursywa"/>
          <w:b/>
          <w:bCs/>
        </w:rPr>
        <w:t>zagadnień ewolucji oraz interferencji językowej</w:t>
      </w:r>
      <w:r>
        <w:t>, UL Wydawnictwo Uniwersytetu Łódzkiego, Łódź 1991, 390 s.</w:t>
      </w:r>
    </w:p>
    <w:p w:rsidR="007B7CBA" w:rsidRDefault="00AB441E">
      <w:pPr>
        <w:pStyle w:val="Teksttreci40"/>
        <w:framePr w:w="7118" w:h="1706" w:hRule="exact" w:wrap="none" w:vAnchor="page" w:hAnchor="page" w:x="626" w:y="7501"/>
        <w:shd w:val="clear" w:color="auto" w:fill="auto"/>
        <w:spacing w:before="0" w:after="0" w:line="199" w:lineRule="exact"/>
        <w:ind w:firstLine="320"/>
      </w:pPr>
      <w:r>
        <w:t>Jest to zbiór prac i artykułów drukowanych przez autora w różnych czasopismach językoznaw</w:t>
      </w:r>
      <w:r>
        <w:softHyphen/>
        <w:t xml:space="preserve">czych. Dotyczą one zjawisk występujących </w:t>
      </w:r>
      <w:r>
        <w:t>w językach słowiańskich i ich gwarach, np. w języku ukraińskim, czeskim, językach łużyckich. Wiele prac poświęcił autor językowi polskiemu, rozważa</w:t>
      </w:r>
      <w:r>
        <w:softHyphen/>
        <w:t>niom teoretycznym i metodologicznym związanym z dialektyką polską oraz zagadnieniom dotyczą</w:t>
      </w:r>
      <w:r>
        <w:softHyphen/>
        <w:t>cym stosunku jęz</w:t>
      </w:r>
      <w:r>
        <w:t>yka polskiego do innych języków.</w:t>
      </w:r>
    </w:p>
    <w:p w:rsidR="007B7CBA" w:rsidRDefault="00AB441E">
      <w:pPr>
        <w:pStyle w:val="Teksttreci40"/>
        <w:framePr w:w="7118" w:h="1913" w:hRule="exact" w:wrap="none" w:vAnchor="page" w:hAnchor="page" w:x="626" w:y="9629"/>
        <w:shd w:val="clear" w:color="auto" w:fill="auto"/>
        <w:spacing w:before="0" w:after="178" w:line="199" w:lineRule="exact"/>
        <w:ind w:left="1040" w:firstLine="0"/>
      </w:pPr>
      <w:r>
        <w:t xml:space="preserve">Kazimierz DŁUGOSZ, </w:t>
      </w:r>
      <w:r>
        <w:rPr>
          <w:rStyle w:val="Teksttreci4Kursywa"/>
          <w:b/>
          <w:bCs/>
        </w:rPr>
        <w:t>Inskrypcje nagrobne z Pomorza zachodniego w ujęciu językoznawczym</w:t>
      </w:r>
      <w:r>
        <w:t xml:space="preserve">, Uniwersytet Szczeciński, „Rozprawy i Studia”, t. </w:t>
      </w:r>
      <w:r>
        <w:rPr>
          <w:lang w:val="en-US" w:eastAsia="en-US" w:bidi="en-US"/>
        </w:rPr>
        <w:t xml:space="preserve">(CLXIII) </w:t>
      </w:r>
      <w:r>
        <w:t xml:space="preserve">89, Szczecin </w:t>
      </w:r>
      <w:r>
        <w:rPr>
          <w:lang w:val="en-US" w:eastAsia="en-US" w:bidi="en-US"/>
        </w:rPr>
        <w:t>1991,223 s.</w:t>
      </w:r>
    </w:p>
    <w:p w:rsidR="007B7CBA" w:rsidRDefault="00AB441E">
      <w:pPr>
        <w:pStyle w:val="Teksttreci40"/>
        <w:framePr w:w="7118" w:h="1913" w:hRule="exact" w:wrap="none" w:vAnchor="page" w:hAnchor="page" w:x="626" w:y="9629"/>
        <w:shd w:val="clear" w:color="auto" w:fill="auto"/>
        <w:spacing w:before="0" w:after="0"/>
        <w:ind w:firstLine="320"/>
      </w:pPr>
      <w:r>
        <w:t>Praca jest oparta na bogatym materiale zebranym z cmen</w:t>
      </w:r>
      <w:r>
        <w:t xml:space="preserve">tarzy badanego regionu, a głównie z cmentarza szczecińskiego. Przedmiotem rozważań autora są zagadnienia, takie jak: eufemizmy śmierci, echa wojny i okupacji w inskrypcjach, inskrypcje—lamentacje, nazwy własne, elementy gwarowe i potoczne oraz zagadnienia </w:t>
      </w:r>
      <w:r>
        <w:t>hierarchii zawodów w inskrypacjach. Praca powinna zaintere</w:t>
      </w:r>
      <w:r>
        <w:softHyphen/>
        <w:t>sować nie tylko językoznawców.</w:t>
      </w:r>
    </w:p>
    <w:p w:rsidR="007B7CBA" w:rsidRDefault="00AB441E">
      <w:pPr>
        <w:pStyle w:val="Teksttreci40"/>
        <w:framePr w:w="7118" w:h="1891" w:hRule="exact" w:wrap="none" w:vAnchor="page" w:hAnchor="page" w:x="626" w:y="11982"/>
        <w:shd w:val="clear" w:color="auto" w:fill="auto"/>
        <w:spacing w:before="0" w:after="182"/>
        <w:ind w:left="1040" w:firstLine="0"/>
      </w:pPr>
      <w:r>
        <w:t xml:space="preserve">Witold DOROSZEWSKI, </w:t>
      </w:r>
      <w:r>
        <w:rPr>
          <w:rStyle w:val="Teksttreci4Kursywa"/>
          <w:b/>
          <w:bCs/>
        </w:rPr>
        <w:t>O kulturę słowa. Wybór porad językowych</w:t>
      </w:r>
      <w:r>
        <w:t>, wybór opracowanie i przedmowa S. Dubisza, Książka i Wiedza, Warszawa 1991, 240 s.</w:t>
      </w:r>
    </w:p>
    <w:p w:rsidR="007B7CBA" w:rsidRDefault="00AB441E">
      <w:pPr>
        <w:pStyle w:val="Teksttreci40"/>
        <w:framePr w:w="7118" w:h="1891" w:hRule="exact" w:wrap="none" w:vAnchor="page" w:hAnchor="page" w:x="626" w:y="11982"/>
        <w:shd w:val="clear" w:color="auto" w:fill="auto"/>
        <w:spacing w:before="0" w:after="0" w:line="199" w:lineRule="exact"/>
        <w:ind w:firstLine="320"/>
      </w:pPr>
      <w:r>
        <w:t xml:space="preserve">Niniejsza publikacja ma na celu przybliżenie czytelnikowi obszernego (3 tomowego) dzieła </w:t>
      </w:r>
      <w:r>
        <w:rPr>
          <w:lang w:val="en-US" w:eastAsia="en-US" w:bidi="en-US"/>
        </w:rPr>
        <w:t xml:space="preserve">prof. </w:t>
      </w:r>
      <w:r>
        <w:t xml:space="preserve">W. Doroszewskiego </w:t>
      </w:r>
      <w:r>
        <w:rPr>
          <w:rStyle w:val="Teksttreci4Kursywa"/>
          <w:b/>
          <w:bCs/>
        </w:rPr>
        <w:t>O kulturę słowa</w:t>
      </w:r>
      <w:r>
        <w:t xml:space="preserve">, dotyczącego kultury i poprawności językowej. Omawiany wybór obejmuje zagadnienia zgrupowane w czterech działach tematycznych: I. </w:t>
      </w:r>
      <w:r>
        <w:rPr>
          <w:rStyle w:val="Teksttreci4Kursywa"/>
          <w:b/>
          <w:bCs/>
        </w:rPr>
        <w:t>Zaganienia ogól</w:t>
      </w:r>
      <w:r>
        <w:rPr>
          <w:rStyle w:val="Teksttreci4Kursywa"/>
          <w:b/>
          <w:bCs/>
          <w:lang w:val="cs-CZ" w:eastAsia="cs-CZ" w:bidi="cs-CZ"/>
        </w:rPr>
        <w:t>ne;</w:t>
      </w:r>
      <w:r>
        <w:rPr>
          <w:lang w:val="cs-CZ" w:eastAsia="cs-CZ" w:bidi="cs-CZ"/>
        </w:rPr>
        <w:t xml:space="preserve"> </w:t>
      </w:r>
      <w:r>
        <w:t xml:space="preserve">II. Frazeologia, składnia, stylistyka; III. </w:t>
      </w:r>
      <w:r>
        <w:rPr>
          <w:rStyle w:val="Teksttreci4Kursywa"/>
          <w:b/>
          <w:bCs/>
        </w:rPr>
        <w:t>Budowa, znaczenie i historia wyrazów</w:t>
      </w:r>
      <w:r>
        <w:t xml:space="preserve">; IV. </w:t>
      </w:r>
      <w:r>
        <w:rPr>
          <w:rStyle w:val="Teksttreci4Kursywa"/>
          <w:b/>
          <w:bCs/>
        </w:rPr>
        <w:t>Odmiana, wymowa i pi</w:t>
      </w:r>
      <w:r>
        <w:rPr>
          <w:rStyle w:val="Teksttreci4Kursywa"/>
          <w:b/>
          <w:bCs/>
        </w:rPr>
        <w:t>sownia</w:t>
      </w:r>
      <w:r>
        <w:t xml:space="preserve">. Całość zamyka artykuł S. Dubisza, </w:t>
      </w:r>
      <w:r>
        <w:rPr>
          <w:rStyle w:val="Teksttreci4Kursywa"/>
          <w:b/>
          <w:bCs/>
        </w:rPr>
        <w:t>Witold Doroszewski</w:t>
      </w:r>
      <w:r>
        <w:t>—</w:t>
      </w:r>
      <w:r>
        <w:rPr>
          <w:rStyle w:val="Teksttreci4Kursywa"/>
          <w:b/>
          <w:bCs/>
        </w:rPr>
        <w:t>językoznawca, peda</w:t>
      </w:r>
      <w:r>
        <w:rPr>
          <w:rStyle w:val="Teksttreci4Kursywa"/>
          <w:b/>
          <w:bCs/>
        </w:rPr>
        <w:softHyphen/>
        <w:t>gog, popularyzator.</w:t>
      </w:r>
      <w:r>
        <w:t xml:space="preserve"> Orientację w zakresie omówionych porad językowych ułatwia indeks.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20"/>
        <w:framePr w:wrap="none" w:vAnchor="page" w:hAnchor="page" w:x="3015" w:y="2058"/>
        <w:shd w:val="clear" w:color="auto" w:fill="auto"/>
        <w:spacing w:line="220" w:lineRule="exact"/>
      </w:pPr>
      <w:r>
        <w:lastRenderedPageBreak/>
        <w:t>362</w:t>
      </w:r>
    </w:p>
    <w:p w:rsidR="007B7CBA" w:rsidRDefault="00AB441E">
      <w:pPr>
        <w:pStyle w:val="Nagweklubstopka0"/>
        <w:framePr w:wrap="none" w:vAnchor="page" w:hAnchor="page" w:x="5981" w:y="2104"/>
        <w:shd w:val="clear" w:color="auto" w:fill="auto"/>
        <w:spacing w:line="160" w:lineRule="exact"/>
      </w:pPr>
      <w:r>
        <w:t>BIBLIOGRAFIA</w:t>
      </w:r>
    </w:p>
    <w:p w:rsidR="007B7CBA" w:rsidRDefault="00AB441E">
      <w:pPr>
        <w:pStyle w:val="Teksttreci40"/>
        <w:framePr w:w="7114" w:h="3102" w:hRule="exact" w:wrap="none" w:vAnchor="page" w:hAnchor="page" w:x="2991" w:y="2519"/>
        <w:shd w:val="clear" w:color="auto" w:fill="auto"/>
        <w:spacing w:before="0" w:after="180" w:line="197" w:lineRule="exact"/>
        <w:ind w:left="1060" w:firstLine="0"/>
      </w:pPr>
      <w:r>
        <w:t xml:space="preserve">Stanisław DUBISZ, </w:t>
      </w:r>
      <w:r>
        <w:rPr>
          <w:rStyle w:val="Teksttreci4Kursywa"/>
          <w:b/>
          <w:bCs/>
        </w:rPr>
        <w:t>Archaizacja w XX-wiecznej polsk</w:t>
      </w:r>
      <w:r>
        <w:rPr>
          <w:rStyle w:val="Teksttreci4Kursywa"/>
          <w:b/>
          <w:bCs/>
        </w:rPr>
        <w:t>iej powieści historycznej o średniowieczu</w:t>
      </w:r>
      <w:r>
        <w:t>, Wydawnictwa Uniwersytetu Warszawskiego, Warszawa 1991, 200 s.</w:t>
      </w:r>
    </w:p>
    <w:p w:rsidR="007B7CBA" w:rsidRDefault="00AB441E">
      <w:pPr>
        <w:pStyle w:val="Teksttreci40"/>
        <w:framePr w:w="7114" w:h="3102" w:hRule="exact" w:wrap="none" w:vAnchor="page" w:hAnchor="page" w:x="2991" w:y="2519"/>
        <w:shd w:val="clear" w:color="auto" w:fill="auto"/>
        <w:spacing w:before="0" w:after="0" w:line="197" w:lineRule="exact"/>
        <w:ind w:firstLine="340"/>
      </w:pPr>
      <w:r>
        <w:t>Rozprawa zawiera typologię archaizacji w trzech płaszczyznach jej występowania: wykładników, form i funkcji oraz propozycję metody badawczej w odniesie</w:t>
      </w:r>
      <w:r>
        <w:t>niu do tekstów literackich. Opiera się na próbie materiałowej pochodzącej z tekstów: W. Berenta, S. Wasylewskiego, Z. Kossak, J. Iwaszkie</w:t>
      </w:r>
      <w:r>
        <w:softHyphen/>
        <w:t xml:space="preserve">wicza, A. Gołubiewa, K. Bunscha, T. Parnickiego, W.J. Grabskiego, Z. Pietrasa, W. Rymkiewicza. Przeprowadzona analiza </w:t>
      </w:r>
      <w:r>
        <w:t>materiału pozwoliła dokonać typologii utworów ze względu na zróżnicowa</w:t>
      </w:r>
      <w:r>
        <w:softHyphen/>
        <w:t>nie odmian, kategorii i rodzajów, gatunków i typów archaizacji; przedstawić zróżnicowanie klas archaizmów językowo-stylistycznych i archaizmów stylizacyjnych; sformułować tezę o występo</w:t>
      </w:r>
      <w:r>
        <w:t>wa</w:t>
      </w:r>
      <w:r>
        <w:softHyphen/>
        <w:t>niu archilektu stylizacyjnego i określić jego wyznaczniki w trzech analizowanych płaszczyznach. W podsumowaniu rozprawa zawiera opis czterech sentencji stylizacyjnych, mających swe wyznaczni</w:t>
      </w:r>
      <w:r>
        <w:softHyphen/>
        <w:t>ki w strukturalnych płaszczyznach archaizacji badanych utworów</w:t>
      </w:r>
      <w:r>
        <w:t xml:space="preserve"> i relacjach zachodzących między nimi. Autor ujmuje archaizację jako strukturę tekstową (kompozycyjno-tekstową), będącą wynikiem procesów stylizacyjnych podporządkowanych określonym celom artystycznym.</w:t>
      </w:r>
    </w:p>
    <w:p w:rsidR="007B7CBA" w:rsidRDefault="00AB441E">
      <w:pPr>
        <w:pStyle w:val="Teksttreci30"/>
        <w:framePr w:w="7114" w:h="1906" w:hRule="exact" w:wrap="none" w:vAnchor="page" w:hAnchor="page" w:x="2991" w:y="6072"/>
        <w:shd w:val="clear" w:color="auto" w:fill="auto"/>
        <w:spacing w:after="184" w:line="202" w:lineRule="exact"/>
        <w:ind w:left="1060" w:firstLine="0"/>
      </w:pPr>
      <w:r>
        <w:rPr>
          <w:rStyle w:val="Teksttreci3Bezkursywy"/>
          <w:b/>
          <w:bCs/>
        </w:rPr>
        <w:t xml:space="preserve">Stanisław DUBISZ, Mariusz KOSIERADZKI, </w:t>
      </w:r>
      <w:r>
        <w:t>Słownik gwary r</w:t>
      </w:r>
      <w:r>
        <w:t>olniczej, z. III, Kwestio</w:t>
      </w:r>
      <w:r>
        <w:softHyphen/>
        <w:t>nariusz do badań słownictwa gwary rolniczej</w:t>
      </w:r>
      <w:r>
        <w:rPr>
          <w:rStyle w:val="Teksttreci3Bezkursywy"/>
          <w:b/>
          <w:bCs/>
        </w:rPr>
        <w:t>, SGGW, Warszawa 1991, 138 s.</w:t>
      </w:r>
    </w:p>
    <w:p w:rsidR="007B7CBA" w:rsidRDefault="00AB441E">
      <w:pPr>
        <w:pStyle w:val="Teksttreci40"/>
        <w:framePr w:w="7114" w:h="1906" w:hRule="exact" w:wrap="none" w:vAnchor="page" w:hAnchor="page" w:x="2991" w:y="6072"/>
        <w:shd w:val="clear" w:color="auto" w:fill="auto"/>
        <w:spacing w:before="0" w:after="0" w:line="197" w:lineRule="exact"/>
        <w:ind w:firstLine="340"/>
      </w:pPr>
      <w:r>
        <w:rPr>
          <w:rStyle w:val="Teksttreci4Kursywa"/>
          <w:b/>
          <w:bCs/>
        </w:rPr>
        <w:t>Kwestionariusz</w:t>
      </w:r>
      <w:r>
        <w:t xml:space="preserve"> liczy 2472 pytania podstawowych ujętych w 20 działach. Dotyczy przede wszys</w:t>
      </w:r>
      <w:r>
        <w:softHyphen/>
      </w:r>
      <w:r>
        <w:t>tkim tych kręgów znaczeniowych, które łączą się bezpośrednio ze sferą rolnictwa. Jest to bowiem kwestionariusz do badań słownictwa gwary rolniczej, nie zaś do badań słownictwa funkcjonującego w społecznościach wiejskich w ogóle, czy też do badań słownictwa</w:t>
      </w:r>
      <w:r>
        <w:t xml:space="preserve"> ludowego. Różni się więc od </w:t>
      </w:r>
      <w:r>
        <w:rPr>
          <w:rStyle w:val="Teksttreci4Kursywa"/>
          <w:b/>
          <w:bCs/>
        </w:rPr>
        <w:t>Kwestionariusza do badań słownictwa ludowego</w:t>
      </w:r>
      <w:r>
        <w:t xml:space="preserve"> pod redakcją W. Doroszewskiego zakresem i stop</w:t>
      </w:r>
      <w:r>
        <w:softHyphen/>
        <w:t>niem technizacji.</w:t>
      </w:r>
    </w:p>
    <w:p w:rsidR="007B7CBA" w:rsidRDefault="00AB441E">
      <w:pPr>
        <w:pStyle w:val="Teksttreci40"/>
        <w:framePr w:w="7114" w:h="2920" w:hRule="exact" w:wrap="none" w:vAnchor="page" w:hAnchor="page" w:x="2991" w:y="8433"/>
        <w:shd w:val="clear" w:color="auto" w:fill="auto"/>
        <w:spacing w:before="0" w:after="182"/>
        <w:ind w:left="1060" w:firstLine="0"/>
      </w:pPr>
      <w:r>
        <w:rPr>
          <w:rStyle w:val="Teksttreci4Kursywa"/>
          <w:b/>
          <w:bCs/>
        </w:rPr>
        <w:t xml:space="preserve">Działalność naukowa, dydaktyczna i społeczno-polityczna Jana Niecisława Baudouina de </w:t>
      </w:r>
      <w:r>
        <w:rPr>
          <w:rStyle w:val="Teksttreci4Kursywa"/>
          <w:b/>
          <w:bCs/>
          <w:lang w:val="en-US" w:eastAsia="en-US" w:bidi="en-US"/>
        </w:rPr>
        <w:t xml:space="preserve">Courtenay </w:t>
      </w:r>
      <w:r>
        <w:rPr>
          <w:rStyle w:val="Teksttreci4Kursywa"/>
          <w:b/>
          <w:bCs/>
        </w:rPr>
        <w:t>w Rosji</w:t>
      </w:r>
      <w:r>
        <w:t>, praca zbiorow</w:t>
      </w:r>
      <w:r>
        <w:t>a pod redakcją Jerzego Róziewicza, PAN Instytut Histo</w:t>
      </w:r>
      <w:r>
        <w:softHyphen/>
        <w:t>rii Nauki, Oświaty i Techniki, ZNiO, Wrocław—Warszawa—Kraków 1991,206 s.</w:t>
      </w:r>
    </w:p>
    <w:p w:rsidR="007B7CBA" w:rsidRDefault="00AB441E">
      <w:pPr>
        <w:pStyle w:val="Teksttreci30"/>
        <w:framePr w:w="7114" w:h="2920" w:hRule="exact" w:wrap="none" w:vAnchor="page" w:hAnchor="page" w:x="2991" w:y="8433"/>
        <w:shd w:val="clear" w:color="auto" w:fill="auto"/>
        <w:spacing w:after="0" w:line="199" w:lineRule="exact"/>
        <w:ind w:firstLine="340"/>
      </w:pPr>
      <w:r>
        <w:rPr>
          <w:rStyle w:val="Teksttreci3Bezkursywy"/>
          <w:b/>
          <w:bCs/>
        </w:rPr>
        <w:t xml:space="preserve">Jan Niecisław Baudouin de </w:t>
      </w:r>
      <w:r>
        <w:rPr>
          <w:rStyle w:val="Teksttreci3Bezkursywy"/>
          <w:b/>
          <w:bCs/>
          <w:lang w:val="en-US" w:eastAsia="en-US" w:bidi="en-US"/>
        </w:rPr>
        <w:t xml:space="preserve">Courtenay </w:t>
      </w:r>
      <w:r>
        <w:rPr>
          <w:rStyle w:val="Teksttreci3Bezkursywy"/>
          <w:b/>
          <w:bCs/>
        </w:rPr>
        <w:t>znakomity językoznawca i slawista był profesorem uni</w:t>
      </w:r>
      <w:r>
        <w:rPr>
          <w:rStyle w:val="Teksttreci3Bezkursywy"/>
          <w:b/>
          <w:bCs/>
        </w:rPr>
        <w:softHyphen/>
        <w:t>wersytetów w Kazaniu, Dorpacie, Petresbu</w:t>
      </w:r>
      <w:r>
        <w:rPr>
          <w:rStyle w:val="Teksttreci3Bezkursywy"/>
          <w:b/>
          <w:bCs/>
        </w:rPr>
        <w:t>rgu, w Krakowie, Lublinie i Warszawie. W Rosji pracował przez lat czterdzieści. Prezentowana tu książka stanowi zbiór artykułów omawiających jego działal</w:t>
      </w:r>
      <w:r>
        <w:rPr>
          <w:rStyle w:val="Teksttreci3Bezkursywy"/>
          <w:b/>
          <w:bCs/>
        </w:rPr>
        <w:softHyphen/>
        <w:t xml:space="preserve">ność w Rosji. Są to: G. Nikołajew, A. Siergiejew — </w:t>
      </w:r>
      <w:r>
        <w:t xml:space="preserve">Działalność J.N. Baudouina de </w:t>
      </w:r>
      <w:r>
        <w:rPr>
          <w:lang w:val="en-US" w:eastAsia="en-US" w:bidi="en-US"/>
        </w:rPr>
        <w:t xml:space="preserve">Courtenay </w:t>
      </w:r>
      <w:r>
        <w:t>na Uniwersy</w:t>
      </w:r>
      <w:r>
        <w:t>tecie Kazańskim;</w:t>
      </w:r>
      <w:r>
        <w:rPr>
          <w:rStyle w:val="Teksttreci3Bezkursywy"/>
          <w:b/>
          <w:bCs/>
        </w:rPr>
        <w:t xml:space="preserve"> S. Smirnow — </w:t>
      </w:r>
      <w:r>
        <w:t xml:space="preserve">Działalność J.N. Baudouina de </w:t>
      </w:r>
      <w:r>
        <w:rPr>
          <w:lang w:val="en-US" w:eastAsia="en-US" w:bidi="en-US"/>
        </w:rPr>
        <w:t xml:space="preserve">Courtenay </w:t>
      </w:r>
      <w:r>
        <w:t>na Uniwersyte</w:t>
      </w:r>
      <w:r>
        <w:softHyphen/>
        <w:t>cie w Dorpacie;</w:t>
      </w:r>
      <w:r>
        <w:rPr>
          <w:rStyle w:val="Teksttreci3Bezkursywy"/>
          <w:b/>
          <w:bCs/>
        </w:rPr>
        <w:t xml:space="preserve"> J. Róziewicz — </w:t>
      </w:r>
      <w:r>
        <w:t xml:space="preserve">Powiązania Jana Niecisława Baudouina de </w:t>
      </w:r>
      <w:r>
        <w:rPr>
          <w:lang w:val="en-US" w:eastAsia="en-US" w:bidi="en-US"/>
        </w:rPr>
        <w:t xml:space="preserve">Courtenay </w:t>
      </w:r>
      <w:r>
        <w:t>z petersburs</w:t>
      </w:r>
      <w:r>
        <w:softHyphen/>
        <w:t>kim ośrodkiem naukowym;</w:t>
      </w:r>
      <w:r>
        <w:rPr>
          <w:rStyle w:val="Teksttreci3Bezkursywy"/>
          <w:b/>
          <w:bCs/>
        </w:rPr>
        <w:t xml:space="preserve"> S. Falkowicz, </w:t>
      </w:r>
      <w:r>
        <w:t xml:space="preserve">Udział Jana Niecisława Baudouina de </w:t>
      </w:r>
      <w:r>
        <w:rPr>
          <w:lang w:val="en-US" w:eastAsia="en-US" w:bidi="en-US"/>
        </w:rPr>
        <w:t xml:space="preserve">Courtenay </w:t>
      </w:r>
      <w:r>
        <w:t>w życiu społeczno-politycznym Rosji na początku XX wieku;</w:t>
      </w:r>
      <w:r>
        <w:rPr>
          <w:rStyle w:val="Teksttreci3Bezkursywy"/>
          <w:b/>
          <w:bCs/>
        </w:rPr>
        <w:t xml:space="preserve"> M. Chartanowicz, J. Róziewicz — </w:t>
      </w:r>
      <w:r>
        <w:t>Przegląd ma</w:t>
      </w:r>
      <w:r>
        <w:softHyphen/>
        <w:t xml:space="preserve">teriałów archiwalnych dotyczących Jana Niecisława Baudouina de </w:t>
      </w:r>
      <w:r>
        <w:rPr>
          <w:lang w:val="en-US" w:eastAsia="en-US" w:bidi="en-US"/>
        </w:rPr>
        <w:t xml:space="preserve">Courtenay, </w:t>
      </w:r>
      <w:r>
        <w:t>przechowywanych w archiwach i bibliotekach Leningradu.</w:t>
      </w:r>
    </w:p>
    <w:p w:rsidR="007B7CBA" w:rsidRDefault="00AB441E">
      <w:pPr>
        <w:pStyle w:val="Teksttreci40"/>
        <w:framePr w:w="7114" w:h="1528" w:hRule="exact" w:wrap="none" w:vAnchor="page" w:hAnchor="page" w:x="2991" w:y="11807"/>
        <w:shd w:val="clear" w:color="auto" w:fill="auto"/>
        <w:spacing w:before="0" w:after="186" w:line="206" w:lineRule="exact"/>
        <w:ind w:left="1060" w:firstLine="0"/>
      </w:pPr>
      <w:r>
        <w:rPr>
          <w:rStyle w:val="Teksttreci4Kursywa"/>
          <w:b/>
          <w:bCs/>
        </w:rPr>
        <w:t>Encyklopedia ję</w:t>
      </w:r>
      <w:r>
        <w:rPr>
          <w:rStyle w:val="Teksttreci4Kursywa"/>
          <w:b/>
          <w:bCs/>
        </w:rPr>
        <w:t>zyka polskiego</w:t>
      </w:r>
      <w:r>
        <w:t>, pod red. S. Urbańczyka, ZNiO, Wrocław—Warsza</w:t>
      </w:r>
      <w:r>
        <w:softHyphen/>
        <w:t>wa—Kraków 1991, 456 s.</w:t>
      </w:r>
    </w:p>
    <w:p w:rsidR="007B7CBA" w:rsidRDefault="00AB441E">
      <w:pPr>
        <w:pStyle w:val="Teksttreci40"/>
        <w:framePr w:w="7114" w:h="1528" w:hRule="exact" w:wrap="none" w:vAnchor="page" w:hAnchor="page" w:x="2991" w:y="11807"/>
        <w:shd w:val="clear" w:color="auto" w:fill="auto"/>
        <w:spacing w:before="0" w:after="0" w:line="199" w:lineRule="exact"/>
        <w:ind w:firstLine="340"/>
      </w:pPr>
      <w:r>
        <w:t>Jest to drugie wydanie (wyd. I 1978) poszerzone i zmienione, które ma na celu pomoc każdemu wykształconemu Polakowi, nauczycielom szkół średnich i podstawowych, studentom r</w:t>
      </w:r>
      <w:r>
        <w:t>óżnych filologii, wreszcie wszystkim, którzy interesują się językiem polskim. Prezentuje wiedzę dotyczącą historii języka polskiego, polszczyzny współczesnej i współczesnego językoznawstwa.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0"/>
        <w:framePr w:wrap="none" w:vAnchor="page" w:hAnchor="page" w:x="4742" w:y="2109"/>
        <w:shd w:val="clear" w:color="auto" w:fill="auto"/>
        <w:spacing w:line="160" w:lineRule="exact"/>
      </w:pPr>
      <w:r>
        <w:lastRenderedPageBreak/>
        <w:t>BIBLIOGRAFIA</w:t>
      </w:r>
    </w:p>
    <w:p w:rsidR="007B7CBA" w:rsidRDefault="00AB441E">
      <w:pPr>
        <w:pStyle w:val="Nagweklubstopka20"/>
        <w:framePr w:wrap="none" w:vAnchor="page" w:hAnchor="page" w:x="8510" w:y="2065"/>
        <w:shd w:val="clear" w:color="auto" w:fill="auto"/>
        <w:spacing w:line="220" w:lineRule="exact"/>
      </w:pPr>
      <w:r>
        <w:t>363</w:t>
      </w:r>
    </w:p>
    <w:p w:rsidR="007B7CBA" w:rsidRDefault="00AB441E">
      <w:pPr>
        <w:pStyle w:val="Teksttreci40"/>
        <w:framePr w:w="7080" w:h="3077" w:hRule="exact" w:wrap="none" w:vAnchor="page" w:hAnchor="page" w:x="1814" w:y="2522"/>
        <w:shd w:val="clear" w:color="auto" w:fill="auto"/>
        <w:spacing w:before="0" w:after="176" w:line="194" w:lineRule="exact"/>
        <w:ind w:left="1020" w:firstLine="0"/>
      </w:pPr>
      <w:r>
        <w:rPr>
          <w:rStyle w:val="Teksttreci4Kursywa"/>
          <w:b/>
          <w:bCs/>
        </w:rPr>
        <w:t xml:space="preserve">Encyklopedia kultury </w:t>
      </w:r>
      <w:r>
        <w:rPr>
          <w:rStyle w:val="Teksttreci4Kursywa"/>
          <w:b/>
          <w:bCs/>
        </w:rPr>
        <w:t>polskiej XX wieku. Pojęcia i problemy wiedzy o kulturze</w:t>
      </w:r>
      <w:r>
        <w:t xml:space="preserve"> pod re</w:t>
      </w:r>
      <w:r>
        <w:softHyphen/>
        <w:t>dakcją Antoniny Kłoskowskiej, Wiedza o kulturze, Wrocław 1991,248 s.</w:t>
      </w:r>
    </w:p>
    <w:p w:rsidR="007B7CBA" w:rsidRDefault="00AB441E">
      <w:pPr>
        <w:pStyle w:val="Teksttreci30"/>
        <w:framePr w:w="7080" w:h="3077" w:hRule="exact" w:wrap="none" w:vAnchor="page" w:hAnchor="page" w:x="1814" w:y="2522"/>
        <w:shd w:val="clear" w:color="auto" w:fill="auto"/>
        <w:spacing w:after="0" w:line="199" w:lineRule="exact"/>
        <w:ind w:firstLine="300"/>
      </w:pPr>
      <w:r>
        <w:rPr>
          <w:rStyle w:val="Teksttreci3Bezkursywy"/>
          <w:b/>
          <w:bCs/>
        </w:rPr>
        <w:t>Jest to pierwszy (z planowanych czterdziestu) tomów imponującej serii wydawniczej stanowiącej podsumowanie wiedzy, jaką o ku</w:t>
      </w:r>
      <w:r>
        <w:rPr>
          <w:rStyle w:val="Teksttreci3Bezkursywy"/>
          <w:b/>
          <w:bCs/>
        </w:rPr>
        <w:t xml:space="preserve">lturze polskiej dwudziestego stulecia dysponuje współczesna nauka. Formą swoją </w:t>
      </w:r>
      <w:r>
        <w:t>Encyklopedia kultury polskiej XX wieku</w:t>
      </w:r>
      <w:r>
        <w:rPr>
          <w:rStyle w:val="Teksttreci3Bezkursywy"/>
          <w:b/>
          <w:bCs/>
        </w:rPr>
        <w:t xml:space="preserve"> odbiega od standardowej publikacji typu </w:t>
      </w:r>
      <w:r>
        <w:t>Wielka encyklopedia powszechna</w:t>
      </w:r>
      <w:r>
        <w:rPr>
          <w:rStyle w:val="Teksttreci3Bezkursywy"/>
          <w:b/>
          <w:bCs/>
        </w:rPr>
        <w:t xml:space="preserve"> bądź leksykony lub słowniki. O charakterze tej publikacji informują</w:t>
      </w:r>
      <w:r>
        <w:rPr>
          <w:rStyle w:val="Teksttreci3Bezkursywy"/>
          <w:b/>
          <w:bCs/>
        </w:rPr>
        <w:t xml:space="preserve"> tytuły poszczególnych jej części: A. Kłoskowska, </w:t>
      </w:r>
      <w:r>
        <w:t>Kultura;</w:t>
      </w:r>
      <w:r>
        <w:rPr>
          <w:rStyle w:val="Teksttreci3Bezkursywy"/>
          <w:b/>
          <w:bCs/>
        </w:rPr>
        <w:t xml:space="preserve"> A. Kłoskowska, </w:t>
      </w:r>
      <w:r>
        <w:t>Kultura narodowa;</w:t>
      </w:r>
      <w:r>
        <w:rPr>
          <w:rStyle w:val="Teksttreci3Bezkursywy"/>
          <w:b/>
          <w:bCs/>
        </w:rPr>
        <w:t xml:space="preserve"> A. Jawłow</w:t>
      </w:r>
      <w:r>
        <w:rPr>
          <w:rStyle w:val="Teksttreci3Bezkursywy"/>
          <w:b/>
          <w:bCs/>
        </w:rPr>
        <w:softHyphen/>
        <w:t xml:space="preserve">ska, </w:t>
      </w:r>
      <w:r>
        <w:t>Kontrkultura</w:t>
      </w:r>
      <w:r>
        <w:rPr>
          <w:rStyle w:val="Teksttreci3Bezkursywy"/>
          <w:b/>
          <w:bCs/>
        </w:rPr>
        <w:t xml:space="preserve">; M.R. Mayenowa, </w:t>
      </w:r>
      <w:r>
        <w:t>Język</w:t>
      </w:r>
      <w:r>
        <w:rPr>
          <w:rStyle w:val="Teksttreci3Bezkursywy"/>
          <w:b/>
          <w:bCs/>
        </w:rPr>
        <w:t xml:space="preserve"> (tytuły poszczególnych rozdziałów: </w:t>
      </w:r>
      <w:r>
        <w:t>Wstępna definicja ję</w:t>
      </w:r>
      <w:r>
        <w:softHyphen/>
        <w:t>zyka, Znak językowy, Fonem i cechy dystynktywne, Język i m</w:t>
      </w:r>
      <w:r>
        <w:t>ówienie, Niebiologiczny charakter znaków języka, Język jako system, Znaczenie wyrazu, Podwójna artykulacja, Morfem, Systemowość słownika, Ekonomia języka, Klasyfikacja znaków, Przełączniki, Możliwość mówienia o języku, Fun</w:t>
      </w:r>
      <w:r>
        <w:softHyphen/>
        <w:t>kcje komunikacyjne języka, Umiwer</w:t>
      </w:r>
      <w:r>
        <w:t>salia językowe, Język a kultura, Podstawy analizy wypowiedzi, Zachowania językowe</w:t>
      </w:r>
      <w:r>
        <w:rPr>
          <w:rStyle w:val="Teksttreci3Bezkursywy"/>
          <w:b/>
          <w:bCs/>
        </w:rPr>
        <w:t xml:space="preserve">, Bibliografia); J. Szczepański, </w:t>
      </w:r>
      <w:r>
        <w:t>Inteligencja</w:t>
      </w:r>
      <w:r>
        <w:rPr>
          <w:rStyle w:val="Teksttreci3Bezkursywy"/>
          <w:b/>
          <w:bCs/>
        </w:rPr>
        <w:t xml:space="preserve">; J. Szczepański, </w:t>
      </w:r>
      <w:r>
        <w:t xml:space="preserve">Intelektualiści; </w:t>
      </w:r>
      <w:r>
        <w:rPr>
          <w:rStyle w:val="Teksttreci3Bezkursywy"/>
          <w:b/>
          <w:bCs/>
        </w:rPr>
        <w:t xml:space="preserve">S. Amsterdamski, </w:t>
      </w:r>
      <w:r>
        <w:t>Nauka;</w:t>
      </w:r>
      <w:r>
        <w:rPr>
          <w:rStyle w:val="Teksttreci3Bezkursywy"/>
          <w:b/>
          <w:bCs/>
        </w:rPr>
        <w:t xml:space="preserve"> J. Szacki, </w:t>
      </w:r>
      <w:r>
        <w:t>Ideologia</w:t>
      </w:r>
      <w:r>
        <w:rPr>
          <w:rStyle w:val="Teksttreci3Bezkursywy"/>
          <w:b/>
          <w:bCs/>
        </w:rPr>
        <w:t xml:space="preserve">; J. Szacki, </w:t>
      </w:r>
      <w:r>
        <w:t>Tradycja;</w:t>
      </w:r>
      <w:r>
        <w:rPr>
          <w:rStyle w:val="Teksttreci3Bezkursywy"/>
          <w:b/>
          <w:bCs/>
        </w:rPr>
        <w:t xml:space="preserve"> B. Sułkowski, </w:t>
      </w:r>
      <w:r>
        <w:t>Zabawa.</w:t>
      </w:r>
    </w:p>
    <w:p w:rsidR="007B7CBA" w:rsidRDefault="00AB441E">
      <w:pPr>
        <w:pStyle w:val="Teksttreci40"/>
        <w:framePr w:w="7080" w:h="1651" w:hRule="exact" w:wrap="none" w:vAnchor="page" w:hAnchor="page" w:x="1814" w:y="5965"/>
        <w:shd w:val="clear" w:color="auto" w:fill="auto"/>
        <w:spacing w:before="0" w:after="178" w:line="194" w:lineRule="exact"/>
        <w:ind w:left="1020" w:firstLine="0"/>
      </w:pPr>
      <w:r>
        <w:t>Michał</w:t>
      </w:r>
      <w:r>
        <w:t xml:space="preserve"> GŁOWIŃSKI, </w:t>
      </w:r>
      <w:r>
        <w:rPr>
          <w:rStyle w:val="Teksttreci4Kursywa"/>
          <w:b/>
          <w:bCs/>
        </w:rPr>
        <w:t>Marcowe gadanie. Komentarze do słów 1966-1971</w:t>
      </w:r>
      <w:r>
        <w:t>, Wydaw</w:t>
      </w:r>
      <w:r>
        <w:softHyphen/>
        <w:t>nictwo Pomost, Warszawa 1991, 339 s.</w:t>
      </w:r>
    </w:p>
    <w:p w:rsidR="007B7CBA" w:rsidRDefault="00AB441E">
      <w:pPr>
        <w:pStyle w:val="Teksttreci40"/>
        <w:framePr w:w="7080" w:h="1651" w:hRule="exact" w:wrap="none" w:vAnchor="page" w:hAnchor="page" w:x="1814" w:y="5965"/>
        <w:shd w:val="clear" w:color="auto" w:fill="auto"/>
        <w:spacing w:before="0" w:after="0" w:line="197" w:lineRule="exact"/>
        <w:ind w:firstLine="300"/>
      </w:pPr>
      <w:r>
        <w:t>Są to notatki i uwagi semantyczne dotyczące wyrazów i zwrotów używanych (w latach istnienia władzy totalitarnej) w języku propagandy komunistycznej, w tzw</w:t>
      </w:r>
      <w:r>
        <w:t xml:space="preserve">. </w:t>
      </w:r>
      <w:r>
        <w:rPr>
          <w:rStyle w:val="Teksttreci4Kursywa"/>
          <w:b/>
          <w:bCs/>
        </w:rPr>
        <w:t>nowomowie.</w:t>
      </w:r>
      <w:r>
        <w:t xml:space="preserve"> Notatki te mają duże znaczenie jako materiał, wykorzystane zapewne zostaną przy pisaniu prac językoznawczych dotyczą</w:t>
      </w:r>
      <w:r>
        <w:softHyphen/>
        <w:t>cych okresu komunizmu. Są też świadectwem historycznym, ukazującym mechanizmy manipulacji językowej.</w:t>
      </w:r>
    </w:p>
    <w:p w:rsidR="007B7CBA" w:rsidRDefault="00AB441E">
      <w:pPr>
        <w:pStyle w:val="Teksttreci40"/>
        <w:framePr w:w="7080" w:h="1071" w:hRule="exact" w:wrap="none" w:vAnchor="page" w:hAnchor="page" w:x="1814" w:y="7983"/>
        <w:shd w:val="clear" w:color="auto" w:fill="auto"/>
        <w:spacing w:before="0" w:after="188" w:line="204" w:lineRule="exact"/>
        <w:ind w:left="1020" w:firstLine="0"/>
      </w:pPr>
      <w:r>
        <w:t xml:space="preserve">Józef GOLEC, </w:t>
      </w:r>
      <w:r>
        <w:rPr>
          <w:rStyle w:val="Teksttreci4Kursywa"/>
          <w:b/>
          <w:bCs/>
        </w:rPr>
        <w:t>Cieszyński s</w:t>
      </w:r>
      <w:r>
        <w:rPr>
          <w:rStyle w:val="Teksttreci4Kursywa"/>
          <w:b/>
          <w:bCs/>
        </w:rPr>
        <w:t>łownik gwarowy</w:t>
      </w:r>
      <w:r>
        <w:t>, Macierz Ziemi Cieszyńskiej, Cieszyn 1991,40 s.</w:t>
      </w:r>
    </w:p>
    <w:p w:rsidR="007B7CBA" w:rsidRDefault="00AB441E">
      <w:pPr>
        <w:pStyle w:val="Teksttreci40"/>
        <w:framePr w:w="7080" w:h="1071" w:hRule="exact" w:wrap="none" w:vAnchor="page" w:hAnchor="page" w:x="1814" w:y="7983"/>
        <w:shd w:val="clear" w:color="auto" w:fill="auto"/>
        <w:spacing w:before="0" w:after="0" w:line="194" w:lineRule="exact"/>
        <w:ind w:firstLine="300"/>
      </w:pPr>
      <w:r>
        <w:t>Słowniczek zawiera około dwu i pół tysiąca wyrazów gwarowych zapisanych na Ziemi Cieszyń</w:t>
      </w:r>
      <w:r>
        <w:softHyphen/>
        <w:t>skiej przez miłośnika (niepolonistę i niedialektologa) tego regionu.</w:t>
      </w:r>
    </w:p>
    <w:p w:rsidR="007B7CBA" w:rsidRDefault="00AB441E">
      <w:pPr>
        <w:pStyle w:val="Teksttreci40"/>
        <w:framePr w:w="7080" w:h="2060" w:hRule="exact" w:wrap="none" w:vAnchor="page" w:hAnchor="page" w:x="1814" w:y="9427"/>
        <w:shd w:val="clear" w:color="auto" w:fill="auto"/>
        <w:spacing w:before="0" w:after="180" w:line="197" w:lineRule="exact"/>
        <w:ind w:left="1020" w:firstLine="0"/>
      </w:pPr>
      <w:r>
        <w:t xml:space="preserve">Marek GOŁKOWSKI, Anna KIERMUT, Maria KUC, Małgorzata MAJEWSKA, </w:t>
      </w:r>
      <w:r>
        <w:rPr>
          <w:rStyle w:val="Teksttreci4Kursywa"/>
          <w:b/>
          <w:bCs/>
        </w:rPr>
        <w:t>„Gdy</w:t>
      </w:r>
      <w:r>
        <w:rPr>
          <w:rStyle w:val="Teksttreci4Kursywa"/>
          <w:b/>
          <w:bCs/>
        </w:rPr>
        <w:softHyphen/>
        <w:t>bym znał dobrze język polski...”</w:t>
      </w:r>
      <w:r>
        <w:t xml:space="preserve"> </w:t>
      </w:r>
      <w:r>
        <w:rPr>
          <w:rStyle w:val="Teksttreci4Kursywa"/>
          <w:b/>
          <w:bCs/>
        </w:rPr>
        <w:t>(Wybór tekstów z ćwiczeniami do nauki gramatyki pol</w:t>
      </w:r>
      <w:r>
        <w:rPr>
          <w:rStyle w:val="Teksttreci4Kursywa"/>
          <w:b/>
          <w:bCs/>
        </w:rPr>
        <w:softHyphen/>
        <w:t>skiej dla cudzoziemców</w:t>
      </w:r>
      <w:r>
        <w:t>), Wydawnictwa Uniwersytetu Warszawskiego, Warszawa 1991, 214 s.</w:t>
      </w:r>
    </w:p>
    <w:p w:rsidR="007B7CBA" w:rsidRDefault="00AB441E">
      <w:pPr>
        <w:pStyle w:val="Teksttreci40"/>
        <w:framePr w:w="7080" w:h="2060" w:hRule="exact" w:wrap="none" w:vAnchor="page" w:hAnchor="page" w:x="1814" w:y="9427"/>
        <w:shd w:val="clear" w:color="auto" w:fill="auto"/>
        <w:spacing w:before="0" w:after="0" w:line="197" w:lineRule="exact"/>
        <w:ind w:firstLine="300"/>
      </w:pPr>
      <w:r>
        <w:t>Skrypt jest prze</w:t>
      </w:r>
      <w:r>
        <w:t>znaczony dla słuchaczy początkujących i średniozaawansowanych. Autorzy skon</w:t>
      </w:r>
      <w:r>
        <w:softHyphen/>
        <w:t>centrowali się na zagadnieniach podstawowych, a zarazem sprawiających największe trudności. Każ</w:t>
      </w:r>
      <w:r>
        <w:softHyphen/>
        <w:t>da jednostka metodyczna składa się z tekstu i zestawu ćwiczeń obejmującego sprawdzen</w:t>
      </w:r>
      <w:r>
        <w:t>ie zrozumienia tekstu, ćwiczenia wdrażające omawiane konstrukcje gramatyczne oraz ćwiczenia leksy</w:t>
      </w:r>
      <w:r>
        <w:softHyphen/>
        <w:t>kalne i konwersacyjne związane z tekstem.</w:t>
      </w:r>
    </w:p>
    <w:p w:rsidR="007B7CBA" w:rsidRDefault="00AB441E">
      <w:pPr>
        <w:pStyle w:val="Teksttreci40"/>
        <w:framePr w:w="7080" w:h="1472" w:hRule="exact" w:wrap="none" w:vAnchor="page" w:hAnchor="page" w:x="1814" w:y="11856"/>
        <w:shd w:val="clear" w:color="auto" w:fill="auto"/>
        <w:spacing w:before="0" w:after="186" w:line="204" w:lineRule="exact"/>
        <w:ind w:left="1020" w:firstLine="0"/>
      </w:pPr>
      <w:r>
        <w:rPr>
          <w:rStyle w:val="Teksttreci4Kursywa"/>
          <w:b/>
          <w:bCs/>
        </w:rPr>
        <w:t>Gramatyka konfrontatywna języków słowiańskich,</w:t>
      </w:r>
      <w:r>
        <w:t xml:space="preserve"> Acta </w:t>
      </w:r>
      <w:r>
        <w:rPr>
          <w:lang w:val="cs-CZ" w:eastAsia="cs-CZ" w:bidi="cs-CZ"/>
        </w:rPr>
        <w:t xml:space="preserve">Universitatis </w:t>
      </w:r>
      <w:r>
        <w:t xml:space="preserve">Lodziensis, Folia Linguistica 25, Wydawnictwa UŁ, </w:t>
      </w:r>
      <w:r>
        <w:t>Łódź 1991, 235 s.</w:t>
      </w:r>
    </w:p>
    <w:p w:rsidR="007B7CBA" w:rsidRDefault="00AB441E">
      <w:pPr>
        <w:pStyle w:val="Teksttreci30"/>
        <w:framePr w:w="7080" w:h="1472" w:hRule="exact" w:wrap="none" w:vAnchor="page" w:hAnchor="page" w:x="1814" w:y="11856"/>
        <w:shd w:val="clear" w:color="auto" w:fill="auto"/>
        <w:spacing w:after="0"/>
        <w:ind w:firstLine="300"/>
      </w:pPr>
      <w:r>
        <w:rPr>
          <w:rStyle w:val="Teksttreci3Bezkursywy"/>
          <w:b/>
          <w:bCs/>
        </w:rPr>
        <w:t xml:space="preserve">Tom zawiera następujące prace: K. Babow, </w:t>
      </w:r>
      <w:r>
        <w:t>Wzajemny wpływ języka bułgarskiego i rosyjskiego w kształtowaniu systemu przyimkowego;</w:t>
      </w:r>
      <w:r>
        <w:rPr>
          <w:rStyle w:val="Teksttreci3Bezkursywy"/>
          <w:b/>
          <w:bCs/>
        </w:rPr>
        <w:t xml:space="preserve"> K. Bajor, </w:t>
      </w:r>
      <w:r>
        <w:t xml:space="preserve">Uwagi o wybranych rosyjskich konstrukcjach temporalnych z leksemem </w:t>
      </w:r>
      <w:r>
        <w:rPr>
          <w:lang w:val="cs-CZ" w:eastAsia="cs-CZ" w:bidi="cs-CZ"/>
        </w:rPr>
        <w:t>noč</w:t>
      </w:r>
      <w:r>
        <w:rPr>
          <w:rStyle w:val="Teksttreci3Bezkursywy"/>
          <w:b/>
          <w:bCs/>
        </w:rPr>
        <w:t xml:space="preserve">' </w:t>
      </w:r>
      <w:r>
        <w:t>(na tle polskim);</w:t>
      </w:r>
      <w:r>
        <w:rPr>
          <w:rStyle w:val="Teksttreci3Bezkursywy"/>
          <w:b/>
          <w:bCs/>
        </w:rPr>
        <w:t xml:space="preserve"> E. Bałałyk</w:t>
      </w:r>
      <w:r>
        <w:rPr>
          <w:rStyle w:val="Teksttreci3Bezkursywy"/>
          <w:b/>
          <w:bCs/>
        </w:rPr>
        <w:t xml:space="preserve">ina, </w:t>
      </w:r>
      <w:r>
        <w:t>Rola czynnika porównawczego w badaniu poszczególnych elementów systemu słowotwórczego języka rosyjskiego;</w:t>
      </w:r>
      <w:r>
        <w:rPr>
          <w:rStyle w:val="Teksttreci3Bezkursywy"/>
          <w:b/>
          <w:bCs/>
        </w:rPr>
        <w:t xml:space="preserve"> A. Bielanin, </w:t>
      </w:r>
      <w:r>
        <w:t>Niektóre czynni-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20"/>
        <w:framePr w:wrap="none" w:vAnchor="page" w:hAnchor="page" w:x="4303" w:y="4291"/>
        <w:shd w:val="clear" w:color="auto" w:fill="auto"/>
        <w:spacing w:line="220" w:lineRule="exact"/>
      </w:pPr>
      <w:r>
        <w:lastRenderedPageBreak/>
        <w:t>364</w:t>
      </w:r>
    </w:p>
    <w:p w:rsidR="007B7CBA" w:rsidRDefault="00AB441E">
      <w:pPr>
        <w:pStyle w:val="Nagweklubstopka0"/>
        <w:framePr w:wrap="none" w:vAnchor="page" w:hAnchor="page" w:x="7270" w:y="4339"/>
        <w:shd w:val="clear" w:color="auto" w:fill="auto"/>
        <w:spacing w:line="160" w:lineRule="exact"/>
      </w:pPr>
      <w:r>
        <w:t>BIBLIOGRAFIA</w:t>
      </w:r>
    </w:p>
    <w:p w:rsidR="007B7CBA" w:rsidRDefault="00AB441E">
      <w:pPr>
        <w:pStyle w:val="Teksttreci30"/>
        <w:framePr w:w="7114" w:h="3441" w:hRule="exact" w:wrap="none" w:vAnchor="page" w:hAnchor="page" w:x="4275" w:y="4756"/>
        <w:shd w:val="clear" w:color="auto" w:fill="auto"/>
        <w:spacing w:after="0"/>
        <w:ind w:firstLine="0"/>
      </w:pPr>
      <w:r>
        <w:t>ki wpływające na połączenia przymiotników z rzeczownikami w języku polskim</w:t>
      </w:r>
      <w:r>
        <w:t xml:space="preserve"> i rosyjskim;</w:t>
      </w:r>
      <w:r>
        <w:rPr>
          <w:rStyle w:val="Teksttreci3Bezkursywy"/>
          <w:b/>
          <w:bCs/>
        </w:rPr>
        <w:t xml:space="preserve"> D. Budniak, </w:t>
      </w:r>
      <w:r>
        <w:t>Ukraińsko-polskie linie rozwoju wyrazów zapożyczonych;</w:t>
      </w:r>
      <w:r>
        <w:rPr>
          <w:rStyle w:val="Teksttreci3Bezkursywy"/>
          <w:b/>
          <w:bCs/>
        </w:rPr>
        <w:t xml:space="preserve"> M. Cyran. </w:t>
      </w:r>
      <w:r>
        <w:t>Rosyjskie przymiotniki z sufiksem -ejsz//-ajsz i ich tekstowe odpowiedniki w języku polskim;</w:t>
      </w:r>
      <w:r>
        <w:rPr>
          <w:rStyle w:val="Teksttreci3Bezkursywy"/>
          <w:b/>
          <w:bCs/>
        </w:rPr>
        <w:t xml:space="preserve"> I. Leszczyńska, </w:t>
      </w:r>
      <w:r>
        <w:t>Rekcja rosyj</w:t>
      </w:r>
      <w:r>
        <w:softHyphen/>
        <w:t>skich i polskich frazeologizmów werbalnych;</w:t>
      </w:r>
      <w:r>
        <w:rPr>
          <w:rStyle w:val="Teksttreci3Bezkursywy"/>
          <w:b/>
          <w:bCs/>
        </w:rPr>
        <w:t xml:space="preserve"> S. Dimitrowa, </w:t>
      </w:r>
      <w:r>
        <w:t>O badaniach konfrontatywnych zdań eg</w:t>
      </w:r>
      <w:r>
        <w:softHyphen/>
        <w:t>zystencjalnych;</w:t>
      </w:r>
      <w:r>
        <w:rPr>
          <w:rStyle w:val="Teksttreci3Bezkursywy"/>
          <w:b/>
          <w:bCs/>
        </w:rPr>
        <w:t xml:space="preserve"> S. Gogolewski, </w:t>
      </w:r>
      <w:r>
        <w:t>Deklinacja zaimków osobowych w macedońskim i sąsiednich językach słowiańskich;</w:t>
      </w:r>
      <w:r>
        <w:rPr>
          <w:rStyle w:val="Teksttreci3Bezkursywy"/>
          <w:b/>
          <w:bCs/>
        </w:rPr>
        <w:t xml:space="preserve"> K. Grochowska-Iwańska, </w:t>
      </w:r>
      <w:r>
        <w:t>Rusycyzmy składniowe w polszczyźnie współczesnej;</w:t>
      </w:r>
      <w:r>
        <w:rPr>
          <w:rStyle w:val="Teksttreci3Bezkursywy"/>
          <w:b/>
          <w:bCs/>
        </w:rPr>
        <w:t xml:space="preserve"> A. Hol- voet, </w:t>
      </w:r>
      <w:r>
        <w:t xml:space="preserve">Użycie </w:t>
      </w:r>
      <w:r>
        <w:t>aspektu czasownikowego przy oznaczaniu czynności wielokrotnych w języku polskim i ro</w:t>
      </w:r>
      <w:r>
        <w:softHyphen/>
        <w:t>syjskim (na tle słowiańskim);</w:t>
      </w:r>
      <w:r>
        <w:rPr>
          <w:rStyle w:val="Teksttreci3Bezkursywy"/>
          <w:b/>
          <w:bCs/>
        </w:rPr>
        <w:t xml:space="preserve"> J. Josifow, </w:t>
      </w:r>
      <w:r>
        <w:rPr>
          <w:rStyle w:val="Teksttreci31"/>
          <w:b/>
          <w:bCs/>
          <w:i/>
          <w:iCs/>
        </w:rPr>
        <w:t xml:space="preserve">O </w:t>
      </w:r>
      <w:r>
        <w:t>typologii podobieństw i różnic w językach pokrewnych (na materiale konstrukcji werbalno-nominalnych w języku rosyjskim i serbsk</w:t>
      </w:r>
      <w:r>
        <w:t>o-chorwackim);</w:t>
      </w:r>
      <w:r>
        <w:rPr>
          <w:rStyle w:val="Teksttreci3Bezkursywy"/>
          <w:b/>
          <w:bCs/>
        </w:rPr>
        <w:t xml:space="preserve"> A. Kerner, </w:t>
      </w:r>
      <w:r>
        <w:t>Formy imperatiwu w bułgarskim tekście Dekalogu na tle słowiańskim;</w:t>
      </w:r>
      <w:r>
        <w:rPr>
          <w:rStyle w:val="Teksttreci3Bezkursywy"/>
          <w:b/>
          <w:bCs/>
        </w:rPr>
        <w:t xml:space="preserve"> G. Kowalew, </w:t>
      </w:r>
      <w:r>
        <w:t>Słowotwórcze tendencje rozwojowe słowiańskiej etnonimii;</w:t>
      </w:r>
      <w:r>
        <w:rPr>
          <w:rStyle w:val="Teksttreci3Bezkursywy"/>
          <w:b/>
          <w:bCs/>
        </w:rPr>
        <w:t xml:space="preserve"> V. </w:t>
      </w:r>
      <w:r>
        <w:rPr>
          <w:rStyle w:val="Teksttreci3Bezkursywy"/>
          <w:b/>
          <w:bCs/>
          <w:lang w:val="de-DE" w:eastAsia="de-DE" w:bidi="de-DE"/>
        </w:rPr>
        <w:t xml:space="preserve">Koseska-Toszewa, </w:t>
      </w:r>
      <w:r>
        <w:rPr>
          <w:rStyle w:val="Teksttreci3Bezkursywy"/>
          <w:b/>
          <w:bCs/>
        </w:rPr>
        <w:t xml:space="preserve">I. Sawicka, </w:t>
      </w:r>
      <w:r>
        <w:rPr>
          <w:rStyle w:val="Teksttreci3FranklinGothicDemi85ptBezpogrubienia"/>
          <w:i/>
          <w:iCs/>
        </w:rPr>
        <w:t xml:space="preserve">O </w:t>
      </w:r>
      <w:r>
        <w:t>gramatyce konfrontatywnejbułgarsko-polskiej;</w:t>
      </w:r>
      <w:r>
        <w:rPr>
          <w:rStyle w:val="Teksttreci3Bezkursywy"/>
          <w:b/>
          <w:bCs/>
        </w:rPr>
        <w:t xml:space="preserve"> R. Lewicki, </w:t>
      </w:r>
      <w:r>
        <w:t>Prz</w:t>
      </w:r>
      <w:r>
        <w:t>esunięcia w strukturze językowej zjawisk podstandardowych w przekładach z języka rosyjskiego na polski;</w:t>
      </w:r>
      <w:r>
        <w:rPr>
          <w:rStyle w:val="Teksttreci3Bezkursywy"/>
          <w:b/>
          <w:bCs/>
        </w:rPr>
        <w:t xml:space="preserve"> N. Merkułow, Z </w:t>
      </w:r>
      <w:r>
        <w:t>badań nad nazwami grzybów w języku rosyjskim i polskim;</w:t>
      </w:r>
      <w:r>
        <w:rPr>
          <w:rStyle w:val="Teksttreci3Bezkursywy"/>
          <w:b/>
          <w:bCs/>
        </w:rPr>
        <w:t xml:space="preserve"> K. </w:t>
      </w:r>
      <w:r>
        <w:rPr>
          <w:rStyle w:val="Teksttreci3Bezkursywy"/>
          <w:b/>
          <w:bCs/>
          <w:lang w:val="de-DE" w:eastAsia="de-DE" w:bidi="de-DE"/>
        </w:rPr>
        <w:t xml:space="preserve">Popow, </w:t>
      </w:r>
      <w:r>
        <w:t xml:space="preserve">Paronimy jako źródło błędów w językach pokrewnych (na materiale języka </w:t>
      </w:r>
      <w:r>
        <w:t>rosyjskiego i bułgarskiego);</w:t>
      </w:r>
      <w:r>
        <w:rPr>
          <w:rStyle w:val="Teksttreci3Bezkursywy"/>
          <w:b/>
          <w:bCs/>
        </w:rPr>
        <w:t xml:space="preserve"> E. Siatkowska, </w:t>
      </w:r>
      <w:r>
        <w:t>Słowiańskie nazwy szczęścia i pojęć pokrewnych na tle innych języków indoeuropejskich;</w:t>
      </w:r>
      <w:r>
        <w:rPr>
          <w:rStyle w:val="Teksttreci3Bezkursywy"/>
          <w:b/>
          <w:bCs/>
        </w:rPr>
        <w:t xml:space="preserve"> R. Trifonowa, </w:t>
      </w:r>
      <w:r>
        <w:t>O badaniach konfrontatywnych słowotwórstwa w języku rosyjskim i polskim</w:t>
      </w:r>
      <w:r>
        <w:rPr>
          <w:rStyle w:val="Teksttreci3Bezkursywy"/>
          <w:b/>
          <w:bCs/>
        </w:rPr>
        <w:t>.</w:t>
      </w:r>
    </w:p>
    <w:p w:rsidR="007B7CBA" w:rsidRDefault="00AB441E">
      <w:pPr>
        <w:pStyle w:val="Teksttreci40"/>
        <w:framePr w:w="7114" w:h="1771" w:hRule="exact" w:wrap="none" w:vAnchor="page" w:hAnchor="page" w:x="4275" w:y="8755"/>
        <w:shd w:val="clear" w:color="auto" w:fill="auto"/>
        <w:spacing w:before="0" w:after="242"/>
        <w:ind w:left="1060" w:firstLine="0"/>
      </w:pPr>
      <w:r>
        <w:rPr>
          <w:rStyle w:val="Teksttreci4Kursywa"/>
          <w:b/>
          <w:bCs/>
        </w:rPr>
        <w:t>Indeks a tergo do „Słownika gwar kaszu</w:t>
      </w:r>
      <w:r>
        <w:rPr>
          <w:rStyle w:val="Teksttreci4Kursywa"/>
          <w:b/>
          <w:bCs/>
        </w:rPr>
        <w:t>bskich” Bernarda Sychty</w:t>
      </w:r>
      <w:r>
        <w:t>, oprac. B. Rocławski, PAN Instytut Slowianoznawstwa, ZNiO Wydawnictwo PAN, Wrocław—Warsza</w:t>
      </w:r>
      <w:r>
        <w:softHyphen/>
        <w:t>wa—Kraków 1991, 557 s.</w:t>
      </w:r>
    </w:p>
    <w:p w:rsidR="007B7CBA" w:rsidRDefault="00AB441E">
      <w:pPr>
        <w:pStyle w:val="Teksttreci40"/>
        <w:framePr w:w="7114" w:h="1771" w:hRule="exact" w:wrap="none" w:vAnchor="page" w:hAnchor="page" w:x="4275" w:y="8755"/>
        <w:shd w:val="clear" w:color="auto" w:fill="auto"/>
        <w:spacing w:before="0" w:after="0" w:line="199" w:lineRule="exact"/>
        <w:ind w:firstLine="340"/>
      </w:pPr>
      <w:r>
        <w:t xml:space="preserve">Prezentowany indeks zawiera materiał z 7 tomów </w:t>
      </w:r>
      <w:r>
        <w:rPr>
          <w:rStyle w:val="Teksttreci4Kursywa"/>
          <w:b/>
          <w:bCs/>
        </w:rPr>
        <w:t>Słownika gwar kaszubskich na tle kultury ludo</w:t>
      </w:r>
      <w:r>
        <w:rPr>
          <w:rStyle w:val="Teksttreci4Kursywa"/>
          <w:b/>
          <w:bCs/>
        </w:rPr>
        <w:softHyphen/>
        <w:t>wej</w:t>
      </w:r>
      <w:r>
        <w:t xml:space="preserve"> B. Sychty, opublikowanego w latach 1967-1976. Stanowią go (materiał) hasła i podhasła w licz</w:t>
      </w:r>
      <w:r>
        <w:softHyphen/>
        <w:t>bie 61 000 jednostek. Potrzebę takiego indeksu uzasadnia dodatkowo to, że słownik Sychty ma układ alfabetyczno-gniazdowy.</w:t>
      </w:r>
    </w:p>
    <w:p w:rsidR="007B7CBA" w:rsidRDefault="00AB441E">
      <w:pPr>
        <w:pStyle w:val="Teksttreci30"/>
        <w:framePr w:w="7114" w:h="662" w:hRule="exact" w:wrap="none" w:vAnchor="page" w:hAnchor="page" w:x="4275" w:y="11074"/>
        <w:shd w:val="clear" w:color="auto" w:fill="auto"/>
        <w:spacing w:after="0" w:line="202" w:lineRule="exact"/>
        <w:ind w:left="1060" w:firstLine="0"/>
      </w:pPr>
      <w:r>
        <w:rPr>
          <w:rStyle w:val="Teksttreci3Bezkursywy"/>
          <w:b/>
          <w:bCs/>
        </w:rPr>
        <w:t xml:space="preserve">Hanna JADACKA, </w:t>
      </w:r>
      <w:r>
        <w:t>Aktywność słowotwórcza po</w:t>
      </w:r>
      <w:r>
        <w:t>lskich rzeczowników niemotywowanych. (Na materiale gniazdowym</w:t>
      </w:r>
      <w:r>
        <w:rPr>
          <w:rStyle w:val="Teksttreci3Bezkursywy"/>
          <w:b/>
          <w:bCs/>
        </w:rPr>
        <w:t>), Uniwersytet Warszawski Wydział Polonistyki, War</w:t>
      </w:r>
      <w:r>
        <w:rPr>
          <w:rStyle w:val="Teksttreci3Bezkursywy"/>
          <w:b/>
          <w:bCs/>
        </w:rPr>
        <w:softHyphen/>
        <w:t>szawa 1991, 198 s.</w:t>
      </w:r>
    </w:p>
    <w:p w:rsidR="007B7CBA" w:rsidRDefault="00AB441E">
      <w:pPr>
        <w:pStyle w:val="Teksttreci40"/>
        <w:framePr w:w="7114" w:h="1271" w:hRule="exact" w:wrap="none" w:vAnchor="page" w:hAnchor="page" w:x="4275" w:y="11984"/>
        <w:shd w:val="clear" w:color="auto" w:fill="auto"/>
        <w:spacing w:before="0" w:after="0"/>
        <w:ind w:firstLine="340"/>
      </w:pPr>
      <w:r>
        <w:t>Jest to rozprawa habilitacyjna dająca opis gniazd słowotwórczych, których podstawą jest rze</w:t>
      </w:r>
      <w:r>
        <w:softHyphen/>
        <w:t>czownik. Opis ten posłużył charak</w:t>
      </w:r>
      <w:r>
        <w:t>terystyce derywatów odrzeczownikowych ze względu na ich cechy strukturalne. Metoda gniazdowa ułatwia ich wykrycie. Także za jej pomocą można ustalić i scha</w:t>
      </w:r>
      <w:r>
        <w:softHyphen/>
        <w:t>rakteryzować aktywność słowotwórczą rzeczowników niemotywowanych. Podstawę materiałową sta</w:t>
      </w:r>
      <w:r>
        <w:softHyphen/>
        <w:t>nowi II t</w:t>
      </w:r>
      <w:r>
        <w:t xml:space="preserve">om będącego jeszcze w druku </w:t>
      </w:r>
      <w:r>
        <w:rPr>
          <w:rStyle w:val="Teksttreci4Kursywa"/>
          <w:b/>
          <w:bCs/>
        </w:rPr>
        <w:t>Słownika gniazd słowotwórczych współczesnego języka ogólnopolskiego.</w:t>
      </w:r>
    </w:p>
    <w:p w:rsidR="007B7CBA" w:rsidRDefault="00AB441E">
      <w:pPr>
        <w:pStyle w:val="Teksttreci40"/>
        <w:framePr w:w="7114" w:h="658" w:hRule="exact" w:wrap="none" w:vAnchor="page" w:hAnchor="page" w:x="4275" w:y="13807"/>
        <w:shd w:val="clear" w:color="auto" w:fill="auto"/>
        <w:spacing w:before="0" w:after="0" w:line="199" w:lineRule="exact"/>
        <w:ind w:left="1060" w:firstLine="0"/>
      </w:pPr>
      <w:r>
        <w:t xml:space="preserve">Wanda JANOWOWA, Aldona SKARBEK, Bronisława ZBIJOWSKA, Janina ZBINIOWSKA, </w:t>
      </w:r>
      <w:r>
        <w:rPr>
          <w:rStyle w:val="Teksttreci4Kursywa"/>
          <w:b/>
          <w:bCs/>
        </w:rPr>
        <w:t>Słownik imion</w:t>
      </w:r>
      <w:r>
        <w:t>, wyd. 2. poprawione i rozszerzone, ZNiO, Wrocław—War</w:t>
      </w:r>
      <w:r>
        <w:softHyphen/>
        <w:t xml:space="preserve">szawa—Kraków 1991, </w:t>
      </w:r>
      <w:r>
        <w:t>418 s.</w:t>
      </w:r>
    </w:p>
    <w:p w:rsidR="007B7CBA" w:rsidRDefault="00AB441E">
      <w:pPr>
        <w:pStyle w:val="Teksttreci40"/>
        <w:framePr w:w="7114" w:h="862" w:hRule="exact" w:wrap="none" w:vAnchor="page" w:hAnchor="page" w:x="4275" w:y="14714"/>
        <w:shd w:val="clear" w:color="auto" w:fill="auto"/>
        <w:spacing w:before="0" w:after="0" w:line="199" w:lineRule="exact"/>
        <w:ind w:firstLine="340"/>
      </w:pPr>
      <w:r>
        <w:t>Słownik zawiera bardzo bogaty zasób imion (są to imiona biblijne, starożytne, grecko-rzymskie, także mitologiczne, narodowe, literackie i zakonne) w wersji polskiej i w 27 językach europejskich.</w:t>
      </w:r>
    </w:p>
    <w:p w:rsidR="007B7CBA" w:rsidRDefault="00AB441E">
      <w:pPr>
        <w:pStyle w:val="Teksttreci40"/>
        <w:framePr w:w="7114" w:h="862" w:hRule="exact" w:wrap="none" w:vAnchor="page" w:hAnchor="page" w:x="4275" w:y="14714"/>
        <w:shd w:val="clear" w:color="auto" w:fill="auto"/>
        <w:spacing w:before="0" w:after="0" w:line="199" w:lineRule="exact"/>
        <w:ind w:firstLine="340"/>
      </w:pPr>
      <w:r>
        <w:t xml:space="preserve">Drugą część stanowi indeks </w:t>
      </w:r>
      <w:r>
        <w:rPr>
          <w:rStyle w:val="Teksttreci4Kursywa"/>
          <w:b/>
          <w:bCs/>
        </w:rPr>
        <w:t>Wykaz imion obcojęzyczych</w:t>
      </w:r>
      <w:r>
        <w:t xml:space="preserve"> u</w:t>
      </w:r>
      <w:r>
        <w:t>łatwiający posługiwanie się słownikiem (wydanie 1. w 1975 r.).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0"/>
        <w:framePr w:wrap="none" w:vAnchor="page" w:hAnchor="page" w:x="5953" w:y="2109"/>
        <w:shd w:val="clear" w:color="auto" w:fill="auto"/>
        <w:spacing w:line="160" w:lineRule="exact"/>
      </w:pPr>
      <w:r>
        <w:lastRenderedPageBreak/>
        <w:t>BIBLIOGRAFIA</w:t>
      </w:r>
    </w:p>
    <w:p w:rsidR="007B7CBA" w:rsidRDefault="00AB441E">
      <w:pPr>
        <w:pStyle w:val="Nagweklubstopka20"/>
        <w:framePr w:wrap="none" w:vAnchor="page" w:hAnchor="page" w:x="9725" w:y="2065"/>
        <w:shd w:val="clear" w:color="auto" w:fill="auto"/>
        <w:spacing w:line="220" w:lineRule="exact"/>
      </w:pPr>
      <w:r>
        <w:t>365</w:t>
      </w:r>
    </w:p>
    <w:p w:rsidR="007B7CBA" w:rsidRDefault="00AB441E">
      <w:pPr>
        <w:pStyle w:val="Teksttreci40"/>
        <w:framePr w:w="7114" w:h="3272" w:hRule="exact" w:wrap="none" w:vAnchor="page" w:hAnchor="page" w:x="2991" w:y="2529"/>
        <w:shd w:val="clear" w:color="auto" w:fill="auto"/>
        <w:spacing w:before="0" w:after="176" w:line="194" w:lineRule="exact"/>
        <w:ind w:left="1040" w:firstLine="0"/>
      </w:pPr>
      <w:r>
        <w:rPr>
          <w:rStyle w:val="Teksttreci4Kursywa"/>
          <w:b/>
          <w:bCs/>
        </w:rPr>
        <w:t>Język a kultura</w:t>
      </w:r>
      <w:r>
        <w:t xml:space="preserve">, t.3, </w:t>
      </w:r>
      <w:r>
        <w:rPr>
          <w:rStyle w:val="Teksttreci4Kursywa"/>
          <w:b/>
          <w:bCs/>
        </w:rPr>
        <w:t>Wartości w języku i tekście</w:t>
      </w:r>
      <w:r>
        <w:t xml:space="preserve"> pod redakcją J. Puzyniny i J. Anusiewi</w:t>
      </w:r>
      <w:r>
        <w:softHyphen/>
        <w:t>cza, Wydawnictwo „Wiedza o kluturze”, Wrocław 1991, 176 s.</w:t>
      </w:r>
    </w:p>
    <w:p w:rsidR="007B7CBA" w:rsidRDefault="00AB441E">
      <w:pPr>
        <w:pStyle w:val="Teksttreci30"/>
        <w:framePr w:w="7114" w:h="3272" w:hRule="exact" w:wrap="none" w:vAnchor="page" w:hAnchor="page" w:x="2991" w:y="2529"/>
        <w:shd w:val="clear" w:color="auto" w:fill="auto"/>
        <w:spacing w:after="0" w:line="199" w:lineRule="exact"/>
        <w:ind w:firstLine="340"/>
      </w:pPr>
      <w:r>
        <w:rPr>
          <w:rStyle w:val="Teksttreci3Bezkursywy"/>
          <w:b/>
          <w:bCs/>
        </w:rPr>
        <w:t>Trze</w:t>
      </w:r>
      <w:r>
        <w:rPr>
          <w:rStyle w:val="Teksttreci3Bezkursywy"/>
          <w:b/>
          <w:bCs/>
        </w:rPr>
        <w:t xml:space="preserve">ci już tom serii naukowej </w:t>
      </w:r>
      <w:r>
        <w:t>Język a kultura</w:t>
      </w:r>
      <w:r>
        <w:rPr>
          <w:rStyle w:val="Teksttreci3Bezkursywy"/>
          <w:b/>
          <w:bCs/>
        </w:rPr>
        <w:t xml:space="preserve"> zawiera następujące pozycje: I. Wartości w języku polskim i w gwarach — A. Pajdzińska, </w:t>
      </w:r>
      <w:r>
        <w:t>Wartościowanie we frazeologii</w:t>
      </w:r>
      <w:r>
        <w:rPr>
          <w:rStyle w:val="Teksttreci3Bezkursywy"/>
          <w:b/>
          <w:bCs/>
        </w:rPr>
        <w:t xml:space="preserve">; E. Masłowska, Z </w:t>
      </w:r>
      <w:r>
        <w:t>problemów pejoratywizacji lub melioracji nazw własnych użytych w funkcji appella</w:t>
      </w:r>
      <w:r>
        <w:t>tiwów</w:t>
      </w:r>
      <w:r>
        <w:rPr>
          <w:rStyle w:val="Teksttreci3Bezkursywy"/>
          <w:b/>
          <w:bCs/>
        </w:rPr>
        <w:t xml:space="preserve">; M. Sarnowski, </w:t>
      </w:r>
      <w:r>
        <w:rPr>
          <w:lang w:val="cs-CZ" w:eastAsia="cs-CZ" w:bidi="cs-CZ"/>
        </w:rPr>
        <w:t xml:space="preserve">Deminutivum </w:t>
      </w:r>
      <w:r>
        <w:t>jako znak ironii</w:t>
      </w:r>
      <w:r>
        <w:rPr>
          <w:rStyle w:val="Teksttreci3Bezkursywy"/>
          <w:b/>
          <w:bCs/>
        </w:rPr>
        <w:t xml:space="preserve">; M. Abramowicz, I. Karolak, </w:t>
      </w:r>
      <w:r>
        <w:t xml:space="preserve">Wolność i </w:t>
      </w:r>
      <w:r>
        <w:rPr>
          <w:lang w:val="cs-CZ" w:eastAsia="cs-CZ" w:bidi="cs-CZ"/>
        </w:rPr>
        <w:t xml:space="preserve">liberté </w:t>
      </w:r>
      <w:r>
        <w:t>w językach polskim i francuskim</w:t>
      </w:r>
      <w:r>
        <w:rPr>
          <w:rStyle w:val="Teksttreci3Bezkursywy"/>
          <w:b/>
          <w:bCs/>
        </w:rPr>
        <w:t xml:space="preserve">; M. Marcjanik, </w:t>
      </w:r>
      <w:r>
        <w:t>Miejsce etykiety językowej wśród wartości. Uwagi ogólne;</w:t>
      </w:r>
      <w:r>
        <w:rPr>
          <w:rStyle w:val="Teksttreci3Bezkursywy"/>
          <w:b/>
          <w:bCs/>
        </w:rPr>
        <w:t xml:space="preserve"> II. Wartości w odmianach języka i w gatunkach tekstów — </w:t>
      </w:r>
      <w:r>
        <w:rPr>
          <w:rStyle w:val="Teksttreci3Bezkursywy"/>
          <w:b/>
          <w:bCs/>
        </w:rPr>
        <w:t xml:space="preserve">A. Oryńska, </w:t>
      </w:r>
      <w:r>
        <w:t>Walka na słowa. 0 pewnych zachowaniach magicznojęzykowych w gwarze więziennej i subkulturze dzieci i nastolatków;</w:t>
      </w:r>
      <w:r>
        <w:rPr>
          <w:rStyle w:val="Teksttreci3Bezkursywy"/>
          <w:b/>
          <w:bCs/>
        </w:rPr>
        <w:t xml:space="preserve"> R. Grzesiak, </w:t>
      </w:r>
      <w:r>
        <w:t>O sposobach wyrażania wartości w tekstach nekrologów;</w:t>
      </w:r>
      <w:r>
        <w:rPr>
          <w:rStyle w:val="Teksttreci3Bezkursywy"/>
          <w:b/>
          <w:bCs/>
        </w:rPr>
        <w:t xml:space="preserve"> A. Dąbrowska, </w:t>
      </w:r>
      <w:r>
        <w:t>Wartościowanie w wybranych tekstach encyklopedycz</w:t>
      </w:r>
      <w:r>
        <w:softHyphen/>
        <w:t>nych;</w:t>
      </w:r>
      <w:r>
        <w:rPr>
          <w:rStyle w:val="Teksttreci3Bezkursywy"/>
          <w:b/>
          <w:bCs/>
        </w:rPr>
        <w:t xml:space="preserve"> III. Wartościowanie w idiolektach autorów — R. Pawelec, </w:t>
      </w:r>
      <w:r>
        <w:t>O metodach badania osobniczego języka wartości (Na materiale pism Norwida);</w:t>
      </w:r>
      <w:r>
        <w:rPr>
          <w:rStyle w:val="Teksttreci3Bezkursywy"/>
          <w:b/>
          <w:bCs/>
        </w:rPr>
        <w:t xml:space="preserve"> A. Zawłocka, </w:t>
      </w:r>
      <w:r>
        <w:rPr>
          <w:rStyle w:val="Teksttreci3TrebuchetMS"/>
          <w:b/>
          <w:bCs/>
          <w:i/>
          <w:iCs/>
        </w:rPr>
        <w:t xml:space="preserve">O </w:t>
      </w:r>
      <w:r>
        <w:t xml:space="preserve">jednej Norwidowskiej metaforze niewoli; </w:t>
      </w:r>
      <w:r>
        <w:rPr>
          <w:rStyle w:val="Teksttreci3Bezkursywy"/>
          <w:b/>
          <w:bCs/>
        </w:rPr>
        <w:t xml:space="preserve">K. Termińska, </w:t>
      </w:r>
      <w:r>
        <w:t>Metaopis przeżycia metafizycznego (Na przykładzi</w:t>
      </w:r>
      <w:r>
        <w:t xml:space="preserve">e prozy Jarosława Iwaszkiewicza); </w:t>
      </w:r>
      <w:r>
        <w:rPr>
          <w:rStyle w:val="Teksttreci3Bezkursywy"/>
          <w:b/>
          <w:bCs/>
        </w:rPr>
        <w:t xml:space="preserve">R. Głowacka-Dutkiewicz, Język </w:t>
      </w:r>
      <w:r>
        <w:t>a kultura u Lema;</w:t>
      </w:r>
      <w:r>
        <w:rPr>
          <w:rStyle w:val="Teksttreci3Bezkursywy"/>
          <w:b/>
          <w:bCs/>
        </w:rPr>
        <w:t xml:space="preserve"> IV. Teoria i metodologia — I. Karolak, </w:t>
      </w:r>
      <w:r>
        <w:t>Badania war</w:t>
      </w:r>
      <w:r>
        <w:softHyphen/>
        <w:t>tości w językoznawstwie francuskim;</w:t>
      </w:r>
      <w:r>
        <w:rPr>
          <w:rStyle w:val="Teksttreci3Bezkursywy"/>
          <w:b/>
          <w:bCs/>
        </w:rPr>
        <w:t xml:space="preserve"> K. Murawski, </w:t>
      </w:r>
      <w:r>
        <w:t>Nauka i wartości moralne.</w:t>
      </w:r>
    </w:p>
    <w:p w:rsidR="007B7CBA" w:rsidRDefault="00AB441E">
      <w:pPr>
        <w:pStyle w:val="Teksttreci40"/>
        <w:framePr w:w="7114" w:h="4067" w:hRule="exact" w:wrap="none" w:vAnchor="page" w:hAnchor="page" w:x="2991" w:y="6189"/>
        <w:shd w:val="clear" w:color="auto" w:fill="auto"/>
        <w:spacing w:before="0" w:after="182" w:line="199" w:lineRule="exact"/>
        <w:ind w:left="1040" w:firstLine="0"/>
      </w:pPr>
      <w:r>
        <w:rPr>
          <w:rStyle w:val="Teksttreci4Kursywa"/>
          <w:b/>
          <w:bCs/>
        </w:rPr>
        <w:t xml:space="preserve">Język a kultura, t.4, Funkcje języka i </w:t>
      </w:r>
      <w:r>
        <w:rPr>
          <w:rStyle w:val="Teksttreci4Kursywa"/>
          <w:b/>
          <w:bCs/>
        </w:rPr>
        <w:t>wypowiedzi</w:t>
      </w:r>
      <w:r>
        <w:t xml:space="preserve"> pod redakcją J. Bartmińskiego i R. Grzegorczykowej, Wydawnictwo „Wiedza o kulturze”, Wrocław 1991, 194 s.</w:t>
      </w:r>
    </w:p>
    <w:p w:rsidR="007B7CBA" w:rsidRDefault="00AB441E">
      <w:pPr>
        <w:pStyle w:val="Teksttreci30"/>
        <w:framePr w:w="7114" w:h="4067" w:hRule="exact" w:wrap="none" w:vAnchor="page" w:hAnchor="page" w:x="2991" w:y="6189"/>
        <w:shd w:val="clear" w:color="auto" w:fill="auto"/>
        <w:spacing w:after="0"/>
        <w:ind w:firstLine="340"/>
      </w:pPr>
      <w:r>
        <w:rPr>
          <w:rStyle w:val="Teksttreci3Bezkursywy"/>
          <w:b/>
          <w:bCs/>
        </w:rPr>
        <w:t>Publikowane w tym tomie artykuły były w większości przedstawiane i dyskutowane na konferen</w:t>
      </w:r>
      <w:r>
        <w:rPr>
          <w:rStyle w:val="Teksttreci3Bezkursywy"/>
          <w:b/>
          <w:bCs/>
        </w:rPr>
        <w:softHyphen/>
        <w:t>cji (Kazimierz, 1988 r.), poświęconej teoretyczn</w:t>
      </w:r>
      <w:r>
        <w:rPr>
          <w:rStyle w:val="Teksttreci3Bezkursywy"/>
          <w:b/>
          <w:bCs/>
        </w:rPr>
        <w:t xml:space="preserve">ym problemom funkcji języka. W I części książki zatytułowanej </w:t>
      </w:r>
      <w:r>
        <w:t>Problemy ogólnoteoretyczne</w:t>
      </w:r>
      <w:r>
        <w:rPr>
          <w:rStyle w:val="Teksttreci3Bezkursywy"/>
          <w:b/>
          <w:bCs/>
        </w:rPr>
        <w:t xml:space="preserve"> znalazły się następujące materiały: R. Grzegorczykowa, </w:t>
      </w:r>
      <w:r>
        <w:t>Problem funkcji języka i tekstu w świetle teorii aktów mowy;</w:t>
      </w:r>
      <w:r>
        <w:rPr>
          <w:rStyle w:val="Teksttreci3Bezkursywy"/>
          <w:b/>
          <w:bCs/>
        </w:rPr>
        <w:t xml:space="preserve"> L. Bednarczuk, </w:t>
      </w:r>
      <w:r>
        <w:t>Uwagi o funkcjach języ</w:t>
      </w:r>
      <w:r>
        <w:softHyphen/>
        <w:t xml:space="preserve">ka (głos w </w:t>
      </w:r>
      <w:r>
        <w:t>dyskusji nad referatem R. Grzegorczykowej);</w:t>
      </w:r>
      <w:r>
        <w:rPr>
          <w:rStyle w:val="Teksttreci3Bezkursywy"/>
          <w:b/>
          <w:bCs/>
        </w:rPr>
        <w:t xml:space="preserve"> M. Marcjanik, </w:t>
      </w:r>
      <w:r>
        <w:t>Głos w dyskusji nad referatem R.Grzegorczykowej;</w:t>
      </w:r>
      <w:r>
        <w:rPr>
          <w:rStyle w:val="Teksttreci3Bezkursywy"/>
          <w:b/>
          <w:bCs/>
        </w:rPr>
        <w:t xml:space="preserve"> L. Koj, </w:t>
      </w:r>
      <w:r>
        <w:t>Uwagi o funkcjach języka i mowy;</w:t>
      </w:r>
      <w:r>
        <w:rPr>
          <w:rStyle w:val="Teksttreci3Bezkursywy"/>
          <w:b/>
          <w:bCs/>
        </w:rPr>
        <w:t xml:space="preserve"> L. Kołakowski, </w:t>
      </w:r>
      <w:r>
        <w:t>O wypowiadaniu niewypowiadalnego: język i sacrum;</w:t>
      </w:r>
      <w:r>
        <w:rPr>
          <w:rStyle w:val="Teksttreci3Bezkursywy"/>
          <w:b/>
          <w:bCs/>
        </w:rPr>
        <w:t xml:space="preserve"> K. Termińska, O</w:t>
      </w:r>
      <w:r>
        <w:t xml:space="preserve"> pewnej nie nazwanej funkcji</w:t>
      </w:r>
      <w:r>
        <w:t xml:space="preserve"> języka (na przykła</w:t>
      </w:r>
      <w:r>
        <w:softHyphen/>
        <w:t>dzie usprawiedliwień);</w:t>
      </w:r>
      <w:r>
        <w:rPr>
          <w:rStyle w:val="Teksttreci3Bezkursywy"/>
          <w:b/>
          <w:bCs/>
        </w:rPr>
        <w:t xml:space="preserve"> Część II: </w:t>
      </w:r>
      <w:r>
        <w:t>Szczegółowe problemy opisu funkcji wypowiedzi</w:t>
      </w:r>
      <w:r>
        <w:rPr>
          <w:rStyle w:val="Teksttreci3Bezkursywy"/>
          <w:b/>
          <w:bCs/>
        </w:rPr>
        <w:t xml:space="preserve"> obejmuje: A. Engelking, </w:t>
      </w:r>
      <w:r>
        <w:t>Rytuały słowne w kulturze ludowej. Próba klasyfikacji;</w:t>
      </w:r>
      <w:r>
        <w:rPr>
          <w:rStyle w:val="Teksttreci3Bezkursywy"/>
          <w:b/>
          <w:bCs/>
        </w:rPr>
        <w:t xml:space="preserve"> W. Budziszewska, Z </w:t>
      </w:r>
      <w:r>
        <w:t>problema</w:t>
      </w:r>
      <w:r>
        <w:softHyphen/>
        <w:t>tyki obcości w języku magii;</w:t>
      </w:r>
      <w:r>
        <w:rPr>
          <w:rStyle w:val="Teksttreci3Bezkursywy"/>
          <w:b/>
          <w:bCs/>
        </w:rPr>
        <w:t xml:space="preserve"> W.J. Burszta, </w:t>
      </w:r>
      <w:r>
        <w:t>Mowa ma</w:t>
      </w:r>
      <w:r>
        <w:t xml:space="preserve">giczna jako przejaw synkretyzmu kultury; </w:t>
      </w:r>
      <w:r>
        <w:rPr>
          <w:rStyle w:val="Teksttreci3Bezkursywy"/>
          <w:b/>
          <w:bCs/>
        </w:rPr>
        <w:t xml:space="preserve">J. Bralczyk, </w:t>
      </w:r>
      <w:r>
        <w:t>Strategie w języku propagandy politycznej (o polskiej propagandzie partyjnopaństwowej w latach 1982-88);</w:t>
      </w:r>
      <w:r>
        <w:rPr>
          <w:rStyle w:val="Teksttreci3Bezkursywy"/>
          <w:b/>
          <w:bCs/>
        </w:rPr>
        <w:t xml:space="preserve"> A. Dąbrowska, </w:t>
      </w:r>
      <w:r>
        <w:t>Językowy obraz przeciwnika politycznego (na podstawie tekstów prasowych z marca 198</w:t>
      </w:r>
      <w:r>
        <w:t>6 roku);</w:t>
      </w:r>
      <w:r>
        <w:rPr>
          <w:rStyle w:val="Teksttreci3Bezkursywy"/>
          <w:b/>
          <w:bCs/>
        </w:rPr>
        <w:t xml:space="preserve"> D. Zdunkiewicz, </w:t>
      </w:r>
      <w:r>
        <w:t>Językowe środki perswazji w homiliach (na przykła</w:t>
      </w:r>
      <w:r>
        <w:softHyphen/>
        <w:t>dzie tekstów Jana Pawła II));</w:t>
      </w:r>
      <w:r>
        <w:rPr>
          <w:rStyle w:val="Teksttreci3Bezkursywy"/>
          <w:b/>
          <w:bCs/>
        </w:rPr>
        <w:t xml:space="preserve"> M. Danielewiczowa, </w:t>
      </w:r>
      <w:r>
        <w:t>Zdania pytajne o funkcji ekspresywnej;</w:t>
      </w:r>
      <w:r>
        <w:rPr>
          <w:rStyle w:val="Teksttreci3Bezkursywy"/>
          <w:b/>
          <w:bCs/>
        </w:rPr>
        <w:t xml:space="preserve"> E. Kołodziejek, </w:t>
      </w:r>
      <w:r>
        <w:t>Ekspresywność i emocjonalność słownictwa marynarzy;</w:t>
      </w:r>
      <w:r>
        <w:rPr>
          <w:rStyle w:val="Teksttreci3Bezkursywy"/>
          <w:b/>
          <w:bCs/>
        </w:rPr>
        <w:t xml:space="preserve"> J. Tambor, </w:t>
      </w:r>
      <w:r>
        <w:t>O funkcji faty</w:t>
      </w:r>
      <w:r>
        <w:t>cznej niektórych elementów mówionych;</w:t>
      </w:r>
      <w:r>
        <w:rPr>
          <w:rStyle w:val="Teksttreci3Bezkursywy"/>
          <w:b/>
          <w:bCs/>
        </w:rPr>
        <w:t xml:space="preserve"> K. Ożóg, </w:t>
      </w:r>
      <w:r>
        <w:t>Elementy metatekstowe ze składnikiem mówię w polszczyźnie mówionej.</w:t>
      </w:r>
    </w:p>
    <w:p w:rsidR="007B7CBA" w:rsidRDefault="00AB441E">
      <w:pPr>
        <w:pStyle w:val="Teksttreci30"/>
        <w:framePr w:w="7114" w:h="2688" w:hRule="exact" w:wrap="none" w:vAnchor="page" w:hAnchor="page" w:x="2991" w:y="10649"/>
        <w:shd w:val="clear" w:color="auto" w:fill="auto"/>
        <w:spacing w:after="180" w:line="199" w:lineRule="exact"/>
        <w:ind w:left="1040" w:firstLine="0"/>
      </w:pPr>
      <w:r>
        <w:t>Język polski jako obcy. Programy nauczania na tle badań współczesnej polszczyzny. Zbiór materiałów opracowanych przez Komisję Ekspertów MEN,</w:t>
      </w:r>
      <w:r>
        <w:rPr>
          <w:rStyle w:val="Teksttreci3Bezkursywy"/>
          <w:b/>
          <w:bCs/>
        </w:rPr>
        <w:t xml:space="preserve"> </w:t>
      </w:r>
      <w:r>
        <w:rPr>
          <w:rStyle w:val="Teksttreci3Bezkursywy"/>
          <w:b/>
          <w:bCs/>
        </w:rPr>
        <w:t>pod red. W. Miodun</w:t>
      </w:r>
      <w:r>
        <w:rPr>
          <w:rStyle w:val="Teksttreci3Bezkursywy"/>
          <w:b/>
          <w:bCs/>
        </w:rPr>
        <w:softHyphen/>
        <w:t>ki, Uniwersytet Jagielloński, Instytut Badań Polonijnych, Nakładem Uniwersytetu Ja</w:t>
      </w:r>
      <w:r>
        <w:rPr>
          <w:rStyle w:val="Teksttreci3Bezkursywy"/>
          <w:b/>
          <w:bCs/>
        </w:rPr>
        <w:softHyphen/>
        <w:t>giellońskiego, Kraków 1991, 306 s.</w:t>
      </w:r>
    </w:p>
    <w:p w:rsidR="007B7CBA" w:rsidRDefault="00AB441E">
      <w:pPr>
        <w:pStyle w:val="Teksttreci40"/>
        <w:framePr w:w="7114" w:h="2688" w:hRule="exact" w:wrap="none" w:vAnchor="page" w:hAnchor="page" w:x="2991" w:y="10649"/>
        <w:shd w:val="clear" w:color="auto" w:fill="auto"/>
        <w:spacing w:before="0" w:after="0" w:line="199" w:lineRule="exact"/>
        <w:ind w:firstLine="340"/>
      </w:pPr>
      <w:r>
        <w:t>Publikacja przedstawia wyniki badań naukowych dotyczących nauczania języka polskiego jako obcego, a na ich tle prezentu</w:t>
      </w:r>
      <w:r>
        <w:t>je programy jego nauczania stosowane w kraju i za granicą. Badania obejmowały system gramatyczny i słownictwo. Zastosowano w nich metodę statystyczną, co pozwo</w:t>
      </w:r>
      <w:r>
        <w:softHyphen/>
        <w:t xml:space="preserve">liło ustalić częstość używania różnych kategorii gramatycznych i ich funkcje. Na podstawie tych </w:t>
      </w:r>
      <w:r>
        <w:t>ba</w:t>
      </w:r>
      <w:r>
        <w:softHyphen/>
        <w:t>dań, biorąc pod uwagę frekwencję wyrazów i kategorii gramatycznych, Komisja Ekspertów MEN opracowała dwa szczegółowe programy — leksykalny i gramatyczny. Rezultaty badań mają duże zna</w:t>
      </w:r>
      <w:r>
        <w:softHyphen/>
        <w:t>czenie dla nauczania języka polskiego jako obcego. Mogą też być bardz</w:t>
      </w:r>
      <w:r>
        <w:t>o przydatne do opracowania dobrego podręcznika.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20"/>
        <w:framePr w:wrap="none" w:vAnchor="page" w:hAnchor="page" w:x="4104" w:y="2661"/>
        <w:shd w:val="clear" w:color="auto" w:fill="auto"/>
        <w:spacing w:line="220" w:lineRule="exact"/>
      </w:pPr>
      <w:r>
        <w:lastRenderedPageBreak/>
        <w:t>366</w:t>
      </w:r>
    </w:p>
    <w:p w:rsidR="007B7CBA" w:rsidRDefault="00AB441E">
      <w:pPr>
        <w:pStyle w:val="Nagweklubstopka0"/>
        <w:framePr w:wrap="none" w:vAnchor="page" w:hAnchor="page" w:x="7075" w:y="2706"/>
        <w:shd w:val="clear" w:color="auto" w:fill="auto"/>
        <w:spacing w:line="160" w:lineRule="exact"/>
      </w:pPr>
      <w:r>
        <w:t>BIBLIOGRAFIA</w:t>
      </w:r>
    </w:p>
    <w:p w:rsidR="007B7CBA" w:rsidRDefault="00AB441E">
      <w:pPr>
        <w:pStyle w:val="Teksttreci30"/>
        <w:framePr w:w="7392" w:h="2687" w:hRule="exact" w:wrap="none" w:vAnchor="page" w:hAnchor="page" w:x="4061" w:y="3119"/>
        <w:shd w:val="clear" w:color="auto" w:fill="auto"/>
        <w:spacing w:after="184"/>
        <w:ind w:left="1080" w:right="300" w:firstLine="0"/>
      </w:pPr>
      <w:r>
        <w:t>Język potoczny jako przedmiot badań językoznawczych. Materiały konferencji z 18-20 X 1990 r. w Opolu</w:t>
      </w:r>
      <w:r>
        <w:rPr>
          <w:rStyle w:val="Teksttreci3Bezkursywy"/>
          <w:b/>
          <w:bCs/>
        </w:rPr>
        <w:t xml:space="preserve"> pod red. S. Gajdy i Z. Adamiszyna, WSP w Opolu, Instytut Filologii Polskiej, Opole 1991, 102 s.</w:t>
      </w:r>
    </w:p>
    <w:p w:rsidR="007B7CBA" w:rsidRDefault="00AB441E">
      <w:pPr>
        <w:pStyle w:val="Teksttreci30"/>
        <w:framePr w:w="7392" w:h="2687" w:hRule="exact" w:wrap="none" w:vAnchor="page" w:hAnchor="page" w:x="4061" w:y="3119"/>
        <w:shd w:val="clear" w:color="auto" w:fill="auto"/>
        <w:spacing w:after="0" w:line="192" w:lineRule="exact"/>
        <w:ind w:right="300" w:firstLine="360"/>
      </w:pPr>
      <w:r>
        <w:rPr>
          <w:rStyle w:val="Teksttreci3Bezkursywy"/>
          <w:b/>
          <w:bCs/>
        </w:rPr>
        <w:t xml:space="preserve">Tom zawiera następujące referaty: Z. Adamiszyn, </w:t>
      </w:r>
      <w:r>
        <w:t>Kategoria potoczno&amp;ci w polskich pracach ję</w:t>
      </w:r>
      <w:r>
        <w:softHyphen/>
        <w:t>zykoznawczych;</w:t>
      </w:r>
      <w:r>
        <w:rPr>
          <w:rStyle w:val="Teksttreci3Bezkursywy"/>
          <w:b/>
          <w:bCs/>
        </w:rPr>
        <w:t xml:space="preserve"> W.R. Rzepka i B. Walczak, </w:t>
      </w:r>
      <w:r>
        <w:t>Polszczyzna potoczna z per</w:t>
      </w:r>
      <w:r>
        <w:t>spektywy diachronicznej;</w:t>
      </w:r>
    </w:p>
    <w:p w:rsidR="007B7CBA" w:rsidRDefault="00AB441E">
      <w:pPr>
        <w:pStyle w:val="Teksttreci30"/>
        <w:framePr w:w="7392" w:h="2687" w:hRule="exact" w:wrap="none" w:vAnchor="page" w:hAnchor="page" w:x="4061" w:y="3119"/>
        <w:shd w:val="clear" w:color="auto" w:fill="auto"/>
        <w:spacing w:after="0" w:line="199" w:lineRule="exact"/>
        <w:ind w:firstLine="0"/>
        <w:jc w:val="left"/>
      </w:pPr>
      <w:r>
        <w:rPr>
          <w:rStyle w:val="Teksttreci3Bezkursywy"/>
          <w:b/>
          <w:bCs/>
        </w:rPr>
        <w:t xml:space="preserve">J. Ożdżyński, </w:t>
      </w:r>
      <w:r>
        <w:t>Potencjał illokucyjny potocznej wypowiedzi;</w:t>
      </w:r>
      <w:r>
        <w:rPr>
          <w:rStyle w:val="Teksttreci3Bezkursywy"/>
          <w:b/>
          <w:bCs/>
        </w:rPr>
        <w:t xml:space="preserve"> H. Zgółkowa, </w:t>
      </w:r>
      <w:r>
        <w:t>Leksyka ekspresywna jako wyróżnik potocznej odmiany;</w:t>
      </w:r>
      <w:r>
        <w:rPr>
          <w:rStyle w:val="Teksttreci3Bezkursywy"/>
          <w:b/>
          <w:bCs/>
        </w:rPr>
        <w:t xml:space="preserve"> E. </w:t>
      </w:r>
      <w:r>
        <w:rPr>
          <w:rStyle w:val="Teksttreci3Bezkursywy"/>
          <w:b/>
          <w:bCs/>
          <w:lang w:val="ru-RU" w:eastAsia="ru-RU" w:bidi="ru-RU"/>
        </w:rPr>
        <w:t>Но</w:t>
      </w:r>
      <w:r>
        <w:rPr>
          <w:rStyle w:val="Teksttreci3Bezkursywy"/>
          <w:b/>
          <w:bCs/>
        </w:rPr>
        <w:t>m</w:t>
      </w:r>
      <w:r>
        <w:rPr>
          <w:rStyle w:val="Teksttreci3Bezkursywy"/>
          <w:b/>
          <w:bCs/>
          <w:lang w:val="ru-RU" w:eastAsia="ru-RU" w:bidi="ru-RU"/>
        </w:rPr>
        <w:t xml:space="preserve">а, </w:t>
      </w:r>
      <w:r>
        <w:t>Polszczyzna potoczna a procesy integracji językowej na Po</w:t>
      </w:r>
      <w:r>
        <w:softHyphen/>
        <w:t>morzu Zachodnim;</w:t>
      </w:r>
      <w:r>
        <w:rPr>
          <w:rStyle w:val="Teksttreci3Bezkursywy"/>
          <w:b/>
          <w:bCs/>
        </w:rPr>
        <w:t xml:space="preserve"> E. Umińska-Tytoń, </w:t>
      </w:r>
      <w:r>
        <w:t>Styli</w:t>
      </w:r>
      <w:r>
        <w:t>styczne ukształtowanie tekstu potocznego (na podstawie XVIII-wiecznych diariuszy);</w:t>
      </w:r>
      <w:r>
        <w:rPr>
          <w:rStyle w:val="Teksttreci3Bezkursywy"/>
          <w:b/>
          <w:bCs/>
        </w:rPr>
        <w:t xml:space="preserve"> S. Gajda, </w:t>
      </w:r>
      <w:r>
        <w:t>Gatunki wypowiedzi potocznych;</w:t>
      </w:r>
      <w:r>
        <w:rPr>
          <w:rStyle w:val="Teksttreci3Bezkursywy"/>
          <w:b/>
          <w:bCs/>
        </w:rPr>
        <w:t xml:space="preserve"> M. Balowski, </w:t>
      </w:r>
      <w:r>
        <w:t>Pozajęzykowe</w:t>
      </w:r>
      <w:r>
        <w:rPr>
          <w:rStyle w:val="Teksttreci3Bezkursywy"/>
          <w:b/>
          <w:bCs/>
        </w:rPr>
        <w:t xml:space="preserve"> j </w:t>
      </w:r>
      <w:r>
        <w:t>wyznaczniki potocznoici w aforyzmach;</w:t>
      </w:r>
      <w:r>
        <w:rPr>
          <w:rStyle w:val="Teksttreci3Bezkursywy"/>
          <w:b/>
          <w:bCs/>
        </w:rPr>
        <w:t xml:space="preserve"> K. Długosz, </w:t>
      </w:r>
      <w:r>
        <w:t>Potoczność w insktypcjach nagrobnych;</w:t>
      </w:r>
      <w:r>
        <w:rPr>
          <w:rStyle w:val="Teksttreci3Bezkursywy"/>
          <w:b/>
          <w:bCs/>
        </w:rPr>
        <w:t xml:space="preserve"> J. Lit</w:t>
      </w:r>
      <w:r>
        <w:rPr>
          <w:rStyle w:val="Teksttreci3Bezkursywy"/>
          <w:b/>
          <w:bCs/>
        </w:rPr>
        <w:softHyphen/>
        <w:t xml:space="preserve">win, </w:t>
      </w:r>
      <w:r>
        <w:t>Poto</w:t>
      </w:r>
      <w:r>
        <w:t>czność w reportażu;</w:t>
      </w:r>
      <w:r>
        <w:rPr>
          <w:rStyle w:val="Teksttreci3Bezkursywy"/>
          <w:b/>
          <w:bCs/>
        </w:rPr>
        <w:t xml:space="preserve"> H, Zgółkowa i K. Czarnecka, </w:t>
      </w:r>
      <w:r>
        <w:t>Potoczność języka uczniowskiego w świa</w:t>
      </w:r>
      <w:r>
        <w:softHyphen/>
        <w:t>domości jego użytkowników.</w:t>
      </w:r>
      <w:r>
        <w:rPr>
          <w:rStyle w:val="Teksttreci3Bezkursywy"/>
          <w:b/>
          <w:bCs/>
        </w:rPr>
        <w:t xml:space="preserve"> Całość poprzedza wstęp S. Gajdy.</w:t>
      </w:r>
    </w:p>
    <w:p w:rsidR="007B7CBA" w:rsidRDefault="00AB441E">
      <w:pPr>
        <w:pStyle w:val="Teksttreci40"/>
        <w:framePr w:w="7392" w:h="2253" w:hRule="exact" w:wrap="none" w:vAnchor="page" w:hAnchor="page" w:x="4061" w:y="6151"/>
        <w:shd w:val="clear" w:color="auto" w:fill="auto"/>
        <w:spacing w:before="0" w:after="182"/>
        <w:ind w:left="1080" w:right="300" w:firstLine="0"/>
      </w:pPr>
      <w:r>
        <w:t xml:space="preserve">Zofia KALETA, </w:t>
      </w:r>
      <w:r>
        <w:rPr>
          <w:rStyle w:val="Teksttreci4Kursywa"/>
          <w:b/>
          <w:bCs/>
        </w:rPr>
        <w:t>Ewolucja nazwisk słowiańskich. Studium teoretyczno-porównawcze</w:t>
      </w:r>
      <w:r>
        <w:t xml:space="preserve">, PAN Instytut Języka Polskiego, </w:t>
      </w:r>
      <w:r>
        <w:t>Kraków 1991, 198 s.</w:t>
      </w:r>
    </w:p>
    <w:p w:rsidR="007B7CBA" w:rsidRDefault="00AB441E">
      <w:pPr>
        <w:pStyle w:val="Teksttreci40"/>
        <w:framePr w:w="7392" w:h="2253" w:hRule="exact" w:wrap="none" w:vAnchor="page" w:hAnchor="page" w:x="4061" w:y="6151"/>
        <w:shd w:val="clear" w:color="auto" w:fill="auto"/>
        <w:spacing w:before="0" w:after="0" w:line="199" w:lineRule="exact"/>
        <w:ind w:right="300" w:firstLine="360"/>
      </w:pPr>
      <w:r>
        <w:t>Celem pracy — czytamy we wstępie — „jest próba ukazania ewolucji nazwisk słowiańskich od samego początku udokumentowanego w źródłach historycznych aż do czasów nowożytnych”. Podsta</w:t>
      </w:r>
      <w:r>
        <w:softHyphen/>
        <w:t xml:space="preserve">wę badań stanowi materiał (od czasów najdawniejszych) </w:t>
      </w:r>
      <w:r>
        <w:t>polski, czeski, chorwacki, serbski, bośniac</w:t>
      </w:r>
      <w:r>
        <w:softHyphen/>
        <w:t xml:space="preserve">ki, macedoński, bułgarski i rosyjski. Autorka ustaliła i wyodrębniła kilka etapów w rozwoju nazwisk, np.: </w:t>
      </w:r>
      <w:r>
        <w:rPr>
          <w:rStyle w:val="Teksttreci4Kursywa"/>
          <w:b/>
          <w:bCs/>
        </w:rPr>
        <w:t>Jan syn Klona</w:t>
      </w:r>
      <w:r>
        <w:t xml:space="preserve"> —</w:t>
      </w:r>
      <w:r>
        <w:rPr>
          <w:lang w:val="de-DE" w:eastAsia="de-DE" w:bidi="de-DE"/>
        </w:rPr>
        <w:t xml:space="preserve">» </w:t>
      </w:r>
      <w:r>
        <w:rPr>
          <w:rStyle w:val="Teksttreci4Kursywa"/>
          <w:b/>
          <w:bCs/>
        </w:rPr>
        <w:t>Jan Klonowie</w:t>
      </w:r>
      <w:r>
        <w:t xml:space="preserve">, </w:t>
      </w:r>
      <w:r>
        <w:rPr>
          <w:rStyle w:val="Teksttreci4Kursywa"/>
          <w:b/>
          <w:bCs/>
          <w:lang w:val="en-US" w:eastAsia="en-US" w:bidi="en-US"/>
        </w:rPr>
        <w:t xml:space="preserve">Nicolaus </w:t>
      </w:r>
      <w:r>
        <w:rPr>
          <w:rStyle w:val="Teksttreci4Kursywa"/>
          <w:b/>
          <w:bCs/>
        </w:rPr>
        <w:t>de Kalisz</w:t>
      </w:r>
      <w:r>
        <w:t xml:space="preserve"> —</w:t>
      </w:r>
      <w:r>
        <w:rPr>
          <w:lang w:val="de-DE" w:eastAsia="de-DE" w:bidi="de-DE"/>
        </w:rPr>
        <w:t xml:space="preserve">» </w:t>
      </w:r>
      <w:r>
        <w:rPr>
          <w:rStyle w:val="Teksttreci4Kursywa"/>
          <w:b/>
          <w:bCs/>
          <w:lang w:val="en-US" w:eastAsia="en-US" w:bidi="en-US"/>
        </w:rPr>
        <w:t xml:space="preserve">Nicolaus </w:t>
      </w:r>
      <w:r>
        <w:rPr>
          <w:rStyle w:val="Teksttreci4Kursywa"/>
          <w:b/>
          <w:bCs/>
        </w:rPr>
        <w:t>Kalisz</w:t>
      </w:r>
      <w:r>
        <w:t xml:space="preserve">, </w:t>
      </w:r>
      <w:r>
        <w:rPr>
          <w:rStyle w:val="Teksttreci4Kursywa"/>
          <w:b/>
          <w:bCs/>
        </w:rPr>
        <w:t>Wilk</w:t>
      </w:r>
      <w:r>
        <w:t xml:space="preserve"> —&gt; </w:t>
      </w:r>
      <w:r>
        <w:rPr>
          <w:rStyle w:val="Teksttreci4Kursywa"/>
          <w:b/>
          <w:bCs/>
        </w:rPr>
        <w:t>Wilczek, Wil</w:t>
      </w:r>
      <w:r>
        <w:rPr>
          <w:rStyle w:val="Teksttreci4Kursywa"/>
          <w:b/>
          <w:bCs/>
        </w:rPr>
        <w:softHyphen/>
        <w:t>czyński</w:t>
      </w:r>
      <w:r>
        <w:t xml:space="preserve"> itp. Ro</w:t>
      </w:r>
      <w:r>
        <w:t>zwój nazwisk polskich porównała z rozwojem w innych językach słowiańskich. W su</w:t>
      </w:r>
      <w:r>
        <w:softHyphen/>
        <w:t>mie otrzymaliśmy studium bardzo ciekawe i bardzo potrzebne, które zainteresuje nie tylko onomastów, ale także historyków języka, historyków, slawistów i innych.</w:t>
      </w:r>
    </w:p>
    <w:p w:rsidR="007B7CBA" w:rsidRDefault="00AB441E">
      <w:pPr>
        <w:pStyle w:val="Teksttreci40"/>
        <w:framePr w:w="7392" w:h="1063" w:hRule="exact" w:wrap="none" w:vAnchor="page" w:hAnchor="page" w:x="4061" w:y="8755"/>
        <w:shd w:val="clear" w:color="auto" w:fill="auto"/>
        <w:spacing w:before="0" w:after="182" w:line="199" w:lineRule="exact"/>
        <w:ind w:left="1080" w:right="300" w:firstLine="0"/>
      </w:pPr>
      <w:r>
        <w:rPr>
          <w:rStyle w:val="Teksttreci4Kursywa"/>
          <w:b/>
          <w:bCs/>
        </w:rPr>
        <w:t xml:space="preserve">Kieszonkowy </w:t>
      </w:r>
      <w:r>
        <w:rPr>
          <w:rStyle w:val="Teksttreci4Kursywa"/>
          <w:b/>
          <w:bCs/>
        </w:rPr>
        <w:t>słownik terminów komputerowych</w:t>
      </w:r>
      <w:r>
        <w:t xml:space="preserve"> pod redakcją Józefa L. Szmidta, Agen</w:t>
      </w:r>
      <w:r>
        <w:softHyphen/>
        <w:t>cja Wydawnicza Paweł Zapaśnik, Warszawa 1991, 48 s.</w:t>
      </w:r>
    </w:p>
    <w:p w:rsidR="007B7CBA" w:rsidRDefault="00AB441E">
      <w:pPr>
        <w:pStyle w:val="Teksttreci40"/>
        <w:framePr w:w="7392" w:h="1063" w:hRule="exact" w:wrap="none" w:vAnchor="page" w:hAnchor="page" w:x="4061" w:y="8755"/>
        <w:shd w:val="clear" w:color="auto" w:fill="auto"/>
        <w:spacing w:before="0" w:after="0" w:line="197" w:lineRule="exact"/>
        <w:ind w:right="300" w:firstLine="360"/>
      </w:pPr>
      <w:r>
        <w:t>Słownik jest adresowany do osób, które poznają technikę komputerową. Składa się z dwu części — pierwsza to objaśnienie terminów, cześć d</w:t>
      </w:r>
      <w:r>
        <w:t>rugą stanowi słowniczek angielsko-polski.</w:t>
      </w:r>
    </w:p>
    <w:p w:rsidR="007B7CBA" w:rsidRDefault="00AB441E">
      <w:pPr>
        <w:pStyle w:val="Teksttreci40"/>
        <w:framePr w:w="7392" w:h="3766" w:hRule="exact" w:wrap="none" w:vAnchor="page" w:hAnchor="page" w:x="4061" w:y="10162"/>
        <w:shd w:val="clear" w:color="auto" w:fill="auto"/>
        <w:spacing w:before="0" w:after="186" w:line="206" w:lineRule="exact"/>
        <w:ind w:left="1080" w:right="300" w:firstLine="0"/>
      </w:pPr>
      <w:r>
        <w:t xml:space="preserve">Elżbieta KILIŃSKA, </w:t>
      </w:r>
      <w:r>
        <w:rPr>
          <w:rStyle w:val="Teksttreci4Kursywa"/>
          <w:b/>
          <w:bCs/>
        </w:rPr>
        <w:t>Ćwiczenia logorytmiczne</w:t>
      </w:r>
      <w:r>
        <w:t xml:space="preserve"> (zeszyt 1), Uniwrsytet Gdański, Zakład Logopedii, Gdańsk 1991, 32 s.</w:t>
      </w:r>
    </w:p>
    <w:p w:rsidR="007B7CBA" w:rsidRDefault="00AB441E">
      <w:pPr>
        <w:pStyle w:val="Teksttreci40"/>
        <w:framePr w:w="7392" w:h="3766" w:hRule="exact" w:wrap="none" w:vAnchor="page" w:hAnchor="page" w:x="4061" w:y="10162"/>
        <w:shd w:val="clear" w:color="auto" w:fill="auto"/>
        <w:spacing w:before="0" w:after="182" w:line="199" w:lineRule="exact"/>
        <w:ind w:right="300" w:firstLine="360"/>
      </w:pPr>
      <w:r>
        <w:t>Rytmika może być wykorzystywana nie tylko do celów umuzykalniających, lecz także terapeu</w:t>
      </w:r>
      <w:r>
        <w:softHyphen/>
        <w:t>tycznych. Pew</w:t>
      </w:r>
      <w:r>
        <w:t>ne ćwiczenia rytmiczne są szczególnie przydatne w terapii logopedycznej. W pier</w:t>
      </w:r>
      <w:r>
        <w:softHyphen/>
        <w:t xml:space="preserve">wszym zeszycie </w:t>
      </w:r>
      <w:r>
        <w:rPr>
          <w:rStyle w:val="Teksttreci4Kursywa"/>
          <w:b/>
          <w:bCs/>
        </w:rPr>
        <w:t>Ćwiczeń logorytmicznych</w:t>
      </w:r>
      <w:r>
        <w:t xml:space="preserve"> zawarła autorka ćwiczenia usprawniające motorykę, ćwiczenia słuchowo-ruchowe, ćwiczenia kształcące szybką reakcję ruchową na sygnały dźwi</w:t>
      </w:r>
      <w:r>
        <w:t>ękowe i słowne oraz ćwiczenia słowno-ruchowe. Opisane ćwiczenia są przeznaczone dla dzieci z zaburze</w:t>
      </w:r>
      <w:r>
        <w:softHyphen/>
        <w:t>niami mowy w wieku od 4 do 10 lat.</w:t>
      </w:r>
    </w:p>
    <w:p w:rsidR="007B7CBA" w:rsidRDefault="00AB441E">
      <w:pPr>
        <w:pStyle w:val="Teksttreci40"/>
        <w:framePr w:w="7392" w:h="3766" w:hRule="exact" w:wrap="none" w:vAnchor="page" w:hAnchor="page" w:x="4061" w:y="10162"/>
        <w:shd w:val="clear" w:color="auto" w:fill="auto"/>
        <w:spacing w:before="0" w:after="58" w:line="197" w:lineRule="exact"/>
        <w:ind w:left="1080" w:right="300" w:firstLine="0"/>
      </w:pPr>
      <w:r>
        <w:rPr>
          <w:rStyle w:val="Teksttreci4Kursywa"/>
          <w:b/>
          <w:bCs/>
        </w:rPr>
        <w:t>Koncepcje słowa,</w:t>
      </w:r>
      <w:r>
        <w:t xml:space="preserve"> pod red. naukową E. Czaplejewicza i E. Kasperskiego, </w:t>
      </w:r>
      <w:r>
        <w:rPr>
          <w:lang w:val="de-DE" w:eastAsia="de-DE" w:bidi="de-DE"/>
        </w:rPr>
        <w:t>Polono-Slavi</w:t>
      </w:r>
      <w:r>
        <w:t xml:space="preserve">ca </w:t>
      </w:r>
      <w:r>
        <w:rPr>
          <w:lang w:val="en-US" w:eastAsia="en-US" w:bidi="en-US"/>
        </w:rPr>
        <w:t xml:space="preserve">Varsoviensia, </w:t>
      </w:r>
      <w:r>
        <w:t>Wydawnictwa UW, Warsz</w:t>
      </w:r>
      <w:r>
        <w:t>awa 1991, 284 s.</w:t>
      </w:r>
    </w:p>
    <w:p w:rsidR="007B7CBA" w:rsidRDefault="00AB441E">
      <w:pPr>
        <w:pStyle w:val="Teksttreci30"/>
        <w:framePr w:w="7392" w:h="3766" w:hRule="exact" w:wrap="none" w:vAnchor="page" w:hAnchor="page" w:x="4061" w:y="10162"/>
        <w:shd w:val="clear" w:color="auto" w:fill="auto"/>
        <w:spacing w:after="0" w:line="199" w:lineRule="exact"/>
        <w:ind w:right="300" w:firstLine="360"/>
      </w:pPr>
      <w:r>
        <w:rPr>
          <w:rStyle w:val="Teksttreci3Bezkursywy"/>
          <w:b/>
          <w:bCs/>
        </w:rPr>
        <w:t xml:space="preserve">Jest to praca zbiorowa, której ogniwem łączącym jest </w:t>
      </w:r>
      <w:r>
        <w:t>słowo</w:t>
      </w:r>
      <w:r>
        <w:rPr>
          <w:rStyle w:val="Teksttreci3Bezkursywy"/>
          <w:b/>
          <w:bCs/>
        </w:rPr>
        <w:t xml:space="preserve"> i jego rozumienie. Oprócz prac teoretyczno-literackich są także i językoznawcze: J. Puzynina, </w:t>
      </w:r>
      <w:r>
        <w:t>Słowo Norwida pod lupą filologa (na ma</w:t>
      </w:r>
      <w:r>
        <w:softHyphen/>
        <w:t>teriale „Rzeczy o wolności słowa</w:t>
      </w:r>
      <w:r>
        <w:rPr>
          <w:vertAlign w:val="superscript"/>
        </w:rPr>
        <w:t>n</w:t>
      </w:r>
      <w:r>
        <w:t>);</w:t>
      </w:r>
      <w:r>
        <w:rPr>
          <w:rStyle w:val="Teksttreci3Bezkursywy"/>
          <w:b/>
          <w:bCs/>
        </w:rPr>
        <w:t xml:space="preserve"> B. Subko, </w:t>
      </w:r>
      <w:r>
        <w:t>Norwidowski twór ze słowa i za pomocą słowa (o problemach lektury „Słowotworu");</w:t>
      </w:r>
      <w:r>
        <w:rPr>
          <w:rStyle w:val="Teksttreci3Bezkursywy"/>
          <w:b/>
          <w:bCs/>
        </w:rPr>
        <w:t xml:space="preserve"> D. </w:t>
      </w:r>
      <w:r>
        <w:rPr>
          <w:rStyle w:val="Teksttreci3Bezkursywy"/>
          <w:b/>
          <w:bCs/>
          <w:lang w:val="cs-CZ" w:eastAsia="cs-CZ" w:bidi="cs-CZ"/>
        </w:rPr>
        <w:t xml:space="preserve">Ulicka, </w:t>
      </w:r>
      <w:r>
        <w:t>„Opowiednie dać rzeczy słowo (o filozofii w meta</w:t>
      </w:r>
      <w:r>
        <w:softHyphen/>
        <w:t>forze);</w:t>
      </w:r>
      <w:r>
        <w:rPr>
          <w:rStyle w:val="Teksttreci3Bezkursywy"/>
          <w:b/>
          <w:bCs/>
        </w:rPr>
        <w:t xml:space="preserve"> J. Sosnowski, </w:t>
      </w:r>
      <w:r>
        <w:t>Słowa i światy (o języku „Nietoty” Tadeusza Micińskiegó);</w:t>
      </w:r>
      <w:r>
        <w:rPr>
          <w:rStyle w:val="Teksttreci3Bezkursywy"/>
          <w:b/>
          <w:bCs/>
        </w:rPr>
        <w:t xml:space="preserve"> D. Zdunkiewicz, Z </w:t>
      </w:r>
      <w:r>
        <w:t>zagadnień semanty</w:t>
      </w:r>
      <w:r>
        <w:t xml:space="preserve">ki poetyckiej Stanisława Barańczaka (o przyimku </w:t>
      </w:r>
      <w:r>
        <w:rPr>
          <w:lang w:val="de-DE" w:eastAsia="de-DE" w:bidi="de-DE"/>
        </w:rPr>
        <w:t>»</w:t>
      </w:r>
      <w:r>
        <w:t>pomiędzy</w:t>
      </w:r>
      <w:r>
        <w:rPr>
          <w:lang w:val="de-DE" w:eastAsia="de-DE" w:bidi="de-DE"/>
        </w:rPr>
        <w:t>«).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0"/>
        <w:framePr w:wrap="none" w:vAnchor="page" w:hAnchor="page" w:x="3401" w:y="2696"/>
        <w:shd w:val="clear" w:color="auto" w:fill="auto"/>
        <w:spacing w:line="160" w:lineRule="exact"/>
      </w:pPr>
      <w:r>
        <w:lastRenderedPageBreak/>
        <w:t>BIBLIOGRAFIA</w:t>
      </w:r>
    </w:p>
    <w:p w:rsidR="007B7CBA" w:rsidRDefault="00AB441E">
      <w:pPr>
        <w:pStyle w:val="Nagweklubstopka20"/>
        <w:framePr w:wrap="none" w:vAnchor="page" w:hAnchor="page" w:x="7174" w:y="2653"/>
        <w:shd w:val="clear" w:color="auto" w:fill="auto"/>
        <w:spacing w:line="220" w:lineRule="exact"/>
      </w:pPr>
      <w:r>
        <w:t>367</w:t>
      </w:r>
    </w:p>
    <w:p w:rsidR="007B7CBA" w:rsidRDefault="00AB441E">
      <w:pPr>
        <w:pStyle w:val="Teksttreci40"/>
        <w:framePr w:w="7392" w:h="1700" w:hRule="exact" w:wrap="none" w:vAnchor="page" w:hAnchor="page" w:x="449" w:y="3114"/>
        <w:shd w:val="clear" w:color="auto" w:fill="auto"/>
        <w:spacing w:before="0" w:after="178" w:line="197" w:lineRule="exact"/>
        <w:ind w:left="1040" w:right="320" w:firstLine="0"/>
      </w:pPr>
      <w:r>
        <w:t xml:space="preserve">Jadwiga KOWALIKOWA, </w:t>
      </w:r>
      <w:r>
        <w:rPr>
          <w:rStyle w:val="Teksttreci4Kursywa"/>
          <w:b/>
          <w:bCs/>
        </w:rPr>
        <w:t>Słownictwo młodych mieszkańców Krakowa</w:t>
      </w:r>
      <w:r>
        <w:t>, Zeszyty Nau</w:t>
      </w:r>
      <w:r>
        <w:softHyphen/>
        <w:t xml:space="preserve">kowe UJ </w:t>
      </w:r>
      <w:r>
        <w:rPr>
          <w:lang w:val="cs-CZ" w:eastAsia="cs-CZ" w:bidi="cs-CZ"/>
        </w:rPr>
        <w:t xml:space="preserve">CMXCV, </w:t>
      </w:r>
      <w:r>
        <w:t>Prace Językoznawcze 105, Nakładem UJ, Kraków 1991, 128 s.</w:t>
      </w:r>
    </w:p>
    <w:p w:rsidR="007B7CBA" w:rsidRDefault="00AB441E">
      <w:pPr>
        <w:pStyle w:val="Teksttreci40"/>
        <w:framePr w:w="7392" w:h="1700" w:hRule="exact" w:wrap="none" w:vAnchor="page" w:hAnchor="page" w:x="449" w:y="3114"/>
        <w:shd w:val="clear" w:color="auto" w:fill="auto"/>
        <w:spacing w:before="0" w:after="0" w:line="199" w:lineRule="exact"/>
        <w:ind w:right="320" w:firstLine="320"/>
      </w:pPr>
      <w:r>
        <w:t xml:space="preserve">Jest to kolejny (piąty) tom z serii prac pt. </w:t>
      </w:r>
      <w:r>
        <w:rPr>
          <w:rStyle w:val="Teksttreci4Kursywa"/>
          <w:b/>
          <w:bCs/>
        </w:rPr>
        <w:t>Studia nad polszczyzną mówioną Krakowa.</w:t>
      </w:r>
      <w:r>
        <w:t xml:space="preserve"> Podstawą tej pracy jest materiał leksykalny zbierany różnymi metodami (zapis magnetofonowy, wywiady, badania kwestionariuszowe itp.) przez kilka lat. Analiza tak bogatego </w:t>
      </w:r>
      <w:r>
        <w:t>materiału leksykalnego pozwoliła autorce ustalić zmiany i tendencje rozwojowe w języku uczniów szkół krakowskich. Książka ciekawa, ważna dla socjologii nauki o współczesnym języku polskim.</w:t>
      </w:r>
    </w:p>
    <w:p w:rsidR="007B7CBA" w:rsidRDefault="00AB441E">
      <w:pPr>
        <w:pStyle w:val="Teksttreci40"/>
        <w:framePr w:w="7392" w:h="1906" w:hRule="exact" w:wrap="none" w:vAnchor="page" w:hAnchor="page" w:x="449" w:y="5245"/>
        <w:shd w:val="clear" w:color="auto" w:fill="auto"/>
        <w:spacing w:before="0" w:after="178" w:line="197" w:lineRule="exact"/>
        <w:ind w:left="1040" w:right="320" w:firstLine="0"/>
      </w:pPr>
      <w:r>
        <w:t xml:space="preserve">Anna KOWALSKA, </w:t>
      </w:r>
      <w:r>
        <w:rPr>
          <w:rStyle w:val="Teksttreci4Kursywa"/>
          <w:b/>
          <w:bCs/>
        </w:rPr>
        <w:t>Podziały językowe Mazowsza na tle podziałów pozajęzy</w:t>
      </w:r>
      <w:r>
        <w:rPr>
          <w:rStyle w:val="Teksttreci4Kursywa"/>
          <w:b/>
          <w:bCs/>
        </w:rPr>
        <w:t xml:space="preserve">kowych, </w:t>
      </w:r>
      <w:r>
        <w:t>PAN Instytut Języka Polskiego, Mazowiecki Ośrodek Badań Naukowych, Warszawa 1991, 146 s.</w:t>
      </w:r>
    </w:p>
    <w:p w:rsidR="007B7CBA" w:rsidRDefault="00AB441E">
      <w:pPr>
        <w:pStyle w:val="Teksttreci40"/>
        <w:framePr w:w="7392" w:h="1906" w:hRule="exact" w:wrap="none" w:vAnchor="page" w:hAnchor="page" w:x="449" w:y="5245"/>
        <w:shd w:val="clear" w:color="auto" w:fill="auto"/>
        <w:spacing w:before="0" w:after="0" w:line="199" w:lineRule="exact"/>
        <w:ind w:right="320" w:firstLine="320"/>
      </w:pPr>
      <w:r>
        <w:t>Celem autorki jest ustalenie (na podstawie materiałów dotychczasowych badań gwarowych) po</w:t>
      </w:r>
      <w:r>
        <w:softHyphen/>
        <w:t xml:space="preserve">działów językowych na Mazowszu, skonfrontowanie ich z innymi </w:t>
      </w:r>
      <w:r>
        <w:t>podziałami terytorialnymi (podzia</w:t>
      </w:r>
      <w:r>
        <w:softHyphen/>
        <w:t>ły administracyjne, kościelne, plemienne itp.) i wykazanie ich wspólnoty i zależności. Znaczną część pracy stanowią mapy (w liczbie 35) ilustrujące podziały językowe dawniejsze i dzisiejsze oraz mapy obrazujące fakty pozaj</w:t>
      </w:r>
      <w:r>
        <w:t>ęzykowe.</w:t>
      </w:r>
    </w:p>
    <w:p w:rsidR="007B7CBA" w:rsidRDefault="00AB441E">
      <w:pPr>
        <w:pStyle w:val="Teksttreci40"/>
        <w:framePr w:w="7392" w:h="1856" w:hRule="exact" w:wrap="none" w:vAnchor="page" w:hAnchor="page" w:x="449" w:y="7500"/>
        <w:shd w:val="clear" w:color="auto" w:fill="auto"/>
        <w:spacing w:before="0" w:after="186" w:line="204" w:lineRule="exact"/>
        <w:ind w:left="1040" w:right="320" w:firstLine="0"/>
      </w:pPr>
      <w:r>
        <w:t xml:space="preserve">Bogdan KUPIS, </w:t>
      </w:r>
      <w:r>
        <w:rPr>
          <w:rStyle w:val="Teksttreci4Kursywa"/>
          <w:b/>
          <w:bCs/>
        </w:rPr>
        <w:t>Nasze imiona</w:t>
      </w:r>
      <w:r>
        <w:t>, Wydawnictwa Naukowo-Techniczne, Warszawa 1991, 310 s.</w:t>
      </w:r>
    </w:p>
    <w:p w:rsidR="007B7CBA" w:rsidRDefault="00AB441E">
      <w:pPr>
        <w:pStyle w:val="Teksttreci40"/>
        <w:framePr w:w="7392" w:h="1856" w:hRule="exact" w:wrap="none" w:vAnchor="page" w:hAnchor="page" w:x="449" w:y="7500"/>
        <w:shd w:val="clear" w:color="auto" w:fill="auto"/>
        <w:spacing w:before="0" w:after="0" w:line="197" w:lineRule="exact"/>
        <w:ind w:right="320" w:firstLine="320"/>
      </w:pPr>
      <w:r>
        <w:t>Jest to popularny słownik imion polskich. W artykule hasłowym podawane są informacje o pocho</w:t>
      </w:r>
      <w:r>
        <w:softHyphen/>
        <w:t>dzeniu danego imienia i jego znaczeniu, o kalendarzowych dniach patronów</w:t>
      </w:r>
      <w:r>
        <w:t xml:space="preserve"> poszczególnych imion, o znanych ich nosicielach, o formach zdrobniałych, niekiedy również uwagi o częstości i zakresie ich występowania. Słownik poprzedza wstęp wyjaśniający podstawowe zgadnienia onomastyczne, jak gene</w:t>
      </w:r>
      <w:r>
        <w:softHyphen/>
        <w:t>za imienia, jego znaczenie i funkcje</w:t>
      </w:r>
      <w:r>
        <w:t>, oraz omawiający sposoby kształtowania imion, ich zapożyczanie z różnych kręgów kulturowych i miejsce w systemie języka, a także mody imiennicze.</w:t>
      </w:r>
    </w:p>
    <w:p w:rsidR="007B7CBA" w:rsidRDefault="00AB441E">
      <w:pPr>
        <w:pStyle w:val="Teksttreci40"/>
        <w:framePr w:w="7392" w:h="1911" w:hRule="exact" w:wrap="none" w:vAnchor="page" w:hAnchor="page" w:x="449" w:y="9790"/>
        <w:shd w:val="clear" w:color="auto" w:fill="auto"/>
        <w:spacing w:before="0" w:after="180" w:line="204" w:lineRule="exact"/>
        <w:ind w:left="1040" w:right="320" w:firstLine="0"/>
      </w:pPr>
      <w:r>
        <w:t xml:space="preserve">Władysław KUPISZEWSKI, </w:t>
      </w:r>
      <w:r>
        <w:rPr>
          <w:rStyle w:val="Teksttreci4Kursywa"/>
          <w:b/>
          <w:bCs/>
        </w:rPr>
        <w:t>Dlaczego Agnieszka a nie Ines? Wybierz imię dla swego dziecka</w:t>
      </w:r>
      <w:r>
        <w:t>, Książka i Wiedza, Warsz</w:t>
      </w:r>
      <w:r>
        <w:t>awa 1991, 181 s.</w:t>
      </w:r>
    </w:p>
    <w:p w:rsidR="007B7CBA" w:rsidRDefault="00AB441E">
      <w:pPr>
        <w:pStyle w:val="Teksttreci40"/>
        <w:framePr w:w="7392" w:h="1911" w:hRule="exact" w:wrap="none" w:vAnchor="page" w:hAnchor="page" w:x="449" w:y="9790"/>
        <w:shd w:val="clear" w:color="auto" w:fill="auto"/>
        <w:spacing w:before="0" w:after="0" w:line="204" w:lineRule="exact"/>
        <w:ind w:right="320" w:firstLine="320"/>
      </w:pPr>
      <w:r>
        <w:t>Książka powstała w wyniku zapotrzebowania społecznego. Pomyślana jest jako poradnik dla ro</w:t>
      </w:r>
      <w:r>
        <w:softHyphen/>
        <w:t>dziców i Urzędów Stanu Cywilnego sankcjonujących prawnie imię dziecka.</w:t>
      </w:r>
    </w:p>
    <w:p w:rsidR="007B7CBA" w:rsidRDefault="00AB441E">
      <w:pPr>
        <w:pStyle w:val="Teksttreci40"/>
        <w:framePr w:w="7392" w:h="1911" w:hRule="exact" w:wrap="none" w:vAnchor="page" w:hAnchor="page" w:x="449" w:y="9790"/>
        <w:shd w:val="clear" w:color="auto" w:fill="auto"/>
        <w:spacing w:before="0" w:after="0" w:line="199" w:lineRule="exact"/>
        <w:ind w:right="320" w:firstLine="320"/>
      </w:pPr>
      <w:r>
        <w:t xml:space="preserve">Zawiera wiadomości dotyczące pochodzenia i historii imion, tradycji i mody w </w:t>
      </w:r>
      <w:r>
        <w:t>procesie ich nadawania oraz dane dotyczące podstaw prawnych i kryteriów wyboru imienia. Druga część zawiera słownik imion, ich etymologie, wykaz form pochodnych, nieoficjalnych oraz listę imion prawnie nad</w:t>
      </w:r>
      <w:r>
        <w:softHyphen/>
        <w:t>awanych w Polsce.</w:t>
      </w:r>
    </w:p>
    <w:p w:rsidR="007B7CBA" w:rsidRDefault="00AB441E">
      <w:pPr>
        <w:pStyle w:val="Teksttreci40"/>
        <w:framePr w:w="7392" w:h="1862" w:hRule="exact" w:wrap="none" w:vAnchor="page" w:hAnchor="page" w:x="449" w:y="12060"/>
        <w:shd w:val="clear" w:color="auto" w:fill="auto"/>
        <w:spacing w:before="0" w:after="182"/>
        <w:ind w:left="1040" w:right="320" w:firstLine="0"/>
      </w:pPr>
      <w:r>
        <w:t xml:space="preserve">Halina KURKOWSKA, </w:t>
      </w:r>
      <w:r>
        <w:rPr>
          <w:rStyle w:val="Teksttreci4Kursywa"/>
          <w:b/>
          <w:bCs/>
        </w:rPr>
        <w:t>Polszczyzna lu</w:t>
      </w:r>
      <w:r>
        <w:rPr>
          <w:rStyle w:val="Teksttreci4Kursywa"/>
          <w:b/>
          <w:bCs/>
        </w:rPr>
        <w:t>dzi myślących</w:t>
      </w:r>
      <w:r>
        <w:t>, wybór i opracowanie H. Jadackiej i A. Markowskiego, PWN, Warszawa 1991, 320 s.</w:t>
      </w:r>
    </w:p>
    <w:p w:rsidR="007B7CBA" w:rsidRDefault="00AB441E">
      <w:pPr>
        <w:pStyle w:val="Teksttreci40"/>
        <w:framePr w:w="7392" w:h="1862" w:hRule="exact" w:wrap="none" w:vAnchor="page" w:hAnchor="page" w:x="449" w:y="12060"/>
        <w:shd w:val="clear" w:color="auto" w:fill="auto"/>
        <w:spacing w:before="0" w:after="0" w:line="199" w:lineRule="exact"/>
        <w:ind w:right="320" w:firstLine="320"/>
      </w:pPr>
      <w:r>
        <w:t>Jest to wybór prac H. Kurkowskiej, opublikowanych niegdyś w różnych czasopismach polskich i zagranicznych. Prace te układają się w następujące grupy tematyczna: I</w:t>
      </w:r>
      <w:r>
        <w:t xml:space="preserve">. </w:t>
      </w:r>
      <w:r>
        <w:rPr>
          <w:rStyle w:val="Teksttreci4Kursywa"/>
          <w:b/>
          <w:bCs/>
        </w:rPr>
        <w:t>Stylistyka,</w:t>
      </w:r>
      <w:r>
        <w:t xml:space="preserve"> II. </w:t>
      </w:r>
      <w:r>
        <w:rPr>
          <w:rStyle w:val="Teksttreci4Kursywa"/>
          <w:b/>
          <w:bCs/>
        </w:rPr>
        <w:t xml:space="preserve">Kultura języka, </w:t>
      </w:r>
      <w:r>
        <w:t xml:space="preserve">III. </w:t>
      </w:r>
      <w:r>
        <w:rPr>
          <w:rStyle w:val="Teksttreci4Kursywa"/>
          <w:b/>
          <w:bCs/>
        </w:rPr>
        <w:t>Socjolingwistyka,</w:t>
      </w:r>
      <w:r>
        <w:t xml:space="preserve"> IV. </w:t>
      </w:r>
      <w:r>
        <w:rPr>
          <w:rStyle w:val="Teksttreci4Kursywa"/>
          <w:b/>
          <w:bCs/>
        </w:rPr>
        <w:t>Leksykologia</w:t>
      </w:r>
      <w:r>
        <w:t xml:space="preserve">, V. </w:t>
      </w:r>
      <w:r>
        <w:rPr>
          <w:rStyle w:val="Teksttreci4Kursywa"/>
          <w:b/>
          <w:bCs/>
        </w:rPr>
        <w:t>O wielkich językoznawcach polskich.</w:t>
      </w:r>
      <w:r>
        <w:t xml:space="preserve"> Książkę uzupełniają: </w:t>
      </w:r>
      <w:r>
        <w:rPr>
          <w:rStyle w:val="Teksttreci4Kursywa"/>
          <w:b/>
          <w:bCs/>
        </w:rPr>
        <w:t>No</w:t>
      </w:r>
      <w:r>
        <w:rPr>
          <w:rStyle w:val="Teksttreci4Kursywa"/>
          <w:b/>
          <w:bCs/>
        </w:rPr>
        <w:softHyphen/>
        <w:t>ta biograficzna, Bibliografia ważniejszych prac</w:t>
      </w:r>
      <w:r>
        <w:t xml:space="preserve"> autorki i indeksy nazwisk i terminów. Całość poprzedza obszerny wstęp </w:t>
      </w:r>
      <w:r>
        <w:t>H. Jadackiej i A. Markowskiego, poświęcony omówieniu dorobku naukowego Haliny Kurkowskiej, ze szczególnym uwzględnieniem prac nie umieszczonych w wyborze.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20"/>
        <w:framePr w:wrap="none" w:vAnchor="page" w:hAnchor="page" w:x="4321" w:y="2581"/>
        <w:shd w:val="clear" w:color="auto" w:fill="auto"/>
        <w:spacing w:line="220" w:lineRule="exact"/>
      </w:pPr>
      <w:r>
        <w:lastRenderedPageBreak/>
        <w:t>368</w:t>
      </w:r>
    </w:p>
    <w:p w:rsidR="007B7CBA" w:rsidRDefault="00AB441E">
      <w:pPr>
        <w:pStyle w:val="Nagweklubstopka0"/>
        <w:framePr w:wrap="none" w:vAnchor="page" w:hAnchor="page" w:x="7288" w:y="2626"/>
        <w:shd w:val="clear" w:color="auto" w:fill="auto"/>
        <w:spacing w:line="160" w:lineRule="exact"/>
      </w:pPr>
      <w:r>
        <w:t>BIBLIOGRAFIA</w:t>
      </w:r>
    </w:p>
    <w:p w:rsidR="007B7CBA" w:rsidRDefault="00AB441E">
      <w:pPr>
        <w:pStyle w:val="Teksttreci30"/>
        <w:framePr w:w="7392" w:h="1665" w:hRule="exact" w:wrap="none" w:vAnchor="page" w:hAnchor="page" w:x="4014" w:y="3037"/>
        <w:shd w:val="clear" w:color="auto" w:fill="auto"/>
        <w:spacing w:after="176"/>
        <w:ind w:left="1340" w:firstLine="0"/>
      </w:pPr>
      <w:r>
        <w:rPr>
          <w:rStyle w:val="Teksttreci3Bezkursywy"/>
          <w:b/>
          <w:bCs/>
        </w:rPr>
        <w:t xml:space="preserve">Maria LESZ-DUK, </w:t>
      </w:r>
      <w:r>
        <w:t>Gramatyka opisowa języka polskiego (Fonetyka</w:t>
      </w:r>
      <w:r>
        <w:t>, fonologia, słowotwórstwo). Przewodnik dla studentów filologii polskiej</w:t>
      </w:r>
      <w:r>
        <w:rPr>
          <w:rStyle w:val="Teksttreci3Bezkursywy"/>
          <w:b/>
          <w:bCs/>
        </w:rPr>
        <w:t>, WSP w Częstochowie, Częstochowa 1991, 26 s.</w:t>
      </w:r>
    </w:p>
    <w:p w:rsidR="007B7CBA" w:rsidRDefault="00AB441E">
      <w:pPr>
        <w:pStyle w:val="Teksttreci40"/>
        <w:framePr w:w="7392" w:h="1665" w:hRule="exact" w:wrap="none" w:vAnchor="page" w:hAnchor="page" w:x="4014" w:y="3037"/>
        <w:shd w:val="clear" w:color="auto" w:fill="auto"/>
        <w:spacing w:before="0" w:after="0"/>
        <w:ind w:left="320" w:firstLine="300"/>
      </w:pPr>
      <w:r>
        <w:rPr>
          <w:rStyle w:val="Teksttreci4Kursywa"/>
          <w:b/>
          <w:bCs/>
        </w:rPr>
        <w:t>Przewodnik</w:t>
      </w:r>
      <w:r>
        <w:t xml:space="preserve"> zawiera informacje: o organizacji studiów w zakresie gramatyki opisowej (fonetyka, fonologia, słowotwórstwo), o planie studiów i warunkach zaliczenia przedmiotu; o tematyce wykła</w:t>
      </w:r>
      <w:r>
        <w:softHyphen/>
        <w:t>dów i ćwiczeń (ze szczegółowym rozbiciem na godziny) zarówno na studiach dzi</w:t>
      </w:r>
      <w:r>
        <w:t>ennych, jak i zaocz</w:t>
      </w:r>
      <w:r>
        <w:softHyphen/>
        <w:t>nych; oraz wykaz literatury przedmiotu.</w:t>
      </w:r>
    </w:p>
    <w:p w:rsidR="007B7CBA" w:rsidRDefault="00AB441E">
      <w:pPr>
        <w:pStyle w:val="Teksttreci30"/>
        <w:framePr w:w="7392" w:h="2458" w:hRule="exact" w:wrap="none" w:vAnchor="page" w:hAnchor="page" w:x="4014" w:y="5068"/>
        <w:shd w:val="clear" w:color="auto" w:fill="auto"/>
        <w:spacing w:after="182" w:line="199" w:lineRule="exact"/>
        <w:ind w:left="1340" w:firstLine="0"/>
      </w:pPr>
      <w:r>
        <w:rPr>
          <w:rStyle w:val="Teksttreci3Bezkursywy"/>
          <w:b/>
          <w:bCs/>
        </w:rPr>
        <w:t xml:space="preserve">Jolanta MAĆKIEWICZ, </w:t>
      </w:r>
      <w:r>
        <w:t>Nienaukowy i naukowy obraz morza. Na przykładzie języka polskiego i angielskiego</w:t>
      </w:r>
      <w:r>
        <w:rPr>
          <w:rStyle w:val="Teksttreci3Bezkursywy"/>
          <w:b/>
          <w:bCs/>
        </w:rPr>
        <w:t>, Uniwersytet Gdański, Gdańsk 1991, 180 s.</w:t>
      </w:r>
    </w:p>
    <w:p w:rsidR="007B7CBA" w:rsidRDefault="00AB441E">
      <w:pPr>
        <w:pStyle w:val="Teksttreci40"/>
        <w:framePr w:w="7392" w:h="2458" w:hRule="exact" w:wrap="none" w:vAnchor="page" w:hAnchor="page" w:x="4014" w:y="5068"/>
        <w:shd w:val="clear" w:color="auto" w:fill="auto"/>
        <w:spacing w:before="0" w:after="0" w:line="197" w:lineRule="exact"/>
        <w:ind w:left="320" w:firstLine="300"/>
      </w:pPr>
      <w:r>
        <w:t xml:space="preserve">Przedmiotem pracy jest analiza geograficzna </w:t>
      </w:r>
      <w:r>
        <w:t>słownictwa morskiego, czyli wyrazów nazywają</w:t>
      </w:r>
      <w:r>
        <w:softHyphen/>
        <w:t xml:space="preserve">cych morze i jego części oraz ląd i jego części pozostające w relacji do morza (np. atol, </w:t>
      </w:r>
      <w:r>
        <w:rPr>
          <w:lang w:val="en-US" w:eastAsia="en-US" w:bidi="en-US"/>
        </w:rPr>
        <w:t>be</w:t>
      </w:r>
      <w:r>
        <w:t>ł</w:t>
      </w:r>
      <w:r>
        <w:rPr>
          <w:lang w:val="en-US" w:eastAsia="en-US" w:bidi="en-US"/>
        </w:rPr>
        <w:t xml:space="preserve">t, </w:t>
      </w:r>
      <w:r>
        <w:t>brzeg, buchta, cieśnina, cypel, dno, faleza, ferd, fierd, fiord, golf, hydrosfera, jezioro itp.). Analiza ma cha</w:t>
      </w:r>
      <w:r>
        <w:softHyphen/>
        <w:t>ra</w:t>
      </w:r>
      <w:r>
        <w:t>kter synchroniczno-konfrontatywny, przy czym autorka rozpatruje materiał na różnych poziomach i płaszczyznach: opisuje bowiem poszczególne pola semantyczno-leksykalne w języku polskim i an</w:t>
      </w:r>
      <w:r>
        <w:softHyphen/>
        <w:t>gielskim, a następnie zestawia je z odpowiednimi polami terminologi</w:t>
      </w:r>
      <w:r>
        <w:t>cznymi w tych językach. Anali</w:t>
      </w:r>
      <w:r>
        <w:softHyphen/>
        <w:t>za i porównanie pól wyrazowch pozwoliły autorce nie tylko na zrekonstruowanie polskich i angielskich, nienaukowych i naukowych sądów dotyczących morza, ale również na wykrycie pew</w:t>
      </w:r>
      <w:r>
        <w:softHyphen/>
        <w:t>nych sposobów mówienia o świecie, pewnych mode</w:t>
      </w:r>
      <w:r>
        <w:t>li opisywania świata.</w:t>
      </w:r>
    </w:p>
    <w:p w:rsidR="007B7CBA" w:rsidRDefault="00AB441E">
      <w:pPr>
        <w:pStyle w:val="Teksttreci40"/>
        <w:framePr w:w="7392" w:h="1077" w:hRule="exact" w:wrap="none" w:vAnchor="page" w:hAnchor="page" w:x="4014" w:y="7894"/>
        <w:shd w:val="clear" w:color="auto" w:fill="auto"/>
        <w:spacing w:before="0" w:after="174" w:line="197" w:lineRule="exact"/>
        <w:ind w:left="1340" w:firstLine="0"/>
      </w:pPr>
      <w:r>
        <w:t xml:space="preserve">Liliana MADELSKA, Małgorzata WITASZEK-SAMBORSKA, </w:t>
      </w:r>
      <w:r>
        <w:rPr>
          <w:rStyle w:val="Teksttreci4Kursywa"/>
          <w:b/>
          <w:bCs/>
        </w:rPr>
        <w:t>Zapis fonetyczny. Zbiór ćwiczeń</w:t>
      </w:r>
      <w:r>
        <w:t>, Uniwersytet im. Adama Mickiewicza w Poznaniu, Poznań 1991, 178 s.</w:t>
      </w:r>
    </w:p>
    <w:p w:rsidR="007B7CBA" w:rsidRDefault="00AB441E">
      <w:pPr>
        <w:pStyle w:val="Teksttreci40"/>
        <w:framePr w:w="7392" w:h="1077" w:hRule="exact" w:wrap="none" w:vAnchor="page" w:hAnchor="page" w:x="4014" w:y="7894"/>
        <w:shd w:val="clear" w:color="auto" w:fill="auto"/>
        <w:spacing w:before="0" w:after="0" w:line="204" w:lineRule="exact"/>
        <w:ind w:left="320" w:firstLine="300"/>
      </w:pPr>
      <w:r>
        <w:t>Jest to skrypt przeznaczony dla studentów filologii polskiej i pedagogiki; zawiera cha</w:t>
      </w:r>
      <w:r>
        <w:t>rakterysty</w:t>
      </w:r>
      <w:r>
        <w:softHyphen/>
        <w:t>kę alfabetów fonetycznych oraz specjalnie opracowane teksty do ćwiczeń.</w:t>
      </w:r>
    </w:p>
    <w:p w:rsidR="007B7CBA" w:rsidRDefault="00AB441E">
      <w:pPr>
        <w:pStyle w:val="Teksttreci40"/>
        <w:framePr w:w="7392" w:h="2066" w:hRule="exact" w:wrap="none" w:vAnchor="page" w:hAnchor="page" w:x="4014" w:y="9331"/>
        <w:shd w:val="clear" w:color="auto" w:fill="auto"/>
        <w:spacing w:before="0" w:after="184" w:line="204" w:lineRule="exact"/>
        <w:ind w:left="1340" w:firstLine="0"/>
      </w:pPr>
      <w:r>
        <w:t xml:space="preserve">Ewa MALINOWSKA, </w:t>
      </w:r>
      <w:r>
        <w:rPr>
          <w:rStyle w:val="Teksttreci4Kursywa"/>
          <w:b/>
          <w:bCs/>
        </w:rPr>
        <w:t>Język i styl „Żywota Mikołaja Srebrempisanego" Emila Zegad</w:t>
      </w:r>
      <w:r>
        <w:rPr>
          <w:rStyle w:val="Teksttreci4Kursywa"/>
          <w:b/>
          <w:bCs/>
        </w:rPr>
        <w:softHyphen/>
        <w:t>łowicza</w:t>
      </w:r>
      <w:r>
        <w:t>, Opolskie Towarzystwo Przyjaciół Nauk, Wydział II Języka i Literatury, Opole 1991,58 s.</w:t>
      </w:r>
    </w:p>
    <w:p w:rsidR="007B7CBA" w:rsidRDefault="00AB441E">
      <w:pPr>
        <w:pStyle w:val="Teksttreci40"/>
        <w:framePr w:w="7392" w:h="2066" w:hRule="exact" w:wrap="none" w:vAnchor="page" w:hAnchor="page" w:x="4014" w:y="9331"/>
        <w:shd w:val="clear" w:color="auto" w:fill="auto"/>
        <w:spacing w:before="0" w:after="0" w:line="199" w:lineRule="exact"/>
        <w:ind w:left="320" w:firstLine="300"/>
      </w:pPr>
      <w:r>
        <w:t>Zasadniczą część pracy stanowią rozdziały dotyczące kształtowania partii narracyjnych i dialogo</w:t>
      </w:r>
      <w:r>
        <w:softHyphen/>
        <w:t xml:space="preserve">wych oraz stylizacji gwarowej i potocznej. Pracę zamykają </w:t>
      </w:r>
      <w:r>
        <w:rPr>
          <w:rStyle w:val="Teksttreci4Kursywa"/>
          <w:b/>
          <w:bCs/>
        </w:rPr>
        <w:t>Uwagi końcowe</w:t>
      </w:r>
      <w:r>
        <w:t>, w których autorka stwierdza, że ważną kategorią stylu wypowiedzi narracyjnej jest neolo</w:t>
      </w:r>
      <w:r>
        <w:t>giczność (słowotwórcza, fraze</w:t>
      </w:r>
      <w:r>
        <w:softHyphen/>
        <w:t xml:space="preserve">ologiczna), natomiast wypowiedzi dialogowe są różnicowane za pomocą indywidualizacji językowej postaci bohaterów z różnych środowisk społecznych. </w:t>
      </w:r>
      <w:r>
        <w:rPr>
          <w:rStyle w:val="Teksttreci4Kursywa"/>
          <w:b/>
          <w:bCs/>
        </w:rPr>
        <w:t>Aneks</w:t>
      </w:r>
      <w:r>
        <w:t xml:space="preserve"> jest przeglądem zasobu leksykalnego po</w:t>
      </w:r>
      <w:r>
        <w:softHyphen/>
        <w:t xml:space="preserve">wieści (zawiera zestaw archaizmów, </w:t>
      </w:r>
      <w:r>
        <w:t>dialektyzmów, neologizmów i wyrazów potocznych).</w:t>
      </w:r>
    </w:p>
    <w:p w:rsidR="007B7CBA" w:rsidRDefault="00AB441E">
      <w:pPr>
        <w:pStyle w:val="Teksttreci40"/>
        <w:framePr w:w="7392" w:h="2070" w:hRule="exact" w:wrap="none" w:vAnchor="page" w:hAnchor="page" w:x="4014" w:y="11775"/>
        <w:shd w:val="clear" w:color="auto" w:fill="auto"/>
        <w:spacing w:before="0" w:after="182" w:line="199" w:lineRule="exact"/>
        <w:ind w:left="1340" w:firstLine="0"/>
      </w:pPr>
      <w:r>
        <w:t xml:space="preserve">Maria Teresa MICHALEWSKA, </w:t>
      </w:r>
      <w:r>
        <w:rPr>
          <w:rStyle w:val="Teksttreci4Kursywa"/>
          <w:b/>
          <w:bCs/>
        </w:rPr>
        <w:t>Polszczyzna osób bilingwalnych w Zagłębiu Ruhry w sytuacji oficjalnej</w:t>
      </w:r>
      <w:r>
        <w:t>, UJ Rozprawy Habilitacyjne nr 224, Kraków 1991, 191 s.</w:t>
      </w:r>
    </w:p>
    <w:p w:rsidR="007B7CBA" w:rsidRDefault="00AB441E">
      <w:pPr>
        <w:pStyle w:val="Teksttreci40"/>
        <w:framePr w:w="7392" w:h="2070" w:hRule="exact" w:wrap="none" w:vAnchor="page" w:hAnchor="page" w:x="4014" w:y="11775"/>
        <w:shd w:val="clear" w:color="auto" w:fill="auto"/>
        <w:spacing w:before="0" w:after="0" w:line="197" w:lineRule="exact"/>
        <w:ind w:left="320" w:firstLine="300"/>
      </w:pPr>
      <w:r>
        <w:t xml:space="preserve">„Podstawowym zadaniem niniejszej pracy — czytamy we </w:t>
      </w:r>
      <w:r>
        <w:rPr>
          <w:rStyle w:val="Teksttreci4Kursywa"/>
          <w:b/>
          <w:bCs/>
        </w:rPr>
        <w:t>Wstę</w:t>
      </w:r>
      <w:r>
        <w:rPr>
          <w:rStyle w:val="Teksttreci4Kursywa"/>
          <w:b/>
          <w:bCs/>
        </w:rPr>
        <w:t>pie</w:t>
      </w:r>
      <w:r>
        <w:t xml:space="preserve"> —jest sporządzenie charakte</w:t>
      </w:r>
      <w:r>
        <w:softHyphen/>
        <w:t>rystyki polszczyzny osób dwujęzycznych w Zagłębiu Ruhry, czyli w najszerszym i największym sku</w:t>
      </w:r>
      <w:r>
        <w:softHyphen/>
        <w:t>pisku polonijnym na terenie Republiki Federalnej Niemiec i w związku z tym prześledzenie zmian dokonujących się w płaszczyźnie za</w:t>
      </w:r>
      <w:r>
        <w:t>równo fonetycznej, gramatycznej, jak i leksykalnej języka pol</w:t>
      </w:r>
      <w:r>
        <w:softHyphen/>
        <w:t>skiego, funkcjonującego w warunkach polsko-niemieckiego kontaktu językowego na etnicznych tere</w:t>
      </w:r>
      <w:r>
        <w:softHyphen/>
        <w:t>nach niemieckich”. O zakresie pracy informują tytuły rozdziałów: I —</w:t>
      </w:r>
      <w:r>
        <w:rPr>
          <w:rStyle w:val="Teksttreci4Kursywa"/>
          <w:b/>
          <w:bCs/>
        </w:rPr>
        <w:t>Podstawowe pojęcia z zakresu te</w:t>
      </w:r>
      <w:r>
        <w:rPr>
          <w:rStyle w:val="Teksttreci4Kursywa"/>
          <w:b/>
          <w:bCs/>
        </w:rPr>
        <w:t>orii dwujęzyczności;</w:t>
      </w:r>
      <w:r>
        <w:t xml:space="preserve"> II — </w:t>
      </w:r>
      <w:r>
        <w:rPr>
          <w:rStyle w:val="Teksttreci4Kursywa"/>
          <w:b/>
          <w:bCs/>
        </w:rPr>
        <w:t>Emigracja polska w Zagłębiu Ruhry</w:t>
      </w:r>
      <w:r>
        <w:t xml:space="preserve">; III — </w:t>
      </w:r>
      <w:r>
        <w:rPr>
          <w:rStyle w:val="Teksttreci4Kursywa"/>
          <w:b/>
          <w:bCs/>
        </w:rPr>
        <w:t>Udział języka polskiego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0"/>
        <w:framePr w:wrap="none" w:vAnchor="page" w:hAnchor="page" w:x="3741" w:y="2612"/>
        <w:shd w:val="clear" w:color="auto" w:fill="auto"/>
        <w:spacing w:line="160" w:lineRule="exact"/>
      </w:pPr>
      <w:r>
        <w:lastRenderedPageBreak/>
        <w:t>BIBLIOGRAFIA</w:t>
      </w:r>
    </w:p>
    <w:p w:rsidR="007B7CBA" w:rsidRDefault="00AB441E">
      <w:pPr>
        <w:pStyle w:val="Nagweklubstopka20"/>
        <w:framePr w:wrap="none" w:vAnchor="page" w:hAnchor="page" w:x="7513" w:y="2567"/>
        <w:shd w:val="clear" w:color="auto" w:fill="auto"/>
        <w:spacing w:line="220" w:lineRule="exact"/>
      </w:pPr>
      <w:r>
        <w:t>369</w:t>
      </w:r>
    </w:p>
    <w:p w:rsidR="007B7CBA" w:rsidRDefault="00AB441E">
      <w:pPr>
        <w:pStyle w:val="Teksttreci30"/>
        <w:framePr w:w="7392" w:h="1049" w:hRule="exact" w:wrap="none" w:vAnchor="page" w:hAnchor="page" w:x="496" w:y="3022"/>
        <w:shd w:val="clear" w:color="auto" w:fill="auto"/>
        <w:spacing w:after="0"/>
        <w:ind w:left="320" w:firstLine="0"/>
      </w:pPr>
      <w:r>
        <w:t xml:space="preserve">w procesie formowania się regiolektu Zagłębia </w:t>
      </w:r>
      <w:r>
        <w:rPr>
          <w:lang w:val="cs-CZ" w:eastAsia="cs-CZ" w:bidi="cs-CZ"/>
        </w:rPr>
        <w:t xml:space="preserve">Ruhry; </w:t>
      </w:r>
      <w:r>
        <w:t>IV</w:t>
      </w:r>
      <w:r>
        <w:rPr>
          <w:rStyle w:val="Teksttreci3Bezkursywy"/>
          <w:b/>
          <w:bCs/>
        </w:rPr>
        <w:t>—</w:t>
      </w:r>
      <w:r>
        <w:t>Interferencje fonetycznej</w:t>
      </w:r>
      <w:r>
        <w:rPr>
          <w:rStyle w:val="Teksttreci3Bezkursywy"/>
          <w:b/>
          <w:bCs/>
        </w:rPr>
        <w:t xml:space="preserve"> V — </w:t>
      </w:r>
      <w:r>
        <w:t>Destru</w:t>
      </w:r>
      <w:r>
        <w:softHyphen/>
        <w:t xml:space="preserve">kcyjny wpływ kontaktu </w:t>
      </w:r>
      <w:r>
        <w:t>językowego na morfologię i składnię polszczyzny osób bilingwalnych w Zagłę</w:t>
      </w:r>
      <w:r>
        <w:softHyphen/>
        <w:t>biu Ruhry</w:t>
      </w:r>
      <w:r>
        <w:rPr>
          <w:rStyle w:val="Teksttreci3Bezkursywy"/>
          <w:b/>
          <w:bCs/>
        </w:rPr>
        <w:t xml:space="preserve">; VI — </w:t>
      </w:r>
      <w:r>
        <w:t>Interferencje leksykalne. Kalki. Cytaty. Zapożyczenia właściwe</w:t>
      </w:r>
      <w:r>
        <w:rPr>
          <w:rStyle w:val="Teksttreci3Bezkursywy"/>
          <w:b/>
          <w:bCs/>
        </w:rPr>
        <w:t xml:space="preserve">; VII — </w:t>
      </w:r>
      <w:r>
        <w:t>Elementy gwarowe zachowane w mowie badanych osób</w:t>
      </w:r>
      <w:r>
        <w:rPr>
          <w:rStyle w:val="Teksttreci3Bezkursywy"/>
          <w:b/>
          <w:bCs/>
        </w:rPr>
        <w:t xml:space="preserve">; VIII — </w:t>
      </w:r>
      <w:r>
        <w:t>Tempo mówienia osób bilingwalnych w Za</w:t>
      </w:r>
      <w:r>
        <w:t>głę</w:t>
      </w:r>
      <w:r>
        <w:softHyphen/>
        <w:t>biu Ruhry w sytuacji oficjalnej.</w:t>
      </w:r>
      <w:r>
        <w:rPr>
          <w:rStyle w:val="Teksttreci3Bezkursywy"/>
          <w:b/>
          <w:bCs/>
        </w:rPr>
        <w:t xml:space="preserve"> W skład pracy wchodzi również obszerny wybór tekstów.</w:t>
      </w:r>
    </w:p>
    <w:p w:rsidR="007B7CBA" w:rsidRDefault="00AB441E">
      <w:pPr>
        <w:pStyle w:val="Teksttreci40"/>
        <w:framePr w:w="7392" w:h="1460" w:hRule="exact" w:wrap="none" w:vAnchor="page" w:hAnchor="page" w:x="496" w:y="4435"/>
        <w:shd w:val="clear" w:color="auto" w:fill="auto"/>
        <w:spacing w:before="0" w:after="186" w:line="204" w:lineRule="exact"/>
        <w:ind w:left="1320" w:firstLine="0"/>
      </w:pPr>
      <w:r>
        <w:t xml:space="preserve">Tadeusz J. MICHALSKI, </w:t>
      </w:r>
      <w:r>
        <w:rPr>
          <w:rStyle w:val="Teksttreci4Kursywa"/>
          <w:b/>
          <w:bCs/>
        </w:rPr>
        <w:t>Słownik esperancko-polski,</w:t>
      </w:r>
      <w:r>
        <w:t xml:space="preserve"> Wiedza Powszechna, Warszawa 1991,544 s.</w:t>
      </w:r>
    </w:p>
    <w:p w:rsidR="007B7CBA" w:rsidRDefault="00AB441E">
      <w:pPr>
        <w:pStyle w:val="Teksttreci40"/>
        <w:framePr w:w="7392" w:h="1460" w:hRule="exact" w:wrap="none" w:vAnchor="page" w:hAnchor="page" w:x="496" w:y="4435"/>
        <w:shd w:val="clear" w:color="auto" w:fill="auto"/>
        <w:spacing w:before="0" w:after="0" w:line="197" w:lineRule="exact"/>
        <w:ind w:left="320" w:firstLine="300"/>
      </w:pPr>
      <w:r>
        <w:t>Jest to wydanie nowe, znacznie poszerzone, zawiera 15 000 haseł—pierwiastków</w:t>
      </w:r>
      <w:r>
        <w:t xml:space="preserve"> i około 30 000 derywatów i frazeologizmów esperanckich. Słownik uzupełniają tablice afiksów słowotwórczych, elementarne wiadomości o gramatyce esperanckiej i wykazy skrótów. Publikacja jest przeznaczona dla wszystkich, którzy interesują się językiem esper</w:t>
      </w:r>
      <w:r>
        <w:t>anto.</w:t>
      </w:r>
    </w:p>
    <w:p w:rsidR="007B7CBA" w:rsidRDefault="00AB441E">
      <w:pPr>
        <w:pStyle w:val="Teksttreci40"/>
        <w:framePr w:w="7392" w:h="1871" w:hRule="exact" w:wrap="none" w:vAnchor="page" w:hAnchor="page" w:x="496" w:y="6248"/>
        <w:shd w:val="clear" w:color="auto" w:fill="auto"/>
        <w:spacing w:before="0" w:after="180" w:line="199" w:lineRule="exact"/>
        <w:ind w:left="1320" w:firstLine="0"/>
      </w:pPr>
      <w:r>
        <w:t xml:space="preserve">Jan MIODEK, </w:t>
      </w:r>
      <w:r>
        <w:rPr>
          <w:rStyle w:val="Teksttreci4Kursywa"/>
          <w:b/>
          <w:bCs/>
        </w:rPr>
        <w:t>Przez lata ze SŁOWEM POLSKIM,</w:t>
      </w:r>
      <w:r>
        <w:t xml:space="preserve"> ZNiO, Wrocław—Warszawa—Kra</w:t>
      </w:r>
      <w:r>
        <w:softHyphen/>
        <w:t>ków 1991, 229 s.</w:t>
      </w:r>
    </w:p>
    <w:p w:rsidR="007B7CBA" w:rsidRDefault="00AB441E">
      <w:pPr>
        <w:pStyle w:val="Teksttreci40"/>
        <w:framePr w:w="7392" w:h="1871" w:hRule="exact" w:wrap="none" w:vAnchor="page" w:hAnchor="page" w:x="496" w:y="6248"/>
        <w:shd w:val="clear" w:color="auto" w:fill="auto"/>
        <w:spacing w:before="0" w:after="0" w:line="199" w:lineRule="exact"/>
        <w:ind w:left="320" w:firstLine="300"/>
      </w:pPr>
      <w:r>
        <w:t xml:space="preserve">Jest to już trzecia książka autorstwa bohatera telewizyjnej audycji językowej </w:t>
      </w:r>
      <w:r>
        <w:rPr>
          <w:rStyle w:val="Teksttreci4Kursywa"/>
          <w:b/>
          <w:bCs/>
        </w:rPr>
        <w:t>Ojczyzna-polszczyzna</w:t>
      </w:r>
      <w:r>
        <w:t xml:space="preserve"> </w:t>
      </w:r>
      <w:r>
        <w:rPr>
          <w:rStyle w:val="Teksttreci4Kursywa"/>
          <w:b/>
          <w:bCs/>
        </w:rPr>
        <w:t>(Rzecz o języku</w:t>
      </w:r>
      <w:r>
        <w:t xml:space="preserve"> — 1983 r., </w:t>
      </w:r>
      <w:r>
        <w:rPr>
          <w:rStyle w:val="Teksttreci4Kursywa"/>
          <w:b/>
          <w:bCs/>
        </w:rPr>
        <w:t>Odpowiednie dać rze- czy słowo</w:t>
      </w:r>
      <w:r>
        <w:t xml:space="preserve"> — 1987 r.). Składają się na nią teksty popularyzujące kulturę języka, które Jan Miodek publikował w prasie wrocławskiej w latach 1984- -1989 oraz teksty gawęd telewizyjnych z lat 1987- 1989. Występująca w tytule dwuznaczność jest za</w:t>
      </w:r>
      <w:r>
        <w:softHyphen/>
        <w:t>mierzona — wyraża bowi</w:t>
      </w:r>
      <w:r>
        <w:t>em wieloletnie fascynacje autora słowem polskim, jak i uczuciowe związki z wrocławskim dziennikiem „Słowo Polskie”.</w:t>
      </w:r>
    </w:p>
    <w:p w:rsidR="007B7CBA" w:rsidRDefault="00AB441E">
      <w:pPr>
        <w:pStyle w:val="Teksttreci30"/>
        <w:framePr w:w="7392" w:h="5365" w:hRule="exact" w:wrap="none" w:vAnchor="page" w:hAnchor="page" w:x="496" w:y="8480"/>
        <w:shd w:val="clear" w:color="auto" w:fill="auto"/>
        <w:spacing w:after="176" w:line="194" w:lineRule="exact"/>
        <w:ind w:left="1320" w:firstLine="0"/>
      </w:pPr>
      <w:r>
        <w:t>Nauka o języku. Wybrane zagadnienia. Materiały dla nauczycieli języka polskiego i studentów polonistyki</w:t>
      </w:r>
      <w:r>
        <w:rPr>
          <w:rStyle w:val="Teksttreci3Bezkursywy"/>
          <w:b/>
          <w:bCs/>
        </w:rPr>
        <w:t>, pod red. S. Dubisza, Warszawa 1991,</w:t>
      </w:r>
      <w:r>
        <w:rPr>
          <w:rStyle w:val="Teksttreci3Bezkursywy"/>
          <w:b/>
          <w:bCs/>
        </w:rPr>
        <w:t xml:space="preserve"> 192 s.</w:t>
      </w:r>
    </w:p>
    <w:p w:rsidR="007B7CBA" w:rsidRDefault="00AB441E">
      <w:pPr>
        <w:pStyle w:val="Teksttreci40"/>
        <w:framePr w:w="7392" w:h="5365" w:hRule="exact" w:wrap="none" w:vAnchor="page" w:hAnchor="page" w:x="496" w:y="8480"/>
        <w:shd w:val="clear" w:color="auto" w:fill="auto"/>
        <w:spacing w:before="0" w:after="180" w:line="199" w:lineRule="exact"/>
        <w:ind w:left="320" w:firstLine="300"/>
      </w:pPr>
      <w:r>
        <w:t>Praca ta przeznaczona jest przede wszystkim dla nauczycieli i studentów polonistyki, przygoto</w:t>
      </w:r>
      <w:r>
        <w:softHyphen/>
        <w:t>wujących się do tego zawodu. Obejmuje wybór tekstów naukowych różnych autorów wraz z obszer</w:t>
      </w:r>
      <w:r>
        <w:softHyphen/>
        <w:t xml:space="preserve">nym komentarzem metodyczno-językowym członków zespołu, którzy </w:t>
      </w:r>
      <w:r>
        <w:t xml:space="preserve">tę pracę do druku przygotowali. Wybór prac koncentruje się wokół następujących tematów: 1. </w:t>
      </w:r>
      <w:r>
        <w:rPr>
          <w:rStyle w:val="Teksttreci4Kursywa"/>
          <w:b/>
          <w:bCs/>
        </w:rPr>
        <w:t xml:space="preserve">Komunikacja językowa, </w:t>
      </w:r>
      <w:r>
        <w:t xml:space="preserve">2. </w:t>
      </w:r>
      <w:r>
        <w:rPr>
          <w:rStyle w:val="Teksttreci4Kursywa"/>
          <w:b/>
          <w:bCs/>
        </w:rPr>
        <w:t>Kultura języka</w:t>
      </w:r>
      <w:r>
        <w:t xml:space="preserve">, 3. </w:t>
      </w:r>
      <w:r>
        <w:rPr>
          <w:rStyle w:val="Teksttreci4Kursywa"/>
          <w:b/>
          <w:bCs/>
        </w:rPr>
        <w:t>Budowa wyrazów</w:t>
      </w:r>
      <w:r>
        <w:t xml:space="preserve">, 4. </w:t>
      </w:r>
      <w:r>
        <w:rPr>
          <w:rStyle w:val="Teksttreci4Kursywa"/>
          <w:b/>
          <w:bCs/>
        </w:rPr>
        <w:t>Znaczę nie wyrazów,</w:t>
      </w:r>
      <w:r>
        <w:t xml:space="preserve"> 5. </w:t>
      </w:r>
      <w:r>
        <w:rPr>
          <w:rStyle w:val="Teksttreci4Kursywa"/>
          <w:b/>
          <w:bCs/>
        </w:rPr>
        <w:t>Pochodzenie polskiego języka lite</w:t>
      </w:r>
      <w:r>
        <w:rPr>
          <w:rStyle w:val="Teksttreci4Kursywa"/>
          <w:b/>
          <w:bCs/>
        </w:rPr>
        <w:softHyphen/>
        <w:t>rackiego</w:t>
      </w:r>
      <w:r>
        <w:t xml:space="preserve">, 6. </w:t>
      </w:r>
      <w:r>
        <w:rPr>
          <w:rStyle w:val="Teksttreci4Kursywa"/>
          <w:b/>
          <w:bCs/>
        </w:rPr>
        <w:t>Rozwój zasobu leksykalnego polsz</w:t>
      </w:r>
      <w:r>
        <w:rPr>
          <w:rStyle w:val="Teksttreci4Kursywa"/>
          <w:b/>
          <w:bCs/>
        </w:rPr>
        <w:t xml:space="preserve">czyzny,!. Rozwój systemu gramatycznego polszczyzny, </w:t>
      </w:r>
      <w:r>
        <w:t xml:space="preserve">8. </w:t>
      </w:r>
      <w:r>
        <w:rPr>
          <w:rStyle w:val="Teksttreci4Kursywa"/>
          <w:b/>
          <w:bCs/>
        </w:rPr>
        <w:t>Style artystyczne poszczególnych epok literackich,</w:t>
      </w:r>
      <w:r>
        <w:t xml:space="preserve"> całość poprzedza wstęp S. Dubisza. Autorami opracowania poszczególnych rozdziałów są: D. Bartol-Jarosińska, S. Dubisz, J. Porayski-Pomsta i E. Sękowsk</w:t>
      </w:r>
      <w:r>
        <w:t>a.</w:t>
      </w:r>
    </w:p>
    <w:p w:rsidR="007B7CBA" w:rsidRDefault="00AB441E">
      <w:pPr>
        <w:pStyle w:val="Teksttreci40"/>
        <w:framePr w:w="7392" w:h="5365" w:hRule="exact" w:wrap="none" w:vAnchor="page" w:hAnchor="page" w:x="496" w:y="8480"/>
        <w:shd w:val="clear" w:color="auto" w:fill="auto"/>
        <w:spacing w:before="0" w:after="60" w:line="199" w:lineRule="exact"/>
        <w:ind w:left="1320" w:firstLine="0"/>
      </w:pPr>
      <w:r>
        <w:rPr>
          <w:rStyle w:val="Teksttreci4Kursywa"/>
          <w:b/>
          <w:bCs/>
        </w:rPr>
        <w:t>Nie tylko do śmiechu. Dowcipy z czasów Peerelu 1948-1989.</w:t>
      </w:r>
      <w:r>
        <w:t xml:space="preserve"> Z wieloletniej kolekcji Bronisława Sałudy wybrał oraz wstępem i rysunkami opatrzył Szymon Kobyliński, Agencja Omnipress, Warszawa 1991, 214 s.</w:t>
      </w:r>
    </w:p>
    <w:p w:rsidR="007B7CBA" w:rsidRDefault="00AB441E">
      <w:pPr>
        <w:pStyle w:val="Teksttreci40"/>
        <w:framePr w:w="7392" w:h="5365" w:hRule="exact" w:wrap="none" w:vAnchor="page" w:hAnchor="page" w:x="496" w:y="8480"/>
        <w:shd w:val="clear" w:color="auto" w:fill="auto"/>
        <w:spacing w:before="0" w:after="0" w:line="199" w:lineRule="exact"/>
        <w:ind w:left="320" w:firstLine="300"/>
      </w:pPr>
      <w:r>
        <w:t>Istnieją dowcipy różne: dowcipne i niedowcipne, cenz</w:t>
      </w:r>
      <w:r>
        <w:t>uralne i niecenzuralne, związane lub niezwiązane z konkretnym wydarzeniem czy osobą. Na dowcipy można spojrzeć jak na swoisty doku</w:t>
      </w:r>
      <w:r>
        <w:softHyphen/>
        <w:t>ment epoki — poświadczające wydarzenia polityczne, społeczne, obyczajowe, oceny moralne, nastro</w:t>
      </w:r>
      <w:r>
        <w:softHyphen/>
        <w:t xml:space="preserve">je. Dowcipy mogą być również </w:t>
      </w:r>
      <w:r>
        <w:t>obiektem badań językoznawczych.</w:t>
      </w:r>
    </w:p>
    <w:p w:rsidR="007B7CBA" w:rsidRDefault="00AB441E">
      <w:pPr>
        <w:pStyle w:val="Teksttreci40"/>
        <w:framePr w:w="7392" w:h="5365" w:hRule="exact" w:wrap="none" w:vAnchor="page" w:hAnchor="page" w:x="496" w:y="8480"/>
        <w:shd w:val="clear" w:color="auto" w:fill="auto"/>
        <w:spacing w:before="0" w:after="0" w:line="199" w:lineRule="exact"/>
        <w:ind w:left="320" w:firstLine="300"/>
      </w:pPr>
      <w:r>
        <w:t>Szymon Kobyliński wybrał z bogatej kolekcji dowcipów Bronisława Sałudy około 800, uszerego</w:t>
      </w:r>
      <w:r>
        <w:softHyphen/>
        <w:t>wał je chronologicznie, opatrzył wstępem i własnymi rysunkami oraz wydał w przeświadczeniu, że „tom ten powinien nosić na sobie numer</w:t>
      </w:r>
      <w:r>
        <w:t xml:space="preserve"> pierwszy, jako początek szczególnej biblioteczki; rozrachun</w:t>
      </w:r>
      <w:r>
        <w:softHyphen/>
        <w:t>ku szyderczym śmiechem. Jak każdy rzetelny rozrachunek, i taki byłby zabiegiem uzdrawiającym atmosferę, a zarazem, na wszelki wypadek — przestrogą. Jak bowiem widać (choćby po endecji) pogrobowcy</w:t>
      </w:r>
      <w:r>
        <w:t xml:space="preserve"> miewają twardy żywot”.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20"/>
        <w:framePr w:wrap="none" w:vAnchor="page" w:hAnchor="page" w:x="4230" w:y="2594"/>
        <w:shd w:val="clear" w:color="auto" w:fill="auto"/>
        <w:spacing w:line="220" w:lineRule="exact"/>
      </w:pPr>
      <w:r>
        <w:lastRenderedPageBreak/>
        <w:t>370</w:t>
      </w:r>
    </w:p>
    <w:p w:rsidR="007B7CBA" w:rsidRDefault="00AB441E">
      <w:pPr>
        <w:pStyle w:val="Nagweklubstopka0"/>
        <w:framePr w:wrap="none" w:vAnchor="page" w:hAnchor="page" w:x="7201" w:y="2637"/>
        <w:shd w:val="clear" w:color="auto" w:fill="auto"/>
        <w:spacing w:line="160" w:lineRule="exact"/>
      </w:pPr>
      <w:r>
        <w:t>BIBLIOGRAFIA</w:t>
      </w:r>
    </w:p>
    <w:p w:rsidR="007B7CBA" w:rsidRDefault="00AB441E">
      <w:pPr>
        <w:pStyle w:val="Teksttreci30"/>
        <w:framePr w:w="7378" w:h="1455" w:hRule="exact" w:wrap="none" w:vAnchor="page" w:hAnchor="page" w:x="3937" w:y="3055"/>
        <w:shd w:val="clear" w:color="auto" w:fill="auto"/>
        <w:spacing w:after="180"/>
        <w:ind w:left="1340" w:firstLine="0"/>
      </w:pPr>
      <w:r>
        <w:t>Onomastyka. Historia języka. Dialektologia, Zeszyty Naukowe Wyższej Szkoły Pedago</w:t>
      </w:r>
      <w:r>
        <w:softHyphen/>
        <w:t>gicznej w Opolu, Językoznawstwo XIII</w:t>
      </w:r>
      <w:r>
        <w:rPr>
          <w:rStyle w:val="Teksttreci3Bezkursywy"/>
          <w:b/>
          <w:bCs/>
          <w:lang w:val="ru-RU" w:eastAsia="ru-RU" w:bidi="ru-RU"/>
        </w:rPr>
        <w:t xml:space="preserve">, </w:t>
      </w:r>
      <w:r>
        <w:rPr>
          <w:rStyle w:val="Teksttreci3Bezkursywy"/>
          <w:b/>
          <w:bCs/>
        </w:rPr>
        <w:t>PWN, Warszawa—Wrocław 1991 536 s.</w:t>
      </w:r>
    </w:p>
    <w:p w:rsidR="007B7CBA" w:rsidRDefault="00AB441E">
      <w:pPr>
        <w:pStyle w:val="Teksttreci40"/>
        <w:framePr w:w="7378" w:h="1455" w:hRule="exact" w:wrap="none" w:vAnchor="page" w:hAnchor="page" w:x="3937" w:y="3055"/>
        <w:shd w:val="clear" w:color="auto" w:fill="auto"/>
        <w:spacing w:before="0" w:after="0" w:line="197" w:lineRule="exact"/>
        <w:ind w:left="300" w:firstLine="300"/>
      </w:pPr>
      <w:r>
        <w:t xml:space="preserve">Jest to księga pamiątkowa poświęcona </w:t>
      </w:r>
      <w:r>
        <w:rPr>
          <w:lang w:val="en-US" w:eastAsia="en-US" w:bidi="en-US"/>
        </w:rPr>
        <w:t xml:space="preserve">prof, </w:t>
      </w:r>
      <w:r>
        <w:t>drowi Henrykowi Borkowi, zmarłemu w 1986 r. Za</w:t>
      </w:r>
      <w:r>
        <w:softHyphen/>
        <w:t>wiera 7 artykułów charakteryzujących Profesora jako uczonego, nauczyciela i człowieka, bibliografię jego prac oraz 63 rozprawy z zakresu onomastyki, historii języka i dialektologii autorów polskich i zag</w:t>
      </w:r>
      <w:r>
        <w:t>ranicznych.</w:t>
      </w:r>
    </w:p>
    <w:p w:rsidR="007B7CBA" w:rsidRDefault="00AB441E">
      <w:pPr>
        <w:pStyle w:val="Teksttreci40"/>
        <w:framePr w:w="7378" w:h="1675" w:hRule="exact" w:wrap="none" w:vAnchor="page" w:hAnchor="page" w:x="3937" w:y="4871"/>
        <w:shd w:val="clear" w:color="auto" w:fill="auto"/>
        <w:spacing w:before="0" w:after="178" w:line="197" w:lineRule="exact"/>
        <w:ind w:left="1340" w:firstLine="0"/>
      </w:pPr>
      <w:r>
        <w:rPr>
          <w:rStyle w:val="Teksttreci4Kursywa"/>
          <w:b/>
          <w:bCs/>
        </w:rPr>
        <w:t>Opieka logopedyczna od poczęcia</w:t>
      </w:r>
      <w:r>
        <w:t>, pod red. B. Rocławskiego, Uniwersytet Gdański Zakład Logopedii, Gdańsk 1991, 91 s.</w:t>
      </w:r>
    </w:p>
    <w:p w:rsidR="007B7CBA" w:rsidRDefault="00AB441E">
      <w:pPr>
        <w:pStyle w:val="Teksttreci30"/>
        <w:framePr w:w="7378" w:h="1675" w:hRule="exact" w:wrap="none" w:vAnchor="page" w:hAnchor="page" w:x="3937" w:y="4871"/>
        <w:shd w:val="clear" w:color="auto" w:fill="auto"/>
        <w:spacing w:after="0" w:line="199" w:lineRule="exact"/>
        <w:ind w:left="300" w:firstLine="300"/>
      </w:pPr>
      <w:r>
        <w:rPr>
          <w:rStyle w:val="Teksttreci3Bezkursywy"/>
          <w:b/>
          <w:bCs/>
        </w:rPr>
        <w:t>Praca przeznaczona dla logopedów i słuchaczy studiów logopedycznych. Zawiera m.in. następu</w:t>
      </w:r>
      <w:r>
        <w:rPr>
          <w:rStyle w:val="Teksttreci3Bezkursywy"/>
          <w:b/>
          <w:bCs/>
        </w:rPr>
        <w:softHyphen/>
        <w:t xml:space="preserve">jące artykuły: D. Lewis, </w:t>
      </w:r>
      <w:r>
        <w:t>Jak wychowyw</w:t>
      </w:r>
      <w:r>
        <w:t>ać zdolne dziecko</w:t>
      </w:r>
      <w:r>
        <w:rPr>
          <w:rStyle w:val="Teksttreci3Bezkursywy"/>
          <w:b/>
          <w:bCs/>
        </w:rPr>
        <w:t xml:space="preserve">; D. Komas-Biela, </w:t>
      </w:r>
      <w:r>
        <w:t>Prenatalne uwarunkowa</w:t>
      </w:r>
      <w:r>
        <w:softHyphen/>
        <w:t>nia rozwoju mowy</w:t>
      </w:r>
      <w:r>
        <w:rPr>
          <w:rStyle w:val="Teksttreci3Bezkursywy"/>
          <w:b/>
          <w:bCs/>
        </w:rPr>
        <w:t xml:space="preserve">; E. Stecko, </w:t>
      </w:r>
      <w:r>
        <w:t>Czynności przygotowujące niemowlęcy narząd artykulacyjny do podjęcia funkcji mowy</w:t>
      </w:r>
      <w:r>
        <w:rPr>
          <w:rStyle w:val="Teksttreci3Bezkursywy"/>
          <w:b/>
          <w:bCs/>
        </w:rPr>
        <w:t xml:space="preserve">; E. Mackiewicz, </w:t>
      </w:r>
      <w:r>
        <w:t>Znaczenie pionizacji końca języka dla poprawnej artykulacji głosek</w:t>
      </w:r>
      <w:r>
        <w:rPr>
          <w:rStyle w:val="Teksttreci3Bezkursywy"/>
          <w:b/>
          <w:bCs/>
        </w:rPr>
        <w:t>; B. R</w:t>
      </w:r>
      <w:r>
        <w:rPr>
          <w:rStyle w:val="Teksttreci3Bezkursywy"/>
          <w:b/>
          <w:bCs/>
        </w:rPr>
        <w:t xml:space="preserve">ocławski, </w:t>
      </w:r>
      <w:r>
        <w:t>Kształtowanie komunikacyjnych postaw u dzieci w wieku niemowlęcym.</w:t>
      </w:r>
    </w:p>
    <w:p w:rsidR="007B7CBA" w:rsidRDefault="00AB441E">
      <w:pPr>
        <w:pStyle w:val="Teksttreci40"/>
        <w:framePr w:w="7378" w:h="1676" w:hRule="exact" w:wrap="none" w:vAnchor="page" w:hAnchor="page" w:x="3937" w:y="6916"/>
        <w:shd w:val="clear" w:color="auto" w:fill="auto"/>
        <w:spacing w:before="0" w:after="176" w:line="194" w:lineRule="exact"/>
        <w:ind w:left="1340" w:firstLine="0"/>
      </w:pPr>
      <w:r>
        <w:rPr>
          <w:rStyle w:val="Teksttreci4Kursywa"/>
          <w:b/>
          <w:bCs/>
        </w:rPr>
        <w:t>Optymalizacja procesu kształcenia nauczycieli klas początkowych</w:t>
      </w:r>
      <w:r>
        <w:t xml:space="preserve"> pod redakcją H. Moro</w:t>
      </w:r>
      <w:r>
        <w:softHyphen/>
        <w:t>za, Prace Naukowe Uniwersytetu Śląskiego w Katowicach nr 1140, Katowice 1991, 170 s.</w:t>
      </w:r>
    </w:p>
    <w:p w:rsidR="007B7CBA" w:rsidRDefault="00AB441E">
      <w:pPr>
        <w:pStyle w:val="Teksttreci40"/>
        <w:framePr w:w="7378" w:h="1676" w:hRule="exact" w:wrap="none" w:vAnchor="page" w:hAnchor="page" w:x="3937" w:y="6916"/>
        <w:shd w:val="clear" w:color="auto" w:fill="auto"/>
        <w:spacing w:before="0" w:after="0" w:line="199" w:lineRule="exact"/>
        <w:ind w:left="300" w:firstLine="300"/>
      </w:pPr>
      <w:r>
        <w:t xml:space="preserve">Jest to </w:t>
      </w:r>
      <w:r>
        <w:t>zbiór prac dotyczących teoretycznych podstaw kształcenia nauczycieli klas początkowych oraz unowocześnienia ich przygotowywania do prowadzenia lekcji z takich przedmiotów szkolnych jak: język polski, matematyka, środowisko społeczno-przyrodnicze, praca—tec</w:t>
      </w:r>
      <w:r>
        <w:t>hnika, plastyka. Książ</w:t>
      </w:r>
      <w:r>
        <w:softHyphen/>
        <w:t>ka jest adresowana do pracowników uczelni kształcących nauczycieli nauczania początkowego, sa</w:t>
      </w:r>
      <w:r>
        <w:softHyphen/>
        <w:t>mych nauczycieli oraz kandydatów i studentów przygotowujących się do tego zawodu.</w:t>
      </w:r>
    </w:p>
    <w:p w:rsidR="007B7CBA" w:rsidRDefault="00AB441E">
      <w:pPr>
        <w:pStyle w:val="Teksttreci40"/>
        <w:framePr w:w="7378" w:h="2273" w:hRule="exact" w:wrap="none" w:vAnchor="page" w:hAnchor="page" w:x="3937" w:y="8947"/>
        <w:shd w:val="clear" w:color="auto" w:fill="auto"/>
        <w:spacing w:before="0" w:after="182"/>
        <w:ind w:left="1340" w:firstLine="0"/>
      </w:pPr>
      <w:r>
        <w:t xml:space="preserve">Danuta OSTASZEWSKA, </w:t>
      </w:r>
      <w:r>
        <w:rPr>
          <w:rStyle w:val="Teksttreci4Kursywa"/>
          <w:b/>
          <w:bCs/>
        </w:rPr>
        <w:t>Organizacja tekstu a problem gromadze</w:t>
      </w:r>
      <w:r>
        <w:rPr>
          <w:rStyle w:val="Teksttreci4Kursywa"/>
          <w:b/>
          <w:bCs/>
        </w:rPr>
        <w:t>nia i scalania infor</w:t>
      </w:r>
      <w:r>
        <w:rPr>
          <w:rStyle w:val="Teksttreci4Kursywa"/>
          <w:b/>
          <w:bCs/>
        </w:rPr>
        <w:softHyphen/>
        <w:t>macji</w:t>
      </w:r>
      <w:r>
        <w:t>, Prace Naukowe Uniwersytetu Śląskiego w Katowicach nr 1191, Katowice 1991, 104 s.</w:t>
      </w:r>
    </w:p>
    <w:p w:rsidR="007B7CBA" w:rsidRDefault="00AB441E">
      <w:pPr>
        <w:pStyle w:val="Teksttreci40"/>
        <w:framePr w:w="7378" w:h="2273" w:hRule="exact" w:wrap="none" w:vAnchor="page" w:hAnchor="page" w:x="3937" w:y="8947"/>
        <w:shd w:val="clear" w:color="auto" w:fill="auto"/>
        <w:spacing w:before="0" w:after="0" w:line="199" w:lineRule="exact"/>
        <w:ind w:left="300" w:firstLine="300"/>
      </w:pPr>
      <w:r>
        <w:t>W badanich językoznawczych wyodrębnia się nowa dyscyplina, określana mianem lingwistyki tekstu. Do tej właśnie dyscypliny należy prezentowana tu pr</w:t>
      </w:r>
      <w:r>
        <w:t>aca. Jej przedmiotem jest problematyka strukturalizacji tekstu lirycznego. W rozdziale pierwszym autorka przedstawia ogólny stan badań w zakresie lingwistyki tekstu; w rozdziale drugim podaje charakterystykę tekstu z uwzględnieniem jego podstawowych jednos</w:t>
      </w:r>
      <w:r>
        <w:t>tek i kategorii, w rozdziale trzecim omawia strukturalizację większych segmen</w:t>
      </w:r>
      <w:r>
        <w:softHyphen/>
        <w:t xml:space="preserve">tów — funkcjonalnych kontekstów oraz sposoby ich łączenia w obrębie całości tekstu, a w rozdziale czwartym jego podstawowe jednostki, przede wszystkim zaś budowę ponadzdaniowych </w:t>
      </w:r>
      <w:r>
        <w:t>całości.</w:t>
      </w:r>
    </w:p>
    <w:p w:rsidR="007B7CBA" w:rsidRDefault="00AB441E">
      <w:pPr>
        <w:pStyle w:val="Teksttreci40"/>
        <w:framePr w:w="7378" w:h="2278" w:hRule="exact" w:wrap="none" w:vAnchor="page" w:hAnchor="page" w:x="3937" w:y="11594"/>
        <w:shd w:val="clear" w:color="auto" w:fill="auto"/>
        <w:spacing w:before="0" w:after="180" w:line="199" w:lineRule="exact"/>
        <w:ind w:left="1340" w:firstLine="0"/>
      </w:pPr>
      <w:r>
        <w:t xml:space="preserve">Alicja PIHAN, </w:t>
      </w:r>
      <w:r>
        <w:rPr>
          <w:rStyle w:val="Teksttreci4Kursywa"/>
          <w:b/>
          <w:bCs/>
        </w:rPr>
        <w:t>Studia o języku J.l. Kraszewskiego. Słowotwórstwo i leksyka drugiego okresu twórczości</w:t>
      </w:r>
      <w:r>
        <w:t>, Uniwersytet im. Adama Mickiewicza w Poznaniu, Seria Filologia Polska nr 48, Poznań 1991, 43 s.</w:t>
      </w:r>
    </w:p>
    <w:p w:rsidR="007B7CBA" w:rsidRDefault="00AB441E">
      <w:pPr>
        <w:pStyle w:val="Teksttreci40"/>
        <w:framePr w:w="7378" w:h="2278" w:hRule="exact" w:wrap="none" w:vAnchor="page" w:hAnchor="page" w:x="3937" w:y="11594"/>
        <w:shd w:val="clear" w:color="auto" w:fill="auto"/>
        <w:spacing w:before="0" w:after="0" w:line="199" w:lineRule="exact"/>
        <w:ind w:left="300" w:firstLine="300"/>
      </w:pPr>
      <w:r>
        <w:t xml:space="preserve">Jest to fragment obszerniejszej pracy obejmujący słowotwórstwo i słownictwo w utworach J.I. Kraszewskiego z lat 1838-1859. Autorka nawiązuje do wcześniejszych prac innego autora, B. </w:t>
      </w:r>
      <w:r>
        <w:rPr>
          <w:lang w:val="en-US" w:eastAsia="en-US" w:bidi="en-US"/>
        </w:rPr>
        <w:t>Moron</w:t>
      </w:r>
      <w:r>
        <w:t xml:space="preserve">ia, </w:t>
      </w:r>
      <w:r>
        <w:rPr>
          <w:rStyle w:val="Teksttreci4Kursywa"/>
          <w:b/>
          <w:bCs/>
        </w:rPr>
        <w:t>Język pierwszej epoki twórczości J.I. Kraszewskiego (1829-1838</w:t>
      </w:r>
      <w:r>
        <w:t xml:space="preserve">), </w:t>
      </w:r>
      <w:r>
        <w:t xml:space="preserve">1967 oraz </w:t>
      </w:r>
      <w:r>
        <w:rPr>
          <w:rStyle w:val="Teksttreci4Kursywa"/>
          <w:b/>
          <w:bCs/>
        </w:rPr>
        <w:t>Język dru</w:t>
      </w:r>
      <w:r>
        <w:rPr>
          <w:rStyle w:val="Teksttreci4Kursywa"/>
          <w:b/>
          <w:bCs/>
        </w:rPr>
        <w:softHyphen/>
        <w:t>giej epoki twórczości J.l. Kraszewskiego (1838-1859)</w:t>
      </w:r>
      <w:r>
        <w:t xml:space="preserve"> 1969.</w:t>
      </w:r>
    </w:p>
    <w:p w:rsidR="007B7CBA" w:rsidRDefault="00AB441E">
      <w:pPr>
        <w:pStyle w:val="Teksttreci40"/>
        <w:framePr w:w="7378" w:h="2278" w:hRule="exact" w:wrap="none" w:vAnchor="page" w:hAnchor="page" w:x="3937" w:y="11594"/>
        <w:shd w:val="clear" w:color="auto" w:fill="auto"/>
        <w:spacing w:before="0" w:after="0"/>
        <w:ind w:left="300" w:firstLine="300"/>
      </w:pPr>
      <w:r>
        <w:t>Rozpraw i artykułów o języku Kraszewskiego jest bardzo dużo, są jednak rozproszone po róż</w:t>
      </w:r>
      <w:r>
        <w:softHyphen/>
        <w:t xml:space="preserve">nych czasopismach. Warto chyba pomyśleć o jakiejś publikacji zbiorowej, w której </w:t>
      </w:r>
      <w:r>
        <w:t>znalazłoby się wszystko, co o języku tego twórcy napisano.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0"/>
        <w:framePr w:wrap="none" w:vAnchor="page" w:hAnchor="page" w:x="3559" w:y="2641"/>
        <w:shd w:val="clear" w:color="auto" w:fill="auto"/>
        <w:spacing w:line="160" w:lineRule="exact"/>
      </w:pPr>
      <w:r>
        <w:lastRenderedPageBreak/>
        <w:t>BIBLIOGRAFIA</w:t>
      </w:r>
    </w:p>
    <w:p w:rsidR="007B7CBA" w:rsidRDefault="00AB441E">
      <w:pPr>
        <w:pStyle w:val="Nagweklubstopka20"/>
        <w:framePr w:wrap="none" w:vAnchor="page" w:hAnchor="page" w:x="7332" w:y="2594"/>
        <w:shd w:val="clear" w:color="auto" w:fill="auto"/>
        <w:spacing w:line="220" w:lineRule="exact"/>
      </w:pPr>
      <w:r>
        <w:t>371</w:t>
      </w:r>
    </w:p>
    <w:p w:rsidR="007B7CBA" w:rsidRDefault="00AB441E">
      <w:pPr>
        <w:pStyle w:val="Teksttreci40"/>
        <w:framePr w:w="7378" w:h="446" w:hRule="exact" w:wrap="none" w:vAnchor="page" w:hAnchor="page" w:x="588" w:y="3051"/>
        <w:shd w:val="clear" w:color="auto" w:fill="auto"/>
        <w:spacing w:before="0" w:after="0" w:line="194" w:lineRule="exact"/>
        <w:ind w:left="1060" w:firstLine="0"/>
        <w:jc w:val="left"/>
      </w:pPr>
      <w:r>
        <w:t xml:space="preserve">Anna PIOTROWICZ, </w:t>
      </w:r>
      <w:r>
        <w:rPr>
          <w:rStyle w:val="Teksttreci4Kursywa"/>
          <w:b/>
          <w:bCs/>
        </w:rPr>
        <w:t>Typy regionalizmów leksykalnych</w:t>
      </w:r>
      <w:r>
        <w:t>, Uniwersytet im. A. Mickiewi</w:t>
      </w:r>
      <w:r>
        <w:softHyphen/>
        <w:t>cza w Poznaniu, Seria Filologia Polska nr 46, UAM Poznań 1991, 52 s.</w:t>
      </w:r>
    </w:p>
    <w:p w:rsidR="007B7CBA" w:rsidRDefault="00AB441E">
      <w:pPr>
        <w:pStyle w:val="Teksttreci40"/>
        <w:framePr w:w="7378" w:h="1863" w:hRule="exact" w:wrap="none" w:vAnchor="page" w:hAnchor="page" w:x="588" w:y="3739"/>
        <w:shd w:val="clear" w:color="auto" w:fill="auto"/>
        <w:spacing w:before="0" w:after="0" w:line="199" w:lineRule="exact"/>
        <w:ind w:right="300" w:firstLine="340"/>
      </w:pPr>
      <w:r>
        <w:t>Jest to f</w:t>
      </w:r>
      <w:r>
        <w:t xml:space="preserve">ragment większej pracy doktorskiej pt. </w:t>
      </w:r>
      <w:r>
        <w:rPr>
          <w:rStyle w:val="Teksttreci4Kursywa"/>
          <w:b/>
          <w:bCs/>
        </w:rPr>
        <w:t>Wielkopolskie słownictwo regionalne w prozie współczesnych pisarzy poznańskich</w:t>
      </w:r>
      <w:r>
        <w:t xml:space="preserve"> traktujący tylko o zagadnieniach ogólnych, mianowicie o typach regiona</w:t>
      </w:r>
      <w:r>
        <w:softHyphen/>
        <w:t>lizmów leksykalnych. Na podstawie kilku kryteriów autorka wyodrębni</w:t>
      </w:r>
      <w:r>
        <w:t xml:space="preserve">ła następujące ich typy: 1. dialektalne </w:t>
      </w:r>
      <w:r>
        <w:rPr>
          <w:rStyle w:val="Teksttreci4Kursywa"/>
          <w:b/>
          <w:bCs/>
        </w:rPr>
        <w:t>(aniołyszek, znorany</w:t>
      </w:r>
      <w:r>
        <w:t xml:space="preserve"> ’ubrudzony’), 2. dyferencjalne </w:t>
      </w:r>
      <w:r>
        <w:rPr>
          <w:rStyle w:val="Teksttreci4Kursywa"/>
          <w:b/>
          <w:bCs/>
        </w:rPr>
        <w:t>(babol</w:t>
      </w:r>
      <w:r>
        <w:t xml:space="preserve"> ’prostak*, </w:t>
      </w:r>
      <w:r>
        <w:rPr>
          <w:rStyle w:val="Teksttreci4Kursywa"/>
          <w:b/>
          <w:bCs/>
        </w:rPr>
        <w:t>żwaka</w:t>
      </w:r>
      <w:r>
        <w:t xml:space="preserve"> ’gęba’), 3. diachroniczno-dialektalne </w:t>
      </w:r>
      <w:r>
        <w:rPr>
          <w:rStyle w:val="Teksttreci4Kursywa"/>
          <w:b/>
          <w:bCs/>
        </w:rPr>
        <w:t>(bojewica</w:t>
      </w:r>
      <w:r>
        <w:t xml:space="preserve"> ’klepisko’, </w:t>
      </w:r>
      <w:r>
        <w:rPr>
          <w:rStyle w:val="Teksttreci4Kursywa"/>
          <w:b/>
          <w:bCs/>
        </w:rPr>
        <w:t>żybura</w:t>
      </w:r>
      <w:r>
        <w:t xml:space="preserve"> ’brudna, mętna woda’), 4. kontaktowe </w:t>
      </w:r>
      <w:r>
        <w:rPr>
          <w:rStyle w:val="Teksttreci4Kursywa"/>
          <w:b/>
          <w:bCs/>
        </w:rPr>
        <w:t xml:space="preserve">(badejki </w:t>
      </w:r>
      <w:r>
        <w:t xml:space="preserve">’kąpielówki’, </w:t>
      </w:r>
      <w:r>
        <w:rPr>
          <w:rStyle w:val="Teksttreci4Kursywa"/>
          <w:b/>
          <w:bCs/>
        </w:rPr>
        <w:t>zynder</w:t>
      </w:r>
      <w:r>
        <w:t xml:space="preserve"> ’szcze</w:t>
      </w:r>
      <w:r>
        <w:t xml:space="preserve">niak, łobuziak’), 5. dialektalno-kontaktowe, 6. diachroniczno-dialektalno-kontaktowe, 7. diachroniczne </w:t>
      </w:r>
      <w:r>
        <w:rPr>
          <w:rStyle w:val="Teksttreci4Kursywa"/>
          <w:b/>
          <w:bCs/>
        </w:rPr>
        <w:t>(apasz</w:t>
      </w:r>
      <w:r>
        <w:t xml:space="preserve"> ’opryszek’, </w:t>
      </w:r>
      <w:r>
        <w:rPr>
          <w:rStyle w:val="Teksttreci4Kursywa"/>
          <w:b/>
          <w:bCs/>
        </w:rPr>
        <w:t>zmindliwy ’skąpy’),</w:t>
      </w:r>
      <w:r>
        <w:t xml:space="preserve"> 8. diachroniczno-kontaktowe </w:t>
      </w:r>
      <w:r>
        <w:rPr>
          <w:rStyle w:val="Teksttreci4Kursywa"/>
          <w:b/>
          <w:bCs/>
        </w:rPr>
        <w:t>(klara</w:t>
      </w:r>
      <w:r>
        <w:t xml:space="preserve"> ’ostre słońce’, </w:t>
      </w:r>
      <w:r>
        <w:rPr>
          <w:rStyle w:val="Teksttreci4Kursywa"/>
          <w:b/>
          <w:bCs/>
        </w:rPr>
        <w:t>wysztyftować</w:t>
      </w:r>
      <w:r>
        <w:t xml:space="preserve"> ’odpowiednio przygotować*). Imponujący jest materi</w:t>
      </w:r>
      <w:r>
        <w:t>ał, który stanowi podstawę pracy, autorka wyekscerpowała go bowiem z 414 powieści 74 pisarzy.</w:t>
      </w:r>
    </w:p>
    <w:p w:rsidR="007B7CBA" w:rsidRDefault="00AB441E">
      <w:pPr>
        <w:pStyle w:val="Teksttreci40"/>
        <w:framePr w:w="7378" w:h="1956" w:hRule="exact" w:wrap="none" w:vAnchor="page" w:hAnchor="page" w:x="588" w:y="6127"/>
        <w:shd w:val="clear" w:color="auto" w:fill="auto"/>
        <w:spacing w:before="0" w:after="238" w:line="199" w:lineRule="exact"/>
        <w:ind w:left="1060" w:firstLine="0"/>
        <w:jc w:val="left"/>
      </w:pPr>
      <w:r>
        <w:t xml:space="preserve">Wojciech Jerzy PODGÓRSKI, </w:t>
      </w:r>
      <w:r>
        <w:rPr>
          <w:rStyle w:val="Teksttreci4Kursywa"/>
          <w:b/>
          <w:bCs/>
        </w:rPr>
        <w:t>Skąd nasz ród. Polskie pieśni hymniczne</w:t>
      </w:r>
      <w:r>
        <w:t>, Ministerstwo Edukacji Narodowej, Wydawnictwo Interlibro, Warszawa 1991, 210 s.</w:t>
      </w:r>
    </w:p>
    <w:p w:rsidR="007B7CBA" w:rsidRDefault="00AB441E">
      <w:pPr>
        <w:pStyle w:val="Teksttreci30"/>
        <w:framePr w:w="7378" w:h="1956" w:hRule="exact" w:wrap="none" w:vAnchor="page" w:hAnchor="page" w:x="588" w:y="6127"/>
        <w:shd w:val="clear" w:color="auto" w:fill="auto"/>
        <w:spacing w:after="0" w:line="202" w:lineRule="exact"/>
        <w:ind w:right="300" w:firstLine="340"/>
      </w:pPr>
      <w:r>
        <w:rPr>
          <w:rStyle w:val="Teksttreci3Bezkursywy"/>
          <w:b/>
          <w:bCs/>
        </w:rPr>
        <w:t xml:space="preserve">Praca składa się w zasadzie z trzech części. Pierwszą stanowi monograficzny opis następujących pieśni: </w:t>
      </w:r>
      <w:r>
        <w:t>Bogurodzica, Hymn do miłości ojczyzny; Mazurek Dąbrowskiego; Boże coś Polskę, Warszawianka, Marsz 1846 roku, Chorał, Rota, Marsz Pierwszej Brygady, Czerw</w:t>
      </w:r>
      <w:r>
        <w:t xml:space="preserve">one maki na Monte Cassino; Gaude </w:t>
      </w:r>
      <w:r>
        <w:rPr>
          <w:lang w:val="cs-CZ" w:eastAsia="cs-CZ" w:bidi="cs-CZ"/>
        </w:rPr>
        <w:t xml:space="preserve">mater </w:t>
      </w:r>
      <w:r>
        <w:t>Polonia, Jedzie żołnierz borem, lasem, Hymn Polski podziemnej; Żeby Polska była Polską.</w:t>
      </w:r>
      <w:r>
        <w:rPr>
          <w:rStyle w:val="Teksttreci3Bezkursywy"/>
          <w:b/>
          <w:bCs/>
        </w:rPr>
        <w:t xml:space="preserve"> Część druga zawiera teksty i zapisy nutowe, a trzecia — słownik autorów i kompozytorów.</w:t>
      </w:r>
    </w:p>
    <w:p w:rsidR="007B7CBA" w:rsidRDefault="00AB441E">
      <w:pPr>
        <w:pStyle w:val="Teksttreci40"/>
        <w:framePr w:w="7378" w:h="2564" w:hRule="exact" w:wrap="none" w:vAnchor="page" w:hAnchor="page" w:x="588" w:y="8609"/>
        <w:shd w:val="clear" w:color="auto" w:fill="auto"/>
        <w:spacing w:before="0" w:after="246" w:line="206" w:lineRule="exact"/>
        <w:ind w:left="1060" w:right="300" w:firstLine="0"/>
        <w:jc w:val="left"/>
      </w:pPr>
      <w:r>
        <w:t xml:space="preserve">Jerzy POGONOWSKI, </w:t>
      </w:r>
      <w:r>
        <w:rPr>
          <w:rStyle w:val="Teksttreci4Kursywa"/>
          <w:b/>
          <w:bCs/>
        </w:rPr>
        <w:t>Hierarchiczne analizy j</w:t>
      </w:r>
      <w:r>
        <w:rPr>
          <w:rStyle w:val="Teksttreci4Kursywa"/>
          <w:b/>
          <w:bCs/>
        </w:rPr>
        <w:t>ęzyka</w:t>
      </w:r>
      <w:r>
        <w:t>, Wydawnictwo Naukowe UAM, Poznań 1991, 63 s.</w:t>
      </w:r>
    </w:p>
    <w:p w:rsidR="007B7CBA" w:rsidRDefault="00AB441E">
      <w:pPr>
        <w:pStyle w:val="Teksttreci40"/>
        <w:framePr w:w="7378" w:h="2564" w:hRule="exact" w:wrap="none" w:vAnchor="page" w:hAnchor="page" w:x="588" w:y="8609"/>
        <w:shd w:val="clear" w:color="auto" w:fill="auto"/>
        <w:spacing w:before="0" w:after="0" w:line="199" w:lineRule="exact"/>
        <w:ind w:right="300" w:firstLine="340"/>
      </w:pPr>
      <w:r>
        <w:t xml:space="preserve">O konstrukcji i zawartości tej pracy pisze autor we </w:t>
      </w:r>
      <w:r>
        <w:rPr>
          <w:rStyle w:val="Teksttreci4Kursywa"/>
          <w:b/>
          <w:bCs/>
        </w:rPr>
        <w:t>Wstępie</w:t>
      </w:r>
      <w:r>
        <w:t>: "Rozdział I wprowadza i objaśnia wszystkie pojęcia formalnie używane w pracy. Nie komentujemy zaś stosowanych pojęć językoznawczych, zakładając,</w:t>
      </w:r>
      <w:r>
        <w:t xml:space="preserve"> że potencjalni Czytelnicy rozprawy to przede wszystkim lingwiści. Przyjmowane stanowisko metodologiczne (m.in. w kwestii statusu lingwistyki formalnej) wyłożono w rozdziale 2. Podstawowa konstrukcja pracy, tj. konstrukcja hierarchicznych analiz języka, wp</w:t>
      </w:r>
      <w:r>
        <w:t>rowadzona i dyskutowana jest (wraz z przykładami) w rozdziałach 3 i 4. Dwa następne rozdziały zawierają wyniki dotyczące wykorzystania hierarchicznych analiz w procesie ustalania lokalnych zależności między zanalizowanymi segmentami wypowiedzi oraz globaln</w:t>
      </w:r>
      <w:r>
        <w:t>ych własności poziomów językowych".</w:t>
      </w:r>
    </w:p>
    <w:p w:rsidR="007B7CBA" w:rsidRDefault="00AB441E">
      <w:pPr>
        <w:pStyle w:val="Teksttreci40"/>
        <w:framePr w:wrap="none" w:vAnchor="page" w:hAnchor="page" w:x="588" w:y="11744"/>
        <w:shd w:val="clear" w:color="auto" w:fill="auto"/>
        <w:spacing w:before="0" w:after="0" w:line="160" w:lineRule="exact"/>
        <w:ind w:left="1060" w:firstLine="0"/>
        <w:jc w:val="left"/>
      </w:pPr>
      <w:r>
        <w:t xml:space="preserve">Jerzy POGONOWSKI, </w:t>
      </w:r>
      <w:r>
        <w:rPr>
          <w:rStyle w:val="Teksttreci4Kursywa"/>
          <w:b/>
          <w:bCs/>
        </w:rPr>
        <w:t>Hiponimia</w:t>
      </w:r>
      <w:r>
        <w:t>, Wydawnictwa Naukowe UAM, Poznań 1991,79 s.</w:t>
      </w:r>
    </w:p>
    <w:p w:rsidR="007B7CBA" w:rsidRDefault="00AB441E">
      <w:pPr>
        <w:pStyle w:val="Teksttreci40"/>
        <w:framePr w:w="7378" w:h="1645" w:hRule="exact" w:wrap="none" w:vAnchor="page" w:hAnchor="page" w:x="588" w:y="12213"/>
        <w:shd w:val="clear" w:color="auto" w:fill="auto"/>
        <w:spacing w:before="0" w:after="0" w:line="197" w:lineRule="exact"/>
        <w:ind w:right="300" w:firstLine="340"/>
      </w:pPr>
      <w:r>
        <w:t>Praca przedstawia formalny (matematyczny) model jednej z podstawowych relacji seman</w:t>
      </w:r>
      <w:r>
        <w:softHyphen/>
        <w:t xml:space="preserve">tycznych: podrzędności znaczeniowej, czyli hiponimii. Cel tej </w:t>
      </w:r>
      <w:r>
        <w:t>rozprawy sformułował autor następująco: "1) Dokonanie logicznej rekonstrukcji niektórych najbardziej rozpowszechnionych poglądów na temat podrzędności semantycznej, a więc m.in. podanie jednoznacznych definicji pojęć używanych w semantyce leksykalnej w spo</w:t>
      </w:r>
      <w:r>
        <w:t>sób nieformalny lub wręcz niejasny, a także ujawnienie mini</w:t>
      </w:r>
      <w:r>
        <w:softHyphen/>
        <w:t>malnych założeń, niezbędnych w formułowaniu o strukturze leksykonu. 2) Scharakteryzowanie struktur wyznaczonych w leksykonie przez hierarchiczne uporządkowanie słownictwa relacją podrzędności zna</w:t>
      </w:r>
      <w:r>
        <w:softHyphen/>
      </w:r>
      <w:r>
        <w:t>czeniowej".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20"/>
        <w:framePr w:wrap="none" w:vAnchor="page" w:hAnchor="page" w:x="4264" w:y="2652"/>
        <w:shd w:val="clear" w:color="auto" w:fill="auto"/>
        <w:spacing w:line="220" w:lineRule="exact"/>
      </w:pPr>
      <w:r>
        <w:lastRenderedPageBreak/>
        <w:t>372</w:t>
      </w:r>
    </w:p>
    <w:p w:rsidR="007B7CBA" w:rsidRDefault="00AB441E">
      <w:pPr>
        <w:pStyle w:val="Nagweklubstopka0"/>
        <w:framePr w:wrap="none" w:vAnchor="page" w:hAnchor="page" w:x="7235" w:y="2694"/>
        <w:shd w:val="clear" w:color="auto" w:fill="auto"/>
        <w:spacing w:line="160" w:lineRule="exact"/>
      </w:pPr>
      <w:r>
        <w:t>BIBLIOGRAFIA</w:t>
      </w:r>
    </w:p>
    <w:p w:rsidR="007B7CBA" w:rsidRDefault="00AB441E">
      <w:pPr>
        <w:pStyle w:val="Teksttreci40"/>
        <w:framePr w:w="7378" w:h="453" w:hRule="exact" w:wrap="none" w:vAnchor="page" w:hAnchor="page" w:x="3990" w:y="3104"/>
        <w:shd w:val="clear" w:color="auto" w:fill="auto"/>
        <w:spacing w:before="0" w:after="0" w:line="197" w:lineRule="exact"/>
        <w:ind w:left="1320" w:firstLine="0"/>
      </w:pPr>
      <w:r>
        <w:rPr>
          <w:rStyle w:val="Teksttreci4Kursywa"/>
          <w:b/>
          <w:bCs/>
        </w:rPr>
        <w:t>Polszczyzna regionalna Pomorza (Zbiór studiów)</w:t>
      </w:r>
      <w:r>
        <w:t xml:space="preserve"> pod redakcją Kwiryny Handke, PAN Instytut Słowianoznawstwa, Oficyna Wydawnicza </w:t>
      </w:r>
      <w:r>
        <w:rPr>
          <w:lang w:val="en-US" w:eastAsia="en-US" w:bidi="en-US"/>
        </w:rPr>
        <w:t xml:space="preserve">Blitz-Print </w:t>
      </w:r>
      <w:r>
        <w:t>1991, 120 s.</w:t>
      </w:r>
    </w:p>
    <w:p w:rsidR="007B7CBA" w:rsidRDefault="00AB441E">
      <w:pPr>
        <w:pStyle w:val="Teksttreci30"/>
        <w:framePr w:w="7378" w:h="2453" w:hRule="exact" w:wrap="none" w:vAnchor="page" w:hAnchor="page" w:x="3990" w:y="3817"/>
        <w:shd w:val="clear" w:color="auto" w:fill="auto"/>
        <w:spacing w:after="0" w:line="199" w:lineRule="exact"/>
        <w:ind w:left="300" w:firstLine="300"/>
      </w:pPr>
      <w:r>
        <w:rPr>
          <w:rStyle w:val="Teksttreci3Bezkursywy"/>
          <w:b/>
          <w:bCs/>
        </w:rPr>
        <w:t xml:space="preserve">Tom zawiera następujące artykuły: E. Wrocławska, </w:t>
      </w:r>
      <w:r>
        <w:t>Język lustracji województw malborskiego i chełmińskiego z lat 1565 i 1570</w:t>
      </w:r>
      <w:r>
        <w:rPr>
          <w:rStyle w:val="Teksttreci3Bezkursywy"/>
          <w:b/>
          <w:bCs/>
        </w:rPr>
        <w:t xml:space="preserve">; E. Rzetelska-Feleszko, </w:t>
      </w:r>
      <w:r>
        <w:t>Informacja o "Kancjonale Toruńskim z 1587 roku";</w:t>
      </w:r>
      <w:r>
        <w:rPr>
          <w:rStyle w:val="Teksttreci3Bezkursywy"/>
          <w:b/>
          <w:bCs/>
        </w:rPr>
        <w:t xml:space="preserve"> H. Popowska-Taborska, </w:t>
      </w:r>
      <w:r>
        <w:t xml:space="preserve">Polszczyzna rot przysiąg z Pomorza Zachodniego początków XVII wieku; </w:t>
      </w:r>
      <w:r>
        <w:rPr>
          <w:rStyle w:val="Teksttreci3Bezkursywy"/>
          <w:b/>
          <w:bCs/>
        </w:rPr>
        <w:t xml:space="preserve">E. Masłowska, </w:t>
      </w:r>
      <w:r>
        <w:t>Leks</w:t>
      </w:r>
      <w:r>
        <w:t xml:space="preserve">ykalno-semantyczna charakterystyka ".Parlamentu albo Książki rozmów łacińskich, niemieckich, francuskich </w:t>
      </w:r>
      <w:r>
        <w:rPr>
          <w:lang w:val="ru-RU" w:eastAsia="ru-RU" w:bidi="ru-RU"/>
        </w:rPr>
        <w:t xml:space="preserve">у </w:t>
      </w:r>
      <w:r>
        <w:t>polskich [...]" z 1653 roku</w:t>
      </w:r>
      <w:r>
        <w:rPr>
          <w:rStyle w:val="Teksttreci3Bezkursywy"/>
          <w:b/>
          <w:bCs/>
        </w:rPr>
        <w:t xml:space="preserve">; E. Breza, </w:t>
      </w:r>
      <w:r>
        <w:t>Charakterystyka językowa taryf podat</w:t>
      </w:r>
      <w:r>
        <w:softHyphen/>
        <w:t>kowych ziem pruskich z r. 1682;</w:t>
      </w:r>
      <w:r>
        <w:rPr>
          <w:rStyle w:val="Teksttreci3Bezkursywy"/>
          <w:b/>
          <w:bCs/>
        </w:rPr>
        <w:t xml:space="preserve"> T. Friedelówna, </w:t>
      </w:r>
      <w:r>
        <w:t>Paweł Guldeniusz</w:t>
      </w:r>
      <w:r>
        <w:rPr>
          <w:rStyle w:val="Teksttreci3Bezkursywy"/>
          <w:b/>
          <w:bCs/>
        </w:rPr>
        <w:t xml:space="preserve"> — </w:t>
      </w:r>
      <w:r>
        <w:t>przykł</w:t>
      </w:r>
      <w:r>
        <w:t>ad dwujęzycznoici toruńskich mieszczan w XVII wieku;</w:t>
      </w:r>
      <w:r>
        <w:rPr>
          <w:rStyle w:val="Teksttreci3Bezkursywy"/>
          <w:b/>
          <w:bCs/>
        </w:rPr>
        <w:t xml:space="preserve"> M. Cybulski, </w:t>
      </w:r>
      <w:r>
        <w:rPr>
          <w:rStyle w:val="Teksttreci3TrebuchetMS"/>
          <w:b/>
          <w:bCs/>
          <w:i/>
          <w:iCs/>
        </w:rPr>
        <w:t xml:space="preserve">O </w:t>
      </w:r>
      <w:r>
        <w:t>języku polskim w rękopiśmiennym słowniku toruńskim z 1701 roku;</w:t>
      </w:r>
      <w:r>
        <w:rPr>
          <w:rStyle w:val="Teksttreci3Bezkursywy"/>
          <w:b/>
          <w:bCs/>
        </w:rPr>
        <w:t xml:space="preserve"> J. Zieniukowa, </w:t>
      </w:r>
      <w:r>
        <w:t>O języku gazety "Poczta królewiecka</w:t>
      </w:r>
      <w:r>
        <w:rPr>
          <w:rStyle w:val="Teksttreci3Bezkursywy"/>
          <w:b/>
          <w:bCs/>
        </w:rPr>
        <w:t xml:space="preserve">" </w:t>
      </w:r>
      <w:r>
        <w:t>(1718-1720</w:t>
      </w:r>
      <w:r>
        <w:rPr>
          <w:rStyle w:val="Teksttreci3Bezkursywy"/>
          <w:b/>
          <w:bCs/>
        </w:rPr>
        <w:t xml:space="preserve">), </w:t>
      </w:r>
      <w:r>
        <w:t>Łacina w tekście Polskim;</w:t>
      </w:r>
      <w:r>
        <w:rPr>
          <w:rStyle w:val="Teksttreci3Bezkursywy"/>
          <w:b/>
          <w:bCs/>
        </w:rPr>
        <w:t xml:space="preserve"> A. Wróbel, </w:t>
      </w:r>
      <w:r>
        <w:rPr>
          <w:rStyle w:val="Teksttreci3TrebuchetMS"/>
          <w:b/>
          <w:bCs/>
          <w:i/>
          <w:iCs/>
        </w:rPr>
        <w:t xml:space="preserve">O </w:t>
      </w:r>
      <w:r>
        <w:t>stanie badań nad his</w:t>
      </w:r>
      <w:r>
        <w:t xml:space="preserve">toryczną polszczyzną chełmińską; </w:t>
      </w:r>
      <w:r>
        <w:rPr>
          <w:rStyle w:val="Teksttreci3Bezkursywy"/>
          <w:b/>
          <w:bCs/>
        </w:rPr>
        <w:t xml:space="preserve">M. Białoskórska, </w:t>
      </w:r>
      <w:r>
        <w:t>Polszczyzna potoczna w czasopismach dla ludu z połowy XIX wieku na przykładzie "Biedaczka". Słownictwo, słowotwórstwo;</w:t>
      </w:r>
      <w:r>
        <w:rPr>
          <w:rStyle w:val="Teksttreci3Bezkursywy"/>
          <w:b/>
          <w:bCs/>
        </w:rPr>
        <w:t xml:space="preserve"> K. Handke, </w:t>
      </w:r>
      <w:r>
        <w:t>Aneks 1. Co wiemy o pomorskiej polszczyźnie XVI i XVII wieku;</w:t>
      </w:r>
      <w:r>
        <w:rPr>
          <w:rStyle w:val="Teksttreci3Bezkursywy"/>
          <w:b/>
          <w:bCs/>
        </w:rPr>
        <w:t xml:space="preserve"> A. Mioduska, </w:t>
      </w:r>
      <w:r>
        <w:t>A</w:t>
      </w:r>
      <w:r>
        <w:t>neks 2. Literatura tematu.</w:t>
      </w:r>
    </w:p>
    <w:p w:rsidR="007B7CBA" w:rsidRDefault="00AB441E">
      <w:pPr>
        <w:pStyle w:val="Teksttreci40"/>
        <w:framePr w:w="7378" w:h="461" w:hRule="exact" w:wrap="none" w:vAnchor="page" w:hAnchor="page" w:x="3990" w:y="6825"/>
        <w:shd w:val="clear" w:color="auto" w:fill="auto"/>
        <w:spacing w:before="0" w:after="0" w:line="199" w:lineRule="exact"/>
        <w:ind w:left="1320" w:firstLine="0"/>
      </w:pPr>
      <w:r>
        <w:t xml:space="preserve">Hanna POPOWSKA-TABORSKA, </w:t>
      </w:r>
      <w:r>
        <w:rPr>
          <w:rStyle w:val="Teksttreci4Kursywa"/>
          <w:b/>
          <w:bCs/>
        </w:rPr>
        <w:t>Wczesne dzieje Słowian w świetle ich języka</w:t>
      </w:r>
      <w:r>
        <w:t>, Wydawnictwo Wrocław—Warszawa—Kraków 1991, 175 s.</w:t>
      </w:r>
    </w:p>
    <w:p w:rsidR="007B7CBA" w:rsidRDefault="00AB441E">
      <w:pPr>
        <w:pStyle w:val="Teksttreci40"/>
        <w:framePr w:w="7378" w:h="857" w:hRule="exact" w:wrap="none" w:vAnchor="page" w:hAnchor="page" w:x="3990" w:y="7555"/>
        <w:shd w:val="clear" w:color="auto" w:fill="auto"/>
        <w:spacing w:before="0" w:after="0" w:line="199" w:lineRule="exact"/>
        <w:ind w:left="300" w:firstLine="300"/>
      </w:pPr>
      <w:r>
        <w:t>Autorka dokonuje krytycznego przeglądu dotychczasowych teorii i hipotez dotyczących etnogenezy Słowian, a nast</w:t>
      </w:r>
      <w:r>
        <w:t>ępnie przedstawia koncepcje własne, oparte wyłącznie na danych językowych. Praca, napisana bardzo przystępnie, zainteresuje nie tylko językoznawców, slawistów, ale także historyków, etnografów, wszystkich, którzy zajmują się słowiańszczyzną.</w:t>
      </w:r>
    </w:p>
    <w:p w:rsidR="007B7CBA" w:rsidRDefault="00AB441E">
      <w:pPr>
        <w:pStyle w:val="Teksttreci30"/>
        <w:framePr w:w="7378" w:h="863" w:hRule="exact" w:wrap="none" w:vAnchor="page" w:hAnchor="page" w:x="3990" w:y="8976"/>
        <w:shd w:val="clear" w:color="auto" w:fill="auto"/>
        <w:spacing w:after="0" w:line="199" w:lineRule="exact"/>
        <w:ind w:left="1320" w:firstLine="0"/>
      </w:pPr>
      <w:r>
        <w:rPr>
          <w:rStyle w:val="Teksttreci3Bezkursywy"/>
          <w:b/>
          <w:bCs/>
        </w:rPr>
        <w:t xml:space="preserve">Joanna PORAWSKA, </w:t>
      </w:r>
      <w:r>
        <w:t xml:space="preserve">Semantyczne aspekty frazeologii czasowników ruchu. Francuskie związki frazeologiczne zawierające czasownik </w:t>
      </w:r>
      <w:r>
        <w:rPr>
          <w:lang w:val="de-DE" w:eastAsia="de-DE" w:bidi="de-DE"/>
        </w:rPr>
        <w:t xml:space="preserve">"aller" </w:t>
      </w:r>
      <w:r>
        <w:t>i ich formalno-semantyczne od</w:t>
      </w:r>
      <w:r>
        <w:softHyphen/>
        <w:t>powiedniki w języku polskim</w:t>
      </w:r>
      <w:r>
        <w:rPr>
          <w:rStyle w:val="Teksttreci3Bezkursywy"/>
          <w:b/>
          <w:bCs/>
        </w:rPr>
        <w:t>, Towarzystwo Autorów i Wydawców Prac Naukowych "Uniwersitas”, Krak</w:t>
      </w:r>
      <w:r>
        <w:rPr>
          <w:rStyle w:val="Teksttreci3Bezkursywy"/>
          <w:b/>
          <w:bCs/>
        </w:rPr>
        <w:t>ów 1991, 152 s.</w:t>
      </w:r>
    </w:p>
    <w:p w:rsidR="007B7CBA" w:rsidRDefault="00AB441E">
      <w:pPr>
        <w:pStyle w:val="Teksttreci40"/>
        <w:framePr w:w="7378" w:h="1049" w:hRule="exact" w:wrap="none" w:vAnchor="page" w:hAnchor="page" w:x="3990" w:y="10112"/>
        <w:shd w:val="clear" w:color="auto" w:fill="auto"/>
        <w:spacing w:before="0" w:after="0" w:line="197" w:lineRule="exact"/>
        <w:ind w:left="300" w:firstLine="300"/>
      </w:pPr>
      <w:r>
        <w:t>Praca ma charakter synchroniczny i typologiczny. Zastosowanie metody składniowej pozwoliło autorce na ukazanie machanizmu powstawania znaczenia przenośnego, które utrwala się następnie w postaci związku frazeologicznego. Z porównania odpowi</w:t>
      </w:r>
      <w:r>
        <w:t>edniego materiału francuskiego i polskiego wynika, że wspólne są mechanizmy powstawania związków frazeologicznych, a różne rozczłonkowania znaczeń w konstrukcjach francuskich i polskich.</w:t>
      </w:r>
    </w:p>
    <w:p w:rsidR="007B7CBA" w:rsidRDefault="00AB441E">
      <w:pPr>
        <w:pStyle w:val="Teksttreci40"/>
        <w:framePr w:w="7378" w:h="468" w:hRule="exact" w:wrap="none" w:vAnchor="page" w:hAnchor="page" w:x="3990" w:y="11727"/>
        <w:shd w:val="clear" w:color="auto" w:fill="auto"/>
        <w:spacing w:before="0" w:after="0" w:line="204" w:lineRule="exact"/>
        <w:ind w:left="1320" w:firstLine="0"/>
      </w:pPr>
      <w:r>
        <w:t xml:space="preserve">Andrzej PORĘBSKI, </w:t>
      </w:r>
      <w:r>
        <w:rPr>
          <w:rStyle w:val="Teksttreci4Kursywa"/>
          <w:b/>
          <w:bCs/>
        </w:rPr>
        <w:t>Europejskie mniejszości etniczne. Geneza i kierunki</w:t>
      </w:r>
      <w:r>
        <w:rPr>
          <w:rStyle w:val="Teksttreci4Kursywa"/>
          <w:b/>
          <w:bCs/>
        </w:rPr>
        <w:t xml:space="preserve"> przemian</w:t>
      </w:r>
      <w:r>
        <w:t xml:space="preserve">, ZN UJ </w:t>
      </w:r>
      <w:r>
        <w:rPr>
          <w:lang w:val="de-DE" w:eastAsia="de-DE" w:bidi="de-DE"/>
        </w:rPr>
        <w:t xml:space="preserve">CMLXXII, </w:t>
      </w:r>
      <w:r>
        <w:t>Prace Polonijne z. 15, PWN, Warszawa—Kraków 1991, 178 s.</w:t>
      </w:r>
    </w:p>
    <w:p w:rsidR="007B7CBA" w:rsidRDefault="00AB441E">
      <w:pPr>
        <w:pStyle w:val="Teksttreci40"/>
        <w:framePr w:w="7378" w:h="1448" w:hRule="exact" w:wrap="none" w:vAnchor="page" w:hAnchor="page" w:x="3990" w:y="12472"/>
        <w:shd w:val="clear" w:color="auto" w:fill="auto"/>
        <w:spacing w:before="0" w:after="0" w:line="197" w:lineRule="exact"/>
        <w:ind w:left="300" w:firstLine="300"/>
      </w:pPr>
      <w:r>
        <w:t>Przedmiotem tego studium są: Baskowie, Retoromanie, szwedzkojęzyczni Finowie, Kaszubi, Serbołużyczanie, Czarnogórcy. Autor podjął próbę opisu i interpretacji zjawiska mniejs</w:t>
      </w:r>
      <w:r>
        <w:t>zościowych grup etnicznych w Europie z zastosowaniem aparatury pojęciowej socjologicznych teorii ruchów etnicznych i procesów narodotwórczych. W kolejnych rozdziałach rozważa takie kwestie, jak: socjologiczne i historiozoficzne koncepcje narodu oraz ich za</w:t>
      </w:r>
      <w:r>
        <w:t>stosowanie w analizie przemian nienarodowych mniejszości etnicznych w Europie; europejskie mniejszości etniczne w rozwoju historycznym (wybrane przykłady); nienarodowe mniejszości etniczne a prawo międzynarodowe.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0"/>
        <w:framePr w:wrap="none" w:vAnchor="page" w:hAnchor="page" w:x="3496" w:y="2699"/>
        <w:shd w:val="clear" w:color="auto" w:fill="auto"/>
        <w:spacing w:line="160" w:lineRule="exact"/>
      </w:pPr>
      <w:r>
        <w:lastRenderedPageBreak/>
        <w:t>BIBLIOGRAFIA</w:t>
      </w:r>
    </w:p>
    <w:p w:rsidR="007B7CBA" w:rsidRDefault="00AB441E">
      <w:pPr>
        <w:pStyle w:val="Nagweklubstopka20"/>
        <w:framePr w:wrap="none" w:vAnchor="page" w:hAnchor="page" w:x="7269" w:y="2651"/>
        <w:shd w:val="clear" w:color="auto" w:fill="auto"/>
        <w:spacing w:line="220" w:lineRule="exact"/>
      </w:pPr>
      <w:r>
        <w:t>373</w:t>
      </w:r>
    </w:p>
    <w:p w:rsidR="007B7CBA" w:rsidRDefault="00AB441E">
      <w:pPr>
        <w:pStyle w:val="Teksttreci40"/>
        <w:framePr w:wrap="none" w:vAnchor="page" w:hAnchor="page" w:x="534" w:y="3148"/>
        <w:shd w:val="clear" w:color="auto" w:fill="auto"/>
        <w:spacing w:before="0" w:after="0" w:line="160" w:lineRule="exact"/>
        <w:ind w:left="1060" w:firstLine="0"/>
        <w:jc w:val="left"/>
      </w:pPr>
      <w:r>
        <w:t>"</w:t>
      </w:r>
      <w:r>
        <w:t>Prace Filologiczne” tom XXXV, PWN, Warszawa, 402 s.</w:t>
      </w:r>
    </w:p>
    <w:p w:rsidR="007B7CBA" w:rsidRDefault="00AB441E">
      <w:pPr>
        <w:pStyle w:val="Teksttreci40"/>
        <w:framePr w:w="7378" w:h="1247" w:hRule="exact" w:wrap="none" w:vAnchor="page" w:hAnchor="page" w:x="534" w:y="3669"/>
        <w:shd w:val="clear" w:color="auto" w:fill="auto"/>
        <w:spacing w:before="0" w:after="0" w:line="197" w:lineRule="exact"/>
        <w:ind w:right="300" w:firstLine="340"/>
      </w:pPr>
      <w:r>
        <w:t xml:space="preserve">Pierwsza część tomu poświęcona jest Profesor Doktor Salomei Szlifersztejnowej z okazji siedemdziesięciolecia jej urodzin. Zawiera 27 artykułów autorów polskich i zagranicznych. Artykuły dotyczą zagadnień </w:t>
      </w:r>
      <w:r>
        <w:t>historii języka i współczesnej polszczyzny. Sylwetkę naukową i dydaktyczną Jubilatki oraz bibliografię jej prac przedstawiła A. Pasoń.</w:t>
      </w:r>
    </w:p>
    <w:p w:rsidR="007B7CBA" w:rsidRDefault="00AB441E">
      <w:pPr>
        <w:pStyle w:val="Teksttreci40"/>
        <w:framePr w:w="7378" w:h="1247" w:hRule="exact" w:wrap="none" w:vAnchor="page" w:hAnchor="page" w:x="534" w:y="3669"/>
        <w:shd w:val="clear" w:color="auto" w:fill="auto"/>
        <w:spacing w:before="0" w:after="0" w:line="197" w:lineRule="exact"/>
        <w:ind w:right="300" w:firstLine="340"/>
      </w:pPr>
      <w:r>
        <w:t>Część drugą i trzecią stanowią artykuły z zakresu głównie historii języka oraz dłuższa rozprawa (s. 291-400) Grzegorza Wa</w:t>
      </w:r>
      <w:r>
        <w:t xml:space="preserve">lczaka, </w:t>
      </w:r>
      <w:r>
        <w:rPr>
          <w:rStyle w:val="Teksttreci4Kursywa"/>
          <w:b/>
          <w:bCs/>
        </w:rPr>
        <w:t>Klasyfikacja zdań złożonych w języku polskim.</w:t>
      </w:r>
    </w:p>
    <w:p w:rsidR="007B7CBA" w:rsidRDefault="00AB441E">
      <w:pPr>
        <w:pStyle w:val="Teksttreci40"/>
        <w:framePr w:wrap="none" w:vAnchor="page" w:hAnchor="page" w:x="534" w:y="5552"/>
        <w:shd w:val="clear" w:color="auto" w:fill="auto"/>
        <w:spacing w:before="0" w:after="0" w:line="160" w:lineRule="exact"/>
        <w:ind w:left="1060" w:firstLine="0"/>
        <w:jc w:val="left"/>
      </w:pPr>
      <w:r>
        <w:t>"Prace Filologiczne" tom XXXVI, PWN, Warszawa 1991, 440 s.</w:t>
      </w:r>
    </w:p>
    <w:p w:rsidR="007B7CBA" w:rsidRDefault="00AB441E">
      <w:pPr>
        <w:pStyle w:val="Teksttreci40"/>
        <w:framePr w:w="7378" w:h="1255" w:hRule="exact" w:wrap="none" w:vAnchor="page" w:hAnchor="page" w:x="534" w:y="6069"/>
        <w:shd w:val="clear" w:color="auto" w:fill="auto"/>
        <w:spacing w:before="0" w:after="0" w:line="199" w:lineRule="exact"/>
        <w:ind w:right="300" w:firstLine="340"/>
      </w:pPr>
      <w:r>
        <w:t>Tom poświęcony Profesorowi Doktorowi Mieczysławowi Szymczakowi zmarłemu w roku 1985 zawiera materiały z konferencji zorganizowanej w pierwszą r</w:t>
      </w:r>
      <w:r>
        <w:t>ocznicę Jego śmierci: artykuły ukazujące Go jako uczonego, nauczyciela i organizatora nauki oraz bibliografię Jego prac naukowych a poza tym 47 artykułów zgrupowanych wokół zagadnień: ortografii, fleksji słowotwórstwa, składni, semantyki, leksykologii, dia</w:t>
      </w:r>
      <w:r>
        <w:t>lektologii, języka artystycznego, historii językoznawstwa oraz metodologii badań.</w:t>
      </w:r>
    </w:p>
    <w:p w:rsidR="007B7CBA" w:rsidRDefault="00AB441E">
      <w:pPr>
        <w:pStyle w:val="Teksttreci40"/>
        <w:framePr w:w="7378" w:h="471" w:hRule="exact" w:wrap="none" w:vAnchor="page" w:hAnchor="page" w:x="534" w:y="7918"/>
        <w:shd w:val="clear" w:color="auto" w:fill="auto"/>
        <w:spacing w:before="0" w:after="0" w:line="204" w:lineRule="exact"/>
        <w:ind w:left="1060" w:firstLine="0"/>
        <w:jc w:val="left"/>
      </w:pPr>
      <w:r>
        <w:t>"Prace Językoznawcze" VI, pod redakcją Marii Zarębiny, Rocznik Naukowo-Dyda</w:t>
      </w:r>
      <w:r>
        <w:softHyphen/>
        <w:t>ktyczny zeszyt 137, Wydawnictwo Naukowe WSP, Kraków 1991, 333 s.</w:t>
      </w:r>
    </w:p>
    <w:p w:rsidR="007B7CBA" w:rsidRDefault="00AB441E">
      <w:pPr>
        <w:pStyle w:val="Teksttreci30"/>
        <w:framePr w:w="7378" w:h="5248" w:hRule="exact" w:wrap="none" w:vAnchor="page" w:hAnchor="page" w:x="534" w:y="8678"/>
        <w:shd w:val="clear" w:color="auto" w:fill="auto"/>
        <w:spacing w:after="0" w:line="199" w:lineRule="exact"/>
        <w:ind w:right="300" w:firstLine="340"/>
      </w:pPr>
      <w:r>
        <w:rPr>
          <w:rStyle w:val="Teksttreci3Bezkursywy"/>
          <w:b/>
          <w:bCs/>
        </w:rPr>
        <w:t xml:space="preserve">Tom zawiera 22 artykuły zgrupowane w pięciu działach: I. Historia języka, dialektologia, onomastyka — M.T. Lizisowa, </w:t>
      </w:r>
      <w:r>
        <w:t>Sąd, sądzić i sędzia w staropolskich tekstach prawnych (rozważania etymologiczne</w:t>
      </w:r>
      <w:r>
        <w:rPr>
          <w:rStyle w:val="Teksttreci3Bezkursywy"/>
          <w:b/>
          <w:bCs/>
        </w:rPr>
        <w:t xml:space="preserve">); L. Wajda-Adamczykowa, </w:t>
      </w:r>
      <w:r>
        <w:t xml:space="preserve">Zapożyczenia niemieckie w polskim </w:t>
      </w:r>
      <w:r>
        <w:t>słownictwie botanicznym (Badania historyczne i gwarowe</w:t>
      </w:r>
      <w:r>
        <w:rPr>
          <w:rStyle w:val="Teksttreci3Bezkursywy"/>
          <w:b/>
          <w:bCs/>
        </w:rPr>
        <w:t xml:space="preserve">); D. Szczepanik, </w:t>
      </w:r>
      <w:r>
        <w:t>Gwara radzinkowska na Górnym Śląsku w związku z dorocznymi obrzędami świątecznymi;</w:t>
      </w:r>
      <w:r>
        <w:rPr>
          <w:rStyle w:val="Teksttreci3Bezkursywy"/>
          <w:b/>
          <w:bCs/>
        </w:rPr>
        <w:t xml:space="preserve"> M. Sromek, L. Bednarczuk, </w:t>
      </w:r>
      <w:r>
        <w:t xml:space="preserve">Słowniczek starych wyrazów ze wsi Żmiąca Zofii Oleksówny na tle słownictwa </w:t>
      </w:r>
      <w:r>
        <w:t>Ujanowic i gwar północnosądeckich</w:t>
      </w:r>
      <w:r>
        <w:rPr>
          <w:rStyle w:val="Teksttreci3Bezkursywy"/>
          <w:b/>
          <w:bCs/>
        </w:rPr>
        <w:t xml:space="preserve">; E. Klisiewicz, </w:t>
      </w:r>
      <w:r>
        <w:t>Nazwy zestawione z przymiotnikiem pochodnym od innego toponimu na terenie Tarnopolszczyzny</w:t>
      </w:r>
    </w:p>
    <w:p w:rsidR="007B7CBA" w:rsidRDefault="00AB441E">
      <w:pPr>
        <w:pStyle w:val="Teksttreci30"/>
        <w:framePr w:w="7378" w:h="5248" w:hRule="exact" w:wrap="none" w:vAnchor="page" w:hAnchor="page" w:x="534" w:y="8678"/>
        <w:numPr>
          <w:ilvl w:val="0"/>
          <w:numId w:val="15"/>
        </w:numPr>
        <w:shd w:val="clear" w:color="auto" w:fill="auto"/>
        <w:tabs>
          <w:tab w:val="left" w:pos="594"/>
        </w:tabs>
        <w:spacing w:after="0" w:line="199" w:lineRule="exact"/>
        <w:ind w:right="300" w:firstLine="340"/>
      </w:pPr>
      <w:r>
        <w:rPr>
          <w:rStyle w:val="Teksttreci3Bezkursywy"/>
          <w:b/>
          <w:bCs/>
        </w:rPr>
        <w:t xml:space="preserve">Stylistyka — J. Kobylińska, </w:t>
      </w:r>
      <w:r>
        <w:t xml:space="preserve">Analiza językowo-stylistyczna "Trenów" Jana Kochanowskiego (Tren </w:t>
      </w:r>
      <w:r>
        <w:rPr>
          <w:rStyle w:val="Teksttreci3Odstpy0pt"/>
          <w:b/>
          <w:bCs/>
          <w:i/>
          <w:iCs/>
        </w:rPr>
        <w:t>IV));</w:t>
      </w:r>
      <w:r>
        <w:rPr>
          <w:rStyle w:val="Teksttreci3BezpogrubieniaBezkursywy"/>
        </w:rPr>
        <w:t xml:space="preserve"> </w:t>
      </w:r>
      <w:r>
        <w:rPr>
          <w:rStyle w:val="Teksttreci3Bezkursywy"/>
          <w:b/>
          <w:bCs/>
        </w:rPr>
        <w:t xml:space="preserve">E. Stachurski, </w:t>
      </w:r>
      <w:r>
        <w:t>A</w:t>
      </w:r>
      <w:r>
        <w:t>rchaiczne słownictwo w "Albertusach" Adolfa Dygasińskiego</w:t>
      </w:r>
      <w:r>
        <w:rPr>
          <w:rStyle w:val="Teksttreci3Odstpy0pt"/>
          <w:b/>
          <w:bCs/>
          <w:i/>
          <w:iCs/>
        </w:rPr>
        <w:t xml:space="preserve">; </w:t>
      </w:r>
      <w:r>
        <w:rPr>
          <w:rStyle w:val="Teksttreci3Bezkursywy"/>
          <w:b/>
          <w:bCs/>
        </w:rPr>
        <w:t xml:space="preserve">M. Schabowska, </w:t>
      </w:r>
      <w:r>
        <w:t>Osobliwości leksykalne "Konopielki" E.Redlińskiego;</w:t>
      </w:r>
      <w:r>
        <w:rPr>
          <w:rStyle w:val="Teksttreci3Bezkursywy"/>
          <w:b/>
          <w:bCs/>
        </w:rPr>
        <w:t xml:space="preserve"> S. Koziara, </w:t>
      </w:r>
      <w:r>
        <w:t>O współczesnych tendencjach w przekładach "Księgi Psalmów” w języku polskim</w:t>
      </w:r>
      <w:r>
        <w:rPr>
          <w:rStyle w:val="Teksttreci3Bezkursywy"/>
          <w:b/>
          <w:bCs/>
        </w:rPr>
        <w:t>; W. Z</w:t>
      </w:r>
      <w:r>
        <w:rPr>
          <w:rStyle w:val="Teksttreci3Bezkursywy"/>
          <w:b/>
          <w:bCs/>
          <w:lang w:val="cs-CZ" w:eastAsia="cs-CZ" w:bidi="cs-CZ"/>
        </w:rPr>
        <w:t xml:space="preserve">elech, </w:t>
      </w:r>
      <w:r>
        <w:t>Uwagi o przekładach "Eugeniusz</w:t>
      </w:r>
      <w:r>
        <w:t>a Oniegina" A. Puszkina na język polski (Podobieństwa i różnice</w:t>
      </w:r>
      <w:r>
        <w:rPr>
          <w:rStyle w:val="Teksttreci3Bezkursywy"/>
          <w:b/>
          <w:bCs/>
        </w:rPr>
        <w:t xml:space="preserve">); M. Grynkiewicz, </w:t>
      </w:r>
      <w:r>
        <w:t>Muzyczność literatury w ujęciu językoznawczym;</w:t>
      </w:r>
    </w:p>
    <w:p w:rsidR="007B7CBA" w:rsidRDefault="00AB441E">
      <w:pPr>
        <w:pStyle w:val="Teksttreci30"/>
        <w:framePr w:w="7378" w:h="5248" w:hRule="exact" w:wrap="none" w:vAnchor="page" w:hAnchor="page" w:x="534" w:y="8678"/>
        <w:numPr>
          <w:ilvl w:val="0"/>
          <w:numId w:val="15"/>
        </w:numPr>
        <w:shd w:val="clear" w:color="auto" w:fill="auto"/>
        <w:tabs>
          <w:tab w:val="left" w:pos="663"/>
        </w:tabs>
        <w:spacing w:after="0" w:line="199" w:lineRule="exact"/>
        <w:ind w:right="300" w:firstLine="340"/>
      </w:pPr>
      <w:r>
        <w:rPr>
          <w:rStyle w:val="Teksttreci3Bezkursywy"/>
          <w:b/>
          <w:bCs/>
        </w:rPr>
        <w:t xml:space="preserve">Lingwistyka tekstu, socjolingwistyka — M. Kawka, </w:t>
      </w:r>
      <w:r>
        <w:t>Mechanizmy anafory i substytucji w tekstach Jana Kochanowskiego (na przykładzi</w:t>
      </w:r>
      <w:r>
        <w:t>e zdań ze spójnikiem bo);</w:t>
      </w:r>
      <w:r>
        <w:rPr>
          <w:rStyle w:val="Teksttreci3Bezkursywy"/>
          <w:b/>
          <w:bCs/>
        </w:rPr>
        <w:t xml:space="preserve"> E. Młynarczyk, </w:t>
      </w:r>
      <w:r>
        <w:t xml:space="preserve">Sposoby wprowadzania wypowiedzi przytoczonych w utworze Wiesława Myśliwskiego "Kamień na kamieniu"; </w:t>
      </w:r>
      <w:r>
        <w:rPr>
          <w:rStyle w:val="Teksttreci3Bezkursywy"/>
          <w:b/>
          <w:bCs/>
        </w:rPr>
        <w:t xml:space="preserve">J. Ożdżyński, </w:t>
      </w:r>
      <w:r>
        <w:t>Potencjał illokucyjny wypowiedzi wykładowej;</w:t>
      </w:r>
      <w:r>
        <w:rPr>
          <w:rStyle w:val="Teksttreci3Bezkursywy"/>
          <w:b/>
          <w:bCs/>
        </w:rPr>
        <w:t xml:space="preserve"> M. Rachwałowa, </w:t>
      </w:r>
      <w:r>
        <w:t>"Panie Wokulski", czyli o pewnym typie fo</w:t>
      </w:r>
      <w:r>
        <w:t>rm adresatywnych w "Lalce" B. Prusa;</w:t>
      </w:r>
      <w:r>
        <w:rPr>
          <w:rStyle w:val="Teksttreci3Bezkursywy"/>
          <w:b/>
          <w:bCs/>
        </w:rPr>
        <w:t xml:space="preserve"> M. Zarębina, Z </w:t>
      </w:r>
      <w:r>
        <w:t>zagadnień socjolingwistyki: Gdzie i jak mogą powstawać nowe połączenia i znaczenia wyrazowe (kontrowersyjny człowiek);</w:t>
      </w:r>
      <w:r>
        <w:rPr>
          <w:rStyle w:val="Teksttreci3Bezkursywy"/>
          <w:b/>
          <w:bCs/>
        </w:rPr>
        <w:t xml:space="preserve"> M. Karamańska, </w:t>
      </w:r>
      <w:r>
        <w:t>Polskie współczesne profesjonalizmy na tle odmian specjalnych języka;</w:t>
      </w:r>
    </w:p>
    <w:p w:rsidR="007B7CBA" w:rsidRDefault="00AB441E">
      <w:pPr>
        <w:pStyle w:val="Teksttreci30"/>
        <w:framePr w:w="7378" w:h="5248" w:hRule="exact" w:wrap="none" w:vAnchor="page" w:hAnchor="page" w:x="534" w:y="8678"/>
        <w:numPr>
          <w:ilvl w:val="0"/>
          <w:numId w:val="15"/>
        </w:numPr>
        <w:shd w:val="clear" w:color="auto" w:fill="auto"/>
        <w:tabs>
          <w:tab w:val="left" w:pos="649"/>
        </w:tabs>
        <w:spacing w:after="0" w:line="199" w:lineRule="exact"/>
        <w:ind w:right="300" w:firstLine="340"/>
      </w:pPr>
      <w:r>
        <w:rPr>
          <w:rStyle w:val="Teksttreci3Bezkursywy"/>
          <w:b/>
          <w:bCs/>
        </w:rPr>
        <w:t xml:space="preserve">Pedagogiczne aspekty językoznawstwa — K. Gąsiorek, </w:t>
      </w:r>
      <w:r>
        <w:t>Rozumienie rzeczowników abstrakcyj</w:t>
      </w:r>
      <w:r>
        <w:softHyphen/>
        <w:t>nych przez dzieci;</w:t>
      </w:r>
      <w:r>
        <w:rPr>
          <w:rStyle w:val="Teksttreci3Bezkursywy"/>
          <w:b/>
          <w:bCs/>
        </w:rPr>
        <w:t xml:space="preserve"> T. Rittel, </w:t>
      </w:r>
      <w:r>
        <w:t>Metafora dziecięca w ujęciu językoznawstwa heteronomicznego (Próba opisu metodologicznego);</w:t>
      </w:r>
      <w:r>
        <w:rPr>
          <w:rStyle w:val="Teksttreci3Bezkursywy"/>
          <w:b/>
          <w:bCs/>
        </w:rPr>
        <w:t xml:space="preserve"> L. Smółka, </w:t>
      </w:r>
      <w:r>
        <w:t>Metafora tworzona przez dziecko i jej</w:t>
      </w:r>
      <w:r>
        <w:t xml:space="preserve"> geneza;</w:t>
      </w:r>
      <w:r>
        <w:rPr>
          <w:rStyle w:val="Teksttreci3Bezkursywy"/>
          <w:b/>
          <w:bCs/>
        </w:rPr>
        <w:t xml:space="preserve"> W. Łata, </w:t>
      </w:r>
      <w:r>
        <w:t>Problem komunikcji afektywnej między dziećmi w wieku przedszkolnym;</w:t>
      </w:r>
    </w:p>
    <w:p w:rsidR="007B7CBA" w:rsidRDefault="00AB441E">
      <w:pPr>
        <w:pStyle w:val="Teksttreci30"/>
        <w:framePr w:w="7378" w:h="5248" w:hRule="exact" w:wrap="none" w:vAnchor="page" w:hAnchor="page" w:x="534" w:y="8678"/>
        <w:numPr>
          <w:ilvl w:val="0"/>
          <w:numId w:val="15"/>
        </w:numPr>
        <w:shd w:val="clear" w:color="auto" w:fill="auto"/>
        <w:tabs>
          <w:tab w:val="left" w:pos="670"/>
        </w:tabs>
        <w:spacing w:after="0" w:line="199" w:lineRule="exact"/>
        <w:ind w:firstLine="340"/>
      </w:pPr>
      <w:r>
        <w:rPr>
          <w:rStyle w:val="Teksttreci3Bezkursywy"/>
          <w:b/>
          <w:bCs/>
          <w:lang w:val="de-DE" w:eastAsia="de-DE" w:bidi="de-DE"/>
        </w:rPr>
        <w:t xml:space="preserve">Varia </w:t>
      </w:r>
      <w:r>
        <w:rPr>
          <w:rStyle w:val="Teksttreci3Bezkursywy"/>
          <w:b/>
          <w:bCs/>
        </w:rPr>
        <w:t xml:space="preserve">— M. Mączyński, </w:t>
      </w:r>
      <w:r>
        <w:t>Słowotwórstwo czasowników onomatopeicznych w języku polskim.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20"/>
        <w:framePr w:wrap="none" w:vAnchor="page" w:hAnchor="page" w:x="4252" w:y="2668"/>
        <w:shd w:val="clear" w:color="auto" w:fill="auto"/>
        <w:spacing w:line="220" w:lineRule="exact"/>
      </w:pPr>
      <w:r>
        <w:lastRenderedPageBreak/>
        <w:t>374</w:t>
      </w:r>
    </w:p>
    <w:p w:rsidR="007B7CBA" w:rsidRDefault="00AB441E">
      <w:pPr>
        <w:pStyle w:val="Nagweklubstopka0"/>
        <w:framePr w:wrap="none" w:vAnchor="page" w:hAnchor="page" w:x="7213" w:y="2714"/>
        <w:shd w:val="clear" w:color="auto" w:fill="auto"/>
        <w:spacing w:line="160" w:lineRule="exact"/>
      </w:pPr>
      <w:r>
        <w:t>BIBLIOGRAFIA</w:t>
      </w:r>
    </w:p>
    <w:p w:rsidR="007B7CBA" w:rsidRDefault="00AB441E">
      <w:pPr>
        <w:pStyle w:val="Teksttreci40"/>
        <w:framePr w:w="7378" w:h="2886" w:hRule="exact" w:wrap="none" w:vAnchor="page" w:hAnchor="page" w:x="3935" w:y="3133"/>
        <w:shd w:val="clear" w:color="auto" w:fill="auto"/>
        <w:spacing w:before="0" w:line="197" w:lineRule="exact"/>
        <w:ind w:left="1360" w:firstLine="0"/>
      </w:pPr>
      <w:r>
        <w:t xml:space="preserve">„Prace Językoznawcze” 95, Słownictwo słowiańskie, pod red. J. Ruska, Zeszyty Naukowe UJ </w:t>
      </w:r>
      <w:r>
        <w:rPr>
          <w:lang w:val="en-US" w:eastAsia="en-US" w:bidi="en-US"/>
        </w:rPr>
        <w:t>CM</w:t>
      </w:r>
      <w:r>
        <w:t>VIII, Nakładem Uniwersytetu Jagiellońskiego, Kraków 1991, 132 s.</w:t>
      </w:r>
    </w:p>
    <w:p w:rsidR="007B7CBA" w:rsidRDefault="00AB441E">
      <w:pPr>
        <w:pStyle w:val="Teksttreci30"/>
        <w:framePr w:w="7378" w:h="2886" w:hRule="exact" w:wrap="none" w:vAnchor="page" w:hAnchor="page" w:x="3935" w:y="3133"/>
        <w:shd w:val="clear" w:color="auto" w:fill="auto"/>
        <w:spacing w:after="0"/>
        <w:ind w:left="340" w:firstLine="300"/>
      </w:pPr>
      <w:r>
        <w:rPr>
          <w:rStyle w:val="Teksttreci3Bezkursywy"/>
          <w:b/>
          <w:bCs/>
        </w:rPr>
        <w:t>Praca jest plonem konferencj naukowej zorganizowanej w Krakowie dla uczczenia 70-lecia Profeso</w:t>
      </w:r>
      <w:r>
        <w:rPr>
          <w:rStyle w:val="Teksttreci3Bezkursywy"/>
          <w:b/>
          <w:bCs/>
        </w:rPr>
        <w:softHyphen/>
        <w:t>ra Fra</w:t>
      </w:r>
      <w:r>
        <w:rPr>
          <w:rStyle w:val="Teksttreci3Bezkursywy"/>
          <w:b/>
          <w:bCs/>
        </w:rPr>
        <w:t xml:space="preserve">nciszka Sławskiego, która odbyła się w 1986 r. Zawiera następujące artykuły: W. Borys, </w:t>
      </w:r>
      <w:r>
        <w:t>Badania Profesora Franciszka Sławskiego nad słownictwem polskim i słowiańskim</w:t>
      </w:r>
      <w:r>
        <w:rPr>
          <w:rStyle w:val="Teksttreci3Bezkursywy"/>
          <w:b/>
          <w:bCs/>
        </w:rPr>
        <w:t xml:space="preserve">; A. Fałowski, </w:t>
      </w:r>
      <w:r>
        <w:t>Wschod</w:t>
      </w:r>
      <w:r>
        <w:softHyphen/>
        <w:t>ni o słowiańskie sorok ’40’;</w:t>
      </w:r>
      <w:r>
        <w:rPr>
          <w:rStyle w:val="Teksttreci3Bezkursywy"/>
          <w:b/>
          <w:bCs/>
        </w:rPr>
        <w:t xml:space="preserve"> E. P. Hamp, </w:t>
      </w:r>
      <w:r>
        <w:rPr>
          <w:lang w:val="en-US" w:eastAsia="en-US" w:bidi="en-US"/>
        </w:rPr>
        <w:t xml:space="preserve">Slavic </w:t>
      </w:r>
      <w:r>
        <w:rPr>
          <w:lang w:val="ru-RU" w:eastAsia="ru-RU" w:bidi="ru-RU"/>
        </w:rPr>
        <w:t xml:space="preserve">малъжена </w:t>
      </w:r>
      <w:r>
        <w:t xml:space="preserve">and </w:t>
      </w:r>
      <w:r>
        <w:rPr>
          <w:lang w:val="ru-RU" w:eastAsia="ru-RU" w:bidi="ru-RU"/>
        </w:rPr>
        <w:t>м</w:t>
      </w:r>
      <w:r>
        <w:t>ą</w:t>
      </w:r>
      <w:r>
        <w:rPr>
          <w:lang w:val="ru-RU" w:eastAsia="ru-RU" w:bidi="ru-RU"/>
        </w:rPr>
        <w:t xml:space="preserve">жь </w:t>
      </w:r>
      <w:r>
        <w:rPr>
          <w:lang w:val="en-US" w:eastAsia="en-US" w:bidi="en-US"/>
        </w:rPr>
        <w:t xml:space="preserve">and </w:t>
      </w:r>
      <w:r>
        <w:rPr>
          <w:lang w:val="en-US" w:eastAsia="en-US" w:bidi="en-US"/>
        </w:rPr>
        <w:t xml:space="preserve">Lithuanian </w:t>
      </w:r>
      <w:r>
        <w:rPr>
          <w:lang w:val="cs-CZ" w:eastAsia="cs-CZ" w:bidi="cs-CZ"/>
        </w:rPr>
        <w:t xml:space="preserve">žmogus; </w:t>
      </w:r>
      <w:r>
        <w:rPr>
          <w:rStyle w:val="Teksttreci3Bezkursywy"/>
          <w:b/>
          <w:bCs/>
          <w:lang w:val="en-US" w:eastAsia="en-US" w:bidi="en-US"/>
        </w:rPr>
        <w:t xml:space="preserve">H. Leeming, </w:t>
      </w:r>
      <w:r>
        <w:rPr>
          <w:lang w:val="en-US" w:eastAsia="en-US" w:bidi="en-US"/>
        </w:rPr>
        <w:t xml:space="preserve">A comparative view of Old Polish </w:t>
      </w:r>
      <w:r>
        <w:t xml:space="preserve">mężona </w:t>
      </w:r>
      <w:r>
        <w:rPr>
          <w:lang w:val="en-US" w:eastAsia="en-US" w:bidi="en-US"/>
        </w:rPr>
        <w:t>’woman;</w:t>
      </w:r>
      <w:r>
        <w:rPr>
          <w:rStyle w:val="Teksttreci3Bezkursywy"/>
          <w:b/>
          <w:bCs/>
          <w:lang w:val="en-US" w:eastAsia="en-US" w:bidi="en-US"/>
        </w:rPr>
        <w:t xml:space="preserve"> L. </w:t>
      </w:r>
      <w:r>
        <w:rPr>
          <w:rStyle w:val="Teksttreci3Bezkursywy"/>
          <w:b/>
          <w:bCs/>
        </w:rPr>
        <w:t xml:space="preserve">Moszyński, </w:t>
      </w:r>
      <w:r>
        <w:t>Greckie</w:t>
      </w:r>
      <w:r>
        <w:rPr>
          <w:rStyle w:val="Teksttreci3Bezkursywy"/>
          <w:b/>
          <w:bCs/>
        </w:rPr>
        <w:t xml:space="preserve"> </w:t>
      </w:r>
      <w:r>
        <w:rPr>
          <w:rStyle w:val="Teksttreci3Bezkursywy"/>
          <w:b/>
          <w:bCs/>
          <w:lang w:val="de-DE" w:eastAsia="de-DE" w:bidi="de-DE"/>
        </w:rPr>
        <w:t xml:space="preserve">ßoAXtö </w:t>
      </w:r>
      <w:r>
        <w:t>w tekstach staro-cerkiewno-słowiańskich</w:t>
      </w:r>
      <w:r>
        <w:rPr>
          <w:rStyle w:val="Teksttreci3Bezkursywy"/>
          <w:b/>
          <w:bCs/>
        </w:rPr>
        <w:t xml:space="preserve">; B. Oczkowa, </w:t>
      </w:r>
      <w:r>
        <w:t>Nazwy naczyń do jedzenia na obszarze karpac</w:t>
      </w:r>
      <w:r>
        <w:softHyphen/>
        <w:t>kim;</w:t>
      </w:r>
      <w:r>
        <w:rPr>
          <w:rStyle w:val="Teksttreci3Bezkursywy"/>
          <w:b/>
          <w:bCs/>
        </w:rPr>
        <w:t xml:space="preserve"> M. Papierz, </w:t>
      </w:r>
      <w:r>
        <w:t>O hasłach tzw. bezekwiwalentnych w</w:t>
      </w:r>
      <w:r>
        <w:t xml:space="preserve"> słowniku dwujęzycznym;</w:t>
      </w:r>
      <w:r>
        <w:rPr>
          <w:rStyle w:val="Teksttreci3Bezkursywy"/>
          <w:b/>
          <w:bCs/>
        </w:rPr>
        <w:t xml:space="preserve"> H.Popowsta-Taborska, </w:t>
      </w:r>
      <w:r>
        <w:t>Kaszubskie jagła, (j)aglija i pokrewne (z mapą);</w:t>
      </w:r>
      <w:r>
        <w:rPr>
          <w:rStyle w:val="Teksttreci3Bezkursywy"/>
          <w:b/>
          <w:bCs/>
        </w:rPr>
        <w:t xml:space="preserve"> J. Reczek, </w:t>
      </w:r>
      <w:r>
        <w:t>Dwa studia leksykalne;</w:t>
      </w:r>
      <w:r>
        <w:rPr>
          <w:rStyle w:val="Teksttreci3Bezkursywy"/>
          <w:b/>
          <w:bCs/>
        </w:rPr>
        <w:t xml:space="preserve"> J. Rusek, Z </w:t>
      </w:r>
      <w:r>
        <w:t>dziejów nazw zawodowych w języku bułgarskim</w:t>
      </w:r>
      <w:r>
        <w:rPr>
          <w:rStyle w:val="Teksttreci3Bezkursywy"/>
          <w:b/>
          <w:bCs/>
        </w:rPr>
        <w:t xml:space="preserve"> L. Selimski, </w:t>
      </w:r>
      <w:r>
        <w:t xml:space="preserve">Izjużnosławjanskite okcidentalizmi w byłgarskata </w:t>
      </w:r>
      <w:r>
        <w:rPr>
          <w:lang w:val="cs-CZ" w:eastAsia="cs-CZ" w:bidi="cs-CZ"/>
        </w:rPr>
        <w:t xml:space="preserve">katoliška </w:t>
      </w:r>
      <w:r>
        <w:t xml:space="preserve">kniżina </w:t>
      </w:r>
      <w:r>
        <w:rPr>
          <w:lang w:val="cs-CZ" w:eastAsia="cs-CZ" w:bidi="cs-CZ"/>
        </w:rPr>
        <w:t>ot</w:t>
      </w:r>
      <w:r>
        <w:t xml:space="preserve"> </w:t>
      </w:r>
      <w:r>
        <w:rPr>
          <w:lang w:val="cs-CZ" w:eastAsia="cs-CZ" w:bidi="cs-CZ"/>
        </w:rPr>
        <w:t xml:space="preserve">XIX </w:t>
      </w:r>
      <w:r>
        <w:t>wek;</w:t>
      </w:r>
      <w:r>
        <w:rPr>
          <w:rStyle w:val="Teksttreci3Bezkursywy"/>
          <w:b/>
          <w:bCs/>
        </w:rPr>
        <w:t xml:space="preserve"> T. Szymański, </w:t>
      </w:r>
      <w:r>
        <w:t>O dialektyzmach i archaizmach prasłowiańskich w słownic</w:t>
      </w:r>
      <w:r>
        <w:softHyphen/>
        <w:t>twie bułgarskim.</w:t>
      </w:r>
      <w:r>
        <w:rPr>
          <w:rStyle w:val="Teksttreci3Bezkursywy"/>
          <w:b/>
          <w:bCs/>
        </w:rPr>
        <w:t xml:space="preserve"> Całość poprzedza wstęp A. Zaręby.</w:t>
      </w:r>
    </w:p>
    <w:p w:rsidR="007B7CBA" w:rsidRDefault="00AB441E">
      <w:pPr>
        <w:pStyle w:val="Teksttreci40"/>
        <w:framePr w:w="7378" w:h="1305" w:hRule="exact" w:wrap="none" w:vAnchor="page" w:hAnchor="page" w:x="3935" w:y="6477"/>
        <w:shd w:val="clear" w:color="auto" w:fill="auto"/>
        <w:spacing w:before="0" w:after="238" w:line="194" w:lineRule="exact"/>
        <w:ind w:left="1360" w:firstLine="0"/>
      </w:pPr>
      <w:r>
        <w:t>„Prace Językoznawcze” 19, „Studia Polonistyczne”, pod red. A. Kowalskiej i A. Wilkonia, Uniwersytet Śląski, Katowic</w:t>
      </w:r>
      <w:r>
        <w:t>e 1991, 225 s.</w:t>
      </w:r>
    </w:p>
    <w:p w:rsidR="007B7CBA" w:rsidRDefault="00AB441E">
      <w:pPr>
        <w:pStyle w:val="Teksttreci40"/>
        <w:framePr w:w="7378" w:h="1305" w:hRule="exact" w:wrap="none" w:vAnchor="page" w:hAnchor="page" w:x="3935" w:y="6477"/>
        <w:shd w:val="clear" w:color="auto" w:fill="auto"/>
        <w:spacing w:before="0" w:after="0" w:line="197" w:lineRule="exact"/>
        <w:ind w:left="340" w:firstLine="300"/>
      </w:pPr>
      <w:r>
        <w:t>Tom poświęcony Profesor Irenie Bajerowej z okazji siedemdziesiątej rocznicy Jej urodzin i czter</w:t>
      </w:r>
      <w:r>
        <w:softHyphen/>
        <w:t>dziestolecia pracy naukowej. Zawiera 27 artykułów dotyczących historii i współczesności języka pol</w:t>
      </w:r>
      <w:r>
        <w:softHyphen/>
        <w:t>skiego, Całość poprzedza artykuł wstępny A. Wi</w:t>
      </w:r>
      <w:r>
        <w:t xml:space="preserve">lkonia, </w:t>
      </w:r>
      <w:r>
        <w:rPr>
          <w:rStyle w:val="Teksttreci4Kursywa"/>
          <w:b/>
          <w:bCs/>
        </w:rPr>
        <w:t>Jubileusz Profesor Ireny Bajerowej.</w:t>
      </w:r>
    </w:p>
    <w:p w:rsidR="007B7CBA" w:rsidRDefault="00AB441E">
      <w:pPr>
        <w:pStyle w:val="Teksttreci40"/>
        <w:framePr w:w="7378" w:h="3486" w:hRule="exact" w:wrap="none" w:vAnchor="page" w:hAnchor="page" w:x="3935" w:y="8236"/>
        <w:shd w:val="clear" w:color="auto" w:fill="auto"/>
        <w:spacing w:before="0" w:line="197" w:lineRule="exact"/>
        <w:ind w:left="1360" w:firstLine="0"/>
      </w:pPr>
      <w:r>
        <w:rPr>
          <w:rStyle w:val="Teksttreci4Kursywa"/>
          <w:b/>
          <w:bCs/>
        </w:rPr>
        <w:t>Prace z językoznawstwa ogólnego i kontrastywnego</w:t>
      </w:r>
      <w:r>
        <w:t xml:space="preserve"> pod redakcją naukową Jadwigi Sambor i Romualda Huszczy, Wydawnictwa Uniwersytetu Warszawskiego, Warszawa 1991, 109 s.</w:t>
      </w:r>
    </w:p>
    <w:p w:rsidR="007B7CBA" w:rsidRDefault="00AB441E">
      <w:pPr>
        <w:pStyle w:val="Teksttreci30"/>
        <w:framePr w:w="7378" w:h="3486" w:hRule="exact" w:wrap="none" w:vAnchor="page" w:hAnchor="page" w:x="3935" w:y="8236"/>
        <w:shd w:val="clear" w:color="auto" w:fill="auto"/>
        <w:spacing w:after="0"/>
        <w:ind w:left="340" w:firstLine="300"/>
      </w:pPr>
      <w:r>
        <w:rPr>
          <w:rStyle w:val="Teksttreci3Bezkursywy"/>
          <w:b/>
          <w:bCs/>
        </w:rPr>
        <w:t xml:space="preserve">Tom ten — dedykowany Profesorowi Adamowi </w:t>
      </w:r>
      <w:r>
        <w:rPr>
          <w:rStyle w:val="Teksttreci3Bezkursywy"/>
          <w:b/>
          <w:bCs/>
        </w:rPr>
        <w:t>Weinsbergowi z okazji 70-lecia urodzin — za</w:t>
      </w:r>
      <w:r>
        <w:rPr>
          <w:rStyle w:val="Teksttreci3Bezkursywy"/>
          <w:b/>
          <w:bCs/>
        </w:rPr>
        <w:softHyphen/>
        <w:t xml:space="preserve">wiera następujące rozprawy: A. Ananicz, </w:t>
      </w:r>
      <w:r>
        <w:t>Adaptacja perskich konstrukcji składniowych w języku staroosmańskim;</w:t>
      </w:r>
      <w:r>
        <w:rPr>
          <w:rStyle w:val="Teksttreci3Bezkursywy"/>
          <w:b/>
          <w:bCs/>
        </w:rPr>
        <w:t xml:space="preserve"> S. Bazylko, </w:t>
      </w:r>
      <w:r>
        <w:t xml:space="preserve">La </w:t>
      </w:r>
      <w:r>
        <w:rPr>
          <w:lang w:val="en-US" w:eastAsia="en-US" w:bidi="en-US"/>
        </w:rPr>
        <w:t xml:space="preserve">nation </w:t>
      </w:r>
      <w:r>
        <w:rPr>
          <w:lang w:val="de-DE" w:eastAsia="de-DE" w:bidi="de-DE"/>
        </w:rPr>
        <w:t xml:space="preserve">de „Personne” </w:t>
      </w:r>
      <w:r>
        <w:rPr>
          <w:lang w:val="en-US" w:eastAsia="en-US" w:bidi="en-US"/>
        </w:rPr>
        <w:t xml:space="preserve">dans </w:t>
      </w:r>
      <w:r>
        <w:t xml:space="preserve">le langues: </w:t>
      </w:r>
      <w:r>
        <w:rPr>
          <w:lang w:val="de-DE" w:eastAsia="de-DE" w:bidi="de-DE"/>
        </w:rPr>
        <w:t>Examen</w:t>
      </w:r>
      <w:r>
        <w:t xml:space="preserve"> fonctionel </w:t>
      </w:r>
      <w:r>
        <w:rPr>
          <w:lang w:val="de-DE" w:eastAsia="de-DE" w:bidi="de-DE"/>
        </w:rPr>
        <w:t>du</w:t>
      </w:r>
      <w:r>
        <w:t xml:space="preserve"> probleme; </w:t>
      </w:r>
      <w:r>
        <w:rPr>
          <w:rStyle w:val="Teksttreci3Bezkursywy"/>
          <w:b/>
          <w:bCs/>
        </w:rPr>
        <w:t xml:space="preserve">W. Budziszewska, </w:t>
      </w:r>
      <w:r>
        <w:t>Ja</w:t>
      </w:r>
      <w:r>
        <w:t>k Prasłowianie leczyli śledziony</w:t>
      </w:r>
      <w:r>
        <w:rPr>
          <w:rStyle w:val="Teksttreci3Bezkursywy"/>
          <w:b/>
          <w:bCs/>
        </w:rPr>
        <w:t xml:space="preserve">, M. Cirtiade, </w:t>
      </w:r>
      <w:r>
        <w:rPr>
          <w:lang w:val="de-DE" w:eastAsia="de-DE" w:bidi="de-DE"/>
        </w:rPr>
        <w:t>Die Betonung in der Romani- Sprache;</w:t>
      </w:r>
      <w:r>
        <w:rPr>
          <w:rStyle w:val="Teksttreci3Bezkursywy"/>
          <w:b/>
          <w:bCs/>
          <w:lang w:val="de-DE" w:eastAsia="de-DE" w:bidi="de-DE"/>
        </w:rPr>
        <w:t xml:space="preserve"> H. Godowska, </w:t>
      </w:r>
      <w:r>
        <w:t>Funkcja nakłaniająca a zdania deontyczne z</w:t>
      </w:r>
      <w:r>
        <w:rPr>
          <w:rStyle w:val="Teksttreci3Bezkursywy"/>
          <w:b/>
          <w:bCs/>
        </w:rPr>
        <w:t xml:space="preserve"> pewien. </w:t>
      </w:r>
      <w:r>
        <w:t xml:space="preserve">Postawienie problemu; </w:t>
      </w:r>
      <w:r>
        <w:rPr>
          <w:rStyle w:val="Teksttreci3Bezkursywy"/>
          <w:b/>
          <w:bCs/>
        </w:rPr>
        <w:t xml:space="preserve">R. Grzegorczykowa, </w:t>
      </w:r>
      <w:r>
        <w:t>Problem tzw. samozwrotności zaimków, form czasu oraz czasowników pe</w:t>
      </w:r>
      <w:r>
        <w:t>rformatywnych;</w:t>
      </w:r>
      <w:r>
        <w:rPr>
          <w:rStyle w:val="Teksttreci3Bezkursywy"/>
          <w:b/>
          <w:bCs/>
        </w:rPr>
        <w:t xml:space="preserve"> R. Huszcza, </w:t>
      </w:r>
      <w:r>
        <w:t>Smutek topików (Problem definicji podstawowych pojęć tematyczno-rematycznej struktury zdania);</w:t>
      </w:r>
      <w:r>
        <w:rPr>
          <w:rStyle w:val="Teksttreci3Bezkursywy"/>
          <w:b/>
          <w:bCs/>
        </w:rPr>
        <w:t xml:space="preserve"> J. Linde-Usiekniewicz, </w:t>
      </w:r>
      <w:r>
        <w:t>Hiszpańskie wyrażenia złożone o znaczeniu bierności, zbudowane z czasownika posiłkowego i odmiennego participiu</w:t>
      </w:r>
      <w:r>
        <w:t xml:space="preserve">m jako złożone formy </w:t>
      </w:r>
      <w:r>
        <w:rPr>
          <w:lang w:val="en-US" w:eastAsia="en-US" w:bidi="en-US"/>
        </w:rPr>
        <w:t>passivum;</w:t>
      </w:r>
      <w:r>
        <w:rPr>
          <w:rStyle w:val="Teksttreci3Bezkursywy"/>
          <w:b/>
          <w:bCs/>
          <w:lang w:val="en-US" w:eastAsia="en-US" w:bidi="en-US"/>
        </w:rPr>
        <w:t xml:space="preserve"> </w:t>
      </w:r>
      <w:r>
        <w:rPr>
          <w:rStyle w:val="Teksttreci3Bezkursywy"/>
          <w:b/>
          <w:bCs/>
        </w:rPr>
        <w:t xml:space="preserve">A. Łojasiewicz, </w:t>
      </w:r>
      <w:r>
        <w:t>O pewnym typie użyć spójnika</w:t>
      </w:r>
      <w:r>
        <w:rPr>
          <w:rStyle w:val="Teksttreci3Bezkursywy"/>
          <w:b/>
          <w:bCs/>
        </w:rPr>
        <w:t xml:space="preserve"> jak; J. </w:t>
      </w:r>
      <w:r>
        <w:rPr>
          <w:rStyle w:val="Teksttreci3Bezkursywy"/>
          <w:b/>
          <w:bCs/>
          <w:lang w:val="cs-CZ" w:eastAsia="cs-CZ" w:bidi="cs-CZ"/>
        </w:rPr>
        <w:t xml:space="preserve">Perlin, </w:t>
      </w:r>
      <w:r>
        <w:t>O źródłach fonologizacji. Próba rewizji prawa Poliwanowa.;</w:t>
      </w:r>
      <w:r>
        <w:rPr>
          <w:rStyle w:val="Teksttreci3Bezkursywy"/>
          <w:b/>
          <w:bCs/>
        </w:rPr>
        <w:t xml:space="preserve"> Z. Saloni, </w:t>
      </w:r>
      <w:r>
        <w:rPr>
          <w:lang w:val="en-US" w:eastAsia="en-US" w:bidi="en-US"/>
        </w:rPr>
        <w:t xml:space="preserve">Apologia </w:t>
      </w:r>
      <w:r>
        <w:t>graficyzmu,</w:t>
      </w:r>
      <w:r>
        <w:rPr>
          <w:rStyle w:val="Teksttreci3Bezkursywy"/>
          <w:b/>
          <w:bCs/>
        </w:rPr>
        <w:t xml:space="preserve"> J. Sambor, </w:t>
      </w:r>
      <w:r>
        <w:t>Struktury kwantytatywne wielofunkcyjnego morfemu gramatycznego</w:t>
      </w:r>
      <w:r>
        <w:t xml:space="preserve"> w tekście (na przykładzie przyimka</w:t>
      </w:r>
      <w:r>
        <w:rPr>
          <w:rStyle w:val="Teksttreci3Bezkursywy"/>
          <w:b/>
          <w:bCs/>
        </w:rPr>
        <w:t xml:space="preserve"> w , M. Świdziński, </w:t>
      </w:r>
      <w:r>
        <w:t>Człon luźny w zda</w:t>
      </w:r>
      <w:r>
        <w:softHyphen/>
        <w:t>niu polskim.</w:t>
      </w:r>
    </w:p>
    <w:p w:rsidR="007B7CBA" w:rsidRDefault="00AB441E">
      <w:pPr>
        <w:pStyle w:val="Teksttreci40"/>
        <w:framePr w:w="7378" w:h="1710" w:hRule="exact" w:wrap="none" w:vAnchor="page" w:hAnchor="page" w:x="3935" w:y="12177"/>
        <w:shd w:val="clear" w:color="auto" w:fill="auto"/>
        <w:spacing w:before="0" w:line="197" w:lineRule="exact"/>
        <w:ind w:left="1360" w:firstLine="0"/>
      </w:pPr>
      <w:r>
        <w:rPr>
          <w:rStyle w:val="Teksttreci4Kursywa"/>
          <w:b/>
          <w:bCs/>
        </w:rPr>
        <w:t>Prace z pragmatyki, semantyki i metodologii semiotyki.</w:t>
      </w:r>
      <w:r>
        <w:t xml:space="preserve"> Wybór, wstęp i opracowanie Jerzy Pelc, Zakład Semiotyki Logicznej UW, ZNiO, Wrocław 1991, 306 s.</w:t>
      </w:r>
    </w:p>
    <w:p w:rsidR="007B7CBA" w:rsidRDefault="00AB441E">
      <w:pPr>
        <w:pStyle w:val="Teksttreci30"/>
        <w:framePr w:w="7378" w:h="1710" w:hRule="exact" w:wrap="none" w:vAnchor="page" w:hAnchor="page" w:x="3935" w:y="12177"/>
        <w:shd w:val="clear" w:color="auto" w:fill="auto"/>
        <w:spacing w:after="0"/>
        <w:ind w:left="340" w:firstLine="300"/>
      </w:pPr>
      <w:r>
        <w:rPr>
          <w:rStyle w:val="Teksttreci3Bezkursywy"/>
          <w:b/>
          <w:bCs/>
        </w:rPr>
        <w:t>W zbiorze znalazły</w:t>
      </w:r>
      <w:r>
        <w:rPr>
          <w:rStyle w:val="Teksttreci3Bezkursywy"/>
          <w:b/>
          <w:bCs/>
        </w:rPr>
        <w:t xml:space="preserve"> się następujące prace: I. Dąmbska, Z </w:t>
      </w:r>
      <w:r>
        <w:t>semantyki przymiotników;</w:t>
      </w:r>
      <w:r>
        <w:rPr>
          <w:rStyle w:val="Teksttreci3Bezkursywy"/>
          <w:b/>
          <w:bCs/>
        </w:rPr>
        <w:t xml:space="preserve"> W. Marciszewski, </w:t>
      </w:r>
      <w:r>
        <w:t>Filozoficzne podstawy semiotyki;</w:t>
      </w:r>
      <w:r>
        <w:rPr>
          <w:rStyle w:val="Teksttreci3Bezkursywy"/>
          <w:b/>
          <w:bCs/>
        </w:rPr>
        <w:t xml:space="preserve"> L. Koj, </w:t>
      </w:r>
      <w:r>
        <w:t>Aparatura pojęciowa semiotyki;</w:t>
      </w:r>
      <w:r>
        <w:rPr>
          <w:rStyle w:val="Teksttreci3Bezkursywy"/>
          <w:b/>
          <w:bCs/>
        </w:rPr>
        <w:t xml:space="preserve"> W. Buszkowski, Trzy koncepcje gramatyki kategorialnej; A. Jedynak, </w:t>
      </w:r>
      <w:r>
        <w:t>Pojęcie znaczenia w poglądach Kazimie</w:t>
      </w:r>
      <w:r>
        <w:t>rza Ajdukiewicza;</w:t>
      </w:r>
      <w:r>
        <w:rPr>
          <w:rStyle w:val="Teksttreci3Bezkursywy"/>
          <w:b/>
          <w:bCs/>
        </w:rPr>
        <w:t xml:space="preserve"> L. Koj, </w:t>
      </w:r>
      <w:r>
        <w:t>Spory wokół semantyki ekstensjonalnej;</w:t>
      </w:r>
      <w:r>
        <w:rPr>
          <w:rStyle w:val="Teksttreci3Bezkursywy"/>
          <w:b/>
          <w:bCs/>
        </w:rPr>
        <w:t xml:space="preserve"> J, Paśniczek, </w:t>
      </w:r>
      <w:r>
        <w:t>Próba formalnego opisu zmian znaczenia; J.</w:t>
      </w:r>
      <w:r>
        <w:rPr>
          <w:rStyle w:val="Teksttreci3Bezkursywy"/>
          <w:b/>
          <w:bCs/>
        </w:rPr>
        <w:t xml:space="preserve"> Woleński, </w:t>
      </w:r>
      <w:r>
        <w:t>Intensjonalność. Próba diagnozy;</w:t>
      </w:r>
      <w:r>
        <w:rPr>
          <w:rStyle w:val="Teksttreci3Bezkursywy"/>
          <w:b/>
          <w:bCs/>
        </w:rPr>
        <w:t xml:space="preserve"> M. Omyła, </w:t>
      </w:r>
      <w:r>
        <w:rPr>
          <w:lang w:val="de-DE" w:eastAsia="de-DE" w:bidi="de-DE"/>
        </w:rPr>
        <w:t xml:space="preserve">Ontologie </w:t>
      </w:r>
      <w:r>
        <w:t>sytuacji w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0"/>
        <w:framePr w:wrap="none" w:vAnchor="page" w:hAnchor="page" w:x="3551" w:y="2659"/>
        <w:shd w:val="clear" w:color="auto" w:fill="auto"/>
        <w:spacing w:line="160" w:lineRule="exact"/>
      </w:pPr>
      <w:r>
        <w:lastRenderedPageBreak/>
        <w:t>BIBLIOGRAFIA</w:t>
      </w:r>
    </w:p>
    <w:p w:rsidR="007B7CBA" w:rsidRDefault="00AB441E">
      <w:pPr>
        <w:pStyle w:val="Nagweklubstopka20"/>
        <w:framePr w:wrap="none" w:vAnchor="page" w:hAnchor="page" w:x="7324" w:y="2608"/>
        <w:shd w:val="clear" w:color="auto" w:fill="auto"/>
        <w:spacing w:line="220" w:lineRule="exact"/>
      </w:pPr>
      <w:r>
        <w:t>375</w:t>
      </w:r>
    </w:p>
    <w:p w:rsidR="007B7CBA" w:rsidRDefault="00AB441E">
      <w:pPr>
        <w:pStyle w:val="Teksttreci30"/>
        <w:framePr w:w="7378" w:h="7209" w:hRule="exact" w:wrap="none" w:vAnchor="page" w:hAnchor="page" w:x="589" w:y="3066"/>
        <w:shd w:val="clear" w:color="auto" w:fill="auto"/>
        <w:spacing w:after="236"/>
        <w:ind w:right="300" w:firstLine="0"/>
      </w:pPr>
      <w:r>
        <w:t xml:space="preserve">języku niefregowskiej logiki </w:t>
      </w:r>
      <w:r>
        <w:rPr>
          <w:lang w:val="cs-CZ" w:eastAsia="cs-CZ" w:bidi="cs-CZ"/>
        </w:rPr>
        <w:t>zda</w:t>
      </w:r>
      <w:r>
        <w:t>ń</w:t>
      </w:r>
      <w:r>
        <w:rPr>
          <w:lang w:val="cs-CZ" w:eastAsia="cs-CZ" w:bidi="cs-CZ"/>
        </w:rPr>
        <w:t>;</w:t>
      </w:r>
      <w:r>
        <w:rPr>
          <w:rStyle w:val="Teksttreci3Bezkursywy"/>
          <w:b/>
          <w:bCs/>
          <w:lang w:val="cs-CZ" w:eastAsia="cs-CZ" w:bidi="cs-CZ"/>
        </w:rPr>
        <w:t xml:space="preserve"> </w:t>
      </w:r>
      <w:r>
        <w:rPr>
          <w:rStyle w:val="Teksttreci3Bezkursywy"/>
          <w:b/>
          <w:bCs/>
        </w:rPr>
        <w:t xml:space="preserve">M. Tokarz, </w:t>
      </w:r>
      <w:r>
        <w:t xml:space="preserve">Zasady składni w gramatyce </w:t>
      </w:r>
      <w:r>
        <w:rPr>
          <w:lang w:val="en-US" w:eastAsia="en-US" w:bidi="en-US"/>
        </w:rPr>
        <w:t>Montague</w:t>
      </w:r>
      <w:r>
        <w:t>;</w:t>
      </w:r>
      <w:r>
        <w:rPr>
          <w:rStyle w:val="Teksttreci3Bezkursywy"/>
          <w:b/>
          <w:bCs/>
        </w:rPr>
        <w:t xml:space="preserve"> A. Wójcik, </w:t>
      </w:r>
      <w:r>
        <w:t xml:space="preserve">Semiotyka formalna Richarda </w:t>
      </w:r>
      <w:r>
        <w:rPr>
          <w:lang w:val="en-US" w:eastAsia="en-US" w:bidi="en-US"/>
        </w:rPr>
        <w:t>Montague;</w:t>
      </w:r>
      <w:r>
        <w:rPr>
          <w:rStyle w:val="Teksttreci3Bezkursywy"/>
          <w:b/>
          <w:bCs/>
          <w:lang w:val="en-US" w:eastAsia="en-US" w:bidi="en-US"/>
        </w:rPr>
        <w:t xml:space="preserve"> </w:t>
      </w:r>
      <w:r>
        <w:rPr>
          <w:rStyle w:val="Teksttreci3Bezkursywy"/>
          <w:b/>
          <w:bCs/>
        </w:rPr>
        <w:t xml:space="preserve">M. Tokarz, </w:t>
      </w:r>
      <w:r>
        <w:t xml:space="preserve">Pierwsze systemy pragmatyki formalnej; </w:t>
      </w:r>
      <w:r>
        <w:rPr>
          <w:rStyle w:val="Teksttreci3Bezkursywy"/>
          <w:b/>
          <w:bCs/>
        </w:rPr>
        <w:t xml:space="preserve">M. Tokarz, </w:t>
      </w:r>
      <w:r>
        <w:t>Pragmatyka Cresswella;</w:t>
      </w:r>
      <w:r>
        <w:rPr>
          <w:rStyle w:val="Teksttreci3Bezkursywy"/>
          <w:b/>
          <w:bCs/>
        </w:rPr>
        <w:t xml:space="preserve"> Z. Kański, </w:t>
      </w:r>
      <w:r>
        <w:t xml:space="preserve">Znaczenie jako kontekst w pragmatyce Gazdara; </w:t>
      </w:r>
      <w:r>
        <w:rPr>
          <w:rStyle w:val="Teksttreci3Bezkursywy"/>
          <w:b/>
          <w:bCs/>
        </w:rPr>
        <w:t xml:space="preserve">B. Lenartowicz, </w:t>
      </w:r>
      <w:r>
        <w:t>Główne pojęcia i kierunki w pragmatyce językoznawczej;</w:t>
      </w:r>
      <w:r>
        <w:rPr>
          <w:rStyle w:val="Teksttreci3Bezkursywy"/>
          <w:b/>
          <w:bCs/>
        </w:rPr>
        <w:t xml:space="preserve"> U.M. Zegleń, </w:t>
      </w:r>
      <w:r>
        <w:t>O istnieniu w logice i w filozofii;</w:t>
      </w:r>
      <w:r>
        <w:rPr>
          <w:rStyle w:val="Teksttreci3Bezkursywy"/>
          <w:b/>
          <w:bCs/>
        </w:rPr>
        <w:t xml:space="preserve"> U.M. Zegleń, </w:t>
      </w:r>
      <w:r>
        <w:t>Rekonstrukcja semantyki Meinongowskiej;</w:t>
      </w:r>
      <w:r>
        <w:rPr>
          <w:rStyle w:val="Teksttreci3Bezkursywy"/>
          <w:b/>
          <w:bCs/>
        </w:rPr>
        <w:t xml:space="preserve"> T. Bigaj, </w:t>
      </w:r>
      <w:r>
        <w:t>Niektóre zagadnienia związa</w:t>
      </w:r>
      <w:r>
        <w:t>ne z pojęciem istnienia;</w:t>
      </w:r>
      <w:r>
        <w:rPr>
          <w:rStyle w:val="Teksttreci3Bezkursywy"/>
          <w:b/>
          <w:bCs/>
        </w:rPr>
        <w:t xml:space="preserve"> M. Czarnawska, </w:t>
      </w:r>
      <w:r>
        <w:t>Heideggerowska antologizacja pojęcia rozumienia—źródło niekonsekwencji tzw, filozofii rozumienia;</w:t>
      </w:r>
      <w:r>
        <w:rPr>
          <w:rStyle w:val="Teksttreci3Bezkursywy"/>
          <w:b/>
          <w:bCs/>
        </w:rPr>
        <w:t xml:space="preserve"> J. Pasek, </w:t>
      </w:r>
      <w:r>
        <w:t>Anafora;</w:t>
      </w:r>
      <w:r>
        <w:rPr>
          <w:rStyle w:val="Teksttreci3Bezkursywy"/>
          <w:b/>
          <w:bCs/>
        </w:rPr>
        <w:t xml:space="preserve"> J. Pelc, </w:t>
      </w:r>
      <w:r>
        <w:t>O poz</w:t>
      </w:r>
      <w:r>
        <w:softHyphen/>
        <w:t>nawczej roli pytań.</w:t>
      </w:r>
    </w:p>
    <w:p w:rsidR="007B7CBA" w:rsidRDefault="00AB441E">
      <w:pPr>
        <w:pStyle w:val="Teksttreci40"/>
        <w:framePr w:w="7378" w:h="7209" w:hRule="exact" w:wrap="none" w:vAnchor="page" w:hAnchor="page" w:x="589" w:y="3066"/>
        <w:shd w:val="clear" w:color="auto" w:fill="auto"/>
        <w:spacing w:before="0" w:after="64"/>
        <w:ind w:left="1060" w:right="300" w:firstLine="0"/>
      </w:pPr>
      <w:r>
        <w:rPr>
          <w:rStyle w:val="Teksttreci4Kursywa"/>
          <w:b/>
          <w:bCs/>
        </w:rPr>
        <w:t>Problemy opisu gramatycznego języków słowiańskich</w:t>
      </w:r>
      <w:r>
        <w:t xml:space="preserve">, pod redakcją </w:t>
      </w:r>
      <w:r>
        <w:t>M. Gro</w:t>
      </w:r>
      <w:r>
        <w:softHyphen/>
        <w:t>chowskiego, PAN Instytut Języka Polskiego, Warszawa 1991, 184 s.</w:t>
      </w:r>
    </w:p>
    <w:p w:rsidR="007B7CBA" w:rsidRDefault="00AB441E">
      <w:pPr>
        <w:pStyle w:val="Teksttreci30"/>
        <w:framePr w:w="7378" w:h="7209" w:hRule="exact" w:wrap="none" w:vAnchor="page" w:hAnchor="page" w:x="589" w:y="3066"/>
        <w:shd w:val="clear" w:color="auto" w:fill="auto"/>
        <w:spacing w:after="0"/>
        <w:ind w:right="300" w:firstLine="340"/>
      </w:pPr>
      <w:r>
        <w:rPr>
          <w:rStyle w:val="Teksttreci3Bezkursywy"/>
          <w:b/>
          <w:bCs/>
        </w:rPr>
        <w:t xml:space="preserve">Tom przygotowany dla uczczenia jubileuszu Profesor Zuzanny Topolińskiej. Zawiera rozprawy Jej przyjaciół, współpracowników i uczniów: A. Bugusławski, </w:t>
      </w:r>
      <w:r>
        <w:rPr>
          <w:lang w:val="en-US" w:eastAsia="en-US" w:bidi="en-US"/>
        </w:rPr>
        <w:t>This;</w:t>
      </w:r>
      <w:r>
        <w:rPr>
          <w:rStyle w:val="Teksttreci3Bezkursywy"/>
          <w:b/>
          <w:bCs/>
          <w:lang w:val="en-US" w:eastAsia="en-US" w:bidi="en-US"/>
        </w:rPr>
        <w:t xml:space="preserve"> </w:t>
      </w:r>
      <w:r>
        <w:rPr>
          <w:rStyle w:val="Teksttreci3Bezkursywy"/>
          <w:b/>
          <w:bCs/>
          <w:lang w:val="ru-RU" w:eastAsia="ru-RU" w:bidi="ru-RU"/>
        </w:rPr>
        <w:t xml:space="preserve">К. </w:t>
      </w:r>
      <w:r>
        <w:rPr>
          <w:rStyle w:val="Teksttreci3Bezkursywy"/>
          <w:b/>
          <w:bCs/>
        </w:rPr>
        <w:t xml:space="preserve">Dobrogowska, </w:t>
      </w:r>
      <w:r>
        <w:t>Grupy spółgł</w:t>
      </w:r>
      <w:r>
        <w:t>oskowe w różnych stylach języka polskiego;</w:t>
      </w:r>
      <w:r>
        <w:rPr>
          <w:rStyle w:val="Teksttreci3Bezkursywy"/>
          <w:b/>
          <w:bCs/>
        </w:rPr>
        <w:t xml:space="preserve"> L. Dukiewicz, O </w:t>
      </w:r>
      <w:r>
        <w:t>niektórych wyznacznikach głosowych podobieństw i różnic między językami;</w:t>
      </w:r>
      <w:r>
        <w:rPr>
          <w:rStyle w:val="Teksttreci3Bezkursywy"/>
          <w:b/>
          <w:bCs/>
        </w:rPr>
        <w:t xml:space="preserve"> L. </w:t>
      </w:r>
      <w:r>
        <w:rPr>
          <w:rStyle w:val="Teksttreci3Bezkursywy"/>
          <w:b/>
          <w:bCs/>
          <w:lang w:val="cs-CZ" w:eastAsia="cs-CZ" w:bidi="cs-CZ"/>
        </w:rPr>
        <w:t xml:space="preserve">Ďurovič, </w:t>
      </w:r>
      <w:r>
        <w:rPr>
          <w:lang w:val="en-US" w:eastAsia="en-US" w:bidi="en-US"/>
        </w:rPr>
        <w:t xml:space="preserve">Lutheran exiles in </w:t>
      </w:r>
      <w:r>
        <w:t xml:space="preserve">Gdańsk </w:t>
      </w:r>
      <w:r>
        <w:rPr>
          <w:lang w:val="en-US" w:eastAsia="en-US" w:bidi="en-US"/>
        </w:rPr>
        <w:t>and the Slavonic philology;</w:t>
      </w:r>
      <w:r>
        <w:rPr>
          <w:rStyle w:val="Teksttreci3Bezkursywy"/>
          <w:b/>
          <w:bCs/>
          <w:lang w:val="en-US" w:eastAsia="en-US" w:bidi="en-US"/>
        </w:rPr>
        <w:t xml:space="preserve"> H. Fabke, </w:t>
      </w:r>
      <w:r>
        <w:rPr>
          <w:lang w:val="de-DE" w:eastAsia="de-DE" w:bidi="de-DE"/>
        </w:rPr>
        <w:t xml:space="preserve">Gibt es </w:t>
      </w:r>
      <w:r>
        <w:rPr>
          <w:lang w:val="en-US" w:eastAsia="en-US" w:bidi="en-US"/>
        </w:rPr>
        <w:t xml:space="preserve">Homophone </w:t>
      </w:r>
      <w:r>
        <w:rPr>
          <w:lang w:val="de-DE" w:eastAsia="de-DE" w:bidi="de-DE"/>
        </w:rPr>
        <w:t xml:space="preserve">und </w:t>
      </w:r>
      <w:r>
        <w:rPr>
          <w:lang w:val="en-US" w:eastAsia="en-US" w:bidi="en-US"/>
        </w:rPr>
        <w:t xml:space="preserve">was </w:t>
      </w:r>
      <w:r>
        <w:rPr>
          <w:lang w:val="de-DE" w:eastAsia="de-DE" w:bidi="de-DE"/>
        </w:rPr>
        <w:t xml:space="preserve">ist </w:t>
      </w:r>
      <w:r>
        <w:rPr>
          <w:lang w:val="en-US" w:eastAsia="en-US" w:bidi="en-US"/>
        </w:rPr>
        <w:t>das?</w:t>
      </w:r>
      <w:r>
        <w:rPr>
          <w:rStyle w:val="Teksttreci3Bezkursywy"/>
          <w:b/>
          <w:bCs/>
          <w:lang w:val="en-US" w:eastAsia="en-US" w:bidi="en-US"/>
        </w:rPr>
        <w:t xml:space="preserve"> </w:t>
      </w:r>
      <w:r>
        <w:rPr>
          <w:rStyle w:val="Teksttreci3Bezkursywy"/>
          <w:b/>
          <w:bCs/>
          <w:lang w:val="ru-RU" w:eastAsia="ru-RU" w:bidi="ru-RU"/>
        </w:rPr>
        <w:t xml:space="preserve">К. </w:t>
      </w:r>
      <w:r>
        <w:rPr>
          <w:rStyle w:val="Teksttreci3Bezkursywy"/>
          <w:b/>
          <w:bCs/>
        </w:rPr>
        <w:t xml:space="preserve">Feleszko, </w:t>
      </w:r>
      <w:r>
        <w:t xml:space="preserve">Paradygmatyka polskich i macedońskich zdań z się/se; </w:t>
      </w:r>
      <w:r>
        <w:rPr>
          <w:rStyle w:val="Teksttreci3Bezkursywy"/>
          <w:b/>
          <w:bCs/>
          <w:lang w:val="en-US" w:eastAsia="en-US" w:bidi="en-US"/>
        </w:rPr>
        <w:t xml:space="preserve">V.A. </w:t>
      </w:r>
      <w:r>
        <w:rPr>
          <w:rStyle w:val="Teksttreci3Bezkursywy"/>
          <w:b/>
          <w:bCs/>
        </w:rPr>
        <w:t xml:space="preserve">Friedman, </w:t>
      </w:r>
      <w:r>
        <w:rPr>
          <w:lang w:val="en-US" w:eastAsia="en-US" w:bidi="en-US"/>
        </w:rPr>
        <w:t xml:space="preserve">Romani Nominal </w:t>
      </w:r>
      <w:r>
        <w:t xml:space="preserve">Inflectio: </w:t>
      </w:r>
      <w:r>
        <w:rPr>
          <w:lang w:val="en-US" w:eastAsia="en-US" w:bidi="en-US"/>
        </w:rPr>
        <w:t>Cases or Postpositions?</w:t>
      </w:r>
      <w:r>
        <w:rPr>
          <w:rStyle w:val="Teksttreci3Bezkursywy"/>
          <w:b/>
          <w:bCs/>
          <w:lang w:val="en-US" w:eastAsia="en-US" w:bidi="en-US"/>
        </w:rPr>
        <w:t xml:space="preserve"> H. Galton, </w:t>
      </w:r>
      <w:r>
        <w:rPr>
          <w:lang w:val="en-US" w:eastAsia="en-US" w:bidi="en-US"/>
        </w:rPr>
        <w:t xml:space="preserve">Choice of </w:t>
      </w:r>
      <w:r>
        <w:rPr>
          <w:lang w:val="de-DE" w:eastAsia="de-DE" w:bidi="de-DE"/>
        </w:rPr>
        <w:t xml:space="preserve">Object </w:t>
      </w:r>
      <w:r>
        <w:rPr>
          <w:lang w:val="en-US" w:eastAsia="en-US" w:bidi="en-US"/>
        </w:rPr>
        <w:t>and the Occurrence of Tenses in Macedonian;</w:t>
      </w:r>
      <w:r>
        <w:rPr>
          <w:rStyle w:val="Teksttreci3Bezkursywy"/>
          <w:b/>
          <w:bCs/>
          <w:lang w:val="en-US" w:eastAsia="en-US" w:bidi="en-US"/>
        </w:rPr>
        <w:t xml:space="preserve"> M. </w:t>
      </w:r>
      <w:r>
        <w:rPr>
          <w:rStyle w:val="Teksttreci3Bezkursywy"/>
          <w:b/>
          <w:bCs/>
        </w:rPr>
        <w:t xml:space="preserve">Grochowski, </w:t>
      </w:r>
      <w:r>
        <w:t>Frazy nominalne generyczne w zdaniach ogólonych i w</w:t>
      </w:r>
      <w:r>
        <w:t xml:space="preserve"> zdaniach analitycznych;</w:t>
      </w:r>
      <w:r>
        <w:rPr>
          <w:rStyle w:val="Teksttreci3Bezkursywy"/>
          <w:b/>
          <w:bCs/>
        </w:rPr>
        <w:t xml:space="preserve"> R. Grzegorczykowa, </w:t>
      </w:r>
      <w:r>
        <w:t>Wartość referencjalna i modalna zdań względnych;</w:t>
      </w:r>
      <w:r>
        <w:rPr>
          <w:rStyle w:val="Teksttreci3Bezkursywy"/>
          <w:b/>
          <w:bCs/>
        </w:rPr>
        <w:t xml:space="preserve"> M. Ivić, </w:t>
      </w:r>
      <w:r>
        <w:rPr>
          <w:lang w:val="en-US" w:eastAsia="en-US" w:bidi="en-US"/>
        </w:rPr>
        <w:t>On "Dual" Human Nouns;</w:t>
      </w:r>
      <w:r>
        <w:rPr>
          <w:rStyle w:val="Teksttreci3Bezkursywy"/>
          <w:b/>
          <w:bCs/>
          <w:lang w:val="en-US" w:eastAsia="en-US" w:bidi="en-US"/>
        </w:rPr>
        <w:t xml:space="preserve"> </w:t>
      </w:r>
      <w:r>
        <w:rPr>
          <w:rStyle w:val="Teksttreci3Bezkursywy"/>
          <w:b/>
          <w:bCs/>
        </w:rPr>
        <w:t xml:space="preserve">S. Karolak, </w:t>
      </w:r>
      <w:r>
        <w:t xml:space="preserve">Y a-t-il une </w:t>
      </w:r>
      <w:r>
        <w:rPr>
          <w:lang w:val="en-US" w:eastAsia="en-US" w:bidi="en-US"/>
        </w:rPr>
        <w:t xml:space="preserve">difference </w:t>
      </w:r>
      <w:r>
        <w:rPr>
          <w:lang w:val="de-DE" w:eastAsia="de-DE" w:bidi="de-DE"/>
        </w:rPr>
        <w:t xml:space="preserve">de principe </w:t>
      </w:r>
      <w:r>
        <w:t>entre l'</w:t>
      </w:r>
      <w:r>
        <w:rPr>
          <w:lang w:val="en-US" w:eastAsia="en-US" w:bidi="en-US"/>
        </w:rPr>
        <w:t xml:space="preserve">aspect roman </w:t>
      </w:r>
      <w:r>
        <w:t xml:space="preserve">et </w:t>
      </w:r>
      <w:r>
        <w:rPr>
          <w:lang w:val="en-US" w:eastAsia="en-US" w:bidi="en-US"/>
        </w:rPr>
        <w:t>slave?</w:t>
      </w:r>
      <w:r>
        <w:rPr>
          <w:rStyle w:val="Teksttreci3Bezkursywy"/>
          <w:b/>
          <w:bCs/>
          <w:lang w:val="en-US" w:eastAsia="en-US" w:bidi="en-US"/>
        </w:rPr>
        <w:t xml:space="preserve"> </w:t>
      </w:r>
      <w:r>
        <w:rPr>
          <w:rStyle w:val="Teksttreci3Bezkursywy"/>
          <w:b/>
          <w:bCs/>
          <w:lang w:val="ru-RU" w:eastAsia="ru-RU" w:bidi="ru-RU"/>
        </w:rPr>
        <w:t xml:space="preserve">В. </w:t>
      </w:r>
      <w:r>
        <w:rPr>
          <w:rStyle w:val="Teksttreci3Bezkursywy"/>
          <w:b/>
          <w:bCs/>
          <w:lang w:val="de-DE" w:eastAsia="de-DE" w:bidi="de-DE"/>
        </w:rPr>
        <w:t xml:space="preserve">Koneski, </w:t>
      </w:r>
      <w:r>
        <w:t>Mowa słowiańska</w:t>
      </w:r>
      <w:r>
        <w:rPr>
          <w:rStyle w:val="Teksttreci3Bezkursywy"/>
          <w:b/>
          <w:bCs/>
        </w:rPr>
        <w:t xml:space="preserve"> — </w:t>
      </w:r>
      <w:r>
        <w:t>pismo greckie;</w:t>
      </w:r>
      <w:r>
        <w:rPr>
          <w:rStyle w:val="Teksttreci3Bezkursywy"/>
          <w:b/>
          <w:bCs/>
        </w:rPr>
        <w:t xml:space="preserve"> K. Kowa</w:t>
      </w:r>
      <w:r>
        <w:rPr>
          <w:rStyle w:val="Teksttreci3Bezkursywy"/>
          <w:b/>
          <w:bCs/>
        </w:rPr>
        <w:t xml:space="preserve">lik, </w:t>
      </w:r>
      <w:r>
        <w:t>Korelaty przymiotnikowe rzeczowników o wygłosie</w:t>
      </w:r>
      <w:r>
        <w:rPr>
          <w:rStyle w:val="Teksttreci3Bezkursywy"/>
          <w:b/>
          <w:bCs/>
        </w:rPr>
        <w:t>—</w:t>
      </w:r>
      <w:r>
        <w:t>Ti(a) w języku słowackim;</w:t>
      </w:r>
      <w:r>
        <w:rPr>
          <w:rStyle w:val="Teksttreci3Bezkursywy"/>
          <w:b/>
          <w:bCs/>
        </w:rPr>
        <w:t xml:space="preserve"> F.W. </w:t>
      </w:r>
      <w:r>
        <w:rPr>
          <w:rStyle w:val="Teksttreci3Bezkursywy"/>
          <w:b/>
          <w:bCs/>
          <w:lang w:val="cs-CZ" w:eastAsia="cs-CZ" w:bidi="cs-CZ"/>
        </w:rPr>
        <w:t xml:space="preserve">Mareš, </w:t>
      </w:r>
      <w:r>
        <w:t>Stabilizacja akcentu wyrazowego w językach słowiańskich podgrupy północno-zachodniej;</w:t>
      </w:r>
      <w:r>
        <w:rPr>
          <w:rStyle w:val="Teksttreci3Bezkursywy"/>
          <w:b/>
          <w:bCs/>
        </w:rPr>
        <w:t xml:space="preserve"> F. Michalk, </w:t>
      </w:r>
      <w:r>
        <w:t xml:space="preserve">Hetreosemie </w:t>
      </w:r>
      <w:r>
        <w:rPr>
          <w:lang w:val="de-DE" w:eastAsia="de-DE" w:bidi="de-DE"/>
        </w:rPr>
        <w:t xml:space="preserve">in </w:t>
      </w:r>
      <w:r>
        <w:t xml:space="preserve">der </w:t>
      </w:r>
      <w:r>
        <w:rPr>
          <w:lang w:val="de-DE" w:eastAsia="de-DE" w:bidi="de-DE"/>
        </w:rPr>
        <w:t>sorbischen Dialektlandschaft;</w:t>
      </w:r>
      <w:r>
        <w:rPr>
          <w:rStyle w:val="Teksttreci3Bezkursywy"/>
          <w:b/>
          <w:bCs/>
          <w:lang w:val="de-DE" w:eastAsia="de-DE" w:bidi="de-DE"/>
        </w:rPr>
        <w:t xml:space="preserve"> </w:t>
      </w:r>
      <w:r>
        <w:rPr>
          <w:rStyle w:val="Teksttreci3Bezkursywy"/>
          <w:b/>
          <w:bCs/>
        </w:rPr>
        <w:t xml:space="preserve">J. Mindak, </w:t>
      </w:r>
      <w:r>
        <w:t>O smrek</w:t>
      </w:r>
      <w:r>
        <w:t>ach, korzeniach i zębach</w:t>
      </w:r>
      <w:r>
        <w:rPr>
          <w:rStyle w:val="Teksttreci3Bezkursywy"/>
          <w:b/>
          <w:bCs/>
        </w:rPr>
        <w:t xml:space="preserve"> </w:t>
      </w:r>
      <w:r>
        <w:t>—Ewolucja gramatycznej kategorii żywotności w języku polskim;</w:t>
      </w:r>
      <w:r>
        <w:rPr>
          <w:rStyle w:val="Teksttreci3Bezkursywy"/>
          <w:b/>
          <w:bCs/>
        </w:rPr>
        <w:t xml:space="preserve"> V. </w:t>
      </w:r>
      <w:r>
        <w:rPr>
          <w:rStyle w:val="Teksttreci3Bezkursywy"/>
          <w:b/>
          <w:bCs/>
          <w:lang w:val="en-US" w:eastAsia="en-US" w:bidi="en-US"/>
        </w:rPr>
        <w:t>Mitranovi</w:t>
      </w:r>
      <w:r>
        <w:rPr>
          <w:rStyle w:val="Teksttreci3Bezkursywy"/>
          <w:b/>
          <w:bCs/>
        </w:rPr>
        <w:t>ć</w:t>
      </w:r>
      <w:r>
        <w:rPr>
          <w:rStyle w:val="Teksttreci3Bezkursywy"/>
          <w:b/>
          <w:bCs/>
          <w:lang w:val="en-US" w:eastAsia="en-US" w:bidi="en-US"/>
        </w:rPr>
        <w:t xml:space="preserve">, </w:t>
      </w:r>
      <w:r>
        <w:rPr>
          <w:lang w:val="en-US" w:eastAsia="en-US" w:bidi="en-US"/>
        </w:rPr>
        <w:t xml:space="preserve">On an apparent correspondence: adjectives of the type </w:t>
      </w:r>
      <w:r>
        <w:t xml:space="preserve">przepiękny, przesławny </w:t>
      </w:r>
      <w:r>
        <w:rPr>
          <w:lang w:val="en-US" w:eastAsia="en-US" w:bidi="en-US"/>
        </w:rPr>
        <w:t>in Polish and their counterparts in Serbo-Croatian;</w:t>
      </w:r>
      <w:r>
        <w:rPr>
          <w:rStyle w:val="Teksttreci3Bezkursywy"/>
          <w:b/>
          <w:bCs/>
          <w:lang w:val="en-US" w:eastAsia="en-US" w:bidi="en-US"/>
        </w:rPr>
        <w:t xml:space="preserve"> J. </w:t>
      </w:r>
      <w:r>
        <w:rPr>
          <w:rStyle w:val="Teksttreci3Bezkursywy"/>
          <w:b/>
          <w:bCs/>
          <w:lang w:val="cs-CZ" w:eastAsia="cs-CZ" w:bidi="cs-CZ"/>
        </w:rPr>
        <w:t xml:space="preserve">Panevová, </w:t>
      </w:r>
      <w:r>
        <w:rPr>
          <w:lang w:val="en-US" w:eastAsia="en-US" w:bidi="en-US"/>
        </w:rPr>
        <w:t>Remarks on V</w:t>
      </w:r>
      <w:r>
        <w:rPr>
          <w:lang w:val="en-US" w:eastAsia="en-US" w:bidi="en-US"/>
        </w:rPr>
        <w:t>agueness in Nominal Groups;</w:t>
      </w:r>
      <w:r>
        <w:rPr>
          <w:rStyle w:val="Teksttreci3Bezkursywy"/>
          <w:b/>
          <w:bCs/>
          <w:lang w:val="en-US" w:eastAsia="en-US" w:bidi="en-US"/>
        </w:rPr>
        <w:t xml:space="preserve"> D. Petrovi</w:t>
      </w:r>
      <w:r>
        <w:rPr>
          <w:rStyle w:val="Teksttreci3Bezkursywy"/>
          <w:b/>
          <w:bCs/>
        </w:rPr>
        <w:t>ć</w:t>
      </w:r>
      <w:r>
        <w:rPr>
          <w:rStyle w:val="Teksttreci3Bezkursywy"/>
          <w:b/>
          <w:bCs/>
          <w:lang w:val="en-US" w:eastAsia="en-US" w:bidi="en-US"/>
        </w:rPr>
        <w:t xml:space="preserve">, </w:t>
      </w:r>
      <w:r>
        <w:t>Rozwój fonetyczny psł.</w:t>
      </w:r>
      <w:r>
        <w:rPr>
          <w:rStyle w:val="Teksttreci3Bezkursywy"/>
          <w:b/>
          <w:bCs/>
        </w:rPr>
        <w:t xml:space="preserve"> </w:t>
      </w:r>
      <w:r>
        <w:rPr>
          <w:rStyle w:val="Teksttreci3Bezkursywy"/>
          <w:b/>
          <w:bCs/>
          <w:lang w:val="cs-CZ" w:eastAsia="cs-CZ" w:bidi="cs-CZ"/>
        </w:rPr>
        <w:t>bratr</w:t>
      </w:r>
      <w:r>
        <w:rPr>
          <w:rStyle w:val="Teksttreci3Bezkursywy"/>
          <w:b/>
          <w:bCs/>
        </w:rPr>
        <w:t>ъ</w:t>
      </w:r>
      <w:r>
        <w:rPr>
          <w:rStyle w:val="Teksttreci3Bezkursywy"/>
          <w:b/>
          <w:bCs/>
          <w:lang w:val="cs-CZ" w:eastAsia="cs-CZ" w:bidi="cs-CZ"/>
        </w:rPr>
        <w:t xml:space="preserve"> , grabr</w:t>
      </w:r>
      <w:r>
        <w:rPr>
          <w:rStyle w:val="Teksttreci3Bezkursywy"/>
          <w:b/>
          <w:bCs/>
        </w:rPr>
        <w:t>ъ</w:t>
      </w:r>
      <w:r>
        <w:rPr>
          <w:rStyle w:val="Teksttreci3Bezkursywy"/>
          <w:b/>
          <w:bCs/>
          <w:lang w:val="cs-CZ" w:eastAsia="cs-CZ" w:bidi="cs-CZ"/>
        </w:rPr>
        <w:t xml:space="preserve"> </w:t>
      </w:r>
      <w:r>
        <w:rPr>
          <w:rStyle w:val="Teksttreci3Bezkursywy"/>
          <w:b/>
          <w:bCs/>
        </w:rPr>
        <w:t xml:space="preserve">w </w:t>
      </w:r>
      <w:r>
        <w:t>językach słowiańskich;</w:t>
      </w:r>
      <w:r>
        <w:rPr>
          <w:rStyle w:val="Teksttreci3Bezkursywy"/>
          <w:b/>
          <w:bCs/>
        </w:rPr>
        <w:t xml:space="preserve"> </w:t>
      </w:r>
      <w:r>
        <w:rPr>
          <w:rStyle w:val="Teksttreci3Bezkursywy"/>
          <w:b/>
          <w:bCs/>
          <w:lang w:val="cs-CZ" w:eastAsia="cs-CZ" w:bidi="cs-CZ"/>
        </w:rPr>
        <w:t xml:space="preserve">P. </w:t>
      </w:r>
      <w:r>
        <w:rPr>
          <w:rStyle w:val="Teksttreci3Bezkursywy"/>
          <w:b/>
          <w:bCs/>
          <w:lang w:val="en-US" w:eastAsia="en-US" w:bidi="en-US"/>
        </w:rPr>
        <w:t xml:space="preserve">Piper, </w:t>
      </w:r>
      <w:r>
        <w:rPr>
          <w:lang w:val="cs-CZ" w:eastAsia="cs-CZ" w:bidi="cs-CZ"/>
        </w:rPr>
        <w:t>Contribition a l'</w:t>
      </w:r>
      <w:r>
        <w:rPr>
          <w:lang w:val="en-US" w:eastAsia="en-US" w:bidi="en-US"/>
        </w:rPr>
        <w:t xml:space="preserve">etude </w:t>
      </w:r>
      <w:r>
        <w:rPr>
          <w:lang w:val="de-DE" w:eastAsia="de-DE" w:bidi="de-DE"/>
        </w:rPr>
        <w:t xml:space="preserve">des </w:t>
      </w:r>
      <w:r>
        <w:rPr>
          <w:lang w:val="en-US" w:eastAsia="en-US" w:bidi="en-US"/>
        </w:rPr>
        <w:t xml:space="preserve">mots </w:t>
      </w:r>
      <w:r>
        <w:rPr>
          <w:lang w:val="cs-CZ" w:eastAsia="cs-CZ" w:bidi="cs-CZ"/>
        </w:rPr>
        <w:t>parapronominaux;</w:t>
      </w:r>
      <w:r>
        <w:rPr>
          <w:rStyle w:val="Teksttreci3Bezkursywy"/>
          <w:b/>
          <w:bCs/>
          <w:lang w:val="cs-CZ" w:eastAsia="cs-CZ" w:bidi="cs-CZ"/>
        </w:rPr>
        <w:t xml:space="preserve"> </w:t>
      </w:r>
      <w:r>
        <w:rPr>
          <w:rStyle w:val="Teksttreci3Bezkursywy"/>
          <w:b/>
          <w:bCs/>
          <w:lang w:val="ru-RU" w:eastAsia="ru-RU" w:bidi="ru-RU"/>
        </w:rPr>
        <w:t xml:space="preserve">К. </w:t>
      </w:r>
      <w:r>
        <w:rPr>
          <w:rStyle w:val="Teksttreci3Bezkursywy"/>
          <w:b/>
          <w:bCs/>
        </w:rPr>
        <w:t xml:space="preserve">Pisarkowa, </w:t>
      </w:r>
      <w:r>
        <w:t xml:space="preserve">Przyczynek </w:t>
      </w:r>
      <w:r>
        <w:rPr>
          <w:lang w:val="en-US" w:eastAsia="en-US" w:bidi="en-US"/>
        </w:rPr>
        <w:t xml:space="preserve">do </w:t>
      </w:r>
      <w:r>
        <w:t>anty</w:t>
      </w:r>
      <w:r>
        <w:rPr>
          <w:lang w:val="ru-RU" w:eastAsia="ru-RU" w:bidi="ru-RU"/>
        </w:rPr>
        <w:t>су</w:t>
      </w:r>
      <w:r>
        <w:t>pacji składniowej,</w:t>
      </w:r>
      <w:r>
        <w:rPr>
          <w:rStyle w:val="Teksttreci3Bezkursywy"/>
          <w:b/>
          <w:bCs/>
        </w:rPr>
        <w:t xml:space="preserve"> </w:t>
      </w:r>
      <w:r>
        <w:rPr>
          <w:rStyle w:val="Teksttreci3Bezkursywy"/>
          <w:b/>
          <w:bCs/>
          <w:lang w:val="ru-RU" w:eastAsia="ru-RU" w:bidi="ru-RU"/>
        </w:rPr>
        <w:t xml:space="preserve">К. </w:t>
      </w:r>
      <w:r>
        <w:rPr>
          <w:rStyle w:val="Teksttreci3Bezkursywy"/>
          <w:b/>
          <w:bCs/>
        </w:rPr>
        <w:t xml:space="preserve">Polański, </w:t>
      </w:r>
      <w:r>
        <w:t xml:space="preserve">Uwagi o formach biernikowych zaimków pierwszej i drugiej osoby </w:t>
      </w:r>
      <w:r>
        <w:rPr>
          <w:rStyle w:val="Teksttreci3Bezkursywy"/>
          <w:b/>
          <w:bCs/>
        </w:rPr>
        <w:t xml:space="preserve">lp. </w:t>
      </w:r>
      <w:r>
        <w:t>oraz zwrotnego w językach słowiańskich;</w:t>
      </w:r>
      <w:r>
        <w:rPr>
          <w:rStyle w:val="Teksttreci3Bezkursywy"/>
          <w:b/>
          <w:bCs/>
        </w:rPr>
        <w:t xml:space="preserve"> H. Popowska-Taborska, </w:t>
      </w:r>
      <w:r>
        <w:t>Schaby</w:t>
      </w:r>
      <w:r>
        <w:rPr>
          <w:rStyle w:val="Teksttreci3Bezkursywy"/>
          <w:b/>
          <w:bCs/>
        </w:rPr>
        <w:t xml:space="preserve"> — </w:t>
      </w:r>
      <w:r>
        <w:t>czyli o ciągach zmian znaczeniowych.;</w:t>
      </w:r>
      <w:r>
        <w:rPr>
          <w:rStyle w:val="Teksttreci3Bezkursywy"/>
          <w:b/>
          <w:bCs/>
        </w:rPr>
        <w:t xml:space="preserve"> I. Sawicka, Z </w:t>
      </w:r>
      <w:r>
        <w:t>prac nad fonologią języka macedońskiego;</w:t>
      </w:r>
      <w:r>
        <w:rPr>
          <w:rStyle w:val="Teksttreci3Bezkursywy"/>
          <w:b/>
          <w:bCs/>
        </w:rPr>
        <w:t xml:space="preserve"> P. Sgall, </w:t>
      </w:r>
      <w:r>
        <w:rPr>
          <w:lang w:val="en-US" w:eastAsia="en-US" w:bidi="en-US"/>
        </w:rPr>
        <w:t>On Featur of No</w:t>
      </w:r>
      <w:r>
        <w:rPr>
          <w:lang w:val="en-US" w:eastAsia="en-US" w:bidi="en-US"/>
        </w:rPr>
        <w:t>un Groups;</w:t>
      </w:r>
      <w:r>
        <w:rPr>
          <w:rStyle w:val="Teksttreci3Bezkursywy"/>
          <w:b/>
          <w:bCs/>
          <w:lang w:val="en-US" w:eastAsia="en-US" w:bidi="en-US"/>
        </w:rPr>
        <w:t xml:space="preserve"> </w:t>
      </w:r>
      <w:r>
        <w:rPr>
          <w:rStyle w:val="Teksttreci3Bezkursywy"/>
          <w:b/>
          <w:bCs/>
        </w:rPr>
        <w:t xml:space="preserve">K.M. Solecka, </w:t>
      </w:r>
      <w:r>
        <w:rPr>
          <w:lang w:val="cs-CZ" w:eastAsia="cs-CZ" w:bidi="cs-CZ"/>
        </w:rPr>
        <w:t xml:space="preserve">Se kačiv </w:t>
      </w:r>
      <w:r>
        <w:t>po skalite</w:t>
      </w:r>
      <w:r>
        <w:rPr>
          <w:rStyle w:val="Teksttreci3Bezkursywy"/>
          <w:b/>
          <w:bCs/>
        </w:rPr>
        <w:t xml:space="preserve"> — </w:t>
      </w:r>
      <w:r>
        <w:t xml:space="preserve">Gi </w:t>
      </w:r>
      <w:r>
        <w:rPr>
          <w:lang w:val="cs-CZ" w:eastAsia="cs-CZ" w:bidi="cs-CZ"/>
        </w:rPr>
        <w:t xml:space="preserve">kačiv </w:t>
      </w:r>
      <w:r>
        <w:t>skalite czyli o wtórnej tranzytywizacji czasowników ruchu w języku macedońskim;</w:t>
      </w:r>
      <w:r>
        <w:rPr>
          <w:rStyle w:val="Teksttreci3Bezkursywy"/>
          <w:b/>
          <w:bCs/>
        </w:rPr>
        <w:t xml:space="preserve"> B. </w:t>
      </w:r>
      <w:r>
        <w:rPr>
          <w:rStyle w:val="Teksttreci3Bezkursywy"/>
          <w:b/>
          <w:bCs/>
          <w:lang w:val="en-US" w:eastAsia="en-US" w:bidi="en-US"/>
        </w:rPr>
        <w:t xml:space="preserve">Vidoeski, </w:t>
      </w:r>
      <w:r>
        <w:t xml:space="preserve">Derywacja form liczby mnogiej rzeczowników rodzaju nijakiego i dystrybucja geograficzna końcówek liczby </w:t>
      </w:r>
      <w:r>
        <w:t>mnogiej w dialektach macedońskich;</w:t>
      </w:r>
      <w:r>
        <w:rPr>
          <w:rStyle w:val="Teksttreci3Bezkursywy"/>
          <w:b/>
          <w:bCs/>
        </w:rPr>
        <w:t xml:space="preserve"> W. Wróbek, </w:t>
      </w:r>
      <w:r>
        <w:t>Polskie grupy imienne z członem niefleksyjnym.</w:t>
      </w:r>
    </w:p>
    <w:p w:rsidR="007B7CBA" w:rsidRDefault="00AB441E">
      <w:pPr>
        <w:pStyle w:val="Teksttreci40"/>
        <w:framePr w:w="7378" w:h="3127" w:hRule="exact" w:wrap="none" w:vAnchor="page" w:hAnchor="page" w:x="589" w:y="10756"/>
        <w:shd w:val="clear" w:color="auto" w:fill="auto"/>
        <w:spacing w:before="0" w:after="236" w:line="199" w:lineRule="exact"/>
        <w:ind w:left="1060" w:right="300" w:firstLine="0"/>
      </w:pPr>
      <w:r>
        <w:rPr>
          <w:rStyle w:val="Teksttreci4Kursywa"/>
          <w:b/>
          <w:bCs/>
        </w:rPr>
        <w:t xml:space="preserve">Problemy teoretyczno-metodologiczne badań konfrontatywnych języków słowiańskich, </w:t>
      </w:r>
      <w:r>
        <w:t xml:space="preserve">pod red, H. </w:t>
      </w:r>
      <w:r>
        <w:rPr>
          <w:lang w:val="cs-CZ" w:eastAsia="cs-CZ" w:bidi="cs-CZ"/>
        </w:rPr>
        <w:t xml:space="preserve">Běličowej, </w:t>
      </w:r>
      <w:r>
        <w:t>G. Nieszczimienko i Z. Rudnik-Karwatowej, PAN, Instutut Sło</w:t>
      </w:r>
      <w:r>
        <w:t>wianoznawstwa, Warszawa 1991,116 s.</w:t>
      </w:r>
    </w:p>
    <w:p w:rsidR="007B7CBA" w:rsidRDefault="00AB441E">
      <w:pPr>
        <w:pStyle w:val="Teksttreci40"/>
        <w:framePr w:w="7378" w:h="3127" w:hRule="exact" w:wrap="none" w:vAnchor="page" w:hAnchor="page" w:x="589" w:y="10756"/>
        <w:shd w:val="clear" w:color="auto" w:fill="auto"/>
        <w:spacing w:before="0" w:after="0" w:line="204" w:lineRule="exact"/>
        <w:ind w:right="300" w:firstLine="340"/>
      </w:pPr>
      <w:r>
        <w:t>Są to referaty wygłoszone na konferencji naukowej zorganizowanej przez Instytut Słowianoznawstwa PAN w Jabłonnie, w dn. 6-8 grudnia 1988 r. Tom zawiera następujące prace:</w:t>
      </w:r>
    </w:p>
    <w:p w:rsidR="007B7CBA" w:rsidRDefault="00AB441E">
      <w:pPr>
        <w:pStyle w:val="Teksttreci30"/>
        <w:framePr w:w="7378" w:h="3127" w:hRule="exact" w:wrap="none" w:vAnchor="page" w:hAnchor="page" w:x="589" w:y="10756"/>
        <w:numPr>
          <w:ilvl w:val="0"/>
          <w:numId w:val="16"/>
        </w:numPr>
        <w:shd w:val="clear" w:color="auto" w:fill="auto"/>
        <w:tabs>
          <w:tab w:val="left" w:pos="267"/>
        </w:tabs>
        <w:spacing w:after="0" w:line="199" w:lineRule="exact"/>
        <w:ind w:right="300" w:firstLine="0"/>
      </w:pPr>
      <w:r>
        <w:rPr>
          <w:rStyle w:val="Teksttreci3Bezkursywy"/>
          <w:b/>
          <w:bCs/>
        </w:rPr>
        <w:t xml:space="preserve">Koseska-Toszewa, </w:t>
      </w:r>
      <w:r>
        <w:t xml:space="preserve">O języku pośredniku i badaniach </w:t>
      </w:r>
      <w:r>
        <w:t>konfrontatywnych;</w:t>
      </w:r>
      <w:r>
        <w:rPr>
          <w:rStyle w:val="Teksttreci3Bezkursywy"/>
          <w:b/>
          <w:bCs/>
        </w:rPr>
        <w:t xml:space="preserve"> J. Mindak, </w:t>
      </w:r>
      <w:r>
        <w:t>O przydatności uwzględniania języków pozaindoeuropejskich w badaniach slawistycznych;</w:t>
      </w:r>
      <w:r>
        <w:rPr>
          <w:rStyle w:val="Teksttreci3Bezkursywy"/>
          <w:b/>
          <w:bCs/>
        </w:rPr>
        <w:t xml:space="preserve"> L. Birjulin,</w:t>
      </w:r>
    </w:p>
    <w:p w:rsidR="007B7CBA" w:rsidRDefault="00AB441E">
      <w:pPr>
        <w:pStyle w:val="Teksttreci30"/>
        <w:framePr w:w="7378" w:h="3127" w:hRule="exact" w:wrap="none" w:vAnchor="page" w:hAnchor="page" w:x="589" w:y="10756"/>
        <w:shd w:val="clear" w:color="auto" w:fill="auto"/>
        <w:tabs>
          <w:tab w:val="left" w:pos="325"/>
        </w:tabs>
        <w:spacing w:after="0" w:line="199" w:lineRule="exact"/>
        <w:ind w:right="300" w:firstLine="0"/>
      </w:pPr>
      <w:r>
        <w:rPr>
          <w:rStyle w:val="Teksttreci3Bezkursywy"/>
          <w:b/>
          <w:bCs/>
        </w:rPr>
        <w:t>W.</w:t>
      </w:r>
      <w:r>
        <w:rPr>
          <w:rStyle w:val="Teksttreci3Bezkursywy"/>
          <w:b/>
          <w:bCs/>
        </w:rPr>
        <w:tab/>
        <w:t xml:space="preserve">Chrakowskij, </w:t>
      </w:r>
      <w:r>
        <w:rPr>
          <w:lang w:val="cs-CZ" w:eastAsia="cs-CZ" w:bidi="cs-CZ"/>
        </w:rPr>
        <w:t xml:space="preserve">Paradigma </w:t>
      </w:r>
      <w:r>
        <w:t xml:space="preserve">slawjanskogo imperatiwa s obszczetipologiczeskich pozicij; </w:t>
      </w:r>
      <w:r>
        <w:rPr>
          <w:rStyle w:val="Teksttreci3Bezkursywy"/>
          <w:b/>
          <w:bCs/>
        </w:rPr>
        <w:t xml:space="preserve">H. </w:t>
      </w:r>
      <w:r>
        <w:rPr>
          <w:rStyle w:val="Teksttreci3Bezkursywy"/>
          <w:b/>
          <w:bCs/>
          <w:lang w:val="cs-CZ" w:eastAsia="cs-CZ" w:bidi="cs-CZ"/>
        </w:rPr>
        <w:t xml:space="preserve">Běličowá, </w:t>
      </w:r>
      <w:r>
        <w:rPr>
          <w:lang w:val="cs-CZ" w:eastAsia="cs-CZ" w:bidi="cs-CZ"/>
        </w:rPr>
        <w:t>Intenčni modálni modifikace pl</w:t>
      </w:r>
      <w:r>
        <w:rPr>
          <w:lang w:val="cs-CZ" w:eastAsia="cs-CZ" w:bidi="cs-CZ"/>
        </w:rPr>
        <w:t>atnosti predikačniho obsahu;</w:t>
      </w:r>
      <w:r>
        <w:rPr>
          <w:rStyle w:val="Teksttreci3Bezkursywy"/>
          <w:b/>
          <w:bCs/>
          <w:lang w:val="cs-CZ" w:eastAsia="cs-CZ" w:bidi="cs-CZ"/>
        </w:rPr>
        <w:t xml:space="preserve"> Z. </w:t>
      </w:r>
      <w:r>
        <w:rPr>
          <w:rStyle w:val="Teksttreci3Bezkursywy"/>
          <w:b/>
          <w:bCs/>
        </w:rPr>
        <w:t xml:space="preserve">Greń, </w:t>
      </w:r>
      <w:r>
        <w:rPr>
          <w:rStyle w:val="Teksttreci3Bezkursywy"/>
          <w:b/>
          <w:bCs/>
          <w:lang w:val="cs-CZ" w:eastAsia="cs-CZ" w:bidi="cs-CZ"/>
        </w:rPr>
        <w:t xml:space="preserve">D. Rytel-Kuc, </w:t>
      </w:r>
      <w:r>
        <w:t xml:space="preserve">Wykorzystanie przykładów literackich w pracy nad dwujęzycznym słownikiem walencyjnym; </w:t>
      </w:r>
      <w:r>
        <w:rPr>
          <w:rStyle w:val="Teksttreci3Bezkursywy"/>
          <w:b/>
          <w:bCs/>
        </w:rPr>
        <w:t xml:space="preserve">M. Korytkowska, </w:t>
      </w:r>
      <w:r>
        <w:t>Problemy konfrontatywnego opisu czasowników bułgarskich i polskich na płaszczyźnie semantycznej i synt</w:t>
      </w:r>
      <w:r>
        <w:t>aktycznej;</w:t>
      </w:r>
      <w:r>
        <w:rPr>
          <w:rStyle w:val="Teksttreci3Bezkursywy"/>
          <w:b/>
          <w:bCs/>
        </w:rPr>
        <w:t xml:space="preserve"> W. Maldżiewa, </w:t>
      </w:r>
      <w:r>
        <w:t>Mnogoezicznijat sintakticzen recznik na slawjanskite glagoli kako osnowa za sypostawitelni izsledowanija;</w:t>
      </w:r>
      <w:r>
        <w:rPr>
          <w:rStyle w:val="Teksttreci3Bezkursywy"/>
          <w:b/>
          <w:bCs/>
        </w:rPr>
        <w:t xml:space="preserve"> L. </w:t>
      </w:r>
      <w:r>
        <w:rPr>
          <w:rStyle w:val="Teksttreci3Bezkursywy"/>
          <w:b/>
          <w:bCs/>
          <w:lang w:val="cs-CZ" w:eastAsia="cs-CZ" w:bidi="cs-CZ"/>
        </w:rPr>
        <w:t xml:space="preserve">Uhlířová, </w:t>
      </w:r>
      <w:r>
        <w:rPr>
          <w:lang w:val="cs-CZ" w:eastAsia="cs-CZ" w:bidi="cs-CZ"/>
        </w:rPr>
        <w:t xml:space="preserve">Slovanské slevosledné </w:t>
      </w:r>
      <w:r>
        <w:t>izoglosy.</w:t>
      </w:r>
      <w:r>
        <w:rPr>
          <w:rStyle w:val="Teksttreci3Bezkursywy"/>
          <w:b/>
          <w:bCs/>
        </w:rPr>
        <w:t xml:space="preserve"> Całość poprzedza wstęp autorek redaktorek tomu.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20"/>
        <w:framePr w:wrap="none" w:vAnchor="page" w:hAnchor="page" w:x="4240" w:y="2612"/>
        <w:shd w:val="clear" w:color="auto" w:fill="auto"/>
        <w:spacing w:line="220" w:lineRule="exact"/>
      </w:pPr>
      <w:r>
        <w:lastRenderedPageBreak/>
        <w:t>376</w:t>
      </w:r>
    </w:p>
    <w:p w:rsidR="007B7CBA" w:rsidRDefault="00AB441E">
      <w:pPr>
        <w:pStyle w:val="Nagweklubstopka0"/>
        <w:framePr w:wrap="none" w:vAnchor="page" w:hAnchor="page" w:x="7206" w:y="2655"/>
        <w:shd w:val="clear" w:color="auto" w:fill="auto"/>
        <w:spacing w:line="160" w:lineRule="exact"/>
      </w:pPr>
      <w:r>
        <w:t>BIBL</w:t>
      </w:r>
      <w:r>
        <w:t>IOGRAFIA</w:t>
      </w:r>
    </w:p>
    <w:p w:rsidR="007B7CBA" w:rsidRDefault="00AB441E">
      <w:pPr>
        <w:pStyle w:val="Teksttreci40"/>
        <w:framePr w:w="7378" w:h="2822" w:hRule="exact" w:wrap="none" w:vAnchor="page" w:hAnchor="page" w:x="3942" w:y="3067"/>
        <w:shd w:val="clear" w:color="auto" w:fill="auto"/>
        <w:spacing w:before="0" w:after="120" w:line="197" w:lineRule="exact"/>
        <w:ind w:left="1340" w:firstLine="0"/>
      </w:pPr>
      <w:r>
        <w:t xml:space="preserve">Józef RECZEK, </w:t>
      </w:r>
      <w:r>
        <w:rPr>
          <w:rStyle w:val="Teksttreci4Kursywa"/>
          <w:b/>
          <w:bCs/>
        </w:rPr>
        <w:t>Polszczyzna i inne języki w perspektywie porównawczej</w:t>
      </w:r>
      <w:r>
        <w:t>, ZNiO, Wrocław—Warszawa—Kraków 1991, 221 s.</w:t>
      </w:r>
    </w:p>
    <w:p w:rsidR="007B7CBA" w:rsidRDefault="00AB441E">
      <w:pPr>
        <w:pStyle w:val="Teksttreci30"/>
        <w:framePr w:w="7378" w:h="2822" w:hRule="exact" w:wrap="none" w:vAnchor="page" w:hAnchor="page" w:x="3942" w:y="3067"/>
        <w:shd w:val="clear" w:color="auto" w:fill="auto"/>
        <w:spacing w:after="0"/>
        <w:ind w:left="300" w:firstLine="320"/>
      </w:pPr>
      <w:r>
        <w:rPr>
          <w:rStyle w:val="Teksttreci3Bezkursywy"/>
          <w:b/>
          <w:bCs/>
        </w:rPr>
        <w:t>Publikacja zawiera wybór prac dokonany już po śmierci ich autora przez Krystynę Pisarkową, Jolantę Rokoszową i Leszka Bednarczuka. Prac</w:t>
      </w:r>
      <w:r>
        <w:rPr>
          <w:rStyle w:val="Teksttreci3Bezkursywy"/>
          <w:b/>
          <w:bCs/>
        </w:rPr>
        <w:t>e Józefa Reczka (16 II 1936 — 13 II 1988) zgroma</w:t>
      </w:r>
      <w:r>
        <w:rPr>
          <w:rStyle w:val="Teksttreci3Bezkursywy"/>
          <w:b/>
          <w:bCs/>
        </w:rPr>
        <w:softHyphen/>
        <w:t xml:space="preserve">dzono w trzech działach: I. </w:t>
      </w:r>
      <w:r>
        <w:t>Związki języków słowiańskich z Orientem (Najstarsze słowiańsko-irańskie stosunki językowe; Słowiańskie</w:t>
      </w:r>
      <w:r>
        <w:rPr>
          <w:rStyle w:val="Teksttreci3Bezkursywy"/>
          <w:b/>
          <w:bCs/>
        </w:rPr>
        <w:t xml:space="preserve"> </w:t>
      </w:r>
      <w:r>
        <w:rPr>
          <w:rStyle w:val="Teksttreci3Bezkursywy"/>
          <w:b/>
          <w:bCs/>
          <w:lang w:val="cs-CZ" w:eastAsia="cs-CZ" w:bidi="cs-CZ"/>
        </w:rPr>
        <w:t>bož</w:t>
      </w:r>
      <w:r>
        <w:rPr>
          <w:rStyle w:val="Teksttreci3Bezkursywy"/>
          <w:b/>
          <w:bCs/>
        </w:rPr>
        <w:t>ь</w:t>
      </w:r>
      <w:r>
        <w:rPr>
          <w:rStyle w:val="Teksttreci3Bezkursywy"/>
          <w:b/>
          <w:bCs/>
          <w:lang w:val="cs-CZ" w:eastAsia="cs-CZ" w:bidi="cs-CZ"/>
        </w:rPr>
        <w:t xml:space="preserve">nica </w:t>
      </w:r>
      <w:r>
        <w:rPr>
          <w:rStyle w:val="Teksttreci3Bezkursywy"/>
          <w:b/>
          <w:bCs/>
        </w:rPr>
        <w:t xml:space="preserve">a irańskie baginia-; </w:t>
      </w:r>
      <w:r>
        <w:rPr>
          <w:rStyle w:val="Teksttreci3Bezkursywy"/>
          <w:b/>
          <w:bCs/>
          <w:lang w:val="de-DE" w:eastAsia="de-DE" w:bidi="de-DE"/>
        </w:rPr>
        <w:t xml:space="preserve">Polono-Turcica </w:t>
      </w:r>
      <w:r>
        <w:rPr>
          <w:rStyle w:val="Teksttreci3Bezkursywy"/>
          <w:b/>
          <w:bCs/>
          <w:lang w:val="en-US" w:eastAsia="en-US" w:bidi="en-US"/>
        </w:rPr>
        <w:t xml:space="preserve">I, </w:t>
      </w:r>
      <w:r>
        <w:rPr>
          <w:rStyle w:val="Teksttreci3Bezkursywy"/>
          <w:b/>
          <w:bCs/>
        </w:rPr>
        <w:t xml:space="preserve">II, Liczebniki w języku sogdyjskim); II. </w:t>
      </w:r>
      <w:r>
        <w:t xml:space="preserve">Języki dawnej Rzeczypospolitej (Języki w dawnej Rzeczypospolitej; Językowa polonizacja Ormian; Uwagi o języku Adama Korczyńskiego; Czy istaniał przyrostek rzeczownikowy </w:t>
      </w:r>
      <w:r>
        <w:rPr>
          <w:lang w:val="ru-RU" w:eastAsia="ru-RU" w:bidi="ru-RU"/>
        </w:rPr>
        <w:t xml:space="preserve">ьпЪ </w:t>
      </w:r>
      <w:r>
        <w:t>(na marginesie rutenizmów w języku polskim</w:t>
      </w:r>
      <w:r>
        <w:rPr>
          <w:rStyle w:val="Teksttreci3Bezkursywy"/>
          <w:b/>
          <w:bCs/>
        </w:rPr>
        <w:t xml:space="preserve">); III. </w:t>
      </w:r>
      <w:r>
        <w:t>Polszczyzna w kręgu kultury łacińskiej (Zjawisko relatynizacji niektórych zapożyczeń polskich; Wprowadzenie fonemu (f) do języka polskiego; Oddawanie pojęcia parentes</w:t>
      </w:r>
      <w:r>
        <w:rPr>
          <w:rStyle w:val="Teksttreci3Bezkursywy"/>
          <w:b/>
          <w:bCs/>
        </w:rPr>
        <w:t xml:space="preserve"> '</w:t>
      </w:r>
      <w:r>
        <w:t>rodzice</w:t>
      </w:r>
      <w:r>
        <w:rPr>
          <w:rStyle w:val="Teksttreci3Bezkursywy"/>
          <w:b/>
          <w:bCs/>
        </w:rPr>
        <w:t xml:space="preserve">' </w:t>
      </w:r>
      <w:r>
        <w:t>w staropolszczyźnie; Z nazw zaświatów: czyściec ’purgatorium’; Z prehis</w:t>
      </w:r>
      <w:r>
        <w:t>torii wyrazów: faraon i papier</w:t>
      </w:r>
      <w:r>
        <w:rPr>
          <w:rStyle w:val="Teksttreci3Bezkursywy"/>
          <w:b/>
          <w:bCs/>
        </w:rPr>
        <w:t xml:space="preserve"> oraz Z </w:t>
      </w:r>
      <w:r>
        <w:t>zagadnień słownictwa staropolskiego).</w:t>
      </w:r>
      <w:r>
        <w:rPr>
          <w:rStyle w:val="Teksttreci3Bezkursywy"/>
          <w:b/>
          <w:bCs/>
        </w:rPr>
        <w:t xml:space="preserve"> Tom zamyka </w:t>
      </w:r>
      <w:r>
        <w:t>Bibliografia</w:t>
      </w:r>
      <w:r>
        <w:rPr>
          <w:rStyle w:val="Teksttreci3Bezkursywy"/>
          <w:b/>
          <w:bCs/>
        </w:rPr>
        <w:t xml:space="preserve"> prac Józefa Reczka opracowana przez Wacława Fedorowicza.</w:t>
      </w:r>
    </w:p>
    <w:p w:rsidR="007B7CBA" w:rsidRDefault="00AB441E">
      <w:pPr>
        <w:pStyle w:val="Teksttreci40"/>
        <w:framePr w:w="7378" w:h="3221" w:hRule="exact" w:wrap="none" w:vAnchor="page" w:hAnchor="page" w:x="3942" w:y="6185"/>
        <w:shd w:val="clear" w:color="auto" w:fill="auto"/>
        <w:spacing w:before="0" w:after="120" w:line="199" w:lineRule="exact"/>
        <w:ind w:left="1340" w:firstLine="0"/>
      </w:pPr>
      <w:r>
        <w:rPr>
          <w:rStyle w:val="Teksttreci4Kursywa"/>
          <w:b/>
          <w:bCs/>
        </w:rPr>
        <w:t>Regionalizmy w języku familijnym (Zbiór studiów)</w:t>
      </w:r>
      <w:r>
        <w:t xml:space="preserve"> pod redakcją K. Handke, Prace Slawistyczne 86, </w:t>
      </w:r>
      <w:r>
        <w:rPr>
          <w:lang w:val="cs-CZ" w:eastAsia="cs-CZ" w:bidi="cs-CZ"/>
        </w:rPr>
        <w:t xml:space="preserve">Slavica, </w:t>
      </w:r>
      <w:r>
        <w:t>PAN Instytut Słowianoznawstwa, ZNiO, Wrocław—War</w:t>
      </w:r>
      <w:r>
        <w:softHyphen/>
        <w:t>szawa—Kraków 1991, 114 s.</w:t>
      </w:r>
    </w:p>
    <w:p w:rsidR="007B7CBA" w:rsidRDefault="00AB441E">
      <w:pPr>
        <w:pStyle w:val="Teksttreci30"/>
        <w:framePr w:w="7378" w:h="3221" w:hRule="exact" w:wrap="none" w:vAnchor="page" w:hAnchor="page" w:x="3942" w:y="6185"/>
        <w:shd w:val="clear" w:color="auto" w:fill="auto"/>
        <w:spacing w:after="0" w:line="199" w:lineRule="exact"/>
        <w:ind w:left="300" w:firstLine="320"/>
      </w:pPr>
      <w:r>
        <w:rPr>
          <w:rStyle w:val="Teksttreci3Bezkursywy"/>
          <w:b/>
          <w:bCs/>
        </w:rPr>
        <w:t xml:space="preserve">86. tom </w:t>
      </w:r>
      <w:r>
        <w:t>Prac Slawistycznych</w:t>
      </w:r>
      <w:r>
        <w:rPr>
          <w:rStyle w:val="Teksttreci3Bezkursywy"/>
          <w:b/>
          <w:bCs/>
        </w:rPr>
        <w:t xml:space="preserve"> zawiera następujące artykuły: H. Satkiwicz, </w:t>
      </w:r>
      <w:r>
        <w:t>O regionalizmach lek</w:t>
      </w:r>
      <w:r>
        <w:softHyphen/>
        <w:t>sykalnych w języku familijnym dawnych mieszkanek Grodna</w:t>
      </w:r>
      <w:r>
        <w:rPr>
          <w:rStyle w:val="Teksttreci3Bezkursywy"/>
          <w:b/>
          <w:bCs/>
        </w:rPr>
        <w:t xml:space="preserve">; B. Nowowiejski, </w:t>
      </w:r>
      <w:r>
        <w:t>Region</w:t>
      </w:r>
      <w:r>
        <w:t>alizmy kresowe (północno-wschodnie) w mowie mieszkańców Sokółki;</w:t>
      </w:r>
      <w:r>
        <w:rPr>
          <w:rStyle w:val="Teksttreci3Bezkursywy"/>
          <w:b/>
          <w:bCs/>
        </w:rPr>
        <w:t xml:space="preserve"> M. Kamińska, </w:t>
      </w:r>
      <w:r>
        <w:t>Wybrane zagadnienia polszczyz</w:t>
      </w:r>
      <w:r>
        <w:softHyphen/>
        <w:t xml:space="preserve">ny familijnej Łodzi </w:t>
      </w:r>
      <w:r>
        <w:rPr>
          <w:rStyle w:val="Teksttreci3105pt"/>
          <w:b/>
          <w:bCs/>
          <w:i/>
          <w:iCs/>
        </w:rPr>
        <w:t>(</w:t>
      </w:r>
      <w:r>
        <w:t>Powtórzenia</w:t>
      </w:r>
      <w:r>
        <w:rPr>
          <w:rStyle w:val="Teksttreci3105ptBezpogrubieniaBezkursywy"/>
        </w:rPr>
        <w:t xml:space="preserve">); </w:t>
      </w:r>
      <w:r>
        <w:rPr>
          <w:rStyle w:val="Teksttreci3Bezkursywy"/>
          <w:b/>
          <w:bCs/>
        </w:rPr>
        <w:t xml:space="preserve">D. Bieńkowska, E. Umińska-Tytoń, </w:t>
      </w:r>
      <w:r>
        <w:rPr>
          <w:rStyle w:val="Teksttreci3Verdana"/>
          <w:b/>
          <w:bCs/>
          <w:i/>
          <w:iCs/>
        </w:rPr>
        <w:t>0</w:t>
      </w:r>
      <w:r>
        <w:rPr>
          <w:rStyle w:val="Teksttreci3105pt"/>
          <w:b/>
          <w:bCs/>
          <w:i/>
          <w:iCs/>
        </w:rPr>
        <w:t xml:space="preserve"> </w:t>
      </w:r>
      <w:r>
        <w:t>ekspresywnych elementach leksykalno-składniowych w języku familijnym Łodzi</w:t>
      </w:r>
      <w:r>
        <w:rPr>
          <w:rStyle w:val="Teksttreci3Bezkursywy"/>
          <w:b/>
          <w:bCs/>
        </w:rPr>
        <w:t>; R.</w:t>
      </w:r>
      <w:r>
        <w:rPr>
          <w:rStyle w:val="Teksttreci3Bezkursywy"/>
          <w:b/>
          <w:bCs/>
        </w:rPr>
        <w:t xml:space="preserve"> Rajchert, </w:t>
      </w:r>
      <w:r>
        <w:t>Sposoby zwracania się do osób drugich w języku familijnym mieszkańców wsi Dziepółć</w:t>
      </w:r>
      <w:r>
        <w:rPr>
          <w:rStyle w:val="Teksttreci3Bezkursywy"/>
          <w:b/>
          <w:bCs/>
        </w:rPr>
        <w:t xml:space="preserve">; A, Grybosiowa, </w:t>
      </w:r>
      <w:r>
        <w:t>Inteligencki język familijny jako odzwierciedlenie sytuacji zewnętrznojęzykowej</w:t>
      </w:r>
      <w:r>
        <w:rPr>
          <w:rStyle w:val="Teksttreci3Bezkursywy"/>
          <w:b/>
          <w:bCs/>
        </w:rPr>
        <w:t xml:space="preserve">; O. Wolińska, </w:t>
      </w:r>
      <w:r>
        <w:t>Jeszcze o socjalnych uwarun</w:t>
      </w:r>
      <w:r>
        <w:softHyphen/>
        <w:t>kowaniach wpływów dialek</w:t>
      </w:r>
      <w:r>
        <w:t>talnych na język familijny</w:t>
      </w:r>
      <w:r>
        <w:rPr>
          <w:rStyle w:val="Teksttreci3Bezkursywy"/>
          <w:b/>
          <w:bCs/>
        </w:rPr>
        <w:t xml:space="preserve">; J. Tambor, </w:t>
      </w:r>
      <w:r>
        <w:t>Udział regionalizmów w języku domowym małżeństw mieszanych;</w:t>
      </w:r>
      <w:r>
        <w:rPr>
          <w:rStyle w:val="Teksttreci3Bezkursywy"/>
          <w:b/>
          <w:bCs/>
        </w:rPr>
        <w:t xml:space="preserve"> B. Falińska, Z </w:t>
      </w:r>
      <w:r>
        <w:t>badań nad regionalizmami w słownictwie kulinar</w:t>
      </w:r>
      <w:r>
        <w:softHyphen/>
        <w:t>nym</w:t>
      </w:r>
      <w:r>
        <w:rPr>
          <w:rStyle w:val="Teksttreci3Bezkursywy"/>
          <w:b/>
          <w:bCs/>
        </w:rPr>
        <w:t xml:space="preserve">; A. Kłobus, </w:t>
      </w:r>
      <w:r>
        <w:t>Jak król Jan III Sobieski zwracał się do żony i dzieci.</w:t>
      </w:r>
      <w:r>
        <w:rPr>
          <w:rStyle w:val="Teksttreci3Bezkursywy"/>
          <w:b/>
          <w:bCs/>
        </w:rPr>
        <w:t xml:space="preserve"> Zbiór wymienionych arty</w:t>
      </w:r>
      <w:r>
        <w:rPr>
          <w:rStyle w:val="Teksttreci3Bezkursywy"/>
          <w:b/>
          <w:bCs/>
        </w:rPr>
        <w:t>kułów poprzedza przedmowa redaktorki tomu, a kończy aneks, w którym Ewa Masłowska i Kwiryna Handke przedstawiają wyniki dwu ankiet obejmujących słownictwo familijne.</w:t>
      </w:r>
    </w:p>
    <w:p w:rsidR="007B7CBA" w:rsidRDefault="00AB441E">
      <w:pPr>
        <w:pStyle w:val="Teksttreci30"/>
        <w:framePr w:w="7378" w:h="2052" w:hRule="exact" w:wrap="none" w:vAnchor="page" w:hAnchor="page" w:x="3942" w:y="9697"/>
        <w:shd w:val="clear" w:color="auto" w:fill="auto"/>
        <w:spacing w:after="124" w:line="204" w:lineRule="exact"/>
        <w:ind w:left="1340" w:firstLine="0"/>
      </w:pPr>
      <w:r>
        <w:rPr>
          <w:rStyle w:val="Teksttreci3Bezkursywy"/>
          <w:b/>
          <w:bCs/>
        </w:rPr>
        <w:t xml:space="preserve">Bronisław ROCŁAWSKI, </w:t>
      </w:r>
      <w:r>
        <w:t xml:space="preserve">Słownik ortograficzno-ortofoniczny dla klas </w:t>
      </w:r>
      <w:r>
        <w:rPr>
          <w:lang w:val="de-DE" w:eastAsia="de-DE" w:bidi="de-DE"/>
        </w:rPr>
        <w:t>0-IV</w:t>
      </w:r>
      <w:r>
        <w:rPr>
          <w:rStyle w:val="Teksttreci3Bezkursywy"/>
          <w:b/>
          <w:bCs/>
        </w:rPr>
        <w:t>, Gdańsk 1991,224 s.</w:t>
      </w:r>
    </w:p>
    <w:p w:rsidR="007B7CBA" w:rsidRDefault="00AB441E">
      <w:pPr>
        <w:pStyle w:val="Teksttreci40"/>
        <w:framePr w:w="7378" w:h="2052" w:hRule="exact" w:wrap="none" w:vAnchor="page" w:hAnchor="page" w:x="3942" w:y="9697"/>
        <w:shd w:val="clear" w:color="auto" w:fill="auto"/>
        <w:spacing w:before="0" w:after="0" w:line="199" w:lineRule="exact"/>
        <w:ind w:left="300" w:firstLine="320"/>
      </w:pPr>
      <w:r>
        <w:t>Słownik przeznaczony jest dla nauczycieli, którym ma pomóc w przeprowadzeniu dziecka ze świata głosek do świata liter. W części pierwszej teoretycznej znajduje się rozdział wprowadzający m.in. podział liter na podstawowe i niepodstawowe oraz reguły przeksz</w:t>
      </w:r>
      <w:r>
        <w:t>tałcania zapisu or</w:t>
      </w:r>
      <w:r>
        <w:softHyphen/>
        <w:t>tograficznego na zapis ortofoniczny. Druga część to indeks wyrazów, w których zapisie zaznacza się litery niepodstawowe (jeśli są w danym wyrazie) i sygnalizuje granicę między fonemami. Omawiany słownik jest bardzo potrzebny. Wypełnia on</w:t>
      </w:r>
      <w:r>
        <w:t xml:space="preserve"> lukę w opracowaniach fonetyczno-fonologicznych, dostarczających nauczycielom przedszkoli i nauczania początowego praktycznej wiedzy.</w:t>
      </w:r>
    </w:p>
    <w:p w:rsidR="007B7CBA" w:rsidRDefault="00AB441E">
      <w:pPr>
        <w:pStyle w:val="Teksttreci40"/>
        <w:framePr w:w="7378" w:h="1834" w:hRule="exact" w:wrap="none" w:vAnchor="page" w:hAnchor="page" w:x="3942" w:y="12049"/>
        <w:shd w:val="clear" w:color="auto" w:fill="auto"/>
        <w:spacing w:before="0" w:after="124"/>
        <w:ind w:left="1340" w:firstLine="0"/>
      </w:pPr>
      <w:r>
        <w:t xml:space="preserve">Ewa ROMKOWSKA, </w:t>
      </w:r>
      <w:r>
        <w:rPr>
          <w:rStyle w:val="Teksttreci4Kursywa"/>
          <w:b/>
          <w:bCs/>
        </w:rPr>
        <w:t>Leksykon ucznia. Język polski</w:t>
      </w:r>
      <w:r>
        <w:t>, Wydawnictwa Naukowo-Tech</w:t>
      </w:r>
      <w:r>
        <w:softHyphen/>
        <w:t>niczne, Warszawa 1991,112 s.</w:t>
      </w:r>
    </w:p>
    <w:p w:rsidR="007B7CBA" w:rsidRDefault="00AB441E">
      <w:pPr>
        <w:pStyle w:val="Teksttreci40"/>
        <w:framePr w:w="7378" w:h="1834" w:hRule="exact" w:wrap="none" w:vAnchor="page" w:hAnchor="page" w:x="3942" w:y="12049"/>
        <w:shd w:val="clear" w:color="auto" w:fill="auto"/>
        <w:spacing w:before="0" w:after="0" w:line="197" w:lineRule="exact"/>
        <w:ind w:left="300" w:firstLine="320"/>
      </w:pPr>
      <w:r>
        <w:t xml:space="preserve">Jest to słowniczek liczący około 600 wyrazów — terminów gramatycznych i literackich z zakresu nauczania języka polskiego w szkole podstawowej. Są to hasła typu: </w:t>
      </w:r>
      <w:r>
        <w:rPr>
          <w:rStyle w:val="Teksttreci4Kursywa"/>
          <w:b/>
          <w:bCs/>
        </w:rPr>
        <w:t>alegoria, aliteracja, anafora, antykadencja, antyteza, aonans, didaskalia, pagina, żywa pagina.</w:t>
      </w:r>
      <w:r>
        <w:t xml:space="preserve"> W dołączonych do słownika </w:t>
      </w:r>
      <w:r>
        <w:rPr>
          <w:rStyle w:val="Teksttreci4Kursywa"/>
          <w:b/>
          <w:bCs/>
        </w:rPr>
        <w:t>Wzorach deklinacyjnych i koniugacyjnych</w:t>
      </w:r>
      <w:r>
        <w:t xml:space="preserve"> występują określenia </w:t>
      </w:r>
      <w:r>
        <w:rPr>
          <w:rStyle w:val="Teksttreci4Kursywa"/>
          <w:b/>
          <w:bCs/>
        </w:rPr>
        <w:t>głoski fonetycznie miękkie, głoski funkcjonal</w:t>
      </w:r>
      <w:r>
        <w:rPr>
          <w:rStyle w:val="Teksttreci4Kursywa"/>
          <w:b/>
          <w:bCs/>
        </w:rPr>
        <w:softHyphen/>
        <w:t>nie miękkie</w:t>
      </w:r>
      <w:r>
        <w:t xml:space="preserve">, ale terminów tych nie ma w części zasadniczej </w:t>
      </w:r>
      <w:r>
        <w:rPr>
          <w:rStyle w:val="Teksttreci4Kursywa"/>
          <w:b/>
          <w:bCs/>
        </w:rPr>
        <w:t>Leksykonu.</w:t>
      </w:r>
      <w:r>
        <w:t xml:space="preserve"> Pomysł opracowania słownika dobry — lecz jego wykona</w:t>
      </w:r>
      <w:r>
        <w:t>nie mogłoby być staranniejsze.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0"/>
        <w:framePr w:wrap="none" w:vAnchor="page" w:hAnchor="page" w:x="3539" w:y="2635"/>
        <w:shd w:val="clear" w:color="auto" w:fill="auto"/>
        <w:spacing w:line="160" w:lineRule="exact"/>
      </w:pPr>
      <w:r>
        <w:lastRenderedPageBreak/>
        <w:t>BIBLIOGRAFIA</w:t>
      </w:r>
    </w:p>
    <w:p w:rsidR="007B7CBA" w:rsidRDefault="00AB441E">
      <w:pPr>
        <w:pStyle w:val="Nagweklubstopka20"/>
        <w:framePr w:wrap="none" w:vAnchor="page" w:hAnchor="page" w:x="7312" w:y="2597"/>
        <w:shd w:val="clear" w:color="auto" w:fill="auto"/>
        <w:spacing w:line="220" w:lineRule="exact"/>
      </w:pPr>
      <w:r>
        <w:t>377</w:t>
      </w:r>
    </w:p>
    <w:p w:rsidR="007B7CBA" w:rsidRDefault="00AB441E">
      <w:pPr>
        <w:pStyle w:val="Teksttreci40"/>
        <w:framePr w:w="7378" w:h="1293" w:hRule="exact" w:wrap="none" w:vAnchor="page" w:hAnchor="page" w:x="582" w:y="3055"/>
        <w:shd w:val="clear" w:color="auto" w:fill="auto"/>
        <w:spacing w:before="0" w:after="178" w:line="197" w:lineRule="exact"/>
        <w:ind w:left="1040" w:right="300" w:firstLine="0"/>
      </w:pPr>
      <w:r>
        <w:rPr>
          <w:rStyle w:val="Teksttreci4Kursywa"/>
          <w:b/>
          <w:bCs/>
        </w:rPr>
        <w:t>Rozprawy Komisji Językowej XVII,</w:t>
      </w:r>
      <w:r>
        <w:t xml:space="preserve"> Wrocławskie Towarzystwo Naukowe, ZNiO, Wrocław—Warszawa—Kraków 1991, 288 s.</w:t>
      </w:r>
    </w:p>
    <w:p w:rsidR="007B7CBA" w:rsidRDefault="00AB441E">
      <w:pPr>
        <w:pStyle w:val="Teksttreci40"/>
        <w:framePr w:w="7378" w:h="1293" w:hRule="exact" w:wrap="none" w:vAnchor="page" w:hAnchor="page" w:x="582" w:y="3055"/>
        <w:shd w:val="clear" w:color="auto" w:fill="auto"/>
        <w:spacing w:before="0" w:after="0" w:line="199" w:lineRule="exact"/>
        <w:ind w:right="300" w:firstLine="340"/>
      </w:pPr>
      <w:r>
        <w:t>Tom poświęcony Profesorowi Doktorowi Bogdanowi Sicińskiemu w sześćdziesiątą</w:t>
      </w:r>
      <w:r>
        <w:t xml:space="preserve"> rocznicę urodzin. Zawiera 19 artykułów z zakresu onomastyki, socjolingwistyki, historii języka i zagadnień współczesnego języka polskiego. Charakterystykę Jubilata przedstawił Jan Miodek.</w:t>
      </w:r>
    </w:p>
    <w:p w:rsidR="007B7CBA" w:rsidRDefault="00AB441E">
      <w:pPr>
        <w:pStyle w:val="Teksttreci40"/>
        <w:framePr w:w="7378" w:h="2057" w:hRule="exact" w:wrap="none" w:vAnchor="page" w:hAnchor="page" w:x="582" w:y="4700"/>
        <w:shd w:val="clear" w:color="auto" w:fill="auto"/>
        <w:spacing w:before="0" w:after="184"/>
        <w:ind w:left="1040" w:right="300" w:firstLine="0"/>
      </w:pPr>
      <w:r>
        <w:t xml:space="preserve">Kazimierz RYMUT, </w:t>
      </w:r>
      <w:r>
        <w:rPr>
          <w:rStyle w:val="Teksttreci4Kursywa"/>
          <w:b/>
          <w:bCs/>
        </w:rPr>
        <w:t>Nazwiska Polaków</w:t>
      </w:r>
      <w:r>
        <w:t>, ZNiO, Wrocław—Warszawa—Kraków 19</w:t>
      </w:r>
      <w:r>
        <w:t>91, 314 s.</w:t>
      </w:r>
    </w:p>
    <w:p w:rsidR="007B7CBA" w:rsidRDefault="00AB441E">
      <w:pPr>
        <w:pStyle w:val="Teksttreci40"/>
        <w:framePr w:w="7378" w:h="2057" w:hRule="exact" w:wrap="none" w:vAnchor="page" w:hAnchor="page" w:x="582" w:y="4700"/>
        <w:shd w:val="clear" w:color="auto" w:fill="auto"/>
        <w:spacing w:before="0" w:after="0" w:line="197" w:lineRule="exact"/>
        <w:ind w:right="300" w:firstLine="340"/>
      </w:pPr>
      <w:r>
        <w:t xml:space="preserve">Jest to słownik wybranych nazwisk Polaków w układzie gniazdowym (np. pod hasłem </w:t>
      </w:r>
      <w:r>
        <w:rPr>
          <w:rStyle w:val="Teksttreci4Kursywa"/>
          <w:b/>
          <w:bCs/>
        </w:rPr>
        <w:t xml:space="preserve">Długi </w:t>
      </w:r>
      <w:r>
        <w:t xml:space="preserve">zebrano wszystkie nazwiska zawierające rdzeń </w:t>
      </w:r>
      <w:r>
        <w:rPr>
          <w:rStyle w:val="Teksttreci4Kursywa"/>
          <w:b/>
          <w:bCs/>
        </w:rPr>
        <w:t xml:space="preserve">dług-: Długacz, Długaj, Długoń, Długosz, Dłużyk itp.) </w:t>
      </w:r>
      <w:r>
        <w:t xml:space="preserve">wraz z objaśnieniami ich pochodzenia. W części wstępnej </w:t>
      </w:r>
      <w:r>
        <w:t>autor zastanawia się nad takimi zagad</w:t>
      </w:r>
      <w:r>
        <w:softHyphen/>
        <w:t>nieniami jak: nazwisko pod względem prawnym, kształtowanie się nazwisk, ich struktura, naleciałości obce w nazwiskach używanych w Polsce.</w:t>
      </w:r>
    </w:p>
    <w:p w:rsidR="007B7CBA" w:rsidRDefault="00AB441E">
      <w:pPr>
        <w:pStyle w:val="Teksttreci40"/>
        <w:framePr w:w="7378" w:h="2057" w:hRule="exact" w:wrap="none" w:vAnchor="page" w:hAnchor="page" w:x="582" w:y="4700"/>
        <w:shd w:val="clear" w:color="auto" w:fill="auto"/>
        <w:spacing w:before="0" w:after="0" w:line="204" w:lineRule="exact"/>
        <w:ind w:right="300" w:firstLine="340"/>
      </w:pPr>
      <w:r>
        <w:t>Praca zainteresuje nie tylko językoznawców—onomastów, ale i szeroki krąg czyteln</w:t>
      </w:r>
      <w:r>
        <w:t>ików różnych specjalności, dla których sprawy języka polskiego są bliskie.</w:t>
      </w:r>
    </w:p>
    <w:p w:rsidR="007B7CBA" w:rsidRDefault="00AB441E">
      <w:pPr>
        <w:pStyle w:val="Teksttreci40"/>
        <w:framePr w:w="7378" w:h="1702" w:hRule="exact" w:wrap="none" w:vAnchor="page" w:hAnchor="page" w:x="582" w:y="7196"/>
        <w:shd w:val="clear" w:color="auto" w:fill="auto"/>
        <w:spacing w:before="0" w:after="182" w:line="199" w:lineRule="exact"/>
        <w:ind w:left="1040" w:right="300" w:firstLine="0"/>
      </w:pPr>
      <w:r>
        <w:t xml:space="preserve">Michał SARNOWSKI, </w:t>
      </w:r>
      <w:r>
        <w:rPr>
          <w:rStyle w:val="Teksttreci4Kursywa"/>
          <w:b/>
          <w:bCs/>
          <w:lang w:val="cs-CZ" w:eastAsia="cs-CZ" w:bidi="cs-CZ"/>
        </w:rPr>
        <w:t xml:space="preserve">Quasi-deminutiwa </w:t>
      </w:r>
      <w:r>
        <w:rPr>
          <w:rStyle w:val="Teksttreci4Kursywa"/>
          <w:b/>
          <w:bCs/>
        </w:rPr>
        <w:t>w języku rosyjskim i polskim</w:t>
      </w:r>
      <w:r>
        <w:t xml:space="preserve">, </w:t>
      </w:r>
      <w:r>
        <w:rPr>
          <w:lang w:val="cs-CZ" w:eastAsia="cs-CZ" w:bidi="cs-CZ"/>
        </w:rPr>
        <w:t xml:space="preserve">Slavica </w:t>
      </w:r>
      <w:r>
        <w:t xml:space="preserve">Wratis- </w:t>
      </w:r>
      <w:r>
        <w:rPr>
          <w:lang w:val="cs-CZ" w:eastAsia="cs-CZ" w:bidi="cs-CZ"/>
        </w:rPr>
        <w:t xml:space="preserve">laviensia LVIII, </w:t>
      </w:r>
      <w:r>
        <w:t>Wydawnictwo Uniwersytetu Wrocławskiego, Wrocław 1991, 94 s.</w:t>
      </w:r>
    </w:p>
    <w:p w:rsidR="007B7CBA" w:rsidRDefault="00AB441E">
      <w:pPr>
        <w:pStyle w:val="Teksttreci40"/>
        <w:framePr w:w="7378" w:h="1702" w:hRule="exact" w:wrap="none" w:vAnchor="page" w:hAnchor="page" w:x="582" w:y="7196"/>
        <w:shd w:val="clear" w:color="auto" w:fill="auto"/>
        <w:spacing w:before="0" w:after="0" w:line="197" w:lineRule="exact"/>
        <w:ind w:right="300" w:firstLine="340"/>
      </w:pPr>
      <w:r>
        <w:t xml:space="preserve">Przedmiotem badania są </w:t>
      </w:r>
      <w:r>
        <w:t>tu formacje deminutywne rosyjskie i polskie. Autora interesują głównie procesy przechodzenia od formacji deminutywnych do strukturalnie deminutywnych, czyli procesy leksykalizacji. Widzi je w metaforyzacji deminutywów, metonimizacji, konkretyzacji i genera</w:t>
      </w:r>
      <w:r>
        <w:t>lizacji oraz neutralizacji. Zagadnienia te penetruje w różnych odmianach języka. Porównanie procesów zacho</w:t>
      </w:r>
      <w:r>
        <w:softHyphen/>
        <w:t>dzących w tym zakresie w obu językach pozwoliło autorowi na ustalenie ogólniejszych wniosków.</w:t>
      </w:r>
    </w:p>
    <w:p w:rsidR="007B7CBA" w:rsidRDefault="00AB441E">
      <w:pPr>
        <w:pStyle w:val="Teksttreci40"/>
        <w:framePr w:w="7378" w:h="2913" w:hRule="exact" w:wrap="none" w:vAnchor="page" w:hAnchor="page" w:x="582" w:y="9337"/>
        <w:shd w:val="clear" w:color="auto" w:fill="auto"/>
        <w:spacing w:before="0" w:after="180" w:line="199" w:lineRule="exact"/>
        <w:ind w:left="1040" w:right="300" w:firstLine="0"/>
      </w:pPr>
      <w:r>
        <w:t xml:space="preserve">Andrzej SIERADZKI, </w:t>
      </w:r>
      <w:r>
        <w:rPr>
          <w:rStyle w:val="Teksttreci4Kursywa"/>
          <w:b/>
          <w:bCs/>
        </w:rPr>
        <w:t>Derywacja przymiotników denominalnyc</w:t>
      </w:r>
      <w:r>
        <w:rPr>
          <w:rStyle w:val="Teksttreci4Kursywa"/>
          <w:b/>
          <w:bCs/>
        </w:rPr>
        <w:t>h w siedemnas</w:t>
      </w:r>
      <w:r>
        <w:rPr>
          <w:rStyle w:val="Teksttreci4Kursywa"/>
          <w:b/>
          <w:bCs/>
        </w:rPr>
        <w:softHyphen/>
        <w:t>towiecznych księgach miejskich Gniezna,</w:t>
      </w:r>
      <w:r>
        <w:t xml:space="preserve"> Uniwersytet im. Adama Mickiewicza w Poz</w:t>
      </w:r>
      <w:r>
        <w:softHyphen/>
        <w:t>naniu, s. Filologia Polska nr 47, Poznań 1991, 45 s.</w:t>
      </w:r>
    </w:p>
    <w:p w:rsidR="007B7CBA" w:rsidRDefault="00AB441E">
      <w:pPr>
        <w:pStyle w:val="Teksttreci40"/>
        <w:framePr w:w="7378" w:h="2913" w:hRule="exact" w:wrap="none" w:vAnchor="page" w:hAnchor="page" w:x="582" w:y="9337"/>
        <w:shd w:val="clear" w:color="auto" w:fill="auto"/>
        <w:spacing w:before="0" w:after="0" w:line="199" w:lineRule="exact"/>
        <w:ind w:right="300" w:firstLine="340"/>
      </w:pPr>
      <w:r>
        <w:t>Przedmiotem opisu są przymiotniki (w liczbie 632 — ok. 2500 użyć) wynotowane z siedemnas</w:t>
      </w:r>
      <w:r>
        <w:softHyphen/>
      </w:r>
      <w:r>
        <w:t>towiecznych ksiąg miejskich Gniezna, zawierających zapiski z lat 1601-1700. Przyjęcie za podstawę źródłową tekstów sądowych ma na celu przedstawienie możliwości, jakimi dysponuje system słowotwórczy w konkretnych warunkach geograficznych i czasowych. Metod</w:t>
      </w:r>
      <w:r>
        <w:t xml:space="preserve">ologicznie nawiązuje autor do koncepcji wypracowanych przez zespół autorski </w:t>
      </w:r>
      <w:r>
        <w:rPr>
          <w:rStyle w:val="Teksttreci4Kursywa"/>
          <w:b/>
          <w:bCs/>
        </w:rPr>
        <w:t xml:space="preserve">Gramatyki współczesnego języka polskiego. </w:t>
      </w:r>
      <w:r>
        <w:t xml:space="preserve">Ustala następujące zasady analizy derywatów: 1) określenie semantycznej bazy derywacyjnej, 2) opis struktur syntaktycznych, podlegających </w:t>
      </w:r>
      <w:r>
        <w:t>działaniu reguł afiksacji, 3) sprawdzenie regular</w:t>
      </w:r>
      <w:r>
        <w:softHyphen/>
        <w:t>ności działania tych reguł, 4) wydzielenie grupy sufiksów, które tworzyły poszczególne grupy przymiotników. Autor zestawia wyniki własnych analiz z wynikami dotychczasowych badań nad słowotwórst</w:t>
      </w:r>
      <w:r>
        <w:rPr>
          <w:lang w:val="de-DE" w:eastAsia="de-DE" w:bidi="de-DE"/>
        </w:rPr>
        <w:t xml:space="preserve">wem </w:t>
      </w:r>
      <w:r>
        <w:t>XVII w.</w:t>
      </w:r>
    </w:p>
    <w:p w:rsidR="007B7CBA" w:rsidRDefault="00AB441E">
      <w:pPr>
        <w:pStyle w:val="Teksttreci40"/>
        <w:framePr w:w="7378" w:h="1275" w:hRule="exact" w:wrap="none" w:vAnchor="page" w:hAnchor="page" w:x="582" w:y="12605"/>
        <w:shd w:val="clear" w:color="auto" w:fill="auto"/>
        <w:spacing w:before="0" w:after="176" w:line="197" w:lineRule="exact"/>
        <w:ind w:left="1040" w:right="300" w:firstLine="0"/>
      </w:pPr>
      <w:r>
        <w:t xml:space="preserve">Teresa SKUBALANKA, </w:t>
      </w:r>
      <w:r>
        <w:rPr>
          <w:rStyle w:val="Teksttreci4Kursywa"/>
          <w:b/>
          <w:bCs/>
        </w:rPr>
        <w:t xml:space="preserve">Wprowadzenie do gramatyki stylistycznej języka polskiego, </w:t>
      </w:r>
      <w:r>
        <w:t>Wydawnictwa Uniwersytetu Marii Curie-Skłodowskiej, Lublin 1991, 185 s.</w:t>
      </w:r>
    </w:p>
    <w:p w:rsidR="007B7CBA" w:rsidRDefault="00AB441E">
      <w:pPr>
        <w:pStyle w:val="Teksttreci40"/>
        <w:framePr w:w="7378" w:h="1275" w:hRule="exact" w:wrap="none" w:vAnchor="page" w:hAnchor="page" w:x="582" w:y="12605"/>
        <w:shd w:val="clear" w:color="auto" w:fill="auto"/>
        <w:spacing w:before="0" w:after="0"/>
        <w:ind w:right="300" w:firstLine="340"/>
      </w:pPr>
      <w:r>
        <w:t>Na tę książkę składają się artykuły już publikowane (a teraz podane w nieco zmodyfikowanej formie), przygoto</w:t>
      </w:r>
      <w:r>
        <w:t xml:space="preserve">wywane z myślą o planowanej </w:t>
      </w:r>
      <w:r>
        <w:rPr>
          <w:rStyle w:val="Teksttreci4Kursywa"/>
          <w:b/>
          <w:bCs/>
        </w:rPr>
        <w:t>Gramatyce stylistycznej języka polskiego. O</w:t>
      </w:r>
      <w:r>
        <w:t xml:space="preserve"> zakresie i charakterze tej pracy informują tytuły rozdziałów: I. </w:t>
      </w:r>
      <w:r>
        <w:rPr>
          <w:rStyle w:val="Teksttreci4Kursywa"/>
          <w:b/>
          <w:bCs/>
        </w:rPr>
        <w:t>Założenia metodologiczne;</w:t>
      </w:r>
      <w:r>
        <w:t xml:space="preserve"> II. </w:t>
      </w:r>
      <w:r>
        <w:rPr>
          <w:rStyle w:val="Teksttreci4Kursywa"/>
          <w:b/>
          <w:bCs/>
        </w:rPr>
        <w:t>Podstawowe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20"/>
        <w:framePr w:wrap="none" w:vAnchor="page" w:hAnchor="page" w:x="2478" w:y="3108"/>
        <w:shd w:val="clear" w:color="auto" w:fill="auto"/>
        <w:spacing w:line="220" w:lineRule="exact"/>
      </w:pPr>
      <w:r>
        <w:lastRenderedPageBreak/>
        <w:t>378</w:t>
      </w:r>
    </w:p>
    <w:p w:rsidR="007B7CBA" w:rsidRDefault="00AB441E">
      <w:pPr>
        <w:pStyle w:val="Nagweklubstopka0"/>
        <w:framePr w:wrap="none" w:vAnchor="page" w:hAnchor="page" w:x="5454" w:y="3156"/>
        <w:shd w:val="clear" w:color="auto" w:fill="auto"/>
        <w:spacing w:line="160" w:lineRule="exact"/>
      </w:pPr>
      <w:r>
        <w:t>BIBLIOGRAFIA</w:t>
      </w:r>
    </w:p>
    <w:p w:rsidR="007B7CBA" w:rsidRDefault="00AB441E">
      <w:pPr>
        <w:pStyle w:val="Teksttreci30"/>
        <w:framePr w:w="7378" w:h="5138" w:hRule="exact" w:wrap="none" w:vAnchor="page" w:hAnchor="page" w:x="2195" w:y="3570"/>
        <w:shd w:val="clear" w:color="auto" w:fill="auto"/>
        <w:spacing w:after="178"/>
        <w:ind w:left="300" w:firstLine="0"/>
      </w:pPr>
      <w:r>
        <w:t>pojęcia gramatyki stylistycznej;</w:t>
      </w:r>
      <w:r>
        <w:rPr>
          <w:rStyle w:val="Teksttreci3Bezkursywy"/>
          <w:b/>
          <w:bCs/>
        </w:rPr>
        <w:t xml:space="preserve"> III.</w:t>
      </w:r>
      <w:r>
        <w:rPr>
          <w:rStyle w:val="Teksttreci3Bezkursywy"/>
          <w:b/>
          <w:bCs/>
        </w:rPr>
        <w:t xml:space="preserve"> </w:t>
      </w:r>
      <w:r>
        <w:t>Funkcje stylistyczne w zakresie kategorii osoby (personalnoici</w:t>
      </w:r>
      <w:r>
        <w:rPr>
          <w:rStyle w:val="Teksttreci3Bezkursywy"/>
          <w:b/>
          <w:bCs/>
        </w:rPr>
        <w:t xml:space="preserve">); IV. </w:t>
      </w:r>
      <w:r>
        <w:t>Lingwistyczna kategoria czasu w narracji literackiej;</w:t>
      </w:r>
      <w:r>
        <w:rPr>
          <w:rStyle w:val="Teksttreci3Bezkursywy"/>
          <w:b/>
          <w:bCs/>
        </w:rPr>
        <w:t xml:space="preserve"> V. </w:t>
      </w:r>
      <w:r>
        <w:t>O modalnoici poetyckiej na przykładzie wybranych wierszy Józefa Czechowicza;</w:t>
      </w:r>
      <w:r>
        <w:rPr>
          <w:rStyle w:val="Teksttreci3Bezkursywy"/>
          <w:b/>
          <w:bCs/>
        </w:rPr>
        <w:t xml:space="preserve"> VI. </w:t>
      </w:r>
      <w:r>
        <w:t>Kategoria nieokreśloności w strukturze tekstu ar</w:t>
      </w:r>
      <w:r>
        <w:t>tys</w:t>
      </w:r>
      <w:r>
        <w:softHyphen/>
        <w:t>tycznego;</w:t>
      </w:r>
      <w:r>
        <w:rPr>
          <w:rStyle w:val="Teksttreci3Bezkursywy"/>
          <w:b/>
          <w:bCs/>
        </w:rPr>
        <w:t xml:space="preserve"> VII. </w:t>
      </w:r>
      <w:r>
        <w:t>Kategoria lokatywności w procesach regionalizacji języka;</w:t>
      </w:r>
      <w:r>
        <w:rPr>
          <w:rStyle w:val="Teksttreci3Bezkursywy"/>
          <w:b/>
          <w:bCs/>
        </w:rPr>
        <w:t xml:space="preserve"> VIII. </w:t>
      </w:r>
      <w:r>
        <w:t>Kategoria atrybutu a epitety stylistyczne;</w:t>
      </w:r>
      <w:r>
        <w:rPr>
          <w:rStyle w:val="Teksttreci3Bezkursywy"/>
          <w:b/>
          <w:bCs/>
        </w:rPr>
        <w:t xml:space="preserve"> IX. </w:t>
      </w:r>
      <w:r>
        <w:t>Kategorialne ukształtownie tekstów języka;</w:t>
      </w:r>
      <w:r>
        <w:rPr>
          <w:rStyle w:val="Teksttreci3Bezkursywy"/>
          <w:b/>
          <w:bCs/>
        </w:rPr>
        <w:t xml:space="preserve"> X. </w:t>
      </w:r>
      <w:r>
        <w:t>Stylistyczna akomodacja struk</w:t>
      </w:r>
      <w:r>
        <w:softHyphen/>
        <w:t>tur gramatycznych.</w:t>
      </w:r>
    </w:p>
    <w:p w:rsidR="007B7CBA" w:rsidRDefault="00AB441E">
      <w:pPr>
        <w:pStyle w:val="Teksttreci40"/>
        <w:framePr w:w="7378" w:h="5138" w:hRule="exact" w:wrap="none" w:vAnchor="page" w:hAnchor="page" w:x="2195" w:y="3570"/>
        <w:shd w:val="clear" w:color="auto" w:fill="auto"/>
        <w:spacing w:before="0" w:after="62" w:line="199" w:lineRule="exact"/>
        <w:ind w:left="1320" w:firstLine="0"/>
      </w:pPr>
      <w:r>
        <w:t xml:space="preserve">”Slavia Occidentalis”, tom 46-47 </w:t>
      </w:r>
      <w:r>
        <w:rPr>
          <w:lang w:val="ru-RU" w:eastAsia="ru-RU" w:bidi="ru-RU"/>
        </w:rPr>
        <w:t xml:space="preserve">(1989/1990), </w:t>
      </w:r>
      <w:r>
        <w:t>Poznańskie Towarzystwo Przyjaciół Nauk, Wydz. Filologiczno-Filozoficzny, PWN, Warszawa—Poznań 1991, 392 s.</w:t>
      </w:r>
    </w:p>
    <w:p w:rsidR="007B7CBA" w:rsidRDefault="00AB441E">
      <w:pPr>
        <w:pStyle w:val="Teksttreci30"/>
        <w:framePr w:w="7378" w:h="5138" w:hRule="exact" w:wrap="none" w:vAnchor="page" w:hAnchor="page" w:x="2195" w:y="3570"/>
        <w:shd w:val="clear" w:color="auto" w:fill="auto"/>
        <w:spacing w:after="0"/>
        <w:ind w:left="300" w:firstLine="300"/>
      </w:pPr>
      <w:r>
        <w:rPr>
          <w:rStyle w:val="Teksttreci3Bezkursywy"/>
          <w:b/>
          <w:bCs/>
        </w:rPr>
        <w:t xml:space="preserve">W dziale </w:t>
      </w:r>
      <w:r>
        <w:t>Rozprawy i artykuły</w:t>
      </w:r>
      <w:r>
        <w:rPr>
          <w:rStyle w:val="Teksttreci3Bezkursywy"/>
          <w:b/>
          <w:bCs/>
        </w:rPr>
        <w:t xml:space="preserve"> zamieszczone są prace z zakresu językoznawstwa i literatury. Językoznawcę </w:t>
      </w:r>
      <w:r>
        <w:rPr>
          <w:rStyle w:val="Teksttreci3Bezkursywy"/>
          <w:b/>
          <w:bCs/>
        </w:rPr>
        <w:t xml:space="preserve">zainteresują te pierwsze, są to: A. Bluszcz, </w:t>
      </w:r>
      <w:r>
        <w:t xml:space="preserve">Argument </w:t>
      </w:r>
      <w:r>
        <w:rPr>
          <w:lang w:val="en-US" w:eastAsia="en-US" w:bidi="en-US"/>
        </w:rPr>
        <w:t xml:space="preserve">locus </w:t>
      </w:r>
      <w:r>
        <w:t>i jego leksykalne wyz</w:t>
      </w:r>
      <w:r>
        <w:softHyphen/>
        <w:t>naczniki w języku czeskim;</w:t>
      </w:r>
      <w:r>
        <w:rPr>
          <w:rStyle w:val="Teksttreci3Bezkursywy"/>
          <w:b/>
          <w:bCs/>
        </w:rPr>
        <w:t xml:space="preserve"> M. Borejszo, </w:t>
      </w:r>
      <w:r>
        <w:t>Staropolskie nazwy miesięcy;</w:t>
      </w:r>
      <w:r>
        <w:rPr>
          <w:rStyle w:val="Teksttreci3Bezkursywy"/>
          <w:b/>
          <w:bCs/>
        </w:rPr>
        <w:t xml:space="preserve"> J. Chojnacki, </w:t>
      </w:r>
      <w:r>
        <w:t>Nazwy terenowe środkowej części gminy Kazimierz Biskupi w województwie konińskim;</w:t>
      </w:r>
      <w:r>
        <w:rPr>
          <w:rStyle w:val="Teksttreci3Bezkursywy"/>
          <w:b/>
          <w:bCs/>
        </w:rPr>
        <w:t xml:space="preserve"> K. Długos</w:t>
      </w:r>
      <w:r>
        <w:rPr>
          <w:rStyle w:val="Teksttreci3Bezkursywy"/>
          <w:b/>
          <w:bCs/>
        </w:rPr>
        <w:t xml:space="preserve">z, </w:t>
      </w:r>
      <w:r>
        <w:t>Nazwy własne i ich pochodne w "Przyjacielu Ludu";</w:t>
      </w:r>
      <w:r>
        <w:rPr>
          <w:rStyle w:val="Teksttreci3Bezkursywy"/>
          <w:b/>
          <w:bCs/>
        </w:rPr>
        <w:t xml:space="preserve"> K. Długosz-Kurczabowa, </w:t>
      </w:r>
      <w:r>
        <w:t xml:space="preserve">Onomastyka Nowego Testamentu; </w:t>
      </w:r>
      <w:r>
        <w:rPr>
          <w:rStyle w:val="Teksttreci3Bezkursywy"/>
          <w:b/>
          <w:bCs/>
        </w:rPr>
        <w:t xml:space="preserve">E. Kędelska, </w:t>
      </w:r>
      <w:r>
        <w:t>Leksykon Jana Mączyńskiego a łacińsko-czeski słownik Tomasza Reszla;</w:t>
      </w:r>
      <w:r>
        <w:rPr>
          <w:rStyle w:val="Teksttreci3Bezkursywy"/>
          <w:b/>
          <w:bCs/>
        </w:rPr>
        <w:t xml:space="preserve"> D. Kopertowska, </w:t>
      </w:r>
      <w:r>
        <w:t>Związek toponimii z rozwojem przestrzennym Kielc;</w:t>
      </w:r>
      <w:r>
        <w:rPr>
          <w:rStyle w:val="Teksttreci3Bezkursywy"/>
          <w:b/>
          <w:bCs/>
        </w:rPr>
        <w:t xml:space="preserve"> E.</w:t>
      </w:r>
      <w:r>
        <w:rPr>
          <w:rStyle w:val="Teksttreci3Bezkursywy"/>
          <w:b/>
          <w:bCs/>
        </w:rPr>
        <w:t xml:space="preserve"> Mańczak</w:t>
      </w:r>
      <w:r>
        <w:rPr>
          <w:rStyle w:val="Teksttreci3Bezkursywy"/>
          <w:b/>
          <w:bCs/>
          <w:lang w:val="de-DE" w:eastAsia="de-DE" w:bidi="de-DE"/>
        </w:rPr>
        <w:t xml:space="preserve">-Wohlfeld, </w:t>
      </w:r>
      <w:r>
        <w:t>Zapożyczenia an</w:t>
      </w:r>
      <w:r>
        <w:softHyphen/>
        <w:t xml:space="preserve">gielskie w słowniku </w:t>
      </w:r>
      <w:r>
        <w:rPr>
          <w:lang w:val="de-DE" w:eastAsia="de-DE" w:bidi="de-DE"/>
        </w:rPr>
        <w:t xml:space="preserve">Josefa </w:t>
      </w:r>
      <w:r>
        <w:t>Jungmanna;</w:t>
      </w:r>
      <w:r>
        <w:rPr>
          <w:rStyle w:val="Teksttreci3Bezkursywy"/>
          <w:b/>
          <w:bCs/>
        </w:rPr>
        <w:t xml:space="preserve"> T.Z Orłoś, </w:t>
      </w:r>
      <w:r>
        <w:t xml:space="preserve">Leksyka słowiańska w przekładach </w:t>
      </w:r>
      <w:r>
        <w:rPr>
          <w:lang w:val="de-DE" w:eastAsia="de-DE" w:bidi="de-DE"/>
        </w:rPr>
        <w:t xml:space="preserve">Josefa </w:t>
      </w:r>
      <w:r>
        <w:t>Jungmanna;</w:t>
      </w:r>
      <w:r>
        <w:rPr>
          <w:rStyle w:val="Teksttreci3Bezkursywy"/>
          <w:b/>
          <w:bCs/>
        </w:rPr>
        <w:t xml:space="preserve"> A. Pospiszylowa, </w:t>
      </w:r>
      <w:r>
        <w:t xml:space="preserve">Wspólne typy bazy semntycznej w nazwach geograficznych staropruskich, niemieckich i polskich z obszaru </w:t>
      </w:r>
      <w:r>
        <w:t>południowej Warmii;</w:t>
      </w:r>
      <w:r>
        <w:rPr>
          <w:rStyle w:val="Teksttreci3Bezkursywy"/>
          <w:b/>
          <w:bCs/>
        </w:rPr>
        <w:t xml:space="preserve"> G. Rytter, </w:t>
      </w:r>
      <w:r>
        <w:t>Prasłowiańskie</w:t>
      </w:r>
      <w:r>
        <w:rPr>
          <w:rStyle w:val="Teksttreci3Bezkursywy"/>
          <w:b/>
          <w:bCs/>
        </w:rPr>
        <w:t xml:space="preserve"> gomyla -&gt; dialektyczne (północne) mogyla 'pogański nasyp nagrobny'; W.R. Rzepka, Bogdan Walczak, </w:t>
      </w:r>
      <w:r>
        <w:t>Właściwości językowe wielkopolskiego rękopisu Jerzego Argigobyna (Poznańczyka) z połowy XVI wieku;</w:t>
      </w:r>
      <w:r>
        <w:rPr>
          <w:rStyle w:val="Teksttreci3Bezkursywy"/>
          <w:b/>
          <w:bCs/>
        </w:rPr>
        <w:t xml:space="preserve"> E. Siatkowska,</w:t>
      </w:r>
      <w:r>
        <w:rPr>
          <w:rStyle w:val="Teksttreci3Bezkursywy"/>
          <w:b/>
          <w:bCs/>
        </w:rPr>
        <w:t xml:space="preserve"> </w:t>
      </w:r>
      <w:r>
        <w:t>Język literacki czy regionalny? (Porównanie języków grup etnicznych z zachodniej Słowińszczyzny nie posiadających politycznej autonomii</w:t>
      </w:r>
      <w:r>
        <w:rPr>
          <w:rStyle w:val="Teksttreci3Bezkursywy"/>
          <w:b/>
          <w:bCs/>
        </w:rPr>
        <w:t>).</w:t>
      </w:r>
    </w:p>
    <w:p w:rsidR="007B7CBA" w:rsidRDefault="00AB441E">
      <w:pPr>
        <w:pStyle w:val="Teksttreci40"/>
        <w:framePr w:w="7378" w:h="5138" w:hRule="exact" w:wrap="none" w:vAnchor="page" w:hAnchor="page" w:x="2195" w:y="3570"/>
        <w:shd w:val="clear" w:color="auto" w:fill="auto"/>
        <w:spacing w:before="0" w:after="0" w:line="197" w:lineRule="exact"/>
        <w:ind w:left="300" w:firstLine="300"/>
      </w:pPr>
      <w:r>
        <w:t xml:space="preserve">Drugą część stanowią działy: </w:t>
      </w:r>
      <w:r>
        <w:rPr>
          <w:rStyle w:val="Teksttreci4Kursywa"/>
          <w:b/>
          <w:bCs/>
        </w:rPr>
        <w:t>Materiały, Przeglądy i recenzje</w:t>
      </w:r>
      <w:r>
        <w:t xml:space="preserve"> (zamieszczono 12 recenzji prac slawis</w:t>
      </w:r>
      <w:r>
        <w:softHyphen/>
        <w:t xml:space="preserve">tycznych polskich </w:t>
      </w:r>
      <w:r>
        <w:t xml:space="preserve">i obcych) oraz </w:t>
      </w:r>
      <w:r>
        <w:rPr>
          <w:rStyle w:val="Teksttreci4Kursywa"/>
          <w:b/>
          <w:bCs/>
        </w:rPr>
        <w:t>Kronika naukowa i Nekrologi.</w:t>
      </w:r>
    </w:p>
    <w:p w:rsidR="007B7CBA" w:rsidRDefault="00AB441E">
      <w:pPr>
        <w:pStyle w:val="Teksttreci40"/>
        <w:framePr w:w="7378" w:h="1501" w:hRule="exact" w:wrap="none" w:vAnchor="page" w:hAnchor="page" w:x="2195" w:y="9177"/>
        <w:shd w:val="clear" w:color="auto" w:fill="auto"/>
        <w:spacing w:before="0" w:after="182" w:line="197" w:lineRule="exact"/>
        <w:ind w:left="1320" w:firstLine="0"/>
      </w:pPr>
      <w:r>
        <w:rPr>
          <w:rStyle w:val="Teksttreci4Kursywa"/>
          <w:b/>
          <w:bCs/>
        </w:rPr>
        <w:t>Słownictwo anglopolskie (zakres i zasady opracowania leksykograficznego</w:t>
      </w:r>
      <w:r>
        <w:t>), pod red. E. Sękowskiej, Instytut Języka Polskiego UW, Pracownia Językoznawstwa Stosowanego, Warszawa 1991, 116 s.</w:t>
      </w:r>
    </w:p>
    <w:p w:rsidR="007B7CBA" w:rsidRDefault="00AB441E">
      <w:pPr>
        <w:pStyle w:val="Teksttreci40"/>
        <w:framePr w:w="7378" w:h="1501" w:hRule="exact" w:wrap="none" w:vAnchor="page" w:hAnchor="page" w:x="2195" w:y="9177"/>
        <w:shd w:val="clear" w:color="auto" w:fill="auto"/>
        <w:spacing w:before="0" w:after="0" w:line="194" w:lineRule="exact"/>
        <w:ind w:left="300" w:firstLine="300"/>
      </w:pPr>
      <w:r>
        <w:t>Praca zawiera wiadomości</w:t>
      </w:r>
      <w:r>
        <w:t xml:space="preserve"> o Polonii w krajach anglojęzycznych oraz ustalenia leksykologiczne i leksykograficzne dotyczące opracowania i opisu słownictwa anglopolskiego zbiorowisk polonijnych w Anglii, Ameryce Północnej i Południowej oraz w Australii.</w:t>
      </w:r>
    </w:p>
    <w:p w:rsidR="007B7CBA" w:rsidRDefault="00AB441E">
      <w:pPr>
        <w:pStyle w:val="Teksttreci40"/>
        <w:framePr w:w="7378" w:h="1478" w:hRule="exact" w:wrap="none" w:vAnchor="page" w:hAnchor="page" w:x="2195" w:y="11061"/>
        <w:shd w:val="clear" w:color="auto" w:fill="auto"/>
        <w:spacing w:before="0" w:after="178" w:line="197" w:lineRule="exact"/>
        <w:ind w:left="1320" w:firstLine="0"/>
      </w:pPr>
      <w:r>
        <w:rPr>
          <w:rStyle w:val="Teksttreci4Kursywa"/>
          <w:b/>
          <w:bCs/>
        </w:rPr>
        <w:t xml:space="preserve">Słownik dydaktyczny </w:t>
      </w:r>
      <w:r>
        <w:rPr>
          <w:rStyle w:val="Teksttreci4Kursywa"/>
          <w:b/>
          <w:bCs/>
        </w:rPr>
        <w:t>terminologii translatorycznej</w:t>
      </w:r>
      <w:r>
        <w:t>, red. naukowy J. Lukszyn, Wydawnictwa Uniwersytetu Warszawskiego, Warszawa 1991, 176 s.</w:t>
      </w:r>
    </w:p>
    <w:p w:rsidR="007B7CBA" w:rsidRDefault="00AB441E">
      <w:pPr>
        <w:pStyle w:val="Teksttreci40"/>
        <w:framePr w:w="7378" w:h="1478" w:hRule="exact" w:wrap="none" w:vAnchor="page" w:hAnchor="page" w:x="2195" w:y="11061"/>
        <w:shd w:val="clear" w:color="auto" w:fill="auto"/>
        <w:spacing w:before="0" w:after="0" w:line="199" w:lineRule="exact"/>
        <w:ind w:left="300" w:firstLine="300"/>
      </w:pPr>
      <w:r>
        <w:t>Słownik przeznaczony jest dla studentów neofilologii, a także specjalistów zajmujących się przekładem. Zawiera ponad 450 haseł polskich, a</w:t>
      </w:r>
      <w:r>
        <w:t>ngielskich, francuskich, niemieckich i rosyjskich z zakresu terminologii i pojęć translatorycznych. Autorzy traktują go jako mały słownik, ponieważ zamierzają wydać większy, pełny, liczący około 2000 haseł.</w:t>
      </w:r>
    </w:p>
    <w:p w:rsidR="007B7CBA" w:rsidRDefault="00AB441E">
      <w:pPr>
        <w:pStyle w:val="Teksttreci40"/>
        <w:framePr w:w="7378" w:h="1476" w:hRule="exact" w:wrap="none" w:vAnchor="page" w:hAnchor="page" w:x="2195" w:y="12914"/>
        <w:shd w:val="clear" w:color="auto" w:fill="auto"/>
        <w:spacing w:before="0" w:after="180" w:line="199" w:lineRule="exact"/>
        <w:ind w:left="1320" w:firstLine="0"/>
      </w:pPr>
      <w:r>
        <w:rPr>
          <w:rStyle w:val="Teksttreci4Kursywa"/>
          <w:b/>
          <w:bCs/>
        </w:rPr>
        <w:t>Słownik gwar polskich</w:t>
      </w:r>
      <w:r>
        <w:t>, oprac, przez Zakład Dialek</w:t>
      </w:r>
      <w:r>
        <w:t xml:space="preserve">tologii Polskiej </w:t>
      </w:r>
      <w:r>
        <w:rPr>
          <w:lang w:val="en-US" w:eastAsia="en-US" w:bidi="en-US"/>
        </w:rPr>
        <w:t xml:space="preserve">UP </w:t>
      </w:r>
      <w:r>
        <w:t xml:space="preserve">PAN w Krakowie pod kierunkiem </w:t>
      </w:r>
      <w:r>
        <w:rPr>
          <w:lang w:val="en-US" w:eastAsia="en-US" w:bidi="en-US"/>
        </w:rPr>
        <w:t xml:space="preserve">J. </w:t>
      </w:r>
      <w:r>
        <w:t xml:space="preserve">Reichana, t. III, z. 3(9) </w:t>
      </w:r>
      <w:r>
        <w:rPr>
          <w:rStyle w:val="Teksttreci4Kursywa"/>
          <w:b/>
          <w:bCs/>
        </w:rPr>
        <w:t>Cham-Choineczka</w:t>
      </w:r>
      <w:r>
        <w:t>, PAN In</w:t>
      </w:r>
      <w:r>
        <w:softHyphen/>
        <w:t>stytut Języka Polskiego, ZNiO, Wrocław—Warszawa—Kraków 1989-1991, s. 449-658.</w:t>
      </w:r>
    </w:p>
    <w:p w:rsidR="007B7CBA" w:rsidRDefault="00AB441E">
      <w:pPr>
        <w:pStyle w:val="Teksttreci40"/>
        <w:framePr w:w="7378" w:h="1476" w:hRule="exact" w:wrap="none" w:vAnchor="page" w:hAnchor="page" w:x="2195" w:y="12914"/>
        <w:shd w:val="clear" w:color="auto" w:fill="auto"/>
        <w:spacing w:before="0" w:after="0" w:line="199" w:lineRule="exact"/>
        <w:ind w:left="300" w:firstLine="300"/>
      </w:pPr>
      <w:r>
        <w:t xml:space="preserve">Jest to ostatni zeszyt III tomu zawierający hasła na literę </w:t>
      </w:r>
      <w:r>
        <w:rPr>
          <w:rStyle w:val="Teksttreci4Kursywa"/>
          <w:b/>
          <w:bCs/>
        </w:rPr>
        <w:t>CH.</w:t>
      </w:r>
      <w:r>
        <w:t xml:space="preserve"> Podstawę sł</w:t>
      </w:r>
      <w:r>
        <w:t>ownika stanowi bogaty materiał gwarowy z całego obszaru Polski. Słownik opracowany jest wzorowo, uwzględnia naj</w:t>
      </w:r>
      <w:r>
        <w:softHyphen/>
        <w:t>nowsze osiągnięcia leksykografii polskiej i obcej.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0"/>
        <w:framePr w:wrap="none" w:vAnchor="page" w:hAnchor="page" w:x="5575" w:y="3184"/>
        <w:shd w:val="clear" w:color="auto" w:fill="auto"/>
        <w:spacing w:line="160" w:lineRule="exact"/>
      </w:pPr>
      <w:r>
        <w:lastRenderedPageBreak/>
        <w:t>BIBLIOGRAFIA</w:t>
      </w:r>
    </w:p>
    <w:p w:rsidR="007B7CBA" w:rsidRDefault="00AB441E">
      <w:pPr>
        <w:pStyle w:val="Nagweklubstopka20"/>
        <w:framePr w:wrap="none" w:vAnchor="page" w:hAnchor="page" w:x="9333" w:y="3165"/>
        <w:shd w:val="clear" w:color="auto" w:fill="auto"/>
        <w:spacing w:line="220" w:lineRule="exact"/>
      </w:pPr>
      <w:r>
        <w:t>379</w:t>
      </w:r>
    </w:p>
    <w:p w:rsidR="007B7CBA" w:rsidRDefault="00AB441E">
      <w:pPr>
        <w:pStyle w:val="Teksttreci40"/>
        <w:framePr w:w="7368" w:h="1259" w:hRule="exact" w:wrap="none" w:vAnchor="page" w:hAnchor="page" w:x="2335" w:y="3597"/>
        <w:shd w:val="clear" w:color="auto" w:fill="auto"/>
        <w:spacing w:before="0" w:after="180" w:line="199" w:lineRule="exact"/>
        <w:ind w:left="1300" w:firstLine="0"/>
      </w:pPr>
      <w:r>
        <w:rPr>
          <w:rStyle w:val="Teksttreci4Kursywa"/>
          <w:b/>
          <w:bCs/>
        </w:rPr>
        <w:t>Słownik polszczyzny XVI wieku.</w:t>
      </w:r>
      <w:r>
        <w:t xml:space="preserve"> </w:t>
      </w:r>
      <w:r>
        <w:rPr>
          <w:lang w:val="de-DE" w:eastAsia="de-DE" w:bidi="de-DE"/>
        </w:rPr>
        <w:t xml:space="preserve">Tom </w:t>
      </w:r>
      <w:r>
        <w:t xml:space="preserve">XX </w:t>
      </w:r>
      <w:r>
        <w:rPr>
          <w:rStyle w:val="Teksttreci4Kursywa"/>
          <w:b/>
          <w:bCs/>
        </w:rPr>
        <w:t xml:space="preserve">Ociaple- </w:t>
      </w:r>
      <w:r>
        <w:rPr>
          <w:rStyle w:val="Teksttreci4Kursywa"/>
          <w:b/>
          <w:bCs/>
        </w:rPr>
        <w:t>Odżywotny</w:t>
      </w:r>
      <w:r>
        <w:t>, Instytut Badań Literackich PAN, ZNiO, Wrocław—Warszawa—Kraków 1991, 575 s.</w:t>
      </w:r>
    </w:p>
    <w:p w:rsidR="007B7CBA" w:rsidRDefault="00AB441E">
      <w:pPr>
        <w:pStyle w:val="Teksttreci40"/>
        <w:framePr w:w="7368" w:h="1259" w:hRule="exact" w:wrap="none" w:vAnchor="page" w:hAnchor="page" w:x="2335" w:y="3597"/>
        <w:shd w:val="clear" w:color="auto" w:fill="auto"/>
        <w:spacing w:before="0" w:after="0" w:line="199" w:lineRule="exact"/>
        <w:ind w:left="280" w:firstLine="300"/>
      </w:pPr>
      <w:r>
        <w:t xml:space="preserve">Tom zawiera hasła na literę </w:t>
      </w:r>
      <w:r>
        <w:rPr>
          <w:rStyle w:val="Teksttreci4Kursywa"/>
          <w:b/>
          <w:bCs/>
        </w:rPr>
        <w:t>O.</w:t>
      </w:r>
      <w:r>
        <w:t xml:space="preserve"> Materiału do słownika dostarczają wybrane zabytki XVI wieku. Jego celem jest m.in. wyeksponowanie środków artystycznych i stylistycznych w </w:t>
      </w:r>
      <w:r>
        <w:t>szesnastowiecznym zasobie leksykalnym. Jest to cecha swoista tego słownika, odróżniająca go od innych.</w:t>
      </w:r>
    </w:p>
    <w:p w:rsidR="007B7CBA" w:rsidRDefault="00AB441E">
      <w:pPr>
        <w:pStyle w:val="Teksttreci40"/>
        <w:framePr w:w="7368" w:h="2461" w:hRule="exact" w:wrap="none" w:vAnchor="page" w:hAnchor="page" w:x="2335" w:y="5229"/>
        <w:shd w:val="clear" w:color="auto" w:fill="auto"/>
        <w:spacing w:before="0" w:after="184"/>
        <w:ind w:left="1300" w:firstLine="0"/>
      </w:pPr>
      <w:r>
        <w:t xml:space="preserve">Zenon SOBIERAJSKI, </w:t>
      </w:r>
      <w:r>
        <w:rPr>
          <w:rStyle w:val="Teksttreci4Kursywa"/>
          <w:b/>
          <w:bCs/>
        </w:rPr>
        <w:t>Dialekty polskie i folklor z różnych regionów</w:t>
      </w:r>
      <w:r>
        <w:t>, Wydawnictwo Naukowe UAM, Poznań 1991, 74 s + kaseta.</w:t>
      </w:r>
    </w:p>
    <w:p w:rsidR="007B7CBA" w:rsidRDefault="00AB441E">
      <w:pPr>
        <w:pStyle w:val="Teksttreci40"/>
        <w:framePr w:w="7368" w:h="2461" w:hRule="exact" w:wrap="none" w:vAnchor="page" w:hAnchor="page" w:x="2335" w:y="5229"/>
        <w:shd w:val="clear" w:color="auto" w:fill="auto"/>
        <w:spacing w:before="0" w:after="0" w:line="197" w:lineRule="exact"/>
        <w:ind w:left="280" w:firstLine="300"/>
      </w:pPr>
      <w:r>
        <w:t>Na całość publikowanej pracy skład</w:t>
      </w:r>
      <w:r>
        <w:t>ają się: kaseta magnetofonowa zawierająca interesujące pod względem folklorystycznym nagrania gwarowe z terenu Wielkopolski, Śląska, Małopolski, Mazowsza, Kaszub, a także z obszarów dialektów mieszanych (polszczyzna dawnych kresów wschodnich na podłożu bia</w:t>
      </w:r>
      <w:r>
        <w:t>łoruskim i ukraińskim) i książka, której zasadniczą część stanowią transkrybowane z taśmy magnetofonowej teksty, wraz z komentarzem słownikowo-gramatycznym, a ponadto: informacje o genezie tej publikacji i jej przeznaczeniu, przegląd treści opowiadań, uwag</w:t>
      </w:r>
      <w:r>
        <w:t>i o pisowni, spis przerywników muzycznych. Tak przygotowana praca może być świetną pomocą naukową na studiach filologicznych i w szkole średniej, może również zainteresować miłośników gwary i folkloru mieszkających zarówno w Polsce, jak i poza jej granicam</w:t>
      </w:r>
      <w:r>
        <w:t>i.</w:t>
      </w:r>
    </w:p>
    <w:p w:rsidR="007B7CBA" w:rsidRDefault="00AB441E">
      <w:pPr>
        <w:pStyle w:val="Teksttreci40"/>
        <w:framePr w:w="7368" w:h="2259" w:hRule="exact" w:wrap="none" w:vAnchor="page" w:hAnchor="page" w:x="2335" w:y="8063"/>
        <w:shd w:val="clear" w:color="auto" w:fill="auto"/>
        <w:spacing w:before="0" w:after="180" w:line="197" w:lineRule="exact"/>
        <w:ind w:left="1300" w:firstLine="0"/>
      </w:pPr>
      <w:r>
        <w:rPr>
          <w:rStyle w:val="Teksttreci4Kursywa"/>
          <w:b/>
          <w:bCs/>
        </w:rPr>
        <w:t>Socjolingwistyka 10</w:t>
      </w:r>
      <w:r>
        <w:t xml:space="preserve"> pod redakcją W. Lubasia, PAN Instytut Języka Polskiego, ZNiO, Wrocław—Warszawa—Kraków 1991, 138 s.</w:t>
      </w:r>
    </w:p>
    <w:p w:rsidR="007B7CBA" w:rsidRDefault="00AB441E">
      <w:pPr>
        <w:pStyle w:val="Teksttreci30"/>
        <w:framePr w:w="7368" w:h="2259" w:hRule="exact" w:wrap="none" w:vAnchor="page" w:hAnchor="page" w:x="2335" w:y="8063"/>
        <w:shd w:val="clear" w:color="auto" w:fill="auto"/>
        <w:spacing w:after="0"/>
        <w:ind w:left="280" w:firstLine="300"/>
      </w:pPr>
      <w:r>
        <w:rPr>
          <w:rStyle w:val="Teksttreci3Bezkursywy"/>
          <w:b/>
          <w:bCs/>
        </w:rPr>
        <w:t xml:space="preserve">W pierwszej części 10. tomu </w:t>
      </w:r>
      <w:r>
        <w:t>Socjolingwistyki</w:t>
      </w:r>
      <w:r>
        <w:rPr>
          <w:rStyle w:val="Teksttreci3Bezkursywy"/>
          <w:b/>
          <w:bCs/>
        </w:rPr>
        <w:t xml:space="preserve"> zatytułowanej </w:t>
      </w:r>
      <w:r>
        <w:t>Rozprawy i materiały</w:t>
      </w:r>
      <w:r>
        <w:rPr>
          <w:rStyle w:val="Teksttreci3Bezkursywy"/>
          <w:b/>
          <w:bCs/>
        </w:rPr>
        <w:t xml:space="preserve"> znalazły się następujące artykuły: K. Urban, </w:t>
      </w:r>
      <w:r>
        <w:t xml:space="preserve">Wzorce </w:t>
      </w:r>
      <w:r>
        <w:t>językowe w opinii społecznej;</w:t>
      </w:r>
      <w:r>
        <w:rPr>
          <w:rStyle w:val="Teksttreci3Bezkursywy"/>
          <w:b/>
          <w:bCs/>
        </w:rPr>
        <w:t xml:space="preserve"> E. Kuryło, </w:t>
      </w:r>
      <w:r>
        <w:t>Wartościowanie w leksyce potocznej</w:t>
      </w:r>
      <w:r>
        <w:rPr>
          <w:rStyle w:val="Teksttreci3Bezkursywy"/>
          <w:b/>
          <w:bCs/>
        </w:rPr>
        <w:t xml:space="preserve">; U. Żydek-Bednarczuk, </w:t>
      </w:r>
      <w:r>
        <w:t>Analiza syntaktyczno-semantyczna i pragmatyczna mówionych tekstów dialogowych</w:t>
      </w:r>
      <w:r>
        <w:rPr>
          <w:rStyle w:val="Teksttreci3Bezkursywy"/>
          <w:b/>
          <w:bCs/>
        </w:rPr>
        <w:t xml:space="preserve">; T. Rittel, Z </w:t>
      </w:r>
      <w:r>
        <w:t>badań nad słownictwem społeczno-moralnym studentów (podejście socj</w:t>
      </w:r>
      <w:r>
        <w:t>olingwistyczne);</w:t>
      </w:r>
      <w:r>
        <w:rPr>
          <w:rStyle w:val="Teksttreci3Bezkursywy"/>
          <w:b/>
          <w:bCs/>
        </w:rPr>
        <w:t xml:space="preserve"> U. Żydek-Bednarczuk, </w:t>
      </w:r>
      <w:r>
        <w:t>Pojęcie spójności w mówionych tekstach dialogowych;</w:t>
      </w:r>
      <w:r>
        <w:rPr>
          <w:rStyle w:val="Teksttreci3Bezkursywy"/>
          <w:b/>
          <w:bCs/>
        </w:rPr>
        <w:t xml:space="preserve"> K. Długosz, </w:t>
      </w:r>
      <w:r>
        <w:t>Uwagi o potocznym słownictwie medycznym;</w:t>
      </w:r>
      <w:r>
        <w:rPr>
          <w:rStyle w:val="Teksttreci3Bezkursywy"/>
          <w:b/>
          <w:bCs/>
        </w:rPr>
        <w:t xml:space="preserve"> M. Brzezina, </w:t>
      </w:r>
      <w:r>
        <w:t>Sytuacja języka ukraińskiego w świetle utworów literackich XIX i XX w.</w:t>
      </w:r>
    </w:p>
    <w:p w:rsidR="007B7CBA" w:rsidRDefault="00AB441E">
      <w:pPr>
        <w:pStyle w:val="Teksttreci40"/>
        <w:framePr w:w="7368" w:h="2259" w:hRule="exact" w:wrap="none" w:vAnchor="page" w:hAnchor="page" w:x="2335" w:y="8063"/>
        <w:shd w:val="clear" w:color="auto" w:fill="auto"/>
        <w:spacing w:before="0" w:after="0" w:line="160" w:lineRule="exact"/>
        <w:ind w:left="280" w:firstLine="300"/>
      </w:pPr>
      <w:r>
        <w:t>Część druga publikacji przyno</w:t>
      </w:r>
      <w:r>
        <w:t>si przegląd polskiej i obcej literatury socjolingwistycznej.</w:t>
      </w:r>
    </w:p>
    <w:p w:rsidR="007B7CBA" w:rsidRDefault="00AB441E">
      <w:pPr>
        <w:pStyle w:val="Teksttreci40"/>
        <w:framePr w:w="7368" w:h="2078" w:hRule="exact" w:wrap="none" w:vAnchor="page" w:hAnchor="page" w:x="2335" w:y="10694"/>
        <w:shd w:val="clear" w:color="auto" w:fill="auto"/>
        <w:spacing w:before="0" w:after="180" w:line="199" w:lineRule="exact"/>
        <w:ind w:left="1300" w:firstLine="0"/>
      </w:pPr>
      <w:r>
        <w:rPr>
          <w:rStyle w:val="Teksttreci4Kursywa"/>
          <w:b/>
          <w:bCs/>
        </w:rPr>
        <w:t>Spis ziemian Rzeczypospolitej Polskiej w roku 1930. Województwo warszawskie;</w:t>
      </w:r>
      <w:r>
        <w:t xml:space="preserve"> opra</w:t>
      </w:r>
      <w:r>
        <w:softHyphen/>
        <w:t xml:space="preserve">cowali Tadeusz Epsztein i Sławomir Górzyński, Oficyna Wydawnicza </w:t>
      </w:r>
      <w:r>
        <w:rPr>
          <w:lang w:val="en-US" w:eastAsia="en-US" w:bidi="en-US"/>
        </w:rPr>
        <w:t xml:space="preserve">Blitz-Print, </w:t>
      </w:r>
      <w:r>
        <w:t>War</w:t>
      </w:r>
      <w:r>
        <w:softHyphen/>
        <w:t>szawa 1991, 80 s.</w:t>
      </w:r>
    </w:p>
    <w:p w:rsidR="007B7CBA" w:rsidRDefault="00AB441E">
      <w:pPr>
        <w:pStyle w:val="Teksttreci40"/>
        <w:framePr w:w="7368" w:h="2078" w:hRule="exact" w:wrap="none" w:vAnchor="page" w:hAnchor="page" w:x="2335" w:y="10694"/>
        <w:shd w:val="clear" w:color="auto" w:fill="auto"/>
        <w:spacing w:before="0" w:after="0" w:line="199" w:lineRule="exact"/>
        <w:ind w:left="280" w:firstLine="300"/>
      </w:pPr>
      <w:r>
        <w:rPr>
          <w:rStyle w:val="Teksttreci4Kursywa"/>
          <w:b/>
          <w:bCs/>
        </w:rPr>
        <w:t xml:space="preserve">Spis ziemian </w:t>
      </w:r>
      <w:r>
        <w:rPr>
          <w:rStyle w:val="Teksttreci4Kursywa"/>
          <w:b/>
          <w:bCs/>
        </w:rPr>
        <w:t>Rzeczypospolitej Polskiej w roku 1930</w:t>
      </w:r>
      <w:r>
        <w:t xml:space="preserve"> jest pierwszym tomem wydawnictwa </w:t>
      </w:r>
      <w:r>
        <w:rPr>
          <w:rStyle w:val="Teksttreci4Kursywa"/>
          <w:b/>
          <w:bCs/>
        </w:rPr>
        <w:t>Archi</w:t>
      </w:r>
      <w:r>
        <w:rPr>
          <w:rStyle w:val="Teksttreci4Kursywa"/>
          <w:b/>
          <w:bCs/>
        </w:rPr>
        <w:softHyphen/>
        <w:t>wum Rodziny Polskiej i Obcej</w:t>
      </w:r>
      <w:r>
        <w:t>, serii poświęconej dziejom rodzin zamieszkujących ziemie polskie lub z Polską związane. Wydawców interesują nie tylko rody szlacheckie, lecz także mie</w:t>
      </w:r>
      <w:r>
        <w:t xml:space="preserve">szczańskie, chłopskie, robotnicze. Dotychczas ukazały się następujące zeszyty tomu 1:1) </w:t>
      </w:r>
      <w:r>
        <w:rPr>
          <w:rStyle w:val="Teksttreci4Kursywa"/>
          <w:b/>
          <w:bCs/>
        </w:rPr>
        <w:t>Województwo białostoc</w:t>
      </w:r>
      <w:r>
        <w:rPr>
          <w:rStyle w:val="Teksttreci4Kursywa"/>
          <w:b/>
          <w:bCs/>
        </w:rPr>
        <w:softHyphen/>
        <w:t>kie,</w:t>
      </w:r>
      <w:r>
        <w:t xml:space="preserve"> (1990); 2) </w:t>
      </w:r>
      <w:r>
        <w:rPr>
          <w:rStyle w:val="Teksttreci4Kursywa"/>
          <w:b/>
          <w:bCs/>
        </w:rPr>
        <w:t>Województwo kieleckie, województwo krakowskie</w:t>
      </w:r>
      <w:r>
        <w:t xml:space="preserve"> (1990); 3) </w:t>
      </w:r>
      <w:r>
        <w:rPr>
          <w:rStyle w:val="Teksttreci4Kursywa"/>
          <w:b/>
          <w:bCs/>
        </w:rPr>
        <w:t>Województwo lubelskie, województwo lwowskie</w:t>
      </w:r>
      <w:r>
        <w:t xml:space="preserve"> (1990).</w:t>
      </w:r>
    </w:p>
    <w:p w:rsidR="007B7CBA" w:rsidRDefault="00AB441E">
      <w:pPr>
        <w:pStyle w:val="Teksttreci30"/>
        <w:framePr w:w="7368" w:h="1247" w:hRule="exact" w:wrap="none" w:vAnchor="page" w:hAnchor="page" w:x="2335" w:y="13144"/>
        <w:shd w:val="clear" w:color="auto" w:fill="auto"/>
        <w:spacing w:after="174"/>
        <w:ind w:left="1300" w:firstLine="0"/>
      </w:pPr>
      <w:r>
        <w:t>Stan i potrzeby badań</w:t>
      </w:r>
      <w:r>
        <w:t xml:space="preserve"> śląskoznawczych nad językiem, piśmiennictwem i folklorem. Ma</w:t>
      </w:r>
      <w:r>
        <w:softHyphen/>
        <w:t>teriały konferencji z 20-21 września 1990 r. w Opolu</w:t>
      </w:r>
      <w:r>
        <w:rPr>
          <w:rStyle w:val="Teksttreci3Bezkursywy"/>
          <w:b/>
          <w:bCs/>
        </w:rPr>
        <w:t>, pod red. S. Gajdy, WSP w Opo</w:t>
      </w:r>
      <w:r>
        <w:rPr>
          <w:rStyle w:val="Teksttreci3Bezkursywy"/>
          <w:b/>
          <w:bCs/>
        </w:rPr>
        <w:softHyphen/>
        <w:t>lu, Instytut Filologii Polskiej, Opole 1991, 171 s.</w:t>
      </w:r>
    </w:p>
    <w:p w:rsidR="007B7CBA" w:rsidRDefault="00AB441E">
      <w:pPr>
        <w:pStyle w:val="Teksttreci40"/>
        <w:framePr w:w="7368" w:h="1247" w:hRule="exact" w:wrap="none" w:vAnchor="page" w:hAnchor="page" w:x="2335" w:y="13144"/>
        <w:shd w:val="clear" w:color="auto" w:fill="auto"/>
        <w:spacing w:before="0" w:after="0" w:line="204" w:lineRule="exact"/>
        <w:ind w:left="280" w:firstLine="300"/>
      </w:pPr>
      <w:r>
        <w:t xml:space="preserve">Wspomniana w tytule konferencja miała charakter </w:t>
      </w:r>
      <w:r>
        <w:t>interdyscyplinarny i takiż zestaw referatów. W niniejszym omówieniu ograniczę się tylko do przedstawienia tytułów referatów i komunikatów ję-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20"/>
        <w:framePr w:wrap="none" w:vAnchor="page" w:hAnchor="page" w:x="2343" w:y="3112"/>
        <w:shd w:val="clear" w:color="auto" w:fill="auto"/>
        <w:spacing w:line="220" w:lineRule="exact"/>
      </w:pPr>
      <w:r>
        <w:lastRenderedPageBreak/>
        <w:t>380</w:t>
      </w:r>
    </w:p>
    <w:p w:rsidR="007B7CBA" w:rsidRDefault="00AB441E">
      <w:pPr>
        <w:pStyle w:val="Nagweklubstopka0"/>
        <w:framePr w:wrap="none" w:vAnchor="page" w:hAnchor="page" w:x="5295" w:y="3153"/>
        <w:shd w:val="clear" w:color="auto" w:fill="auto"/>
        <w:spacing w:line="160" w:lineRule="exact"/>
      </w:pPr>
      <w:r>
        <w:t>BIBLIOGRAFIA</w:t>
      </w:r>
    </w:p>
    <w:p w:rsidR="007B7CBA" w:rsidRDefault="00AB441E">
      <w:pPr>
        <w:pStyle w:val="Teksttreci30"/>
        <w:framePr w:w="7138" w:h="1640" w:hRule="exact" w:wrap="none" w:vAnchor="page" w:hAnchor="page" w:x="2315" w:y="3573"/>
        <w:shd w:val="clear" w:color="auto" w:fill="auto"/>
        <w:spacing w:after="0"/>
        <w:ind w:firstLine="0"/>
      </w:pPr>
      <w:r>
        <w:rPr>
          <w:rStyle w:val="Teksttreci3Bezkursywy"/>
          <w:b/>
          <w:bCs/>
        </w:rPr>
        <w:t xml:space="preserve">zykoznawczych. Oto one: A. Kowalska, </w:t>
      </w:r>
      <w:r>
        <w:t>Stan i perspektywy badań historyczno</w:t>
      </w:r>
      <w:r>
        <w:t>językowych nad polsz</w:t>
      </w:r>
      <w:r>
        <w:softHyphen/>
        <w:t>czyzną śląską (1980-1990);</w:t>
      </w:r>
      <w:r>
        <w:rPr>
          <w:rStyle w:val="Teksttreci3Bezkursywy"/>
          <w:b/>
          <w:bCs/>
        </w:rPr>
        <w:t xml:space="preserve"> S. Sochacka, </w:t>
      </w:r>
      <w:r>
        <w:t>Śląskoznawcze badania dialektologiczne i onomastyczne (stan i postulaty badań);</w:t>
      </w:r>
      <w:r>
        <w:rPr>
          <w:rStyle w:val="Teksttreci3Bezkursywy"/>
          <w:b/>
          <w:bCs/>
        </w:rPr>
        <w:t xml:space="preserve"> K. Feleszko, </w:t>
      </w:r>
      <w:r>
        <w:t>Czy śląskoznawstwo może się „umiędzynarodowić'</w:t>
      </w:r>
      <w:r>
        <w:rPr>
          <w:rStyle w:val="Teksttreci3Bezkursywy"/>
          <w:b/>
          <w:bCs/>
        </w:rPr>
        <w:t xml:space="preserve">’ </w:t>
      </w:r>
      <w:r>
        <w:t>?</w:t>
      </w:r>
      <w:r>
        <w:rPr>
          <w:rStyle w:val="Teksttreci3Bezkursywy"/>
          <w:b/>
          <w:bCs/>
        </w:rPr>
        <w:t xml:space="preserve"> M. Gruchmanowa, </w:t>
      </w:r>
      <w:r>
        <w:t>Stan badań nad dialektem śląskim w U</w:t>
      </w:r>
      <w:r>
        <w:t xml:space="preserve">SA (wstanie Teksas i </w:t>
      </w:r>
      <w:r>
        <w:rPr>
          <w:lang w:val="en-US" w:eastAsia="en-US" w:bidi="en-US"/>
        </w:rPr>
        <w:t>Wisconsin);</w:t>
      </w:r>
      <w:r>
        <w:rPr>
          <w:rStyle w:val="Teksttreci3Bezkursywy"/>
          <w:b/>
          <w:bCs/>
          <w:lang w:val="en-US" w:eastAsia="en-US" w:bidi="en-US"/>
        </w:rPr>
        <w:t xml:space="preserve"> </w:t>
      </w:r>
      <w:r>
        <w:rPr>
          <w:rStyle w:val="Teksttreci3Bezkursywy"/>
          <w:b/>
          <w:bCs/>
        </w:rPr>
        <w:t xml:space="preserve">J. Kopeć, W. Paryl, </w:t>
      </w:r>
      <w:r>
        <w:t>Badania nad polszczyzną śląską w ośrodku wrocławskim;</w:t>
      </w:r>
      <w:r>
        <w:rPr>
          <w:rStyle w:val="Teksttreci3Bezkursywy"/>
          <w:b/>
          <w:bCs/>
        </w:rPr>
        <w:t xml:space="preserve"> M.K. Lasatowicz, </w:t>
      </w:r>
      <w:r>
        <w:t>Niemieckie wyspy języko</w:t>
      </w:r>
      <w:r>
        <w:softHyphen/>
        <w:t>we na Śląsku;</w:t>
      </w:r>
      <w:r>
        <w:rPr>
          <w:rStyle w:val="Teksttreci3Bezkursywy"/>
          <w:b/>
          <w:bCs/>
        </w:rPr>
        <w:t xml:space="preserve"> R. Mrózek, </w:t>
      </w:r>
      <w:r>
        <w:t>Rękopiśmienne teksty źródłowe do dziejów polszczyzny na Śląsku Cieszyń</w:t>
      </w:r>
      <w:r>
        <w:softHyphen/>
        <w:t>skim;</w:t>
      </w:r>
      <w:r>
        <w:rPr>
          <w:rStyle w:val="Teksttreci3Bezkursywy"/>
          <w:b/>
          <w:bCs/>
        </w:rPr>
        <w:t xml:space="preserve"> O. Wol</w:t>
      </w:r>
      <w:r>
        <w:rPr>
          <w:rStyle w:val="Teksttreci3Bezkursywy"/>
          <w:b/>
          <w:bCs/>
        </w:rPr>
        <w:t xml:space="preserve">ińska, </w:t>
      </w:r>
      <w:r>
        <w:t>Uwagi o badaniach języka prasy śląskiej.</w:t>
      </w:r>
    </w:p>
    <w:p w:rsidR="007B7CBA" w:rsidRDefault="00AB441E">
      <w:pPr>
        <w:pStyle w:val="Teksttreci40"/>
        <w:framePr w:w="7138" w:h="1640" w:hRule="exact" w:wrap="none" w:vAnchor="page" w:hAnchor="page" w:x="2315" w:y="3573"/>
        <w:shd w:val="clear" w:color="auto" w:fill="auto"/>
        <w:spacing w:before="0" w:after="0" w:line="197" w:lineRule="exact"/>
        <w:ind w:firstLine="340"/>
      </w:pPr>
      <w:r>
        <w:t>Całość poprzedza wstęp S. Gajdy.</w:t>
      </w:r>
    </w:p>
    <w:p w:rsidR="007B7CBA" w:rsidRDefault="00AB441E">
      <w:pPr>
        <w:pStyle w:val="Teksttreci30"/>
        <w:framePr w:w="7138" w:h="3054" w:hRule="exact" w:wrap="none" w:vAnchor="page" w:hAnchor="page" w:x="2315" w:y="5587"/>
        <w:shd w:val="clear" w:color="auto" w:fill="auto"/>
        <w:spacing w:after="182" w:line="199" w:lineRule="exact"/>
        <w:ind w:left="1060" w:firstLine="0"/>
      </w:pPr>
      <w:r>
        <w:rPr>
          <w:rStyle w:val="Teksttreci3Bezkursywy"/>
          <w:b/>
          <w:bCs/>
        </w:rPr>
        <w:t xml:space="preserve">Jadwiga STAWNICKA, </w:t>
      </w:r>
      <w:r>
        <w:t>Gniazda słowotwórcze czasowników oznaczających położenie w przestrzeni w języku rosyjskim i polskim. Konfrontatywna analiza strukturalno-semantyczna</w:t>
      </w:r>
      <w:r>
        <w:rPr>
          <w:rStyle w:val="Teksttreci3Bezkursywy"/>
          <w:b/>
          <w:bCs/>
        </w:rPr>
        <w:t xml:space="preserve">, </w:t>
      </w:r>
      <w:r>
        <w:rPr>
          <w:rStyle w:val="Teksttreci3Bezkursywy"/>
          <w:b/>
          <w:bCs/>
        </w:rPr>
        <w:t>Uniwersytet Śląski, Katowice 1991, 127 s.</w:t>
      </w:r>
    </w:p>
    <w:p w:rsidR="007B7CBA" w:rsidRDefault="00AB441E">
      <w:pPr>
        <w:pStyle w:val="Teksttreci40"/>
        <w:framePr w:w="7138" w:h="3054" w:hRule="exact" w:wrap="none" w:vAnchor="page" w:hAnchor="page" w:x="2315" w:y="5587"/>
        <w:shd w:val="clear" w:color="auto" w:fill="auto"/>
        <w:spacing w:before="0" w:after="0" w:line="197" w:lineRule="exact"/>
        <w:ind w:firstLine="340"/>
      </w:pPr>
      <w:r>
        <w:t xml:space="preserve">W </w:t>
      </w:r>
      <w:r>
        <w:rPr>
          <w:rStyle w:val="Teksttreci4Kursywa"/>
          <w:b/>
          <w:bCs/>
        </w:rPr>
        <w:t>Uwagach wstępnych</w:t>
      </w:r>
      <w:r>
        <w:t xml:space="preserve"> czytamy: „Celem niniejszej pracy jest konfrontacja faktów językowych wybranych wycinków systemów słowotwórczych języków pozostających w stosunkach pokrewień</w:t>
      </w:r>
      <w:r>
        <w:softHyphen/>
        <w:t xml:space="preserve">stwa językowego oparta na tertium </w:t>
      </w:r>
      <w:r>
        <w:t>comparationis wyznaczonym w kategoriach metajęzykowych. Konfrontacja dotyczy charakteru powiązań strukturalno-semantycznych między elementami gniazd słowotwórczych — kompleksowych jednostek słowotwórczego poziomu języka — wybranej grupy czasowników w język</w:t>
      </w:r>
      <w:r>
        <w:t>u rosyjskim i polskim w ujęciu synchronicznym”. W rozdziale I przedstawia au</w:t>
      </w:r>
      <w:r>
        <w:softHyphen/>
        <w:t>torka założenia teoretyczne i metodologiczne pracy, w rozdziale II przeprowadza charakterystykę se</w:t>
      </w:r>
      <w:r>
        <w:softHyphen/>
        <w:t xml:space="preserve">mantyczną wyrazów centralnych gniazd w języku rosyjskim i polskim: czasownik </w:t>
      </w:r>
      <w:r>
        <w:rPr>
          <w:rStyle w:val="Teksttreci4Kursywa"/>
          <w:b/>
          <w:bCs/>
          <w:lang w:val="cs-CZ" w:eastAsia="cs-CZ" w:bidi="cs-CZ"/>
        </w:rPr>
        <w:t>vis</w:t>
      </w:r>
      <w:r>
        <w:rPr>
          <w:rStyle w:val="Teksttreci4Kursywa"/>
          <w:b/>
          <w:bCs/>
          <w:lang w:val="cs-CZ" w:eastAsia="cs-CZ" w:bidi="cs-CZ"/>
        </w:rPr>
        <w:t>eť</w:t>
      </w:r>
      <w:r>
        <w:rPr>
          <w:lang w:val="cs-CZ" w:eastAsia="cs-CZ" w:bidi="cs-CZ"/>
        </w:rPr>
        <w:t xml:space="preserve"> </w:t>
      </w:r>
      <w:r>
        <w:t xml:space="preserve">— </w:t>
      </w:r>
      <w:r>
        <w:rPr>
          <w:rStyle w:val="Teksttreci4Kursywa"/>
          <w:b/>
          <w:bCs/>
        </w:rPr>
        <w:t xml:space="preserve">wisieć; </w:t>
      </w:r>
      <w:r>
        <w:rPr>
          <w:rStyle w:val="Teksttreci4Kursywa"/>
          <w:b/>
          <w:bCs/>
          <w:lang w:val="cs-CZ" w:eastAsia="cs-CZ" w:bidi="cs-CZ"/>
        </w:rPr>
        <w:t>ležať</w:t>
      </w:r>
      <w:r>
        <w:rPr>
          <w:lang w:val="cs-CZ" w:eastAsia="cs-CZ" w:bidi="cs-CZ"/>
        </w:rPr>
        <w:t xml:space="preserve"> </w:t>
      </w:r>
      <w:r>
        <w:t xml:space="preserve">— </w:t>
      </w:r>
      <w:r>
        <w:rPr>
          <w:rStyle w:val="Teksttreci4Kursywa"/>
          <w:b/>
          <w:bCs/>
        </w:rPr>
        <w:t>leżeć</w:t>
      </w:r>
      <w:r>
        <w:t xml:space="preserve">, </w:t>
      </w:r>
      <w:r>
        <w:rPr>
          <w:rStyle w:val="Teksttreci4Kursywa"/>
          <w:b/>
          <w:bCs/>
          <w:lang w:val="cs-CZ" w:eastAsia="cs-CZ" w:bidi="cs-CZ"/>
        </w:rPr>
        <w:t>sideť</w:t>
      </w:r>
      <w:r>
        <w:rPr>
          <w:lang w:val="cs-CZ" w:eastAsia="cs-CZ" w:bidi="cs-CZ"/>
        </w:rPr>
        <w:t xml:space="preserve"> </w:t>
      </w:r>
      <w:r>
        <w:t xml:space="preserve">— </w:t>
      </w:r>
      <w:r>
        <w:rPr>
          <w:rStyle w:val="Teksttreci4Kursywa"/>
          <w:b/>
          <w:bCs/>
        </w:rPr>
        <w:t>siedzieć</w:t>
      </w:r>
      <w:r>
        <w:t xml:space="preserve">, </w:t>
      </w:r>
      <w:r>
        <w:rPr>
          <w:rStyle w:val="Teksttreci4Kursywa"/>
          <w:b/>
          <w:bCs/>
          <w:lang w:val="cs-CZ" w:eastAsia="cs-CZ" w:bidi="cs-CZ"/>
        </w:rPr>
        <w:t>stojať</w:t>
      </w:r>
      <w:r>
        <w:rPr>
          <w:lang w:val="cs-CZ" w:eastAsia="cs-CZ" w:bidi="cs-CZ"/>
        </w:rPr>
        <w:t xml:space="preserve"> </w:t>
      </w:r>
      <w:r>
        <w:t xml:space="preserve">— </w:t>
      </w:r>
      <w:r>
        <w:rPr>
          <w:rStyle w:val="Teksttreci4Kursywa"/>
          <w:b/>
          <w:bCs/>
        </w:rPr>
        <w:t>stać.</w:t>
      </w:r>
      <w:r>
        <w:t xml:space="preserve"> Kolejne rozdziały są poświęcone konfrontacji </w:t>
      </w:r>
      <w:r>
        <w:rPr>
          <w:lang w:val="cs-CZ" w:eastAsia="cs-CZ" w:bidi="cs-CZ"/>
        </w:rPr>
        <w:t>struk</w:t>
      </w:r>
      <w:r>
        <w:t>turalno-semantycznej powiązań między komponentami gniazd słowotwórczych wymienionych cza</w:t>
      </w:r>
      <w:r>
        <w:softHyphen/>
        <w:t>sowników.</w:t>
      </w:r>
    </w:p>
    <w:p w:rsidR="007B7CBA" w:rsidRDefault="00AB441E">
      <w:pPr>
        <w:pStyle w:val="Teksttreci40"/>
        <w:framePr w:w="7138" w:h="1326" w:hRule="exact" w:wrap="none" w:vAnchor="page" w:hAnchor="page" w:x="2315" w:y="9092"/>
        <w:shd w:val="clear" w:color="auto" w:fill="auto"/>
        <w:spacing w:before="0" w:after="184" w:line="206" w:lineRule="exact"/>
        <w:ind w:left="1060" w:firstLine="0"/>
      </w:pPr>
      <w:r>
        <w:t>Janusz STRUTYŃSKI</w:t>
      </w:r>
      <w:r>
        <w:rPr>
          <w:rStyle w:val="Teksttreci4Kursywa"/>
          <w:b/>
          <w:bCs/>
        </w:rPr>
        <w:t>, Podstawy morfonologii polsk</w:t>
      </w:r>
      <w:r>
        <w:rPr>
          <w:rStyle w:val="Teksttreci4Kursywa"/>
          <w:b/>
          <w:bCs/>
        </w:rPr>
        <w:t>iej</w:t>
      </w:r>
      <w:r>
        <w:t>, UJ Instytut Filologii Polskiej, Nr 647, Nakładem UJ, Kraków 1991, 53 s.</w:t>
      </w:r>
    </w:p>
    <w:p w:rsidR="007B7CBA" w:rsidRDefault="00AB441E">
      <w:pPr>
        <w:pStyle w:val="Teksttreci40"/>
        <w:framePr w:w="7138" w:h="1326" w:hRule="exact" w:wrap="none" w:vAnchor="page" w:hAnchor="page" w:x="2315" w:y="9092"/>
        <w:shd w:val="clear" w:color="auto" w:fill="auto"/>
        <w:spacing w:before="0" w:after="0"/>
        <w:ind w:firstLine="340"/>
      </w:pPr>
      <w:r>
        <w:t>Jest to skrypt przeznaczony dla studentów filologii polskiej, obejmujący wykład zagadnień z zakresu morfonologii, a więc ukazujący i opisujący oboczności fonologiczne spółgłoskowe</w:t>
      </w:r>
      <w:r>
        <w:t xml:space="preserve"> i sa</w:t>
      </w:r>
      <w:r>
        <w:softHyphen/>
        <w:t>mogłoskowe w obrębie tego samego morfemu spowodowane różnymi procesami.</w:t>
      </w:r>
    </w:p>
    <w:p w:rsidR="007B7CBA" w:rsidRDefault="00AB441E">
      <w:pPr>
        <w:pStyle w:val="Teksttreci40"/>
        <w:framePr w:w="7138" w:h="3521" w:hRule="exact" w:wrap="none" w:vAnchor="page" w:hAnchor="page" w:x="2315" w:y="10869"/>
        <w:shd w:val="clear" w:color="auto" w:fill="auto"/>
        <w:spacing w:before="0" w:after="180" w:line="199" w:lineRule="exact"/>
        <w:ind w:left="1060" w:firstLine="0"/>
      </w:pPr>
      <w:r>
        <w:rPr>
          <w:rStyle w:val="Teksttreci4Kursywa"/>
          <w:b/>
          <w:bCs/>
        </w:rPr>
        <w:t>Studia gramatyczne bułgarsko-polskie</w:t>
      </w:r>
      <w:r>
        <w:t xml:space="preserve">, t. IV, </w:t>
      </w:r>
      <w:r>
        <w:rPr>
          <w:rStyle w:val="Teksttreci4Kursywa"/>
          <w:b/>
          <w:bCs/>
        </w:rPr>
        <w:t>Modalność a inne kategorie językowe</w:t>
      </w:r>
      <w:r>
        <w:t xml:space="preserve">, pod redakcją V. Koseskiej-Toszewej i M. Korytkowskiej, Prace Slawistyczne 91, </w:t>
      </w:r>
      <w:r>
        <w:rPr>
          <w:lang w:val="cs-CZ" w:eastAsia="cs-CZ" w:bidi="cs-CZ"/>
        </w:rPr>
        <w:t>Slavi</w:t>
      </w:r>
      <w:r>
        <w:rPr>
          <w:lang w:val="cs-CZ" w:eastAsia="cs-CZ" w:bidi="cs-CZ"/>
        </w:rPr>
        <w:softHyphen/>
        <w:t xml:space="preserve">ca, </w:t>
      </w:r>
      <w:r>
        <w:t>PAN Inst</w:t>
      </w:r>
      <w:r>
        <w:t xml:space="preserve">ytut Słowianoznawstwa, Res </w:t>
      </w:r>
      <w:r>
        <w:rPr>
          <w:lang w:val="cs-CZ" w:eastAsia="cs-CZ" w:bidi="cs-CZ"/>
        </w:rPr>
        <w:t xml:space="preserve">Publica </w:t>
      </w:r>
      <w:r>
        <w:t>Press, Warszawa 1991, 130 s.</w:t>
      </w:r>
    </w:p>
    <w:p w:rsidR="007B7CBA" w:rsidRDefault="00AB441E">
      <w:pPr>
        <w:pStyle w:val="Teksttreci30"/>
        <w:framePr w:w="7138" w:h="3521" w:hRule="exact" w:wrap="none" w:vAnchor="page" w:hAnchor="page" w:x="2315" w:y="10869"/>
        <w:shd w:val="clear" w:color="auto" w:fill="auto"/>
        <w:spacing w:after="0" w:line="199" w:lineRule="exact"/>
        <w:ind w:firstLine="340"/>
      </w:pPr>
      <w:r>
        <w:rPr>
          <w:rStyle w:val="Teksttreci3Bezkursywy"/>
          <w:b/>
          <w:bCs/>
        </w:rPr>
        <w:t xml:space="preserve">W serii </w:t>
      </w:r>
      <w:r>
        <w:t>Studiów gramatycznych bułgarsko-polskich</w:t>
      </w:r>
      <w:r>
        <w:rPr>
          <w:rStyle w:val="Teksttreci3Bezkursywy"/>
          <w:b/>
          <w:bCs/>
        </w:rPr>
        <w:t xml:space="preserve"> ukazały się dotychczas następujące książki: tom I </w:t>
      </w:r>
      <w:r>
        <w:t>Temporalność</w:t>
      </w:r>
      <w:r>
        <w:rPr>
          <w:rStyle w:val="Teksttreci3Bezkursywy"/>
          <w:b/>
          <w:bCs/>
        </w:rPr>
        <w:t xml:space="preserve"> — 1986, tom II </w:t>
      </w:r>
      <w:r>
        <w:t>Określoność/Nieokreśloność</w:t>
      </w:r>
      <w:r>
        <w:rPr>
          <w:rStyle w:val="Teksttreci3Bezkursywy"/>
          <w:b/>
          <w:bCs/>
        </w:rPr>
        <w:t xml:space="preserve"> 1987, tom III </w:t>
      </w:r>
      <w:r>
        <w:t>ilość. Gradacja. Oso</w:t>
      </w:r>
      <w:r>
        <w:softHyphen/>
        <w:t>ba</w:t>
      </w:r>
      <w:r>
        <w:rPr>
          <w:rStyle w:val="Teksttreci3Bezkursywy"/>
          <w:b/>
          <w:bCs/>
        </w:rPr>
        <w:t xml:space="preserve"> </w:t>
      </w:r>
      <w:r>
        <w:rPr>
          <w:rStyle w:val="Teksttreci3Bezkursywy"/>
          <w:b/>
          <w:bCs/>
        </w:rPr>
        <w:t xml:space="preserve">— 1989. Prezentowany tu tom IV zawiera następujące prace poświęcone kategorii modalności. Są to; A. Mazurkiewicz, V. Koseska-Toszewa, </w:t>
      </w:r>
      <w:r>
        <w:t>Sieciowe przedstawienie temporalności i modalności w zdaniach języka naturalnego;</w:t>
      </w:r>
      <w:r>
        <w:rPr>
          <w:rStyle w:val="Teksttreci3Bezkursywy"/>
          <w:b/>
          <w:bCs/>
        </w:rPr>
        <w:t xml:space="preserve"> V. Koseska-Toszewa, G. </w:t>
      </w:r>
      <w:r>
        <w:rPr>
          <w:rStyle w:val="Teksttreci3Bezkursywy"/>
          <w:b/>
          <w:bCs/>
          <w:lang w:val="en-US" w:eastAsia="en-US" w:bidi="en-US"/>
        </w:rPr>
        <w:t xml:space="preserve">Gargov, </w:t>
      </w:r>
      <w:r>
        <w:t>Kwantyfik</w:t>
      </w:r>
      <w:r>
        <w:t>acja, temporalność, mo</w:t>
      </w:r>
      <w:r>
        <w:softHyphen/>
        <w:t>dalność;</w:t>
      </w:r>
      <w:r>
        <w:rPr>
          <w:rStyle w:val="Teksttreci3Bezkursywy"/>
          <w:b/>
          <w:bCs/>
        </w:rPr>
        <w:t xml:space="preserve"> B. Bojar, M. Korytkowska, </w:t>
      </w:r>
      <w:r>
        <w:t>Problemy modelowania kategorii modalności a wykładniki leksy</w:t>
      </w:r>
      <w:r>
        <w:softHyphen/>
        <w:t>kalne tej kategorii;</w:t>
      </w:r>
      <w:r>
        <w:rPr>
          <w:rStyle w:val="Teksttreci3Bezkursywy"/>
          <w:b/>
          <w:bCs/>
        </w:rPr>
        <w:t xml:space="preserve"> </w:t>
      </w:r>
      <w:r>
        <w:rPr>
          <w:rStyle w:val="Teksttreci3Bezkursywy"/>
          <w:b/>
          <w:bCs/>
          <w:lang w:val="en-US" w:eastAsia="en-US" w:bidi="en-US"/>
        </w:rPr>
        <w:t xml:space="preserve">J. </w:t>
      </w:r>
      <w:r>
        <w:rPr>
          <w:rStyle w:val="Teksttreci3Bezkursywy"/>
          <w:b/>
          <w:bCs/>
        </w:rPr>
        <w:t xml:space="preserve">Mindak, </w:t>
      </w:r>
      <w:r>
        <w:rPr>
          <w:lang w:val="en-US" w:eastAsia="en-US" w:bidi="en-US"/>
        </w:rPr>
        <w:t xml:space="preserve">Admirativus </w:t>
      </w:r>
      <w:r>
        <w:t xml:space="preserve">w gramatycznej konfrontacji polsko-bułgarskiej; </w:t>
      </w:r>
      <w:r>
        <w:rPr>
          <w:rStyle w:val="Teksttreci3Bezkursywy"/>
          <w:b/>
          <w:bCs/>
        </w:rPr>
        <w:t xml:space="preserve">A. </w:t>
      </w:r>
      <w:r>
        <w:rPr>
          <w:rStyle w:val="Teksttreci3Bezkursywy"/>
          <w:b/>
          <w:bCs/>
          <w:lang w:val="de-DE" w:eastAsia="de-DE" w:bidi="de-DE"/>
        </w:rPr>
        <w:t xml:space="preserve">Kerner, </w:t>
      </w:r>
      <w:r>
        <w:t>Bułgarskie konstrukcje typu štjach</w:t>
      </w:r>
      <w:r>
        <w:t xml:space="preserve"> da dojda i ich polakie odpowiedniki; N.</w:t>
      </w:r>
      <w:r>
        <w:rPr>
          <w:rStyle w:val="Teksttreci3Bezkursywy"/>
          <w:b/>
          <w:bCs/>
        </w:rPr>
        <w:t xml:space="preserve"> </w:t>
      </w:r>
      <w:r>
        <w:rPr>
          <w:rStyle w:val="Teksttreci3Bezkursywy"/>
          <w:b/>
          <w:bCs/>
          <w:lang w:val="cs-CZ" w:eastAsia="cs-CZ" w:bidi="cs-CZ"/>
        </w:rPr>
        <w:t xml:space="preserve">Maldžieva, </w:t>
      </w:r>
      <w:r>
        <w:t>Z problematyki relacji kategorii modalności i osoby;</w:t>
      </w:r>
      <w:r>
        <w:rPr>
          <w:rStyle w:val="Teksttreci3Bezkursywy"/>
          <w:b/>
          <w:bCs/>
        </w:rPr>
        <w:t xml:space="preserve"> R. Roszko, </w:t>
      </w:r>
      <w:r>
        <w:t>Funkcjonowaniebułgarskiego</w:t>
      </w:r>
      <w:r>
        <w:rPr>
          <w:rStyle w:val="Teksttreci3Bezkursywy"/>
          <w:b/>
          <w:bCs/>
        </w:rPr>
        <w:t xml:space="preserve"> edin x </w:t>
      </w:r>
      <w:r>
        <w:t>w wy branych konstrukcjach indy katywnych i pozaindykatywnych warunkowych;</w:t>
      </w:r>
      <w:r>
        <w:rPr>
          <w:rStyle w:val="Teksttreci3Bezkursywy"/>
          <w:b/>
          <w:bCs/>
        </w:rPr>
        <w:t xml:space="preserve"> M. </w:t>
      </w:r>
      <w:r>
        <w:rPr>
          <w:rStyle w:val="Teksttreci3Bezkursywy"/>
          <w:b/>
          <w:bCs/>
          <w:lang w:val="cs-CZ" w:eastAsia="cs-CZ" w:bidi="cs-CZ"/>
        </w:rPr>
        <w:t xml:space="preserve">Čoroleeva, </w:t>
      </w:r>
      <w:r>
        <w:t>O nor</w:t>
      </w:r>
      <w:r>
        <w:softHyphen/>
        <w:t>mie modalne</w:t>
      </w:r>
      <w:r>
        <w:t>j przy kategorii stopnia;</w:t>
      </w:r>
      <w:r>
        <w:rPr>
          <w:rStyle w:val="Teksttreci3Bezkursywy"/>
          <w:b/>
          <w:bCs/>
        </w:rPr>
        <w:t xml:space="preserve"> A. </w:t>
      </w:r>
      <w:r>
        <w:rPr>
          <w:rStyle w:val="Teksttreci3Bezkursywy"/>
          <w:b/>
          <w:bCs/>
          <w:lang w:val="de-DE" w:eastAsia="de-DE" w:bidi="de-DE"/>
        </w:rPr>
        <w:t xml:space="preserve">Petrova-Wasilewicz, </w:t>
      </w:r>
      <w:r>
        <w:t>Wyrażenie</w:t>
      </w:r>
      <w:r>
        <w:rPr>
          <w:rStyle w:val="Teksttreci3Bezkursywy"/>
          <w:b/>
          <w:bCs/>
        </w:rPr>
        <w:t xml:space="preserve"> mnogo </w:t>
      </w:r>
      <w:r>
        <w:t>w języku bułgarskim na tle innych intensywów i wyrażeń kwantyfikacyjnych</w:t>
      </w:r>
      <w:r>
        <w:rPr>
          <w:rStyle w:val="Teksttreci3Bezkursywy"/>
          <w:b/>
          <w:bCs/>
        </w:rPr>
        <w:t xml:space="preserve"> w </w:t>
      </w:r>
      <w:r>
        <w:t>byłgarskim i polskim;</w:t>
      </w:r>
      <w:r>
        <w:rPr>
          <w:rStyle w:val="Teksttreci3Bezkursywy"/>
          <w:b/>
          <w:bCs/>
        </w:rPr>
        <w:t xml:space="preserve"> L. </w:t>
      </w:r>
      <w:r>
        <w:rPr>
          <w:rStyle w:val="Teksttreci3Bezkursywy"/>
          <w:b/>
          <w:bCs/>
          <w:lang w:val="cs-CZ" w:eastAsia="cs-CZ" w:bidi="cs-CZ"/>
        </w:rPr>
        <w:t xml:space="preserve">Laškova, </w:t>
      </w:r>
      <w:r>
        <w:t>Negacja a modalność;</w:t>
      </w:r>
      <w:r>
        <w:rPr>
          <w:rStyle w:val="Teksttreci3Bezkursywy"/>
          <w:b/>
          <w:bCs/>
        </w:rPr>
        <w:t xml:space="preserve"> M. </w:t>
      </w:r>
      <w:r>
        <w:rPr>
          <w:rStyle w:val="Teksttreci3Bezkursywy"/>
          <w:b/>
          <w:bCs/>
          <w:lang w:val="en-US" w:eastAsia="en-US" w:bidi="en-US"/>
        </w:rPr>
        <w:t xml:space="preserve">Ivanova, </w:t>
      </w:r>
      <w:r>
        <w:t xml:space="preserve">O wewnątrzkategorialnej klasyfikacji wykładników </w:t>
      </w:r>
      <w:r>
        <w:t>modalności.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0"/>
        <w:framePr w:wrap="none" w:vAnchor="page" w:hAnchor="page" w:x="6428" w:y="2516"/>
        <w:shd w:val="clear" w:color="auto" w:fill="auto"/>
        <w:spacing w:line="160" w:lineRule="exact"/>
      </w:pPr>
      <w:r>
        <w:lastRenderedPageBreak/>
        <w:t>BIBLIOGRAFIA</w:t>
      </w:r>
    </w:p>
    <w:p w:rsidR="007B7CBA" w:rsidRDefault="00AB441E">
      <w:pPr>
        <w:pStyle w:val="Nagweklubstopka20"/>
        <w:framePr w:wrap="none" w:vAnchor="page" w:hAnchor="page" w:x="10191" w:y="2492"/>
        <w:shd w:val="clear" w:color="auto" w:fill="auto"/>
        <w:spacing w:line="220" w:lineRule="exact"/>
      </w:pPr>
      <w:r>
        <w:t>381</w:t>
      </w:r>
    </w:p>
    <w:p w:rsidR="007B7CBA" w:rsidRDefault="00AB441E">
      <w:pPr>
        <w:pStyle w:val="Teksttreci40"/>
        <w:framePr w:w="7138" w:h="3875" w:hRule="exact" w:wrap="none" w:vAnchor="page" w:hAnchor="page" w:x="3433" w:y="2928"/>
        <w:shd w:val="clear" w:color="auto" w:fill="auto"/>
        <w:spacing w:before="0" w:after="182" w:line="199" w:lineRule="exact"/>
        <w:ind w:left="1060" w:firstLine="0"/>
      </w:pPr>
      <w:r>
        <w:rPr>
          <w:rStyle w:val="Teksttreci4Kursywa"/>
          <w:b/>
          <w:bCs/>
        </w:rPr>
        <w:t>Studia nad polszczyzną kresową</w:t>
      </w:r>
      <w:r>
        <w:t>, tom VI pod redakcją Janusza Riegera i Wiaczesława Werenicza, PAN Komitet Językoznawstwa, Prace Językoznawcze 123, ZNiO, Wroc</w:t>
      </w:r>
      <w:r>
        <w:softHyphen/>
        <w:t>ław—Warszawa—Kraków 1991, 254 s.</w:t>
      </w:r>
    </w:p>
    <w:p w:rsidR="007B7CBA" w:rsidRDefault="00AB441E">
      <w:pPr>
        <w:pStyle w:val="Teksttreci30"/>
        <w:framePr w:w="7138" w:h="3875" w:hRule="exact" w:wrap="none" w:vAnchor="page" w:hAnchor="page" w:x="3433" w:y="2928"/>
        <w:shd w:val="clear" w:color="auto" w:fill="auto"/>
        <w:spacing w:after="0"/>
        <w:ind w:firstLine="340"/>
      </w:pPr>
      <w:r>
        <w:rPr>
          <w:rStyle w:val="Teksttreci3Bezkursywy"/>
          <w:b/>
          <w:bCs/>
        </w:rPr>
        <w:t xml:space="preserve">Na kolejny tom </w:t>
      </w:r>
      <w:r>
        <w:t>Studiów nad polszczyzną kresową</w:t>
      </w:r>
      <w:r>
        <w:rPr>
          <w:rStyle w:val="Teksttreci3Bezkursywy"/>
          <w:b/>
          <w:bCs/>
        </w:rPr>
        <w:t xml:space="preserve"> składają się następujące pozycje: K. Feleszko, </w:t>
      </w:r>
      <w:r>
        <w:t>Język polski na Bukowinie do r. 1945. Zarys problmatyki</w:t>
      </w:r>
      <w:r>
        <w:rPr>
          <w:rStyle w:val="Teksttreci3Bezkursywy"/>
          <w:b/>
          <w:bCs/>
        </w:rPr>
        <w:t xml:space="preserve">; Z. Kurzowa, Z </w:t>
      </w:r>
      <w:r>
        <w:t>badań nad polszczyzną północnokresową XVII i XVIII w. (Uwarunkowania historyczne. Opis syst</w:t>
      </w:r>
      <w:r>
        <w:t>emu fonetyczno-fonologicznego. Perspektywy rozojowe);</w:t>
      </w:r>
      <w:r>
        <w:rPr>
          <w:rStyle w:val="Teksttreci3Bezkursywy"/>
          <w:b/>
          <w:bCs/>
        </w:rPr>
        <w:t xml:space="preserve"> H. Turska, </w:t>
      </w:r>
      <w:r>
        <w:t xml:space="preserve">Prowincjonalizmy językowe w „Panu Tadeuszu"; </w:t>
      </w:r>
      <w:r>
        <w:rPr>
          <w:rStyle w:val="Teksttreci3Bezkursywy"/>
          <w:b/>
          <w:bCs/>
        </w:rPr>
        <w:t xml:space="preserve">N.E. </w:t>
      </w:r>
      <w:r>
        <w:rPr>
          <w:rStyle w:val="Teksttreci3Bezkursywy"/>
          <w:b/>
          <w:bCs/>
          <w:lang w:val="en-US" w:eastAsia="en-US" w:bidi="en-US"/>
        </w:rPr>
        <w:t xml:space="preserve">Anan’eva, </w:t>
      </w:r>
      <w:r>
        <w:rPr>
          <w:lang w:val="ru-RU" w:eastAsia="ru-RU" w:bidi="ru-RU"/>
        </w:rPr>
        <w:t xml:space="preserve">К </w:t>
      </w:r>
      <w:r>
        <w:rPr>
          <w:lang w:val="en-US" w:eastAsia="en-US" w:bidi="en-US"/>
        </w:rPr>
        <w:t xml:space="preserve">voprosu </w:t>
      </w:r>
      <w:r>
        <w:t xml:space="preserve">o </w:t>
      </w:r>
      <w:r>
        <w:rPr>
          <w:lang w:val="en-US" w:eastAsia="en-US" w:bidi="en-US"/>
        </w:rPr>
        <w:t>prefiksal'nych deverbativnych g</w:t>
      </w:r>
      <w:r>
        <w:rPr>
          <w:lang w:val="de-DE" w:eastAsia="de-DE" w:bidi="de-DE"/>
        </w:rPr>
        <w:t xml:space="preserve">lagolach </w:t>
      </w:r>
      <w:r>
        <w:rPr>
          <w:lang w:val="cs-CZ" w:eastAsia="cs-CZ" w:bidi="cs-CZ"/>
        </w:rPr>
        <w:t xml:space="preserve">v „pol'ščiznie </w:t>
      </w:r>
      <w:r>
        <w:rPr>
          <w:lang w:val="en-US" w:eastAsia="en-US" w:bidi="en-US"/>
        </w:rPr>
        <w:t>kresovoj";</w:t>
      </w:r>
      <w:r>
        <w:rPr>
          <w:rStyle w:val="Teksttreci3Bezkursywy"/>
          <w:b/>
          <w:bCs/>
          <w:lang w:val="en-US" w:eastAsia="en-US" w:bidi="en-US"/>
        </w:rPr>
        <w:t xml:space="preserve"> I. Adoma</w:t>
      </w:r>
      <w:r>
        <w:rPr>
          <w:rStyle w:val="Teksttreci3Bezkursywy"/>
          <w:b/>
          <w:bCs/>
          <w:lang w:val="cs-CZ" w:eastAsia="cs-CZ" w:bidi="cs-CZ"/>
        </w:rPr>
        <w:t xml:space="preserve">vičjute, V. Čekmonas, </w:t>
      </w:r>
      <w:r>
        <w:rPr>
          <w:lang w:val="en-US" w:eastAsia="en-US" w:bidi="en-US"/>
        </w:rPr>
        <w:t xml:space="preserve">Obrazovanie </w:t>
      </w:r>
      <w:r>
        <w:rPr>
          <w:lang w:val="cs-CZ" w:eastAsia="cs-CZ" w:bidi="cs-CZ"/>
        </w:rPr>
        <w:t xml:space="preserve">morfologičeskij </w:t>
      </w:r>
      <w:r>
        <w:rPr>
          <w:lang w:val="en-US" w:eastAsia="en-US" w:bidi="en-US"/>
        </w:rPr>
        <w:t xml:space="preserve">status form </w:t>
      </w:r>
      <w:r>
        <w:rPr>
          <w:lang w:val="cs-CZ" w:eastAsia="cs-CZ" w:bidi="cs-CZ"/>
        </w:rPr>
        <w:t>na -(f)šy</w:t>
      </w:r>
      <w:r>
        <w:rPr>
          <w:rStyle w:val="Teksttreci3Bezkursywy"/>
          <w:b/>
          <w:bCs/>
          <w:lang w:val="cs-CZ" w:eastAsia="cs-CZ" w:bidi="cs-CZ"/>
        </w:rPr>
        <w:t xml:space="preserve"> v </w:t>
      </w:r>
      <w:r>
        <w:rPr>
          <w:lang w:val="cs-CZ" w:eastAsia="cs-CZ" w:bidi="cs-CZ"/>
        </w:rPr>
        <w:t xml:space="preserve">„pol'ščizne </w:t>
      </w:r>
      <w:r>
        <w:rPr>
          <w:lang w:val="en-US" w:eastAsia="en-US" w:bidi="en-US"/>
        </w:rPr>
        <w:t>vilenskoj</w:t>
      </w:r>
      <w:r>
        <w:rPr>
          <w:rStyle w:val="Teksttreci3Bezkursywy"/>
          <w:b/>
          <w:bCs/>
          <w:lang w:val="en-US" w:eastAsia="en-US" w:bidi="en-US"/>
        </w:rPr>
        <w:t xml:space="preserve">"; </w:t>
      </w:r>
      <w:r>
        <w:rPr>
          <w:rStyle w:val="Teksttreci3Bezkursywy"/>
          <w:b/>
          <w:bCs/>
          <w:lang w:val="cs-CZ" w:eastAsia="cs-CZ" w:bidi="cs-CZ"/>
        </w:rPr>
        <w:t xml:space="preserve">Adomavičjute, V. Čekmonas, </w:t>
      </w:r>
      <w:r>
        <w:rPr>
          <w:lang w:val="en-US" w:eastAsia="en-US" w:bidi="en-US"/>
        </w:rPr>
        <w:t xml:space="preserve">Pradigma kvaziperfektnych form </w:t>
      </w:r>
      <w:r>
        <w:rPr>
          <w:lang w:val="cs-CZ" w:eastAsia="cs-CZ" w:bidi="cs-CZ"/>
        </w:rPr>
        <w:t xml:space="preserve">na (f)šy v „pol'ščizne </w:t>
      </w:r>
      <w:r>
        <w:rPr>
          <w:lang w:val="en-US" w:eastAsia="en-US" w:bidi="en-US"/>
        </w:rPr>
        <w:t xml:space="preserve">vilenskoj’*; </w:t>
      </w:r>
      <w:r>
        <w:rPr>
          <w:rStyle w:val="Teksttreci3Bezkursywy"/>
          <w:b/>
          <w:bCs/>
          <w:lang w:val="en-US" w:eastAsia="en-US" w:bidi="en-US"/>
        </w:rPr>
        <w:t xml:space="preserve">N. Kolis, </w:t>
      </w:r>
      <w:r>
        <w:t>Wybrane zagadnienia z fleksji Litwinów puńskich</w:t>
      </w:r>
      <w:r>
        <w:rPr>
          <w:rStyle w:val="Teksttreci3Bezkursywy"/>
          <w:b/>
          <w:bCs/>
        </w:rPr>
        <w:t xml:space="preserve">; A. Zielińska, </w:t>
      </w:r>
      <w:r>
        <w:t>Cechy fonetyczne i fleksy</w:t>
      </w:r>
      <w:r>
        <w:t>jne polszczyzny staroobrzędowców rosyjskich z Wodziłek kolo Suwałk;</w:t>
      </w:r>
      <w:r>
        <w:rPr>
          <w:rStyle w:val="Teksttreci3Bezkursywy"/>
          <w:b/>
          <w:bCs/>
        </w:rPr>
        <w:t xml:space="preserve"> S. Dąbrowski, </w:t>
      </w:r>
      <w:r>
        <w:t>Słownictwo rolnicze w polskiej gwarze przeniesionej z Tarnopolszczyzny na Pomorze Szczecińskie</w:t>
      </w:r>
      <w:r>
        <w:rPr>
          <w:rStyle w:val="Teksttreci3Bezkursywy"/>
          <w:b/>
          <w:bCs/>
        </w:rPr>
        <w:t xml:space="preserve">, M.I. </w:t>
      </w:r>
      <w:r>
        <w:rPr>
          <w:rStyle w:val="Teksttreci3Bezkursywy"/>
          <w:b/>
          <w:bCs/>
          <w:lang w:val="en-US" w:eastAsia="en-US" w:bidi="en-US"/>
        </w:rPr>
        <w:t xml:space="preserve">Krupoves, </w:t>
      </w:r>
      <w:r>
        <w:t xml:space="preserve">Teksty iz </w:t>
      </w:r>
      <w:r>
        <w:rPr>
          <w:lang w:val="cs-CZ" w:eastAsia="cs-CZ" w:bidi="cs-CZ"/>
        </w:rPr>
        <w:t>derevni Popiški</w:t>
      </w:r>
      <w:r>
        <w:rPr>
          <w:rStyle w:val="Teksttreci3Bezkursywy"/>
          <w:b/>
          <w:bCs/>
          <w:lang w:val="cs-CZ" w:eastAsia="cs-CZ" w:bidi="cs-CZ"/>
        </w:rPr>
        <w:t xml:space="preserve"> </w:t>
      </w:r>
      <w:r>
        <w:rPr>
          <w:rStyle w:val="Teksttreci3Bezkursywy"/>
          <w:b/>
          <w:bCs/>
        </w:rPr>
        <w:t xml:space="preserve">— </w:t>
      </w:r>
      <w:r>
        <w:t xml:space="preserve">legenda o </w:t>
      </w:r>
      <w:r>
        <w:rPr>
          <w:lang w:val="cs-CZ" w:eastAsia="cs-CZ" w:bidi="cs-CZ"/>
        </w:rPr>
        <w:t xml:space="preserve">jasnovidce </w:t>
      </w:r>
      <w:r>
        <w:t xml:space="preserve">Ole (podborka </w:t>
      </w:r>
      <w:r>
        <w:rPr>
          <w:lang w:val="cs-CZ" w:eastAsia="cs-CZ" w:bidi="cs-CZ"/>
        </w:rPr>
        <w:t xml:space="preserve">tekstov </w:t>
      </w:r>
      <w:r>
        <w:t xml:space="preserve">na </w:t>
      </w:r>
      <w:r>
        <w:rPr>
          <w:lang w:val="cs-CZ" w:eastAsia="cs-CZ" w:bidi="cs-CZ"/>
        </w:rPr>
        <w:t>poVščizne vilenskoj;</w:t>
      </w:r>
      <w:r>
        <w:rPr>
          <w:rStyle w:val="Teksttreci3Bezkursywy"/>
          <w:b/>
          <w:bCs/>
          <w:lang w:val="cs-CZ" w:eastAsia="cs-CZ" w:bidi="cs-CZ"/>
        </w:rPr>
        <w:t xml:space="preserve"> </w:t>
      </w:r>
      <w:r>
        <w:rPr>
          <w:rStyle w:val="Teksttreci3Bezkursywy"/>
          <w:b/>
          <w:bCs/>
        </w:rPr>
        <w:t xml:space="preserve">Ju.L. </w:t>
      </w:r>
      <w:r>
        <w:rPr>
          <w:rStyle w:val="Teksttreci3Bezkursywy"/>
          <w:b/>
          <w:bCs/>
          <w:lang w:val="cs-CZ" w:eastAsia="cs-CZ" w:bidi="cs-CZ"/>
        </w:rPr>
        <w:t>Javor</w:t>
      </w:r>
      <w:r>
        <w:rPr>
          <w:rStyle w:val="Teksttreci3Bezkursywy"/>
          <w:b/>
          <w:bCs/>
        </w:rPr>
        <w:t xml:space="preserve">skaja, </w:t>
      </w:r>
      <w:r>
        <w:t>Teksty iz Mar'</w:t>
      </w:r>
      <w:r>
        <w:rPr>
          <w:lang w:val="cs-CZ" w:eastAsia="cs-CZ" w:bidi="cs-CZ"/>
        </w:rPr>
        <w:t xml:space="preserve">janovki </w:t>
      </w:r>
      <w:r>
        <w:t xml:space="preserve">i </w:t>
      </w:r>
      <w:r>
        <w:rPr>
          <w:lang w:val="ru-RU" w:eastAsia="ru-RU" w:bidi="ru-RU"/>
        </w:rPr>
        <w:t xml:space="preserve">ее </w:t>
      </w:r>
      <w:r>
        <w:t xml:space="preserve">okrestnostej </w:t>
      </w:r>
      <w:r>
        <w:rPr>
          <w:lang w:val="cs-CZ" w:eastAsia="cs-CZ" w:bidi="cs-CZ"/>
        </w:rPr>
        <w:t>(Baranovskij rajon Žitomierskoj oblasti);</w:t>
      </w:r>
      <w:r>
        <w:rPr>
          <w:rStyle w:val="Teksttreci3Bezkursywy"/>
          <w:b/>
          <w:bCs/>
          <w:lang w:val="cs-CZ" w:eastAsia="cs-CZ" w:bidi="cs-CZ"/>
        </w:rPr>
        <w:t xml:space="preserve"> F. </w:t>
      </w:r>
      <w:r>
        <w:rPr>
          <w:rStyle w:val="Teksttreci3Bezkursywy"/>
          <w:b/>
          <w:bCs/>
        </w:rPr>
        <w:t xml:space="preserve">Czyżewski, </w:t>
      </w:r>
      <w:r>
        <w:t>Teksty gwarowe z Podlasia i Chełmszczyzny;</w:t>
      </w:r>
      <w:r>
        <w:rPr>
          <w:rStyle w:val="Teksttreci3Bezkursywy"/>
          <w:b/>
          <w:bCs/>
        </w:rPr>
        <w:t xml:space="preserve"> Ju.P. Gol'ceker, </w:t>
      </w:r>
      <w:r>
        <w:t xml:space="preserve">Teksty iz </w:t>
      </w:r>
      <w:r>
        <w:rPr>
          <w:lang w:val="cs-CZ" w:eastAsia="cs-CZ" w:bidi="cs-CZ"/>
        </w:rPr>
        <w:t xml:space="preserve">sela Veršina </w:t>
      </w:r>
      <w:r>
        <w:t>(</w:t>
      </w:r>
      <w:r>
        <w:rPr>
          <w:lang w:val="de-DE" w:eastAsia="de-DE" w:bidi="de-DE"/>
        </w:rPr>
        <w:t xml:space="preserve">Irkutskaja </w:t>
      </w:r>
      <w:r>
        <w:rPr>
          <w:lang w:val="cs-CZ" w:eastAsia="cs-CZ" w:bidi="cs-CZ"/>
        </w:rPr>
        <w:t>ob</w:t>
      </w:r>
      <w:r>
        <w:rPr>
          <w:lang w:val="cs-CZ" w:eastAsia="cs-CZ" w:bidi="cs-CZ"/>
        </w:rPr>
        <w:softHyphen/>
        <w:t>last’);</w:t>
      </w:r>
      <w:r>
        <w:rPr>
          <w:rStyle w:val="Teksttreci3Bezkursywy"/>
          <w:b/>
          <w:bCs/>
          <w:lang w:val="cs-CZ" w:eastAsia="cs-CZ" w:bidi="cs-CZ"/>
        </w:rPr>
        <w:t xml:space="preserve"> N. Kolis, </w:t>
      </w:r>
      <w:r>
        <w:t>Polszczyzna Litwinów puńskich - wybór tekstów;</w:t>
      </w:r>
      <w:r>
        <w:rPr>
          <w:rStyle w:val="Teksttreci3Bezkursywy"/>
          <w:b/>
          <w:bCs/>
        </w:rPr>
        <w:t xml:space="preserve"> Z. Sawaniewska-Mochowa, </w:t>
      </w:r>
      <w:r>
        <w:t>Biblio</w:t>
      </w:r>
      <w:r>
        <w:softHyphen/>
        <w:t>grafia prac o polszczyźnie kresowej.</w:t>
      </w:r>
    </w:p>
    <w:p w:rsidR="007B7CBA" w:rsidRDefault="00AB441E">
      <w:pPr>
        <w:pStyle w:val="Teksttreci40"/>
        <w:framePr w:w="7138" w:h="3115" w:hRule="exact" w:wrap="none" w:vAnchor="page" w:hAnchor="page" w:x="3433" w:y="7255"/>
        <w:shd w:val="clear" w:color="auto" w:fill="auto"/>
        <w:spacing w:before="0" w:after="182"/>
        <w:ind w:left="1060" w:firstLine="0"/>
      </w:pPr>
      <w:r>
        <w:rPr>
          <w:rStyle w:val="Teksttreci4Kursywa"/>
          <w:b/>
          <w:bCs/>
        </w:rPr>
        <w:t>Studia nad polszczyzną mówioną Krakowa</w:t>
      </w:r>
      <w:r>
        <w:t xml:space="preserve"> III pod redakcją B. </w:t>
      </w:r>
      <w:r>
        <w:rPr>
          <w:lang w:val="de-DE" w:eastAsia="de-DE" w:bidi="de-DE"/>
        </w:rPr>
        <w:t xml:space="preserve">Dunaja </w:t>
      </w:r>
      <w:r>
        <w:t xml:space="preserve">i K. Ożoga, ZN UJ </w:t>
      </w:r>
      <w:r>
        <w:rPr>
          <w:lang w:val="cs-CZ" w:eastAsia="cs-CZ" w:bidi="cs-CZ"/>
        </w:rPr>
        <w:t xml:space="preserve">MLX, </w:t>
      </w:r>
      <w:r>
        <w:t>Prace Językoznawcze z. 107, Nakładem Uniw</w:t>
      </w:r>
      <w:r>
        <w:t>ersytetu Jagiellońskiego, Kra</w:t>
      </w:r>
      <w:r>
        <w:softHyphen/>
        <w:t>ków 1991, 159 s.</w:t>
      </w:r>
    </w:p>
    <w:p w:rsidR="007B7CBA" w:rsidRDefault="00AB441E">
      <w:pPr>
        <w:pStyle w:val="Teksttreci30"/>
        <w:framePr w:w="7138" w:h="3115" w:hRule="exact" w:wrap="none" w:vAnchor="page" w:hAnchor="page" w:x="3433" w:y="7255"/>
        <w:shd w:val="clear" w:color="auto" w:fill="auto"/>
        <w:spacing w:after="0" w:line="199" w:lineRule="exact"/>
        <w:ind w:firstLine="340"/>
      </w:pPr>
      <w:r>
        <w:rPr>
          <w:rStyle w:val="Teksttreci3Bezkursywy"/>
          <w:b/>
          <w:bCs/>
        </w:rPr>
        <w:t xml:space="preserve">Serię </w:t>
      </w:r>
      <w:r>
        <w:t>Studiów nad polszcyzną mówioną Krakowa</w:t>
      </w:r>
      <w:r>
        <w:rPr>
          <w:rStyle w:val="Teksttreci3Bezkursywy"/>
          <w:b/>
          <w:bCs/>
        </w:rPr>
        <w:t xml:space="preserve"> zapoczątkował tom z 1981 r; tom drugi ukazał się w 1984. Prezentowany tu tom trzeci stanowi kontynuację poprzednich i zawiera następujące arty</w:t>
      </w:r>
      <w:r>
        <w:rPr>
          <w:rStyle w:val="Teksttreci3Bezkursywy"/>
          <w:b/>
          <w:bCs/>
        </w:rPr>
        <w:softHyphen/>
        <w:t xml:space="preserve">kuły: A. Awdiejew, </w:t>
      </w:r>
      <w:r>
        <w:t>Mo</w:t>
      </w:r>
      <w:r>
        <w:t>del gramatyki komunikatywnej (projekt badawczy);</w:t>
      </w:r>
      <w:r>
        <w:rPr>
          <w:rStyle w:val="Teksttreci3Bezkursywy"/>
          <w:b/>
          <w:bCs/>
        </w:rPr>
        <w:t xml:space="preserve"> E. Staszko-Maniawska, </w:t>
      </w:r>
      <w:r>
        <w:t>Deiksa i jej realizacja tekstowa. Założenia analizy (na przykładzie zaimków deiktycznych w języku mówionym</w:t>
      </w:r>
      <w:r>
        <w:rPr>
          <w:rStyle w:val="Teksttreci3Bezkursywy"/>
          <w:b/>
          <w:bCs/>
        </w:rPr>
        <w:t xml:space="preserve">); M. Mycawka, </w:t>
      </w:r>
      <w:r>
        <w:t xml:space="preserve">Analityczne przysłówki </w:t>
      </w:r>
      <w:r>
        <w:rPr>
          <w:lang w:val="en-US" w:eastAsia="en-US" w:bidi="en-US"/>
        </w:rPr>
        <w:t xml:space="preserve">quasi- </w:t>
      </w:r>
      <w:r>
        <w:t>porównawcze w języku polskim;</w:t>
      </w:r>
      <w:r>
        <w:rPr>
          <w:rStyle w:val="Teksttreci3Bezkursywy"/>
          <w:b/>
          <w:bCs/>
        </w:rPr>
        <w:t xml:space="preserve"> K. D</w:t>
      </w:r>
      <w:r>
        <w:rPr>
          <w:rStyle w:val="Teksttreci3Bezkursywy"/>
          <w:b/>
          <w:bCs/>
        </w:rPr>
        <w:t xml:space="preserve">ata, </w:t>
      </w:r>
      <w:r>
        <w:t>Rodzaje replik w dialogu;</w:t>
      </w:r>
      <w:r>
        <w:rPr>
          <w:rStyle w:val="Teksttreci3Bezkursywy"/>
          <w:b/>
          <w:bCs/>
        </w:rPr>
        <w:t xml:space="preserve"> K. Ożóg, </w:t>
      </w:r>
      <w:r>
        <w:t>Jednostki otwierające i zamykające replikę w dialogu;</w:t>
      </w:r>
      <w:r>
        <w:rPr>
          <w:rStyle w:val="Teksttreci3Bezkursywy"/>
          <w:b/>
          <w:bCs/>
        </w:rPr>
        <w:t xml:space="preserve"> R. Przy</w:t>
      </w:r>
      <w:r>
        <w:rPr>
          <w:rStyle w:val="Teksttreci3Bezkursywy"/>
          <w:b/>
          <w:bCs/>
        </w:rPr>
        <w:softHyphen/>
        <w:t xml:space="preserve">bylska, K. Sikora, </w:t>
      </w:r>
      <w:r>
        <w:t>Próba opisu funkcji znaczeniowych najczęstszych przyimków w polszczyźnie mó</w:t>
      </w:r>
      <w:r>
        <w:softHyphen/>
        <w:t>wionej;</w:t>
      </w:r>
      <w:r>
        <w:rPr>
          <w:rStyle w:val="Teksttreci3Bezkursywy"/>
          <w:b/>
          <w:bCs/>
        </w:rPr>
        <w:t xml:space="preserve"> J. Kowalik, </w:t>
      </w:r>
      <w:r>
        <w:t>Czasownikowe sygnały emocji w mowie mło</w:t>
      </w:r>
      <w:r>
        <w:t>dzieży krakowskiej;</w:t>
      </w:r>
      <w:r>
        <w:rPr>
          <w:rStyle w:val="Teksttreci3Bezkursywy"/>
          <w:b/>
          <w:bCs/>
        </w:rPr>
        <w:t xml:space="preserve"> H. Kurak, </w:t>
      </w:r>
      <w:r>
        <w:t>Zróżnicowanie fonetyczne języka mówionego mieszkańców Krakowa (wybrane zagadnienia).</w:t>
      </w:r>
      <w:r>
        <w:rPr>
          <w:rStyle w:val="Teksttreci3Bezkursywy"/>
          <w:b/>
          <w:bCs/>
        </w:rPr>
        <w:t xml:space="preserve"> Z zesta</w:t>
      </w:r>
      <w:r>
        <w:rPr>
          <w:rStyle w:val="Teksttreci3Bezkursywy"/>
          <w:b/>
          <w:bCs/>
        </w:rPr>
        <w:softHyphen/>
        <w:t>wienia tytułów wynika, że w wielu artykułach polszczyzna Krakowa jest tylko punktem wyjścia do wniosków dotyczących polszczyzny ogóln</w:t>
      </w:r>
      <w:r>
        <w:rPr>
          <w:rStyle w:val="Teksttreci3Bezkursywy"/>
          <w:b/>
          <w:bCs/>
        </w:rPr>
        <w:t>ej.</w:t>
      </w:r>
    </w:p>
    <w:p w:rsidR="007B7CBA" w:rsidRDefault="00AB441E">
      <w:pPr>
        <w:pStyle w:val="Teksttreci40"/>
        <w:framePr w:w="7138" w:h="2885" w:hRule="exact" w:wrap="none" w:vAnchor="page" w:hAnchor="page" w:x="3433" w:y="10828"/>
        <w:shd w:val="clear" w:color="auto" w:fill="auto"/>
        <w:spacing w:before="0" w:after="182"/>
        <w:ind w:left="1060" w:firstLine="0"/>
      </w:pPr>
      <w:r>
        <w:rPr>
          <w:rStyle w:val="Teksttreci4Kursywa"/>
          <w:b/>
          <w:bCs/>
        </w:rPr>
        <w:t>Studia z Filologii Polskiej i Słowiańskiej 27</w:t>
      </w:r>
      <w:r>
        <w:t>, PAN Instytut Słowianoznawstwa — Ko</w:t>
      </w:r>
      <w:r>
        <w:softHyphen/>
        <w:t>mitet Słowianoznawstwa, PWN, Warszawa 1991, 310 s.</w:t>
      </w:r>
    </w:p>
    <w:p w:rsidR="007B7CBA" w:rsidRDefault="00AB441E">
      <w:pPr>
        <w:pStyle w:val="Teksttreci30"/>
        <w:framePr w:w="7138" w:h="2885" w:hRule="exact" w:wrap="none" w:vAnchor="page" w:hAnchor="page" w:x="3433" w:y="10828"/>
        <w:shd w:val="clear" w:color="auto" w:fill="auto"/>
        <w:spacing w:after="0" w:line="199" w:lineRule="exact"/>
        <w:ind w:firstLine="340"/>
      </w:pPr>
      <w:r>
        <w:rPr>
          <w:rStyle w:val="Teksttreci3Bezkursywy"/>
          <w:b/>
          <w:bCs/>
        </w:rPr>
        <w:t xml:space="preserve">27. tom </w:t>
      </w:r>
      <w:r>
        <w:t xml:space="preserve">Studiów z Filologii Polskiej i Słowiańskiej" zawiera 9 artykułów z zakresu filologii polskiej (z dziedziny </w:t>
      </w:r>
      <w:r>
        <w:t>słowotwórstwa, składni, leksyki, socjolinwistyki i dialektologii) oraz 14 studiów z zakresu fi</w:t>
      </w:r>
      <w:r>
        <w:softHyphen/>
        <w:t>lologii słowiańskiej. Bogaty jest dział „Rezenzje, omówienia" (10 pozycji). Filologii polskiej dotyczą następujące prace: Z. Adamiszyn, Procesy unifikacji i inte</w:t>
      </w:r>
      <w:r>
        <w:t>rferencji językowej w Kędzierzynie-Koźlu na Śląsku Opolskim;</w:t>
      </w:r>
      <w:r>
        <w:rPr>
          <w:rStyle w:val="Teksttreci3Bezkursywy"/>
          <w:b/>
          <w:bCs/>
        </w:rPr>
        <w:t xml:space="preserve"> W. Budziszewska, </w:t>
      </w:r>
      <w:r>
        <w:t>Polskie nazwy zmór i niektóre wierzenia z nimi związane;</w:t>
      </w:r>
      <w:r>
        <w:rPr>
          <w:rStyle w:val="Teksttreci3Bezkursywy"/>
          <w:b/>
          <w:bCs/>
        </w:rPr>
        <w:t xml:space="preserve"> J. Majo</w:t>
      </w:r>
      <w:r>
        <w:rPr>
          <w:rStyle w:val="Teksttreci3Bezkursywy"/>
          <w:b/>
          <w:bCs/>
        </w:rPr>
        <w:softHyphen/>
        <w:t xml:space="preserve">wa, </w:t>
      </w:r>
      <w:r>
        <w:t>Odzaimkowe formacje słowotwórcze w kaszubszczyźnie;</w:t>
      </w:r>
      <w:r>
        <w:rPr>
          <w:rStyle w:val="Teksttreci3Bezkursywy"/>
          <w:b/>
          <w:bCs/>
        </w:rPr>
        <w:t xml:space="preserve"> J. Maryniakowa, </w:t>
      </w:r>
      <w:r>
        <w:t>Zaimek</w:t>
      </w:r>
      <w:r>
        <w:rPr>
          <w:rStyle w:val="Teksttreci3Bezkursywy"/>
          <w:b/>
          <w:bCs/>
        </w:rPr>
        <w:t xml:space="preserve"> się </w:t>
      </w:r>
      <w:r>
        <w:t>wykładnikiem nieokreśloności (</w:t>
      </w:r>
      <w:r>
        <w:t>Na materiale tekstów Krzysztofa Kluka i współczesnej gwary Ciechanowca oraz najbliż</w:t>
      </w:r>
      <w:r>
        <w:softHyphen/>
        <w:t>szej okolicy);</w:t>
      </w:r>
      <w:r>
        <w:rPr>
          <w:rStyle w:val="Teksttreci3Bezkursywy"/>
          <w:b/>
          <w:bCs/>
        </w:rPr>
        <w:t xml:space="preserve"> M.A. </w:t>
      </w:r>
      <w:r>
        <w:rPr>
          <w:rStyle w:val="Teksttreci3Bezkursywy"/>
          <w:b/>
          <w:bCs/>
          <w:lang w:val="en-US" w:eastAsia="en-US" w:bidi="en-US"/>
        </w:rPr>
        <w:t xml:space="preserve">Osipova, </w:t>
      </w:r>
      <w:r>
        <w:t xml:space="preserve">Status prefiksalnych </w:t>
      </w:r>
      <w:r>
        <w:rPr>
          <w:lang w:val="cs-CZ" w:eastAsia="cs-CZ" w:bidi="cs-CZ"/>
        </w:rPr>
        <w:t xml:space="preserve">elementov v </w:t>
      </w:r>
      <w:r>
        <w:rPr>
          <w:lang w:val="en-US" w:eastAsia="en-US" w:bidi="en-US"/>
        </w:rPr>
        <w:t>zaimstvovannych</w:t>
      </w:r>
      <w:r>
        <w:t xml:space="preserve"> </w:t>
      </w:r>
      <w:r>
        <w:rPr>
          <w:lang w:val="en-US" w:eastAsia="en-US" w:bidi="en-US"/>
        </w:rPr>
        <w:t>glagolach</w:t>
      </w:r>
      <w:r>
        <w:t xml:space="preserve"> </w:t>
      </w:r>
      <w:r>
        <w:rPr>
          <w:lang w:val="en-US" w:eastAsia="en-US" w:bidi="en-US"/>
        </w:rPr>
        <w:t xml:space="preserve">sovremennogo </w:t>
      </w:r>
      <w:r>
        <w:t xml:space="preserve">polskogo </w:t>
      </w:r>
      <w:r>
        <w:rPr>
          <w:lang w:val="cs-CZ" w:eastAsia="cs-CZ" w:bidi="cs-CZ"/>
        </w:rPr>
        <w:t>jazyka;</w:t>
      </w:r>
      <w:r>
        <w:rPr>
          <w:rStyle w:val="Teksttreci3Bezkursywy"/>
          <w:b/>
          <w:bCs/>
          <w:lang w:val="cs-CZ" w:eastAsia="cs-CZ" w:bidi="cs-CZ"/>
        </w:rPr>
        <w:t xml:space="preserve"> </w:t>
      </w:r>
      <w:r>
        <w:rPr>
          <w:rStyle w:val="Teksttreci3Bezkursywy"/>
          <w:b/>
          <w:bCs/>
        </w:rPr>
        <w:t xml:space="preserve">J. Ożdżyński, </w:t>
      </w:r>
      <w:r>
        <w:t xml:space="preserve">Gwarowy </w:t>
      </w:r>
      <w:r>
        <w:rPr>
          <w:lang w:val="en-US" w:eastAsia="en-US" w:bidi="en-US"/>
        </w:rPr>
        <w:t>formant</w:t>
      </w:r>
      <w:r>
        <w:rPr>
          <w:rStyle w:val="Teksttreci3Bezkursywy"/>
          <w:b/>
          <w:bCs/>
          <w:lang w:val="en-US" w:eastAsia="en-US" w:bidi="en-US"/>
        </w:rPr>
        <w:t xml:space="preserve"> </w:t>
      </w:r>
      <w:r>
        <w:rPr>
          <w:rStyle w:val="Teksttreci3Bezkursywy"/>
          <w:b/>
          <w:bCs/>
        </w:rPr>
        <w:t xml:space="preserve">— </w:t>
      </w:r>
      <w:r>
        <w:t>uga;</w:t>
      </w:r>
      <w:r>
        <w:rPr>
          <w:rStyle w:val="Teksttreci3Bezkursywy"/>
          <w:b/>
          <w:bCs/>
        </w:rPr>
        <w:t xml:space="preserve"> S. Skorupka, </w:t>
      </w:r>
      <w:r>
        <w:t>Projekt opracowania słownika współczesnego języka polskiego;</w:t>
      </w:r>
      <w:r>
        <w:rPr>
          <w:rStyle w:val="Teksttreci3Bezkursywy"/>
          <w:b/>
          <w:bCs/>
        </w:rPr>
        <w:t xml:space="preserve"> M. Szymański, Z </w:t>
      </w:r>
      <w:r>
        <w:t>problematyki modalno-temporalnej konstrukcji</w:t>
      </w:r>
      <w:r>
        <w:rPr>
          <w:rStyle w:val="Teksttreci3Bezkursywy"/>
          <w:b/>
          <w:bCs/>
        </w:rPr>
        <w:t xml:space="preserve"> mieć + </w:t>
      </w:r>
      <w:r>
        <w:rPr>
          <w:lang w:val="en-US" w:eastAsia="en-US" w:bidi="en-US"/>
        </w:rPr>
        <w:t>infinitivus;</w:t>
      </w:r>
      <w:r>
        <w:rPr>
          <w:rStyle w:val="Teksttreci3Bezkursywy"/>
          <w:b/>
          <w:bCs/>
          <w:lang w:val="en-US" w:eastAsia="en-US" w:bidi="en-US"/>
        </w:rPr>
        <w:t xml:space="preserve"> </w:t>
      </w:r>
      <w:r>
        <w:rPr>
          <w:rStyle w:val="Teksttreci3Bezkursywy"/>
          <w:b/>
          <w:bCs/>
          <w:lang w:val="ru-RU" w:eastAsia="ru-RU" w:bidi="ru-RU"/>
        </w:rPr>
        <w:t xml:space="preserve">В. </w:t>
      </w:r>
      <w:r>
        <w:rPr>
          <w:rStyle w:val="Teksttreci3Bezkursywy"/>
          <w:b/>
          <w:bCs/>
        </w:rPr>
        <w:t xml:space="preserve">Wyderka, </w:t>
      </w:r>
      <w:r>
        <w:t>Język polski w śląskich dokumentach kancelaryjnych z XVIII wieku.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20"/>
        <w:framePr w:wrap="none" w:vAnchor="page" w:hAnchor="page" w:x="1358" w:y="2459"/>
        <w:shd w:val="clear" w:color="auto" w:fill="auto"/>
        <w:spacing w:line="220" w:lineRule="exact"/>
      </w:pPr>
      <w:r>
        <w:lastRenderedPageBreak/>
        <w:t>382</w:t>
      </w:r>
    </w:p>
    <w:p w:rsidR="007B7CBA" w:rsidRDefault="00AB441E">
      <w:pPr>
        <w:pStyle w:val="Nagweklubstopka0"/>
        <w:framePr w:wrap="none" w:vAnchor="page" w:hAnchor="page" w:x="4310" w:y="2478"/>
        <w:shd w:val="clear" w:color="auto" w:fill="auto"/>
        <w:spacing w:line="160" w:lineRule="exact"/>
      </w:pPr>
      <w:r>
        <w:t>BIBLIOGR</w:t>
      </w:r>
      <w:r>
        <w:t>AFIA</w:t>
      </w:r>
    </w:p>
    <w:p w:rsidR="007B7CBA" w:rsidRDefault="00AB441E">
      <w:pPr>
        <w:pStyle w:val="Teksttreci30"/>
        <w:framePr w:w="7133" w:h="3973" w:hRule="exact" w:wrap="none" w:vAnchor="page" w:hAnchor="page" w:x="1334" w:y="2891"/>
        <w:shd w:val="clear" w:color="auto" w:fill="auto"/>
        <w:spacing w:after="180"/>
        <w:ind w:left="1060" w:firstLine="0"/>
      </w:pPr>
      <w:r>
        <w:t>Studia z Filologii Polskiej i Słowiańskiej, PAN instytut Słowianoznawstwa</w:t>
      </w:r>
      <w:r>
        <w:rPr>
          <w:rStyle w:val="Teksttreci3Bezkursywy"/>
          <w:b/>
          <w:bCs/>
        </w:rPr>
        <w:t xml:space="preserve"> </w:t>
      </w:r>
      <w:r>
        <w:t>—Komitet Słowianoznawstwa, PWN, Warszawa 1991, t.28, 240 s. i t.29 248 s.</w:t>
      </w:r>
    </w:p>
    <w:p w:rsidR="007B7CBA" w:rsidRDefault="00AB441E">
      <w:pPr>
        <w:pStyle w:val="Teksttreci40"/>
        <w:framePr w:w="7133" w:h="3973" w:hRule="exact" w:wrap="none" w:vAnchor="page" w:hAnchor="page" w:x="1334" w:y="2891"/>
        <w:shd w:val="clear" w:color="auto" w:fill="auto"/>
        <w:spacing w:before="0" w:after="176" w:line="197" w:lineRule="exact"/>
        <w:ind w:firstLine="340"/>
      </w:pPr>
      <w:r>
        <w:t>Kolejne tomy zawierają artykuły dotyczące filologii polskiej (9 artykułów) oraz filologii sło</w:t>
      </w:r>
      <w:r>
        <w:softHyphen/>
        <w:t>wiańskiej</w:t>
      </w:r>
      <w:r>
        <w:t xml:space="preserve"> (26 artykułów) autorów polskich, bułgarskich, czeskich, niemieckich, rosyjskich i serb</w:t>
      </w:r>
      <w:r>
        <w:softHyphen/>
        <w:t>skich. W dziale trzecim recenzje (w liczbie 5) prac slawistycznych.</w:t>
      </w:r>
    </w:p>
    <w:p w:rsidR="007B7CBA" w:rsidRDefault="00AB441E">
      <w:pPr>
        <w:pStyle w:val="Teksttreci40"/>
        <w:framePr w:w="7133" w:h="3973" w:hRule="exact" w:wrap="none" w:vAnchor="page" w:hAnchor="page" w:x="1334" w:y="2891"/>
        <w:shd w:val="clear" w:color="auto" w:fill="auto"/>
        <w:spacing w:before="0" w:after="64"/>
        <w:ind w:left="1060" w:firstLine="0"/>
      </w:pPr>
      <w:r>
        <w:t xml:space="preserve">Genowefa SURMA, </w:t>
      </w:r>
      <w:r>
        <w:rPr>
          <w:rStyle w:val="Teksttreci4Kursywa"/>
          <w:b/>
          <w:bCs/>
        </w:rPr>
        <w:t>Nazwy osobowe w Opoczyńskiem</w:t>
      </w:r>
      <w:r>
        <w:t>, Uniwersytet Gdański, Gdańsk 1991,255 s.</w:t>
      </w:r>
    </w:p>
    <w:p w:rsidR="007B7CBA" w:rsidRDefault="00AB441E">
      <w:pPr>
        <w:pStyle w:val="Teksttreci40"/>
        <w:framePr w:w="7133" w:h="3973" w:hRule="exact" w:wrap="none" w:vAnchor="page" w:hAnchor="page" w:x="1334" w:y="2891"/>
        <w:shd w:val="clear" w:color="auto" w:fill="auto"/>
        <w:spacing w:before="0" w:after="0" w:line="197" w:lineRule="exact"/>
        <w:ind w:firstLine="340"/>
      </w:pPr>
      <w:r>
        <w:t xml:space="preserve">Przedmiotem </w:t>
      </w:r>
      <w:r>
        <w:t>analizy jest prawie 7000 nazw osobowych, które zostały wyekscerpowane z różne</w:t>
      </w:r>
      <w:r>
        <w:softHyphen/>
        <w:t>go rodzaju ksiąg archiwalnych, drukowanych źródeł historycznych, opracowań onomastycznych oraz w wyniku własnej eksploracji terenowej autorki pracy. Zakres chronologiczny materia</w:t>
      </w:r>
      <w:r>
        <w:t>łu to cała doba piśmienna polszczyzny — od XII do czasów współczesnych, terytorialny — to Opoczyńskie (północ</w:t>
      </w:r>
      <w:r>
        <w:softHyphen/>
        <w:t>na Małopolska). Celem badań jest: uchwycenie mechanizmów tworzenia się nazwisk, wykrycie is</w:t>
      </w:r>
      <w:r>
        <w:softHyphen/>
        <w:t>tniejących praw i tendencji antroponimicznych; ustalen</w:t>
      </w:r>
      <w:r>
        <w:t>ie produktywności typów słowotwórczych występujących w nazewnictwie osobowym tego terenu; porównanie formacji patronimicznych, matronimicznych i marytonimicznych z modelami historycznymi; zbadanie najistotniejszych cech dialektalnych utrwalonych w procesie</w:t>
      </w:r>
      <w:r>
        <w:t xml:space="preserve"> nazwiskotwórczym oraz uchwycenie związków między strukturą nazwisk opoczyńskich a nazwiskami z innych regionów Polski.</w:t>
      </w:r>
    </w:p>
    <w:p w:rsidR="007B7CBA" w:rsidRDefault="00AB441E">
      <w:pPr>
        <w:pStyle w:val="Teksttreci30"/>
        <w:framePr w:w="7133" w:h="2900" w:hRule="exact" w:wrap="none" w:vAnchor="page" w:hAnchor="page" w:x="1334" w:y="7300"/>
        <w:shd w:val="clear" w:color="auto" w:fill="auto"/>
        <w:spacing w:after="184" w:line="202" w:lineRule="exact"/>
        <w:ind w:left="1060" w:firstLine="0"/>
      </w:pPr>
      <w:r>
        <w:t>Synteza w stylistyce słowiańskiej. Materiały konferencji z 24-26 IX 1990 r. w Opolu</w:t>
      </w:r>
      <w:r>
        <w:rPr>
          <w:rStyle w:val="Teksttreci3Bezkursywy"/>
          <w:b/>
          <w:bCs/>
        </w:rPr>
        <w:t>, WSP w Opolu, Instytut Filologii Polskiej, Opole 199</w:t>
      </w:r>
      <w:r>
        <w:rPr>
          <w:rStyle w:val="Teksttreci3Bezkursywy"/>
          <w:b/>
          <w:bCs/>
        </w:rPr>
        <w:t>1, 220 s.</w:t>
      </w:r>
    </w:p>
    <w:p w:rsidR="007B7CBA" w:rsidRDefault="00AB441E">
      <w:pPr>
        <w:pStyle w:val="Teksttreci30"/>
        <w:framePr w:w="7133" w:h="2900" w:hRule="exact" w:wrap="none" w:vAnchor="page" w:hAnchor="page" w:x="1334" w:y="7300"/>
        <w:shd w:val="clear" w:color="auto" w:fill="auto"/>
        <w:spacing w:after="0"/>
        <w:ind w:firstLine="340"/>
      </w:pPr>
      <w:r>
        <w:rPr>
          <w:rStyle w:val="Teksttreci3Bezkursywy"/>
          <w:b/>
          <w:bCs/>
        </w:rPr>
        <w:t xml:space="preserve">W I części znajdują się artykuły o charakterze ogólnym, teoretycznym: S. Gajda, </w:t>
      </w:r>
      <w:r>
        <w:t>Stan współczes</w:t>
      </w:r>
      <w:r>
        <w:softHyphen/>
        <w:t>nej stylistyki a synteza stylistyczna</w:t>
      </w:r>
      <w:r>
        <w:rPr>
          <w:rStyle w:val="Teksttreci3Bezkursywy"/>
          <w:b/>
          <w:bCs/>
        </w:rPr>
        <w:t xml:space="preserve">; M. </w:t>
      </w:r>
      <w:r>
        <w:rPr>
          <w:rStyle w:val="Teksttreci3Bezkursywy"/>
          <w:b/>
          <w:bCs/>
          <w:lang w:val="de-DE" w:eastAsia="de-DE" w:bidi="de-DE"/>
        </w:rPr>
        <w:t xml:space="preserve">Jelinek, </w:t>
      </w:r>
      <w:r>
        <w:t xml:space="preserve">Pojem </w:t>
      </w:r>
      <w:r>
        <w:rPr>
          <w:lang w:val="cs-CZ" w:eastAsia="cs-CZ" w:bidi="cs-CZ"/>
        </w:rPr>
        <w:t xml:space="preserve">funkčního </w:t>
      </w:r>
      <w:r>
        <w:t xml:space="preserve">stylu </w:t>
      </w:r>
      <w:r>
        <w:rPr>
          <w:lang w:val="cs-CZ" w:eastAsia="cs-CZ" w:bidi="cs-CZ"/>
        </w:rPr>
        <w:t>v řečové stylistice</w:t>
      </w:r>
      <w:r>
        <w:rPr>
          <w:rStyle w:val="Teksttreci3Bezkursywy"/>
          <w:b/>
          <w:bCs/>
        </w:rPr>
        <w:t xml:space="preserve">; T. Zgółka, </w:t>
      </w:r>
      <w:r>
        <w:t>Tekstowe, funkcjonalne i pragmatyczne kryteria</w:t>
      </w:r>
      <w:r>
        <w:t xml:space="preserve"> wyodrębniania stylowych odmian języka</w:t>
      </w:r>
      <w:r>
        <w:rPr>
          <w:rStyle w:val="Teksttreci3Bezkursywy"/>
          <w:b/>
          <w:bCs/>
        </w:rPr>
        <w:t xml:space="preserve">; J. Bartmiński, </w:t>
      </w:r>
      <w:r>
        <w:t>Styl potoczny jako centrum systemu stylowego języka.;</w:t>
      </w:r>
      <w:r>
        <w:rPr>
          <w:rStyle w:val="Teksttreci3Bezkursywy"/>
          <w:b/>
          <w:bCs/>
        </w:rPr>
        <w:t xml:space="preserve"> G.Ja. Sołganik, </w:t>
      </w:r>
      <w:r>
        <w:t>O predmete i strukturę russkoj stilistiki;</w:t>
      </w:r>
      <w:r>
        <w:rPr>
          <w:rStyle w:val="Teksttreci3Bezkursywy"/>
          <w:b/>
          <w:bCs/>
        </w:rPr>
        <w:t xml:space="preserve"> T. G. </w:t>
      </w:r>
      <w:r>
        <w:rPr>
          <w:rStyle w:val="Teksttreci3Bezkursywy"/>
          <w:b/>
          <w:bCs/>
          <w:lang w:val="en-US" w:eastAsia="en-US" w:bidi="en-US"/>
        </w:rPr>
        <w:t xml:space="preserve">Vinokur, </w:t>
      </w:r>
      <w:r>
        <w:t xml:space="preserve">Stilistika </w:t>
      </w:r>
      <w:r>
        <w:rPr>
          <w:lang w:val="cs-CZ" w:eastAsia="cs-CZ" w:bidi="cs-CZ"/>
        </w:rPr>
        <w:t>v socialno-psychologičeskom aspekte;</w:t>
      </w:r>
      <w:r>
        <w:rPr>
          <w:rStyle w:val="Teksttreci3Bezkursywy"/>
          <w:b/>
          <w:bCs/>
          <w:lang w:val="cs-CZ" w:eastAsia="cs-CZ" w:bidi="cs-CZ"/>
        </w:rPr>
        <w:t xml:space="preserve"> </w:t>
      </w:r>
      <w:r>
        <w:rPr>
          <w:rStyle w:val="Teksttreci3Bezkursywy"/>
          <w:b/>
          <w:bCs/>
          <w:lang w:val="en-US" w:eastAsia="en-US" w:bidi="en-US"/>
        </w:rPr>
        <w:t xml:space="preserve">J. Kraus, </w:t>
      </w:r>
      <w:r>
        <w:rPr>
          <w:lang w:val="ru-RU" w:eastAsia="ru-RU" w:bidi="ru-RU"/>
        </w:rPr>
        <w:t xml:space="preserve">К </w:t>
      </w:r>
      <w:r>
        <w:rPr>
          <w:lang w:val="cs-CZ" w:eastAsia="cs-CZ" w:bidi="cs-CZ"/>
        </w:rPr>
        <w:t>úloze rétorik</w:t>
      </w:r>
      <w:r>
        <w:rPr>
          <w:lang w:val="cs-CZ" w:eastAsia="cs-CZ" w:bidi="cs-CZ"/>
        </w:rPr>
        <w:t>y v nauce o stylu ve slovanských zemih;</w:t>
      </w:r>
      <w:r>
        <w:rPr>
          <w:rStyle w:val="Teksttreci3Bezkursywy"/>
          <w:b/>
          <w:bCs/>
          <w:lang w:val="cs-CZ" w:eastAsia="cs-CZ" w:bidi="cs-CZ"/>
        </w:rPr>
        <w:t xml:space="preserve"> T. Skubalanka, </w:t>
      </w:r>
      <w:r>
        <w:t>Podstawowe pojęcia gramatyki stylis</w:t>
      </w:r>
      <w:r>
        <w:softHyphen/>
        <w:t>tycznej</w:t>
      </w:r>
      <w:r>
        <w:rPr>
          <w:rStyle w:val="Teksttreci3Bezkursywy"/>
          <w:b/>
          <w:bCs/>
        </w:rPr>
        <w:t>.</w:t>
      </w:r>
    </w:p>
    <w:p w:rsidR="007B7CBA" w:rsidRDefault="00AB441E">
      <w:pPr>
        <w:pStyle w:val="Teksttreci40"/>
        <w:framePr w:w="7133" w:h="2900" w:hRule="exact" w:wrap="none" w:vAnchor="page" w:hAnchor="page" w:x="1334" w:y="7300"/>
        <w:numPr>
          <w:ilvl w:val="0"/>
          <w:numId w:val="17"/>
        </w:numPr>
        <w:shd w:val="clear" w:color="auto" w:fill="auto"/>
        <w:tabs>
          <w:tab w:val="left" w:pos="594"/>
        </w:tabs>
        <w:spacing w:before="0" w:after="0" w:line="204" w:lineRule="exact"/>
        <w:ind w:firstLine="340"/>
      </w:pPr>
      <w:r>
        <w:t>część referatów prezentuje zagadnienia stylistyczne konkretnych odmian języka (języka naukowego, artystycznego, odmian regionalnych), zagadnienia utworów li</w:t>
      </w:r>
      <w:r>
        <w:t>terackich itp.</w:t>
      </w:r>
    </w:p>
    <w:p w:rsidR="007B7CBA" w:rsidRDefault="00AB441E">
      <w:pPr>
        <w:pStyle w:val="Teksttreci40"/>
        <w:framePr w:w="7133" w:h="2900" w:hRule="exact" w:wrap="none" w:vAnchor="page" w:hAnchor="page" w:x="1334" w:y="7300"/>
        <w:numPr>
          <w:ilvl w:val="0"/>
          <w:numId w:val="17"/>
        </w:numPr>
        <w:shd w:val="clear" w:color="auto" w:fill="auto"/>
        <w:tabs>
          <w:tab w:val="left" w:pos="651"/>
        </w:tabs>
        <w:spacing w:before="0" w:after="0" w:line="204" w:lineRule="exact"/>
        <w:ind w:firstLine="340"/>
      </w:pPr>
      <w:r>
        <w:t>część poświęcona jest historii stylistyki w różnych językach słowiańskich i kierunkom jej rozwoju.</w:t>
      </w:r>
    </w:p>
    <w:p w:rsidR="007B7CBA" w:rsidRDefault="00AB441E">
      <w:pPr>
        <w:pStyle w:val="Teksttreci40"/>
        <w:framePr w:w="7133" w:h="1355" w:hRule="exact" w:wrap="none" w:vAnchor="page" w:hAnchor="page" w:x="1334" w:y="10332"/>
        <w:shd w:val="clear" w:color="auto" w:fill="auto"/>
        <w:spacing w:before="0" w:after="64" w:line="204" w:lineRule="exact"/>
        <w:ind w:left="1060" w:firstLine="0"/>
      </w:pPr>
      <w:r>
        <w:t xml:space="preserve">Aleksander SZULC, </w:t>
      </w:r>
      <w:r>
        <w:rPr>
          <w:rStyle w:val="Teksttreci4Kursywa"/>
          <w:b/>
          <w:bCs/>
        </w:rPr>
        <w:t>Historia języka niemieckiego</w:t>
      </w:r>
      <w:r>
        <w:t>, Wydawnictwa Naukowe PWN, Warszawa 1991, 239 s.</w:t>
      </w:r>
    </w:p>
    <w:p w:rsidR="007B7CBA" w:rsidRDefault="00AB441E">
      <w:pPr>
        <w:pStyle w:val="Teksttreci40"/>
        <w:framePr w:w="7133" w:h="1355" w:hRule="exact" w:wrap="none" w:vAnchor="page" w:hAnchor="page" w:x="1334" w:y="10332"/>
        <w:shd w:val="clear" w:color="auto" w:fill="auto"/>
        <w:spacing w:before="0" w:after="0" w:line="199" w:lineRule="exact"/>
        <w:ind w:firstLine="340"/>
      </w:pPr>
      <w:r>
        <w:t>Jest to pierwsza w języku polskim podręcznikowo</w:t>
      </w:r>
      <w:r>
        <w:t xml:space="preserve"> ujęta historia języka niemieckiego od czasów praidoeuropejskich po współczesne. Autor rozpatruje historię wewnętrzną (rozwój sys</w:t>
      </w:r>
      <w:r>
        <w:softHyphen/>
        <w:t xml:space="preserve">temu) języka na tle czynników zewnętrznojęzykowych. </w:t>
      </w:r>
      <w:r>
        <w:rPr>
          <w:lang w:val="cs-CZ" w:eastAsia="cs-CZ" w:bidi="cs-CZ"/>
        </w:rPr>
        <w:t>Praca</w:t>
      </w:r>
      <w:r>
        <w:t xml:space="preserve"> </w:t>
      </w:r>
      <w:r>
        <w:rPr>
          <w:lang w:val="cs-CZ" w:eastAsia="cs-CZ" w:bidi="cs-CZ"/>
        </w:rPr>
        <w:t xml:space="preserve">ta </w:t>
      </w:r>
      <w:r>
        <w:t>zainteresuje nie tylko germanistów, ale szerszy krąg filologów.</w:t>
      </w:r>
    </w:p>
    <w:p w:rsidR="007B7CBA" w:rsidRDefault="00AB441E">
      <w:pPr>
        <w:pStyle w:val="Teksttreci30"/>
        <w:framePr w:w="7133" w:h="1673" w:hRule="exact" w:wrap="none" w:vAnchor="page" w:hAnchor="page" w:x="1334" w:y="12038"/>
        <w:shd w:val="clear" w:color="auto" w:fill="auto"/>
        <w:spacing w:after="180" w:line="199" w:lineRule="exact"/>
        <w:ind w:left="1060" w:firstLine="0"/>
      </w:pPr>
      <w:r>
        <w:rPr>
          <w:rStyle w:val="Teksttreci3Bezkursywy"/>
          <w:b/>
          <w:bCs/>
        </w:rPr>
        <w:t>Z</w:t>
      </w:r>
      <w:r>
        <w:rPr>
          <w:rStyle w:val="Teksttreci3Bezkursywy"/>
          <w:b/>
          <w:bCs/>
        </w:rPr>
        <w:t xml:space="preserve">ygmunt SZULTKA, </w:t>
      </w:r>
      <w:r>
        <w:t xml:space="preserve">Język polski w Kościele ewangielicko- augsburskim na Pomorzu Zachodnim od XVI </w:t>
      </w:r>
      <w:r>
        <w:rPr>
          <w:lang w:val="en-US" w:eastAsia="en-US" w:bidi="en-US"/>
        </w:rPr>
        <w:t xml:space="preserve">do </w:t>
      </w:r>
      <w:r>
        <w:t>XIX wieku.</w:t>
      </w:r>
      <w:r>
        <w:rPr>
          <w:rStyle w:val="Teksttreci3Bezkursywy"/>
          <w:b/>
          <w:bCs/>
        </w:rPr>
        <w:t xml:space="preserve"> PAN Instytut Historii, ZNiO, Wrocław— Warszawa—Kraków 1991, 358 s.</w:t>
      </w:r>
    </w:p>
    <w:p w:rsidR="007B7CBA" w:rsidRDefault="00AB441E">
      <w:pPr>
        <w:pStyle w:val="Teksttreci40"/>
        <w:framePr w:w="7133" w:h="1673" w:hRule="exact" w:wrap="none" w:vAnchor="page" w:hAnchor="page" w:x="1334" w:y="12038"/>
        <w:shd w:val="clear" w:color="auto" w:fill="auto"/>
        <w:spacing w:before="0" w:after="0" w:line="199" w:lineRule="exact"/>
        <w:ind w:firstLine="340"/>
      </w:pPr>
      <w:r>
        <w:t>Praca przedstawia proces trwania i zasięg występowania języka polskiego na Pomorz</w:t>
      </w:r>
      <w:r>
        <w:t>u Zachod</w:t>
      </w:r>
      <w:r>
        <w:softHyphen/>
        <w:t>nim od reformacji do końca XIX w. ze szczególnym uwzględnieniem roli kościoła ewangelicko- augsburskiego. Ukazuje również powiązania między językiem polskim jako językiem kościelnym na badanym terytorium a kaszubszczyzną. Jest to praca z zakresu h</w:t>
      </w:r>
      <w:r>
        <w:t>istorii, a nie językoznawstwa.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0"/>
        <w:framePr w:wrap="none" w:vAnchor="page" w:hAnchor="page" w:x="6428" w:y="2512"/>
        <w:shd w:val="clear" w:color="auto" w:fill="auto"/>
        <w:spacing w:line="160" w:lineRule="exact"/>
      </w:pPr>
      <w:r>
        <w:lastRenderedPageBreak/>
        <w:t>BIBLIOGRAFIA</w:t>
      </w:r>
    </w:p>
    <w:p w:rsidR="007B7CBA" w:rsidRDefault="00AB441E">
      <w:pPr>
        <w:pStyle w:val="Nagweklubstopka20"/>
        <w:framePr w:wrap="none" w:vAnchor="page" w:hAnchor="page" w:x="10186" w:y="2490"/>
        <w:shd w:val="clear" w:color="auto" w:fill="auto"/>
        <w:spacing w:line="220" w:lineRule="exact"/>
      </w:pPr>
      <w:r>
        <w:t>383</w:t>
      </w:r>
    </w:p>
    <w:p w:rsidR="007B7CBA" w:rsidRDefault="00AB441E">
      <w:pPr>
        <w:pStyle w:val="Teksttreci40"/>
        <w:framePr w:w="7138" w:h="1836" w:hRule="exact" w:wrap="none" w:vAnchor="page" w:hAnchor="page" w:x="3433" w:y="2927"/>
        <w:shd w:val="clear" w:color="auto" w:fill="auto"/>
        <w:spacing w:before="0" w:after="0" w:line="197" w:lineRule="exact"/>
        <w:ind w:firstLine="360"/>
      </w:pPr>
      <w:r>
        <w:rPr>
          <w:rStyle w:val="Teksttreci4Kursywa"/>
          <w:b/>
          <w:bCs/>
        </w:rPr>
        <w:t>Teoretyczne podstawy terminologii</w:t>
      </w:r>
      <w:r>
        <w:t>, pod red. F. Graczy, PAN Komitet Terminologii, ZNiO, Wrocław—Warszawa—Kraków 1991, 158 s.</w:t>
      </w:r>
    </w:p>
    <w:p w:rsidR="007B7CBA" w:rsidRDefault="00AB441E">
      <w:pPr>
        <w:pStyle w:val="Teksttreci30"/>
        <w:framePr w:w="7138" w:h="1836" w:hRule="exact" w:wrap="none" w:vAnchor="page" w:hAnchor="page" w:x="3433" w:y="2927"/>
        <w:shd w:val="clear" w:color="auto" w:fill="auto"/>
        <w:spacing w:after="0"/>
        <w:ind w:firstLine="360"/>
      </w:pPr>
      <w:r>
        <w:rPr>
          <w:rStyle w:val="Teksttreci3Bezkursywy"/>
          <w:b/>
          <w:bCs/>
        </w:rPr>
        <w:t xml:space="preserve">Jest to rezultat prac Komitetu Terminologii PAN. Tom ten zapoczątkowuje serię wydawniczą poświęconą zagadnieniom terminologii. Obejmuje następujące artykuły: F. Gracza. </w:t>
      </w:r>
      <w:r>
        <w:t>Terminologia</w:t>
      </w:r>
      <w:r>
        <w:rPr>
          <w:rStyle w:val="Teksttreci3Bezkursywy"/>
          <w:b/>
          <w:bCs/>
        </w:rPr>
        <w:t xml:space="preserve"> — </w:t>
      </w:r>
      <w:r>
        <w:t>jej przedmiot</w:t>
      </w:r>
      <w:r>
        <w:rPr>
          <w:rStyle w:val="Teksttreci3Bezkursywy"/>
          <w:b/>
          <w:bCs/>
        </w:rPr>
        <w:t xml:space="preserve">, </w:t>
      </w:r>
      <w:r>
        <w:t>status i znaczenie</w:t>
      </w:r>
      <w:r>
        <w:rPr>
          <w:rStyle w:val="Teksttreci3Bezkursywy"/>
          <w:b/>
          <w:bCs/>
        </w:rPr>
        <w:t xml:space="preserve">.; M. Jurkowski, </w:t>
      </w:r>
      <w:r>
        <w:t>Metajęzyk terminologii</w:t>
      </w:r>
      <w:r>
        <w:t>;</w:t>
      </w:r>
      <w:r>
        <w:rPr>
          <w:rStyle w:val="Teksttreci3Bezkursywy"/>
          <w:b/>
          <w:bCs/>
        </w:rPr>
        <w:t xml:space="preserve"> S. Wojnicki, </w:t>
      </w:r>
      <w:r>
        <w:t>Subjęzyki spec</w:t>
      </w:r>
      <w:r>
        <w:softHyphen/>
        <w:t>jalistyczne;</w:t>
      </w:r>
      <w:r>
        <w:rPr>
          <w:rStyle w:val="Teksttreci3Bezkursywy"/>
          <w:b/>
          <w:bCs/>
        </w:rPr>
        <w:t xml:space="preserve"> J. Lukszyn, </w:t>
      </w:r>
      <w:r>
        <w:t>Lingwistyczne problemy badań terminologicznych;</w:t>
      </w:r>
      <w:r>
        <w:rPr>
          <w:rStyle w:val="Teksttreci3Bezkursywy"/>
          <w:b/>
          <w:bCs/>
        </w:rPr>
        <w:t xml:space="preserve"> M. Tryuk, </w:t>
      </w:r>
      <w:r>
        <w:t>Stan or</w:t>
      </w:r>
      <w:r>
        <w:softHyphen/>
        <w:t>ganizacyjny działalności terminologicznej na kwiecie;</w:t>
      </w:r>
      <w:r>
        <w:rPr>
          <w:rStyle w:val="Teksttreci3Bezkursywy"/>
          <w:b/>
          <w:bCs/>
        </w:rPr>
        <w:t xml:space="preserve"> W. Zmarzer, </w:t>
      </w:r>
      <w:r>
        <w:t xml:space="preserve">Leksykografia terminologiczna; </w:t>
      </w:r>
      <w:r>
        <w:rPr>
          <w:rStyle w:val="Teksttreci3Bezkursywy"/>
          <w:b/>
          <w:bCs/>
        </w:rPr>
        <w:t xml:space="preserve">B.Z. Kielar, </w:t>
      </w:r>
      <w:r>
        <w:t>Problemy tłumaczenia teks</w:t>
      </w:r>
      <w:r>
        <w:t>tów specjalistycznych;</w:t>
      </w:r>
      <w:r>
        <w:rPr>
          <w:rStyle w:val="Teksttreci3Bezkursywy"/>
          <w:b/>
          <w:bCs/>
        </w:rPr>
        <w:t xml:space="preserve"> H. Rybicka-Nowacka, </w:t>
      </w:r>
      <w:r>
        <w:t>Normalizacja polskiej terminologii technicznej.</w:t>
      </w:r>
      <w:r>
        <w:rPr>
          <w:rStyle w:val="Teksttreci3Bezkursywy"/>
          <w:b/>
          <w:bCs/>
        </w:rPr>
        <w:t xml:space="preserve"> Streszczenia w języku angielskim.</w:t>
      </w:r>
    </w:p>
    <w:p w:rsidR="007B7CBA" w:rsidRDefault="00AB441E">
      <w:pPr>
        <w:pStyle w:val="Teksttreci40"/>
        <w:framePr w:w="7138" w:h="1690" w:hRule="exact" w:wrap="none" w:vAnchor="page" w:hAnchor="page" w:x="3433" w:y="5218"/>
        <w:shd w:val="clear" w:color="auto" w:fill="auto"/>
        <w:spacing w:before="0" w:after="0" w:line="160" w:lineRule="exact"/>
        <w:ind w:left="1060" w:firstLine="0"/>
      </w:pPr>
      <w:r>
        <w:rPr>
          <w:lang w:val="de-DE" w:eastAsia="de-DE" w:bidi="de-DE"/>
        </w:rPr>
        <w:t xml:space="preserve">Margit </w:t>
      </w:r>
      <w:r>
        <w:rPr>
          <w:lang w:val="cs-CZ" w:eastAsia="cs-CZ" w:bidi="cs-CZ"/>
        </w:rPr>
        <w:t xml:space="preserve">TORNEUS, </w:t>
      </w:r>
      <w:r>
        <w:rPr>
          <w:lang w:val="de-DE" w:eastAsia="de-DE" w:bidi="de-DE"/>
        </w:rPr>
        <w:t xml:space="preserve">Gun-Britt HEDSTRÖM, Ingvar LUNDBERG, </w:t>
      </w:r>
      <w:r>
        <w:rPr>
          <w:rStyle w:val="Teksttreci4Kursywa"/>
          <w:b/>
          <w:bCs/>
        </w:rPr>
        <w:t>Rozmowy o języku.</w:t>
      </w:r>
    </w:p>
    <w:p w:rsidR="007B7CBA" w:rsidRDefault="00AB441E">
      <w:pPr>
        <w:pStyle w:val="Teksttreci40"/>
        <w:framePr w:w="7138" w:h="1690" w:hRule="exact" w:wrap="none" w:vAnchor="page" w:hAnchor="page" w:x="3433" w:y="5218"/>
        <w:shd w:val="clear" w:color="auto" w:fill="auto"/>
        <w:spacing w:before="0" w:after="176" w:line="160" w:lineRule="exact"/>
        <w:ind w:left="1060" w:firstLine="0"/>
      </w:pPr>
      <w:r>
        <w:rPr>
          <w:rStyle w:val="Teksttreci4Kursywa"/>
          <w:b/>
          <w:bCs/>
        </w:rPr>
        <w:t>Zabawy i ćwiczenia</w:t>
      </w:r>
      <w:r>
        <w:t>, Uniwersytet Gdański, Biblioteka Pedagogi</w:t>
      </w:r>
      <w:r>
        <w:t>czna, Gdańsk 1991,94 s.</w:t>
      </w:r>
    </w:p>
    <w:p w:rsidR="007B7CBA" w:rsidRDefault="00AB441E">
      <w:pPr>
        <w:pStyle w:val="Teksttreci40"/>
        <w:framePr w:w="7138" w:h="1690" w:hRule="exact" w:wrap="none" w:vAnchor="page" w:hAnchor="page" w:x="3433" w:y="5218"/>
        <w:shd w:val="clear" w:color="auto" w:fill="auto"/>
        <w:spacing w:before="0" w:after="0" w:line="197" w:lineRule="exact"/>
        <w:ind w:firstLine="360"/>
      </w:pPr>
      <w:r>
        <w:t xml:space="preserve">Publikacja zawiera prace szwedzkich specjalistów—praktyków od nauczania przedszkolnego i początkowego dotyczące spraw językowych: </w:t>
      </w:r>
      <w:r>
        <w:rPr>
          <w:rStyle w:val="Teksttreci4Kursywa"/>
          <w:b/>
          <w:bCs/>
        </w:rPr>
        <w:t>Stymulacja świadomości językowej w nauczaniu początkowym; Uwagi o dźwiękowej strukturze języka, świado</w:t>
      </w:r>
      <w:r>
        <w:rPr>
          <w:rStyle w:val="Teksttreci4Kursywa"/>
          <w:b/>
          <w:bCs/>
        </w:rPr>
        <w:t>mość fonologiczna;</w:t>
      </w:r>
      <w:r>
        <w:t xml:space="preserve"> oraz </w:t>
      </w:r>
      <w:r>
        <w:rPr>
          <w:rStyle w:val="Teksttreci4Kursywa"/>
          <w:b/>
          <w:bCs/>
        </w:rPr>
        <w:t>Spis zabaw i ćwiczeń wraz z ich opisem.</w:t>
      </w:r>
      <w:r>
        <w:t xml:space="preserve"> Prace te teoretycznie i praktycznie wprowadzają w dziedzinę zagadnień interesujących pedagogów i logopedów.</w:t>
      </w:r>
    </w:p>
    <w:p w:rsidR="007B7CBA" w:rsidRDefault="00AB441E">
      <w:pPr>
        <w:pStyle w:val="Teksttreci40"/>
        <w:framePr w:w="7138" w:h="2897" w:hRule="exact" w:wrap="none" w:vAnchor="page" w:hAnchor="page" w:x="3433" w:y="7344"/>
        <w:shd w:val="clear" w:color="auto" w:fill="auto"/>
        <w:spacing w:before="0" w:line="199" w:lineRule="exact"/>
        <w:ind w:left="1060" w:firstLine="0"/>
      </w:pPr>
      <w:r>
        <w:t xml:space="preserve">Julian TUWIM, </w:t>
      </w:r>
      <w:r>
        <w:rPr>
          <w:rStyle w:val="Teksttreci4Kursywa"/>
          <w:b/>
          <w:bCs/>
        </w:rPr>
        <w:t>Polski słownik pijacki i antologia bachiczna</w:t>
      </w:r>
      <w:r>
        <w:t>, Wydawnictwo OSKAR, Warsz</w:t>
      </w:r>
      <w:r>
        <w:t>awa 1991, 342 s.</w:t>
      </w:r>
    </w:p>
    <w:p w:rsidR="007B7CBA" w:rsidRDefault="00AB441E">
      <w:pPr>
        <w:pStyle w:val="Teksttreci40"/>
        <w:framePr w:w="7138" w:h="2897" w:hRule="exact" w:wrap="none" w:vAnchor="page" w:hAnchor="page" w:x="3433" w:y="7344"/>
        <w:shd w:val="clear" w:color="auto" w:fill="auto"/>
        <w:spacing w:before="0" w:after="0" w:line="199" w:lineRule="exact"/>
        <w:ind w:firstLine="360"/>
      </w:pPr>
      <w:r>
        <w:t>Julian Tuwim i Bronisław Wieczorkiewicz planowali stworzenie serii słowników pt. Słowo i obyczaj (m.in. słownik demonologiczny, myśliwski, żołnierski, uczniowski, erotyczny, wyzwisk i obelg, złodziejski). Tych planów nie udało się im zrealizować, a jedynym</w:t>
      </w:r>
      <w:r>
        <w:t xml:space="preserve"> nawiązaniem do nich jest prezentowana tu (kolejna) edycja słownika pijackiego. Autorem </w:t>
      </w:r>
      <w:r>
        <w:rPr>
          <w:rStyle w:val="Teksttreci4Kursywa"/>
          <w:b/>
          <w:bCs/>
        </w:rPr>
        <w:t>Polskiego słownika pijackiego</w:t>
      </w:r>
      <w:r>
        <w:t xml:space="preserve"> jest Julian Tuwim — poeta, a nie leksykograf; a mimo to praca zawiera dość bogaty i udokumentowany zbiór wyrazów i połączeń wyrazowych uży</w:t>
      </w:r>
      <w:r>
        <w:t>wanych na określenie czynności picia, nazw wódki i in</w:t>
      </w:r>
      <w:r>
        <w:softHyphen/>
        <w:t>nych napojów alkoholowych, różnych stopni stanów nietrzeźwości, nazw pijaka i pijatyki, okrzyków i toastów pijackich, ceremonii i zwyczajów, miar i naczyń służących do picia.</w:t>
      </w:r>
    </w:p>
    <w:p w:rsidR="007B7CBA" w:rsidRDefault="00AB441E">
      <w:pPr>
        <w:pStyle w:val="Teksttreci40"/>
        <w:framePr w:w="7138" w:h="2897" w:hRule="exact" w:wrap="none" w:vAnchor="page" w:hAnchor="page" w:x="3433" w:y="7344"/>
        <w:shd w:val="clear" w:color="auto" w:fill="auto"/>
        <w:spacing w:before="0" w:after="0"/>
        <w:ind w:firstLine="360"/>
      </w:pPr>
      <w:r>
        <w:t>Drugą część książki stanowi</w:t>
      </w:r>
      <w:r>
        <w:t xml:space="preserve"> antologia bachiczna uwzględniająca zarówno twórczość anonimową, ludową, jak i utwory znanych poetów: Reja, Bielskiego, Kochanowskiego, Klonowica, Opalińskiego, Potockiego, Kochowskiego, Bohomolca, Naruszewicza, Krasickiego i innych.</w:t>
      </w:r>
    </w:p>
    <w:p w:rsidR="007B7CBA" w:rsidRDefault="00AB441E">
      <w:pPr>
        <w:pStyle w:val="Teksttreci40"/>
        <w:framePr w:w="7138" w:h="1517" w:hRule="exact" w:wrap="none" w:vAnchor="page" w:hAnchor="page" w:x="3433" w:y="10675"/>
        <w:shd w:val="clear" w:color="auto" w:fill="auto"/>
        <w:spacing w:before="0"/>
        <w:ind w:left="1060" w:firstLine="0"/>
      </w:pPr>
      <w:r>
        <w:t xml:space="preserve">Eugeniusz UCHEREK, </w:t>
      </w:r>
      <w:r>
        <w:rPr>
          <w:rStyle w:val="Teksttreci4Kursywa"/>
          <w:b/>
          <w:bCs/>
        </w:rPr>
        <w:t>Pol</w:t>
      </w:r>
      <w:r>
        <w:rPr>
          <w:rStyle w:val="Teksttreci4Kursywa"/>
          <w:b/>
          <w:bCs/>
        </w:rPr>
        <w:t>sko-francuski słownik przyimków,</w:t>
      </w:r>
      <w:r>
        <w:t xml:space="preserve"> Wydawnictwo Naukowe PAN, Warszawa 1991, 236 s.</w:t>
      </w:r>
    </w:p>
    <w:p w:rsidR="007B7CBA" w:rsidRDefault="00AB441E">
      <w:pPr>
        <w:pStyle w:val="Teksttreci40"/>
        <w:framePr w:w="7138" w:h="1517" w:hRule="exact" w:wrap="none" w:vAnchor="page" w:hAnchor="page" w:x="3433" w:y="10675"/>
        <w:shd w:val="clear" w:color="auto" w:fill="auto"/>
        <w:spacing w:before="0" w:after="0"/>
        <w:ind w:firstLine="360"/>
      </w:pPr>
      <w:r>
        <w:t>Jest to pierwsza tego typu publikacja. Artykuły hasłowe obejmują nie tylko wykaz odpowiedników francuskich, ale także przykłady ilustrujące ich użycie oraz komentarz na temat z</w:t>
      </w:r>
      <w:r>
        <w:t>ak</w:t>
      </w:r>
      <w:r>
        <w:softHyphen/>
        <w:t>resu ich stosowania. Słownik jest przeznaczony dla osób uczących się języka francuskiego, i to na różnych poziomach, także dla tłumaczy i nauczycieli.</w:t>
      </w:r>
    </w:p>
    <w:p w:rsidR="007B7CBA" w:rsidRDefault="00AB441E">
      <w:pPr>
        <w:pStyle w:val="Teksttreci40"/>
        <w:framePr w:w="7138" w:h="466" w:hRule="exact" w:wrap="none" w:vAnchor="page" w:hAnchor="page" w:x="3433" w:y="12629"/>
        <w:shd w:val="clear" w:color="auto" w:fill="auto"/>
        <w:spacing w:before="0" w:after="0" w:line="204" w:lineRule="exact"/>
        <w:ind w:left="1060" w:firstLine="0"/>
      </w:pPr>
      <w:r>
        <w:t xml:space="preserve">Stanisław URBAŃCZYK, </w:t>
      </w:r>
      <w:r>
        <w:rPr>
          <w:rStyle w:val="Teksttreci4Kursywa"/>
          <w:b/>
          <w:bCs/>
        </w:rPr>
        <w:t>Dawni Słowianie wiara</w:t>
      </w:r>
      <w:r>
        <w:t xml:space="preserve"> i </w:t>
      </w:r>
      <w:r>
        <w:rPr>
          <w:rStyle w:val="Teksttreci4Kursywa"/>
          <w:b/>
          <w:bCs/>
        </w:rPr>
        <w:t>kult</w:t>
      </w:r>
      <w:r>
        <w:t>, PAN Komitet Słowianoznawstwa, ZNiO, Wrocław—Warszaw</w:t>
      </w:r>
      <w:r>
        <w:t>a—Kraków 1991, 222 s.</w:t>
      </w:r>
    </w:p>
    <w:p w:rsidR="007B7CBA" w:rsidRDefault="00AB441E">
      <w:pPr>
        <w:pStyle w:val="Teksttreci40"/>
        <w:framePr w:w="7138" w:h="431" w:hRule="exact" w:wrap="none" w:vAnchor="page" w:hAnchor="page" w:x="3433" w:y="13278"/>
        <w:shd w:val="clear" w:color="auto" w:fill="auto"/>
        <w:spacing w:before="0" w:after="0" w:line="197" w:lineRule="exact"/>
        <w:ind w:firstLine="360"/>
      </w:pPr>
      <w:r>
        <w:t>Są to dawniejsze i późniejsze studia autora dotyczące świata bogów i wiary dawnych Słowian. Autor daje krytyczny przegląd dotychczasowych prac poświęconych temu zagadnieniu, uzupełnia je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20"/>
        <w:framePr w:wrap="none" w:vAnchor="page" w:hAnchor="page" w:x="1358" w:y="2428"/>
        <w:shd w:val="clear" w:color="auto" w:fill="auto"/>
        <w:spacing w:line="220" w:lineRule="exact"/>
      </w:pPr>
      <w:r>
        <w:lastRenderedPageBreak/>
        <w:t>384</w:t>
      </w:r>
    </w:p>
    <w:p w:rsidR="007B7CBA" w:rsidRDefault="00AB441E">
      <w:pPr>
        <w:pStyle w:val="Nagweklubstopka0"/>
        <w:framePr w:wrap="none" w:vAnchor="page" w:hAnchor="page" w:x="4310" w:y="2468"/>
        <w:shd w:val="clear" w:color="auto" w:fill="auto"/>
        <w:spacing w:line="160" w:lineRule="exact"/>
      </w:pPr>
      <w:r>
        <w:t>BIBLIOGRAFIA</w:t>
      </w:r>
    </w:p>
    <w:p w:rsidR="007B7CBA" w:rsidRDefault="00AB441E">
      <w:pPr>
        <w:pStyle w:val="Teksttreci40"/>
        <w:framePr w:w="7133" w:h="861" w:hRule="exact" w:wrap="none" w:vAnchor="page" w:hAnchor="page" w:x="1334" w:y="2879"/>
        <w:shd w:val="clear" w:color="auto" w:fill="auto"/>
        <w:spacing w:before="0" w:after="0" w:line="199" w:lineRule="exact"/>
        <w:ind w:firstLine="0"/>
      </w:pPr>
      <w:r>
        <w:t>nowymi</w:t>
      </w:r>
      <w:r>
        <w:t xml:space="preserve"> wiadomościami zgodnie z obecnym stanem wiedzy, proponuje bardzo często własne, inne objaśnienia i wreszcie podaje etymologie (zwykle zweryfikowane) ponad dwudziestu nazw bóstw słowiańskich. Książka przeznaczona jest dla szerokiego kręgu odbiorców interesu</w:t>
      </w:r>
      <w:r>
        <w:t>jących się kulturą Słowian.</w:t>
      </w:r>
    </w:p>
    <w:p w:rsidR="007B7CBA" w:rsidRDefault="00AB441E">
      <w:pPr>
        <w:pStyle w:val="Teksttreci40"/>
        <w:framePr w:w="7133" w:h="467" w:hRule="exact" w:wrap="none" w:vAnchor="page" w:hAnchor="page" w:x="1334" w:y="4333"/>
        <w:shd w:val="clear" w:color="auto" w:fill="auto"/>
        <w:spacing w:before="0" w:after="0" w:line="204" w:lineRule="exact"/>
        <w:ind w:left="1060" w:firstLine="0"/>
      </w:pPr>
      <w:r>
        <w:t xml:space="preserve">Stanisław URBAŃCZYK, </w:t>
      </w:r>
      <w:r>
        <w:rPr>
          <w:rStyle w:val="Teksttreci4Kursywa"/>
          <w:b/>
          <w:bCs/>
        </w:rPr>
        <w:t>Słowniki i encyklopedie. Ich rodzaje i użyteczność</w:t>
      </w:r>
      <w:r>
        <w:t xml:space="preserve"> wyd. III poszerzone, Biblioteczka TMJP 16, Kraków—Katowice 1991, 90 s.</w:t>
      </w:r>
    </w:p>
    <w:p w:rsidR="007B7CBA" w:rsidRDefault="00AB441E">
      <w:pPr>
        <w:pStyle w:val="Teksttreci40"/>
        <w:framePr w:w="7133" w:h="1048" w:hRule="exact" w:wrap="none" w:vAnchor="page" w:hAnchor="page" w:x="1334" w:y="5072"/>
        <w:shd w:val="clear" w:color="auto" w:fill="auto"/>
        <w:spacing w:before="0" w:after="0" w:line="197" w:lineRule="exact"/>
        <w:ind w:firstLine="340"/>
      </w:pPr>
      <w:r>
        <w:t xml:space="preserve">W roku 1964 ukazało się pierwsze, a w 1967 drugie wydanie książki </w:t>
      </w:r>
      <w:r>
        <w:rPr>
          <w:rStyle w:val="Teksttreci4Kursywa"/>
          <w:b/>
          <w:bCs/>
        </w:rPr>
        <w:t>Słowniki</w:t>
      </w:r>
      <w:r>
        <w:t xml:space="preserve"> — </w:t>
      </w:r>
      <w:r>
        <w:rPr>
          <w:rStyle w:val="Teksttreci4Kursywa"/>
          <w:b/>
          <w:bCs/>
        </w:rPr>
        <w:t>ich rodz</w:t>
      </w:r>
      <w:r>
        <w:rPr>
          <w:rStyle w:val="Teksttreci4Kursywa"/>
          <w:b/>
          <w:bCs/>
        </w:rPr>
        <w:t>aje i użyteczność</w:t>
      </w:r>
      <w:r>
        <w:t>. W obecnym wydaniu autor charakteryzuje cel, zasady i metody opracowania około 50 słowników różnego typu, dawnych i współczesnych. Omawia także (co prawda mniej szczegółowo) encyklopedie obce i polskie. Jest to więc praca bardzo potrzebna</w:t>
      </w:r>
      <w:r>
        <w:t>, która może liczyć na bardzo szeroki odbiór czytelniczy.</w:t>
      </w:r>
    </w:p>
    <w:p w:rsidR="007B7CBA" w:rsidRDefault="00AB441E">
      <w:pPr>
        <w:pStyle w:val="Teksttreci40"/>
        <w:framePr w:w="7133" w:h="676" w:hRule="exact" w:wrap="none" w:vAnchor="page" w:hAnchor="page" w:x="1334" w:y="6716"/>
        <w:shd w:val="clear" w:color="auto" w:fill="auto"/>
        <w:spacing w:before="0" w:after="0" w:line="204" w:lineRule="exact"/>
        <w:ind w:left="1060" w:firstLine="0"/>
      </w:pPr>
      <w:r>
        <w:t xml:space="preserve">Bogdan WALCZAK, </w:t>
      </w:r>
      <w:r>
        <w:rPr>
          <w:rStyle w:val="Teksttreci4Kursywa"/>
          <w:b/>
          <w:bCs/>
        </w:rPr>
        <w:t>Słownik wileński na tle dziejów polskiej leksykografii</w:t>
      </w:r>
      <w:r>
        <w:t>, Uniwer</w:t>
      </w:r>
      <w:r>
        <w:softHyphen/>
        <w:t>sytet im. A. Mickiewicza w Poznaniu, Seria Filologia Polska nr 44, UAM, Poznań 1991, 176 s.</w:t>
      </w:r>
    </w:p>
    <w:p w:rsidR="007B7CBA" w:rsidRDefault="00AB441E">
      <w:pPr>
        <w:pStyle w:val="Teksttreci40"/>
        <w:framePr w:w="7133" w:h="1460" w:hRule="exact" w:wrap="none" w:vAnchor="page" w:hAnchor="page" w:x="1334" w:y="7651"/>
        <w:shd w:val="clear" w:color="auto" w:fill="auto"/>
        <w:spacing w:before="0" w:after="0" w:line="199" w:lineRule="exact"/>
        <w:ind w:firstLine="340"/>
      </w:pPr>
      <w:r>
        <w:t xml:space="preserve">Jest to wszechstronna charakterystyka </w:t>
      </w:r>
      <w:r>
        <w:rPr>
          <w:rStyle w:val="Teksttreci4Kursywa"/>
          <w:b/>
          <w:bCs/>
        </w:rPr>
        <w:t>Słownika wileńskiego</w:t>
      </w:r>
      <w:r>
        <w:t xml:space="preserve"> (traktowanego dotychczas w nauce polskiej po macoszemu), która ukazuje jego przydatność jako źdróła dziejów leksyki polskiej i rolę w historii języka polskiego. Autor wyczerpująco omawia zagadnieni</w:t>
      </w:r>
      <w:r>
        <w:t xml:space="preserve">a warsztatowe (genezę słownika, jego założenia i charakter, źródła materiałowe itp.), a także to, co stanowi o wartości i znaczeniu </w:t>
      </w:r>
      <w:r>
        <w:rPr>
          <w:rStyle w:val="Teksttreci4Kursywa"/>
          <w:b/>
          <w:bCs/>
        </w:rPr>
        <w:t>Słownika</w:t>
      </w:r>
      <w:r>
        <w:t>, mianowicie bogactwo zarejestrowanej leksyki, jej różnorodność funkcjonalną i stylistyczną (słownictwo kolokwialne,</w:t>
      </w:r>
      <w:r>
        <w:t xml:space="preserve"> regionalne, środowiskowo-zawodowe, terminologie naukowe i techniczne itp.). Jest to praca ciekawa, pożyteczna i potrzebna.</w:t>
      </w:r>
    </w:p>
    <w:p w:rsidR="007B7CBA" w:rsidRDefault="00AB441E">
      <w:pPr>
        <w:pStyle w:val="Teksttreci40"/>
        <w:framePr w:w="7133" w:h="668" w:hRule="exact" w:wrap="none" w:vAnchor="page" w:hAnchor="page" w:x="1334" w:y="9703"/>
        <w:shd w:val="clear" w:color="auto" w:fill="auto"/>
        <w:spacing w:before="0" w:after="0"/>
        <w:ind w:left="1060" w:firstLine="0"/>
      </w:pPr>
      <w:r>
        <w:rPr>
          <w:rStyle w:val="Teksttreci4Kursywa"/>
          <w:b/>
          <w:bCs/>
        </w:rPr>
        <w:t>Walencja czasownika a problemy leksykografii dwujęzycznej</w:t>
      </w:r>
      <w:r>
        <w:t xml:space="preserve">, pod red. D. Rytel-Kuc, PAN Instytut Słowianoznawstwa, Prace Slawistyczne </w:t>
      </w:r>
      <w:r>
        <w:t>87, ZNiO, Wrocław—Kraków 1991, 176 s.</w:t>
      </w:r>
    </w:p>
    <w:p w:rsidR="007B7CBA" w:rsidRDefault="00AB441E">
      <w:pPr>
        <w:pStyle w:val="Teksttreci30"/>
        <w:framePr w:w="7133" w:h="3055" w:hRule="exact" w:wrap="none" w:vAnchor="page" w:hAnchor="page" w:x="1334" w:y="10641"/>
        <w:shd w:val="clear" w:color="auto" w:fill="auto"/>
        <w:spacing w:after="0" w:line="199" w:lineRule="exact"/>
        <w:ind w:firstLine="340"/>
      </w:pPr>
      <w:r>
        <w:rPr>
          <w:rStyle w:val="Teksttreci3Bezkursywy"/>
          <w:b/>
          <w:bCs/>
        </w:rPr>
        <w:t>Tom jest zbiorem referatów wygłoszonych na międzynarodowej konferencji naukowej zor</w:t>
      </w:r>
      <w:r>
        <w:rPr>
          <w:rStyle w:val="Teksttreci3Bezkursywy"/>
          <w:b/>
          <w:bCs/>
        </w:rPr>
        <w:softHyphen/>
        <w:t xml:space="preserve">ganizowanej w Warszawie przez Instytut Słowianoznawstwa w 1987. Są to następujące prace: Z. </w:t>
      </w:r>
      <w:r>
        <w:rPr>
          <w:rStyle w:val="Teksttreci3Bezkursywy"/>
          <w:b/>
          <w:bCs/>
          <w:lang w:val="cs-CZ" w:eastAsia="cs-CZ" w:bidi="cs-CZ"/>
        </w:rPr>
        <w:t xml:space="preserve">Hlavsa, </w:t>
      </w:r>
      <w:r>
        <w:rPr>
          <w:lang w:val="cs-CZ" w:eastAsia="cs-CZ" w:bidi="cs-CZ"/>
        </w:rPr>
        <w:t xml:space="preserve">Některé problémy valenčniho opisu </w:t>
      </w:r>
      <w:r>
        <w:rPr>
          <w:lang w:val="cs-CZ" w:eastAsia="cs-CZ" w:bidi="cs-CZ"/>
        </w:rPr>
        <w:t>slovesa</w:t>
      </w:r>
      <w:r>
        <w:rPr>
          <w:rStyle w:val="Teksttreci3Bezkursywy"/>
          <w:b/>
          <w:bCs/>
          <w:lang w:val="cs-CZ" w:eastAsia="cs-CZ" w:bidi="cs-CZ"/>
        </w:rPr>
        <w:t xml:space="preserve">; F. Čermák, </w:t>
      </w:r>
      <w:r>
        <w:rPr>
          <w:lang w:val="cs-CZ" w:eastAsia="cs-CZ" w:bidi="cs-CZ"/>
        </w:rPr>
        <w:t>Podstata valence z hlediska lexikologického;</w:t>
      </w:r>
      <w:r>
        <w:rPr>
          <w:rStyle w:val="Teksttreci3Bezkursywy"/>
          <w:b/>
          <w:bCs/>
          <w:lang w:val="cs-CZ" w:eastAsia="cs-CZ" w:bidi="cs-CZ"/>
        </w:rPr>
        <w:t xml:space="preserve"> D. Buttler, </w:t>
      </w:r>
      <w:r>
        <w:t>Walencja polskich homonimów czasownikowych a ich opis lek</w:t>
      </w:r>
      <w:r>
        <w:softHyphen/>
        <w:t>syko graficzny;</w:t>
      </w:r>
      <w:r>
        <w:rPr>
          <w:rStyle w:val="Teksttreci3Bezkursywy"/>
          <w:b/>
          <w:bCs/>
        </w:rPr>
        <w:t xml:space="preserve"> D. Rytel-Kuc, </w:t>
      </w:r>
      <w:r>
        <w:t>Projekt czesko-polskiego słownika walencyjnego czasowników. Założenia opisu semantycznego;</w:t>
      </w:r>
      <w:r>
        <w:rPr>
          <w:rStyle w:val="Teksttreci3Bezkursywy"/>
          <w:b/>
          <w:bCs/>
        </w:rPr>
        <w:t xml:space="preserve"> </w:t>
      </w:r>
      <w:r>
        <w:rPr>
          <w:rStyle w:val="Teksttreci3Bezkursywy"/>
          <w:b/>
          <w:bCs/>
        </w:rPr>
        <w:t xml:space="preserve">D. Rytel-Kuc i I. Romanowska, </w:t>
      </w:r>
      <w:r>
        <w:t>Wybrane zagadnienia opisu syntaktycznego czasowników w czesko-polskim słowniku walencyjnym;</w:t>
      </w:r>
      <w:r>
        <w:rPr>
          <w:rStyle w:val="Teksttreci3Bezkursywy"/>
          <w:b/>
          <w:bCs/>
        </w:rPr>
        <w:t xml:space="preserve"> L. Cirko, </w:t>
      </w:r>
      <w:r>
        <w:t>"Słownik walencyjny czasowników polskich i niemieckich</w:t>
      </w:r>
      <w:r>
        <w:rPr>
          <w:rStyle w:val="Teksttreci3Bezkursywy"/>
          <w:b/>
          <w:bCs/>
        </w:rPr>
        <w:t xml:space="preserve">". </w:t>
      </w:r>
      <w:r>
        <w:t>Stan badań i wybrane problemy;</w:t>
      </w:r>
      <w:r>
        <w:rPr>
          <w:rStyle w:val="Teksttreci3Bezkursywy"/>
          <w:b/>
          <w:bCs/>
        </w:rPr>
        <w:t xml:space="preserve"> D. </w:t>
      </w:r>
      <w:r>
        <w:rPr>
          <w:rStyle w:val="Teksttreci3Bezkursywy"/>
          <w:b/>
          <w:bCs/>
          <w:lang w:val="de-DE" w:eastAsia="de-DE" w:bidi="de-DE"/>
        </w:rPr>
        <w:t xml:space="preserve">Müller, </w:t>
      </w:r>
      <w:r>
        <w:t>O kompetencji gramatyczne</w:t>
      </w:r>
      <w:r>
        <w:t>j i możliwościach jej uwzględnienia w pracach leksyko graficznych;</w:t>
      </w:r>
      <w:r>
        <w:rPr>
          <w:rStyle w:val="Teksttreci3Bezkursywy"/>
          <w:b/>
          <w:bCs/>
        </w:rPr>
        <w:t xml:space="preserve"> R. Grzesiak, E. Jędrzejko, </w:t>
      </w:r>
      <w:r>
        <w:t>Walencja czasownika jako problem leksykograficzny. (Na przykładzie "Słownika syntaktyczno-generatywnego czasowników polskich"</w:t>
      </w:r>
      <w:r>
        <w:rPr>
          <w:rStyle w:val="Teksttreci3Bezkursywy"/>
          <w:b/>
          <w:bCs/>
        </w:rPr>
        <w:t xml:space="preserve"> pod red. K. Polańskiego); G. Ordęga,</w:t>
      </w:r>
      <w:r>
        <w:rPr>
          <w:rStyle w:val="Teksttreci3Bezkursywy"/>
          <w:b/>
          <w:bCs/>
        </w:rPr>
        <w:t xml:space="preserve"> </w:t>
      </w:r>
      <w:r>
        <w:t>Problem aspektu w leksykografii;</w:t>
      </w:r>
      <w:r>
        <w:rPr>
          <w:rStyle w:val="Teksttreci3Bezkursywy"/>
          <w:b/>
          <w:bCs/>
        </w:rPr>
        <w:t xml:space="preserve"> Z. Greń, </w:t>
      </w:r>
      <w:r>
        <w:t>Konstrukcje z «się» w opisie walencyjnym czasownika;</w:t>
      </w:r>
      <w:r>
        <w:rPr>
          <w:rStyle w:val="Teksttreci3Bezkursywy"/>
          <w:b/>
          <w:bCs/>
        </w:rPr>
        <w:t xml:space="preserve"> E. Kozarzewska, </w:t>
      </w:r>
      <w:r>
        <w:t>Właściwości walencyjne czasowników mówienia w języku polskim;</w:t>
      </w:r>
      <w:r>
        <w:rPr>
          <w:rStyle w:val="Teksttreci3Bezkursywy"/>
          <w:b/>
          <w:bCs/>
        </w:rPr>
        <w:t xml:space="preserve"> J. Mindak, </w:t>
      </w:r>
      <w:r>
        <w:t>O pewnym związku aspek</w:t>
      </w:r>
      <w:r>
        <w:softHyphen/>
        <w:t>tu z walencją;</w:t>
      </w:r>
      <w:r>
        <w:rPr>
          <w:rStyle w:val="Teksttreci3Bezkursywy"/>
          <w:b/>
          <w:bCs/>
        </w:rPr>
        <w:t xml:space="preserve"> D. Rydel-Kuc, </w:t>
      </w:r>
      <w:r>
        <w:t>Niektóre zagadnieni</w:t>
      </w:r>
      <w:r>
        <w:t xml:space="preserve">a teoretyczne i metodologiczne opisu walencyjnego czasowników w słowniku </w:t>
      </w:r>
      <w:r>
        <w:rPr>
          <w:lang w:val="de-DE" w:eastAsia="de-DE" w:bidi="de-DE"/>
        </w:rPr>
        <w:t>"Verben in Feldern".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0"/>
        <w:framePr w:wrap="none" w:vAnchor="page" w:hAnchor="page" w:x="5481" w:y="1993"/>
        <w:shd w:val="clear" w:color="auto" w:fill="auto"/>
        <w:spacing w:line="160" w:lineRule="exact"/>
      </w:pPr>
      <w:r>
        <w:lastRenderedPageBreak/>
        <w:t>BIBLIOGRAFIA</w:t>
      </w:r>
    </w:p>
    <w:p w:rsidR="007B7CBA" w:rsidRDefault="00AB441E">
      <w:pPr>
        <w:pStyle w:val="Nagweklubstopka20"/>
        <w:framePr w:wrap="none" w:vAnchor="page" w:hAnchor="page" w:x="9239" w:y="1953"/>
        <w:shd w:val="clear" w:color="auto" w:fill="auto"/>
        <w:spacing w:line="220" w:lineRule="exact"/>
      </w:pPr>
      <w:r>
        <w:t>385</w:t>
      </w:r>
    </w:p>
    <w:p w:rsidR="007B7CBA" w:rsidRDefault="00AB441E">
      <w:pPr>
        <w:pStyle w:val="Teksttreci30"/>
        <w:framePr w:w="7138" w:h="1686" w:hRule="exact" w:wrap="none" w:vAnchor="page" w:hAnchor="page" w:x="2481" w:y="2409"/>
        <w:shd w:val="clear" w:color="auto" w:fill="auto"/>
        <w:spacing w:after="244" w:line="202" w:lineRule="exact"/>
        <w:ind w:left="1080" w:firstLine="0"/>
      </w:pPr>
      <w:r>
        <w:t xml:space="preserve">Wariancja w języku. III Opolskie spotkania językoznawcze, Szczedrzyk, 10-11 X1989 r., </w:t>
      </w:r>
      <w:r>
        <w:rPr>
          <w:rStyle w:val="Teksttreci3Bezkursywy"/>
          <w:b/>
          <w:bCs/>
        </w:rPr>
        <w:t xml:space="preserve">pod red. S. Gajdy, WSP w Opolu, </w:t>
      </w:r>
      <w:r>
        <w:rPr>
          <w:rStyle w:val="Teksttreci3Bezkursywy"/>
          <w:b/>
          <w:bCs/>
        </w:rPr>
        <w:t>Opole 1991,226 s.</w:t>
      </w:r>
    </w:p>
    <w:p w:rsidR="007B7CBA" w:rsidRDefault="00AB441E">
      <w:pPr>
        <w:pStyle w:val="Teksttreci40"/>
        <w:framePr w:w="7138" w:h="1686" w:hRule="exact" w:wrap="none" w:vAnchor="page" w:hAnchor="page" w:x="2481" w:y="2409"/>
        <w:shd w:val="clear" w:color="auto" w:fill="auto"/>
        <w:spacing w:before="0" w:after="0" w:line="197" w:lineRule="exact"/>
        <w:ind w:firstLine="340"/>
      </w:pPr>
      <w:r>
        <w:t>Tom zawiera 46 obszerniejszych streszczeń referatów wygłoszonych na wspomnianej w tytule kon</w:t>
      </w:r>
      <w:r>
        <w:softHyphen/>
        <w:t xml:space="preserve">ferencji. Referaty te zgromadzono w następujących grupach tematycznych: I. </w:t>
      </w:r>
      <w:r>
        <w:rPr>
          <w:rStyle w:val="Teksttreci4Kursywa"/>
          <w:b/>
          <w:bCs/>
        </w:rPr>
        <w:t>Generalia</w:t>
      </w:r>
      <w:r>
        <w:t xml:space="preserve"> (poruszające zagadnienia ogólne i metodologiczne związane z badaniem wariantywności w języku), II. </w:t>
      </w:r>
      <w:r>
        <w:rPr>
          <w:rStyle w:val="Teksttreci4Kursywa"/>
          <w:b/>
          <w:bCs/>
        </w:rPr>
        <w:t>Warianty języka</w:t>
      </w:r>
      <w:r>
        <w:t xml:space="preserve">, III. </w:t>
      </w:r>
      <w:r>
        <w:rPr>
          <w:rStyle w:val="Teksttreci4Kursywa"/>
          <w:b/>
          <w:bCs/>
        </w:rPr>
        <w:t>Warianty jednostek językowych</w:t>
      </w:r>
      <w:r>
        <w:t xml:space="preserve"> i IV. </w:t>
      </w:r>
      <w:r>
        <w:rPr>
          <w:rStyle w:val="Teksttreci4Kursywa"/>
          <w:b/>
          <w:bCs/>
          <w:lang w:val="de-DE" w:eastAsia="de-DE" w:bidi="de-DE"/>
        </w:rPr>
        <w:t>Varia</w:t>
      </w:r>
      <w:r>
        <w:rPr>
          <w:lang w:val="de-DE" w:eastAsia="de-DE" w:bidi="de-DE"/>
        </w:rPr>
        <w:t xml:space="preserve"> </w:t>
      </w:r>
      <w:r>
        <w:t>(teksty nie mieszczące się w trzech wyżej wymienionych działach).</w:t>
      </w:r>
    </w:p>
    <w:p w:rsidR="007B7CBA" w:rsidRDefault="00AB441E">
      <w:pPr>
        <w:pStyle w:val="Teksttreci30"/>
        <w:framePr w:w="7138" w:h="656" w:hRule="exact" w:wrap="none" w:vAnchor="page" w:hAnchor="page" w:x="2481" w:y="4590"/>
        <w:shd w:val="clear" w:color="auto" w:fill="auto"/>
        <w:spacing w:after="0" w:line="199" w:lineRule="exact"/>
        <w:ind w:left="1080" w:firstLine="0"/>
      </w:pPr>
      <w:r>
        <w:rPr>
          <w:rStyle w:val="Teksttreci3Bezkursywy"/>
          <w:b/>
          <w:bCs/>
        </w:rPr>
        <w:t xml:space="preserve">Janusz WASYLKOWSKI, </w:t>
      </w:r>
      <w:r>
        <w:t>Obyś ż</w:t>
      </w:r>
      <w:r>
        <w:t>ył w ciekawych czasach. Anegdoty, dowcipy, parodie, monologi i dialogi żydowskie ze Lwowa i kresów południowo-wschodnich</w:t>
      </w:r>
      <w:r>
        <w:rPr>
          <w:rStyle w:val="Teksttreci3Bezkursywy"/>
          <w:b/>
          <w:bCs/>
        </w:rPr>
        <w:t>, Ludowa Spółdzielnia Wydawnicza, Warszawa 1991, 294 s.</w:t>
      </w:r>
    </w:p>
    <w:p w:rsidR="007B7CBA" w:rsidRDefault="00AB441E">
      <w:pPr>
        <w:pStyle w:val="Teksttreci40"/>
        <w:framePr w:w="7138" w:h="1063" w:hRule="exact" w:wrap="none" w:vAnchor="page" w:hAnchor="page" w:x="2481" w:y="5466"/>
        <w:shd w:val="clear" w:color="auto" w:fill="auto"/>
        <w:spacing w:before="0" w:after="0" w:line="199" w:lineRule="exact"/>
        <w:ind w:firstLine="340"/>
      </w:pPr>
      <w:r>
        <w:t>W pierwszej części książki zostały zamieszczone anegdoty i dowcipy o nie ustalon</w:t>
      </w:r>
      <w:r>
        <w:t xml:space="preserve">ym autorstwie — wybrane z czasopism humorystycznych i kalendarzy wydawanych we Lwowie w latach 1890- 1939. W drugiej części znalazły się teksty autorskie: Sadoka Barącza, Adolfa </w:t>
      </w:r>
      <w:r>
        <w:rPr>
          <w:lang w:val="de-DE" w:eastAsia="de-DE" w:bidi="de-DE"/>
        </w:rPr>
        <w:t xml:space="preserve">Kitschmanna, </w:t>
      </w:r>
      <w:r>
        <w:t>Wolfa Rappaporta, Wiktora Budzyńskiego. Na końcu książki jest umi</w:t>
      </w:r>
      <w:r>
        <w:t>eszczony słowniczek wyrazów gwarowych i wschodnich regionalizmów.</w:t>
      </w:r>
    </w:p>
    <w:p w:rsidR="007B7CBA" w:rsidRDefault="00AB441E">
      <w:pPr>
        <w:pStyle w:val="Teksttreci40"/>
        <w:framePr w:w="7138" w:h="2145" w:hRule="exact" w:wrap="none" w:vAnchor="page" w:hAnchor="page" w:x="2481" w:y="7008"/>
        <w:shd w:val="clear" w:color="auto" w:fill="auto"/>
        <w:spacing w:before="0" w:after="244" w:line="204" w:lineRule="exact"/>
        <w:ind w:left="1080" w:firstLine="0"/>
      </w:pPr>
      <w:r>
        <w:t xml:space="preserve">Halina WASZCZUK, </w:t>
      </w:r>
      <w:r>
        <w:rPr>
          <w:rStyle w:val="Teksttreci4Kursywa"/>
          <w:b/>
          <w:bCs/>
        </w:rPr>
        <w:t>Poradnik logopedyczny dla dzieci z zespołem Downa</w:t>
      </w:r>
      <w:r>
        <w:t>, Uniwer</w:t>
      </w:r>
      <w:r>
        <w:softHyphen/>
        <w:t>sytet Gdański Zakład Logopedii, Gdańsk 1991, 55 s.</w:t>
      </w:r>
    </w:p>
    <w:p w:rsidR="007B7CBA" w:rsidRDefault="00AB441E">
      <w:pPr>
        <w:pStyle w:val="Teksttreci40"/>
        <w:framePr w:w="7138" w:h="2145" w:hRule="exact" w:wrap="none" w:vAnchor="page" w:hAnchor="page" w:x="2481" w:y="7008"/>
        <w:shd w:val="clear" w:color="auto" w:fill="auto"/>
        <w:spacing w:before="0" w:after="0" w:line="199" w:lineRule="exact"/>
        <w:ind w:firstLine="340"/>
      </w:pPr>
      <w:r>
        <w:t>Jest to drugie wydanie (wydanie pierwsze — Gdańsk 1990) poradnik</w:t>
      </w:r>
      <w:r>
        <w:t>a zawierającego wskazówki z zakresu terapii logopedycznej od wieku niemowlęcego do wieku przedszkolnego dzieci upośle</w:t>
      </w:r>
      <w:r>
        <w:softHyphen/>
        <w:t>dzonych umysłowo. W rozdziale pierwszym przedstawiono charakterystykę okresów rozwoju mowy dzieci z zespołem Downa, w drugim opisano sposo</w:t>
      </w:r>
      <w:r>
        <w:t>by kształtowania się postawy komunikacyjnej u tych dzieci; w trzecim ukazano związek między rozwojem ruchowym a rozwojem mowy małego dziecka, w czwartym omówiono dysfunkcję oddychania i połykania oraz ich korektę. Rozdział ostatni poświęcono terapii logope</w:t>
      </w:r>
      <w:r>
        <w:t>dycznej zaburzeń mowy u dzieci.</w:t>
      </w:r>
    </w:p>
    <w:p w:rsidR="007B7CBA" w:rsidRDefault="00AB441E">
      <w:pPr>
        <w:pStyle w:val="Teksttreci40"/>
        <w:framePr w:w="7138" w:h="1547" w:hRule="exact" w:wrap="none" w:vAnchor="page" w:hAnchor="page" w:x="2481" w:y="9643"/>
        <w:shd w:val="clear" w:color="auto" w:fill="auto"/>
        <w:spacing w:before="0" w:after="244" w:line="204" w:lineRule="exact"/>
        <w:ind w:left="1080" w:firstLine="0"/>
      </w:pPr>
      <w:r>
        <w:t xml:space="preserve">Krystyna WEYSSENHOFF-BROŻKOWA, </w:t>
      </w:r>
      <w:r>
        <w:rPr>
          <w:rStyle w:val="Teksttreci4Kursywa"/>
          <w:b/>
          <w:bCs/>
        </w:rPr>
        <w:t>Wpływ polszczyzny na łacinę średniowieczną w Polsce,</w:t>
      </w:r>
      <w:r>
        <w:t xml:space="preserve"> PAN Instytut Języka Polskiego, Kraków 1991,100 s.</w:t>
      </w:r>
    </w:p>
    <w:p w:rsidR="007B7CBA" w:rsidRDefault="00AB441E">
      <w:pPr>
        <w:pStyle w:val="Teksttreci40"/>
        <w:framePr w:w="7138" w:h="1547" w:hRule="exact" w:wrap="none" w:vAnchor="page" w:hAnchor="page" w:x="2481" w:y="9643"/>
        <w:shd w:val="clear" w:color="auto" w:fill="auto"/>
        <w:spacing w:before="0" w:after="0" w:line="199" w:lineRule="exact"/>
        <w:ind w:firstLine="340"/>
      </w:pPr>
      <w:r>
        <w:t xml:space="preserve">Praca przedstawia usystematyzowany zbiór przykładów zmian językowych, które zachodziły w </w:t>
      </w:r>
      <w:r>
        <w:t>polskiej łacinie średniowiecznej używanej w Polsce. Są one poświadczone w ówczesnych tekstach łacińskich. Praca jest ciekawa i potrzebna, dotychczas bowiem prowadzono badania wpływów łacińskich na język polski, a nie odwrotnie.</w:t>
      </w:r>
    </w:p>
    <w:p w:rsidR="007B7CBA" w:rsidRDefault="00AB441E">
      <w:pPr>
        <w:pStyle w:val="Teksttreci40"/>
        <w:framePr w:w="7138" w:h="1541" w:hRule="exact" w:wrap="none" w:vAnchor="page" w:hAnchor="page" w:x="2481" w:y="11683"/>
        <w:shd w:val="clear" w:color="auto" w:fill="auto"/>
        <w:spacing w:before="0" w:after="244"/>
        <w:ind w:left="1080" w:firstLine="0"/>
      </w:pPr>
      <w:r>
        <w:rPr>
          <w:rStyle w:val="Teksttreci4Kursywa"/>
          <w:b/>
          <w:bCs/>
        </w:rPr>
        <w:t>Wiedza o kulturze. Część II.</w:t>
      </w:r>
      <w:r>
        <w:rPr>
          <w:rStyle w:val="Teksttreci4Kursywa"/>
          <w:b/>
          <w:bCs/>
        </w:rPr>
        <w:t xml:space="preserve"> Słowo w kulturze. Zagadnienia i wybór tekstów</w:t>
      </w:r>
      <w:r>
        <w:t>, oprac. M. Boni, G. Godlewski, A. Mencwel, Wydawnictwa Uniwersytetu Warszawskiego, Warszawa 1991, 283 s.</w:t>
      </w:r>
    </w:p>
    <w:p w:rsidR="007B7CBA" w:rsidRDefault="00AB441E">
      <w:pPr>
        <w:pStyle w:val="Teksttreci40"/>
        <w:framePr w:w="7138" w:h="1541" w:hRule="exact" w:wrap="none" w:vAnchor="page" w:hAnchor="page" w:x="2481" w:y="11683"/>
        <w:shd w:val="clear" w:color="auto" w:fill="auto"/>
        <w:spacing w:before="0" w:after="0" w:line="197" w:lineRule="exact"/>
        <w:ind w:firstLine="340"/>
      </w:pPr>
      <w:r>
        <w:t xml:space="preserve">Jest to wybór artykułów z literatury światowej zgrupowanych wokół wyrazu słowo. Dokładniej rzecz biorąc </w:t>
      </w:r>
      <w:r>
        <w:t xml:space="preserve">wokół takich zagadnień jak: </w:t>
      </w:r>
      <w:r>
        <w:rPr>
          <w:rStyle w:val="Teksttreci4Kursywa"/>
          <w:b/>
          <w:bCs/>
        </w:rPr>
        <w:t>człowiek i język, język a mit, sacrum i język, pismo i druk, krytyka użyć języka</w:t>
      </w:r>
      <w:r>
        <w:t xml:space="preserve"> itp.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20"/>
        <w:framePr w:wrap="none" w:vAnchor="page" w:hAnchor="page" w:x="2312" w:y="1946"/>
        <w:shd w:val="clear" w:color="auto" w:fill="auto"/>
        <w:spacing w:line="220" w:lineRule="exact"/>
      </w:pPr>
      <w:r>
        <w:lastRenderedPageBreak/>
        <w:t>386</w:t>
      </w:r>
    </w:p>
    <w:p w:rsidR="007B7CBA" w:rsidRDefault="00AB441E">
      <w:pPr>
        <w:pStyle w:val="Nagweklubstopka0"/>
        <w:framePr w:wrap="none" w:vAnchor="page" w:hAnchor="page" w:x="5259" w:y="1984"/>
        <w:shd w:val="clear" w:color="auto" w:fill="auto"/>
        <w:spacing w:line="160" w:lineRule="exact"/>
      </w:pPr>
      <w:r>
        <w:t>BIBLIOGRAFIA</w:t>
      </w:r>
    </w:p>
    <w:p w:rsidR="007B7CBA" w:rsidRDefault="00AB441E">
      <w:pPr>
        <w:pStyle w:val="Teksttreci40"/>
        <w:framePr w:w="7128" w:h="1872" w:hRule="exact" w:wrap="none" w:vAnchor="page" w:hAnchor="page" w:x="2288" w:y="2394"/>
        <w:shd w:val="clear" w:color="auto" w:fill="auto"/>
        <w:spacing w:before="0" w:after="178" w:line="197" w:lineRule="exact"/>
        <w:ind w:left="1040" w:firstLine="0"/>
      </w:pPr>
      <w:r>
        <w:t xml:space="preserve">Elżbieta WIERZBICKA, </w:t>
      </w:r>
      <w:r>
        <w:rPr>
          <w:rStyle w:val="Teksttreci4Kursywa"/>
          <w:b/>
          <w:bCs/>
        </w:rPr>
        <w:t>Synonimia składniowa konstrukcji przyczynowo-skutkowej we współczesnej polszczyź</w:t>
      </w:r>
      <w:r>
        <w:rPr>
          <w:rStyle w:val="Teksttreci4Kursywa"/>
          <w:b/>
          <w:bCs/>
        </w:rPr>
        <w:t>nie</w:t>
      </w:r>
      <w:r>
        <w:t xml:space="preserve">, </w:t>
      </w:r>
      <w:r>
        <w:rPr>
          <w:lang w:val="de-DE" w:eastAsia="de-DE" w:bidi="de-DE"/>
        </w:rPr>
        <w:t xml:space="preserve">Polono-Slavica </w:t>
      </w:r>
      <w:r>
        <w:rPr>
          <w:lang w:val="cs-CZ" w:eastAsia="cs-CZ" w:bidi="cs-CZ"/>
        </w:rPr>
        <w:t xml:space="preserve">Varsoviensia, </w:t>
      </w:r>
      <w:r>
        <w:t>Wydawnictwa Uniwersytetu Warszawskiego, Warszawa 1991, 162 s.</w:t>
      </w:r>
    </w:p>
    <w:p w:rsidR="007B7CBA" w:rsidRDefault="00AB441E">
      <w:pPr>
        <w:pStyle w:val="Teksttreci40"/>
        <w:framePr w:w="7128" w:h="1872" w:hRule="exact" w:wrap="none" w:vAnchor="page" w:hAnchor="page" w:x="2288" w:y="2394"/>
        <w:shd w:val="clear" w:color="auto" w:fill="auto"/>
        <w:spacing w:before="0" w:after="0" w:line="199" w:lineRule="exact"/>
        <w:ind w:firstLine="340"/>
      </w:pPr>
      <w:r>
        <w:t xml:space="preserve">Praca dotyczy konstrukcji typu "Jego ponowne zdenerwowanie dziwiło wszystkich", "Wszyscy dziwili się, ponieważ był znów zdenerwowany". Konstrukcje te wyrażają </w:t>
      </w:r>
      <w:r>
        <w:t>—jak wskazuje analiza — związki z przyczyną realną, relacje celowe, związki z przyczyną gradacyjną, relacje warunkowe i związki z przyczyną logiczną. Analiza pozwoliła ustalić pewną liczbę schematów wyrażających te relacje.</w:t>
      </w:r>
    </w:p>
    <w:p w:rsidR="007B7CBA" w:rsidRDefault="00AB441E">
      <w:pPr>
        <w:pStyle w:val="Teksttreci40"/>
        <w:framePr w:w="7128" w:h="1854" w:hRule="exact" w:wrap="none" w:vAnchor="page" w:hAnchor="page" w:x="2288" w:y="4636"/>
        <w:shd w:val="clear" w:color="auto" w:fill="auto"/>
        <w:spacing w:before="0" w:after="182" w:line="199" w:lineRule="exact"/>
        <w:ind w:left="1040" w:firstLine="0"/>
      </w:pPr>
      <w:r>
        <w:t xml:space="preserve">Elżbieta WÓJCIKOWSKA, </w:t>
      </w:r>
      <w:r>
        <w:rPr>
          <w:rStyle w:val="Teksttreci4Kursywa"/>
          <w:b/>
          <w:bCs/>
        </w:rPr>
        <w:t>Formacje a</w:t>
      </w:r>
      <w:r>
        <w:rPr>
          <w:rStyle w:val="Teksttreci4Kursywa"/>
          <w:b/>
          <w:bCs/>
        </w:rPr>
        <w:t>trybutywne typu podgórski, nadludzki w języku polskim</w:t>
      </w:r>
      <w:r>
        <w:t>, Rozprawy Uniwersytetu Warszawskiego, Wydawnictwa UW, Warszawa 1991, 442 s.</w:t>
      </w:r>
    </w:p>
    <w:p w:rsidR="007B7CBA" w:rsidRDefault="00AB441E">
      <w:pPr>
        <w:pStyle w:val="Teksttreci40"/>
        <w:framePr w:w="7128" w:h="1854" w:hRule="exact" w:wrap="none" w:vAnchor="page" w:hAnchor="page" w:x="2288" w:y="4636"/>
        <w:shd w:val="clear" w:color="auto" w:fill="auto"/>
        <w:spacing w:before="0" w:after="0" w:line="197" w:lineRule="exact"/>
        <w:ind w:firstLine="340"/>
      </w:pPr>
      <w:r>
        <w:t>Autorka uwzględnia bogaty materiał pochodzący ze słowników polskich, kartoteki Pracowni Ob</w:t>
      </w:r>
      <w:r>
        <w:softHyphen/>
        <w:t>serwatorium Językowego Instytutu Ję</w:t>
      </w:r>
      <w:r>
        <w:t>zyka Polskiego PAN oraz z różnych prac książkowych i czasopism. Na podstawie jego analizy wyciąga wnioski dotyczące produktywności niektórych for</w:t>
      </w:r>
      <w:r>
        <w:softHyphen/>
        <w:t xml:space="preserve">macji (produktywne są przymiotniki oparte na wyrażeniach z przyimkiem </w:t>
      </w:r>
      <w:r>
        <w:rPr>
          <w:rStyle w:val="Teksttreci4Kursywa"/>
          <w:b/>
          <w:bCs/>
        </w:rPr>
        <w:t>bez</w:t>
      </w:r>
      <w:r>
        <w:t>, mniejszą produk</w:t>
      </w:r>
      <w:r>
        <w:softHyphen/>
      </w:r>
      <w:r>
        <w:t xml:space="preserve">tywność wykazują formacje motywowane wyrażeniami z przyimkami </w:t>
      </w:r>
      <w:r>
        <w:rPr>
          <w:rStyle w:val="Teksttreci4Kursywa"/>
          <w:b/>
          <w:bCs/>
        </w:rPr>
        <w:t>przed, pod, po.</w:t>
      </w:r>
    </w:p>
    <w:p w:rsidR="007B7CBA" w:rsidRDefault="00AB441E">
      <w:pPr>
        <w:pStyle w:val="Teksttreci40"/>
        <w:framePr w:w="7128" w:h="1487" w:hRule="exact" w:wrap="none" w:vAnchor="page" w:hAnchor="page" w:x="2288" w:y="6853"/>
        <w:shd w:val="clear" w:color="auto" w:fill="auto"/>
        <w:spacing w:before="0" w:after="188" w:line="209" w:lineRule="exact"/>
        <w:ind w:left="1040" w:firstLine="0"/>
      </w:pPr>
      <w:r>
        <w:t xml:space="preserve">Janina WÓJTOWICZ, </w:t>
      </w:r>
      <w:r>
        <w:rPr>
          <w:rStyle w:val="Teksttreci4Kursywa"/>
          <w:b/>
          <w:bCs/>
        </w:rPr>
        <w:t>Logopedyczny zbiór wyrazów</w:t>
      </w:r>
      <w:r>
        <w:t>, Wydawnictwa Szkolne i Pedagogiczne, Warszawa 1991. 252 s.</w:t>
      </w:r>
    </w:p>
    <w:p w:rsidR="007B7CBA" w:rsidRDefault="00AB441E">
      <w:pPr>
        <w:pStyle w:val="Teksttreci40"/>
        <w:framePr w:w="7128" w:h="1487" w:hRule="exact" w:wrap="none" w:vAnchor="page" w:hAnchor="page" w:x="2288" w:y="6853"/>
        <w:shd w:val="clear" w:color="auto" w:fill="auto"/>
        <w:spacing w:before="0" w:after="0" w:line="199" w:lineRule="exact"/>
        <w:ind w:firstLine="340"/>
      </w:pPr>
      <w:r>
        <w:t>Praca pomyślana jest jako pomoc dla logopedów zajmujących się terapią dzie</w:t>
      </w:r>
      <w:r>
        <w:t>ci z zaburzeniami mowy. Nie ma charakteru podręcznika do ćwiczeń fonetycznych, ale daje uporządkowany materiał, który może stanowić podstawę opracowania ćwiczeń mających na celu polepszenie u pacjenta sprawności mówienia, słyszenia, a także czytania i pisa</w:t>
      </w:r>
      <w:r>
        <w:t>nia.</w:t>
      </w:r>
    </w:p>
    <w:p w:rsidR="007B7CBA" w:rsidRDefault="00AB441E">
      <w:pPr>
        <w:pStyle w:val="Teksttreci40"/>
        <w:framePr w:w="7128" w:h="2876" w:hRule="exact" w:wrap="none" w:vAnchor="page" w:hAnchor="page" w:x="2288" w:y="8704"/>
        <w:shd w:val="clear" w:color="auto" w:fill="auto"/>
        <w:spacing w:before="0" w:after="180" w:line="199" w:lineRule="exact"/>
        <w:ind w:left="1040" w:firstLine="0"/>
      </w:pPr>
      <w:r>
        <w:rPr>
          <w:rStyle w:val="Teksttreci4Kursywa"/>
          <w:b/>
          <w:bCs/>
        </w:rPr>
        <w:t>Wybór tekstów zachodniosłowiańskich w ujęciu porównawczym.</w:t>
      </w:r>
      <w:r>
        <w:t xml:space="preserve"> Praca zbiorowa pod redakcją naukową Ewy Siatkowskiej, Wydawnictwa Uniwersytetu Warszawskiego, Warszawa 1991, 570 s.</w:t>
      </w:r>
    </w:p>
    <w:p w:rsidR="007B7CBA" w:rsidRDefault="00AB441E">
      <w:pPr>
        <w:pStyle w:val="Teksttreci40"/>
        <w:framePr w:w="7128" w:h="2876" w:hRule="exact" w:wrap="none" w:vAnchor="page" w:hAnchor="page" w:x="2288" w:y="8704"/>
        <w:shd w:val="clear" w:color="auto" w:fill="auto"/>
        <w:spacing w:before="0" w:after="0" w:line="199" w:lineRule="exact"/>
        <w:ind w:firstLine="340"/>
      </w:pPr>
      <w:r>
        <w:rPr>
          <w:rStyle w:val="Teksttreci4Kursywa"/>
          <w:b/>
          <w:bCs/>
        </w:rPr>
        <w:t>Wybór tekstów</w:t>
      </w:r>
      <w:r>
        <w:t xml:space="preserve"> — czytamy we </w:t>
      </w:r>
      <w:r>
        <w:rPr>
          <w:rStyle w:val="Teksttreci4Kursywa"/>
          <w:b/>
          <w:bCs/>
        </w:rPr>
        <w:t>Wstępie</w:t>
      </w:r>
      <w:r>
        <w:t xml:space="preserve"> — pomyślany jest przede wszystkim jako podręcznik uniwersytecki dla slawistów, pomocny przy nauce języków zachodniosłowiańskich, gramatyki opisowej i historycznej oraz historii poszczególnych języków bądź przy ćwiczeniach przekładowych. Może również stano</w:t>
      </w:r>
      <w:r>
        <w:t xml:space="preserve">wić bazę materiałową różnorakich badań komparatystycznych, przede wszystkim z zakresu językoznawstwa, ale także historii literatury, stylistyki i translatoryki. Książka zawiera: najstarsze teksty słowiańskie z terenów zachodnich (fragmenty </w:t>
      </w:r>
      <w:r>
        <w:rPr>
          <w:rStyle w:val="Teksttreci4Kursywa"/>
          <w:b/>
          <w:bCs/>
        </w:rPr>
        <w:t xml:space="preserve">Ewangeliarza z </w:t>
      </w:r>
      <w:r>
        <w:rPr>
          <w:rStyle w:val="Teksttreci4Kursywa"/>
          <w:b/>
          <w:bCs/>
          <w:lang w:val="cs-CZ" w:eastAsia="cs-CZ" w:bidi="cs-CZ"/>
        </w:rPr>
        <w:t>C</w:t>
      </w:r>
      <w:r>
        <w:rPr>
          <w:rStyle w:val="Teksttreci4Kursywa"/>
          <w:b/>
          <w:bCs/>
          <w:lang w:val="cs-CZ" w:eastAsia="cs-CZ" w:bidi="cs-CZ"/>
        </w:rPr>
        <w:t xml:space="preserve">ividale, </w:t>
      </w:r>
      <w:r>
        <w:rPr>
          <w:rStyle w:val="Teksttreci4Kursywa"/>
          <w:b/>
          <w:bCs/>
        </w:rPr>
        <w:t>O nawróceniu Bawarczyków i Koryntian, Mszału Kijowskiego, Fragmentów praskich, Legendy o św. Wacławie</w:t>
      </w:r>
      <w:r>
        <w:t xml:space="preserve">), pochodzące z </w:t>
      </w:r>
      <w:r>
        <w:rPr>
          <w:lang w:val="cs-CZ" w:eastAsia="cs-CZ" w:bidi="cs-CZ"/>
        </w:rPr>
        <w:t xml:space="preserve">VIII-XI </w:t>
      </w:r>
      <w:r>
        <w:t>w., teksty czeskie, słowackie, polskie, połabskie, górnołużyckie, dolnołużyckie oraz różnojęzyczne wersje tekstów ludowych</w:t>
      </w:r>
      <w:r>
        <w:t xml:space="preserve">. Istotną częścią publikacji jest </w:t>
      </w:r>
      <w:r>
        <w:rPr>
          <w:rStyle w:val="Teksttreci4Kursywa"/>
          <w:b/>
          <w:bCs/>
        </w:rPr>
        <w:t>Przewod</w:t>
      </w:r>
      <w:r>
        <w:rPr>
          <w:rStyle w:val="Teksttreci4Kursywa"/>
          <w:b/>
          <w:bCs/>
        </w:rPr>
        <w:softHyphen/>
        <w:t>nik metodyczny</w:t>
      </w:r>
      <w:r>
        <w:t xml:space="preserve"> opracowany przez Ewę Siatkowską.</w:t>
      </w:r>
    </w:p>
    <w:p w:rsidR="007B7CBA" w:rsidRDefault="00AB441E">
      <w:pPr>
        <w:pStyle w:val="Teksttreci30"/>
        <w:framePr w:w="7128" w:h="1263" w:hRule="exact" w:wrap="none" w:vAnchor="page" w:hAnchor="page" w:x="2288" w:y="11951"/>
        <w:shd w:val="clear" w:color="auto" w:fill="auto"/>
        <w:spacing w:after="0" w:line="199" w:lineRule="exact"/>
        <w:ind w:left="1040" w:firstLine="0"/>
      </w:pPr>
      <w:r>
        <w:t>Zagadnienia komunikacji językowej dzieci i młodzieży. Materiały ogólnopolskiej kon</w:t>
      </w:r>
      <w:r>
        <w:softHyphen/>
        <w:t>ferencji: "Zróżnicowanie języka dzieci i młodzieży z uwzględnieniem czynników środo</w:t>
      </w:r>
      <w:r>
        <w:t>wiskowych, kulturowych, regionalnych i etnicznych". Warszawa 21-22 października 1991</w:t>
      </w:r>
      <w:r>
        <w:rPr>
          <w:rStyle w:val="Teksttreci3Bezkursywy"/>
          <w:b/>
          <w:bCs/>
        </w:rPr>
        <w:t xml:space="preserve"> r., Instytut Języka Polskiego, Pracownia Językoznawstwa Stosowanego, Zakład Metodyki Języka Polskiego, pod red. J. Porayskiego-Pomsty, Warszawa 1991, 200 s.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0"/>
        <w:framePr w:wrap="none" w:vAnchor="page" w:hAnchor="page" w:x="5455" w:y="1996"/>
        <w:shd w:val="clear" w:color="auto" w:fill="auto"/>
        <w:spacing w:line="160" w:lineRule="exact"/>
      </w:pPr>
      <w:r>
        <w:lastRenderedPageBreak/>
        <w:t>BIBLIOGRAFIA</w:t>
      </w:r>
    </w:p>
    <w:p w:rsidR="007B7CBA" w:rsidRDefault="00AB441E">
      <w:pPr>
        <w:pStyle w:val="Nagweklubstopka20"/>
        <w:framePr w:wrap="none" w:vAnchor="page" w:hAnchor="page" w:x="9223" w:y="1950"/>
        <w:shd w:val="clear" w:color="auto" w:fill="auto"/>
        <w:spacing w:line="220" w:lineRule="exact"/>
      </w:pPr>
      <w:r>
        <w:t>387</w:t>
      </w:r>
    </w:p>
    <w:p w:rsidR="007B7CBA" w:rsidRDefault="00AB441E">
      <w:pPr>
        <w:pStyle w:val="Teksttreci40"/>
        <w:framePr w:w="7114" w:h="1054" w:hRule="exact" w:wrap="none" w:vAnchor="page" w:hAnchor="page" w:x="2493" w:y="2411"/>
        <w:shd w:val="clear" w:color="auto" w:fill="auto"/>
        <w:spacing w:before="0" w:after="0" w:line="199" w:lineRule="exact"/>
        <w:ind w:firstLine="340"/>
      </w:pPr>
      <w:r>
        <w:t>Praca zawiera 25 referatów wygłoszonych na konferencji naukowej w Warszawie. Dotyczą one języka dzieci w wieku przedszkolnym oraz dzieci i młodzieży w wieku szkolnym, a dokładniej ich świadomości językowej i umieję</w:t>
      </w:r>
      <w:r>
        <w:t>tnościom posługiwania się językiem. Znaczna część referatów dotyczyła zagadnień semantycznych i leksykalnych, mniejsza strukturalnych. Całość poprzedza wstęp redaktora tomu.</w:t>
      </w:r>
    </w:p>
    <w:p w:rsidR="007B7CBA" w:rsidRDefault="00AB441E">
      <w:pPr>
        <w:pStyle w:val="Teksttreci40"/>
        <w:framePr w:w="7114" w:h="1699" w:hRule="exact" w:wrap="none" w:vAnchor="page" w:hAnchor="page" w:x="2493" w:y="3902"/>
        <w:shd w:val="clear" w:color="auto" w:fill="auto"/>
        <w:spacing w:before="0" w:after="180" w:line="199" w:lineRule="exact"/>
        <w:ind w:left="1040" w:firstLine="0"/>
      </w:pPr>
      <w:r>
        <w:t>Zygmunt ZAGÓRSKI, O</w:t>
      </w:r>
      <w:r>
        <w:rPr>
          <w:rStyle w:val="Teksttreci4Kursywa"/>
          <w:b/>
          <w:bCs/>
        </w:rPr>
        <w:t xml:space="preserve"> mowie mieszkańców kilkunastu wsi wokół Konina,</w:t>
      </w:r>
      <w:r>
        <w:t xml:space="preserve"> PAN Komitet Językoznawstwa, Prace Językoznawcze 124, ZNiO, Wrocław—Warszawa— Kraków 1991, 197 s.</w:t>
      </w:r>
    </w:p>
    <w:p w:rsidR="007B7CBA" w:rsidRDefault="00AB441E">
      <w:pPr>
        <w:pStyle w:val="Teksttreci40"/>
        <w:framePr w:w="7114" w:h="1699" w:hRule="exact" w:wrap="none" w:vAnchor="page" w:hAnchor="page" w:x="2493" w:y="3902"/>
        <w:shd w:val="clear" w:color="auto" w:fill="auto"/>
        <w:spacing w:before="0" w:after="0" w:line="199" w:lineRule="exact"/>
        <w:ind w:firstLine="340"/>
      </w:pPr>
      <w:r>
        <w:t>Przedmiotem opisu zawartego w tej pracy są gwary 11 wsi leżących wokół Konina, autor zwraca szczególną uwagę na dwa przeciwstawne procesy — zróżnicowanie tych</w:t>
      </w:r>
      <w:r>
        <w:t xml:space="preserve"> gwar z jednej strony i zachodzące w nich procesy integracyjne z drugiej. Procesy te bada na wybranych elementach struk</w:t>
      </w:r>
      <w:r>
        <w:softHyphen/>
        <w:t>tury gramatycznej i leksykalnej.</w:t>
      </w:r>
    </w:p>
    <w:p w:rsidR="007B7CBA" w:rsidRDefault="00AB441E">
      <w:pPr>
        <w:pStyle w:val="Teksttreci40"/>
        <w:framePr w:w="7114" w:h="1899" w:hRule="exact" w:wrap="none" w:vAnchor="page" w:hAnchor="page" w:x="2493" w:y="6038"/>
        <w:shd w:val="clear" w:color="auto" w:fill="auto"/>
        <w:spacing w:before="0" w:after="186" w:line="204" w:lineRule="exact"/>
        <w:ind w:left="1040" w:firstLine="0"/>
      </w:pPr>
      <w:r>
        <w:t xml:space="preserve">Z </w:t>
      </w:r>
      <w:r>
        <w:rPr>
          <w:rStyle w:val="Teksttreci4Kursywa"/>
          <w:b/>
          <w:bCs/>
        </w:rPr>
        <w:t>metodyki literatury i języka polskiego</w:t>
      </w:r>
      <w:r>
        <w:t xml:space="preserve">, pod red. naukową R. Handkego, Polono- </w:t>
      </w:r>
      <w:r>
        <w:rPr>
          <w:lang w:val="cs-CZ" w:eastAsia="cs-CZ" w:bidi="cs-CZ"/>
        </w:rPr>
        <w:t xml:space="preserve">Slavica Varsoviensia, </w:t>
      </w:r>
      <w:r>
        <w:t>W</w:t>
      </w:r>
      <w:r>
        <w:t>ydawnictwa UW, Warszawa 1991, 208 s.</w:t>
      </w:r>
    </w:p>
    <w:p w:rsidR="007B7CBA" w:rsidRDefault="00AB441E">
      <w:pPr>
        <w:pStyle w:val="Teksttreci30"/>
        <w:framePr w:w="7114" w:h="1899" w:hRule="exact" w:wrap="none" w:vAnchor="page" w:hAnchor="page" w:x="2493" w:y="6038"/>
        <w:shd w:val="clear" w:color="auto" w:fill="auto"/>
        <w:spacing w:after="0"/>
        <w:ind w:firstLine="340"/>
      </w:pPr>
      <w:r>
        <w:rPr>
          <w:rStyle w:val="Teksttreci3Bezkursywy"/>
          <w:b/>
          <w:bCs/>
        </w:rPr>
        <w:t xml:space="preserve">Jest to praca zbiorowa, poświęcona zagadnieniom dydaktyki polonistycznej, literackiej i językoznawczej. W przeglądzie niniejszym prezentujemy prace językoznawcze, są to: J. Podracki, </w:t>
      </w:r>
      <w:r>
        <w:t>Związki syntaktyczne w nauczaniu szk</w:t>
      </w:r>
      <w:r>
        <w:t>olnym</w:t>
      </w:r>
      <w:r>
        <w:rPr>
          <w:rStyle w:val="Teksttreci3Bezkursywy"/>
          <w:b/>
          <w:bCs/>
        </w:rPr>
        <w:t xml:space="preserve">; H. Wiśniewska, </w:t>
      </w:r>
      <w:r>
        <w:t>Wnioski (syntezy lekcyjne) negatywne wzorce pisania i nauczania;</w:t>
      </w:r>
      <w:r>
        <w:rPr>
          <w:rStyle w:val="Teksttreci3Bezkursywy"/>
          <w:b/>
          <w:bCs/>
        </w:rPr>
        <w:t xml:space="preserve"> W. Kowalski, </w:t>
      </w:r>
      <w:r>
        <w:t>Zagadnienie przysłowia w lekturze szkolnej</w:t>
      </w:r>
      <w:r>
        <w:rPr>
          <w:rStyle w:val="Teksttreci3Bezkursywy"/>
          <w:b/>
          <w:bCs/>
        </w:rPr>
        <w:t xml:space="preserve">; W. Kądziela, </w:t>
      </w:r>
      <w:r>
        <w:t>Transformacja mowy niezależnej na zależną w szkolnej nauce o języku;</w:t>
      </w:r>
      <w:r>
        <w:rPr>
          <w:rStyle w:val="Teksttreci3Bezkursywy"/>
          <w:b/>
          <w:bCs/>
        </w:rPr>
        <w:t xml:space="preserve"> B. Bogołębska, </w:t>
      </w:r>
      <w:r>
        <w:t>Współczesna dyd</w:t>
      </w:r>
      <w:r>
        <w:t>aktyka stylistyki szkolnej (wybrane problemy).</w:t>
      </w:r>
    </w:p>
    <w:p w:rsidR="007B7CBA" w:rsidRDefault="00AB441E">
      <w:pPr>
        <w:pStyle w:val="Teksttreci40"/>
        <w:framePr w:w="7114" w:h="1713" w:hRule="exact" w:wrap="none" w:vAnchor="page" w:hAnchor="page" w:x="2493" w:y="8373"/>
        <w:shd w:val="clear" w:color="auto" w:fill="auto"/>
        <w:spacing w:before="0" w:after="182"/>
        <w:ind w:left="1040" w:firstLine="0"/>
      </w:pPr>
      <w:r>
        <w:rPr>
          <w:rStyle w:val="Teksttreci4Kursywa"/>
          <w:b/>
          <w:bCs/>
        </w:rPr>
        <w:t>Z teorii i praktyki dydaktycznej języka polskiego 11,</w:t>
      </w:r>
      <w:r>
        <w:t xml:space="preserve"> pod red. E. Polańskiego, Prace naukowe UŚ, nr 1233, Uniwersytet Śląski, Katowice 1991, 92 s.</w:t>
      </w:r>
    </w:p>
    <w:p w:rsidR="007B7CBA" w:rsidRDefault="00AB441E">
      <w:pPr>
        <w:pStyle w:val="Teksttreci30"/>
        <w:framePr w:w="7114" w:h="1713" w:hRule="exact" w:wrap="none" w:vAnchor="page" w:hAnchor="page" w:x="2493" w:y="8373"/>
        <w:shd w:val="clear" w:color="auto" w:fill="auto"/>
        <w:spacing w:after="0" w:line="199" w:lineRule="exact"/>
        <w:ind w:firstLine="340"/>
      </w:pPr>
      <w:r>
        <w:rPr>
          <w:rStyle w:val="Teksttreci3Bezkursywy"/>
          <w:b/>
          <w:bCs/>
        </w:rPr>
        <w:t xml:space="preserve">Tom 11 zawiera następujące prace: A. Marzec, </w:t>
      </w:r>
      <w:r>
        <w:t>Rola edukacji kul</w:t>
      </w:r>
      <w:r>
        <w:t>turalnej w poszerzaniu wiedzy o języku i świecie;</w:t>
      </w:r>
      <w:r>
        <w:rPr>
          <w:rStyle w:val="Teksttreci3Bezkursywy"/>
          <w:b/>
          <w:bCs/>
        </w:rPr>
        <w:t xml:space="preserve"> J. Wojtowicz, </w:t>
      </w:r>
      <w:r>
        <w:t>Opanowanie przez uczniów liceum terminów zapożyczonych występujących w podręcznikach języka polskiego;</w:t>
      </w:r>
      <w:r>
        <w:rPr>
          <w:rStyle w:val="Teksttreci3Bezkursywy"/>
          <w:b/>
          <w:bCs/>
        </w:rPr>
        <w:t xml:space="preserve"> B. Niesporek, K. Orłowa, H. Synowiec, </w:t>
      </w:r>
      <w:r>
        <w:t>O funkcjonalne nauczanie gramatyki (z badań nad pro</w:t>
      </w:r>
      <w:r>
        <w:t xml:space="preserve">cesem dydaktycznym w zakresie nauki o języku) </w:t>
      </w:r>
      <w:r>
        <w:rPr>
          <w:rStyle w:val="Teksttreci3Bezkursywy"/>
          <w:b/>
          <w:bCs/>
        </w:rPr>
        <w:t>oraz trzy recenzje prac z zakresu metodyki języka.</w:t>
      </w:r>
    </w:p>
    <w:p w:rsidR="007B7CBA" w:rsidRDefault="00AB441E">
      <w:pPr>
        <w:pStyle w:val="Teksttreci40"/>
        <w:framePr w:w="7114" w:h="1873" w:hRule="exact" w:wrap="none" w:vAnchor="page" w:hAnchor="page" w:x="2493" w:y="10555"/>
        <w:shd w:val="clear" w:color="auto" w:fill="auto"/>
        <w:spacing w:before="0" w:after="182" w:line="199" w:lineRule="exact"/>
        <w:ind w:left="1040" w:firstLine="0"/>
      </w:pPr>
      <w:r>
        <w:t xml:space="preserve">Stanisław ŻAK, </w:t>
      </w:r>
      <w:r>
        <w:rPr>
          <w:rStyle w:val="Teksttreci4Kursywa"/>
          <w:b/>
          <w:bCs/>
        </w:rPr>
        <w:t>Słownik kierunki</w:t>
      </w:r>
      <w:r>
        <w:t xml:space="preserve"> — </w:t>
      </w:r>
      <w:r>
        <w:rPr>
          <w:rStyle w:val="Teksttreci4Kursywa"/>
          <w:b/>
          <w:bCs/>
        </w:rPr>
        <w:t>szkoły</w:t>
      </w:r>
      <w:r>
        <w:t xml:space="preserve"> — </w:t>
      </w:r>
      <w:r>
        <w:rPr>
          <w:rStyle w:val="Teksttreci4Kursywa"/>
          <w:b/>
          <w:bCs/>
        </w:rPr>
        <w:t>terminy literackie,</w:t>
      </w:r>
      <w:r>
        <w:t xml:space="preserve"> Wydawnictwo Pedagogiczne </w:t>
      </w:r>
      <w:r>
        <w:rPr>
          <w:lang w:val="de-DE" w:eastAsia="de-DE" w:bidi="de-DE"/>
        </w:rPr>
        <w:t xml:space="preserve">ZG </w:t>
      </w:r>
      <w:r>
        <w:t>ZNP, Kielce 1991, 229 s.</w:t>
      </w:r>
    </w:p>
    <w:p w:rsidR="007B7CBA" w:rsidRDefault="00AB441E">
      <w:pPr>
        <w:pStyle w:val="Teksttreci40"/>
        <w:framePr w:w="7114" w:h="1873" w:hRule="exact" w:wrap="none" w:vAnchor="page" w:hAnchor="page" w:x="2493" w:y="10555"/>
        <w:shd w:val="clear" w:color="auto" w:fill="auto"/>
        <w:spacing w:before="0" w:after="0" w:line="197" w:lineRule="exact"/>
        <w:ind w:firstLine="340"/>
      </w:pPr>
      <w:r>
        <w:t xml:space="preserve">Słownik ten przeznaczony jest dla </w:t>
      </w:r>
      <w:r>
        <w:t>nauczycieli szkół podstawowych i średnich oraz młodzieży licealnej. Ma on być pomocą w interpretacji dzieła literackiego. Hasła mają charakter „miniartykułów, rozprawek, skupiających w sobie podstawowe wiadomości ogólne" z historii i teorii literatury, inn</w:t>
      </w:r>
      <w:r>
        <w:t>e znów w sposób zwięzły określają istotę przedmiotu czy pojęcia. Hasła ilustrowane są odpowiednim materiałem przykładowym. Jest to praca mająca cechy fachowości, dobrej roboty, a tym samym pożyteczna.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20"/>
        <w:framePr w:wrap="none" w:vAnchor="page" w:hAnchor="page" w:x="4311" w:y="4340"/>
        <w:shd w:val="clear" w:color="auto" w:fill="auto"/>
        <w:spacing w:line="220" w:lineRule="exact"/>
      </w:pPr>
      <w:r>
        <w:lastRenderedPageBreak/>
        <w:t>388</w:t>
      </w:r>
    </w:p>
    <w:p w:rsidR="007B7CBA" w:rsidRDefault="00AB441E">
      <w:pPr>
        <w:pStyle w:val="Nagweklubstopka0"/>
        <w:framePr w:wrap="none" w:vAnchor="page" w:hAnchor="page" w:x="7277" w:y="4385"/>
        <w:shd w:val="clear" w:color="auto" w:fill="auto"/>
        <w:spacing w:line="160" w:lineRule="exact"/>
      </w:pPr>
      <w:r>
        <w:t>BIBLIOGRAFIA</w:t>
      </w:r>
    </w:p>
    <w:p w:rsidR="007B7CBA" w:rsidRDefault="00AB441E">
      <w:pPr>
        <w:pStyle w:val="Teksttreci110"/>
        <w:framePr w:w="7090" w:h="2416" w:hRule="exact" w:wrap="none" w:vAnchor="page" w:hAnchor="page" w:x="4291" w:y="4824"/>
        <w:shd w:val="clear" w:color="auto" w:fill="auto"/>
        <w:spacing w:before="0" w:after="174" w:line="170" w:lineRule="exact"/>
      </w:pPr>
      <w:r>
        <w:rPr>
          <w:rStyle w:val="Teksttreci11Odstpy0pt"/>
        </w:rPr>
        <w:t>Uwaga!</w:t>
      </w:r>
    </w:p>
    <w:p w:rsidR="007B7CBA" w:rsidRDefault="00AB441E">
      <w:pPr>
        <w:pStyle w:val="Teksttreci40"/>
        <w:framePr w:w="7090" w:h="2416" w:hRule="exact" w:wrap="none" w:vAnchor="page" w:hAnchor="page" w:x="4291" w:y="4824"/>
        <w:shd w:val="clear" w:color="auto" w:fill="auto"/>
        <w:spacing w:before="0" w:after="0" w:line="197" w:lineRule="exact"/>
        <w:ind w:firstLine="340"/>
      </w:pPr>
      <w:r>
        <w:t>W ninie</w:t>
      </w:r>
      <w:r>
        <w:t>jszym przeglądzie chcemy zaprezentować także pewne czasopismo, a to ze względu na jego ważność w nauczaniu języka polskiego jako obcego.</w:t>
      </w:r>
    </w:p>
    <w:p w:rsidR="007B7CBA" w:rsidRDefault="00AB441E">
      <w:pPr>
        <w:pStyle w:val="Teksttreci40"/>
        <w:framePr w:w="7090" w:h="2416" w:hRule="exact" w:wrap="none" w:vAnchor="page" w:hAnchor="page" w:x="4291" w:y="4824"/>
        <w:shd w:val="clear" w:color="auto" w:fill="auto"/>
        <w:spacing w:before="0" w:after="0" w:line="197" w:lineRule="exact"/>
        <w:ind w:firstLine="340"/>
      </w:pPr>
      <w:r>
        <w:t>"Ojczyzna Polszczyzna. Nauczanie języka polskiego za granicą". Kwartalnik dla nauczycieli.</w:t>
      </w:r>
    </w:p>
    <w:p w:rsidR="007B7CBA" w:rsidRDefault="00AB441E">
      <w:pPr>
        <w:pStyle w:val="Teksttreci40"/>
        <w:framePr w:w="7090" w:h="2416" w:hRule="exact" w:wrap="none" w:vAnchor="page" w:hAnchor="page" w:x="4291" w:y="4824"/>
        <w:shd w:val="clear" w:color="auto" w:fill="auto"/>
        <w:spacing w:before="0" w:after="0" w:line="197" w:lineRule="exact"/>
        <w:ind w:firstLine="340"/>
      </w:pPr>
      <w:r>
        <w:t>Jest to kwartalnik (pierwotn</w:t>
      </w:r>
      <w:r>
        <w:t>ie tytuł "Wisełka") przeznaczony dla nauczycieli (przede wszystkim uczących za granicą) języka polskiego, wydawany przez fachowy zespół pracowników Wyższej Szkoły Pedagogicznej w Krakowie. Każdy numer zawiera bardzo ciekawe teksty literackie (proza i poezj</w:t>
      </w:r>
      <w:r>
        <w:t>a), mogące służyć jako materiał do lekcji oraz różne artykuły omawiające w sposób przystępny aktualne zagadnienia z zakresu nauki i kultury. Godne polecenia są także artykuły językoznawcze dotyczące kultury języka lub wybranych zagadnień teoretycznych. Cza</w:t>
      </w:r>
      <w:r>
        <w:t>sopismo to jest doskonałą pomocą w nauczaniu języka polskiego jako obcego.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20"/>
        <w:framePr w:wrap="none" w:vAnchor="page" w:hAnchor="page" w:x="570" w:y="2287"/>
        <w:shd w:val="clear" w:color="auto" w:fill="auto"/>
        <w:spacing w:after="0" w:line="300" w:lineRule="exact"/>
      </w:pPr>
      <w:bookmarkStart w:id="7" w:name="bookmark7"/>
      <w:r>
        <w:rPr>
          <w:rStyle w:val="Nagwek2Odstpy39pt"/>
          <w:b/>
          <w:bCs/>
        </w:rPr>
        <w:lastRenderedPageBreak/>
        <w:t>REC ENZJE</w:t>
      </w:r>
      <w:bookmarkEnd w:id="7"/>
    </w:p>
    <w:p w:rsidR="007B7CBA" w:rsidRDefault="00AB441E">
      <w:pPr>
        <w:pStyle w:val="Teksttreci20"/>
        <w:framePr w:w="7181" w:h="497" w:hRule="exact" w:wrap="none" w:vAnchor="page" w:hAnchor="page" w:x="570" w:y="4382"/>
        <w:shd w:val="clear" w:color="auto" w:fill="auto"/>
        <w:spacing w:after="0" w:line="204" w:lineRule="exact"/>
        <w:ind w:left="60"/>
      </w:pPr>
      <w:r>
        <w:t xml:space="preserve">ZOFIA KURZOWA, HALINA ZGÓŁKOWA, </w:t>
      </w:r>
      <w:r>
        <w:rPr>
          <w:rStyle w:val="Teksttreci2105ptKursywa"/>
          <w:b/>
          <w:bCs/>
        </w:rPr>
        <w:t>SŁOWNIK MINIMUM</w:t>
      </w:r>
      <w:r>
        <w:rPr>
          <w:rStyle w:val="Teksttreci2105ptKursywa"/>
          <w:b/>
          <w:bCs/>
        </w:rPr>
        <w:br/>
        <w:t>JĘZYKA POLSKIEGO,</w:t>
      </w:r>
      <w:r>
        <w:t xml:space="preserve"> SAWW, POZNAŃ 1992, 216 s.</w:t>
      </w:r>
    </w:p>
    <w:p w:rsidR="007B7CBA" w:rsidRDefault="00AB441E">
      <w:pPr>
        <w:pStyle w:val="Teksttreci40"/>
        <w:framePr w:w="7181" w:h="7001" w:hRule="exact" w:wrap="none" w:vAnchor="page" w:hAnchor="page" w:x="570" w:y="5267"/>
        <w:shd w:val="clear" w:color="auto" w:fill="auto"/>
        <w:spacing w:before="0" w:after="0" w:line="211" w:lineRule="exact"/>
        <w:ind w:firstLine="340"/>
      </w:pPr>
      <w:r>
        <w:t xml:space="preserve">Wszyscy zainteresowani nauczaniem języka polskiego otrzymali cenną, nową pomoc: </w:t>
      </w:r>
      <w:r>
        <w:rPr>
          <w:rStyle w:val="Teksttreci4Kursywa"/>
          <w:b/>
          <w:bCs/>
        </w:rPr>
        <w:t>Słow</w:t>
      </w:r>
      <w:r>
        <w:rPr>
          <w:rStyle w:val="Teksttreci4Kursywa"/>
          <w:b/>
          <w:bCs/>
        </w:rPr>
        <w:softHyphen/>
        <w:t>nik minimum.</w:t>
      </w:r>
      <w:r>
        <w:t xml:space="preserve"> Jest on adresowany do dwóch grup odbiorców: 1) do dzieci szkolnych w Polsce, którym „umożliwi uzupełnienie znajomości słownictwa niezbędnego (s. 8); 2) do cud</w:t>
      </w:r>
      <w:r>
        <w:t>zoziemców uczących się języka polskiego, dla których stanowi „niezbędną pomoc na pierwszym stopniu opanowywania podstaw polszczyzny” (s. 8).</w:t>
      </w:r>
    </w:p>
    <w:p w:rsidR="007B7CBA" w:rsidRDefault="00AB441E">
      <w:pPr>
        <w:pStyle w:val="Teksttreci40"/>
        <w:framePr w:w="7181" w:h="7001" w:hRule="exact" w:wrap="none" w:vAnchor="page" w:hAnchor="page" w:x="570" w:y="5267"/>
        <w:shd w:val="clear" w:color="auto" w:fill="auto"/>
        <w:spacing w:before="0" w:after="0" w:line="211" w:lineRule="exact"/>
        <w:ind w:firstLine="340"/>
      </w:pPr>
      <w:r>
        <w:rPr>
          <w:rStyle w:val="Teksttreci4Kursywa"/>
          <w:b/>
          <w:bCs/>
        </w:rPr>
        <w:t>Słownik minumum</w:t>
      </w:r>
      <w:r>
        <w:t xml:space="preserve"> jest publikacją bogatszą treściowo niż to zapowiada tytuł. Oprócz wstępu i słownika właściwego (pom</w:t>
      </w:r>
      <w:r>
        <w:t xml:space="preserve">iniętego zresztą w spisie treści, s. 6) zawarto w nim bowiem </w:t>
      </w:r>
      <w:r>
        <w:rPr>
          <w:rStyle w:val="Teksttreci4Kursywa"/>
          <w:b/>
          <w:bCs/>
        </w:rPr>
        <w:t>Wia</w:t>
      </w:r>
      <w:r>
        <w:rPr>
          <w:rStyle w:val="Teksttreci4Kursywa"/>
          <w:b/>
          <w:bCs/>
        </w:rPr>
        <w:softHyphen/>
        <w:t>domości gramatyczne</w:t>
      </w:r>
      <w:r>
        <w:t xml:space="preserve"> (s. 15-49), gdzie omówiono wymowę polskich głosek oraz odmianę rze</w:t>
      </w:r>
      <w:r>
        <w:softHyphen/>
        <w:t>czowników, przymiotników, zaimków, liczebników i czasowników, a także tworzenie i stopniowanie przysłówk</w:t>
      </w:r>
      <w:r>
        <w:t>ów. Wobec braku na rynku gramatyk języka polskiego, a zwłaszcza gramatyk dla obcokrajowców</w:t>
      </w:r>
      <w:r>
        <w:rPr>
          <w:vertAlign w:val="superscript"/>
        </w:rPr>
        <w:t>1</w:t>
      </w:r>
      <w:r>
        <w:t xml:space="preserve">, dodanie do </w:t>
      </w:r>
      <w:r>
        <w:rPr>
          <w:rStyle w:val="Teksttreci4Kursywa"/>
          <w:b/>
          <w:bCs/>
        </w:rPr>
        <w:t>Słownika</w:t>
      </w:r>
      <w:r>
        <w:t xml:space="preserve"> wiadomości gramatycznych należy ocenić bardzo pozytywnie. Opublikowana książka daje dzieciom i obcokrajowcom to, czego potrzebują najbardziej: </w:t>
      </w:r>
      <w:r>
        <w:t>listę najczęściej używanych słów i ich znaczeń oraz zbiór niezbędnych wiadomości</w:t>
      </w:r>
    </w:p>
    <w:p w:rsidR="007B7CBA" w:rsidRDefault="00AB441E">
      <w:pPr>
        <w:pStyle w:val="Teksttreci40"/>
        <w:framePr w:w="7181" w:h="7001" w:hRule="exact" w:wrap="none" w:vAnchor="page" w:hAnchor="page" w:x="570" w:y="5267"/>
        <w:shd w:val="clear" w:color="auto" w:fill="auto"/>
        <w:tabs>
          <w:tab w:val="left" w:pos="224"/>
        </w:tabs>
        <w:spacing w:before="0" w:after="0" w:line="211" w:lineRule="exact"/>
        <w:ind w:firstLine="0"/>
      </w:pPr>
      <w:r>
        <w:t>o</w:t>
      </w:r>
      <w:r>
        <w:tab/>
        <w:t>wymowie i gramatyce języka polskiego. Co ciekawe, autorki rezygnują z tablic gramatycz</w:t>
      </w:r>
      <w:r>
        <w:softHyphen/>
        <w:t>nych, poprzedzających słowniki języka polskiego, ale trudno czytelnych dla dzieci i ob</w:t>
      </w:r>
      <w:r>
        <w:t>cokrajow</w:t>
      </w:r>
      <w:r>
        <w:softHyphen/>
        <w:t>ców, a wiedzę jasną z gramatyki podają w postaci reguł uzupełnionych prostymi przykładami.</w:t>
      </w:r>
    </w:p>
    <w:p w:rsidR="007B7CBA" w:rsidRDefault="00AB441E">
      <w:pPr>
        <w:pStyle w:val="Teksttreci40"/>
        <w:framePr w:w="7181" w:h="7001" w:hRule="exact" w:wrap="none" w:vAnchor="page" w:hAnchor="page" w:x="570" w:y="5267"/>
        <w:shd w:val="clear" w:color="auto" w:fill="auto"/>
        <w:spacing w:before="0" w:after="0" w:line="211" w:lineRule="exact"/>
        <w:ind w:firstLine="340"/>
      </w:pPr>
      <w:r>
        <w:t>Zawarty w pracy słownik opatrzono określeniem „minimum”, wziętym z językoznawstwa sto</w:t>
      </w:r>
      <w:r>
        <w:softHyphen/>
        <w:t>sowanego do nauczania języków obcych, gdzie termin „Słownik minimum” o</w:t>
      </w:r>
      <w:r>
        <w:t xml:space="preserve">znacza zbiór słów, które powinni opanować studenci języków obcych na poziomie dla początkujących. Dzięki temu terminowi słownik wyraźnie nawiązuje do tomu </w:t>
      </w:r>
      <w:r>
        <w:rPr>
          <w:rStyle w:val="Teksttreci4Kursywa"/>
          <w:b/>
          <w:bCs/>
        </w:rPr>
        <w:t>Język polski jako obcy</w:t>
      </w:r>
      <w:r>
        <w:t xml:space="preserve">. </w:t>
      </w:r>
      <w:r>
        <w:rPr>
          <w:rStyle w:val="Teksttreci4Kursywa"/>
          <w:b/>
          <w:bCs/>
        </w:rPr>
        <w:t>Programy nauczania</w:t>
      </w:r>
      <w:r>
        <w:rPr>
          <w:rStyle w:val="Teksttreci4Kursywa"/>
          <w:b/>
          <w:bCs/>
          <w:vertAlign w:val="superscript"/>
        </w:rPr>
        <w:t xml:space="preserve">1 </w:t>
      </w:r>
      <w:r>
        <w:rPr>
          <w:vertAlign w:val="superscript"/>
        </w:rPr>
        <w:t>2</w:t>
      </w:r>
      <w:r>
        <w:t xml:space="preserve">, w którym zawarto cztery programy: 1) </w:t>
      </w:r>
      <w:r>
        <w:rPr>
          <w:rStyle w:val="Teksttreci4Odstpy1pt"/>
          <w:b/>
          <w:bCs/>
        </w:rPr>
        <w:t>leksykalny,</w:t>
      </w:r>
      <w:r>
        <w:t xml:space="preserve"> oprac</w:t>
      </w:r>
      <w:r>
        <w:t>owany przez Halinę Zgółkową, współ</w:t>
      </w:r>
      <w:r>
        <w:softHyphen/>
        <w:t xml:space="preserve">autorkę recenzowanego słownika, 2) </w:t>
      </w:r>
      <w:r>
        <w:rPr>
          <w:rStyle w:val="Teksttreci4Odstpy1pt"/>
          <w:b/>
          <w:bCs/>
        </w:rPr>
        <w:t>gramatyczno-syntaktyczny, 3) intencjonalno-pojęciowy i 4) tematyczny.</w:t>
      </w:r>
      <w:r>
        <w:t xml:space="preserve"> Dwa z nich to w istocie programy leksykalne: leksykalny</w:t>
      </w:r>
    </w:p>
    <w:p w:rsidR="007B7CBA" w:rsidRDefault="00AB441E">
      <w:pPr>
        <w:pStyle w:val="Teksttreci40"/>
        <w:framePr w:w="7181" w:h="7001" w:hRule="exact" w:wrap="none" w:vAnchor="page" w:hAnchor="page" w:x="570" w:y="5267"/>
        <w:shd w:val="clear" w:color="auto" w:fill="auto"/>
        <w:tabs>
          <w:tab w:val="left" w:pos="222"/>
        </w:tabs>
        <w:spacing w:before="0" w:after="0" w:line="211" w:lineRule="exact"/>
        <w:ind w:firstLine="0"/>
      </w:pPr>
      <w:r>
        <w:t>i</w:t>
      </w:r>
      <w:r>
        <w:tab/>
        <w:t xml:space="preserve">tematyczny. Różnica między nimi polega na tym, że program </w:t>
      </w:r>
      <w:r>
        <w:t>leksykalny zawiera słownictwo częs</w:t>
      </w:r>
      <w:r>
        <w:softHyphen/>
        <w:t>te uzupełnione słownictwem tematycznym, mającym stosunkowo niewielką frekwencję, podczas gdy program tematyczny podkreśla wagę słownictwa związanego z różnymi tematami, ukazując słowa tematyczne na ile struktur syntaktycz</w:t>
      </w:r>
      <w:r>
        <w:t>nych, np.:</w:t>
      </w:r>
    </w:p>
    <w:p w:rsidR="007B7CBA" w:rsidRDefault="00AB441E">
      <w:pPr>
        <w:pStyle w:val="Teksttreci40"/>
        <w:framePr w:w="7181" w:h="7001" w:hRule="exact" w:wrap="none" w:vAnchor="page" w:hAnchor="page" w:x="570" w:y="5267"/>
        <w:shd w:val="clear" w:color="auto" w:fill="auto"/>
        <w:spacing w:before="0" w:after="0" w:line="211" w:lineRule="exact"/>
        <w:ind w:firstLine="340"/>
      </w:pPr>
      <w:r>
        <w:rPr>
          <w:lang w:val="ru-RU" w:eastAsia="ru-RU" w:bidi="ru-RU"/>
        </w:rPr>
        <w:t xml:space="preserve">В. </w:t>
      </w:r>
      <w:r>
        <w:t>1. 6. Rodzina i stosunki osobiste</w:t>
      </w:r>
      <w:r>
        <w:rPr>
          <w:vertAlign w:val="superscript"/>
        </w:rPr>
        <w:t>3</w:t>
      </w:r>
    </w:p>
    <w:p w:rsidR="007B7CBA" w:rsidRDefault="00AB441E">
      <w:pPr>
        <w:pStyle w:val="Teksttreci40"/>
        <w:framePr w:w="7181" w:h="7001" w:hRule="exact" w:wrap="none" w:vAnchor="page" w:hAnchor="page" w:x="570" w:y="5267"/>
        <w:shd w:val="clear" w:color="auto" w:fill="auto"/>
        <w:spacing w:before="0" w:after="0" w:line="211" w:lineRule="exact"/>
        <w:ind w:firstLine="340"/>
      </w:pPr>
      <w:r>
        <w:t>Mam dużą rodzinę.</w:t>
      </w:r>
    </w:p>
    <w:p w:rsidR="007B7CBA" w:rsidRDefault="00AB441E">
      <w:pPr>
        <w:pStyle w:val="Teksttreci40"/>
        <w:framePr w:w="7181" w:h="7001" w:hRule="exact" w:wrap="none" w:vAnchor="page" w:hAnchor="page" w:x="570" w:y="5267"/>
        <w:shd w:val="clear" w:color="auto" w:fill="auto"/>
        <w:spacing w:before="0" w:after="0" w:line="211" w:lineRule="exact"/>
        <w:ind w:firstLine="340"/>
      </w:pPr>
      <w:r>
        <w:t>Mam rodzinę w Polsce (Niemczech) we Francji.</w:t>
      </w:r>
    </w:p>
    <w:p w:rsidR="007B7CBA" w:rsidRDefault="00AB441E">
      <w:pPr>
        <w:pStyle w:val="Teksttreci40"/>
        <w:framePr w:w="7181" w:h="7001" w:hRule="exact" w:wrap="none" w:vAnchor="page" w:hAnchor="page" w:x="570" w:y="5267"/>
        <w:shd w:val="clear" w:color="auto" w:fill="auto"/>
        <w:spacing w:before="0" w:after="0" w:line="211" w:lineRule="exact"/>
        <w:ind w:firstLine="340"/>
      </w:pPr>
      <w:r>
        <w:t>ojciec, matka — rodzice</w:t>
      </w:r>
    </w:p>
    <w:p w:rsidR="007B7CBA" w:rsidRDefault="00AB441E">
      <w:pPr>
        <w:pStyle w:val="Teksttreci40"/>
        <w:framePr w:w="7181" w:h="7001" w:hRule="exact" w:wrap="none" w:vAnchor="page" w:hAnchor="page" w:x="570" w:y="5267"/>
        <w:shd w:val="clear" w:color="auto" w:fill="auto"/>
        <w:spacing w:before="0" w:after="0" w:line="211" w:lineRule="exact"/>
        <w:ind w:firstLine="340"/>
      </w:pPr>
      <w:r>
        <w:t>syn, córka — dzieci</w:t>
      </w:r>
    </w:p>
    <w:p w:rsidR="007B7CBA" w:rsidRDefault="00AB441E">
      <w:pPr>
        <w:pStyle w:val="Teksttreci40"/>
        <w:framePr w:w="7181" w:h="7001" w:hRule="exact" w:wrap="none" w:vAnchor="page" w:hAnchor="page" w:x="570" w:y="5267"/>
        <w:shd w:val="clear" w:color="auto" w:fill="auto"/>
        <w:spacing w:before="0" w:after="0" w:line="211" w:lineRule="exact"/>
        <w:ind w:firstLine="340"/>
      </w:pPr>
      <w:r>
        <w:t>dziadek, babcia itd.</w:t>
      </w:r>
    </w:p>
    <w:p w:rsidR="007B7CBA" w:rsidRDefault="00AB441E">
      <w:pPr>
        <w:pStyle w:val="Stopka30"/>
        <w:framePr w:w="7162" w:h="297" w:hRule="exact" w:wrap="none" w:vAnchor="page" w:hAnchor="page" w:x="570" w:y="12472"/>
        <w:shd w:val="clear" w:color="auto" w:fill="auto"/>
        <w:tabs>
          <w:tab w:val="left" w:pos="370"/>
        </w:tabs>
        <w:ind w:firstLine="340"/>
      </w:pPr>
      <w:r>
        <w:rPr>
          <w:vertAlign w:val="superscript"/>
        </w:rPr>
        <w:t>1</w:t>
      </w:r>
      <w:r>
        <w:tab/>
        <w:t xml:space="preserve">Ostatnie opracowanie tego typu stanowi </w:t>
      </w:r>
      <w:r>
        <w:rPr>
          <w:rStyle w:val="Stopka365ptBezpogrubieniaKursywa"/>
        </w:rPr>
        <w:t xml:space="preserve">Gramatyka języka polskiego dla </w:t>
      </w:r>
      <w:r>
        <w:rPr>
          <w:rStyle w:val="Stopka365ptBezpogrubieniaKursywa"/>
        </w:rPr>
        <w:t>cudzoziemców</w:t>
      </w:r>
      <w:r>
        <w:t xml:space="preserve"> B. Bartnickiej i H. Satkiewicz, Warszawa 1990.</w:t>
      </w:r>
    </w:p>
    <w:p w:rsidR="007B7CBA" w:rsidRDefault="00AB441E">
      <w:pPr>
        <w:pStyle w:val="Stopka30"/>
        <w:framePr w:w="7162" w:h="301" w:hRule="exact" w:wrap="none" w:vAnchor="page" w:hAnchor="page" w:x="570" w:y="12783"/>
        <w:shd w:val="clear" w:color="auto" w:fill="auto"/>
        <w:tabs>
          <w:tab w:val="left" w:pos="382"/>
        </w:tabs>
        <w:ind w:firstLine="320"/>
      </w:pPr>
      <w:r>
        <w:rPr>
          <w:vertAlign w:val="superscript"/>
        </w:rPr>
        <w:t>2</w:t>
      </w:r>
      <w:r>
        <w:tab/>
      </w:r>
      <w:r>
        <w:rPr>
          <w:rStyle w:val="Stopka365ptBezpogrubieniaKursywa"/>
        </w:rPr>
        <w:t>Język polski jako obcy. Programy nauczania na tle badań współczesnej polszczyzny,</w:t>
      </w:r>
      <w:r>
        <w:t xml:space="preserve"> Zbiór materiałów opracowanych przez Komisję Ekspertów MEN pod red. W. Miodunki, Kraków 1992.</w:t>
      </w:r>
    </w:p>
    <w:p w:rsidR="007B7CBA" w:rsidRDefault="00AB441E">
      <w:pPr>
        <w:pStyle w:val="Stopka40"/>
        <w:framePr w:w="7162" w:h="324" w:hRule="exact" w:wrap="none" w:vAnchor="page" w:hAnchor="page" w:x="570" w:y="13106"/>
        <w:shd w:val="clear" w:color="auto" w:fill="auto"/>
        <w:tabs>
          <w:tab w:val="left" w:pos="382"/>
        </w:tabs>
        <w:ind w:firstLine="320"/>
      </w:pPr>
      <w:r>
        <w:rPr>
          <w:rStyle w:val="PogrubienieStopka46ptBezkursywy"/>
          <w:vertAlign w:val="superscript"/>
        </w:rPr>
        <w:t>3</w:t>
      </w:r>
      <w:r>
        <w:rPr>
          <w:rStyle w:val="PogrubienieStopka46ptBezkursywy"/>
        </w:rPr>
        <w:tab/>
        <w:t xml:space="preserve">W. Martyniuk, </w:t>
      </w:r>
      <w:r>
        <w:t>Inw</w:t>
      </w:r>
      <w:r>
        <w:t>entarz intencjonalno-pojęciowy i tematyczny do nauczania języka polskiego jako obcego na pozio</w:t>
      </w:r>
      <w:r>
        <w:softHyphen/>
        <w:t>mie podstawowym</w:t>
      </w:r>
      <w:r>
        <w:rPr>
          <w:rStyle w:val="PogrubienieStopka46ptBezkursywy"/>
        </w:rPr>
        <w:t xml:space="preserve">, [w:] </w:t>
      </w:r>
      <w:r>
        <w:t xml:space="preserve">Język polski jako obcy. Programy nauczania, </w:t>
      </w:r>
      <w:r>
        <w:rPr>
          <w:lang w:val="cs-CZ" w:eastAsia="cs-CZ" w:bidi="cs-CZ"/>
        </w:rPr>
        <w:t xml:space="preserve">op. </w:t>
      </w:r>
      <w:r>
        <w:t>cit.,</w:t>
      </w:r>
      <w:r>
        <w:rPr>
          <w:rStyle w:val="PogrubienieStopka46ptBezkursywy"/>
        </w:rPr>
        <w:t xml:space="preserve"> s. 143.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20"/>
        <w:framePr w:wrap="none" w:vAnchor="page" w:hAnchor="page" w:x="4185" w:y="2021"/>
        <w:shd w:val="clear" w:color="auto" w:fill="auto"/>
        <w:spacing w:line="220" w:lineRule="exact"/>
      </w:pPr>
      <w:r>
        <w:lastRenderedPageBreak/>
        <w:t>390</w:t>
      </w:r>
    </w:p>
    <w:p w:rsidR="007B7CBA" w:rsidRDefault="00AB441E">
      <w:pPr>
        <w:pStyle w:val="Nagweklubstopka0"/>
        <w:framePr w:wrap="none" w:vAnchor="page" w:hAnchor="page" w:x="7325" w:y="2066"/>
        <w:shd w:val="clear" w:color="auto" w:fill="auto"/>
        <w:spacing w:line="160" w:lineRule="exact"/>
      </w:pPr>
      <w:r>
        <w:t>RECENZJE</w:t>
      </w:r>
    </w:p>
    <w:p w:rsidR="007B7CBA" w:rsidRDefault="00AB441E">
      <w:pPr>
        <w:pStyle w:val="Teksttreci40"/>
        <w:framePr w:w="7186" w:h="6286" w:hRule="exact" w:wrap="none" w:vAnchor="page" w:hAnchor="page" w:x="4152" w:y="2472"/>
        <w:shd w:val="clear" w:color="auto" w:fill="auto"/>
        <w:spacing w:before="0" w:after="0" w:line="214" w:lineRule="exact"/>
        <w:ind w:firstLine="360"/>
      </w:pPr>
      <w:r>
        <w:t xml:space="preserve">W rezultacie program leksykalny to </w:t>
      </w:r>
      <w:r>
        <w:t>alfabetyczna lista słów, gdy program tematyczny to swoista struktura pojęciowa, w której wyrazy występują na tle typowych dla nich związków syntagmatycznych i paradygmatycznych.</w:t>
      </w:r>
    </w:p>
    <w:p w:rsidR="007B7CBA" w:rsidRDefault="00AB441E">
      <w:pPr>
        <w:pStyle w:val="Teksttreci40"/>
        <w:framePr w:w="7186" w:h="6286" w:hRule="exact" w:wrap="none" w:vAnchor="page" w:hAnchor="page" w:x="4152" w:y="2472"/>
        <w:shd w:val="clear" w:color="auto" w:fill="auto"/>
        <w:spacing w:before="0" w:after="0" w:line="214" w:lineRule="exact"/>
        <w:ind w:firstLine="360"/>
      </w:pPr>
      <w:r>
        <w:t xml:space="preserve">Autorki powołują się pośrednio na s. 8 na cytowaną tu pracę, w której słownik </w:t>
      </w:r>
      <w:r>
        <w:t>minimum liczy 1579 leksemów. Ich zestaw zawiera 1520 haseł. Jak więc widać, nie wszystkie słowa włączono os</w:t>
      </w:r>
      <w:r>
        <w:softHyphen/>
        <w:t>tatecznie do minimum przez Komisję Ekspertów MEN znalazły się w recenzowanym słowniku. Różnica w liczbie haseł bierze się stąd, że jego autorki prez</w:t>
      </w:r>
      <w:r>
        <w:t>entują materiał dobrany na podstawie kryterium frekwencyjnego. Jeśli — jak piszą na s. 7 — „słów najczęstszych w języku polskim w ogóle jest około 1500", a słownik zawiera 1520 haseł, to łatwo obliczyć, że około 98-99% stano</w:t>
      </w:r>
      <w:r>
        <w:softHyphen/>
        <w:t>wią słowa częste, 1-2% zaś słow</w:t>
      </w:r>
      <w:r>
        <w:t>a tematyczne.</w:t>
      </w:r>
    </w:p>
    <w:p w:rsidR="007B7CBA" w:rsidRDefault="00AB441E">
      <w:pPr>
        <w:pStyle w:val="Teksttreci40"/>
        <w:framePr w:w="7186" w:h="6286" w:hRule="exact" w:wrap="none" w:vAnchor="page" w:hAnchor="page" w:x="4152" w:y="2472"/>
        <w:shd w:val="clear" w:color="auto" w:fill="auto"/>
        <w:spacing w:before="0" w:after="0" w:line="214" w:lineRule="exact"/>
        <w:ind w:firstLine="360"/>
      </w:pPr>
      <w:r>
        <w:t>Ze wstępu dowiadujemy się o strukturze formalnej słownika, o tym, że znalazło się w nim po</w:t>
      </w:r>
      <w:r>
        <w:softHyphen/>
        <w:t>nad 700 rzeczowników, ponad 300 czasowników, około 200 przymiotników. Najmniej, bo tylko 34 jest w nim przyimków, ale są to słowa używane bardzo często</w:t>
      </w:r>
      <w:r>
        <w:t>. Wszystkich zainteresowanych struk</w:t>
      </w:r>
      <w:r>
        <w:softHyphen/>
        <w:t xml:space="preserve">turą formalną i semantyczną słownika minimum warto odesłać do tomu </w:t>
      </w:r>
      <w:r>
        <w:rPr>
          <w:rStyle w:val="Teksttreci4Kursywa"/>
          <w:b/>
          <w:bCs/>
        </w:rPr>
        <w:t>Język polski jako obcy. Programy</w:t>
      </w:r>
      <w:r>
        <w:rPr>
          <w:vertAlign w:val="superscript"/>
        </w:rPr>
        <w:t>4</w:t>
      </w:r>
      <w:r>
        <w:t>, gdzie H. Zgółkowa omawia szczegółowo te właśnie zagadnienia na s. 37-64.</w:t>
      </w:r>
    </w:p>
    <w:p w:rsidR="007B7CBA" w:rsidRDefault="00AB441E">
      <w:pPr>
        <w:pStyle w:val="Teksttreci40"/>
        <w:framePr w:w="7186" w:h="6286" w:hRule="exact" w:wrap="none" w:vAnchor="page" w:hAnchor="page" w:x="4152" w:y="2472"/>
        <w:shd w:val="clear" w:color="auto" w:fill="auto"/>
        <w:spacing w:before="0" w:after="0" w:line="214" w:lineRule="exact"/>
        <w:ind w:firstLine="360"/>
      </w:pPr>
      <w:r>
        <w:t>Także i ten słownik, jak każdy inny będzie cz</w:t>
      </w:r>
      <w:r>
        <w:t>ęścią leksykografii polskiej, powinien zostać za</w:t>
      </w:r>
      <w:r>
        <w:softHyphen/>
        <w:t>tem oceniony pod względem leksykograficznym. W związku z tym ponownego podkreślenia wyma</w:t>
      </w:r>
      <w:r>
        <w:softHyphen/>
        <w:t>ga wyjątkowa jednorodność opisywanego w nim materiału leksykalnego: stanowi go przede wszystkim słownictwo najczęstsze</w:t>
      </w:r>
      <w:r>
        <w:t xml:space="preserve"> w ośmiu odmianach polszczyzny współczesnej. </w:t>
      </w:r>
      <w:r>
        <w:rPr>
          <w:rStyle w:val="Teksttreci4Kursywa"/>
          <w:b/>
          <w:bCs/>
        </w:rPr>
        <w:t>Słownik minimum</w:t>
      </w:r>
      <w:r>
        <w:t xml:space="preserve"> jest zatem słownikiem funkcjonalnym, w którym poszczególne znaczenia są ilustrowane włas</w:t>
      </w:r>
      <w:r>
        <w:softHyphen/>
        <w:t xml:space="preserve">nymi przykładami autorek, np. </w:t>
      </w:r>
      <w:r>
        <w:rPr>
          <w:rStyle w:val="Teksttreci4Odstpy1pt"/>
          <w:b/>
          <w:bCs/>
        </w:rPr>
        <w:t>mieszkać:</w:t>
      </w:r>
      <w:r>
        <w:t xml:space="preserve"> Mieszkać w nowym domu, w mieście, w Polsce, za granicą; </w:t>
      </w:r>
      <w:r>
        <w:rPr>
          <w:rStyle w:val="Teksttreci4Odstpy1pt"/>
          <w:b/>
          <w:bCs/>
        </w:rPr>
        <w:t>kto:</w:t>
      </w:r>
      <w:r>
        <w:t xml:space="preserve"> Kto t</w:t>
      </w:r>
      <w:r>
        <w:t xml:space="preserve">am puka? </w:t>
      </w:r>
      <w:r>
        <w:rPr>
          <w:rStyle w:val="Teksttreci4Odstpy1pt"/>
          <w:b/>
          <w:bCs/>
        </w:rPr>
        <w:t>koperta:</w:t>
      </w:r>
      <w:r>
        <w:t xml:space="preserve"> Koperta ze znaczkiem. Pisać adres na kopercie.</w:t>
      </w:r>
    </w:p>
    <w:p w:rsidR="007B7CBA" w:rsidRDefault="00AB441E">
      <w:pPr>
        <w:pStyle w:val="Teksttreci40"/>
        <w:framePr w:w="7186" w:h="6286" w:hRule="exact" w:wrap="none" w:vAnchor="page" w:hAnchor="page" w:x="4152" w:y="2472"/>
        <w:shd w:val="clear" w:color="auto" w:fill="auto"/>
        <w:spacing w:before="0" w:after="0" w:line="214" w:lineRule="exact"/>
        <w:ind w:firstLine="360"/>
      </w:pPr>
      <w:r>
        <w:t>Duży problem w leksykografii polskiej stanowi wyróżnianie i definiowanie znaczeń</w:t>
      </w:r>
      <w:r>
        <w:rPr>
          <w:vertAlign w:val="superscript"/>
        </w:rPr>
        <w:t>5</w:t>
      </w:r>
      <w:r>
        <w:t>. Z in</w:t>
      </w:r>
      <w:r>
        <w:softHyphen/>
        <w:t>formacji na s. 13 wynika, że przy ustalaniu znaczeń autorki opierały się na istniejących współ</w:t>
      </w:r>
      <w:r>
        <w:softHyphen/>
      </w:r>
      <w:r>
        <w:t xml:space="preserve">czesnych słownikach języka polskiego, które są zwykle wierne ujęciom </w:t>
      </w:r>
      <w:r>
        <w:rPr>
          <w:rStyle w:val="Teksttreci4Kursywa"/>
          <w:b/>
          <w:bCs/>
        </w:rPr>
        <w:t>Słownika języka polskiego</w:t>
      </w:r>
      <w:r>
        <w:t xml:space="preserve"> pod red. W. Doroszewskiego (t. </w:t>
      </w:r>
      <w:r>
        <w:rPr>
          <w:lang w:val="cs-CZ" w:eastAsia="cs-CZ" w:bidi="cs-CZ"/>
        </w:rPr>
        <w:t xml:space="preserve">I-XI, </w:t>
      </w:r>
      <w:r>
        <w:t>Warszawa 1958-1968). Oceniając słownik mini</w:t>
      </w:r>
      <w:r>
        <w:softHyphen/>
        <w:t>mum, będziemy go porównywać pod względem wyróżniania i definiowania znaczeń prze</w:t>
      </w:r>
      <w:r>
        <w:t xml:space="preserve">de wszystkim z </w:t>
      </w:r>
      <w:r>
        <w:rPr>
          <w:rStyle w:val="Teksttreci4Kursywa"/>
          <w:b/>
          <w:bCs/>
        </w:rPr>
        <w:t>Małym słownikiem języka polskiego</w:t>
      </w:r>
      <w:r>
        <w:t xml:space="preserve"> (dalej MSJP) pod red. S. Skorupki, H. Auderskiej i Z. Łempickiej</w:t>
      </w:r>
      <w:r>
        <w:rPr>
          <w:vertAlign w:val="superscript"/>
        </w:rPr>
        <w:t>6</w:t>
      </w:r>
      <w:r>
        <w:t>. Oto kilka przykładów: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78"/>
        <w:gridCol w:w="3178"/>
        <w:gridCol w:w="3197"/>
      </w:tblGrid>
      <w:tr w:rsidR="007B7CB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78" w:type="dxa"/>
            <w:shd w:val="clear" w:color="auto" w:fill="FFFFFF"/>
            <w:vAlign w:val="bottom"/>
          </w:tcPr>
          <w:p w:rsidR="007B7CBA" w:rsidRDefault="00AB441E">
            <w:pPr>
              <w:pStyle w:val="Teksttreci20"/>
              <w:framePr w:w="7152" w:h="2938" w:wrap="none" w:vAnchor="page" w:hAnchor="page" w:x="4161" w:y="8910"/>
              <w:shd w:val="clear" w:color="auto" w:fill="auto"/>
              <w:spacing w:after="0" w:line="160" w:lineRule="exact"/>
              <w:jc w:val="left"/>
            </w:pPr>
            <w:r>
              <w:rPr>
                <w:rStyle w:val="Teksttreci28pt"/>
                <w:b/>
                <w:bCs/>
              </w:rPr>
              <w:t>Hasło</w:t>
            </w:r>
          </w:p>
        </w:tc>
        <w:tc>
          <w:tcPr>
            <w:tcW w:w="31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7CBA" w:rsidRDefault="00AB441E">
            <w:pPr>
              <w:pStyle w:val="Teksttreci20"/>
              <w:framePr w:w="7152" w:h="2938" w:wrap="none" w:vAnchor="page" w:hAnchor="page" w:x="4161" w:y="8910"/>
              <w:shd w:val="clear" w:color="auto" w:fill="auto"/>
              <w:spacing w:after="0" w:line="160" w:lineRule="exact"/>
            </w:pPr>
            <w:r>
              <w:rPr>
                <w:rStyle w:val="Teksttreci28pt"/>
                <w:b/>
                <w:bCs/>
              </w:rPr>
              <w:t>MSJP</w:t>
            </w:r>
          </w:p>
        </w:tc>
        <w:tc>
          <w:tcPr>
            <w:tcW w:w="31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7CBA" w:rsidRDefault="00AB441E">
            <w:pPr>
              <w:pStyle w:val="Teksttreci20"/>
              <w:framePr w:w="7152" w:h="2938" w:wrap="none" w:vAnchor="page" w:hAnchor="page" w:x="4161" w:y="8910"/>
              <w:shd w:val="clear" w:color="auto" w:fill="auto"/>
              <w:spacing w:after="0" w:line="160" w:lineRule="exact"/>
            </w:pPr>
            <w:r>
              <w:rPr>
                <w:rStyle w:val="Teksttreci28ptKursywa"/>
                <w:b/>
                <w:bCs/>
              </w:rPr>
              <w:t>Słownik minimum</w:t>
            </w:r>
          </w:p>
        </w:tc>
      </w:tr>
      <w:tr w:rsidR="007B7CBA">
        <w:tblPrEx>
          <w:tblCellMar>
            <w:top w:w="0" w:type="dxa"/>
            <w:bottom w:w="0" w:type="dxa"/>
          </w:tblCellMar>
        </w:tblPrEx>
        <w:trPr>
          <w:trHeight w:hRule="exact" w:val="1541"/>
        </w:trPr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</w:tcPr>
          <w:p w:rsidR="007B7CBA" w:rsidRDefault="00AB441E">
            <w:pPr>
              <w:pStyle w:val="Teksttreci20"/>
              <w:framePr w:w="7152" w:h="2938" w:wrap="none" w:vAnchor="page" w:hAnchor="page" w:x="4161" w:y="8910"/>
              <w:shd w:val="clear" w:color="auto" w:fill="auto"/>
              <w:spacing w:after="0" w:line="160" w:lineRule="exact"/>
              <w:jc w:val="left"/>
            </w:pPr>
            <w:r>
              <w:rPr>
                <w:rStyle w:val="Teksttreci28ptKursywa"/>
                <w:b/>
                <w:bCs/>
              </w:rPr>
              <w:t>coś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CBA" w:rsidRDefault="00AB441E">
            <w:pPr>
              <w:pStyle w:val="Teksttreci20"/>
              <w:framePr w:w="7152" w:h="2938" w:wrap="none" w:vAnchor="page" w:hAnchor="page" w:x="4161" w:y="8910"/>
              <w:numPr>
                <w:ilvl w:val="0"/>
                <w:numId w:val="18"/>
              </w:numPr>
              <w:shd w:val="clear" w:color="auto" w:fill="auto"/>
              <w:tabs>
                <w:tab w:val="left" w:pos="-50"/>
              </w:tabs>
              <w:spacing w:after="180" w:line="214" w:lineRule="exact"/>
              <w:ind w:hanging="220"/>
              <w:jc w:val="both"/>
            </w:pPr>
            <w:r>
              <w:rPr>
                <w:rStyle w:val="Teksttreci28pt"/>
                <w:b/>
                <w:bCs/>
              </w:rPr>
              <w:t xml:space="preserve">zaimek zastępujący rzeczownik zwykle nieosobowy, niekiedy liczebnik, bez bliższego </w:t>
            </w:r>
            <w:r>
              <w:rPr>
                <w:rStyle w:val="Teksttreci28pt"/>
                <w:b/>
                <w:bCs/>
              </w:rPr>
              <w:t>jego oznaczenia</w:t>
            </w:r>
          </w:p>
          <w:p w:rsidR="007B7CBA" w:rsidRDefault="00AB441E">
            <w:pPr>
              <w:pStyle w:val="Teksttreci20"/>
              <w:framePr w:w="7152" w:h="2938" w:wrap="none" w:vAnchor="page" w:hAnchor="page" w:x="4161" w:y="8910"/>
              <w:numPr>
                <w:ilvl w:val="0"/>
                <w:numId w:val="18"/>
              </w:numPr>
              <w:shd w:val="clear" w:color="auto" w:fill="auto"/>
              <w:tabs>
                <w:tab w:val="left" w:pos="-38"/>
              </w:tabs>
              <w:spacing w:before="180" w:after="0" w:line="211" w:lineRule="exact"/>
              <w:ind w:hanging="220"/>
              <w:jc w:val="both"/>
            </w:pPr>
            <w:r>
              <w:rPr>
                <w:rStyle w:val="Teksttreci28pt"/>
                <w:b/>
                <w:bCs/>
              </w:rPr>
              <w:t>partykuła oznaczająca niezupełną do</w:t>
            </w:r>
            <w:r>
              <w:rPr>
                <w:rStyle w:val="Teksttreci28pt"/>
                <w:b/>
                <w:bCs/>
              </w:rPr>
              <w:softHyphen/>
              <w:t xml:space="preserve">kładność czego, niepewność; trochę, chyba </w:t>
            </w:r>
            <w:r>
              <w:rPr>
                <w:rStyle w:val="Teksttreci28pt"/>
                <w:b/>
                <w:bCs/>
                <w:lang w:val="ru-RU" w:eastAsia="ru-RU" w:bidi="ru-RU"/>
              </w:rPr>
              <w:t>Г...1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CBA" w:rsidRDefault="00AB441E">
            <w:pPr>
              <w:pStyle w:val="Teksttreci20"/>
              <w:framePr w:w="7152" w:h="2938" w:wrap="none" w:vAnchor="page" w:hAnchor="page" w:x="4161" w:y="8910"/>
              <w:shd w:val="clear" w:color="auto" w:fill="auto"/>
              <w:spacing w:after="0" w:line="216" w:lineRule="exact"/>
              <w:jc w:val="both"/>
            </w:pPr>
            <w:r>
              <w:rPr>
                <w:rStyle w:val="Teksttreci28pt"/>
                <w:b/>
                <w:bCs/>
              </w:rPr>
              <w:t>zastępuje rzeczownik nieosobowy, nie</w:t>
            </w:r>
            <w:r>
              <w:rPr>
                <w:rStyle w:val="Teksttreci28pt"/>
                <w:b/>
                <w:bCs/>
              </w:rPr>
              <w:softHyphen/>
              <w:t>kiedy liczebnik bez bliższego jego oz</w:t>
            </w:r>
            <w:r>
              <w:rPr>
                <w:rStyle w:val="Teksttreci28pt"/>
                <w:b/>
                <w:bCs/>
              </w:rPr>
              <w:softHyphen/>
              <w:t>naczenia</w:t>
            </w:r>
          </w:p>
        </w:tc>
      </w:tr>
      <w:tr w:rsidR="007B7CBA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</w:tcPr>
          <w:p w:rsidR="007B7CBA" w:rsidRDefault="00AB441E">
            <w:pPr>
              <w:pStyle w:val="Teksttreci20"/>
              <w:framePr w:w="7152" w:h="2938" w:wrap="none" w:vAnchor="page" w:hAnchor="page" w:x="4161" w:y="8910"/>
              <w:shd w:val="clear" w:color="auto" w:fill="auto"/>
              <w:spacing w:after="0" w:line="160" w:lineRule="exact"/>
              <w:jc w:val="left"/>
            </w:pPr>
            <w:r>
              <w:rPr>
                <w:rStyle w:val="Teksttreci28ptKursywa"/>
                <w:b/>
                <w:bCs/>
              </w:rPr>
              <w:t>dziecko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CBA" w:rsidRDefault="00AB441E">
            <w:pPr>
              <w:pStyle w:val="Teksttreci20"/>
              <w:framePr w:w="7152" w:h="2938" w:wrap="none" w:vAnchor="page" w:hAnchor="page" w:x="4161" w:y="8910"/>
              <w:shd w:val="clear" w:color="auto" w:fill="auto"/>
              <w:spacing w:after="0" w:line="211" w:lineRule="exact"/>
              <w:ind w:hanging="220"/>
              <w:jc w:val="both"/>
            </w:pPr>
            <w:r>
              <w:rPr>
                <w:rStyle w:val="Teksttreci28pt"/>
                <w:b/>
                <w:bCs/>
              </w:rPr>
              <w:t xml:space="preserve">1. niedorosła istota ludzka od urodzenia do wieku </w:t>
            </w:r>
            <w:r>
              <w:rPr>
                <w:rStyle w:val="Teksttreci28pt"/>
                <w:b/>
                <w:bCs/>
              </w:rPr>
              <w:t>młodzieńczego; każdy, nieza</w:t>
            </w:r>
            <w:r>
              <w:rPr>
                <w:rStyle w:val="Teksttreci28pt"/>
                <w:b/>
                <w:bCs/>
              </w:rPr>
              <w:softHyphen/>
              <w:t>leżnie od wieku, potomek w stosunku do rodziców, syn, córka (czasem i o po</w:t>
            </w:r>
            <w:r>
              <w:rPr>
                <w:rStyle w:val="Teksttreci28pt"/>
                <w:b/>
                <w:bCs/>
              </w:rPr>
              <w:softHyphen/>
              <w:t>tomku zwierząt)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CBA" w:rsidRDefault="00AB441E">
            <w:pPr>
              <w:pStyle w:val="Teksttreci20"/>
              <w:framePr w:w="7152" w:h="2938" w:wrap="none" w:vAnchor="page" w:hAnchor="page" w:x="4161" w:y="8910"/>
              <w:shd w:val="clear" w:color="auto" w:fill="auto"/>
              <w:spacing w:after="0" w:line="209" w:lineRule="exact"/>
              <w:ind w:left="220"/>
              <w:jc w:val="left"/>
            </w:pPr>
            <w:r>
              <w:rPr>
                <w:rStyle w:val="Teksttreci28pt"/>
                <w:b/>
                <w:bCs/>
              </w:rPr>
              <w:t>chłopiec albo dziewczynka w najwcześ</w:t>
            </w:r>
            <w:r>
              <w:rPr>
                <w:rStyle w:val="Teksttreci28pt"/>
                <w:b/>
                <w:bCs/>
              </w:rPr>
              <w:softHyphen/>
              <w:t>niejszym wieku; syn albo córka wobec rodziców</w:t>
            </w:r>
          </w:p>
        </w:tc>
      </w:tr>
    </w:tbl>
    <w:p w:rsidR="007B7CBA" w:rsidRDefault="00AB441E">
      <w:pPr>
        <w:pStyle w:val="Stopka40"/>
        <w:framePr w:w="7171" w:h="322" w:hRule="exact" w:wrap="none" w:vAnchor="page" w:hAnchor="page" w:x="4166" w:y="12514"/>
        <w:shd w:val="clear" w:color="auto" w:fill="auto"/>
        <w:tabs>
          <w:tab w:val="left" w:pos="391"/>
        </w:tabs>
        <w:ind w:firstLine="340"/>
      </w:pPr>
      <w:r>
        <w:rPr>
          <w:rStyle w:val="PogrubienieStopka46ptBezkursywy"/>
          <w:vertAlign w:val="superscript"/>
        </w:rPr>
        <w:t>4</w:t>
      </w:r>
      <w:r>
        <w:rPr>
          <w:rStyle w:val="PogrubienieStopka46ptBezkursywy"/>
        </w:rPr>
        <w:tab/>
        <w:t xml:space="preserve">H. Zgółkowa, </w:t>
      </w:r>
      <w:r>
        <w:t xml:space="preserve">Dobór słownictwa do nauczania języka </w:t>
      </w:r>
      <w:r>
        <w:t>polskiego jako obcego</w:t>
      </w:r>
      <w:r>
        <w:rPr>
          <w:rStyle w:val="PogrubienieStopka46ptBezkursywy"/>
        </w:rPr>
        <w:t xml:space="preserve">, [w:] </w:t>
      </w:r>
      <w:r>
        <w:t>Język polski jako obcy. Programy nauczania, op. cit.</w:t>
      </w:r>
      <w:r>
        <w:rPr>
          <w:vertAlign w:val="subscript"/>
        </w:rPr>
        <w:t>f</w:t>
      </w:r>
      <w:r>
        <w:rPr>
          <w:rStyle w:val="PogrubienieStopka46ptBezkursywy"/>
        </w:rPr>
        <w:t xml:space="preserve"> s. 37-42.</w:t>
      </w:r>
    </w:p>
    <w:p w:rsidR="007B7CBA" w:rsidRDefault="00AB441E">
      <w:pPr>
        <w:pStyle w:val="Stopka30"/>
        <w:framePr w:w="7171" w:h="154" w:hRule="exact" w:wrap="none" w:vAnchor="page" w:hAnchor="page" w:x="4166" w:y="12855"/>
        <w:shd w:val="clear" w:color="auto" w:fill="auto"/>
        <w:tabs>
          <w:tab w:val="left" w:pos="419"/>
        </w:tabs>
        <w:spacing w:line="130" w:lineRule="exact"/>
        <w:ind w:left="340"/>
        <w:jc w:val="both"/>
      </w:pPr>
      <w:r>
        <w:rPr>
          <w:vertAlign w:val="superscript"/>
        </w:rPr>
        <w:t>5</w:t>
      </w:r>
      <w:r>
        <w:tab/>
        <w:t>W. Miodunka</w:t>
      </w:r>
      <w:r>
        <w:rPr>
          <w:rStyle w:val="Stopka365ptBezpogrubieniaKursywa"/>
        </w:rPr>
        <w:t>, Podstawy leksykologii i leksykografii</w:t>
      </w:r>
      <w:r>
        <w:t>, Warszawa 1989, s. 243-251.</w:t>
      </w:r>
    </w:p>
    <w:p w:rsidR="007B7CBA" w:rsidRDefault="00AB441E">
      <w:pPr>
        <w:pStyle w:val="Stopka30"/>
        <w:framePr w:w="7171" w:h="178" w:hRule="exact" w:wrap="none" w:vAnchor="page" w:hAnchor="page" w:x="4166" w:y="13033"/>
        <w:shd w:val="clear" w:color="auto" w:fill="auto"/>
        <w:tabs>
          <w:tab w:val="left" w:pos="419"/>
        </w:tabs>
        <w:spacing w:line="120" w:lineRule="exact"/>
        <w:ind w:left="340"/>
        <w:jc w:val="both"/>
      </w:pPr>
      <w:r>
        <w:rPr>
          <w:vertAlign w:val="superscript"/>
        </w:rPr>
        <w:t>6</w:t>
      </w:r>
      <w:r>
        <w:tab/>
        <w:t>Wyd. VII, Warszawa 1990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0"/>
        <w:framePr w:wrap="none" w:vAnchor="page" w:hAnchor="page" w:x="3725" w:y="1912"/>
        <w:shd w:val="clear" w:color="auto" w:fill="auto"/>
        <w:spacing w:line="160" w:lineRule="exact"/>
      </w:pPr>
      <w:r>
        <w:lastRenderedPageBreak/>
        <w:t>RECENZJE</w:t>
      </w:r>
    </w:p>
    <w:p w:rsidR="007B7CBA" w:rsidRDefault="00AB441E">
      <w:pPr>
        <w:pStyle w:val="Nagweklubstopka20"/>
        <w:framePr w:wrap="none" w:vAnchor="page" w:hAnchor="page" w:x="7325" w:y="1867"/>
        <w:shd w:val="clear" w:color="auto" w:fill="auto"/>
        <w:spacing w:line="220" w:lineRule="exact"/>
      </w:pPr>
      <w:r>
        <w:t>391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926"/>
        <w:gridCol w:w="3216"/>
      </w:tblGrid>
      <w:tr w:rsidR="007B7CBA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39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7CBA" w:rsidRDefault="00AB441E">
            <w:pPr>
              <w:pStyle w:val="Teksttreci20"/>
              <w:framePr w:w="7142" w:h="3893" w:wrap="none" w:vAnchor="page" w:hAnchor="page" w:x="596" w:y="2328"/>
              <w:shd w:val="clear" w:color="auto" w:fill="auto"/>
              <w:spacing w:after="0" w:line="209" w:lineRule="exact"/>
              <w:ind w:left="980" w:hanging="180"/>
              <w:jc w:val="left"/>
            </w:pPr>
            <w:r>
              <w:rPr>
                <w:rStyle w:val="Teksttreci28pt"/>
                <w:b/>
                <w:bCs/>
              </w:rPr>
              <w:t xml:space="preserve">2. poufały, </w:t>
            </w:r>
            <w:r>
              <w:rPr>
                <w:rStyle w:val="Teksttreci28pt"/>
                <w:b/>
                <w:bCs/>
              </w:rPr>
              <w:t>serdeczny zwrot do osoby do</w:t>
            </w:r>
            <w:r>
              <w:rPr>
                <w:rStyle w:val="Teksttreci28pt"/>
                <w:b/>
                <w:bCs/>
              </w:rPr>
              <w:softHyphen/>
              <w:t>rosłej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CBA" w:rsidRDefault="007B7CBA">
            <w:pPr>
              <w:framePr w:w="7142" w:h="3893" w:wrap="none" w:vAnchor="page" w:hAnchor="page" w:x="596" w:y="2328"/>
              <w:rPr>
                <w:sz w:val="10"/>
                <w:szCs w:val="10"/>
              </w:rPr>
            </w:pPr>
          </w:p>
        </w:tc>
      </w:tr>
      <w:tr w:rsidR="007B7CB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9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7CBA" w:rsidRDefault="00AB441E">
            <w:pPr>
              <w:pStyle w:val="Teksttreci20"/>
              <w:framePr w:w="7142" w:h="3893" w:wrap="none" w:vAnchor="page" w:hAnchor="page" w:x="596" w:y="2328"/>
              <w:shd w:val="clear" w:color="auto" w:fill="auto"/>
              <w:spacing w:after="0" w:line="160" w:lineRule="exact"/>
              <w:ind w:hanging="980"/>
              <w:jc w:val="both"/>
            </w:pPr>
            <w:r>
              <w:rPr>
                <w:rStyle w:val="Teksttreci28ptKursywa"/>
                <w:b/>
                <w:bCs/>
              </w:rPr>
              <w:t>mieszkać</w:t>
            </w:r>
            <w:r>
              <w:rPr>
                <w:rStyle w:val="Teksttreci28pt"/>
                <w:b/>
                <w:bCs/>
              </w:rPr>
              <w:t xml:space="preserve"> przebywać gdzie stale albo czasowo;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7CBA" w:rsidRDefault="00AB441E">
            <w:pPr>
              <w:pStyle w:val="Teksttreci20"/>
              <w:framePr w:w="7142" w:h="3893" w:wrap="none" w:vAnchor="page" w:hAnchor="page" w:x="596" w:y="2328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Teksttreci28pt"/>
                <w:b/>
                <w:bCs/>
              </w:rPr>
              <w:t>zajmować jakieś pomieszczenie lub</w:t>
            </w:r>
          </w:p>
        </w:tc>
      </w:tr>
      <w:tr w:rsidR="007B7CBA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3926" w:type="dxa"/>
            <w:shd w:val="clear" w:color="auto" w:fill="FFFFFF"/>
            <w:vAlign w:val="bottom"/>
          </w:tcPr>
          <w:p w:rsidR="007B7CBA" w:rsidRDefault="00AB441E">
            <w:pPr>
              <w:pStyle w:val="Teksttreci20"/>
              <w:framePr w:w="7142" w:h="3893" w:wrap="none" w:vAnchor="page" w:hAnchor="page" w:x="596" w:y="2328"/>
              <w:shd w:val="clear" w:color="auto" w:fill="auto"/>
              <w:spacing w:after="0" w:line="206" w:lineRule="exact"/>
              <w:jc w:val="both"/>
            </w:pPr>
            <w:r>
              <w:rPr>
                <w:rStyle w:val="Teksttreci28pt"/>
                <w:b/>
                <w:bCs/>
              </w:rPr>
              <w:t>zajmować jakiś lokal, mieć mieszkanie, zamieszkiwać</w:t>
            </w:r>
          </w:p>
        </w:tc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</w:tcPr>
          <w:p w:rsidR="007B7CBA" w:rsidRDefault="00AB441E">
            <w:pPr>
              <w:pStyle w:val="Teksttreci20"/>
              <w:framePr w:w="7142" w:h="3893" w:wrap="none" w:vAnchor="page" w:hAnchor="page" w:x="596" w:y="2328"/>
              <w:shd w:val="clear" w:color="auto" w:fill="auto"/>
              <w:spacing w:after="0" w:line="160" w:lineRule="exact"/>
              <w:ind w:left="220"/>
              <w:jc w:val="left"/>
            </w:pPr>
            <w:r>
              <w:rPr>
                <w:rStyle w:val="Teksttreci28pt"/>
                <w:b/>
                <w:bCs/>
              </w:rPr>
              <w:t>teren</w:t>
            </w:r>
          </w:p>
        </w:tc>
      </w:tr>
      <w:tr w:rsidR="007B7CBA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39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7CBA" w:rsidRDefault="00AB441E">
            <w:pPr>
              <w:pStyle w:val="Teksttreci20"/>
              <w:framePr w:w="7142" w:h="3893" w:wrap="none" w:vAnchor="page" w:hAnchor="page" w:x="596" w:y="2328"/>
              <w:shd w:val="clear" w:color="auto" w:fill="auto"/>
              <w:spacing w:after="0" w:line="214" w:lineRule="exact"/>
              <w:ind w:hanging="980"/>
              <w:jc w:val="both"/>
            </w:pPr>
            <w:r>
              <w:rPr>
                <w:rStyle w:val="Teksttreci28ptKursywa"/>
                <w:b/>
                <w:bCs/>
              </w:rPr>
              <w:t>ziemia</w:t>
            </w:r>
            <w:r>
              <w:rPr>
                <w:rStyle w:val="Teksttreci28pt"/>
                <w:b/>
                <w:bCs/>
              </w:rPr>
              <w:t xml:space="preserve"> 1. trzecia z kolei planeta w układzie słononecznym, o kształcie elipsoidy obro</w:t>
            </w:r>
            <w:r>
              <w:rPr>
                <w:rStyle w:val="Teksttreci28pt"/>
                <w:b/>
                <w:bCs/>
              </w:rPr>
              <w:softHyphen/>
              <w:t>towej; kula ziemska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7CBA" w:rsidRDefault="00AB441E">
            <w:pPr>
              <w:pStyle w:val="Teksttreci20"/>
              <w:framePr w:w="7142" w:h="3893" w:wrap="none" w:vAnchor="page" w:hAnchor="page" w:x="596" w:y="2328"/>
              <w:shd w:val="clear" w:color="auto" w:fill="auto"/>
              <w:spacing w:after="0" w:line="160" w:lineRule="exact"/>
              <w:ind w:left="220" w:hanging="220"/>
              <w:jc w:val="left"/>
            </w:pPr>
            <w:r>
              <w:rPr>
                <w:rStyle w:val="Teksttreci28pt"/>
                <w:b/>
                <w:bCs/>
              </w:rPr>
              <w:t>1. planeta</w:t>
            </w:r>
          </w:p>
        </w:tc>
      </w:tr>
      <w:tr w:rsidR="007B7CBA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3926" w:type="dxa"/>
            <w:shd w:val="clear" w:color="auto" w:fill="FFFFFF"/>
            <w:vAlign w:val="bottom"/>
          </w:tcPr>
          <w:p w:rsidR="007B7CBA" w:rsidRDefault="00AB441E">
            <w:pPr>
              <w:pStyle w:val="Teksttreci20"/>
              <w:framePr w:w="7142" w:h="3893" w:wrap="none" w:vAnchor="page" w:hAnchor="page" w:x="596" w:y="2328"/>
              <w:shd w:val="clear" w:color="auto" w:fill="auto"/>
              <w:spacing w:after="0" w:line="216" w:lineRule="exact"/>
              <w:ind w:left="980" w:hanging="180"/>
              <w:jc w:val="left"/>
            </w:pPr>
            <w:r>
              <w:rPr>
                <w:rStyle w:val="Teksttreci28pt"/>
                <w:b/>
                <w:bCs/>
              </w:rPr>
              <w:t>2. wierzchnia warstwa skorupy ziemskiej; gleba, grunt, rola, piasek</w:t>
            </w:r>
          </w:p>
        </w:tc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</w:tcPr>
          <w:p w:rsidR="007B7CBA" w:rsidRDefault="00AB441E">
            <w:pPr>
              <w:pStyle w:val="Teksttreci20"/>
              <w:framePr w:w="7142" w:h="3893" w:wrap="none" w:vAnchor="page" w:hAnchor="page" w:x="596" w:y="2328"/>
              <w:shd w:val="clear" w:color="auto" w:fill="auto"/>
              <w:spacing w:after="0" w:line="160" w:lineRule="exact"/>
              <w:ind w:left="220" w:hanging="220"/>
              <w:jc w:val="left"/>
            </w:pPr>
            <w:r>
              <w:rPr>
                <w:rStyle w:val="Teksttreci28pt"/>
                <w:b/>
                <w:bCs/>
              </w:rPr>
              <w:t>2. obszar, kraj, ojczyzna</w:t>
            </w:r>
          </w:p>
        </w:tc>
      </w:tr>
      <w:tr w:rsidR="007B7CBA">
        <w:tblPrEx>
          <w:tblCellMar>
            <w:top w:w="0" w:type="dxa"/>
            <w:bottom w:w="0" w:type="dxa"/>
          </w:tblCellMar>
        </w:tblPrEx>
        <w:trPr>
          <w:trHeight w:hRule="exact" w:val="1608"/>
        </w:trPr>
        <w:tc>
          <w:tcPr>
            <w:tcW w:w="3926" w:type="dxa"/>
            <w:shd w:val="clear" w:color="auto" w:fill="FFFFFF"/>
            <w:vAlign w:val="bottom"/>
          </w:tcPr>
          <w:p w:rsidR="007B7CBA" w:rsidRDefault="00AB441E">
            <w:pPr>
              <w:pStyle w:val="Teksttreci20"/>
              <w:framePr w:w="7142" w:h="3893" w:wrap="none" w:vAnchor="page" w:hAnchor="page" w:x="596" w:y="2328"/>
              <w:numPr>
                <w:ilvl w:val="0"/>
                <w:numId w:val="19"/>
              </w:numPr>
              <w:shd w:val="clear" w:color="auto" w:fill="auto"/>
              <w:tabs>
                <w:tab w:val="left" w:pos="185"/>
              </w:tabs>
              <w:spacing w:after="300" w:line="160" w:lineRule="exact"/>
              <w:jc w:val="both"/>
            </w:pPr>
            <w:r>
              <w:rPr>
                <w:rStyle w:val="Teksttreci28pt"/>
                <w:b/>
                <w:bCs/>
              </w:rPr>
              <w:t>gospodarstwo rolne; grunt, pole, rola</w:t>
            </w:r>
          </w:p>
          <w:p w:rsidR="007B7CBA" w:rsidRDefault="00AB441E">
            <w:pPr>
              <w:pStyle w:val="Teksttreci20"/>
              <w:framePr w:w="7142" w:h="3893" w:wrap="none" w:vAnchor="page" w:hAnchor="page" w:x="596" w:y="2328"/>
              <w:numPr>
                <w:ilvl w:val="0"/>
                <w:numId w:val="19"/>
              </w:numPr>
              <w:shd w:val="clear" w:color="auto" w:fill="auto"/>
              <w:tabs>
                <w:tab w:val="left" w:pos="994"/>
              </w:tabs>
              <w:spacing w:before="300" w:after="0" w:line="209" w:lineRule="exact"/>
              <w:ind w:left="980" w:hanging="180"/>
              <w:jc w:val="left"/>
            </w:pPr>
            <w:r>
              <w:rPr>
                <w:rStyle w:val="Teksttreci28pt"/>
                <w:b/>
                <w:bCs/>
              </w:rPr>
              <w:t>to, po czym</w:t>
            </w:r>
            <w:r>
              <w:rPr>
                <w:rStyle w:val="Teksttreci28pt"/>
                <w:b/>
                <w:bCs/>
              </w:rPr>
              <w:t xml:space="preserve"> się stąpa, grunt pod nogami, u podstawy, podnóża czego; podłoga</w:t>
            </w:r>
          </w:p>
          <w:p w:rsidR="007B7CBA" w:rsidRDefault="00AB441E">
            <w:pPr>
              <w:pStyle w:val="Teksttreci20"/>
              <w:framePr w:w="7142" w:h="3893" w:wrap="none" w:vAnchor="page" w:hAnchor="page" w:x="596" w:y="2328"/>
              <w:numPr>
                <w:ilvl w:val="0"/>
                <w:numId w:val="19"/>
              </w:numPr>
              <w:shd w:val="clear" w:color="auto" w:fill="auto"/>
              <w:tabs>
                <w:tab w:val="left" w:pos="185"/>
              </w:tabs>
              <w:spacing w:after="0" w:line="235" w:lineRule="exact"/>
              <w:jc w:val="both"/>
            </w:pPr>
            <w:r>
              <w:rPr>
                <w:rStyle w:val="Teksttreci28pt"/>
                <w:b/>
                <w:bCs/>
              </w:rPr>
              <w:t>część kraju, kraina, obszar, okolica, teren</w:t>
            </w:r>
          </w:p>
          <w:p w:rsidR="007B7CBA" w:rsidRDefault="00AB441E">
            <w:pPr>
              <w:pStyle w:val="Teksttreci20"/>
              <w:framePr w:w="7142" w:h="3893" w:wrap="none" w:vAnchor="page" w:hAnchor="page" w:x="596" w:y="2328"/>
              <w:numPr>
                <w:ilvl w:val="0"/>
                <w:numId w:val="19"/>
              </w:numPr>
              <w:shd w:val="clear" w:color="auto" w:fill="auto"/>
              <w:tabs>
                <w:tab w:val="left" w:pos="180"/>
              </w:tabs>
              <w:spacing w:after="0" w:line="235" w:lineRule="exact"/>
              <w:jc w:val="both"/>
            </w:pPr>
            <w:r>
              <w:rPr>
                <w:rStyle w:val="Teksttreci28pt"/>
                <w:b/>
                <w:bCs/>
              </w:rPr>
              <w:t>ląd</w:t>
            </w:r>
          </w:p>
          <w:p w:rsidR="007B7CBA" w:rsidRDefault="00AB441E">
            <w:pPr>
              <w:pStyle w:val="Teksttreci20"/>
              <w:framePr w:w="7142" w:h="3893" w:wrap="none" w:vAnchor="page" w:hAnchor="page" w:x="596" w:y="2328"/>
              <w:numPr>
                <w:ilvl w:val="0"/>
                <w:numId w:val="19"/>
              </w:numPr>
              <w:shd w:val="clear" w:color="auto" w:fill="auto"/>
              <w:tabs>
                <w:tab w:val="left" w:pos="178"/>
              </w:tabs>
              <w:spacing w:after="0" w:line="235" w:lineRule="exact"/>
              <w:jc w:val="both"/>
            </w:pPr>
            <w:r>
              <w:rPr>
                <w:rStyle w:val="Teksttreci28pt"/>
                <w:b/>
                <w:bCs/>
              </w:rPr>
              <w:t>kraj, ojczyzna; w lm.: obszar państwa</w:t>
            </w:r>
          </w:p>
        </w:tc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</w:tcPr>
          <w:p w:rsidR="007B7CBA" w:rsidRDefault="00AB441E">
            <w:pPr>
              <w:pStyle w:val="Teksttreci20"/>
              <w:framePr w:w="7142" w:h="3893" w:wrap="none" w:vAnchor="page" w:hAnchor="page" w:x="596" w:y="2328"/>
              <w:shd w:val="clear" w:color="auto" w:fill="auto"/>
              <w:spacing w:after="0" w:line="211" w:lineRule="exact"/>
              <w:ind w:left="220" w:hanging="220"/>
              <w:jc w:val="left"/>
            </w:pPr>
            <w:r>
              <w:rPr>
                <w:rStyle w:val="Teksttreci28pt"/>
                <w:b/>
                <w:bCs/>
              </w:rPr>
              <w:t>3. powierzchnia lądu; po czym się chodzi, grunt pod nogami</w:t>
            </w:r>
          </w:p>
        </w:tc>
      </w:tr>
    </w:tbl>
    <w:p w:rsidR="007B7CBA" w:rsidRDefault="00AB441E">
      <w:pPr>
        <w:pStyle w:val="Teksttreci40"/>
        <w:framePr w:w="7162" w:h="5775" w:hRule="exact" w:wrap="none" w:vAnchor="page" w:hAnchor="page" w:x="577" w:y="6348"/>
        <w:shd w:val="clear" w:color="auto" w:fill="auto"/>
        <w:spacing w:before="0" w:after="0" w:line="218" w:lineRule="exact"/>
        <w:ind w:firstLine="360"/>
      </w:pPr>
      <w:r>
        <w:t xml:space="preserve">Podane przykłady pokazują zależność definicji </w:t>
      </w:r>
      <w:r>
        <w:rPr>
          <w:rStyle w:val="Teksttreci4Kursywa"/>
          <w:b/>
          <w:bCs/>
        </w:rPr>
        <w:t>Słownika minimum</w:t>
      </w:r>
      <w:r>
        <w:t xml:space="preserve"> od polskiej tradycji leksykograficznej, równocześnie jednak dowodzą troski o proste definicje (zob. znaczenie 1. wyrazu </w:t>
      </w:r>
      <w:r>
        <w:rPr>
          <w:rStyle w:val="Teksttreci4Odstpy1pt"/>
          <w:b/>
          <w:bCs/>
        </w:rPr>
        <w:t>ziemia,</w:t>
      </w:r>
      <w:r>
        <w:t xml:space="preserve"> definicje znaczeń wyrazów </w:t>
      </w:r>
      <w:r>
        <w:rPr>
          <w:rStyle w:val="Teksttreci4Odstpy1pt"/>
          <w:b/>
          <w:bCs/>
        </w:rPr>
        <w:t>dziecko i mieszkać).</w:t>
      </w:r>
      <w:r>
        <w:t xml:space="preserve"> Autorkom udało się</w:t>
      </w:r>
      <w:r>
        <w:t xml:space="preserve"> na ogół uniknąć rozpowszechnionych w polskiej leksykografii szeregów synonimicznych, które niczego nie wyjaśniają (zwłaszcza obcokrajowcom), definiując ignotum per ignotum. W sumie zapropo</w:t>
      </w:r>
      <w:r>
        <w:softHyphen/>
        <w:t>nowane definicje stanowią znaczny postęp w stosunku do tradycji, z</w:t>
      </w:r>
      <w:r>
        <w:t>bliżają to opracowanie do standardów światowych</w:t>
      </w:r>
      <w:r>
        <w:rPr>
          <w:vertAlign w:val="superscript"/>
        </w:rPr>
        <w:t>7</w:t>
      </w:r>
      <w:r>
        <w:t>.</w:t>
      </w:r>
    </w:p>
    <w:p w:rsidR="007B7CBA" w:rsidRDefault="00AB441E">
      <w:pPr>
        <w:pStyle w:val="Teksttreci40"/>
        <w:framePr w:w="7162" w:h="5775" w:hRule="exact" w:wrap="none" w:vAnchor="page" w:hAnchor="page" w:x="577" w:y="6348"/>
        <w:shd w:val="clear" w:color="auto" w:fill="auto"/>
        <w:spacing w:before="0" w:after="0" w:line="218" w:lineRule="exact"/>
        <w:ind w:firstLine="360"/>
      </w:pPr>
      <w:r>
        <w:t>Równocześnie jednak trudno nie zauważyć, że autorki powtarzają błędne ujęcia wcześniej</w:t>
      </w:r>
      <w:r>
        <w:softHyphen/>
        <w:t xml:space="preserve">sze, np. nie rozdzielają dwu znaczeń wyrazu </w:t>
      </w:r>
      <w:r>
        <w:rPr>
          <w:rStyle w:val="Teksttreci4Odstpy1pt"/>
          <w:b/>
          <w:bCs/>
        </w:rPr>
        <w:t>dziecko:</w:t>
      </w:r>
      <w:r>
        <w:t xml:space="preserve"> dziecko i ’niedorosła istota ludzka’ i dziecko</w:t>
      </w:r>
      <w:r>
        <w:rPr>
          <w:rStyle w:val="Teksttreci46pt"/>
          <w:b/>
          <w:bCs/>
          <w:vertAlign w:val="subscript"/>
        </w:rPr>
        <w:t>2</w:t>
      </w:r>
      <w:r>
        <w:t xml:space="preserve"> ’syn albo córka*</w:t>
      </w:r>
      <w:r>
        <w:rPr>
          <w:vertAlign w:val="superscript"/>
        </w:rPr>
        <w:t>8</w:t>
      </w:r>
      <w:r>
        <w:t>.</w:t>
      </w:r>
    </w:p>
    <w:p w:rsidR="007B7CBA" w:rsidRDefault="00AB441E">
      <w:pPr>
        <w:pStyle w:val="Teksttreci40"/>
        <w:framePr w:w="7162" w:h="5775" w:hRule="exact" w:wrap="none" w:vAnchor="page" w:hAnchor="page" w:x="577" w:y="6348"/>
        <w:shd w:val="clear" w:color="auto" w:fill="auto"/>
        <w:spacing w:before="0" w:after="0" w:line="218" w:lineRule="exact"/>
        <w:ind w:firstLine="360"/>
      </w:pPr>
      <w:r>
        <w:t xml:space="preserve">Podobnie wydaje się, że znaczeniem ogólnym wyrazu </w:t>
      </w:r>
      <w:r>
        <w:rPr>
          <w:rStyle w:val="Teksttreci4Odstpy1pt"/>
          <w:b/>
          <w:bCs/>
        </w:rPr>
        <w:t>ziemia</w:t>
      </w:r>
      <w:r>
        <w:t xml:space="preserve"> jest ’to, po czym się chodzi* i ono powinno wystąpić jako pierwsze zamiast znaczenia specjalistycznego, astronomicznego ’planeta*!</w:t>
      </w:r>
    </w:p>
    <w:p w:rsidR="007B7CBA" w:rsidRDefault="00AB441E">
      <w:pPr>
        <w:pStyle w:val="Teksttreci40"/>
        <w:framePr w:w="7162" w:h="5775" w:hRule="exact" w:wrap="none" w:vAnchor="page" w:hAnchor="page" w:x="577" w:y="6348"/>
        <w:shd w:val="clear" w:color="auto" w:fill="auto"/>
        <w:spacing w:before="0" w:after="0" w:line="218" w:lineRule="exact"/>
        <w:ind w:firstLine="360"/>
      </w:pPr>
      <w:r>
        <w:t xml:space="preserve">Słowniki </w:t>
      </w:r>
      <w:r>
        <w:rPr>
          <w:rStyle w:val="Teksttreci4Odstpy1pt"/>
          <w:b/>
          <w:bCs/>
        </w:rPr>
        <w:t>ogólne</w:t>
      </w:r>
      <w:r>
        <w:t xml:space="preserve"> języka polskiego nie ułatwiają kojarzenia wyrazów z</w:t>
      </w:r>
      <w:r>
        <w:t>e sobą, gdyż nie od</w:t>
      </w:r>
      <w:r>
        <w:softHyphen/>
        <w:t>syłają do synonimów, antonimów, derywatów, wyrazów nadrzędnych i równorzędnych w polu te</w:t>
      </w:r>
      <w:r>
        <w:softHyphen/>
        <w:t>matycznym itd. Recenzowany słownik zrywa z tą tradycją, starając się pokazać wyraz definiowany na tle wyrazów pochodnych oraz na tle pola tematyczn</w:t>
      </w:r>
      <w:r>
        <w:t xml:space="preserve">ego. I tak przy omawianiu wyrazu </w:t>
      </w:r>
      <w:r>
        <w:rPr>
          <w:rStyle w:val="Teksttreci4Odstpy1pt"/>
          <w:b/>
          <w:bCs/>
        </w:rPr>
        <w:t>dzień</w:t>
      </w:r>
      <w:r>
        <w:t xml:space="preserve"> autorki odsyłają do antonimu i do innych słów oznaczających miary czasu, tzn. do leksemów </w:t>
      </w:r>
      <w:r>
        <w:rPr>
          <w:rStyle w:val="Teksttreci4Kursywa"/>
          <w:b/>
          <w:bCs/>
        </w:rPr>
        <w:t>noc, doba, tydzień, miesiąc, rok.</w:t>
      </w:r>
      <w:r>
        <w:t xml:space="preserve"> Przysłówek </w:t>
      </w:r>
      <w:r>
        <w:rPr>
          <w:rStyle w:val="Teksttreci4Kursywa"/>
          <w:b/>
          <w:bCs/>
        </w:rPr>
        <w:t>dzisiaj</w:t>
      </w:r>
      <w:r>
        <w:t xml:space="preserve"> jest połączony z wyrazami </w:t>
      </w:r>
      <w:r>
        <w:rPr>
          <w:rStyle w:val="Teksttreci4Kursywa"/>
          <w:b/>
          <w:bCs/>
        </w:rPr>
        <w:t>jutro, wczoraj</w:t>
      </w:r>
      <w:r>
        <w:t xml:space="preserve">! Znaczenie pierwsze słowa </w:t>
      </w:r>
      <w:r>
        <w:rPr>
          <w:rStyle w:val="Teksttreci4Kursywa"/>
          <w:b/>
          <w:bCs/>
        </w:rPr>
        <w:t>dziennik</w:t>
      </w:r>
      <w:r>
        <w:t xml:space="preserve"> ’wydawnictwo codzienne w formie dużych kart papieru, w którym pisze się o bieżących wydarzeniach’ autorki połączyły z wyrazem </w:t>
      </w:r>
      <w:r>
        <w:rPr>
          <w:rStyle w:val="Teksttreci4Kursywa"/>
          <w:b/>
          <w:bCs/>
        </w:rPr>
        <w:t xml:space="preserve">gazeta. </w:t>
      </w:r>
      <w:r>
        <w:t xml:space="preserve">Pod hasłem </w:t>
      </w:r>
      <w:r>
        <w:rPr>
          <w:rStyle w:val="Teksttreci4Kursywa"/>
          <w:b/>
          <w:bCs/>
        </w:rPr>
        <w:t>dziewczyna</w:t>
      </w:r>
      <w:r>
        <w:t xml:space="preserve"> spotykamy przymiotnik </w:t>
      </w:r>
      <w:r>
        <w:rPr>
          <w:rStyle w:val="Teksttreci4Kursywa"/>
          <w:b/>
          <w:bCs/>
        </w:rPr>
        <w:t>dziewczyński</w:t>
      </w:r>
      <w:r>
        <w:rPr>
          <w:rStyle w:val="Teksttreci4Kursywa"/>
          <w:b/>
          <w:bCs/>
          <w:vertAlign w:val="superscript"/>
        </w:rPr>
        <w:t>9</w:t>
      </w:r>
      <w:r>
        <w:t xml:space="preserve">, zdrobnienie </w:t>
      </w:r>
      <w:r>
        <w:rPr>
          <w:rStyle w:val="Teksttreci4Kursywa"/>
          <w:b/>
          <w:bCs/>
        </w:rPr>
        <w:t>dziewczynka</w:t>
      </w:r>
      <w:r>
        <w:t xml:space="preserve"> oraz dwa wyrazy z tego samego </w:t>
      </w:r>
      <w:r>
        <w:t xml:space="preserve">pola tematycznego: </w:t>
      </w:r>
      <w:r>
        <w:rPr>
          <w:rStyle w:val="Teksttreci4Kursywa"/>
          <w:b/>
          <w:bCs/>
        </w:rPr>
        <w:t>chłopak, dziewczynka.</w:t>
      </w:r>
    </w:p>
    <w:p w:rsidR="007B7CBA" w:rsidRDefault="00AB441E">
      <w:pPr>
        <w:pStyle w:val="Teksttreci40"/>
        <w:framePr w:w="7162" w:h="5775" w:hRule="exact" w:wrap="none" w:vAnchor="page" w:hAnchor="page" w:x="577" w:y="6348"/>
        <w:shd w:val="clear" w:color="auto" w:fill="auto"/>
        <w:spacing w:before="0" w:after="0" w:line="218" w:lineRule="exact"/>
        <w:ind w:firstLine="360"/>
      </w:pPr>
      <w:r>
        <w:t>Tę właśnie decyzję, decyzję o ukazaniu związków paradygmatycznych i syntagmatycznych wyrazów, należy uznać za bardzo pożyteczną zwłaszcza w wypadku słownika przeznaczonego dla odbiorców uczących się dopiero polszczy</w:t>
      </w:r>
      <w:r>
        <w:t>zny. Oba bowiem typy związków ułatwiają posługi-</w:t>
      </w:r>
    </w:p>
    <w:p w:rsidR="007B7CBA" w:rsidRDefault="00AB441E">
      <w:pPr>
        <w:pStyle w:val="Stopka40"/>
        <w:framePr w:w="7099" w:h="178" w:hRule="exact" w:wrap="none" w:vAnchor="page" w:hAnchor="page" w:x="596" w:y="12350"/>
        <w:shd w:val="clear" w:color="auto" w:fill="auto"/>
        <w:tabs>
          <w:tab w:val="left" w:pos="419"/>
        </w:tabs>
        <w:spacing w:line="130" w:lineRule="exact"/>
        <w:ind w:left="340"/>
        <w:jc w:val="both"/>
      </w:pPr>
      <w:r>
        <w:rPr>
          <w:rStyle w:val="PogrubienieStopka46ptBezkursywy"/>
          <w:vertAlign w:val="superscript"/>
        </w:rPr>
        <w:t>7</w:t>
      </w:r>
      <w:r>
        <w:rPr>
          <w:rStyle w:val="PogrubienieStopka46ptBezkursywy"/>
        </w:rPr>
        <w:tab/>
        <w:t xml:space="preserve">W. Miodunka, </w:t>
      </w:r>
      <w:r>
        <w:t>Podstawy leksykologii i leksykografii</w:t>
      </w:r>
      <w:r>
        <w:rPr>
          <w:rStyle w:val="PogrubienieStopka46ptBezkursywy"/>
        </w:rPr>
        <w:t>, s. 246-7.</w:t>
      </w:r>
    </w:p>
    <w:p w:rsidR="007B7CBA" w:rsidRDefault="00AB441E">
      <w:pPr>
        <w:pStyle w:val="Stopka40"/>
        <w:framePr w:w="7099" w:h="149" w:hRule="exact" w:wrap="none" w:vAnchor="page" w:hAnchor="page" w:x="596" w:y="12557"/>
        <w:shd w:val="clear" w:color="auto" w:fill="auto"/>
        <w:spacing w:line="130" w:lineRule="exact"/>
        <w:ind w:left="340"/>
      </w:pPr>
      <w:r>
        <w:rPr>
          <w:rStyle w:val="PogrubienieStopka46ptBezkursywy"/>
        </w:rPr>
        <w:t xml:space="preserve">* W. Miodunka, </w:t>
      </w:r>
      <w:r>
        <w:t>Podstawy leksykologii i leksykografii,</w:t>
      </w:r>
      <w:r>
        <w:rPr>
          <w:rStyle w:val="PogrubienieStopka46ptBezkursywy"/>
        </w:rPr>
        <w:t xml:space="preserve"> s. 248.</w:t>
      </w:r>
    </w:p>
    <w:p w:rsidR="007B7CBA" w:rsidRDefault="00AB441E">
      <w:pPr>
        <w:pStyle w:val="Stopka30"/>
        <w:framePr w:w="7099" w:h="319" w:hRule="exact" w:wrap="none" w:vAnchor="page" w:hAnchor="page" w:x="596" w:y="12730"/>
        <w:shd w:val="clear" w:color="auto" w:fill="auto"/>
        <w:spacing w:line="142" w:lineRule="exact"/>
        <w:ind w:firstLine="340"/>
      </w:pPr>
      <w:r>
        <w:rPr>
          <w:rStyle w:val="Stopka365ptBezpogrubieniaKursywa"/>
          <w:vertAlign w:val="superscript"/>
        </w:rPr>
        <w:t>9</w:t>
      </w:r>
      <w:r>
        <w:rPr>
          <w:rStyle w:val="Stopka365ptBezpogrubieniaKursywa"/>
        </w:rPr>
        <w:t xml:space="preserve"> Słownik języka polskiego</w:t>
      </w:r>
      <w:r>
        <w:t xml:space="preserve"> pod red. M. Szymczaka, t.1, Warszawa 1978 podaje, że wyraz ten jest używany „często z od</w:t>
      </w:r>
      <w:r>
        <w:softHyphen/>
        <w:t>cieniem lekceważenia” (s. 504).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20"/>
        <w:framePr w:wrap="none" w:vAnchor="page" w:hAnchor="page" w:x="4020" w:y="4416"/>
        <w:shd w:val="clear" w:color="auto" w:fill="auto"/>
        <w:spacing w:line="220" w:lineRule="exact"/>
      </w:pPr>
      <w:r>
        <w:lastRenderedPageBreak/>
        <w:t>392</w:t>
      </w:r>
    </w:p>
    <w:p w:rsidR="007B7CBA" w:rsidRDefault="00AB441E">
      <w:pPr>
        <w:pStyle w:val="Nagweklubstopka0"/>
        <w:framePr w:wrap="none" w:vAnchor="page" w:hAnchor="page" w:x="7159" w:y="4452"/>
        <w:shd w:val="clear" w:color="auto" w:fill="auto"/>
        <w:spacing w:line="160" w:lineRule="exact"/>
      </w:pPr>
      <w:r>
        <w:t>RECENZJE</w:t>
      </w:r>
    </w:p>
    <w:p w:rsidR="007B7CBA" w:rsidRDefault="00AB441E">
      <w:pPr>
        <w:pStyle w:val="Teksttreci40"/>
        <w:framePr w:w="7133" w:h="2585" w:hRule="exact" w:wrap="none" w:vAnchor="page" w:hAnchor="page" w:x="4011" w:y="4864"/>
        <w:shd w:val="clear" w:color="auto" w:fill="auto"/>
        <w:spacing w:before="0" w:after="0" w:line="209" w:lineRule="exact"/>
        <w:ind w:firstLine="0"/>
      </w:pPr>
      <w:r>
        <w:t>wanie się wyrazami i ich zapamiętywanie. Derywaty dodatkowo wskazują na istnienie wyrazów podstaw</w:t>
      </w:r>
      <w:r>
        <w:t xml:space="preserve">owych i pochodnych, pośrednio zaś na to, że znaczenia strukturalnego wielu wyrazów można się domyślać, znając mechanizmy derywacji. Dobrze się stało, że mechanizmy te ukazano skrótowo w </w:t>
      </w:r>
      <w:r>
        <w:rPr>
          <w:rStyle w:val="Teksttreci4Kursywa"/>
          <w:b/>
          <w:bCs/>
        </w:rPr>
        <w:t>Wiadomościach gramatycznych</w:t>
      </w:r>
      <w:r>
        <w:t>.</w:t>
      </w:r>
    </w:p>
    <w:p w:rsidR="007B7CBA" w:rsidRDefault="00AB441E">
      <w:pPr>
        <w:pStyle w:val="Teksttreci40"/>
        <w:framePr w:w="7133" w:h="2585" w:hRule="exact" w:wrap="none" w:vAnchor="page" w:hAnchor="page" w:x="4011" w:y="4864"/>
        <w:shd w:val="clear" w:color="auto" w:fill="auto"/>
        <w:spacing w:before="0" w:after="0" w:line="209" w:lineRule="exact"/>
        <w:ind w:firstLine="340"/>
      </w:pPr>
      <w:r>
        <w:t>Przy okazji warto zwrócić uwagę, że w rec</w:t>
      </w:r>
      <w:r>
        <w:t>enzowanym słowniku sposób ukazania znaczenia słów będzie pełnić dwie częściowo odmienne funkcje: uczniom polskim będzie uświadamiał związki wyrazów znanych, podczas gdy cudzoziemców będzie uczył znaczenia i tworzenia słów nieznanych.</w:t>
      </w:r>
    </w:p>
    <w:p w:rsidR="007B7CBA" w:rsidRDefault="00AB441E">
      <w:pPr>
        <w:pStyle w:val="Teksttreci40"/>
        <w:framePr w:w="7133" w:h="2585" w:hRule="exact" w:wrap="none" w:vAnchor="page" w:hAnchor="page" w:x="4011" w:y="4864"/>
        <w:shd w:val="clear" w:color="auto" w:fill="auto"/>
        <w:spacing w:before="0" w:after="0" w:line="209" w:lineRule="exact"/>
        <w:ind w:firstLine="340"/>
      </w:pPr>
      <w:r>
        <w:rPr>
          <w:rStyle w:val="Teksttreci4Kursywa"/>
          <w:b/>
          <w:bCs/>
        </w:rPr>
        <w:t>Słownik minimum</w:t>
      </w:r>
      <w:r>
        <w:t xml:space="preserve"> jest a</w:t>
      </w:r>
      <w:r>
        <w:t>dresowany do uczniów szkół podstawowych i obcokrajowców uczą</w:t>
      </w:r>
      <w:r>
        <w:softHyphen/>
        <w:t>cych się języka polskiego, ale mimo to zasługuje na uwagę innych odbiorców, zainteresowanych opisem polskiego słownictwa, gdyż stanowi ambitną próbę zastosowania nowych rozwiązań za</w:t>
      </w:r>
      <w:r>
        <w:softHyphen/>
        <w:t>równo w zakre</w:t>
      </w:r>
      <w:r>
        <w:t>sie doboru materiału leksykalnego, jak i jego opisu leksykograficznego.</w:t>
      </w:r>
    </w:p>
    <w:p w:rsidR="007B7CBA" w:rsidRDefault="00AB441E">
      <w:pPr>
        <w:pStyle w:val="Teksttreci30"/>
        <w:framePr w:w="7133" w:h="224" w:hRule="exact" w:wrap="none" w:vAnchor="page" w:hAnchor="page" w:x="4011" w:y="7829"/>
        <w:shd w:val="clear" w:color="auto" w:fill="auto"/>
        <w:spacing w:after="0" w:line="160" w:lineRule="exact"/>
        <w:ind w:firstLine="0"/>
        <w:jc w:val="right"/>
      </w:pPr>
      <w:r>
        <w:t>Władysław Miodunka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20"/>
        <w:framePr w:w="7176" w:h="358" w:hRule="exact" w:wrap="none" w:vAnchor="page" w:hAnchor="page" w:x="745" w:y="894"/>
        <w:shd w:val="clear" w:color="auto" w:fill="auto"/>
        <w:spacing w:after="0" w:line="300" w:lineRule="exact"/>
        <w:jc w:val="right"/>
      </w:pPr>
      <w:bookmarkStart w:id="8" w:name="bookmark8"/>
      <w:r>
        <w:rPr>
          <w:rStyle w:val="Nagwek2Odstpy12pt"/>
          <w:b/>
          <w:bCs/>
        </w:rPr>
        <w:lastRenderedPageBreak/>
        <w:t xml:space="preserve">CO PISZĄ </w:t>
      </w:r>
      <w:r>
        <w:rPr>
          <w:rStyle w:val="Nagwek2Odstpy12pt"/>
          <w:b/>
          <w:bCs/>
          <w:lang w:val="ru-RU" w:eastAsia="ru-RU" w:bidi="ru-RU"/>
        </w:rPr>
        <w:t xml:space="preserve">О </w:t>
      </w:r>
      <w:r>
        <w:rPr>
          <w:rStyle w:val="Nagwek2Odstpy12pt"/>
          <w:b/>
          <w:bCs/>
        </w:rPr>
        <w:t>JĘZYKU?</w:t>
      </w:r>
      <w:bookmarkEnd w:id="8"/>
    </w:p>
    <w:p w:rsidR="007B7CBA" w:rsidRDefault="00AB441E">
      <w:pPr>
        <w:pStyle w:val="Teksttreci20"/>
        <w:framePr w:w="7176" w:h="295" w:hRule="exact" w:wrap="none" w:vAnchor="page" w:hAnchor="page" w:x="745" w:y="2757"/>
        <w:shd w:val="clear" w:color="auto" w:fill="auto"/>
        <w:spacing w:after="0" w:line="200" w:lineRule="exact"/>
        <w:ind w:left="40"/>
      </w:pPr>
      <w:r>
        <w:t>WOKÓŁ ŚWIĄT BOŻEGO NARODZENIA</w:t>
      </w:r>
    </w:p>
    <w:p w:rsidR="007B7CBA" w:rsidRDefault="00AB441E">
      <w:pPr>
        <w:pStyle w:val="Teksttreci20"/>
        <w:framePr w:w="7176" w:h="8082" w:hRule="exact" w:wrap="none" w:vAnchor="page" w:hAnchor="page" w:x="745" w:y="3543"/>
        <w:shd w:val="clear" w:color="auto" w:fill="auto"/>
        <w:spacing w:after="0" w:line="257" w:lineRule="exact"/>
        <w:ind w:firstLine="360"/>
        <w:jc w:val="both"/>
      </w:pPr>
      <w:r>
        <w:t xml:space="preserve">Wielkie święta kościelne — Boże Narodzenie i Wielkanoc — są nie tylko skarbnicą dawnych </w:t>
      </w:r>
      <w:r>
        <w:t>obyczajów przekazywanych z pokolenia na pokolenie, lecz także zachowują przez wieki terminy, które weszły do języka polskiego wraz z nową wiarą, lub jeszcze starsze przez chrześcijaństwo dla potrzeb religii za</w:t>
      </w:r>
      <w:r>
        <w:softHyphen/>
        <w:t>adaptowane. Dziś zatrzymamy się nad wyrazami z</w:t>
      </w:r>
      <w:r>
        <w:t xml:space="preserve"> kręgu świąt Bożego Naro</w:t>
      </w:r>
      <w:r>
        <w:softHyphen/>
        <w:t>dzenia.</w:t>
      </w:r>
    </w:p>
    <w:p w:rsidR="007B7CBA" w:rsidRDefault="00AB441E">
      <w:pPr>
        <w:pStyle w:val="Teksttreci20"/>
        <w:framePr w:w="7176" w:h="8082" w:hRule="exact" w:wrap="none" w:vAnchor="page" w:hAnchor="page" w:x="745" w:y="3543"/>
        <w:shd w:val="clear" w:color="auto" w:fill="auto"/>
        <w:spacing w:after="0" w:line="257" w:lineRule="exact"/>
        <w:ind w:firstLine="360"/>
        <w:jc w:val="both"/>
      </w:pPr>
      <w:r>
        <w:t>BOŻE NARODZENIE — GODY</w:t>
      </w:r>
    </w:p>
    <w:p w:rsidR="007B7CBA" w:rsidRDefault="00AB441E">
      <w:pPr>
        <w:pStyle w:val="Teksttreci20"/>
        <w:framePr w:w="7176" w:h="8082" w:hRule="exact" w:wrap="none" w:vAnchor="page" w:hAnchor="page" w:x="745" w:y="3543"/>
        <w:shd w:val="clear" w:color="auto" w:fill="auto"/>
        <w:spacing w:after="0" w:line="257" w:lineRule="exact"/>
        <w:ind w:firstLine="360"/>
        <w:jc w:val="both"/>
      </w:pPr>
      <w:r>
        <w:t xml:space="preserve">„Najradośniejszy czas w roku, kiedy kalendarz liturgiczny wskazywał dzień święcony jako pamiątkę narodzin Chrystusa, nie zawsze przypadał na trzecią dekadę grudnia. Aż </w:t>
      </w:r>
      <w:r>
        <w:rPr>
          <w:lang w:val="en-US" w:eastAsia="en-US" w:bidi="en-US"/>
        </w:rPr>
        <w:t xml:space="preserve">do </w:t>
      </w:r>
      <w:r>
        <w:t xml:space="preserve">IV wieku naszej ery w </w:t>
      </w:r>
      <w:r>
        <w:t>ówczesnym chrześcijań</w:t>
      </w:r>
      <w:r>
        <w:softHyphen/>
        <w:t xml:space="preserve">skim świecie Boże Narodzenie obchodzono 6 stycznia. Dopiero papież Kalikst II swą bullą przeniósł dzień ten w kalendarium chrześcijańskich świąt na 25 grudnia, w okresie zimowego przesilenia. W dawnej Polsce święta Bożego Narodzenia, </w:t>
      </w:r>
      <w:r>
        <w:t>zwane godami, obchodzono przez dni osiem, dopiero w XVII wieku skrócono je do dni czterech, a w roku 1775 — do dwóch</w:t>
      </w:r>
      <w:r>
        <w:rPr>
          <w:vertAlign w:val="superscript"/>
        </w:rPr>
        <w:t>1</w:t>
      </w:r>
      <w:r>
        <w:t>”.</w:t>
      </w:r>
    </w:p>
    <w:p w:rsidR="007B7CBA" w:rsidRDefault="00AB441E">
      <w:pPr>
        <w:pStyle w:val="Teksttreci20"/>
        <w:framePr w:w="7176" w:h="8082" w:hRule="exact" w:wrap="none" w:vAnchor="page" w:hAnchor="page" w:x="745" w:y="3543"/>
        <w:shd w:val="clear" w:color="auto" w:fill="auto"/>
        <w:spacing w:after="0" w:line="257" w:lineRule="exact"/>
        <w:ind w:firstLine="360"/>
        <w:jc w:val="both"/>
      </w:pPr>
      <w:r>
        <w:t xml:space="preserve">Ps. </w:t>
      </w:r>
      <w:r>
        <w:rPr>
          <w:rStyle w:val="Teksttreci2105ptKursywa"/>
          <w:b/>
          <w:bCs/>
        </w:rPr>
        <w:t>god</w:t>
      </w:r>
      <w:r>
        <w:t xml:space="preserve"> to pierwotnie ’czas’, a następnie także ’odpowiedni czas’ lub ’czas świąteczny’.</w:t>
      </w:r>
    </w:p>
    <w:p w:rsidR="007B7CBA" w:rsidRDefault="00AB441E">
      <w:pPr>
        <w:pStyle w:val="Teksttreci80"/>
        <w:framePr w:w="7176" w:h="8082" w:hRule="exact" w:wrap="none" w:vAnchor="page" w:hAnchor="page" w:x="745" w:y="3543"/>
        <w:shd w:val="clear" w:color="auto" w:fill="auto"/>
        <w:spacing w:after="0" w:line="257" w:lineRule="exact"/>
        <w:ind w:firstLine="360"/>
        <w:jc w:val="both"/>
      </w:pPr>
      <w:r>
        <w:t>Gody, jako nazwa określonego czasu, miały dwa z</w:t>
      </w:r>
      <w:r>
        <w:t>naczenia:</w:t>
      </w:r>
    </w:p>
    <w:p w:rsidR="007B7CBA" w:rsidRDefault="00AB441E">
      <w:pPr>
        <w:pStyle w:val="Teksttreci20"/>
        <w:framePr w:w="7176" w:h="8082" w:hRule="exact" w:wrap="none" w:vAnchor="page" w:hAnchor="page" w:x="745" w:y="3543"/>
        <w:numPr>
          <w:ilvl w:val="0"/>
          <w:numId w:val="20"/>
        </w:numPr>
        <w:shd w:val="clear" w:color="auto" w:fill="auto"/>
        <w:tabs>
          <w:tab w:val="left" w:pos="596"/>
        </w:tabs>
        <w:spacing w:after="0" w:line="257" w:lineRule="exact"/>
        <w:ind w:firstLine="360"/>
        <w:jc w:val="both"/>
      </w:pPr>
      <w:r>
        <w:t xml:space="preserve">’święta Bożego Narodzenia’: „Boże narodzenie, po naszemu gody”. W. Potocki, </w:t>
      </w:r>
      <w:r>
        <w:rPr>
          <w:rStyle w:val="Teksttreci2105ptKursywa"/>
          <w:b/>
          <w:bCs/>
        </w:rPr>
        <w:t>Jowialitates,</w:t>
      </w:r>
      <w:r>
        <w:t xml:space="preserve"> 146 L.</w:t>
      </w:r>
    </w:p>
    <w:p w:rsidR="007B7CBA" w:rsidRDefault="00AB441E">
      <w:pPr>
        <w:pStyle w:val="Teksttreci20"/>
        <w:framePr w:w="7176" w:h="8082" w:hRule="exact" w:wrap="none" w:vAnchor="page" w:hAnchor="page" w:x="745" w:y="3543"/>
        <w:numPr>
          <w:ilvl w:val="0"/>
          <w:numId w:val="20"/>
        </w:numPr>
        <w:shd w:val="clear" w:color="auto" w:fill="auto"/>
        <w:tabs>
          <w:tab w:val="left" w:pos="596"/>
        </w:tabs>
        <w:spacing w:after="0" w:line="257" w:lineRule="exact"/>
        <w:ind w:firstLine="360"/>
        <w:jc w:val="both"/>
      </w:pPr>
      <w:r>
        <w:t xml:space="preserve">’okres od Bożego Narodzenia do Trzech Króli, rzadziej do Matki </w:t>
      </w:r>
      <w:r>
        <w:rPr>
          <w:lang w:val="cs-CZ" w:eastAsia="cs-CZ" w:bidi="cs-CZ"/>
        </w:rPr>
        <w:t xml:space="preserve">Boskej </w:t>
      </w:r>
      <w:r>
        <w:t>Gromnicznej (2 lutego)’: „Po jesieni, adwent tylko się mignie, a potem gody nad</w:t>
      </w:r>
      <w:r>
        <w:t xml:space="preserve">chodzą i zaraz zapusty, wesela”. K. Junosza, </w:t>
      </w:r>
      <w:r>
        <w:rPr>
          <w:rStyle w:val="Teksttreci2105ptKursywa"/>
          <w:b/>
          <w:bCs/>
        </w:rPr>
        <w:t>Panowie bracia,</w:t>
      </w:r>
      <w:r>
        <w:t xml:space="preserve"> 155 SJPDor.</w:t>
      </w:r>
    </w:p>
    <w:p w:rsidR="007B7CBA" w:rsidRDefault="00AB441E">
      <w:pPr>
        <w:pStyle w:val="Teksttreci20"/>
        <w:framePr w:w="7176" w:h="8082" w:hRule="exact" w:wrap="none" w:vAnchor="page" w:hAnchor="page" w:x="745" w:y="3543"/>
        <w:shd w:val="clear" w:color="auto" w:fill="auto"/>
        <w:spacing w:after="0" w:line="257" w:lineRule="exact"/>
        <w:ind w:firstLine="360"/>
        <w:jc w:val="both"/>
      </w:pPr>
      <w:r>
        <w:t xml:space="preserve">Obecnie wyrazu </w:t>
      </w:r>
      <w:r>
        <w:rPr>
          <w:rStyle w:val="Teksttreci2105ptKursywa"/>
          <w:b/>
          <w:bCs/>
        </w:rPr>
        <w:t>gody</w:t>
      </w:r>
      <w:r>
        <w:t xml:space="preserve"> w omówionych znaczeniach już nie używamy.</w:t>
      </w:r>
    </w:p>
    <w:p w:rsidR="007B7CBA" w:rsidRDefault="00AB441E">
      <w:pPr>
        <w:pStyle w:val="Teksttreci20"/>
        <w:framePr w:w="7176" w:h="8082" w:hRule="exact" w:wrap="none" w:vAnchor="page" w:hAnchor="page" w:x="745" w:y="3543"/>
        <w:shd w:val="clear" w:color="auto" w:fill="auto"/>
        <w:spacing w:after="0" w:line="257" w:lineRule="exact"/>
        <w:ind w:firstLine="360"/>
        <w:jc w:val="both"/>
      </w:pPr>
      <w:r>
        <w:t>WIGILIA</w:t>
      </w:r>
    </w:p>
    <w:p w:rsidR="007B7CBA" w:rsidRDefault="00AB441E">
      <w:pPr>
        <w:pStyle w:val="Teksttreci20"/>
        <w:framePr w:w="7176" w:h="8082" w:hRule="exact" w:wrap="none" w:vAnchor="page" w:hAnchor="page" w:x="745" w:y="3543"/>
        <w:shd w:val="clear" w:color="auto" w:fill="auto"/>
        <w:spacing w:after="0" w:line="257" w:lineRule="exact"/>
        <w:ind w:firstLine="360"/>
        <w:jc w:val="both"/>
      </w:pPr>
      <w:r>
        <w:t xml:space="preserve">Wyraz </w:t>
      </w:r>
      <w:r>
        <w:rPr>
          <w:rStyle w:val="Teksttreci2105ptKursywa"/>
          <w:b/>
          <w:bCs/>
        </w:rPr>
        <w:t>wigilia</w:t>
      </w:r>
      <w:r>
        <w:t xml:space="preserve"> jest pochodzenia łacińskiego (łac. </w:t>
      </w:r>
      <w:r>
        <w:rPr>
          <w:rStyle w:val="Teksttreci2105ptKursywa"/>
          <w:b/>
          <w:bCs/>
          <w:lang w:val="en-US" w:eastAsia="en-US" w:bidi="en-US"/>
        </w:rPr>
        <w:t>vigilia)</w:t>
      </w:r>
      <w:r>
        <w:rPr>
          <w:lang w:val="en-US" w:eastAsia="en-US" w:bidi="en-US"/>
        </w:rPr>
        <w:t xml:space="preserve"> </w:t>
      </w:r>
      <w:r>
        <w:t>i początkowo zna</w:t>
      </w:r>
      <w:r>
        <w:softHyphen/>
        <w:t xml:space="preserve">czył ’straż nocna, czas straży, </w:t>
      </w:r>
      <w:r>
        <w:t>czuwanie’. W tym, dziś już nieużywanym znacze</w:t>
      </w:r>
      <w:r>
        <w:softHyphen/>
        <w:t xml:space="preserve">niu, wystąpił w </w:t>
      </w:r>
      <w:r>
        <w:rPr>
          <w:rStyle w:val="Teksttreci2105ptKursywa"/>
          <w:b/>
          <w:bCs/>
        </w:rPr>
        <w:t>Beniowskim</w:t>
      </w:r>
      <w:r>
        <w:t xml:space="preserve"> J. Słowackiego: „Tej samej nocy jedni pastuszkowie w poleskiej puszczy swą wigilią nocną odprawowali”. (277) SJPDor.</w:t>
      </w:r>
    </w:p>
    <w:p w:rsidR="007B7CBA" w:rsidRDefault="00AB441E">
      <w:pPr>
        <w:pStyle w:val="Teksttreci20"/>
        <w:framePr w:w="7176" w:h="8082" w:hRule="exact" w:wrap="none" w:vAnchor="page" w:hAnchor="page" w:x="745" w:y="3543"/>
        <w:shd w:val="clear" w:color="auto" w:fill="auto"/>
        <w:spacing w:after="0" w:line="257" w:lineRule="exact"/>
        <w:jc w:val="right"/>
      </w:pPr>
      <w:r>
        <w:t>Jego początków należy szukać w starożytnym Rzymie i łączyć z woj</w:t>
      </w:r>
      <w:r>
        <w:softHyphen/>
        <w:t>s</w:t>
      </w:r>
      <w:r>
        <w:t xml:space="preserve">kową służbą wartowiczą. Rzymianie dzielili noc na cztery odcinki, czyli </w:t>
      </w:r>
      <w:r>
        <w:rPr>
          <w:vertAlign w:val="superscript"/>
        </w:rPr>
        <w:t>*</w:t>
      </w:r>
    </w:p>
    <w:p w:rsidR="007B7CBA" w:rsidRDefault="00AB441E">
      <w:pPr>
        <w:pStyle w:val="Stopka1"/>
        <w:framePr w:wrap="none" w:vAnchor="page" w:hAnchor="page" w:x="1158" w:y="11869"/>
        <w:shd w:val="clear" w:color="auto" w:fill="auto"/>
        <w:spacing w:line="160" w:lineRule="exact"/>
        <w:ind w:left="440"/>
        <w:jc w:val="left"/>
      </w:pPr>
      <w:r>
        <w:t xml:space="preserve">Wer, </w:t>
      </w:r>
      <w:r>
        <w:rPr>
          <w:rStyle w:val="StopkaKursywa"/>
          <w:b/>
          <w:bCs/>
        </w:rPr>
        <w:t>Te dni godami zwane</w:t>
      </w:r>
      <w:r>
        <w:t>, „Przekrój”, nr 2272, 25 XII 1988.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20"/>
        <w:framePr w:wrap="none" w:vAnchor="page" w:hAnchor="page" w:x="4132" w:y="2636"/>
        <w:shd w:val="clear" w:color="auto" w:fill="auto"/>
        <w:spacing w:line="220" w:lineRule="exact"/>
      </w:pPr>
      <w:r>
        <w:lastRenderedPageBreak/>
        <w:t>394</w:t>
      </w:r>
    </w:p>
    <w:p w:rsidR="007B7CBA" w:rsidRDefault="00AB441E">
      <w:pPr>
        <w:pStyle w:val="Nagweklubstopka0"/>
        <w:framePr w:wrap="none" w:vAnchor="page" w:hAnchor="page" w:x="7502" w:y="2680"/>
        <w:shd w:val="clear" w:color="auto" w:fill="auto"/>
        <w:spacing w:line="160" w:lineRule="exact"/>
      </w:pPr>
      <w:r>
        <w:t>R.S.</w:t>
      </w:r>
    </w:p>
    <w:p w:rsidR="007B7CBA" w:rsidRDefault="00AB441E">
      <w:pPr>
        <w:pStyle w:val="Teksttreci20"/>
        <w:framePr w:w="7142" w:h="9474" w:hRule="exact" w:wrap="none" w:vAnchor="page" w:hAnchor="page" w:x="4099" w:y="3102"/>
        <w:shd w:val="clear" w:color="auto" w:fill="auto"/>
        <w:spacing w:after="0" w:line="257" w:lineRule="exact"/>
        <w:jc w:val="both"/>
      </w:pPr>
      <w:r>
        <w:t>wigilie, licząc zwykle od 6</w:t>
      </w:r>
      <w:r>
        <w:rPr>
          <w:vertAlign w:val="superscript"/>
        </w:rPr>
        <w:t>00</w:t>
      </w:r>
      <w:r>
        <w:t xml:space="preserve"> po południu </w:t>
      </w:r>
      <w:r>
        <w:rPr>
          <w:lang w:val="en-US" w:eastAsia="en-US" w:bidi="en-US"/>
        </w:rPr>
        <w:t xml:space="preserve">do </w:t>
      </w:r>
      <w:r>
        <w:t>6</w:t>
      </w:r>
      <w:r>
        <w:rPr>
          <w:vertAlign w:val="superscript"/>
        </w:rPr>
        <w:t>00</w:t>
      </w:r>
      <w:r>
        <w:t xml:space="preserve"> rano; zmiana straży następo</w:t>
      </w:r>
      <w:r>
        <w:softHyphen/>
        <w:t>wała co trzy</w:t>
      </w:r>
      <w:r>
        <w:t xml:space="preserve"> godziny. Stąd też historyczne znaczenie wigilii ’część nocy rów</w:t>
      </w:r>
      <w:r>
        <w:softHyphen/>
        <w:t xml:space="preserve">na trzem godzinom’, z którym spotykamy się w </w:t>
      </w:r>
      <w:r>
        <w:rPr>
          <w:rStyle w:val="Teksttreci2105ptKursywa"/>
          <w:b/>
          <w:bCs/>
        </w:rPr>
        <w:t xml:space="preserve">Uczniach Spartakusa </w:t>
      </w:r>
      <w:r>
        <w:t>H. Rudnickiej: „Spartakus nakazał pośpiech, i kowale, skracając nocny wypo</w:t>
      </w:r>
      <w:r>
        <w:softHyphen/>
        <w:t>czynek do jednej wigilii, w pośpiechu kuli broń”. (</w:t>
      </w:r>
      <w:r>
        <w:t>205) SJPDor.</w:t>
      </w:r>
    </w:p>
    <w:p w:rsidR="007B7CBA" w:rsidRDefault="00AB441E">
      <w:pPr>
        <w:pStyle w:val="Teksttreci20"/>
        <w:framePr w:w="7142" w:h="9474" w:hRule="exact" w:wrap="none" w:vAnchor="page" w:hAnchor="page" w:x="4099" w:y="3102"/>
        <w:shd w:val="clear" w:color="auto" w:fill="auto"/>
        <w:spacing w:after="0" w:line="257" w:lineRule="exact"/>
        <w:ind w:firstLine="360"/>
        <w:jc w:val="both"/>
      </w:pPr>
      <w:r>
        <w:t>Kościół katolicki przeniósł łacińską nazwę na nabożeństwo odprawiane nocą w przeddzień świąt uroczystych. „Stądci poszły Wigiliae to jest czujnoś</w:t>
      </w:r>
      <w:r>
        <w:softHyphen/>
        <w:t xml:space="preserve">ci i nocowania na modlitwach, które były w pierwszym kościele zwyczajne wszystkim chrześcijanom </w:t>
      </w:r>
      <w:r>
        <w:t>na każde uroczyste święto” — uzasadniał nazwę</w:t>
      </w:r>
    </w:p>
    <w:p w:rsidR="007B7CBA" w:rsidRDefault="00AB441E">
      <w:pPr>
        <w:pStyle w:val="Teksttreci20"/>
        <w:framePr w:w="7142" w:h="9474" w:hRule="exact" w:wrap="none" w:vAnchor="page" w:hAnchor="page" w:x="4099" w:y="3102"/>
        <w:shd w:val="clear" w:color="auto" w:fill="auto"/>
        <w:tabs>
          <w:tab w:val="left" w:pos="274"/>
        </w:tabs>
        <w:spacing w:after="0" w:line="257" w:lineRule="exact"/>
        <w:jc w:val="both"/>
      </w:pPr>
      <w:r>
        <w:t>J.</w:t>
      </w:r>
      <w:r>
        <w:tab/>
        <w:t xml:space="preserve">Wujek (Wuj NT, s. 116 </w:t>
      </w:r>
      <w:r>
        <w:rPr>
          <w:lang w:val="cs-CZ" w:eastAsia="cs-CZ" w:bidi="cs-CZ"/>
        </w:rPr>
        <w:t>SPXVIk).</w:t>
      </w:r>
    </w:p>
    <w:p w:rsidR="007B7CBA" w:rsidRDefault="00AB441E">
      <w:pPr>
        <w:pStyle w:val="Teksttreci20"/>
        <w:framePr w:w="7142" w:h="9474" w:hRule="exact" w:wrap="none" w:vAnchor="page" w:hAnchor="page" w:x="4099" w:y="3102"/>
        <w:shd w:val="clear" w:color="auto" w:fill="auto"/>
        <w:spacing w:after="0" w:line="257" w:lineRule="exact"/>
        <w:ind w:firstLine="140"/>
        <w:jc w:val="both"/>
      </w:pPr>
      <w:r>
        <w:t>■ Następnie wigilia to dzień poprzedzający inny dzień, zwłaszcza świątecz</w:t>
      </w:r>
      <w:r>
        <w:softHyphen/>
        <w:t>ny. W tej funkcji często odnajdujemy omawiany wyraz w formule daty, za</w:t>
      </w:r>
      <w:r>
        <w:softHyphen/>
      </w:r>
      <w:r>
        <w:t xml:space="preserve">równo w XVI wieku, jak i w wiekach późniejszych: „Anno dni [domini] 1583 dnia wiliją S. Jadwigi przyszedł uczciwy Lukas Szelążek”. (Akta prawne 1579-1589, II, k. 39v, </w:t>
      </w:r>
      <w:r>
        <w:rPr>
          <w:lang w:val="en-US" w:eastAsia="en-US" w:bidi="en-US"/>
        </w:rPr>
        <w:t xml:space="preserve">SPXVIk). </w:t>
      </w:r>
      <w:r>
        <w:t>„Urodziła się w wigilię Zwiastowania Panny Marii, więc i daliśmy jej imię, jakie</w:t>
      </w:r>
      <w:r>
        <w:t xml:space="preserve"> sobie przyniosła”. I. Chodźko, </w:t>
      </w:r>
      <w:r>
        <w:rPr>
          <w:rStyle w:val="Teksttreci2105ptKursywa"/>
          <w:b/>
          <w:bCs/>
        </w:rPr>
        <w:t xml:space="preserve">Pisma </w:t>
      </w:r>
      <w:r>
        <w:t>I (50) SJPDor.</w:t>
      </w:r>
    </w:p>
    <w:p w:rsidR="007B7CBA" w:rsidRDefault="00AB441E">
      <w:pPr>
        <w:pStyle w:val="Teksttreci20"/>
        <w:framePr w:w="7142" w:h="9474" w:hRule="exact" w:wrap="none" w:vAnchor="page" w:hAnchor="page" w:x="4099" w:y="3102"/>
        <w:shd w:val="clear" w:color="auto" w:fill="auto"/>
        <w:spacing w:after="0" w:line="257" w:lineRule="exact"/>
        <w:ind w:firstLine="360"/>
        <w:jc w:val="both"/>
      </w:pPr>
      <w:r>
        <w:t xml:space="preserve">W XIX stuleciu </w:t>
      </w:r>
      <w:r>
        <w:rPr>
          <w:rStyle w:val="Teksttreci2105ptKursywa"/>
          <w:b/>
          <w:bCs/>
        </w:rPr>
        <w:t>wigilia</w:t>
      </w:r>
      <w:r>
        <w:t xml:space="preserve"> to także ’dzień poprzedzający jakieś wydarzenie’: „W wigilię ślubu odbył się u </w:t>
      </w:r>
      <w:r>
        <w:rPr>
          <w:lang w:val="cs-CZ" w:eastAsia="cs-CZ" w:bidi="cs-CZ"/>
        </w:rPr>
        <w:t xml:space="preserve">Zeni </w:t>
      </w:r>
      <w:r>
        <w:t>tak zwany wieczór dziewiczy, na który za</w:t>
      </w:r>
      <w:r>
        <w:softHyphen/>
        <w:t>proszone zostały wszystkie znajome jej panny”. E. Orzes</w:t>
      </w:r>
      <w:r>
        <w:t xml:space="preserve">zkowa, </w:t>
      </w:r>
      <w:r>
        <w:rPr>
          <w:rStyle w:val="Teksttreci2105ptKursywa"/>
          <w:b/>
          <w:bCs/>
        </w:rPr>
        <w:t>Pamiętnik Wacławy</w:t>
      </w:r>
      <w:r>
        <w:t xml:space="preserve"> II (172) SJPDor.</w:t>
      </w:r>
    </w:p>
    <w:p w:rsidR="007B7CBA" w:rsidRDefault="00AB441E">
      <w:pPr>
        <w:pStyle w:val="Teksttreci20"/>
        <w:framePr w:w="7142" w:h="9474" w:hRule="exact" w:wrap="none" w:vAnchor="page" w:hAnchor="page" w:x="4099" w:y="3102"/>
        <w:shd w:val="clear" w:color="auto" w:fill="auto"/>
        <w:spacing w:after="0" w:line="257" w:lineRule="exact"/>
        <w:ind w:firstLine="360"/>
        <w:jc w:val="both"/>
      </w:pPr>
      <w:r>
        <w:t xml:space="preserve">Obecnie </w:t>
      </w:r>
      <w:r>
        <w:rPr>
          <w:rStyle w:val="Teksttreci2105ptKursywa"/>
          <w:b/>
          <w:bCs/>
        </w:rPr>
        <w:t>wigilia</w:t>
      </w:r>
      <w:r>
        <w:t xml:space="preserve"> występuje przede wszystkim jako</w:t>
      </w:r>
    </w:p>
    <w:p w:rsidR="007B7CBA" w:rsidRDefault="00AB441E">
      <w:pPr>
        <w:pStyle w:val="Teksttreci20"/>
        <w:framePr w:w="7142" w:h="9474" w:hRule="exact" w:wrap="none" w:vAnchor="page" w:hAnchor="page" w:x="4099" w:y="3102"/>
        <w:numPr>
          <w:ilvl w:val="0"/>
          <w:numId w:val="21"/>
        </w:numPr>
        <w:shd w:val="clear" w:color="auto" w:fill="auto"/>
        <w:tabs>
          <w:tab w:val="left" w:pos="596"/>
        </w:tabs>
        <w:spacing w:after="0" w:line="278" w:lineRule="exact"/>
        <w:ind w:firstLine="360"/>
        <w:jc w:val="both"/>
      </w:pPr>
      <w:r>
        <w:t>’dzień poprzedzający Boże Narodzenie’ i wtedy nie ma już żadnego do</w:t>
      </w:r>
      <w:r>
        <w:softHyphen/>
        <w:t>datkowego określenia</w:t>
      </w:r>
      <w:r>
        <w:rPr>
          <w:vertAlign w:val="superscript"/>
        </w:rPr>
        <w:t>2</w:t>
      </w:r>
      <w:r>
        <w:t>: „W samą Wogilię mam lekcję! Któż by to u nas w Polszcze słyszał co podobneg</w:t>
      </w:r>
      <w:r>
        <w:t xml:space="preserve">o”. A. Mickiewicz Listy II, (272) SJPDor. „Nadeszła znowu Wigilia”. B. Brus </w:t>
      </w:r>
      <w:r>
        <w:rPr>
          <w:rStyle w:val="Teksttreci2105ptKursywa"/>
          <w:b/>
          <w:bCs/>
        </w:rPr>
        <w:t>Nowele</w:t>
      </w:r>
      <w:r>
        <w:t xml:space="preserve"> I, (300) SJPDor. „Ale wigilia by</w:t>
      </w:r>
      <w:r>
        <w:softHyphen/>
        <w:t>ła i jest takim dniem, takim wieczorem, kiedy wszystko staje się możliwe”. S. Lech</w:t>
      </w:r>
      <w:r>
        <w:rPr>
          <w:vertAlign w:val="superscript"/>
        </w:rPr>
        <w:t>3</w:t>
      </w:r>
      <w:r>
        <w:t>.</w:t>
      </w:r>
    </w:p>
    <w:p w:rsidR="007B7CBA" w:rsidRDefault="00AB441E">
      <w:pPr>
        <w:pStyle w:val="Teksttreci20"/>
        <w:framePr w:w="7142" w:h="9474" w:hRule="exact" w:wrap="none" w:vAnchor="page" w:hAnchor="page" w:x="4099" w:y="3102"/>
        <w:shd w:val="clear" w:color="auto" w:fill="auto"/>
        <w:spacing w:after="0" w:line="283" w:lineRule="exact"/>
        <w:ind w:firstLine="360"/>
        <w:jc w:val="both"/>
      </w:pPr>
      <w:r>
        <w:t>„Wigilia pisana wielką literą oznacza tylko jeden dzień</w:t>
      </w:r>
      <w:r>
        <w:t xml:space="preserve"> w roku, poprzedza</w:t>
      </w:r>
      <w:r>
        <w:softHyphen/>
        <w:t>jący święta Bożego Narodzenia, 24 grudnia</w:t>
      </w:r>
      <w:r>
        <w:rPr>
          <w:vertAlign w:val="superscript"/>
        </w:rPr>
        <w:t>4</w:t>
      </w:r>
      <w:r>
        <w:t>”.</w:t>
      </w:r>
    </w:p>
    <w:p w:rsidR="007B7CBA" w:rsidRDefault="00AB441E">
      <w:pPr>
        <w:pStyle w:val="Teksttreci20"/>
        <w:framePr w:w="7142" w:h="9474" w:hRule="exact" w:wrap="none" w:vAnchor="page" w:hAnchor="page" w:x="4099" w:y="3102"/>
        <w:numPr>
          <w:ilvl w:val="0"/>
          <w:numId w:val="21"/>
        </w:numPr>
        <w:shd w:val="clear" w:color="auto" w:fill="auto"/>
        <w:tabs>
          <w:tab w:val="left" w:pos="649"/>
        </w:tabs>
        <w:spacing w:after="0" w:line="257" w:lineRule="exact"/>
        <w:ind w:firstLine="360"/>
        <w:jc w:val="both"/>
      </w:pPr>
      <w:r>
        <w:t>’uroczysta wieczerza w dniu poprzedzającym Boże Narodzenie’:</w:t>
      </w:r>
    </w:p>
    <w:p w:rsidR="007B7CBA" w:rsidRDefault="00AB441E">
      <w:pPr>
        <w:pStyle w:val="Teksttreci20"/>
        <w:framePr w:w="7142" w:h="9474" w:hRule="exact" w:wrap="none" w:vAnchor="page" w:hAnchor="page" w:x="4099" w:y="3102"/>
        <w:shd w:val="clear" w:color="auto" w:fill="auto"/>
        <w:spacing w:after="0" w:line="257" w:lineRule="exact"/>
        <w:ind w:firstLine="360"/>
        <w:jc w:val="both"/>
      </w:pPr>
      <w:r>
        <w:t>„Czeska wigilia — to wieczór pod znakiem karpia”. L. Mazan</w:t>
      </w:r>
      <w:r>
        <w:rPr>
          <w:vertAlign w:val="superscript"/>
        </w:rPr>
        <w:t>5</w:t>
      </w:r>
      <w:r>
        <w:t>.</w:t>
      </w:r>
    </w:p>
    <w:p w:rsidR="007B7CBA" w:rsidRDefault="00AB441E">
      <w:pPr>
        <w:pStyle w:val="Teksttreci20"/>
        <w:framePr w:w="7142" w:h="9474" w:hRule="exact" w:wrap="none" w:vAnchor="page" w:hAnchor="page" w:x="4099" w:y="3102"/>
        <w:shd w:val="clear" w:color="auto" w:fill="auto"/>
        <w:spacing w:after="0" w:line="257" w:lineRule="exact"/>
        <w:ind w:firstLine="360"/>
        <w:jc w:val="both"/>
      </w:pPr>
      <w:r>
        <w:t xml:space="preserve">„Nieco starsze pokolenie pamięta zapewne jeszcze inną formę </w:t>
      </w:r>
      <w:r>
        <w:rPr>
          <w:rStyle w:val="Teksttreci2105ptKursywa"/>
          <w:b/>
          <w:bCs/>
        </w:rPr>
        <w:t>wigilii</w:t>
      </w:r>
      <w:r>
        <w:t xml:space="preserve"> — </w:t>
      </w:r>
      <w:r>
        <w:rPr>
          <w:rStyle w:val="Teksttreci2105ptKursywa"/>
          <w:b/>
          <w:bCs/>
        </w:rPr>
        <w:t>wilia.</w:t>
      </w:r>
      <w:r>
        <w:t xml:space="preserve"> Nie ma między nimi wyraźnej różnicy znaczeniowej”. W. Doroszewski twierdzi, że </w:t>
      </w:r>
      <w:r>
        <w:rPr>
          <w:rStyle w:val="Teksttreci2105ptKursywa"/>
          <w:b/>
          <w:bCs/>
        </w:rPr>
        <w:t>wilia</w:t>
      </w:r>
      <w:r>
        <w:t xml:space="preserve"> jest uproszczeniem, formą bardziej potoczną, mniej uro</w:t>
      </w:r>
      <w:r>
        <w:softHyphen/>
        <w:t xml:space="preserve">czystą od </w:t>
      </w:r>
      <w:r>
        <w:rPr>
          <w:rStyle w:val="Teksttreci2105ptKursywa"/>
          <w:b/>
          <w:bCs/>
        </w:rPr>
        <w:t>wigilii.</w:t>
      </w:r>
      <w:r>
        <w:t xml:space="preserve"> Od tej formy nie tworzy się związków znaczeniowych. Mó-</w:t>
      </w:r>
    </w:p>
    <w:p w:rsidR="007B7CBA" w:rsidRDefault="00AB441E">
      <w:pPr>
        <w:pStyle w:val="Stopka1"/>
        <w:framePr w:w="7118" w:h="418" w:hRule="exact" w:wrap="none" w:vAnchor="page" w:hAnchor="page" w:x="4123" w:y="12793"/>
        <w:shd w:val="clear" w:color="auto" w:fill="auto"/>
        <w:tabs>
          <w:tab w:val="left" w:pos="422"/>
        </w:tabs>
        <w:ind w:firstLine="340"/>
        <w:jc w:val="left"/>
      </w:pPr>
      <w:r>
        <w:rPr>
          <w:vertAlign w:val="superscript"/>
        </w:rPr>
        <w:t>2</w:t>
      </w:r>
      <w:r>
        <w:tab/>
        <w:t xml:space="preserve">L. Szejner, </w:t>
      </w:r>
      <w:r>
        <w:rPr>
          <w:rStyle w:val="StopkaKursywa"/>
          <w:b/>
          <w:bCs/>
        </w:rPr>
        <w:t>Zatrzymać się w codz</w:t>
      </w:r>
      <w:r>
        <w:rPr>
          <w:rStyle w:val="StopkaKursywa"/>
          <w:b/>
          <w:bCs/>
        </w:rPr>
        <w:t>iennym rozpędzeniu,</w:t>
      </w:r>
      <w:r>
        <w:t xml:space="preserve"> „Trybuna Opolska” nr 298, 23-26 XII 1991.</w:t>
      </w:r>
    </w:p>
    <w:p w:rsidR="007B7CBA" w:rsidRDefault="00AB441E">
      <w:pPr>
        <w:pStyle w:val="Stopka1"/>
        <w:framePr w:w="7118" w:h="230" w:hRule="exact" w:wrap="none" w:vAnchor="page" w:hAnchor="page" w:x="4123" w:y="13217"/>
        <w:shd w:val="clear" w:color="auto" w:fill="auto"/>
        <w:tabs>
          <w:tab w:val="left" w:pos="450"/>
        </w:tabs>
        <w:spacing w:line="230" w:lineRule="exact"/>
        <w:ind w:left="340"/>
      </w:pPr>
      <w:r>
        <w:rPr>
          <w:vertAlign w:val="superscript"/>
        </w:rPr>
        <w:t>3</w:t>
      </w:r>
      <w:r>
        <w:tab/>
        <w:t xml:space="preserve">S. Lech,... </w:t>
      </w:r>
      <w:r>
        <w:rPr>
          <w:rStyle w:val="StopkaKursywa"/>
          <w:b/>
          <w:bCs/>
        </w:rPr>
        <w:t>w każdym polskim domu dzień Wigilii,</w:t>
      </w:r>
      <w:r>
        <w:t xml:space="preserve"> „Przekrój”, nr 2271, 25 XII 1988.</w:t>
      </w:r>
    </w:p>
    <w:p w:rsidR="007B7CBA" w:rsidRDefault="00AB441E">
      <w:pPr>
        <w:pStyle w:val="Stopka1"/>
        <w:framePr w:w="7118" w:h="230" w:hRule="exact" w:wrap="none" w:vAnchor="page" w:hAnchor="page" w:x="4123" w:y="13450"/>
        <w:shd w:val="clear" w:color="auto" w:fill="auto"/>
        <w:tabs>
          <w:tab w:val="left" w:pos="455"/>
        </w:tabs>
        <w:spacing w:line="230" w:lineRule="exact"/>
        <w:ind w:left="340"/>
      </w:pPr>
      <w:r>
        <w:rPr>
          <w:vertAlign w:val="superscript"/>
        </w:rPr>
        <w:t>4</w:t>
      </w:r>
      <w:r>
        <w:tab/>
        <w:t xml:space="preserve">awo, </w:t>
      </w:r>
      <w:r>
        <w:rPr>
          <w:rStyle w:val="StopkaKursywa"/>
          <w:b/>
          <w:bCs/>
        </w:rPr>
        <w:t>Święta, święta i</w:t>
      </w:r>
      <w:r>
        <w:t xml:space="preserve"> — </w:t>
      </w:r>
      <w:r>
        <w:rPr>
          <w:rStyle w:val="StopkaKursywa"/>
          <w:b/>
          <w:bCs/>
        </w:rPr>
        <w:t>po świętach,</w:t>
      </w:r>
      <w:r>
        <w:t xml:space="preserve"> „Głos Pomorza”, nr 11, 14 I 1987.</w:t>
      </w:r>
    </w:p>
    <w:p w:rsidR="007B7CBA" w:rsidRDefault="00AB441E">
      <w:pPr>
        <w:pStyle w:val="Stopka1"/>
        <w:framePr w:w="7118" w:h="257" w:hRule="exact" w:wrap="none" w:vAnchor="page" w:hAnchor="page" w:x="4123" w:y="13680"/>
        <w:shd w:val="clear" w:color="auto" w:fill="auto"/>
        <w:tabs>
          <w:tab w:val="left" w:pos="450"/>
        </w:tabs>
        <w:spacing w:line="230" w:lineRule="exact"/>
        <w:ind w:left="340"/>
      </w:pPr>
      <w:r>
        <w:rPr>
          <w:vertAlign w:val="superscript"/>
        </w:rPr>
        <w:t>5</w:t>
      </w:r>
      <w:r>
        <w:tab/>
        <w:t xml:space="preserve">L. Mazan, </w:t>
      </w:r>
      <w:r>
        <w:rPr>
          <w:rStyle w:val="StopkaKursywa"/>
          <w:b/>
          <w:bCs/>
        </w:rPr>
        <w:t xml:space="preserve">Czesi świętują pod </w:t>
      </w:r>
      <w:r>
        <w:rPr>
          <w:rStyle w:val="StopkaKursywa"/>
          <w:b/>
          <w:bCs/>
        </w:rPr>
        <w:t>sosną,</w:t>
      </w:r>
      <w:r>
        <w:t xml:space="preserve"> „Przekrój”, nr 2219-2220, 20-27 XII 1987.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0"/>
        <w:framePr w:wrap="none" w:vAnchor="page" w:hAnchor="page" w:x="3418" w:y="2665"/>
        <w:shd w:val="clear" w:color="auto" w:fill="auto"/>
        <w:spacing w:line="160" w:lineRule="exact"/>
      </w:pPr>
      <w:r>
        <w:lastRenderedPageBreak/>
        <w:t>CO PISZĄ O JĘZYKU?</w:t>
      </w:r>
    </w:p>
    <w:p w:rsidR="007B7CBA" w:rsidRDefault="00AB441E">
      <w:pPr>
        <w:pStyle w:val="Nagweklubstopka20"/>
        <w:framePr w:wrap="none" w:vAnchor="page" w:hAnchor="page" w:x="7412" w:y="2617"/>
        <w:shd w:val="clear" w:color="auto" w:fill="auto"/>
        <w:spacing w:line="220" w:lineRule="exact"/>
      </w:pPr>
      <w:r>
        <w:rPr>
          <w:lang w:val="ru-RU" w:eastAsia="ru-RU" w:bidi="ru-RU"/>
        </w:rPr>
        <w:t>395</w:t>
      </w:r>
    </w:p>
    <w:p w:rsidR="007B7CBA" w:rsidRDefault="00AB441E">
      <w:pPr>
        <w:pStyle w:val="Teksttreci20"/>
        <w:framePr w:w="7118" w:h="9638" w:hRule="exact" w:wrap="none" w:vAnchor="page" w:hAnchor="page" w:x="673" w:y="3078"/>
        <w:shd w:val="clear" w:color="auto" w:fill="auto"/>
        <w:spacing w:after="0" w:line="257" w:lineRule="exact"/>
        <w:jc w:val="both"/>
      </w:pPr>
      <w:r>
        <w:t xml:space="preserve">wi się o </w:t>
      </w:r>
      <w:r>
        <w:rPr>
          <w:rStyle w:val="Teksttreci2105ptKursywa"/>
          <w:b/>
          <w:bCs/>
        </w:rPr>
        <w:t>dniu wigilijnym,</w:t>
      </w:r>
      <w:r>
        <w:t xml:space="preserve"> o </w:t>
      </w:r>
      <w:r>
        <w:rPr>
          <w:rStyle w:val="Teksttreci2105ptKursywa"/>
          <w:b/>
          <w:bCs/>
        </w:rPr>
        <w:t>wieczorze wigilijnym,</w:t>
      </w:r>
      <w:r>
        <w:t xml:space="preserve"> o </w:t>
      </w:r>
      <w:r>
        <w:rPr>
          <w:rStyle w:val="Teksttreci2105ptKursywa"/>
          <w:b/>
          <w:bCs/>
        </w:rPr>
        <w:t>wieczerzy wigilij</w:t>
      </w:r>
      <w:r>
        <w:rPr>
          <w:rStyle w:val="Teksttreci2105ptKursywa"/>
          <w:b/>
          <w:bCs/>
        </w:rPr>
        <w:softHyphen/>
        <w:t>nej,</w:t>
      </w:r>
      <w:r>
        <w:t xml:space="preserve"> o </w:t>
      </w:r>
      <w:r>
        <w:rPr>
          <w:rStyle w:val="Teksttreci2105ptKursywa"/>
          <w:b/>
          <w:bCs/>
        </w:rPr>
        <w:t>potrawach wigilijnych.</w:t>
      </w:r>
      <w:r>
        <w:t xml:space="preserve"> Nie powstają natomiast formy przymiotniko</w:t>
      </w:r>
      <w:r>
        <w:softHyphen/>
        <w:t>we od nazwy skróco</w:t>
      </w:r>
      <w:r>
        <w:t xml:space="preserve">nej </w:t>
      </w:r>
      <w:r>
        <w:rPr>
          <w:rStyle w:val="Teksttreci2105ptKursywa"/>
          <w:b/>
          <w:bCs/>
        </w:rPr>
        <w:t>wilia;</w:t>
      </w:r>
      <w:r>
        <w:t xml:space="preserve"> przymiotnik </w:t>
      </w:r>
      <w:r>
        <w:rPr>
          <w:rStyle w:val="Teksttreci2105ptKursywa"/>
          <w:b/>
          <w:bCs/>
        </w:rPr>
        <w:t>wilijny</w:t>
      </w:r>
      <w:r>
        <w:t xml:space="preserve"> nie istnieje. Wniosek z tego taki, że obecnie nie wytworzyły się wyraźne różnice znaczeniowe między obiema nazwami — </w:t>
      </w:r>
      <w:r>
        <w:rPr>
          <w:rStyle w:val="Teksttreci2105ptKursywa"/>
          <w:b/>
          <w:bCs/>
        </w:rPr>
        <w:t>wigilia</w:t>
      </w:r>
      <w:r>
        <w:t xml:space="preserve"> tworzy nowe związki wyrazowe, zaś </w:t>
      </w:r>
      <w:r>
        <w:rPr>
          <w:rStyle w:val="Teksttreci2105ptKursywa"/>
          <w:b/>
          <w:bCs/>
        </w:rPr>
        <w:t>wilia</w:t>
      </w:r>
      <w:r>
        <w:t xml:space="preserve"> — nie. Zresztą </w:t>
      </w:r>
      <w:r>
        <w:rPr>
          <w:rStyle w:val="Teksttreci2105ptKursywa"/>
          <w:b/>
          <w:bCs/>
        </w:rPr>
        <w:t>wilia</w:t>
      </w:r>
      <w:r>
        <w:t xml:space="preserve"> jest wyrazem coraz mniej używanym i pew</w:t>
      </w:r>
      <w:r>
        <w:t>nie wkrótce całkiem zostanie zapomniana. Być może młodsze pokolenie już nie zna tej nazwy.</w:t>
      </w:r>
    </w:p>
    <w:p w:rsidR="007B7CBA" w:rsidRDefault="00AB441E">
      <w:pPr>
        <w:pStyle w:val="Teksttreci20"/>
        <w:framePr w:w="7118" w:h="9638" w:hRule="exact" w:wrap="none" w:vAnchor="page" w:hAnchor="page" w:x="673" w:y="3078"/>
        <w:shd w:val="clear" w:color="auto" w:fill="auto"/>
        <w:spacing w:after="0" w:line="257" w:lineRule="exact"/>
        <w:ind w:firstLine="340"/>
        <w:jc w:val="both"/>
      </w:pPr>
      <w:r>
        <w:t>A mnie — pisze E. Kołodziejek — właśnie wilia kojarzy się z dzieciństwem, z moją babcią — wilnianką, że śleżykami i podsytą na świątecznym stole, z tym dawnym świate</w:t>
      </w:r>
      <w:r>
        <w:t>m, który dziś, w Wigilię, wspominam..."</w:t>
      </w:r>
      <w:r>
        <w:rPr>
          <w:vertAlign w:val="superscript"/>
        </w:rPr>
        <w:t>6</w:t>
      </w:r>
    </w:p>
    <w:p w:rsidR="007B7CBA" w:rsidRDefault="00AB441E">
      <w:pPr>
        <w:pStyle w:val="Teksttreci20"/>
        <w:framePr w:w="7118" w:h="9638" w:hRule="exact" w:wrap="none" w:vAnchor="page" w:hAnchor="page" w:x="673" w:y="3078"/>
        <w:shd w:val="clear" w:color="auto" w:fill="auto"/>
        <w:spacing w:after="0" w:line="257" w:lineRule="exact"/>
        <w:ind w:firstLine="340"/>
        <w:jc w:val="both"/>
      </w:pPr>
      <w:r>
        <w:rPr>
          <w:rStyle w:val="Teksttreci2105ptKursywa"/>
          <w:b/>
          <w:bCs/>
        </w:rPr>
        <w:t>Podsyta</w:t>
      </w:r>
      <w:r>
        <w:t xml:space="preserve"> to ’napój z wody i miodu, używany zamiast mleka makowego’ SW; </w:t>
      </w:r>
      <w:r>
        <w:rPr>
          <w:rStyle w:val="Teksttreci2105ptKursywa"/>
          <w:b/>
          <w:bCs/>
        </w:rPr>
        <w:t>śliżyki (postaci śleżyki</w:t>
      </w:r>
      <w:r>
        <w:t xml:space="preserve"> słowniki nie notują) zaś, według SWiL to ’potrawa zrobiona z kluseczek gotowanych i przyprawianych z makiem roz</w:t>
      </w:r>
      <w:r>
        <w:softHyphen/>
        <w:t>tartym i</w:t>
      </w:r>
      <w:r>
        <w:t xml:space="preserve"> miodem’. Trochę szkoda, że autorka sama nie wyjaśniła znaczenia tych nie znanych Polakom z innych regionów wyrazów.</w:t>
      </w:r>
    </w:p>
    <w:p w:rsidR="007B7CBA" w:rsidRDefault="00AB441E">
      <w:pPr>
        <w:pStyle w:val="Teksttreci20"/>
        <w:framePr w:w="7118" w:h="9638" w:hRule="exact" w:wrap="none" w:vAnchor="page" w:hAnchor="page" w:x="673" w:y="3078"/>
        <w:shd w:val="clear" w:color="auto" w:fill="auto"/>
        <w:spacing w:after="0" w:line="257" w:lineRule="exact"/>
        <w:ind w:firstLine="340"/>
        <w:jc w:val="both"/>
      </w:pPr>
      <w:r>
        <w:t>GWIAZDKA</w:t>
      </w:r>
    </w:p>
    <w:p w:rsidR="007B7CBA" w:rsidRDefault="00AB441E">
      <w:pPr>
        <w:pStyle w:val="Teksttreci20"/>
        <w:framePr w:w="7118" w:h="9638" w:hRule="exact" w:wrap="none" w:vAnchor="page" w:hAnchor="page" w:x="673" w:y="3078"/>
        <w:shd w:val="clear" w:color="auto" w:fill="auto"/>
        <w:spacing w:after="0" w:line="257" w:lineRule="exact"/>
        <w:ind w:firstLine="340"/>
        <w:jc w:val="both"/>
      </w:pPr>
      <w:r>
        <w:t xml:space="preserve">Wigilia bywa też nazywana </w:t>
      </w:r>
      <w:r>
        <w:rPr>
          <w:rStyle w:val="Teksttreci2105ptKursywa"/>
          <w:b/>
          <w:bCs/>
        </w:rPr>
        <w:t>gwiazdką</w:t>
      </w:r>
      <w:r>
        <w:t>: "Skoczyła do oficynki, by przynieść pudła z cackami, zbieranymi [...] od gwiazdki do gwiazdki"</w:t>
      </w:r>
      <w:r>
        <w:t xml:space="preserve">. P. Gojawiczyńska </w:t>
      </w:r>
      <w:r>
        <w:rPr>
          <w:rStyle w:val="Teksttreci2105ptKursywa"/>
          <w:b/>
          <w:bCs/>
        </w:rPr>
        <w:t xml:space="preserve">Rajska </w:t>
      </w:r>
      <w:r>
        <w:rPr>
          <w:rStyle w:val="Teksttreci2105ptKursywa"/>
          <w:b/>
          <w:bCs/>
          <w:lang w:val="cs-CZ" w:eastAsia="cs-CZ" w:bidi="cs-CZ"/>
        </w:rPr>
        <w:t>jabloň,</w:t>
      </w:r>
      <w:r>
        <w:rPr>
          <w:lang w:val="cs-CZ" w:eastAsia="cs-CZ" w:bidi="cs-CZ"/>
        </w:rPr>
        <w:t xml:space="preserve"> </w:t>
      </w:r>
      <w:r>
        <w:t>1,169 SD.</w:t>
      </w:r>
    </w:p>
    <w:p w:rsidR="007B7CBA" w:rsidRDefault="00AB441E">
      <w:pPr>
        <w:pStyle w:val="Teksttreci20"/>
        <w:framePr w:w="7118" w:h="9638" w:hRule="exact" w:wrap="none" w:vAnchor="page" w:hAnchor="page" w:x="673" w:y="3078"/>
        <w:shd w:val="clear" w:color="auto" w:fill="auto"/>
        <w:spacing w:after="0" w:line="257" w:lineRule="exact"/>
        <w:ind w:firstLine="340"/>
        <w:jc w:val="both"/>
      </w:pPr>
      <w:r>
        <w:t xml:space="preserve">Obecnie wyraz ten częściej występuje w zwrocie </w:t>
      </w:r>
      <w:r>
        <w:rPr>
          <w:rStyle w:val="Teksttreci2105ptKursywa"/>
          <w:b/>
          <w:bCs/>
        </w:rPr>
        <w:t>dać, otrzymać co na gwiazdkę</w:t>
      </w:r>
      <w:r>
        <w:t xml:space="preserve"> ’dać, otrzymać co w prezencie w dniu wigilijnym’ lub w zwrotach o podobnym znaczeniu: "Wzrok jego padł na skórzane pudło, w którym był s</w:t>
      </w:r>
      <w:r>
        <w:t xml:space="preserve">ztucer ofiarowany mu na gwiazdkę". H. Sienkiewicz </w:t>
      </w:r>
      <w:r>
        <w:rPr>
          <w:rStyle w:val="Teksttreci2105ptKursywa"/>
          <w:b/>
          <w:bCs/>
        </w:rPr>
        <w:t>W pustyni i w puszczy</w:t>
      </w:r>
      <w:r>
        <w:t xml:space="preserve"> I, 83 SD. "My obdarzamy się się na gwiazdkę, sąsiedzi przez miedzę [Czesi], choć to naród taki bardziej laicki — ” na Jezuska". L. Mazan</w:t>
      </w:r>
      <w:r>
        <w:rPr>
          <w:vertAlign w:val="superscript"/>
        </w:rPr>
        <w:t>7</w:t>
      </w:r>
      <w:r>
        <w:t>.</w:t>
      </w:r>
    </w:p>
    <w:p w:rsidR="007B7CBA" w:rsidRDefault="00AB441E">
      <w:pPr>
        <w:pStyle w:val="Teksttreci20"/>
        <w:framePr w:w="7118" w:h="9638" w:hRule="exact" w:wrap="none" w:vAnchor="page" w:hAnchor="page" w:x="673" w:y="3078"/>
        <w:shd w:val="clear" w:color="auto" w:fill="auto"/>
        <w:spacing w:after="0" w:line="257" w:lineRule="exact"/>
        <w:ind w:firstLine="340"/>
        <w:jc w:val="both"/>
      </w:pPr>
      <w:r>
        <w:t xml:space="preserve">Oczywiście </w:t>
      </w:r>
      <w:r>
        <w:rPr>
          <w:rStyle w:val="Teksttreci2105ptKursywa"/>
          <w:b/>
          <w:bCs/>
        </w:rPr>
        <w:t>gwiazdka</w:t>
      </w:r>
      <w:r>
        <w:t xml:space="preserve"> w znaczeniu Wigilii jest nawiązaniem do gwiazdy, która prowadziła Trzech Króli do stajenki betlejemskiej, a także do tradycji nakazującej zasiadanie do wieczerzy wigilijnej w chwili, gdy na niebie ukaże się pierwsza gwiazda. "Gdy pierwsza gwiazdka zabłysł</w:t>
      </w:r>
      <w:r>
        <w:t xml:space="preserve">a, matka zapalała dwie małe woskowe świeczki, przylepione do gałązki [choinki]". G. Zapolska, </w:t>
      </w:r>
      <w:r>
        <w:rPr>
          <w:rStyle w:val="Teksttreci2105ptKursywa"/>
          <w:b/>
          <w:bCs/>
        </w:rPr>
        <w:t>Jeden dzień życia Róży,</w:t>
      </w:r>
      <w:r>
        <w:t xml:space="preserve"> 79 SJPDor.</w:t>
      </w:r>
    </w:p>
    <w:p w:rsidR="007B7CBA" w:rsidRDefault="00AB441E">
      <w:pPr>
        <w:pStyle w:val="Teksttreci20"/>
        <w:framePr w:w="7118" w:h="9638" w:hRule="exact" w:wrap="none" w:vAnchor="page" w:hAnchor="page" w:x="673" w:y="3078"/>
        <w:shd w:val="clear" w:color="auto" w:fill="auto"/>
        <w:spacing w:after="0" w:line="257" w:lineRule="exact"/>
        <w:ind w:firstLine="340"/>
        <w:jc w:val="both"/>
      </w:pPr>
      <w:r>
        <w:t xml:space="preserve">Od tejże gwiazdy wzięły się dwie potoczne nazwy poinsecji zwanej </w:t>
      </w:r>
      <w:r>
        <w:rPr>
          <w:rStyle w:val="Teksttreci2105ptKursywa"/>
          <w:b/>
          <w:bCs/>
        </w:rPr>
        <w:t>gwiazdą betlejemską</w:t>
      </w:r>
      <w:r>
        <w:t xml:space="preserve"> lub </w:t>
      </w:r>
      <w:r>
        <w:rPr>
          <w:rStyle w:val="Teksttreci2105ptKursywa"/>
          <w:b/>
          <w:bCs/>
        </w:rPr>
        <w:t>gwiazdą wigilijną</w:t>
      </w:r>
      <w:r>
        <w:t xml:space="preserve"> i będącej w krajach </w:t>
      </w:r>
      <w:r>
        <w:t>skan</w:t>
      </w:r>
      <w:r>
        <w:softHyphen/>
        <w:t>dynawskich symbolem świąt Bożego Narodzenia. Również u nas od pewnego czasu zaczyna się ona pojawiać, jeśli nie na stole wigilijnym, to jako dekora</w:t>
      </w:r>
      <w:r>
        <w:softHyphen/>
        <w:t>cja mieszkania w okresie świąt.</w:t>
      </w:r>
    </w:p>
    <w:p w:rsidR="007B7CBA" w:rsidRDefault="00AB441E">
      <w:pPr>
        <w:pStyle w:val="Stopka1"/>
        <w:framePr w:w="7099" w:h="417" w:hRule="exact" w:wrap="none" w:vAnchor="page" w:hAnchor="page" w:x="682" w:y="13206"/>
        <w:shd w:val="clear" w:color="auto" w:fill="auto"/>
        <w:tabs>
          <w:tab w:val="left" w:pos="398"/>
        </w:tabs>
        <w:spacing w:line="194" w:lineRule="exact"/>
        <w:ind w:firstLine="320"/>
        <w:jc w:val="left"/>
      </w:pPr>
      <w:r>
        <w:rPr>
          <w:vertAlign w:val="superscript"/>
        </w:rPr>
        <w:t>6</w:t>
      </w:r>
      <w:r>
        <w:tab/>
        <w:t xml:space="preserve">E. Kołodziejek, </w:t>
      </w:r>
      <w:r>
        <w:rPr>
          <w:rStyle w:val="StopkaKursywa"/>
          <w:b/>
          <w:bCs/>
        </w:rPr>
        <w:t>Wigilia</w:t>
      </w:r>
      <w:r>
        <w:t xml:space="preserve">, „Kurier Szczeciński”, nr 248, 24-26 XII 1991; por. także: M. Szczurek, </w:t>
      </w:r>
      <w:r>
        <w:rPr>
          <w:rStyle w:val="StopkaKursywa"/>
          <w:b/>
          <w:bCs/>
        </w:rPr>
        <w:t>Wigilia czy wilia</w:t>
      </w:r>
      <w:r>
        <w:t>?, „Trybuna Opolska”, nr 294, 19 XII 1988.</w:t>
      </w:r>
    </w:p>
    <w:p w:rsidR="007B7CBA" w:rsidRDefault="00AB441E">
      <w:pPr>
        <w:pStyle w:val="Stopka20"/>
        <w:framePr w:w="7099" w:h="230" w:hRule="exact" w:wrap="none" w:vAnchor="page" w:hAnchor="page" w:x="682" w:y="13648"/>
        <w:shd w:val="clear" w:color="auto" w:fill="auto"/>
        <w:tabs>
          <w:tab w:val="left" w:pos="433"/>
        </w:tabs>
        <w:spacing w:line="160" w:lineRule="exact"/>
        <w:ind w:left="320"/>
        <w:jc w:val="both"/>
      </w:pPr>
      <w:r>
        <w:rPr>
          <w:rStyle w:val="Stopka2Bezkursywy"/>
          <w:b/>
          <w:bCs/>
          <w:vertAlign w:val="superscript"/>
        </w:rPr>
        <w:t>7</w:t>
      </w:r>
      <w:r>
        <w:rPr>
          <w:rStyle w:val="Stopka2Bezkursywy"/>
          <w:b/>
          <w:bCs/>
        </w:rPr>
        <w:tab/>
        <w:t xml:space="preserve">L. Mazan, </w:t>
      </w:r>
      <w:r>
        <w:t>Czesi..., op.cit.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20"/>
        <w:framePr w:wrap="none" w:vAnchor="page" w:hAnchor="page" w:x="4220" w:y="2621"/>
        <w:shd w:val="clear" w:color="auto" w:fill="auto"/>
        <w:spacing w:line="220" w:lineRule="exact"/>
      </w:pPr>
      <w:r>
        <w:lastRenderedPageBreak/>
        <w:t>396</w:t>
      </w:r>
    </w:p>
    <w:p w:rsidR="007B7CBA" w:rsidRDefault="00AB441E">
      <w:pPr>
        <w:pStyle w:val="Nagweklubstopka0"/>
        <w:framePr w:wrap="none" w:vAnchor="page" w:hAnchor="page" w:x="7590" w:y="2664"/>
        <w:shd w:val="clear" w:color="auto" w:fill="auto"/>
        <w:spacing w:line="160" w:lineRule="exact"/>
      </w:pPr>
      <w:r>
        <w:t>R.S.</w:t>
      </w:r>
    </w:p>
    <w:p w:rsidR="007B7CBA" w:rsidRDefault="00AB441E">
      <w:pPr>
        <w:pStyle w:val="Teksttreci20"/>
        <w:framePr w:w="7133" w:h="9215" w:hRule="exact" w:wrap="none" w:vAnchor="page" w:hAnchor="page" w:x="4186" w:y="3082"/>
        <w:shd w:val="clear" w:color="auto" w:fill="auto"/>
        <w:spacing w:after="0" w:line="262" w:lineRule="exact"/>
        <w:ind w:firstLine="360"/>
        <w:jc w:val="both"/>
      </w:pPr>
      <w:r>
        <w:t>OPŁATEK</w:t>
      </w:r>
    </w:p>
    <w:p w:rsidR="007B7CBA" w:rsidRDefault="00AB441E">
      <w:pPr>
        <w:pStyle w:val="Teksttreci20"/>
        <w:framePr w:w="7133" w:h="9215" w:hRule="exact" w:wrap="none" w:vAnchor="page" w:hAnchor="page" w:x="4186" w:y="3082"/>
        <w:shd w:val="clear" w:color="auto" w:fill="auto"/>
        <w:spacing w:after="0" w:line="262" w:lineRule="exact"/>
        <w:ind w:firstLine="360"/>
        <w:jc w:val="both"/>
      </w:pPr>
      <w:r>
        <w:t xml:space="preserve">Najistotniejszym i najważniejszym punktem wieczerzy </w:t>
      </w:r>
      <w:r>
        <w:t>wigilijnej jest łamanie się opłatkiem i składanie sobie życzeń. Dopiero po tej ceremonii wszyscy zasiadają do stołu i jedzą to, co w danej rodzinie i dzielnicy nakazuje tradycja.</w:t>
      </w:r>
    </w:p>
    <w:p w:rsidR="007B7CBA" w:rsidRDefault="00AB441E">
      <w:pPr>
        <w:pStyle w:val="Teksttreci20"/>
        <w:framePr w:w="7133" w:h="9215" w:hRule="exact" w:wrap="none" w:vAnchor="page" w:hAnchor="page" w:x="4186" w:y="3082"/>
        <w:shd w:val="clear" w:color="auto" w:fill="auto"/>
        <w:spacing w:after="0" w:line="262" w:lineRule="exact"/>
        <w:ind w:firstLine="360"/>
        <w:jc w:val="both"/>
      </w:pPr>
      <w:r>
        <w:t>"W okresie wczesnochrześcijańskim liturgia mszalna określana była jako Fracti</w:t>
      </w:r>
      <w:r>
        <w:t xml:space="preserve">o panis — łamanie </w:t>
      </w:r>
      <w:r>
        <w:rPr>
          <w:lang w:val="cs-CZ" w:eastAsia="cs-CZ" w:bidi="cs-CZ"/>
        </w:rPr>
        <w:t xml:space="preserve">chleba. </w:t>
      </w:r>
      <w:r>
        <w:t xml:space="preserve">Tradycja łamania się opłatkiem jest dalekim echem form kultu i życia wspólnotowego pierwszych chrześcijan, o których św. Łukasz napisał w Dziejach Apostolskich, że "trwali oni w nauce apostołów i we wspólnocie, w łamaniu </w:t>
      </w:r>
      <w:r>
        <w:rPr>
          <w:lang w:val="cs-CZ" w:eastAsia="cs-CZ" w:bidi="cs-CZ"/>
        </w:rPr>
        <w:t xml:space="preserve">chleba </w:t>
      </w:r>
      <w:r>
        <w:t xml:space="preserve">i </w:t>
      </w:r>
      <w:r>
        <w:t xml:space="preserve">w modlitwie [...], a łamiąc </w:t>
      </w:r>
      <w:r>
        <w:rPr>
          <w:lang w:val="cs-CZ" w:eastAsia="cs-CZ" w:bidi="cs-CZ"/>
        </w:rPr>
        <w:t xml:space="preserve">chleb </w:t>
      </w:r>
      <w:r>
        <w:t xml:space="preserve">po domach, przyjmowali posiłek z radością i prostotą serca" (2.42,46). Bliższy tej tradycji jest wczesnośredniowieczny zwyczaj polegający na obdarowywaniu zgromadzonych w kościele </w:t>
      </w:r>
      <w:r>
        <w:rPr>
          <w:lang w:val="cs-CZ" w:eastAsia="cs-CZ" w:bidi="cs-CZ"/>
        </w:rPr>
        <w:t xml:space="preserve">chlebem </w:t>
      </w:r>
      <w:r>
        <w:t xml:space="preserve">nieofiarnym, zwanym </w:t>
      </w:r>
      <w:r>
        <w:rPr>
          <w:rStyle w:val="Teksttreci2105ptKursywa"/>
          <w:b/>
          <w:bCs/>
        </w:rPr>
        <w:t>eulogią.</w:t>
      </w:r>
    </w:p>
    <w:p w:rsidR="007B7CBA" w:rsidRDefault="00AB441E">
      <w:pPr>
        <w:pStyle w:val="Teksttreci20"/>
        <w:framePr w:w="7133" w:h="9215" w:hRule="exact" w:wrap="none" w:vAnchor="page" w:hAnchor="page" w:x="4186" w:y="3082"/>
        <w:shd w:val="clear" w:color="auto" w:fill="auto"/>
        <w:spacing w:after="0" w:line="262" w:lineRule="exact"/>
        <w:ind w:firstLine="360"/>
        <w:jc w:val="both"/>
      </w:pPr>
      <w:r>
        <w:t>Nazwa</w:t>
      </w:r>
      <w:r>
        <w:t xml:space="preserve"> </w:t>
      </w:r>
      <w:r>
        <w:rPr>
          <w:rStyle w:val="Teksttreci2105ptKursywa"/>
          <w:b/>
          <w:bCs/>
        </w:rPr>
        <w:t>opłatek</w:t>
      </w:r>
      <w:r>
        <w:t xml:space="preserve"> pochodzi od łacińskiego słowa </w:t>
      </w:r>
      <w:r>
        <w:rPr>
          <w:rStyle w:val="Teksttreci2105ptKursywa"/>
          <w:b/>
          <w:bCs/>
        </w:rPr>
        <w:t>oblatum</w:t>
      </w:r>
      <w:r>
        <w:t xml:space="preserve"> ’dar ofiarny’ i oz</w:t>
      </w:r>
      <w:r>
        <w:softHyphen/>
        <w:t xml:space="preserve">nacza rodzaj przaśnego </w:t>
      </w:r>
      <w:r>
        <w:rPr>
          <w:lang w:val="cs-CZ" w:eastAsia="cs-CZ" w:bidi="cs-CZ"/>
        </w:rPr>
        <w:t xml:space="preserve">chleba </w:t>
      </w:r>
      <w:r>
        <w:t>pieczonego w formie cienkich płatków. Takim ciastem posilali się Izraelici podczas wieloletniej wędrówki po pustyni Synaju w drodze do Egiptu i do Ziemi Obiecan</w:t>
      </w:r>
      <w:r>
        <w:t>ej"</w:t>
      </w:r>
      <w:r>
        <w:rPr>
          <w:vertAlign w:val="superscript"/>
        </w:rPr>
        <w:t>8</w:t>
      </w:r>
      <w:r>
        <w:t>.</w:t>
      </w:r>
    </w:p>
    <w:p w:rsidR="007B7CBA" w:rsidRDefault="00AB441E">
      <w:pPr>
        <w:pStyle w:val="Teksttreci20"/>
        <w:framePr w:w="7133" w:h="9215" w:hRule="exact" w:wrap="none" w:vAnchor="page" w:hAnchor="page" w:x="4186" w:y="3082"/>
        <w:shd w:val="clear" w:color="auto" w:fill="auto"/>
        <w:spacing w:after="0" w:line="262" w:lineRule="exact"/>
        <w:ind w:firstLine="360"/>
        <w:jc w:val="both"/>
      </w:pPr>
      <w:r>
        <w:t xml:space="preserve">"W staropolszczyźnie — zwłaszcza w XVII wieku — funkcjonował także obok </w:t>
      </w:r>
      <w:r>
        <w:rPr>
          <w:rStyle w:val="Teksttreci2105ptKursywa"/>
          <w:b/>
          <w:bCs/>
        </w:rPr>
        <w:t>opłatka płaskur</w:t>
      </w:r>
      <w:r>
        <w:t xml:space="preserve"> (rus. </w:t>
      </w:r>
      <w:r>
        <w:rPr>
          <w:rStyle w:val="Teksttreci2105ptKursywa"/>
          <w:b/>
          <w:bCs/>
        </w:rPr>
        <w:t>praskura</w:t>
      </w:r>
      <w:r>
        <w:t xml:space="preserve"> i </w:t>
      </w:r>
      <w:r>
        <w:rPr>
          <w:rStyle w:val="Teksttreci2105ptKursywa"/>
          <w:b/>
          <w:bCs/>
        </w:rPr>
        <w:t>proskura),</w:t>
      </w:r>
      <w:r>
        <w:t xml:space="preserve"> wywodzący się z greckiej podstawy </w:t>
      </w:r>
      <w:r>
        <w:rPr>
          <w:rStyle w:val="Teksttreci2105ptKursywa"/>
          <w:b/>
          <w:bCs/>
        </w:rPr>
        <w:t>prosfora</w:t>
      </w:r>
      <w:r>
        <w:t xml:space="preserve"> «ofiara»"</w:t>
      </w:r>
      <w:r>
        <w:rPr>
          <w:vertAlign w:val="superscript"/>
        </w:rPr>
        <w:t>9</w:t>
      </w:r>
      <w:r>
        <w:t>.</w:t>
      </w:r>
    </w:p>
    <w:p w:rsidR="007B7CBA" w:rsidRDefault="00AB441E">
      <w:pPr>
        <w:pStyle w:val="Teksttreci20"/>
        <w:framePr w:w="7133" w:h="9215" w:hRule="exact" w:wrap="none" w:vAnchor="page" w:hAnchor="page" w:x="4186" w:y="3082"/>
        <w:shd w:val="clear" w:color="auto" w:fill="auto"/>
        <w:spacing w:after="0" w:line="262" w:lineRule="exact"/>
        <w:ind w:firstLine="360"/>
        <w:jc w:val="both"/>
      </w:pPr>
      <w:r>
        <w:t>"</w:t>
      </w:r>
      <w:r>
        <w:t xml:space="preserve">Zwyczaj łamania się opłatkiem w wieczór wigilijny wywodzi się z tradycji Kościóla wschodniego — tam obdarowywano wiernych eulogią. W VI wieku zwyczaj rozdawania </w:t>
      </w:r>
      <w:r>
        <w:rPr>
          <w:lang w:val="cs-CZ" w:eastAsia="cs-CZ" w:bidi="cs-CZ"/>
        </w:rPr>
        <w:t xml:space="preserve">chleba </w:t>
      </w:r>
      <w:r>
        <w:t>błogosławionego został przeniesiony z Konstantynopola do Galii, Italii, Niemiec.</w:t>
      </w:r>
    </w:p>
    <w:p w:rsidR="007B7CBA" w:rsidRDefault="00AB441E">
      <w:pPr>
        <w:pStyle w:val="Teksttreci20"/>
        <w:framePr w:w="7133" w:h="9215" w:hRule="exact" w:wrap="none" w:vAnchor="page" w:hAnchor="page" w:x="4186" w:y="3082"/>
        <w:shd w:val="clear" w:color="auto" w:fill="auto"/>
        <w:spacing w:after="0" w:line="262" w:lineRule="exact"/>
        <w:ind w:firstLine="360"/>
        <w:jc w:val="both"/>
      </w:pPr>
      <w:r>
        <w:rPr>
          <w:lang w:val="cs-CZ" w:eastAsia="cs-CZ" w:bidi="cs-CZ"/>
        </w:rPr>
        <w:t>Oplatek</w:t>
      </w:r>
      <w:r>
        <w:rPr>
          <w:lang w:val="cs-CZ" w:eastAsia="cs-CZ" w:bidi="cs-CZ"/>
        </w:rPr>
        <w:t xml:space="preserve"> </w:t>
      </w:r>
      <w:r>
        <w:t>— Chleb Boży — to zawsze świętość, tak wierzyli wszyscy. Zapewnia! urodzaj, chronił bydło, domostwo. Dawano go wszystkim stworzeniom. Sapanie krów, ponoć oświeconych prawdziwą wiarą, tłumaczy się na wsi jako odmawianie pacierzy"</w:t>
      </w:r>
      <w:r>
        <w:rPr>
          <w:vertAlign w:val="superscript"/>
        </w:rPr>
        <w:t>10 11</w:t>
      </w:r>
      <w:r>
        <w:t>.</w:t>
      </w:r>
    </w:p>
    <w:p w:rsidR="007B7CBA" w:rsidRDefault="00AB441E">
      <w:pPr>
        <w:pStyle w:val="Teksttreci20"/>
        <w:framePr w:w="7133" w:h="9215" w:hRule="exact" w:wrap="none" w:vAnchor="page" w:hAnchor="page" w:x="4186" w:y="3082"/>
        <w:shd w:val="clear" w:color="auto" w:fill="auto"/>
        <w:spacing w:after="0" w:line="262" w:lineRule="exact"/>
        <w:ind w:firstLine="360"/>
        <w:jc w:val="both"/>
      </w:pPr>
      <w:r>
        <w:t>KOLĘDA</w:t>
      </w:r>
    </w:p>
    <w:p w:rsidR="007B7CBA" w:rsidRDefault="00AB441E">
      <w:pPr>
        <w:pStyle w:val="Teksttreci20"/>
        <w:framePr w:w="7133" w:h="9215" w:hRule="exact" w:wrap="none" w:vAnchor="page" w:hAnchor="page" w:x="4186" w:y="3082"/>
        <w:shd w:val="clear" w:color="auto" w:fill="auto"/>
        <w:spacing w:after="0" w:line="262" w:lineRule="exact"/>
        <w:ind w:firstLine="360"/>
        <w:jc w:val="both"/>
      </w:pPr>
      <w:r>
        <w:t xml:space="preserve">"Wyraz </w:t>
      </w:r>
      <w:r>
        <w:rPr>
          <w:rStyle w:val="Teksttreci2105ptKursywa"/>
          <w:b/>
          <w:bCs/>
        </w:rPr>
        <w:t>kolęda</w:t>
      </w:r>
      <w:r>
        <w:t xml:space="preserve"> zapożyczyli nasi prasłowiańscy przodkowie z łaciny jeszcze przed przyjęciem chrześcijaństwa"</w:t>
      </w:r>
      <w:r>
        <w:rPr>
          <w:vertAlign w:val="superscript"/>
        </w:rPr>
        <w:t>11</w:t>
      </w:r>
      <w:r>
        <w:t>. T. Lehr-Spławiński zalicza kolędę do stosunkowo nielicznych zapożyczeń bezpośrednich, to znaczy przejętych z łaciny bez pośrednictwa języka niemieckiego</w:t>
      </w:r>
      <w:r>
        <w:rPr>
          <w:vertAlign w:val="superscript"/>
        </w:rPr>
        <w:t>12</w:t>
      </w:r>
      <w:r>
        <w:t>. "Po</w:t>
      </w:r>
      <w:r>
        <w:t xml:space="preserve">czątkowo wyraz ten oznaczał ’pierwszy dzień miesiąca’ (łac. </w:t>
      </w:r>
      <w:r>
        <w:rPr>
          <w:rStyle w:val="Teksttreci2105ptKursywa"/>
          <w:b/>
          <w:bCs/>
        </w:rPr>
        <w:t>calendae),</w:t>
      </w:r>
      <w:r>
        <w:t xml:space="preserve"> zapewne od </w:t>
      </w:r>
      <w:r>
        <w:rPr>
          <w:rStyle w:val="Teksttreci2105ptKursywa"/>
          <w:b/>
          <w:bCs/>
        </w:rPr>
        <w:t>calo, calare</w:t>
      </w:r>
      <w:r>
        <w:t xml:space="preserve"> ’zwoływać, wywoływać’, co pozostaje prawdopodobnie w przyczynowym związku z wy</w:t>
      </w:r>
      <w:r>
        <w:softHyphen/>
      </w:r>
    </w:p>
    <w:p w:rsidR="007B7CBA" w:rsidRDefault="00AB441E">
      <w:pPr>
        <w:pStyle w:val="Stopka1"/>
        <w:framePr w:w="7085" w:h="264" w:hRule="exact" w:wrap="none" w:vAnchor="page" w:hAnchor="page" w:x="4196" w:y="12481"/>
        <w:shd w:val="clear" w:color="auto" w:fill="auto"/>
        <w:tabs>
          <w:tab w:val="left" w:pos="506"/>
        </w:tabs>
        <w:spacing w:line="233" w:lineRule="exact"/>
        <w:ind w:left="400"/>
      </w:pPr>
      <w:r>
        <w:rPr>
          <w:vertAlign w:val="superscript"/>
        </w:rPr>
        <w:t>8</w:t>
      </w:r>
      <w:r>
        <w:tab/>
        <w:t xml:space="preserve">J. Uryga, </w:t>
      </w:r>
      <w:r>
        <w:rPr>
          <w:rStyle w:val="StopkaKursywa"/>
          <w:b/>
          <w:bCs/>
        </w:rPr>
        <w:t>Wigilia to czuwanie,</w:t>
      </w:r>
      <w:r>
        <w:t xml:space="preserve"> „Przekrój”, nr 2426-2427, 22-29 XII 1991.</w:t>
      </w:r>
    </w:p>
    <w:p w:rsidR="007B7CBA" w:rsidRDefault="00AB441E">
      <w:pPr>
        <w:pStyle w:val="Stopka20"/>
        <w:framePr w:w="7085" w:h="232" w:hRule="exact" w:wrap="none" w:vAnchor="page" w:hAnchor="page" w:x="4196" w:y="12746"/>
        <w:shd w:val="clear" w:color="auto" w:fill="auto"/>
        <w:tabs>
          <w:tab w:val="left" w:pos="510"/>
        </w:tabs>
        <w:spacing w:line="233" w:lineRule="exact"/>
        <w:ind w:left="400"/>
        <w:jc w:val="both"/>
      </w:pPr>
      <w:r>
        <w:rPr>
          <w:rStyle w:val="Stopka2Bezkursywy"/>
          <w:b/>
          <w:bCs/>
          <w:vertAlign w:val="superscript"/>
        </w:rPr>
        <w:t>9</w:t>
      </w:r>
      <w:r>
        <w:rPr>
          <w:rStyle w:val="Stopka2Bezkursywy"/>
          <w:b/>
          <w:bCs/>
        </w:rPr>
        <w:tab/>
        <w:t>J. M</w:t>
      </w:r>
      <w:r>
        <w:rPr>
          <w:rStyle w:val="Stopka2Bezkursywy"/>
          <w:b/>
          <w:bCs/>
        </w:rPr>
        <w:t xml:space="preserve">iodek, </w:t>
      </w:r>
      <w:r>
        <w:t>Wigilijny opłatek, Słowo Polskie", nr 216, 24-26 XII 1982.</w:t>
      </w:r>
    </w:p>
    <w:p w:rsidR="007B7CBA" w:rsidRDefault="00AB441E">
      <w:pPr>
        <w:pStyle w:val="Stopka20"/>
        <w:framePr w:w="7085" w:h="232" w:hRule="exact" w:wrap="none" w:vAnchor="page" w:hAnchor="page" w:x="4196" w:y="12981"/>
        <w:shd w:val="clear" w:color="auto" w:fill="auto"/>
        <w:tabs>
          <w:tab w:val="left" w:pos="508"/>
        </w:tabs>
        <w:spacing w:line="233" w:lineRule="exact"/>
        <w:ind w:left="340"/>
        <w:jc w:val="both"/>
      </w:pPr>
      <w:r>
        <w:rPr>
          <w:rStyle w:val="Stopka2Bezkursywy"/>
          <w:b/>
          <w:bCs/>
          <w:vertAlign w:val="superscript"/>
        </w:rPr>
        <w:t>10</w:t>
      </w:r>
      <w:r>
        <w:rPr>
          <w:rStyle w:val="Stopka2Bezkursywy"/>
          <w:b/>
          <w:bCs/>
        </w:rPr>
        <w:tab/>
        <w:t xml:space="preserve">J. Uryga, </w:t>
      </w:r>
      <w:r>
        <w:t>Wigilia..., op.cit.</w:t>
      </w:r>
    </w:p>
    <w:p w:rsidR="007B7CBA" w:rsidRDefault="00AB441E">
      <w:pPr>
        <w:pStyle w:val="Stopka1"/>
        <w:framePr w:w="7085" w:h="231" w:hRule="exact" w:wrap="none" w:vAnchor="page" w:hAnchor="page" w:x="4196" w:y="13212"/>
        <w:shd w:val="clear" w:color="auto" w:fill="auto"/>
        <w:tabs>
          <w:tab w:val="left" w:pos="508"/>
        </w:tabs>
        <w:spacing w:line="233" w:lineRule="exact"/>
        <w:ind w:left="340"/>
      </w:pPr>
      <w:r>
        <w:rPr>
          <w:vertAlign w:val="superscript"/>
        </w:rPr>
        <w:t>11</w:t>
      </w:r>
      <w:r>
        <w:tab/>
        <w:t xml:space="preserve">S. Gogolewski, </w:t>
      </w:r>
      <w:r>
        <w:rPr>
          <w:rStyle w:val="StopkaKursywa"/>
          <w:b/>
          <w:bCs/>
        </w:rPr>
        <w:t>Siadem kolędy,</w:t>
      </w:r>
      <w:r>
        <w:t xml:space="preserve"> </w:t>
      </w:r>
      <w:r>
        <w:rPr>
          <w:lang w:val="cs-CZ" w:eastAsia="cs-CZ" w:bidi="cs-CZ"/>
        </w:rPr>
        <w:t xml:space="preserve">„Express </w:t>
      </w:r>
      <w:r>
        <w:t>Ilustrowany”, nr 6, 9-11 I 1987.</w:t>
      </w:r>
    </w:p>
    <w:p w:rsidR="007B7CBA" w:rsidRDefault="00AB441E">
      <w:pPr>
        <w:pStyle w:val="Stopka20"/>
        <w:framePr w:w="7085" w:h="422" w:hRule="exact" w:wrap="none" w:vAnchor="page" w:hAnchor="page" w:x="4196" w:y="13462"/>
        <w:shd w:val="clear" w:color="auto" w:fill="auto"/>
        <w:tabs>
          <w:tab w:val="left" w:pos="470"/>
        </w:tabs>
        <w:spacing w:line="192" w:lineRule="exact"/>
        <w:ind w:firstLine="340"/>
      </w:pPr>
      <w:r>
        <w:rPr>
          <w:rStyle w:val="Stopka2Bezkursywy"/>
          <w:b/>
          <w:bCs/>
          <w:vertAlign w:val="superscript"/>
        </w:rPr>
        <w:t>12</w:t>
      </w:r>
      <w:r>
        <w:rPr>
          <w:rStyle w:val="Stopka2Bezkursywy"/>
          <w:b/>
          <w:bCs/>
        </w:rPr>
        <w:tab/>
        <w:t xml:space="preserve">T. Lehr-Spławiński, </w:t>
      </w:r>
      <w:r>
        <w:t>Zapożyczenia łacińskie w języku prasłowiańskim,</w:t>
      </w:r>
      <w:r>
        <w:rPr>
          <w:rStyle w:val="Stopka2Bezkursywy"/>
          <w:b/>
          <w:bCs/>
        </w:rPr>
        <w:t xml:space="preserve"> [w:] </w:t>
      </w:r>
      <w:r>
        <w:t>Studia</w:t>
      </w:r>
      <w:r>
        <w:t xml:space="preserve"> i szkice wyb</w:t>
      </w:r>
      <w:r>
        <w:softHyphen/>
        <w:t>rane,</w:t>
      </w:r>
      <w:r>
        <w:rPr>
          <w:rStyle w:val="Stopka2Bezkursywy"/>
          <w:b/>
          <w:bCs/>
        </w:rPr>
        <w:t xml:space="preserve"> Warszawa 1957, s. 196-200.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0"/>
        <w:framePr w:wrap="none" w:vAnchor="page" w:hAnchor="page" w:x="3331" w:y="2642"/>
        <w:shd w:val="clear" w:color="auto" w:fill="auto"/>
        <w:spacing w:line="160" w:lineRule="exact"/>
      </w:pPr>
      <w:r>
        <w:lastRenderedPageBreak/>
        <w:t xml:space="preserve">CO PISZĄ </w:t>
      </w:r>
      <w:r>
        <w:rPr>
          <w:lang w:val="ru-RU" w:eastAsia="ru-RU" w:bidi="ru-RU"/>
        </w:rPr>
        <w:t xml:space="preserve">О </w:t>
      </w:r>
      <w:r>
        <w:t>JĘZYKU?</w:t>
      </w:r>
    </w:p>
    <w:p w:rsidR="007B7CBA" w:rsidRDefault="00AB441E">
      <w:pPr>
        <w:pStyle w:val="Nagweklubstopka20"/>
        <w:framePr w:wrap="none" w:vAnchor="page" w:hAnchor="page" w:x="7329" w:y="2597"/>
        <w:shd w:val="clear" w:color="auto" w:fill="auto"/>
        <w:spacing w:line="220" w:lineRule="exact"/>
      </w:pPr>
      <w:r>
        <w:rPr>
          <w:lang w:val="ru-RU" w:eastAsia="ru-RU" w:bidi="ru-RU"/>
        </w:rPr>
        <w:t>397</w:t>
      </w:r>
    </w:p>
    <w:p w:rsidR="007B7CBA" w:rsidRDefault="00AB441E">
      <w:pPr>
        <w:pStyle w:val="Teksttreci20"/>
        <w:framePr w:w="7128" w:h="9650" w:hRule="exact" w:wrap="none" w:vAnchor="page" w:hAnchor="page" w:x="585" w:y="3055"/>
        <w:shd w:val="clear" w:color="auto" w:fill="auto"/>
        <w:spacing w:after="0" w:line="259" w:lineRule="exact"/>
        <w:jc w:val="both"/>
      </w:pPr>
      <w:r>
        <w:t xml:space="preserve">woływaniem dat. W tym właśnie znaczeniu ograniczonym do ’pierwszego dnia pierwszego miesiąca roku’ pojawia się kolęda w Modlitewniku Synajskim i innych zabytkach </w:t>
      </w:r>
      <w:r>
        <w:t>języka staro-cerkiewno-słowańskiego.</w:t>
      </w:r>
    </w:p>
    <w:p w:rsidR="007B7CBA" w:rsidRDefault="00AB441E">
      <w:pPr>
        <w:pStyle w:val="Teksttreci20"/>
        <w:framePr w:w="7128" w:h="9650" w:hRule="exact" w:wrap="none" w:vAnchor="page" w:hAnchor="page" w:x="585" w:y="3055"/>
        <w:shd w:val="clear" w:color="auto" w:fill="auto"/>
        <w:spacing w:after="0" w:line="259" w:lineRule="exact"/>
        <w:ind w:firstLine="340"/>
        <w:jc w:val="both"/>
      </w:pPr>
      <w:r>
        <w:t>Związek z Nowym Rokiem znajdziemy też w dawnej polszczyźnie, gdy wyraz ten rozumiany byl między innymi jako ’dzień lub upominek noworoczny’, potem częściej ’upominek gwiazdkowy’ na przykład w starym porzekadle "Kolęda M</w:t>
      </w:r>
      <w:r>
        <w:t>ar</w:t>
      </w:r>
      <w:r>
        <w:softHyphen/>
        <w:t>cina — gęś i dzban wina", w "Monitorze Warszawskim" zaś z roku 1773 czytamy: "Kolędy w kościele na kazaniach już nie rozdają, co przedtem rzecz arcymiła była, kiedy to dowcipnie temu pieluszki, temu żłobek, temu stajenkę za kolędę dawano".</w:t>
      </w:r>
    </w:p>
    <w:p w:rsidR="007B7CBA" w:rsidRDefault="00AB441E">
      <w:pPr>
        <w:pStyle w:val="Teksttreci20"/>
        <w:framePr w:w="7128" w:h="9650" w:hRule="exact" w:wrap="none" w:vAnchor="page" w:hAnchor="page" w:x="585" w:y="3055"/>
        <w:shd w:val="clear" w:color="auto" w:fill="auto"/>
        <w:spacing w:after="0" w:line="259" w:lineRule="exact"/>
        <w:ind w:firstLine="340"/>
        <w:jc w:val="both"/>
      </w:pPr>
      <w:r>
        <w:t xml:space="preserve">Słowo </w:t>
      </w:r>
      <w:r>
        <w:rPr>
          <w:rStyle w:val="Teksttreci2105ptKursywa"/>
          <w:b/>
          <w:bCs/>
        </w:rPr>
        <w:t>kolęda</w:t>
      </w:r>
      <w:r>
        <w:t xml:space="preserve"> </w:t>
      </w:r>
      <w:r>
        <w:t>używane było i w innych znaczeniach związanych ze świętami oraz świątecznym stołem, np. u M. Reja: "Nogi mu chodzą po kolędzie" ’idzie niepewnie zataczając się po pijanemu’, a także ze specjalnymi obyczajami świątecznymi choćby takimi jak podawanie zwierzę</w:t>
      </w:r>
      <w:r>
        <w:t xml:space="preserve">tom gospodarskim w dniu świętego Szczepana mieszaniny potraw wigilijnych z opłatkiem i </w:t>
      </w:r>
      <w:r>
        <w:rPr>
          <w:lang w:val="cs-CZ" w:eastAsia="cs-CZ" w:bidi="cs-CZ"/>
        </w:rPr>
        <w:t xml:space="preserve">chlebem </w:t>
      </w:r>
      <w:r>
        <w:t xml:space="preserve">również </w:t>
      </w:r>
      <w:r>
        <w:rPr>
          <w:rStyle w:val="Teksttreci2105ptKursywa"/>
          <w:b/>
          <w:bCs/>
        </w:rPr>
        <w:t>kolędą</w:t>
      </w:r>
      <w:r>
        <w:t xml:space="preserve"> zwanej.</w:t>
      </w:r>
    </w:p>
    <w:p w:rsidR="007B7CBA" w:rsidRDefault="00AB441E">
      <w:pPr>
        <w:pStyle w:val="Teksttreci20"/>
        <w:framePr w:w="7128" w:h="9650" w:hRule="exact" w:wrap="none" w:vAnchor="page" w:hAnchor="page" w:x="585" w:y="3055"/>
        <w:shd w:val="clear" w:color="auto" w:fill="auto"/>
        <w:spacing w:after="0" w:line="259" w:lineRule="exact"/>
        <w:ind w:firstLine="340"/>
        <w:jc w:val="both"/>
      </w:pPr>
      <w:r>
        <w:t>Dopiero z czasem wyraz zaczął się wiązać przede wszystkim z pieśniami religijnymi i ze świątecznymi wizytami księży w domach parafian"</w:t>
      </w:r>
      <w:r>
        <w:rPr>
          <w:vertAlign w:val="superscript"/>
        </w:rPr>
        <w:t>13</w:t>
      </w:r>
      <w:r>
        <w:t>.</w:t>
      </w:r>
    </w:p>
    <w:p w:rsidR="007B7CBA" w:rsidRDefault="00AB441E">
      <w:pPr>
        <w:pStyle w:val="Teksttreci20"/>
        <w:framePr w:w="7128" w:h="9650" w:hRule="exact" w:wrap="none" w:vAnchor="page" w:hAnchor="page" w:x="585" w:y="3055"/>
        <w:shd w:val="clear" w:color="auto" w:fill="auto"/>
        <w:tabs>
          <w:tab w:val="left" w:pos="567"/>
        </w:tabs>
        <w:spacing w:after="0" w:line="259" w:lineRule="exact"/>
        <w:ind w:firstLine="340"/>
        <w:jc w:val="both"/>
      </w:pPr>
      <w:r>
        <w:t>J.</w:t>
      </w:r>
      <w:r>
        <w:tab/>
        <w:t>Kitowicz tak pisał o kolędzie: "Kolęda jest to obrządek kościelny pewny, który się zaczyna od nowego roku i trwa do wielkiego postu. Księża plebanii lub ich wikariuszowie w te czasy jeżdżą po dworach i wsiach albo po miastach chodzą po domach, ogłaszają</w:t>
      </w:r>
      <w:r>
        <w:t xml:space="preserve"> w krótkiej przemowie przyjście na świat słowa wcielonego, życzą błogosławieństw wszelkich niebieskich i ziemskich, i po skończonej perorze egzaminują czeladź domową i służących z katechizmu. Asystujący księdzu do tej kolędy organista z bakałarzem, gdzie j</w:t>
      </w:r>
      <w:r>
        <w:t>est i kilku chłopców, śpiewają na wcho</w:t>
      </w:r>
      <w:r>
        <w:softHyphen/>
        <w:t>dzeniu i wychodzeniu jaką pieśń o Bożem Narodzeniu"</w:t>
      </w:r>
      <w:r>
        <w:rPr>
          <w:vertAlign w:val="superscript"/>
        </w:rPr>
        <w:t>14</w:t>
      </w:r>
      <w:r>
        <w:t>.</w:t>
      </w:r>
    </w:p>
    <w:p w:rsidR="007B7CBA" w:rsidRDefault="00AB441E">
      <w:pPr>
        <w:pStyle w:val="Teksttreci20"/>
        <w:framePr w:w="7128" w:h="9650" w:hRule="exact" w:wrap="none" w:vAnchor="page" w:hAnchor="page" w:x="585" w:y="3055"/>
        <w:shd w:val="clear" w:color="auto" w:fill="auto"/>
        <w:spacing w:after="0" w:line="259" w:lineRule="exact"/>
        <w:ind w:firstLine="340"/>
        <w:jc w:val="both"/>
      </w:pPr>
      <w:r>
        <w:t>Obecnie kolędy to przede wszystkim pieśni związane tematycznie z narodzinami Chrystusa, śpiewane w okresie świąt Bożego Narodzenia.</w:t>
      </w:r>
    </w:p>
    <w:p w:rsidR="007B7CBA" w:rsidRDefault="00AB441E">
      <w:pPr>
        <w:pStyle w:val="Teksttreci20"/>
        <w:framePr w:w="7128" w:h="9650" w:hRule="exact" w:wrap="none" w:vAnchor="page" w:hAnchor="page" w:x="585" w:y="3055"/>
        <w:shd w:val="clear" w:color="auto" w:fill="auto"/>
        <w:spacing w:after="0" w:line="259" w:lineRule="exact"/>
        <w:ind w:firstLine="340"/>
        <w:jc w:val="both"/>
      </w:pPr>
      <w:r>
        <w:t xml:space="preserve">Z. Gloger pisał: "Gdyby ktoś </w:t>
      </w:r>
      <w:r>
        <w:t>znał dzieje Nowego Testamentu tylko z kolęd, mógłby przypuszczać, że Chrystus na pewno urodził się w Polsce"</w:t>
      </w:r>
      <w:r>
        <w:rPr>
          <w:vertAlign w:val="superscript"/>
        </w:rPr>
        <w:t>15</w:t>
      </w:r>
      <w:r>
        <w:t>. "Popularność kolęd w naszym narodzie jest tak wielka,—pisze J. Miodek — że z reguły nie zas</w:t>
      </w:r>
      <w:r>
        <w:softHyphen/>
        <w:t>tanawiamy się nad ich kształtem językowym, mimo że k</w:t>
      </w:r>
      <w:r>
        <w:t>ryje się nieraz pod nim szacowny archaizm. Powtarzane od dzieciństwa, funkcjonujące w społecznej świadomości na zasadzie stałych formuł, poszczególne konstrukcje kolędowe nie zwracają powszechnej uwagi swą odmienną, niewspółczesną postacią".</w:t>
      </w:r>
    </w:p>
    <w:p w:rsidR="007B7CBA" w:rsidRDefault="00AB441E">
      <w:pPr>
        <w:pStyle w:val="Teksttreci20"/>
        <w:framePr w:w="7128" w:h="9650" w:hRule="exact" w:wrap="none" w:vAnchor="page" w:hAnchor="page" w:x="585" w:y="3055"/>
        <w:shd w:val="clear" w:color="auto" w:fill="auto"/>
        <w:spacing w:after="0" w:line="259" w:lineRule="exact"/>
        <w:ind w:firstLine="340"/>
        <w:jc w:val="both"/>
      </w:pPr>
      <w:r>
        <w:t>"Ciekawe formy</w:t>
      </w:r>
      <w:r>
        <w:t xml:space="preserve"> leksykalne można usłyszeć w przepięknej a, niestety coraz rzadziej śpiewanej kolędzie "Gdy śliczna panna”. Oto w drugiej zwrotce Matka Boska zwraca się do Syna: </w:t>
      </w:r>
      <w:r>
        <w:rPr>
          <w:lang w:val="cs-CZ" w:eastAsia="cs-CZ" w:bidi="cs-CZ"/>
        </w:rPr>
        <w:t xml:space="preserve">"Lili, lili, </w:t>
      </w:r>
      <w:r>
        <w:t>laj, mój drogi kanaczku", a w</w:t>
      </w:r>
    </w:p>
    <w:p w:rsidR="007B7CBA" w:rsidRDefault="00AB441E">
      <w:pPr>
        <w:pStyle w:val="Stopka20"/>
        <w:framePr w:w="6586" w:h="262" w:hRule="exact" w:wrap="none" w:vAnchor="page" w:hAnchor="page" w:x="878" w:y="13095"/>
        <w:shd w:val="clear" w:color="auto" w:fill="auto"/>
        <w:tabs>
          <w:tab w:val="left" w:pos="483"/>
        </w:tabs>
        <w:spacing w:line="230" w:lineRule="exact"/>
        <w:ind w:left="320"/>
        <w:jc w:val="both"/>
      </w:pPr>
      <w:r>
        <w:rPr>
          <w:rStyle w:val="Stopka2Bezkursywy"/>
          <w:b/>
          <w:bCs/>
          <w:vertAlign w:val="superscript"/>
        </w:rPr>
        <w:t>13</w:t>
      </w:r>
      <w:r>
        <w:rPr>
          <w:rStyle w:val="Stopka2Bezkursywy"/>
          <w:b/>
          <w:bCs/>
        </w:rPr>
        <w:tab/>
        <w:t>S. Gogolewski, Śl</w:t>
      </w:r>
      <w:r>
        <w:t>adem..., op.cit.</w:t>
      </w:r>
    </w:p>
    <w:p w:rsidR="007B7CBA" w:rsidRDefault="00AB441E">
      <w:pPr>
        <w:pStyle w:val="Stopka20"/>
        <w:framePr w:w="6586" w:h="229" w:hRule="exact" w:wrap="none" w:vAnchor="page" w:hAnchor="page" w:x="878" w:y="13365"/>
        <w:numPr>
          <w:ilvl w:val="0"/>
          <w:numId w:val="22"/>
        </w:numPr>
        <w:shd w:val="clear" w:color="auto" w:fill="auto"/>
        <w:tabs>
          <w:tab w:val="left" w:pos="490"/>
        </w:tabs>
        <w:spacing w:line="230" w:lineRule="exact"/>
        <w:ind w:left="380"/>
        <w:jc w:val="both"/>
      </w:pPr>
      <w:r>
        <w:rPr>
          <w:rStyle w:val="Stopka2Bezkursywy"/>
          <w:b/>
          <w:bCs/>
        </w:rPr>
        <w:t xml:space="preserve">J. Kitowicz, </w:t>
      </w:r>
      <w:r>
        <w:t>O</w:t>
      </w:r>
      <w:r>
        <w:t>pis obyczajów i zwyczajów za panowania Augusta III</w:t>
      </w:r>
      <w:r>
        <w:rPr>
          <w:rStyle w:val="Stopka2Bezkursywy"/>
          <w:b/>
          <w:bCs/>
        </w:rPr>
        <w:t>, Kraków 1925, s. 19-20.</w:t>
      </w:r>
    </w:p>
    <w:p w:rsidR="007B7CBA" w:rsidRDefault="00AB441E">
      <w:pPr>
        <w:pStyle w:val="Stopka20"/>
        <w:framePr w:w="6586" w:h="261" w:hRule="exact" w:wrap="none" w:vAnchor="page" w:hAnchor="page" w:x="878" w:y="13590"/>
        <w:shd w:val="clear" w:color="auto" w:fill="auto"/>
        <w:spacing w:line="230" w:lineRule="exact"/>
        <w:ind w:left="320"/>
      </w:pPr>
      <w:r>
        <w:rPr>
          <w:rStyle w:val="Stopka2Bezkursywy"/>
          <w:b/>
          <w:bCs/>
          <w:vertAlign w:val="superscript"/>
        </w:rPr>
        <w:t>15</w:t>
      </w:r>
      <w:r>
        <w:rPr>
          <w:rStyle w:val="Stopka2Bezkursywy"/>
          <w:b/>
          <w:bCs/>
        </w:rPr>
        <w:t xml:space="preserve"> J. Uryga, </w:t>
      </w:r>
      <w:r>
        <w:t>Wigilia..., op.cit.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20"/>
        <w:framePr w:wrap="none" w:vAnchor="page" w:hAnchor="page" w:x="4109" w:y="2431"/>
        <w:shd w:val="clear" w:color="auto" w:fill="auto"/>
        <w:spacing w:line="220" w:lineRule="exact"/>
      </w:pPr>
      <w:r>
        <w:lastRenderedPageBreak/>
        <w:t>398</w:t>
      </w:r>
    </w:p>
    <w:p w:rsidR="007B7CBA" w:rsidRDefault="00AB441E">
      <w:pPr>
        <w:pStyle w:val="Nagweklubstopka0"/>
        <w:framePr w:wrap="none" w:vAnchor="page" w:hAnchor="page" w:x="7479" w:y="2474"/>
        <w:shd w:val="clear" w:color="auto" w:fill="auto"/>
        <w:spacing w:line="160" w:lineRule="exact"/>
      </w:pPr>
      <w:r>
        <w:t>R. S.</w:t>
      </w:r>
    </w:p>
    <w:p w:rsidR="007B7CBA" w:rsidRDefault="00AB441E">
      <w:pPr>
        <w:pStyle w:val="Teksttreci20"/>
        <w:framePr w:w="7123" w:h="10287" w:hRule="exact" w:wrap="none" w:vAnchor="page" w:hAnchor="page" w:x="4075" w:y="2893"/>
        <w:shd w:val="clear" w:color="auto" w:fill="auto"/>
        <w:spacing w:after="0" w:line="257" w:lineRule="exact"/>
        <w:jc w:val="both"/>
      </w:pPr>
      <w:r>
        <w:t xml:space="preserve">następnej — </w:t>
      </w:r>
      <w:r>
        <w:rPr>
          <w:lang w:val="cs-CZ" w:eastAsia="cs-CZ" w:bidi="cs-CZ"/>
        </w:rPr>
        <w:t xml:space="preserve">"Lili, lili, </w:t>
      </w:r>
      <w:r>
        <w:t xml:space="preserve">laj, mój ty królewicu, </w:t>
      </w:r>
      <w:r>
        <w:rPr>
          <w:lang w:val="cs-CZ" w:eastAsia="cs-CZ" w:bidi="cs-CZ"/>
        </w:rPr>
        <w:t xml:space="preserve">lili, lili, </w:t>
      </w:r>
      <w:r>
        <w:t>laj, niebieski dzied</w:t>
      </w:r>
      <w:r>
        <w:softHyphen/>
        <w:t>zicu"</w:t>
      </w:r>
      <w:r>
        <w:t xml:space="preserve">. Zatrzymajmy się przy postaciach </w:t>
      </w:r>
      <w:r>
        <w:rPr>
          <w:rStyle w:val="Teksttreci2105ptKursywa"/>
          <w:b/>
          <w:bCs/>
        </w:rPr>
        <w:t>kanaczek</w:t>
      </w:r>
      <w:r>
        <w:t xml:space="preserve"> i </w:t>
      </w:r>
      <w:r>
        <w:rPr>
          <w:rStyle w:val="Teksttreci2105ptKursywa"/>
          <w:b/>
          <w:bCs/>
        </w:rPr>
        <w:t>królewic.</w:t>
      </w:r>
      <w:r>
        <w:t xml:space="preserve"> Pierwsza z nich została użyta w przenośnym, niezwykle rzadko spotykanym znaczeniu ’najdroższe dziecko, skarb, coś najbardziej drogocennego’ (staropolski, a pochodzący z tatarskiego, </w:t>
      </w:r>
      <w:r>
        <w:rPr>
          <w:rStyle w:val="Teksttreci2105ptKursywa"/>
          <w:b/>
          <w:bCs/>
        </w:rPr>
        <w:t>kanak</w:t>
      </w:r>
      <w:r>
        <w:t xml:space="preserve"> funkcjonował głównie jako ’naszyjnik’. "Nie ma na szyi kanaku drogiego" — pisał w XVII wieku J.A. Bardziński, "Żona koniecznie chce mieć kanak nową robotą" S. Starowolski, tenże okres).</w:t>
      </w:r>
    </w:p>
    <w:p w:rsidR="007B7CBA" w:rsidRDefault="00AB441E">
      <w:pPr>
        <w:pStyle w:val="Teksttreci20"/>
        <w:framePr w:w="7123" w:h="10287" w:hRule="exact" w:wrap="none" w:vAnchor="page" w:hAnchor="page" w:x="4075" w:y="2893"/>
        <w:shd w:val="clear" w:color="auto" w:fill="auto"/>
        <w:spacing w:after="0" w:line="257" w:lineRule="exact"/>
        <w:ind w:firstLine="360"/>
        <w:jc w:val="both"/>
      </w:pPr>
      <w:r>
        <w:t xml:space="preserve">W </w:t>
      </w:r>
      <w:r>
        <w:rPr>
          <w:rStyle w:val="Teksttreci2105ptKursywa"/>
          <w:b/>
          <w:bCs/>
        </w:rPr>
        <w:t>królewicu</w:t>
      </w:r>
      <w:r>
        <w:t xml:space="preserve"> natomiast zachował swe pierwotne brzmienie patronimiczny </w:t>
      </w:r>
      <w:r>
        <w:t>przyrostek —</w:t>
      </w:r>
      <w:r>
        <w:rPr>
          <w:rStyle w:val="Teksttreci2105ptKursywa"/>
          <w:b/>
          <w:bCs/>
        </w:rPr>
        <w:t>ic: królewic</w:t>
      </w:r>
      <w:r>
        <w:t xml:space="preserve"> to ’syn króla’ — tak jak </w:t>
      </w:r>
      <w:r>
        <w:rPr>
          <w:rStyle w:val="Teksttreci2105ptKursywa"/>
          <w:b/>
          <w:bCs/>
        </w:rPr>
        <w:t>Szymonowic</w:t>
      </w:r>
      <w:r>
        <w:t xml:space="preserve"> to ’syn Szymona’, </w:t>
      </w:r>
      <w:r>
        <w:rPr>
          <w:rStyle w:val="Teksttreci2105ptKursywa"/>
          <w:b/>
          <w:bCs/>
        </w:rPr>
        <w:t>księżyc</w:t>
      </w:r>
      <w:r>
        <w:t xml:space="preserve"> — ’syn księdza (księcia) — słońca’ (jaka to piękna metafora) a </w:t>
      </w:r>
      <w:r>
        <w:rPr>
          <w:rStyle w:val="Teksttreci2105ptKursywa"/>
          <w:b/>
          <w:bCs/>
        </w:rPr>
        <w:t>panic</w:t>
      </w:r>
      <w:r>
        <w:t xml:space="preserve"> ’syn pana’.</w:t>
      </w:r>
    </w:p>
    <w:p w:rsidR="007B7CBA" w:rsidRDefault="00AB441E">
      <w:pPr>
        <w:pStyle w:val="Teksttreci20"/>
        <w:framePr w:w="7123" w:h="10287" w:hRule="exact" w:wrap="none" w:vAnchor="page" w:hAnchor="page" w:x="4075" w:y="2893"/>
        <w:shd w:val="clear" w:color="auto" w:fill="auto"/>
        <w:spacing w:after="0" w:line="257" w:lineRule="exact"/>
        <w:ind w:firstLine="360"/>
        <w:jc w:val="both"/>
      </w:pPr>
      <w:r>
        <w:t xml:space="preserve">W nastrojowej kolędzie </w:t>
      </w:r>
      <w:r>
        <w:rPr>
          <w:rStyle w:val="Teksttreci2105ptKursywa"/>
          <w:b/>
          <w:bCs/>
        </w:rPr>
        <w:t>Mizerna, cicha</w:t>
      </w:r>
      <w:r>
        <w:t xml:space="preserve"> odnajdujemy wers "mir ludziom dobrej woli" — z arc</w:t>
      </w:r>
      <w:r>
        <w:t xml:space="preserve">haizmu </w:t>
      </w:r>
      <w:r>
        <w:rPr>
          <w:rStyle w:val="Teksttreci2105ptKursywa"/>
          <w:b/>
          <w:bCs/>
        </w:rPr>
        <w:t>mir,</w:t>
      </w:r>
      <w:r>
        <w:t xml:space="preserve"> czyli pokój (Chwała bądź Bogu na wysokości, a mir boży na ziemi" — </w:t>
      </w:r>
      <w:r>
        <w:rPr>
          <w:rStyle w:val="Teksttreci2105ptKursywa"/>
          <w:b/>
          <w:bCs/>
        </w:rPr>
        <w:t>Kazania gnieźnieńskie</w:t>
      </w:r>
      <w:r>
        <w:t xml:space="preserve"> z XIV w.).</w:t>
      </w:r>
    </w:p>
    <w:p w:rsidR="007B7CBA" w:rsidRDefault="00AB441E">
      <w:pPr>
        <w:pStyle w:val="Teksttreci20"/>
        <w:framePr w:w="7123" w:h="10287" w:hRule="exact" w:wrap="none" w:vAnchor="page" w:hAnchor="page" w:x="4075" w:y="2893"/>
        <w:shd w:val="clear" w:color="auto" w:fill="auto"/>
        <w:spacing w:after="0" w:line="257" w:lineRule="exact"/>
        <w:ind w:firstLine="360"/>
        <w:jc w:val="both"/>
      </w:pPr>
      <w:r>
        <w:t xml:space="preserve">Powszechnie używanemu rzeczownikowi </w:t>
      </w:r>
      <w:r>
        <w:rPr>
          <w:rStyle w:val="Teksttreci2105ptKursywa"/>
          <w:b/>
          <w:bCs/>
        </w:rPr>
        <w:t>ochota</w:t>
      </w:r>
      <w:r>
        <w:t xml:space="preserve"> towarzyszy we współczes</w:t>
      </w:r>
      <w:r>
        <w:softHyphen/>
        <w:t xml:space="preserve">nej polszczyźnie przymiotnik </w:t>
      </w:r>
      <w:r>
        <w:rPr>
          <w:rStyle w:val="Teksttreci2105ptKursywa"/>
          <w:b/>
          <w:bCs/>
        </w:rPr>
        <w:t>ochotniczy</w:t>
      </w:r>
      <w:r>
        <w:t xml:space="preserve"> ’właściwy ochotnikowi, dobrowolny, sa</w:t>
      </w:r>
      <w:r>
        <w:t xml:space="preserve">morzutny’ (ochotnicza służba wojskowa). Kiedyś funkcjonował jeszcze przymiotnik </w:t>
      </w:r>
      <w:r>
        <w:rPr>
          <w:rStyle w:val="Teksttreci2105ptKursywa"/>
          <w:b/>
          <w:bCs/>
        </w:rPr>
        <w:t>ochotny,</w:t>
      </w:r>
      <w:r>
        <w:t xml:space="preserve"> znaczący tyle co ’żwawy, skwapliwy, szybki’ ("Czuję się ociężałym, chciałbym być ochotnym" — zwierzał się P. Skarga). I w kolędzie </w:t>
      </w:r>
      <w:r>
        <w:rPr>
          <w:rStyle w:val="Teksttreci2105ptKursywa"/>
          <w:b/>
          <w:bCs/>
        </w:rPr>
        <w:t>Przybieżeli do Betlejem</w:t>
      </w:r>
      <w:r>
        <w:t xml:space="preserve"> śpiewamy: "O</w:t>
      </w:r>
      <w:r>
        <w:t>ddawali swe ukłony w pokorze Tobie z serca ochotnego, o Boże!". Oddawali z serca ochotnego — czyli ’skawpliwie, z serca pełnego żaru uczuciowego’.</w:t>
      </w:r>
    </w:p>
    <w:p w:rsidR="007B7CBA" w:rsidRDefault="00AB441E">
      <w:pPr>
        <w:pStyle w:val="Teksttreci20"/>
        <w:framePr w:w="7123" w:h="10287" w:hRule="exact" w:wrap="none" w:vAnchor="page" w:hAnchor="page" w:x="4075" w:y="2893"/>
        <w:shd w:val="clear" w:color="auto" w:fill="auto"/>
        <w:spacing w:after="0" w:line="257" w:lineRule="exact"/>
        <w:ind w:firstLine="360"/>
        <w:jc w:val="both"/>
      </w:pPr>
      <w:r>
        <w:t xml:space="preserve">A gdy w kolędzie </w:t>
      </w:r>
      <w:r>
        <w:rPr>
          <w:rStyle w:val="Teksttreci2105ptKursywa"/>
          <w:b/>
          <w:bCs/>
        </w:rPr>
        <w:t>Anioł pasterzom mówił</w:t>
      </w:r>
      <w:r>
        <w:t xml:space="preserve"> śpiewamy, że "Chrystus się nam narodził w Betlejem, nie bardzo podłym </w:t>
      </w:r>
      <w:r>
        <w:t xml:space="preserve">mieście", pamiętajmy, że przymiotnik </w:t>
      </w:r>
      <w:r>
        <w:rPr>
          <w:rStyle w:val="Teksttreci2105ptKursywa"/>
          <w:b/>
          <w:bCs/>
        </w:rPr>
        <w:t>podły</w:t>
      </w:r>
      <w:r>
        <w:t xml:space="preserve"> jest tu w dawnym znaczeniu ’niski, pospolity (urodzeniem), gminny, ubogi’.</w:t>
      </w:r>
    </w:p>
    <w:p w:rsidR="007B7CBA" w:rsidRDefault="00AB441E">
      <w:pPr>
        <w:pStyle w:val="Teksttreci20"/>
        <w:framePr w:w="7123" w:h="10287" w:hRule="exact" w:wrap="none" w:vAnchor="page" w:hAnchor="page" w:x="4075" w:y="2893"/>
        <w:shd w:val="clear" w:color="auto" w:fill="auto"/>
        <w:spacing w:after="0" w:line="257" w:lineRule="exact"/>
        <w:ind w:firstLine="360"/>
        <w:jc w:val="both"/>
      </w:pPr>
      <w:r>
        <w:rPr>
          <w:rStyle w:val="Teksttreci2105ptKursywa"/>
          <w:b/>
          <w:bCs/>
        </w:rPr>
        <w:t>Rąbek</w:t>
      </w:r>
      <w:r>
        <w:t xml:space="preserve"> z kolędy </w:t>
      </w:r>
      <w:r>
        <w:rPr>
          <w:rStyle w:val="Teksttreci2105ptKursywa"/>
          <w:b/>
          <w:bCs/>
        </w:rPr>
        <w:t>Jezus malusieńki</w:t>
      </w:r>
      <w:r>
        <w:t xml:space="preserve"> — to ’chusta, płótno, szatka, tkanina’. ("Sjąwszy rąbek z swej głowy i podała jednemu Żydowi" — </w:t>
      </w:r>
      <w:r>
        <w:rPr>
          <w:rStyle w:val="Teksttreci2105ptKursywa"/>
          <w:b/>
          <w:bCs/>
        </w:rPr>
        <w:t>Rozmyślani</w:t>
      </w:r>
      <w:r>
        <w:rPr>
          <w:rStyle w:val="Teksttreci2105ptKursywa"/>
          <w:b/>
          <w:bCs/>
        </w:rPr>
        <w:t>a przemyskie o żywocie Pana Jezusa z XV</w:t>
      </w:r>
      <w:r>
        <w:t xml:space="preserve"> w.).</w:t>
      </w:r>
    </w:p>
    <w:p w:rsidR="007B7CBA" w:rsidRDefault="00AB441E">
      <w:pPr>
        <w:pStyle w:val="Teksttreci20"/>
        <w:framePr w:w="7123" w:h="10287" w:hRule="exact" w:wrap="none" w:vAnchor="page" w:hAnchor="page" w:x="4075" w:y="2893"/>
        <w:shd w:val="clear" w:color="auto" w:fill="auto"/>
        <w:spacing w:after="0" w:line="257" w:lineRule="exact"/>
        <w:ind w:firstLine="360"/>
        <w:jc w:val="both"/>
      </w:pPr>
      <w:r>
        <w:t xml:space="preserve">Po </w:t>
      </w:r>
      <w:r>
        <w:rPr>
          <w:rStyle w:val="Teksttreci2105ptKursywa"/>
          <w:b/>
          <w:bCs/>
        </w:rPr>
        <w:t>ziemianina</w:t>
      </w:r>
      <w:r>
        <w:t xml:space="preserve"> zaś ’mieszkańca Ziemi’ sięgnął F. Karpiński w swej słynnej pieśni </w:t>
      </w:r>
      <w:r>
        <w:rPr>
          <w:rStyle w:val="Teksttreci2105ptKursywa"/>
          <w:b/>
          <w:bCs/>
        </w:rPr>
        <w:t>Bóg się rodzi.</w:t>
      </w:r>
      <w:r>
        <w:t xml:space="preserve"> "Cóż masz, Niebo, nad ziemiany" — powin</w:t>
      </w:r>
      <w:r>
        <w:softHyphen/>
        <w:t>niśmy śpiewać w drugiej zwrotce, a nie "... nad ziemiami" ("Którzykolwiek zi</w:t>
      </w:r>
      <w:r>
        <w:t xml:space="preserve">emianie i synowie ludzscy" czytamy w </w:t>
      </w:r>
      <w:r>
        <w:rPr>
          <w:rStyle w:val="Teksttreci2105ptKursywa"/>
          <w:b/>
          <w:bCs/>
        </w:rPr>
        <w:t>Psałterzu floriańskim</w:t>
      </w:r>
      <w:r>
        <w:t xml:space="preserve"> z XIV w. i Psałterzu puławskim z XV w.).</w:t>
      </w:r>
    </w:p>
    <w:p w:rsidR="007B7CBA" w:rsidRDefault="00AB441E">
      <w:pPr>
        <w:pStyle w:val="Teksttreci20"/>
        <w:framePr w:w="7123" w:h="10287" w:hRule="exact" w:wrap="none" w:vAnchor="page" w:hAnchor="page" w:x="4075" w:y="2893"/>
        <w:shd w:val="clear" w:color="auto" w:fill="auto"/>
        <w:spacing w:after="398" w:line="257" w:lineRule="exact"/>
        <w:ind w:firstLine="360"/>
        <w:jc w:val="both"/>
      </w:pPr>
      <w:r>
        <w:t>Gdy w czas Bożego Narodzenia rozbrzmiewać będą w kościołach i domach piękne polskie kolędy, niech przynajmniej przez krótką chwilę otoczy nas także blask ur</w:t>
      </w:r>
      <w:r>
        <w:t>ody ich słów, odkrywający nieraz —jak widzieliśmy — stany polszczyzny, które dawno temu odeszły w językową przeszłość"</w:t>
      </w:r>
      <w:r>
        <w:rPr>
          <w:vertAlign w:val="superscript"/>
        </w:rPr>
        <w:t>16</w:t>
      </w:r>
      <w:r>
        <w:t>.</w:t>
      </w:r>
    </w:p>
    <w:p w:rsidR="007B7CBA" w:rsidRDefault="00AB441E">
      <w:pPr>
        <w:pStyle w:val="Teksttreci80"/>
        <w:framePr w:w="7123" w:h="10287" w:hRule="exact" w:wrap="none" w:vAnchor="page" w:hAnchor="page" w:x="4075" w:y="2893"/>
        <w:shd w:val="clear" w:color="auto" w:fill="auto"/>
        <w:spacing w:after="0" w:line="210" w:lineRule="exact"/>
        <w:ind w:firstLine="0"/>
        <w:jc w:val="right"/>
      </w:pPr>
      <w:r>
        <w:t>R.S.</w:t>
      </w:r>
    </w:p>
    <w:p w:rsidR="007B7CBA" w:rsidRDefault="00AB441E">
      <w:pPr>
        <w:pStyle w:val="Stopka1"/>
        <w:framePr w:wrap="none" w:vAnchor="page" w:hAnchor="page" w:x="4378" w:y="13424"/>
        <w:shd w:val="clear" w:color="auto" w:fill="auto"/>
        <w:spacing w:line="160" w:lineRule="exact"/>
        <w:ind w:left="340"/>
        <w:jc w:val="left"/>
      </w:pPr>
      <w:r>
        <w:rPr>
          <w:vertAlign w:val="superscript"/>
        </w:rPr>
        <w:t>16</w:t>
      </w:r>
      <w:r>
        <w:t xml:space="preserve"> J. Miodek, </w:t>
      </w:r>
      <w:r>
        <w:rPr>
          <w:rStyle w:val="StopkaKursywa"/>
          <w:b/>
          <w:bCs/>
        </w:rPr>
        <w:t>Archaizmy w kolędach polskich</w:t>
      </w:r>
      <w:r>
        <w:t>, „Słowo Polskie”, nr 300, 24-28 XII 1986.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20"/>
        <w:framePr w:wrap="none" w:vAnchor="page" w:hAnchor="page" w:x="675" w:y="2740"/>
        <w:shd w:val="clear" w:color="auto" w:fill="auto"/>
        <w:spacing w:after="0" w:line="300" w:lineRule="exact"/>
      </w:pPr>
      <w:bookmarkStart w:id="9" w:name="bookmark9"/>
      <w:r>
        <w:rPr>
          <w:rStyle w:val="Nagwek2Odstpy2pt"/>
          <w:b/>
          <w:bCs/>
        </w:rPr>
        <w:lastRenderedPageBreak/>
        <w:t>OBJAŚNIENIA WYRAZÓW</w:t>
      </w:r>
      <w:r>
        <w:rPr>
          <w:rStyle w:val="Nagwek2Odstpy2pt"/>
          <w:b/>
          <w:bCs/>
        </w:rPr>
        <w:t xml:space="preserve"> I ZWROTÓW</w:t>
      </w:r>
      <w:bookmarkEnd w:id="9"/>
    </w:p>
    <w:p w:rsidR="007B7CBA" w:rsidRDefault="00AB441E">
      <w:pPr>
        <w:pStyle w:val="Teksttreci20"/>
        <w:framePr w:w="7181" w:h="258" w:hRule="exact" w:wrap="none" w:vAnchor="page" w:hAnchor="page" w:x="675" w:y="4776"/>
        <w:shd w:val="clear" w:color="auto" w:fill="auto"/>
        <w:spacing w:after="0" w:line="200" w:lineRule="exact"/>
        <w:ind w:left="40"/>
      </w:pPr>
      <w:r>
        <w:t>OSZOŁOM</w:t>
      </w:r>
    </w:p>
    <w:p w:rsidR="007B7CBA" w:rsidRDefault="00AB441E">
      <w:pPr>
        <w:pStyle w:val="Teksttreci20"/>
        <w:framePr w:w="7181" w:h="7572" w:hRule="exact" w:wrap="none" w:vAnchor="page" w:hAnchor="page" w:x="675" w:y="5550"/>
        <w:shd w:val="clear" w:color="auto" w:fill="auto"/>
        <w:spacing w:after="0" w:line="259" w:lineRule="exact"/>
        <w:ind w:firstLine="340"/>
        <w:jc w:val="both"/>
      </w:pPr>
      <w:r>
        <w:t xml:space="preserve">„Przebojem leksykalnym” roku 1992 można nazwać rzeczownik </w:t>
      </w:r>
      <w:r>
        <w:rPr>
          <w:rStyle w:val="Teksttreci2105ptKursywa"/>
          <w:b/>
          <w:bCs/>
        </w:rPr>
        <w:t xml:space="preserve">oszołom. </w:t>
      </w:r>
      <w:r>
        <w:t>Wyraz ten jest często używany w polemikach i felietonach prasowych i na dobre zadomowił się już chyba w stylu publicystycznym. Jak wiele innych elementów leksykalnych nac</w:t>
      </w:r>
      <w:r>
        <w:t xml:space="preserve">echowanych emocjonalnie, jest on zapożyczeniem wewnętrznym, pochodzącym z gwary młodzieżowej. K. Czarnecka i H. Zgółkowa w </w:t>
      </w:r>
      <w:r>
        <w:rPr>
          <w:rStyle w:val="Teksttreci2105ptKursywa"/>
          <w:b/>
          <w:bCs/>
        </w:rPr>
        <w:t>Słowniku gwary uczniowskiej</w:t>
      </w:r>
      <w:r>
        <w:rPr>
          <w:vertAlign w:val="superscript"/>
        </w:rPr>
        <w:t>1</w:t>
      </w:r>
      <w:r>
        <w:t xml:space="preserve"> notują ten wyraz w dwóch znacze</w:t>
      </w:r>
      <w:r>
        <w:softHyphen/>
        <w:t>niach” „1. przystojny, sympatyczny chłopak; człowiek nierozgarnięty”</w:t>
      </w:r>
      <w:r>
        <w:rPr>
          <w:vertAlign w:val="superscript"/>
        </w:rPr>
        <w:t>1 2</w:t>
      </w:r>
      <w:r>
        <w:t>.</w:t>
      </w:r>
      <w:r>
        <w:t xml:space="preserve"> Przy przeniesieniu tego wyrazu do publicystyki nastąpiło jednoczesne zawężenie znaczeniowe i przesunięcie semantyczne w obrębie tego węższego znaczenia. „«Oszołom» nie jest nazwą — jest przezwiskiem” — pisał w „Polityce” soc</w:t>
      </w:r>
      <w:r>
        <w:softHyphen/>
        <w:t>jolog, Antoni Sułek — „Oszołom</w:t>
      </w:r>
      <w:r>
        <w:t>ami przezywamy polityków, których uznaje</w:t>
      </w:r>
      <w:r>
        <w:softHyphen/>
        <w:t xml:space="preserve">my za nawiedzonych i ślepych na fakty. Oszołomieć można z oczarowania ideą (idee </w:t>
      </w:r>
      <w:r>
        <w:rPr>
          <w:lang w:val="en-US" w:eastAsia="en-US" w:bidi="en-US"/>
        </w:rPr>
        <w:t xml:space="preserve">fix) </w:t>
      </w:r>
      <w:r>
        <w:t>i rozczarowania do świata (głuchego na owe fiksum dyrdum). Politycy pragmatyczni i politycy skuteczni nie zostają oszołomami — zo</w:t>
      </w:r>
      <w:r>
        <w:t>stają nimi politycy nawiedzeni i zawiedzeni”</w:t>
      </w:r>
      <w:r>
        <w:rPr>
          <w:vertAlign w:val="superscript"/>
        </w:rPr>
        <w:t>3</w:t>
      </w:r>
      <w:r>
        <w:t>.</w:t>
      </w:r>
    </w:p>
    <w:p w:rsidR="007B7CBA" w:rsidRDefault="00AB441E">
      <w:pPr>
        <w:pStyle w:val="Teksttreci20"/>
        <w:framePr w:w="7181" w:h="7572" w:hRule="exact" w:wrap="none" w:vAnchor="page" w:hAnchor="page" w:x="675" w:y="5550"/>
        <w:shd w:val="clear" w:color="auto" w:fill="auto"/>
        <w:spacing w:after="0" w:line="259" w:lineRule="exact"/>
        <w:ind w:firstLine="340"/>
        <w:jc w:val="both"/>
      </w:pPr>
      <w:r>
        <w:t xml:space="preserve">Do owej definicji można dodać, że strukturalnie </w:t>
      </w:r>
      <w:r>
        <w:rPr>
          <w:rStyle w:val="Teksttreci2105ptKursywa"/>
          <w:b/>
          <w:bCs/>
        </w:rPr>
        <w:t>oszołom</w:t>
      </w:r>
      <w:r>
        <w:t xml:space="preserve"> to ’to, co — lub węziej: ten, kto — oszałamia’, gdyż omawiany rzeczownik jest niewątpliwie formacją postwerbalną. Interpretacja szersza („to, co”) może s</w:t>
      </w:r>
      <w:r>
        <w:t>tać się podsta</w:t>
      </w:r>
      <w:r>
        <w:softHyphen/>
        <w:t xml:space="preserve">wą uformowania znaczenia, które potencjalnie tkwi w wyrazie </w:t>
      </w:r>
      <w:r>
        <w:rPr>
          <w:rStyle w:val="Teksttreci2105ptKursywa"/>
          <w:b/>
          <w:bCs/>
        </w:rPr>
        <w:t>oszołom:</w:t>
      </w:r>
      <w:r>
        <w:t xml:space="preserve"> ’wys</w:t>
      </w:r>
      <w:r>
        <w:softHyphen/>
        <w:t xml:space="preserve">tąpienie (tekst), które oszałamia, poraża słuchaczy, odbierając im zdolność logicznego rozumowania i przeciwstawiania się nielogicznej czy absurdalnej treści’. Trzeba </w:t>
      </w:r>
      <w:r>
        <w:t>jednak przyznać, że jak dotąd nie używa się omawianego wy</w:t>
      </w:r>
      <w:r>
        <w:softHyphen/>
        <w:t xml:space="preserve">razu w tym znaczeniu. Dominuje znaczenie osobowe (zgodne z formułą „ten, kto”): ’człowiek (najczęściej polityk), który w swoich wystąpieniach stosuje chwyty oszałamiające słuchaczy swoistą logiką i </w:t>
      </w:r>
      <w:r>
        <w:t>argumentacją, nie pozwala</w:t>
      </w:r>
      <w:r>
        <w:softHyphen/>
        <w:t>jące na racjonalne i sensowne przeciwstawienie się im’. Jak widać, jest to znaczenie dość istotnie zmodyfikowane w stosunku do sensu wyjściowego (z gwary młodzieżowej) ’człowiek nierozgarnięty’, choć pozostające z nim w stosunkowo</w:t>
      </w:r>
      <w:r>
        <w:t xml:space="preserve"> przejrzystym związku.</w:t>
      </w:r>
    </w:p>
    <w:p w:rsidR="007B7CBA" w:rsidRDefault="00AB441E">
      <w:pPr>
        <w:pStyle w:val="Stopka1"/>
        <w:framePr w:w="5122" w:h="261" w:hRule="exact" w:wrap="none" w:vAnchor="page" w:hAnchor="page" w:x="963" w:y="13306"/>
        <w:shd w:val="clear" w:color="auto" w:fill="auto"/>
        <w:tabs>
          <w:tab w:val="left" w:pos="426"/>
        </w:tabs>
        <w:spacing w:line="230" w:lineRule="exact"/>
        <w:ind w:left="320"/>
      </w:pPr>
      <w:r>
        <w:rPr>
          <w:vertAlign w:val="superscript"/>
        </w:rPr>
        <w:t>1</w:t>
      </w:r>
      <w:r>
        <w:tab/>
        <w:t xml:space="preserve">K. Czarnecka, H. Zgółkowa, </w:t>
      </w:r>
      <w:r>
        <w:rPr>
          <w:rStyle w:val="StopkaKursywa"/>
          <w:b/>
          <w:bCs/>
        </w:rPr>
        <w:t>Słownik gwary uczniowskiej,</w:t>
      </w:r>
      <w:r>
        <w:t xml:space="preserve"> Poznań 1991.</w:t>
      </w:r>
    </w:p>
    <w:p w:rsidR="007B7CBA" w:rsidRDefault="00AB441E">
      <w:pPr>
        <w:pStyle w:val="Stopka1"/>
        <w:framePr w:w="5122" w:h="230" w:hRule="exact" w:wrap="none" w:vAnchor="page" w:hAnchor="page" w:x="963" w:y="13565"/>
        <w:shd w:val="clear" w:color="auto" w:fill="auto"/>
        <w:tabs>
          <w:tab w:val="left" w:pos="430"/>
        </w:tabs>
        <w:spacing w:line="230" w:lineRule="exact"/>
        <w:ind w:left="320"/>
      </w:pPr>
      <w:r>
        <w:rPr>
          <w:vertAlign w:val="superscript"/>
        </w:rPr>
        <w:t>2</w:t>
      </w:r>
      <w:r>
        <w:tab/>
      </w:r>
      <w:r>
        <w:rPr>
          <w:rStyle w:val="StopkaKursywa"/>
          <w:b/>
          <w:bCs/>
          <w:lang w:val="cs-CZ" w:eastAsia="cs-CZ" w:bidi="cs-CZ"/>
        </w:rPr>
        <w:t xml:space="preserve">Op. </w:t>
      </w:r>
      <w:r>
        <w:rPr>
          <w:rStyle w:val="StopkaKursywa"/>
          <w:b/>
          <w:bCs/>
        </w:rPr>
        <w:t>cit.,</w:t>
      </w:r>
      <w:r>
        <w:t xml:space="preserve"> s. 144.</w:t>
      </w:r>
    </w:p>
    <w:p w:rsidR="007B7CBA" w:rsidRDefault="00AB441E">
      <w:pPr>
        <w:pStyle w:val="Stopka1"/>
        <w:framePr w:w="5122" w:h="256" w:hRule="exact" w:wrap="none" w:vAnchor="page" w:hAnchor="page" w:x="963" w:y="13798"/>
        <w:shd w:val="clear" w:color="auto" w:fill="auto"/>
        <w:tabs>
          <w:tab w:val="left" w:pos="426"/>
        </w:tabs>
        <w:spacing w:line="230" w:lineRule="exact"/>
        <w:ind w:left="320"/>
      </w:pPr>
      <w:r>
        <w:rPr>
          <w:vertAlign w:val="superscript"/>
        </w:rPr>
        <w:t>3</w:t>
      </w:r>
      <w:r>
        <w:tab/>
        <w:t>,.Polityka”, 18.07.1992, s. 15.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20"/>
        <w:framePr w:wrap="none" w:vAnchor="page" w:hAnchor="page" w:x="4002" w:y="4496"/>
        <w:shd w:val="clear" w:color="auto" w:fill="auto"/>
        <w:spacing w:line="220" w:lineRule="exact"/>
      </w:pPr>
      <w:r>
        <w:lastRenderedPageBreak/>
        <w:t>400</w:t>
      </w:r>
    </w:p>
    <w:p w:rsidR="007B7CBA" w:rsidRDefault="00AB441E">
      <w:pPr>
        <w:pStyle w:val="Nagweklubstopka0"/>
        <w:framePr w:wrap="none" w:vAnchor="page" w:hAnchor="page" w:x="7353" w:y="4539"/>
        <w:shd w:val="clear" w:color="auto" w:fill="auto"/>
        <w:spacing w:line="160" w:lineRule="exact"/>
      </w:pPr>
      <w:r>
        <w:rPr>
          <w:lang w:val="en-US" w:eastAsia="en-US" w:bidi="en-US"/>
        </w:rPr>
        <w:t>A. M.</w:t>
      </w:r>
    </w:p>
    <w:p w:rsidR="007B7CBA" w:rsidRDefault="00AB441E">
      <w:pPr>
        <w:pStyle w:val="Teksttreci20"/>
        <w:framePr w:w="7157" w:h="293" w:hRule="exact" w:wrap="none" w:vAnchor="page" w:hAnchor="page" w:x="3964" w:y="5246"/>
        <w:shd w:val="clear" w:color="auto" w:fill="auto"/>
        <w:spacing w:after="0" w:line="200" w:lineRule="exact"/>
        <w:ind w:right="20"/>
      </w:pPr>
      <w:r>
        <w:t>KOMUSZYĆ, KOMUSZENIE, ODKOMUSZENIE</w:t>
      </w:r>
    </w:p>
    <w:p w:rsidR="007B7CBA" w:rsidRDefault="00AB441E">
      <w:pPr>
        <w:pStyle w:val="Teksttreci20"/>
        <w:framePr w:w="7157" w:h="6279" w:hRule="exact" w:wrap="none" w:vAnchor="page" w:hAnchor="page" w:x="3964" w:y="6066"/>
        <w:shd w:val="clear" w:color="auto" w:fill="auto"/>
        <w:spacing w:after="0" w:line="257" w:lineRule="exact"/>
        <w:ind w:firstLine="360"/>
        <w:jc w:val="both"/>
      </w:pPr>
      <w:r>
        <w:t xml:space="preserve">O ile rzeczownik </w:t>
      </w:r>
      <w:r>
        <w:rPr>
          <w:rStyle w:val="Teksttreci2105ptKursywa"/>
          <w:b/>
          <w:bCs/>
        </w:rPr>
        <w:t>komuch</w:t>
      </w:r>
      <w:r>
        <w:t xml:space="preserve"> ma już za sobą kilkudziesięcioletnią zapewne historię w języku potocznym, o tyle stosunkowo nowy jest chyba utworzony od niego czasownik </w:t>
      </w:r>
      <w:r>
        <w:rPr>
          <w:rStyle w:val="Teksttreci2105ptKursywa"/>
          <w:b/>
          <w:bCs/>
        </w:rPr>
        <w:t>komuszyć.</w:t>
      </w:r>
      <w:r>
        <w:t xml:space="preserve"> Dziś trudno zdefiniować znaczenie tego neolo</w:t>
      </w:r>
      <w:r>
        <w:softHyphen/>
        <w:t>gizmu. Ma on, jak się wydaje, dwa odcienie znaczeniowe: czynnoś</w:t>
      </w:r>
      <w:r>
        <w:t xml:space="preserve">ciowy i procesualny. </w:t>
      </w:r>
      <w:r>
        <w:rPr>
          <w:rStyle w:val="Teksttreci2105ptKursywa"/>
          <w:b/>
          <w:bCs/>
        </w:rPr>
        <w:t>Komuszyć</w:t>
      </w:r>
      <w:r>
        <w:t xml:space="preserve"> to albo ’robić to, co robi komuch’, albo ’zachowy</w:t>
      </w:r>
      <w:r>
        <w:softHyphen/>
        <w:t xml:space="preserve">wać się jak komuch’. Byłby to więc semantyczny odpowiednik czasownika </w:t>
      </w:r>
      <w:r>
        <w:rPr>
          <w:rStyle w:val="Teksttreci2105ptKursywa"/>
          <w:b/>
          <w:bCs/>
        </w:rPr>
        <w:t>komunizować,</w:t>
      </w:r>
      <w:r>
        <w:t xml:space="preserve"> jednakże z dużym naddatkiem ekspresywnym, oczywiście ujemnym, wypływającym jednak ze struktur</w:t>
      </w:r>
      <w:r>
        <w:t>y samego czasownika, lecz z na</w:t>
      </w:r>
      <w:r>
        <w:softHyphen/>
        <w:t xml:space="preserve">cechowania jego podstawy słowotwórczej — rzeczownika </w:t>
      </w:r>
      <w:r>
        <w:rPr>
          <w:rStyle w:val="Teksttreci2105ptKursywa"/>
          <w:b/>
          <w:bCs/>
        </w:rPr>
        <w:t>komuch.</w:t>
      </w:r>
      <w:r>
        <w:t xml:space="preserve"> Być może pewien wpływ na nacechowanie czasownika </w:t>
      </w:r>
      <w:r>
        <w:rPr>
          <w:rStyle w:val="Teksttreci2105ptKursywa"/>
          <w:b/>
          <w:bCs/>
        </w:rPr>
        <w:t>komuszyć</w:t>
      </w:r>
      <w:r>
        <w:t xml:space="preserve"> ma jego podobieństwo formalne do też zabarwionego ekspresywnie czasownika </w:t>
      </w:r>
      <w:r>
        <w:rPr>
          <w:rStyle w:val="Teksttreci2105ptKursywa"/>
          <w:b/>
          <w:bCs/>
        </w:rPr>
        <w:t>świntuszyć.</w:t>
      </w:r>
    </w:p>
    <w:p w:rsidR="007B7CBA" w:rsidRDefault="00AB441E">
      <w:pPr>
        <w:pStyle w:val="Teksttreci20"/>
        <w:framePr w:w="7157" w:h="6279" w:hRule="exact" w:wrap="none" w:vAnchor="page" w:hAnchor="page" w:x="3964" w:y="6066"/>
        <w:shd w:val="clear" w:color="auto" w:fill="auto"/>
        <w:spacing w:after="286" w:line="257" w:lineRule="exact"/>
        <w:ind w:firstLine="360"/>
        <w:jc w:val="both"/>
      </w:pPr>
      <w:r>
        <w:rPr>
          <w:rStyle w:val="Teksttreci2105ptKursywa"/>
          <w:b/>
          <w:bCs/>
        </w:rPr>
        <w:t>Komuszyć</w:t>
      </w:r>
      <w:r>
        <w:t xml:space="preserve"> jest wyraze</w:t>
      </w:r>
      <w:r>
        <w:t>m rzadziej używanym niż pochodzący od niego rze</w:t>
      </w:r>
      <w:r>
        <w:softHyphen/>
        <w:t xml:space="preserve">czownik odsłowny </w:t>
      </w:r>
      <w:r>
        <w:rPr>
          <w:rStyle w:val="Teksttreci2105ptKursywa"/>
          <w:b/>
          <w:bCs/>
        </w:rPr>
        <w:t>komuszenie</w:t>
      </w:r>
      <w:r>
        <w:t xml:space="preserve"> i jego antonim — </w:t>
      </w:r>
      <w:r>
        <w:rPr>
          <w:rStyle w:val="Teksttreci2105ptKursywa"/>
          <w:b/>
          <w:bCs/>
        </w:rPr>
        <w:t>odkomuszenie.</w:t>
      </w:r>
      <w:r>
        <w:t xml:space="preserve"> W polemi</w:t>
      </w:r>
      <w:r>
        <w:softHyphen/>
        <w:t xml:space="preserve">kach radiowo-telewizyjnych i prasowych używa się zwłaszcza tego ostatniego wyrazu. Jego negatywne nacechowanie ekspresywne, oprócz przyczyn </w:t>
      </w:r>
      <w:r>
        <w:t>wska</w:t>
      </w:r>
      <w:r>
        <w:softHyphen/>
        <w:t>zanych wyżej, może pochodzić także stąd, że struktura tej formacji przypomi</w:t>
      </w:r>
      <w:r>
        <w:softHyphen/>
        <w:t xml:space="preserve">na rzeczowniki </w:t>
      </w:r>
      <w:r>
        <w:rPr>
          <w:rStyle w:val="Teksttreci2105ptKursywa"/>
          <w:b/>
          <w:bCs/>
        </w:rPr>
        <w:t>odchwaszczanie</w:t>
      </w:r>
      <w:r>
        <w:t xml:space="preserve"> czy </w:t>
      </w:r>
      <w:r>
        <w:rPr>
          <w:rStyle w:val="Teksttreci2105ptKursywa"/>
          <w:b/>
          <w:bCs/>
        </w:rPr>
        <w:t>odszczurzanie,</w:t>
      </w:r>
      <w:r>
        <w:t xml:space="preserve"> które to skojarzenia deprecjonują wyraźnie treść rzeczownika </w:t>
      </w:r>
      <w:r>
        <w:rPr>
          <w:rStyle w:val="Teksttreci2105ptKursywa"/>
          <w:b/>
          <w:bCs/>
        </w:rPr>
        <w:t>odkomuszenie.</w:t>
      </w:r>
      <w:r>
        <w:t xml:space="preserve"> Należy też dodać, że potoczno-publicystyczne </w:t>
      </w:r>
      <w:r>
        <w:rPr>
          <w:rStyle w:val="Teksttreci2105ptKursywa"/>
          <w:b/>
          <w:bCs/>
        </w:rPr>
        <w:t>odkomu</w:t>
      </w:r>
      <w:r>
        <w:rPr>
          <w:rStyle w:val="Teksttreci2105ptKursywa"/>
          <w:b/>
          <w:bCs/>
        </w:rPr>
        <w:t>szenie</w:t>
      </w:r>
      <w:r>
        <w:t xml:space="preserve"> jest nacechowane ekspresywnie odpo</w:t>
      </w:r>
      <w:r>
        <w:softHyphen/>
        <w:t xml:space="preserve">wiednikiem oficjalnej </w:t>
      </w:r>
      <w:r>
        <w:rPr>
          <w:rStyle w:val="Teksttreci2105ptKursywa"/>
          <w:b/>
          <w:bCs/>
        </w:rPr>
        <w:t>dekomunizacji.</w:t>
      </w:r>
      <w:r>
        <w:t xml:space="preserve"> Zaznaczmy też, że formalna podstawa słowotwórcza rzeczownika </w:t>
      </w:r>
      <w:r>
        <w:rPr>
          <w:rStyle w:val="Teksttreci2105ptKursywa"/>
          <w:b/>
          <w:bCs/>
        </w:rPr>
        <w:t>odkomuszenie</w:t>
      </w:r>
      <w:r>
        <w:t xml:space="preserve"> — czasownik </w:t>
      </w:r>
      <w:r>
        <w:rPr>
          <w:rStyle w:val="Teksttreci2105ptKursywa"/>
          <w:b/>
          <w:bCs/>
        </w:rPr>
        <w:t>odkomuszyć</w:t>
      </w:r>
      <w:r>
        <w:t xml:space="preserve"> w zasadzie nie pojawia się w języku prasy, choć jest wyobrażalny jako formacja potencjalna.</w:t>
      </w:r>
    </w:p>
    <w:p w:rsidR="007B7CBA" w:rsidRDefault="00AB441E">
      <w:pPr>
        <w:pStyle w:val="Teksttreci20"/>
        <w:framePr w:w="7157" w:h="6279" w:hRule="exact" w:wrap="none" w:vAnchor="page" w:hAnchor="page" w:x="3964" w:y="6066"/>
        <w:shd w:val="clear" w:color="auto" w:fill="auto"/>
        <w:spacing w:after="0" w:line="200" w:lineRule="exact"/>
        <w:ind w:right="20"/>
      </w:pPr>
      <w:r>
        <w:t>SOLIDARUCH</w:t>
      </w:r>
    </w:p>
    <w:p w:rsidR="007B7CBA" w:rsidRDefault="00AB441E">
      <w:pPr>
        <w:pStyle w:val="Teksttreci20"/>
        <w:framePr w:w="7157" w:h="2919" w:hRule="exact" w:wrap="none" w:vAnchor="page" w:hAnchor="page" w:x="3964" w:y="12872"/>
        <w:shd w:val="clear" w:color="auto" w:fill="auto"/>
        <w:spacing w:after="0" w:line="259" w:lineRule="exact"/>
        <w:ind w:firstLine="360"/>
        <w:jc w:val="both"/>
      </w:pPr>
      <w:r>
        <w:t xml:space="preserve">Wyraźnym „nawiązaniem słowotwórczym” do rzeczownika </w:t>
      </w:r>
      <w:r>
        <w:rPr>
          <w:rStyle w:val="Teksttreci2105ptKursywa"/>
          <w:b/>
          <w:bCs/>
        </w:rPr>
        <w:t>komuch</w:t>
      </w:r>
      <w:r>
        <w:t xml:space="preserve"> jest wyraz </w:t>
      </w:r>
      <w:r>
        <w:rPr>
          <w:rStyle w:val="Teksttreci2105ptKursywa"/>
          <w:b/>
          <w:bCs/>
        </w:rPr>
        <w:t>solidaruch:</w:t>
      </w:r>
      <w:r>
        <w:t xml:space="preserve"> ’członek, zwolennik „Solidarności”’. Rzeczownik ten poja</w:t>
      </w:r>
      <w:r>
        <w:softHyphen/>
      </w:r>
      <w:r>
        <w:t xml:space="preserve">wiał się dotąd częściej w liczbie mnogiej — </w:t>
      </w:r>
      <w:r>
        <w:rPr>
          <w:rStyle w:val="Teksttreci2105ptKursywa"/>
          <w:b/>
          <w:bCs/>
        </w:rPr>
        <w:t>solidaruchy.</w:t>
      </w:r>
      <w:r>
        <w:t xml:space="preserve"> Wyraz w tej formie jest wypisany wielkimi literami na murze przy ulicy Rakowieckiej. O formie </w:t>
      </w:r>
      <w:r>
        <w:rPr>
          <w:rStyle w:val="Teksttreci2105ptKursywa"/>
          <w:b/>
          <w:bCs/>
        </w:rPr>
        <w:t>solidaruchy</w:t>
      </w:r>
      <w:r>
        <w:t xml:space="preserve"> wspomina też Aleksander Małachowski w swoich felietonach w „Życiu Warszawy” z lata 1992 roku.</w:t>
      </w:r>
      <w:r>
        <w:t xml:space="preserve"> Ujemne nacechowanie emocjonalne te</w:t>
      </w:r>
      <w:r>
        <w:softHyphen/>
        <w:t xml:space="preserve">go wyrazu wynika bezpośrednio oczywiście z takiegoż nacechowania </w:t>
      </w:r>
      <w:r>
        <w:rPr>
          <w:lang w:val="cs-CZ" w:eastAsia="cs-CZ" w:bidi="cs-CZ"/>
        </w:rPr>
        <w:t>forman</w:t>
      </w:r>
      <w:r>
        <w:rPr>
          <w:lang w:val="cs-CZ" w:eastAsia="cs-CZ" w:bidi="cs-CZ"/>
        </w:rPr>
        <w:softHyphen/>
        <w:t xml:space="preserve">tu </w:t>
      </w:r>
      <w:r>
        <w:t>—</w:t>
      </w:r>
      <w:r>
        <w:rPr>
          <w:rStyle w:val="Teksttreci2105ptKursywa"/>
          <w:b/>
          <w:bCs/>
        </w:rPr>
        <w:t>uch .</w:t>
      </w:r>
      <w:r>
        <w:t xml:space="preserve"> Nie można jednak nie brać pod uwagę tego, że wyraz ten nawiązuje bezpośrednio do formacji </w:t>
      </w:r>
      <w:r>
        <w:rPr>
          <w:rStyle w:val="Teksttreci2105ptKursywa"/>
          <w:b/>
          <w:bCs/>
        </w:rPr>
        <w:t>komuch</w:t>
      </w:r>
      <w:r>
        <w:t>, silnie nacechowanej. Prawdopodobnie ta "</w:t>
      </w:r>
      <w:r>
        <w:t xml:space="preserve">silna niechęć" wpisana w wyraz </w:t>
      </w:r>
      <w:r>
        <w:rPr>
          <w:rStyle w:val="Teksttreci2105ptKursywa"/>
          <w:b/>
          <w:bCs/>
        </w:rPr>
        <w:t>komuch</w:t>
      </w:r>
      <w:r>
        <w:t xml:space="preserve"> została przeniesiona na analogiczne słowotwórczo i — co ważniejsze — pragmatycznie wyraz </w:t>
      </w:r>
      <w:r>
        <w:rPr>
          <w:rStyle w:val="Teksttreci2105ptKursywa"/>
          <w:b/>
          <w:bCs/>
        </w:rPr>
        <w:t>solidaruch.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0"/>
        <w:framePr w:wrap="none" w:vAnchor="page" w:hAnchor="page" w:x="2829" w:y="742"/>
        <w:shd w:val="clear" w:color="auto" w:fill="auto"/>
        <w:spacing w:line="160" w:lineRule="exact"/>
      </w:pPr>
      <w:r>
        <w:lastRenderedPageBreak/>
        <w:t>OBJAŚNIENIA WYRAZÓW I ZWROTÓW</w:t>
      </w:r>
    </w:p>
    <w:p w:rsidR="007B7CBA" w:rsidRDefault="00AB441E">
      <w:pPr>
        <w:pStyle w:val="Nagweklubstopka20"/>
        <w:framePr w:wrap="none" w:vAnchor="page" w:hAnchor="page" w:x="7475" w:y="708"/>
        <w:shd w:val="clear" w:color="auto" w:fill="auto"/>
        <w:spacing w:line="220" w:lineRule="exact"/>
      </w:pPr>
      <w:r>
        <w:t>401</w:t>
      </w:r>
    </w:p>
    <w:p w:rsidR="007B7CBA" w:rsidRDefault="00AB441E">
      <w:pPr>
        <w:pStyle w:val="Teksttreci20"/>
        <w:framePr w:w="7157" w:h="258" w:hRule="exact" w:wrap="none" w:vAnchor="page" w:hAnchor="page" w:x="731" w:y="1448"/>
        <w:shd w:val="clear" w:color="auto" w:fill="auto"/>
        <w:spacing w:after="0" w:line="200" w:lineRule="exact"/>
      </w:pPr>
      <w:r>
        <w:t>GRAFFITI</w:t>
      </w:r>
    </w:p>
    <w:p w:rsidR="007B7CBA" w:rsidRDefault="00AB441E">
      <w:pPr>
        <w:pStyle w:val="Teksttreci20"/>
        <w:framePr w:w="7157" w:h="7987" w:hRule="exact" w:wrap="none" w:vAnchor="page" w:hAnchor="page" w:x="731" w:y="2140"/>
        <w:shd w:val="clear" w:color="auto" w:fill="auto"/>
        <w:spacing w:after="0" w:line="264" w:lineRule="exact"/>
        <w:ind w:firstLine="340"/>
        <w:jc w:val="both"/>
      </w:pPr>
      <w:r>
        <w:t xml:space="preserve">Wyraz </w:t>
      </w:r>
      <w:r>
        <w:rPr>
          <w:rStyle w:val="Teksttreci2105ptKursywa"/>
          <w:b/>
          <w:bCs/>
        </w:rPr>
        <w:t>graffiti</w:t>
      </w:r>
      <w:r>
        <w:t xml:space="preserve"> pojawił się w polszczyźnie ogólnej </w:t>
      </w:r>
      <w:r>
        <w:t>już kilkanaście lat temu, nadal jednak nie ma ustabilizowanych cech formalno-gramatycznych; sam rze</w:t>
      </w:r>
      <w:r>
        <w:softHyphen/>
        <w:t xml:space="preserve">czownik jest pochodzenia włoskiego. W języku włoskim </w:t>
      </w:r>
      <w:r>
        <w:rPr>
          <w:rStyle w:val="Teksttreci2105ptKursywa"/>
          <w:b/>
          <w:bCs/>
          <w:lang w:val="en-US" w:eastAsia="en-US" w:bidi="en-US"/>
        </w:rPr>
        <w:t>graffito</w:t>
      </w:r>
      <w:r>
        <w:rPr>
          <w:lang w:val="en-US" w:eastAsia="en-US" w:bidi="en-US"/>
        </w:rPr>
        <w:t xml:space="preserve"> </w:t>
      </w:r>
      <w:r>
        <w:t>to określona forma pisania na murze, polegająca na grawerowaniu na białym tynku, pod którym je</w:t>
      </w:r>
      <w:r>
        <w:t>st tynk ciemny</w:t>
      </w:r>
      <w:r>
        <w:rPr>
          <w:vertAlign w:val="superscript"/>
        </w:rPr>
        <w:t>4</w:t>
      </w:r>
      <w:r>
        <w:t xml:space="preserve">. Z objaśnień </w:t>
      </w:r>
      <w:r>
        <w:rPr>
          <w:rStyle w:val="Teksttreci2105ptKursywa"/>
          <w:b/>
          <w:bCs/>
        </w:rPr>
        <w:t>Podręcznego słownika włosko-polskiego</w:t>
      </w:r>
      <w:r>
        <w:rPr>
          <w:rStyle w:val="Teksttreci2105ptKursywa"/>
          <w:b/>
          <w:bCs/>
          <w:vertAlign w:val="superscript"/>
        </w:rPr>
        <w:t>5</w:t>
      </w:r>
      <w:r>
        <w:t xml:space="preserve"> wynika, że jest to termin archeologiczny: "napisy, rysunki wydrapane na naczyniach, kamieniach itp.", zapewne używany w literaturze fachowej z tego zakresu. Do starożytności odnoszą też wy</w:t>
      </w:r>
      <w:r>
        <w:t xml:space="preserve">raz </w:t>
      </w:r>
      <w:r>
        <w:rPr>
          <w:rStyle w:val="Teksttreci2105ptKursywa"/>
          <w:b/>
          <w:bCs/>
        </w:rPr>
        <w:t>graffiti</w:t>
      </w:r>
      <w:r>
        <w:t xml:space="preserve"> słowniki wyrazów obcych. SWO PWN informuje, że </w:t>
      </w:r>
      <w:r>
        <w:rPr>
          <w:rStyle w:val="Teksttreci2105ptKursywa"/>
          <w:b/>
          <w:bCs/>
        </w:rPr>
        <w:t>graffiti</w:t>
      </w:r>
      <w:r>
        <w:t xml:space="preserve"> to "rysunki lub napisy wyryte na ścianach, kamieniach i naczyniach antycznych"</w:t>
      </w:r>
      <w:r>
        <w:rPr>
          <w:vertAlign w:val="superscript"/>
        </w:rPr>
        <w:t>6</w:t>
      </w:r>
      <w:r>
        <w:t>, a Władysław Kopaliński pisze: "rysunki a. napisy wyryte na (staroż.) naczyniach, kamieniach, ścianach"</w:t>
      </w:r>
      <w:r>
        <w:rPr>
          <w:vertAlign w:val="superscript"/>
        </w:rPr>
        <w:t>7</w:t>
      </w:r>
      <w:r>
        <w:t>. N</w:t>
      </w:r>
      <w:r>
        <w:t xml:space="preserve">ie ulega jednak wątpliwości, że współczesne znaczenie tego wyrazu jest nieco inne i że zostało zapożyczone z języka angielskiego, najpewniej z jego wersji amerykańskiej. Hasło </w:t>
      </w:r>
      <w:r>
        <w:rPr>
          <w:rStyle w:val="Teksttreci2105ptKursywa"/>
          <w:b/>
          <w:bCs/>
        </w:rPr>
        <w:t>graffiti</w:t>
      </w:r>
      <w:r>
        <w:t xml:space="preserve"> jest np. w </w:t>
      </w:r>
      <w:r>
        <w:rPr>
          <w:rStyle w:val="Teksttreci2105ptKursywa"/>
          <w:b/>
          <w:bCs/>
        </w:rPr>
        <w:t xml:space="preserve">Collins </w:t>
      </w:r>
      <w:r>
        <w:rPr>
          <w:rStyle w:val="Teksttreci2105ptKursywa"/>
          <w:b/>
          <w:bCs/>
          <w:lang w:val="en-US" w:eastAsia="en-US" w:bidi="en-US"/>
        </w:rPr>
        <w:t>Cobuild English Language Dictionary,</w:t>
      </w:r>
      <w:r>
        <w:rPr>
          <w:lang w:val="en-US" w:eastAsia="en-US" w:bidi="en-US"/>
        </w:rPr>
        <w:t xml:space="preserve"> </w:t>
      </w:r>
      <w:r>
        <w:t xml:space="preserve">a autorzy </w:t>
      </w:r>
      <w:r>
        <w:t>odnoszą je wyłącznie do zjawisk współczesnych</w:t>
      </w:r>
      <w:r>
        <w:rPr>
          <w:vertAlign w:val="superscript"/>
        </w:rPr>
        <w:t>8</w:t>
      </w:r>
      <w:r>
        <w:t xml:space="preserve">. Dobrą definicję tego wyrazu (i pojęcia) daje Mirosław Pęczak w </w:t>
      </w:r>
      <w:r>
        <w:rPr>
          <w:rStyle w:val="Teksttreci2105ptKursywa"/>
          <w:b/>
          <w:bCs/>
        </w:rPr>
        <w:t xml:space="preserve">Małym słowniku subkultur młodzieżowych: </w:t>
      </w:r>
      <w:r>
        <w:t>"</w:t>
      </w:r>
      <w:r>
        <w:rPr>
          <w:rStyle w:val="Teksttreci21"/>
          <w:b/>
          <w:bCs/>
        </w:rPr>
        <w:t>Graffiti</w:t>
      </w:r>
      <w:r>
        <w:t xml:space="preserve">, </w:t>
      </w:r>
      <w:r>
        <w:rPr>
          <w:rStyle w:val="Teksttreci21"/>
          <w:b/>
          <w:bCs/>
        </w:rPr>
        <w:t xml:space="preserve">spray </w:t>
      </w:r>
      <w:r>
        <w:rPr>
          <w:rStyle w:val="Teksttreci21"/>
          <w:b/>
          <w:bCs/>
          <w:lang w:val="en-US" w:eastAsia="en-US" w:bidi="en-US"/>
        </w:rPr>
        <w:t>art</w:t>
      </w:r>
      <w:r>
        <w:rPr>
          <w:lang w:val="en-US" w:eastAsia="en-US" w:bidi="en-US"/>
        </w:rPr>
        <w:t xml:space="preserve">, </w:t>
      </w:r>
      <w:r>
        <w:rPr>
          <w:rStyle w:val="Teksttreci21"/>
          <w:b/>
          <w:bCs/>
        </w:rPr>
        <w:t>sztuka szablonu, sztuka ulicy,</w:t>
      </w:r>
      <w:r>
        <w:t xml:space="preserve"> napisy, symbole, hasła, wizerunki malowane na ściana</w:t>
      </w:r>
      <w:r>
        <w:t>ch domów, murach, parkanach, w miejscach publicznych"</w:t>
      </w:r>
      <w:r>
        <w:rPr>
          <w:vertAlign w:val="superscript"/>
        </w:rPr>
        <w:t>9</w:t>
      </w:r>
      <w:r>
        <w:t>.</w:t>
      </w:r>
    </w:p>
    <w:p w:rsidR="007B7CBA" w:rsidRDefault="00AB441E">
      <w:pPr>
        <w:pStyle w:val="Teksttreci20"/>
        <w:framePr w:w="7157" w:h="7987" w:hRule="exact" w:wrap="none" w:vAnchor="page" w:hAnchor="page" w:x="731" w:y="2140"/>
        <w:shd w:val="clear" w:color="auto" w:fill="auto"/>
        <w:spacing w:after="0" w:line="264" w:lineRule="exact"/>
        <w:ind w:firstLine="340"/>
        <w:jc w:val="both"/>
      </w:pPr>
      <w:r>
        <w:t xml:space="preserve">Wspomniany już słownik włosko-polski informuje, że rzeczownik ten występuje tylko w liczbie mnogiej. Cytaty z </w:t>
      </w:r>
      <w:r>
        <w:rPr>
          <w:rStyle w:val="Teksttreci2105ptKursywa"/>
          <w:b/>
          <w:bCs/>
        </w:rPr>
        <w:t>Małego słownika subkultur młodzieżowych</w:t>
      </w:r>
      <w:r>
        <w:t xml:space="preserve"> wskazują jednak, że wyrazu tego można też używać, </w:t>
      </w:r>
      <w:r>
        <w:t xml:space="preserve">bez zmiany formy, w liczbie pojedynczej: "Tomasz Sikorski podaje, że pierwszym nowym graffiti w Warszawie były biało-czarne figury na murze przy skrzyżowaniu ulic Grzybowskiej i Żelaznej". W tym wypadku pozostaje do ustalenia rodzaj gramatyczny. M. Pęczak </w:t>
      </w:r>
      <w:r>
        <w:t>używa rodzaju nijakiego: "W początkach swego istnienia graffiti miało charakter prowokacyjny”, "W latach 80-ych [sic!] graffiti rozpowszechniło się w całej Europie". Trzeba jednak przyznać, że częstsze jest używanie tej nazwy w liczbie mnogiej ("pierwsze g</w:t>
      </w:r>
      <w:r>
        <w:t>raffiti pojawiły się", "graffiti są ekspresją" itp.). Liczbę mnogą może sugerować</w:t>
      </w:r>
    </w:p>
    <w:p w:rsidR="007B7CBA" w:rsidRDefault="00AB441E">
      <w:pPr>
        <w:pStyle w:val="Stopka20"/>
        <w:framePr w:w="7157" w:h="259" w:hRule="exact" w:wrap="none" w:vAnchor="page" w:hAnchor="page" w:x="731" w:y="10304"/>
        <w:shd w:val="clear" w:color="auto" w:fill="auto"/>
        <w:tabs>
          <w:tab w:val="left" w:pos="430"/>
        </w:tabs>
        <w:spacing w:line="230" w:lineRule="exact"/>
        <w:ind w:left="320"/>
        <w:jc w:val="both"/>
      </w:pPr>
      <w:r>
        <w:rPr>
          <w:rStyle w:val="Stopka2Bezkursywy"/>
          <w:b/>
          <w:bCs/>
          <w:vertAlign w:val="superscript"/>
        </w:rPr>
        <w:t>4</w:t>
      </w:r>
      <w:r>
        <w:rPr>
          <w:rStyle w:val="Stopka2Bezkursywy"/>
          <w:b/>
          <w:bCs/>
        </w:rPr>
        <w:tab/>
        <w:t xml:space="preserve">Według </w:t>
      </w:r>
      <w:r>
        <w:rPr>
          <w:lang w:val="en-US" w:eastAsia="en-US" w:bidi="en-US"/>
        </w:rPr>
        <w:t xml:space="preserve">Dizionario </w:t>
      </w:r>
      <w:r>
        <w:t xml:space="preserve">Garzanti </w:t>
      </w:r>
      <w:r>
        <w:rPr>
          <w:lang w:val="en-US" w:eastAsia="en-US" w:bidi="en-US"/>
        </w:rPr>
        <w:t xml:space="preserve">della </w:t>
      </w:r>
      <w:r>
        <w:t>Linua Italia na,</w:t>
      </w:r>
      <w:r>
        <w:rPr>
          <w:rStyle w:val="Stopka2Bezkursywy"/>
          <w:b/>
          <w:bCs/>
        </w:rPr>
        <w:t xml:space="preserve"> </w:t>
      </w:r>
      <w:r>
        <w:rPr>
          <w:rStyle w:val="Stopka2Bezkursywy"/>
          <w:b/>
          <w:bCs/>
          <w:lang w:val="en-US" w:eastAsia="en-US" w:bidi="en-US"/>
        </w:rPr>
        <w:t xml:space="preserve">Milano </w:t>
      </w:r>
      <w:r>
        <w:rPr>
          <w:rStyle w:val="Stopka2Bezkursywy"/>
          <w:b/>
          <w:bCs/>
        </w:rPr>
        <w:t>1982, s. 366.</w:t>
      </w:r>
    </w:p>
    <w:p w:rsidR="007B7CBA" w:rsidRDefault="00AB441E">
      <w:pPr>
        <w:pStyle w:val="Stopka1"/>
        <w:framePr w:w="7157" w:h="230" w:hRule="exact" w:wrap="none" w:vAnchor="page" w:hAnchor="page" w:x="731" w:y="10573"/>
        <w:shd w:val="clear" w:color="auto" w:fill="auto"/>
        <w:tabs>
          <w:tab w:val="left" w:pos="428"/>
        </w:tabs>
        <w:spacing w:line="230" w:lineRule="exact"/>
        <w:ind w:left="320"/>
      </w:pPr>
      <w:r>
        <w:rPr>
          <w:vertAlign w:val="superscript"/>
        </w:rPr>
        <w:t>5</w:t>
      </w:r>
      <w:r>
        <w:tab/>
        <w:t xml:space="preserve">W. Meisels, </w:t>
      </w:r>
      <w:r>
        <w:rPr>
          <w:rStyle w:val="StopkaKursywa"/>
          <w:b/>
          <w:bCs/>
        </w:rPr>
        <w:t>Podręczny słownik włosko-polski</w:t>
      </w:r>
      <w:r>
        <w:t>, t.I. s. 652, Warszawa 1986.</w:t>
      </w:r>
    </w:p>
    <w:p w:rsidR="007B7CBA" w:rsidRDefault="00AB441E">
      <w:pPr>
        <w:pStyle w:val="Stopka1"/>
        <w:framePr w:w="7157" w:h="230" w:hRule="exact" w:wrap="none" w:vAnchor="page" w:hAnchor="page" w:x="731" w:y="10802"/>
        <w:shd w:val="clear" w:color="auto" w:fill="auto"/>
        <w:tabs>
          <w:tab w:val="left" w:pos="430"/>
        </w:tabs>
        <w:spacing w:line="230" w:lineRule="exact"/>
        <w:ind w:left="320"/>
      </w:pPr>
      <w:r>
        <w:rPr>
          <w:vertAlign w:val="superscript"/>
        </w:rPr>
        <w:t>6</w:t>
      </w:r>
      <w:r>
        <w:tab/>
      </w:r>
      <w:r>
        <w:rPr>
          <w:rStyle w:val="StopkaKursywa"/>
          <w:b/>
          <w:bCs/>
        </w:rPr>
        <w:t>Słownik wyrazów obcych</w:t>
      </w:r>
      <w:r>
        <w:t xml:space="preserve"> pod red. J. Tokarskiego, Warszawa 1980, s. 258.</w:t>
      </w:r>
    </w:p>
    <w:p w:rsidR="007B7CBA" w:rsidRDefault="00AB441E">
      <w:pPr>
        <w:pStyle w:val="Stopka20"/>
        <w:framePr w:w="7157" w:h="230" w:hRule="exact" w:wrap="none" w:vAnchor="page" w:hAnchor="page" w:x="731" w:y="11029"/>
        <w:shd w:val="clear" w:color="auto" w:fill="auto"/>
        <w:tabs>
          <w:tab w:val="left" w:pos="433"/>
        </w:tabs>
        <w:spacing w:line="230" w:lineRule="exact"/>
        <w:ind w:left="320"/>
        <w:jc w:val="both"/>
      </w:pPr>
      <w:r>
        <w:rPr>
          <w:rStyle w:val="Stopka2Bezkursywy"/>
          <w:b/>
          <w:bCs/>
          <w:vertAlign w:val="superscript"/>
        </w:rPr>
        <w:t>7</w:t>
      </w:r>
      <w:r>
        <w:rPr>
          <w:rStyle w:val="Stopka2Bezkursywy"/>
          <w:b/>
          <w:bCs/>
        </w:rPr>
        <w:tab/>
        <w:t xml:space="preserve">W. Kopaliński, </w:t>
      </w:r>
      <w:r>
        <w:t>Słownik wyrazów obcych i zwrotów obcojęzycznych</w:t>
      </w:r>
      <w:r>
        <w:rPr>
          <w:rStyle w:val="Stopka2Bezkursywy"/>
          <w:b/>
          <w:bCs/>
        </w:rPr>
        <w:t>, Warszawa 1988, s. 197.</w:t>
      </w:r>
    </w:p>
    <w:p w:rsidR="007B7CBA" w:rsidRDefault="00AB441E">
      <w:pPr>
        <w:pStyle w:val="Stopka1"/>
        <w:framePr w:w="7157" w:h="396" w:hRule="exact" w:wrap="none" w:vAnchor="page" w:hAnchor="page" w:x="731" w:y="11285"/>
        <w:shd w:val="clear" w:color="auto" w:fill="auto"/>
        <w:tabs>
          <w:tab w:val="left" w:pos="401"/>
        </w:tabs>
        <w:ind w:firstLine="320"/>
        <w:jc w:val="left"/>
      </w:pPr>
      <w:r>
        <w:rPr>
          <w:vertAlign w:val="superscript"/>
        </w:rPr>
        <w:t>8</w:t>
      </w:r>
      <w:r>
        <w:tab/>
        <w:t xml:space="preserve">Por: „Graffiti </w:t>
      </w:r>
      <w:r>
        <w:rPr>
          <w:lang w:val="en-US" w:eastAsia="en-US" w:bidi="en-US"/>
        </w:rPr>
        <w:t>is words or pictures that are written or drawn on walls, signs, posters ect in public places. It is u</w:t>
      </w:r>
      <w:r>
        <w:rPr>
          <w:lang w:val="en-US" w:eastAsia="en-US" w:bidi="en-US"/>
        </w:rPr>
        <w:t>sually rude, funny, or contains a political message” — s. 632.</w:t>
      </w:r>
    </w:p>
    <w:p w:rsidR="007B7CBA" w:rsidRDefault="00AB441E">
      <w:pPr>
        <w:pStyle w:val="Stopka20"/>
        <w:framePr w:w="7157" w:h="233" w:hRule="exact" w:wrap="none" w:vAnchor="page" w:hAnchor="page" w:x="731" w:y="11708"/>
        <w:shd w:val="clear" w:color="auto" w:fill="auto"/>
        <w:tabs>
          <w:tab w:val="left" w:pos="435"/>
        </w:tabs>
        <w:spacing w:line="160" w:lineRule="exact"/>
        <w:ind w:left="320"/>
        <w:jc w:val="both"/>
      </w:pPr>
      <w:r>
        <w:rPr>
          <w:rStyle w:val="Stopka2Bezkursywy"/>
          <w:b/>
          <w:bCs/>
          <w:vertAlign w:val="superscript"/>
          <w:lang w:val="en-US" w:eastAsia="en-US" w:bidi="en-US"/>
        </w:rPr>
        <w:t>9</w:t>
      </w:r>
      <w:r>
        <w:rPr>
          <w:rStyle w:val="Stopka2Bezkursywy"/>
          <w:b/>
          <w:bCs/>
          <w:lang w:val="en-US" w:eastAsia="en-US" w:bidi="en-US"/>
        </w:rPr>
        <w:tab/>
        <w:t xml:space="preserve">M. </w:t>
      </w:r>
      <w:r>
        <w:rPr>
          <w:rStyle w:val="Stopka2Bezkursywy"/>
          <w:b/>
          <w:bCs/>
        </w:rPr>
        <w:t xml:space="preserve">Pęczak, </w:t>
      </w:r>
      <w:r>
        <w:t>Mały słownik subkultur młodzieżowych</w:t>
      </w:r>
      <w:r>
        <w:rPr>
          <w:rStyle w:val="Stopka2Bezkursywy"/>
          <w:b/>
          <w:bCs/>
        </w:rPr>
        <w:t>, Warszawa 1992.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lubstopka20"/>
        <w:framePr w:wrap="none" w:vAnchor="page" w:hAnchor="page" w:x="4039" w:y="4433"/>
        <w:shd w:val="clear" w:color="auto" w:fill="auto"/>
        <w:spacing w:line="220" w:lineRule="exact"/>
      </w:pPr>
      <w:r>
        <w:lastRenderedPageBreak/>
        <w:t>402</w:t>
      </w:r>
    </w:p>
    <w:p w:rsidR="007B7CBA" w:rsidRDefault="00AB441E">
      <w:pPr>
        <w:pStyle w:val="Nagweklubstopka0"/>
        <w:framePr w:wrap="none" w:vAnchor="page" w:hAnchor="page" w:x="7390" w:y="4476"/>
        <w:shd w:val="clear" w:color="auto" w:fill="auto"/>
        <w:spacing w:line="160" w:lineRule="exact"/>
      </w:pPr>
      <w:r>
        <w:rPr>
          <w:lang w:val="en-US" w:eastAsia="en-US" w:bidi="en-US"/>
        </w:rPr>
        <w:t>A. M.</w:t>
      </w:r>
    </w:p>
    <w:p w:rsidR="007B7CBA" w:rsidRDefault="00AB441E">
      <w:pPr>
        <w:pStyle w:val="Teksttreci20"/>
        <w:framePr w:w="7123" w:h="4446" w:hRule="exact" w:wrap="none" w:vAnchor="page" w:hAnchor="page" w:x="4025" w:y="4893"/>
        <w:shd w:val="clear" w:color="auto" w:fill="auto"/>
        <w:spacing w:after="0" w:line="257" w:lineRule="exact"/>
        <w:jc w:val="both"/>
      </w:pPr>
      <w:r>
        <w:t xml:space="preserve">zakończenie wyrazu </w:t>
      </w:r>
      <w:r>
        <w:rPr>
          <w:rStyle w:val="Teksttreci2105ptKursywa"/>
          <w:b/>
          <w:bCs/>
          <w:lang w:val="cs-CZ" w:eastAsia="cs-CZ" w:bidi="cs-CZ"/>
        </w:rPr>
        <w:t>(-ti)</w:t>
      </w:r>
      <w:r>
        <w:rPr>
          <w:lang w:val="cs-CZ" w:eastAsia="cs-CZ" w:bidi="cs-CZ"/>
        </w:rPr>
        <w:t xml:space="preserve"> </w:t>
      </w:r>
      <w:r>
        <w:t>z rzekomą końcówką —</w:t>
      </w:r>
      <w:r>
        <w:rPr>
          <w:rStyle w:val="Teksttreci2105ptKursywa"/>
          <w:b/>
          <w:bCs/>
        </w:rPr>
        <w:t>i</w:t>
      </w:r>
      <w:r>
        <w:t xml:space="preserve"> mianownika l.mogiej rzeczowników męskich. Być może odczuwana jest też "oryginalna", włoska liczba mnoga tego wyrazu. Nie bez znaczenia jest także to, że pragmatycznie kojarzy się on z określeniem </w:t>
      </w:r>
      <w:r>
        <w:rPr>
          <w:rStyle w:val="Teksttreci2105ptKursywa"/>
          <w:b/>
          <w:bCs/>
        </w:rPr>
        <w:t>napisy</w:t>
      </w:r>
      <w:r>
        <w:t xml:space="preserve"> (na murach). Rodzaj nijaki przy używaniu formy </w:t>
      </w:r>
      <w:r>
        <w:rPr>
          <w:rStyle w:val="Teksttreci2105ptKursywa"/>
          <w:b/>
          <w:bCs/>
        </w:rPr>
        <w:t>graff</w:t>
      </w:r>
      <w:r>
        <w:rPr>
          <w:rStyle w:val="Teksttreci2105ptKursywa"/>
          <w:b/>
          <w:bCs/>
        </w:rPr>
        <w:t>iti</w:t>
      </w:r>
      <w:r>
        <w:t xml:space="preserve"> jako formy liczby pojedynczej jest mniej umotywowany morfologicznie (przecież rzeczowniki na —</w:t>
      </w:r>
      <w:r>
        <w:rPr>
          <w:rStyle w:val="Teksttreci2105ptKursywa"/>
          <w:b/>
          <w:bCs/>
        </w:rPr>
        <w:t>i</w:t>
      </w:r>
      <w:r>
        <w:t xml:space="preserve"> są rodzaju żeńskiego) i można go wytłumaczyć tylko tendencją do stosowania </w:t>
      </w:r>
      <w:r>
        <w:rPr>
          <w:lang w:val="cs-CZ" w:eastAsia="cs-CZ" w:bidi="cs-CZ"/>
        </w:rPr>
        <w:t xml:space="preserve">neutrum </w:t>
      </w:r>
      <w:r>
        <w:t>tam, gdzie trudno się zdecydować na "bardziej wyrazisty" rodzaj męski czy</w:t>
      </w:r>
      <w:r>
        <w:t xml:space="preserve"> żeński. Jedno jest natomiast pewne: w dotychczasowych tekstach pisanych rzeczownik </w:t>
      </w:r>
      <w:r>
        <w:rPr>
          <w:rStyle w:val="Teksttreci2105ptKursywa"/>
          <w:b/>
          <w:bCs/>
        </w:rPr>
        <w:t>graffiti</w:t>
      </w:r>
      <w:r>
        <w:t xml:space="preserve"> jest nieodmienny, niezależnie od tego, czy jest używany jako forma singularis czy pluralis.</w:t>
      </w:r>
    </w:p>
    <w:p w:rsidR="007B7CBA" w:rsidRDefault="00AB441E">
      <w:pPr>
        <w:pStyle w:val="Teksttreci20"/>
        <w:framePr w:w="7123" w:h="4446" w:hRule="exact" w:wrap="none" w:vAnchor="page" w:hAnchor="page" w:x="4025" w:y="4893"/>
        <w:shd w:val="clear" w:color="auto" w:fill="auto"/>
        <w:spacing w:after="0" w:line="257" w:lineRule="exact"/>
        <w:ind w:firstLine="360"/>
        <w:jc w:val="both"/>
      </w:pPr>
      <w:r>
        <w:t xml:space="preserve">M. Pęczak odnotowuje w swoim słowniku także wyrazy </w:t>
      </w:r>
      <w:r>
        <w:rPr>
          <w:rStyle w:val="Teksttreci2105ptKursywa"/>
          <w:b/>
          <w:bCs/>
        </w:rPr>
        <w:t xml:space="preserve">graficiarze </w:t>
      </w:r>
      <w:r>
        <w:t xml:space="preserve">i </w:t>
      </w:r>
      <w:r>
        <w:rPr>
          <w:rStyle w:val="Teksttreci2105ptKursywa"/>
          <w:b/>
          <w:bCs/>
        </w:rPr>
        <w:t>grafit</w:t>
      </w:r>
      <w:r>
        <w:rPr>
          <w:rStyle w:val="Teksttreci2105ptKursywa"/>
          <w:b/>
          <w:bCs/>
        </w:rPr>
        <w:t>omani</w:t>
      </w:r>
      <w:r>
        <w:t xml:space="preserve"> = ’twórcy graffiti’. Nie ma chyba, jak dotąd, czasownika </w:t>
      </w:r>
      <w:r>
        <w:rPr>
          <w:rStyle w:val="Teksttreci2105ptKursywa"/>
          <w:b/>
          <w:bCs/>
        </w:rPr>
        <w:t>(graffitować?)</w:t>
      </w:r>
      <w:r>
        <w:t xml:space="preserve"> i przymiotnika </w:t>
      </w:r>
      <w:r>
        <w:rPr>
          <w:rStyle w:val="Teksttreci2105ptKursywa"/>
          <w:b/>
          <w:bCs/>
        </w:rPr>
        <w:t>(graffitowy? grafficki? grafficiarski?)</w:t>
      </w:r>
      <w:r>
        <w:t xml:space="preserve"> utwo</w:t>
      </w:r>
      <w:r>
        <w:softHyphen/>
        <w:t>rzonych od omawianego zapożyczenia. Trudno też oczekiwać, by w najbliższym czasie uległ on jakimś przekształceniom fon</w:t>
      </w:r>
      <w:r>
        <w:t>etycznym idącym w kierunku spolszczenia jego wymowy.</w:t>
      </w:r>
    </w:p>
    <w:p w:rsidR="007B7CBA" w:rsidRDefault="00AB441E">
      <w:pPr>
        <w:pStyle w:val="Teksttreci80"/>
        <w:framePr w:w="7123" w:h="268" w:hRule="exact" w:wrap="none" w:vAnchor="page" w:hAnchor="page" w:x="4025" w:y="9543"/>
        <w:shd w:val="clear" w:color="auto" w:fill="auto"/>
        <w:spacing w:after="0" w:line="210" w:lineRule="exact"/>
        <w:ind w:firstLine="0"/>
        <w:jc w:val="right"/>
      </w:pPr>
      <w:r>
        <w:t>A.M.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Nagwek30"/>
        <w:framePr w:w="7147" w:h="634" w:hRule="exact" w:wrap="none" w:vAnchor="page" w:hAnchor="page" w:x="1009" w:y="786"/>
        <w:shd w:val="clear" w:color="auto" w:fill="auto"/>
        <w:spacing w:before="0" w:after="0" w:line="288" w:lineRule="exact"/>
        <w:ind w:left="1780" w:right="1840"/>
        <w:jc w:val="left"/>
      </w:pPr>
      <w:bookmarkStart w:id="10" w:name="bookmark10"/>
      <w:r>
        <w:lastRenderedPageBreak/>
        <w:t>INFORMACJE DLA AUTORÓW „PORADNIKA JĘZYKOWEGO”</w:t>
      </w:r>
      <w:bookmarkEnd w:id="10"/>
    </w:p>
    <w:p w:rsidR="007B7CBA" w:rsidRDefault="00AB441E">
      <w:pPr>
        <w:pStyle w:val="Teksttreci130"/>
        <w:framePr w:w="7147" w:h="5386" w:hRule="exact" w:wrap="none" w:vAnchor="page" w:hAnchor="page" w:x="1009" w:y="2227"/>
        <w:shd w:val="clear" w:color="auto" w:fill="auto"/>
        <w:spacing w:before="0" w:after="163"/>
        <w:ind w:firstLine="340"/>
      </w:pPr>
      <w:r>
        <w:t xml:space="preserve">Ze względu na konieczność ujednolicenia graficznej strony tekstów drukowanych w „Poradniku Językowym” oraz w celu usprawnienia </w:t>
      </w:r>
      <w:r>
        <w:t>prac redakcyjnych podajemy niżej zasady, których będziemy przestrzegać w naszym piśmie. Uprzejmie prosimy wszystkich Autorów o stosowanie ich w maszynopisach.</w:t>
      </w:r>
    </w:p>
    <w:p w:rsidR="007B7CBA" w:rsidRDefault="00AB441E">
      <w:pPr>
        <w:pStyle w:val="Teksttreci130"/>
        <w:framePr w:w="7147" w:h="5386" w:hRule="exact" w:wrap="none" w:vAnchor="page" w:hAnchor="page" w:x="1009" w:y="2227"/>
        <w:numPr>
          <w:ilvl w:val="0"/>
          <w:numId w:val="23"/>
        </w:numPr>
        <w:shd w:val="clear" w:color="auto" w:fill="auto"/>
        <w:tabs>
          <w:tab w:val="left" w:pos="681"/>
        </w:tabs>
        <w:spacing w:before="0" w:after="246" w:line="252" w:lineRule="exact"/>
        <w:ind w:left="680"/>
      </w:pPr>
      <w:r>
        <w:t>Objętość artykułu nie powinna przekraczać 14 stron znormalizowanego ma</w:t>
      </w:r>
      <w:r>
        <w:softHyphen/>
        <w:t xml:space="preserve">szynopisu (format A4, 30 </w:t>
      </w:r>
      <w:r>
        <w:t>wierszy na stronie, około 60 miejsc znakowych w wierszu, margines z lewej strony — 3,5 cm), objętość recenzji zaś — stron 8.</w:t>
      </w:r>
    </w:p>
    <w:p w:rsidR="007B7CBA" w:rsidRDefault="00AB441E">
      <w:pPr>
        <w:pStyle w:val="Teksttreci130"/>
        <w:framePr w:w="7147" w:h="5386" w:hRule="exact" w:wrap="none" w:vAnchor="page" w:hAnchor="page" w:x="1009" w:y="2227"/>
        <w:numPr>
          <w:ilvl w:val="0"/>
          <w:numId w:val="23"/>
        </w:numPr>
        <w:shd w:val="clear" w:color="auto" w:fill="auto"/>
        <w:tabs>
          <w:tab w:val="left" w:pos="681"/>
        </w:tabs>
        <w:spacing w:before="0" w:after="210" w:line="170" w:lineRule="exact"/>
        <w:ind w:left="680"/>
      </w:pPr>
      <w:r>
        <w:t>Przypisy należy podawać po artykule, na osobnych stronach maszynopisu.</w:t>
      </w:r>
    </w:p>
    <w:p w:rsidR="007B7CBA" w:rsidRDefault="00AB441E">
      <w:pPr>
        <w:pStyle w:val="Teksttreci130"/>
        <w:framePr w:w="7147" w:h="5386" w:hRule="exact" w:wrap="none" w:vAnchor="page" w:hAnchor="page" w:x="1009" w:y="2227"/>
        <w:numPr>
          <w:ilvl w:val="0"/>
          <w:numId w:val="23"/>
        </w:numPr>
        <w:shd w:val="clear" w:color="auto" w:fill="auto"/>
        <w:tabs>
          <w:tab w:val="left" w:pos="681"/>
        </w:tabs>
        <w:spacing w:before="0" w:after="182" w:line="247" w:lineRule="exact"/>
        <w:ind w:left="680"/>
      </w:pPr>
      <w:r>
        <w:t>Tablice i wszelkie wykresy, ponumerowane i opatrzone informa</w:t>
      </w:r>
      <w:r>
        <w:t>cją, do które</w:t>
      </w:r>
      <w:r>
        <w:softHyphen/>
        <w:t>go miejsca w tekście się odnoszą, również powinny być dołączone na końcu artykułu na oddzielnych kartkach.</w:t>
      </w:r>
    </w:p>
    <w:p w:rsidR="007B7CBA" w:rsidRDefault="00AB441E">
      <w:pPr>
        <w:pStyle w:val="Teksttreci130"/>
        <w:framePr w:w="7147" w:h="5386" w:hRule="exact" w:wrap="none" w:vAnchor="page" w:hAnchor="page" w:x="1009" w:y="2227"/>
        <w:numPr>
          <w:ilvl w:val="0"/>
          <w:numId w:val="23"/>
        </w:numPr>
        <w:shd w:val="clear" w:color="auto" w:fill="auto"/>
        <w:tabs>
          <w:tab w:val="left" w:pos="681"/>
        </w:tabs>
        <w:spacing w:before="0" w:after="178" w:line="245" w:lineRule="exact"/>
        <w:ind w:left="680"/>
        <w:jc w:val="left"/>
      </w:pPr>
      <w:r>
        <w:t>W cudzysłowie podajemy tytuły czasopism oraz cytaty —jeżeli nie są wyod</w:t>
      </w:r>
      <w:r>
        <w:softHyphen/>
        <w:t>rębnione w inny sposób (np. inną wielkością pisma).</w:t>
      </w:r>
    </w:p>
    <w:p w:rsidR="007B7CBA" w:rsidRDefault="00AB441E">
      <w:pPr>
        <w:pStyle w:val="Teksttreci130"/>
        <w:framePr w:w="7147" w:h="5386" w:hRule="exact" w:wrap="none" w:vAnchor="page" w:hAnchor="page" w:x="1009" w:y="2227"/>
        <w:numPr>
          <w:ilvl w:val="0"/>
          <w:numId w:val="23"/>
        </w:numPr>
        <w:shd w:val="clear" w:color="auto" w:fill="auto"/>
        <w:tabs>
          <w:tab w:val="left" w:pos="681"/>
        </w:tabs>
        <w:spacing w:before="0" w:after="0" w:line="247" w:lineRule="exact"/>
        <w:ind w:left="680"/>
      </w:pPr>
      <w:r>
        <w:t xml:space="preserve">Kursywą (w </w:t>
      </w:r>
      <w:r>
        <w:t>maszynopisie podkreślenie linią falistą) wyodrębniamy wszy</w:t>
      </w:r>
      <w:r>
        <w:softHyphen/>
        <w:t>stkie omawiane wyrazy, zwroty i zdania, ponadto tytuły książek i części prac, tzn. rozdziałów i artykułów, oraz zwroty obcojęzyczne wplecione w tekst polski.</w:t>
      </w:r>
    </w:p>
    <w:p w:rsidR="007B7CBA" w:rsidRDefault="00AB441E">
      <w:pPr>
        <w:pStyle w:val="Stopka50"/>
        <w:framePr w:w="7147" w:h="2737" w:hRule="exact" w:wrap="none" w:vAnchor="page" w:hAnchor="page" w:x="1009" w:y="7864"/>
        <w:shd w:val="clear" w:color="auto" w:fill="auto"/>
        <w:tabs>
          <w:tab w:val="left" w:pos="658"/>
        </w:tabs>
        <w:spacing w:after="242"/>
        <w:ind w:left="660"/>
      </w:pPr>
      <w:r>
        <w:t>•</w:t>
      </w:r>
      <w:r>
        <w:tab/>
        <w:t>Podkreślenia tekstowe oznaczamy spacj</w:t>
      </w:r>
      <w:r>
        <w:t>ą (druk rozstrzelony — w maszynopi</w:t>
      </w:r>
      <w:r>
        <w:softHyphen/>
        <w:t>sie podkreślenie linią przerywaną).</w:t>
      </w:r>
    </w:p>
    <w:p w:rsidR="007B7CBA" w:rsidRDefault="00AB441E">
      <w:pPr>
        <w:pStyle w:val="Stopka50"/>
        <w:framePr w:w="7147" w:h="2737" w:hRule="exact" w:wrap="none" w:vAnchor="page" w:hAnchor="page" w:x="1009" w:y="7864"/>
        <w:numPr>
          <w:ilvl w:val="0"/>
          <w:numId w:val="24"/>
        </w:numPr>
        <w:shd w:val="clear" w:color="auto" w:fill="auto"/>
        <w:tabs>
          <w:tab w:val="left" w:pos="661"/>
        </w:tabs>
        <w:spacing w:after="274" w:line="170" w:lineRule="exact"/>
        <w:ind w:left="660"/>
      </w:pPr>
      <w:r>
        <w:t>Znaczenie wyrazów omawianych podajemy w łapkach ‘ *</w:t>
      </w:r>
    </w:p>
    <w:p w:rsidR="007B7CBA" w:rsidRDefault="00AB441E">
      <w:pPr>
        <w:pStyle w:val="Stopka50"/>
        <w:framePr w:w="7147" w:h="2737" w:hRule="exact" w:wrap="none" w:vAnchor="page" w:hAnchor="page" w:x="1009" w:y="7864"/>
        <w:numPr>
          <w:ilvl w:val="0"/>
          <w:numId w:val="24"/>
        </w:numPr>
        <w:shd w:val="clear" w:color="auto" w:fill="auto"/>
        <w:tabs>
          <w:tab w:val="left" w:pos="661"/>
        </w:tabs>
        <w:spacing w:after="208" w:line="170" w:lineRule="exact"/>
        <w:ind w:left="660"/>
      </w:pPr>
      <w:r>
        <w:t>Do adiustacji tekstu używamy czerwonego ołówka.</w:t>
      </w:r>
    </w:p>
    <w:p w:rsidR="007B7CBA" w:rsidRDefault="00AB441E">
      <w:pPr>
        <w:pStyle w:val="Stopka50"/>
        <w:framePr w:w="7147" w:h="2737" w:hRule="exact" w:wrap="none" w:vAnchor="page" w:hAnchor="page" w:x="1009" w:y="7864"/>
        <w:numPr>
          <w:ilvl w:val="0"/>
          <w:numId w:val="24"/>
        </w:numPr>
        <w:shd w:val="clear" w:color="auto" w:fill="auto"/>
        <w:tabs>
          <w:tab w:val="left" w:pos="658"/>
        </w:tabs>
        <w:spacing w:after="0" w:line="250" w:lineRule="exact"/>
        <w:ind w:left="660"/>
      </w:pPr>
      <w:r>
        <w:t>Prace należy dostarczać w trzech egzemplarzach maszynopisu: autorów przy</w:t>
      </w:r>
      <w:r>
        <w:softHyphen/>
        <w:t>syłających p</w:t>
      </w:r>
      <w:r>
        <w:t>o raz pierwszy swoje prace prosimy o dokładne podawanie imion, nazwisk, tytułów zawodowych lub naukowych, nazw miejscowości, adresów prywatnych i ewentualnie numerów kont PKO i telefonów.</w:t>
      </w:r>
    </w:p>
    <w:p w:rsidR="007B7CBA" w:rsidRDefault="007B7CBA">
      <w:pPr>
        <w:rPr>
          <w:sz w:val="2"/>
          <w:szCs w:val="2"/>
        </w:rPr>
        <w:sectPr w:rsidR="007B7C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B7CBA" w:rsidRDefault="00AB441E">
      <w:pPr>
        <w:pStyle w:val="Teksttreci60"/>
        <w:framePr w:w="7286" w:h="228" w:hRule="exact" w:wrap="none" w:vAnchor="page" w:hAnchor="page" w:x="3381" w:y="4078"/>
        <w:shd w:val="clear" w:color="auto" w:fill="auto"/>
        <w:spacing w:before="0" w:after="0" w:line="170" w:lineRule="exact"/>
        <w:ind w:right="160"/>
        <w:jc w:val="right"/>
      </w:pPr>
      <w:r>
        <w:lastRenderedPageBreak/>
        <w:t>Cena zł 10 000.*</w:t>
      </w:r>
    </w:p>
    <w:p w:rsidR="007B7CBA" w:rsidRDefault="00AB441E">
      <w:pPr>
        <w:pStyle w:val="Teksttreci60"/>
        <w:framePr w:w="7286" w:h="305" w:hRule="exact" w:wrap="none" w:vAnchor="page" w:hAnchor="page" w:x="3381" w:y="4284"/>
        <w:shd w:val="clear" w:color="auto" w:fill="auto"/>
        <w:spacing w:before="0" w:after="0" w:line="170" w:lineRule="exact"/>
        <w:ind w:left="120"/>
      </w:pPr>
      <w:r>
        <w:t xml:space="preserve">WARUNKI PRENUMERATY </w:t>
      </w:r>
      <w:r>
        <w:t>CZASOPISMA</w:t>
      </w:r>
    </w:p>
    <w:p w:rsidR="007B7CBA" w:rsidRDefault="00AB441E">
      <w:pPr>
        <w:pStyle w:val="Nagwek30"/>
        <w:framePr w:w="7286" w:h="298" w:hRule="exact" w:wrap="none" w:vAnchor="page" w:hAnchor="page" w:x="3381" w:y="5522"/>
        <w:shd w:val="clear" w:color="auto" w:fill="auto"/>
        <w:spacing w:before="0" w:after="0" w:line="240" w:lineRule="exact"/>
        <w:ind w:left="120"/>
      </w:pPr>
      <w:bookmarkStart w:id="11" w:name="bookmark11"/>
      <w:r>
        <w:rPr>
          <w:rStyle w:val="Nagwek3Odstpy10pt"/>
          <w:b/>
          <w:bCs/>
        </w:rPr>
        <w:t>PORADNIK JĘZYKOWY</w:t>
      </w:r>
      <w:bookmarkEnd w:id="11"/>
    </w:p>
    <w:p w:rsidR="007B7CBA" w:rsidRDefault="00AB441E">
      <w:pPr>
        <w:pStyle w:val="Teksttreci40"/>
        <w:framePr w:w="7286" w:h="6790" w:hRule="exact" w:wrap="none" w:vAnchor="page" w:hAnchor="page" w:x="3381" w:y="6376"/>
        <w:shd w:val="clear" w:color="auto" w:fill="auto"/>
        <w:spacing w:before="0" w:after="43" w:line="160" w:lineRule="exact"/>
        <w:ind w:firstLine="340"/>
      </w:pPr>
      <w:r>
        <w:t>Wpłaty na prenumeratę przyjmowane są na okresy kwartalne*.</w:t>
      </w:r>
    </w:p>
    <w:p w:rsidR="007B7CBA" w:rsidRDefault="00AB441E">
      <w:pPr>
        <w:pStyle w:val="Teksttreci40"/>
        <w:framePr w:w="7286" w:h="6790" w:hRule="exact" w:wrap="none" w:vAnchor="page" w:hAnchor="page" w:x="3381" w:y="6376"/>
        <w:shd w:val="clear" w:color="auto" w:fill="auto"/>
        <w:spacing w:before="0" w:after="0" w:line="209" w:lineRule="exact"/>
        <w:ind w:right="160" w:firstLine="340"/>
      </w:pPr>
      <w:r>
        <w:t>Cena prenumeraty krajowej na II kwartał 1992 r. wynosi 30 000 złotych. Cena prenumeraty ze zleceniem dostawy za granicę jest o 100% wyższa od krajowej.</w:t>
      </w:r>
    </w:p>
    <w:p w:rsidR="007B7CBA" w:rsidRDefault="00AB441E">
      <w:pPr>
        <w:pStyle w:val="Teksttreci40"/>
        <w:framePr w:w="7286" w:h="6790" w:hRule="exact" w:wrap="none" w:vAnchor="page" w:hAnchor="page" w:x="3381" w:y="6376"/>
        <w:shd w:val="clear" w:color="auto" w:fill="auto"/>
        <w:spacing w:before="0" w:after="47" w:line="160" w:lineRule="exact"/>
        <w:ind w:firstLine="340"/>
      </w:pPr>
      <w:r>
        <w:t>Wpłaty na prenum</w:t>
      </w:r>
      <w:r>
        <w:t>eratę przyjmują:</w:t>
      </w:r>
    </w:p>
    <w:p w:rsidR="007B7CBA" w:rsidRDefault="00AB441E">
      <w:pPr>
        <w:pStyle w:val="Teksttreci40"/>
        <w:framePr w:w="7286" w:h="6790" w:hRule="exact" w:wrap="none" w:vAnchor="page" w:hAnchor="page" w:x="3381" w:y="6376"/>
        <w:numPr>
          <w:ilvl w:val="0"/>
          <w:numId w:val="25"/>
        </w:numPr>
        <w:shd w:val="clear" w:color="auto" w:fill="auto"/>
        <w:tabs>
          <w:tab w:val="left" w:pos="320"/>
        </w:tabs>
        <w:spacing w:before="0" w:after="0" w:line="204" w:lineRule="exact"/>
        <w:ind w:left="340" w:right="160" w:hanging="340"/>
      </w:pPr>
      <w:r>
        <w:t>na teren kraju — jednostki kolportażowe „Ruch” i urzędy pocztowe w miejscowościach poz</w:t>
      </w:r>
      <w:r>
        <w:softHyphen/>
        <w:t>bawionych jednostek kolportażowych „Ruch”, a w miastach tylko od osób niepełnospraw</w:t>
      </w:r>
      <w:r>
        <w:softHyphen/>
        <w:t>nych,</w:t>
      </w:r>
    </w:p>
    <w:p w:rsidR="007B7CBA" w:rsidRDefault="00AB441E">
      <w:pPr>
        <w:pStyle w:val="Teksttreci40"/>
        <w:framePr w:w="7286" w:h="6790" w:hRule="exact" w:wrap="none" w:vAnchor="page" w:hAnchor="page" w:x="3381" w:y="6376"/>
        <w:numPr>
          <w:ilvl w:val="0"/>
          <w:numId w:val="25"/>
        </w:numPr>
        <w:shd w:val="clear" w:color="auto" w:fill="auto"/>
        <w:tabs>
          <w:tab w:val="left" w:pos="323"/>
        </w:tabs>
        <w:spacing w:before="0" w:after="0" w:line="206" w:lineRule="exact"/>
        <w:ind w:left="340" w:right="1440" w:hanging="340"/>
        <w:jc w:val="left"/>
      </w:pPr>
      <w:r>
        <w:t xml:space="preserve">na zagranicę — Zakład Kolportażu Prasy i Wydawnictw, 00-958 </w:t>
      </w:r>
      <w:r>
        <w:t>Warszawa, konto: PBK XIII Oddział Warszawa 370044-1195-139-11.</w:t>
      </w:r>
    </w:p>
    <w:p w:rsidR="007B7CBA" w:rsidRDefault="007B7CBA">
      <w:pPr>
        <w:framePr w:w="7286" w:h="6790" w:hRule="exact" w:wrap="none" w:vAnchor="page" w:hAnchor="page" w:x="3381" w:y="6376"/>
      </w:pPr>
    </w:p>
    <w:p w:rsidR="007B7CBA" w:rsidRDefault="00AB441E">
      <w:pPr>
        <w:pStyle w:val="Teksttreci40"/>
        <w:framePr w:w="7286" w:h="6790" w:hRule="exact" w:wrap="none" w:vAnchor="page" w:hAnchor="page" w:x="3381" w:y="6376"/>
        <w:shd w:val="clear" w:color="auto" w:fill="auto"/>
        <w:spacing w:before="0" w:after="85" w:line="160" w:lineRule="exact"/>
        <w:ind w:firstLine="340"/>
      </w:pPr>
      <w:r>
        <w:t>Dostawa zamówionej prasy następuje:</w:t>
      </w:r>
    </w:p>
    <w:p w:rsidR="007B7CBA" w:rsidRDefault="00AB441E">
      <w:pPr>
        <w:pStyle w:val="Teksttreci40"/>
        <w:framePr w:w="7286" w:h="6790" w:hRule="exact" w:wrap="none" w:vAnchor="page" w:hAnchor="page" w:x="3381" w:y="6376"/>
        <w:numPr>
          <w:ilvl w:val="0"/>
          <w:numId w:val="25"/>
        </w:numPr>
        <w:shd w:val="clear" w:color="auto" w:fill="auto"/>
        <w:tabs>
          <w:tab w:val="left" w:pos="323"/>
        </w:tabs>
        <w:spacing w:before="0" w:after="51" w:line="160" w:lineRule="exact"/>
        <w:ind w:left="340" w:hanging="340"/>
      </w:pPr>
      <w:r>
        <w:t>przez jednostki kolportażowe „Ruch” — w sposób uzgodniony z zamawiającym,</w:t>
      </w:r>
    </w:p>
    <w:p w:rsidR="007B7CBA" w:rsidRDefault="00AB441E">
      <w:pPr>
        <w:pStyle w:val="Teksttreci40"/>
        <w:framePr w:w="7286" w:h="6790" w:hRule="exact" w:wrap="none" w:vAnchor="page" w:hAnchor="page" w:x="3381" w:y="6376"/>
        <w:numPr>
          <w:ilvl w:val="0"/>
          <w:numId w:val="25"/>
        </w:numPr>
        <w:shd w:val="clear" w:color="auto" w:fill="auto"/>
        <w:tabs>
          <w:tab w:val="left" w:pos="323"/>
        </w:tabs>
        <w:spacing w:before="0" w:after="0" w:line="209" w:lineRule="exact"/>
        <w:ind w:left="340" w:right="160" w:hanging="340"/>
      </w:pPr>
      <w:r>
        <w:t xml:space="preserve">przez urzędy pocztowe — pocztą zwykłą na wskazany adres, w ramach opłaconej </w:t>
      </w:r>
      <w:r>
        <w:t>prenume</w:t>
      </w:r>
      <w:r>
        <w:softHyphen/>
        <w:t>raty z wyjątkiem zlecenia dostawy na zagranicę pocztą lotniczą do odbiorcy zagranicznego, której koszt w pełni pokrywa prenumerator.</w:t>
      </w:r>
    </w:p>
    <w:p w:rsidR="007B7CBA" w:rsidRDefault="00AB441E">
      <w:pPr>
        <w:pStyle w:val="Teksttreci40"/>
        <w:framePr w:w="7286" w:h="6790" w:hRule="exact" w:wrap="none" w:vAnchor="page" w:hAnchor="page" w:x="3381" w:y="6376"/>
        <w:shd w:val="clear" w:color="auto" w:fill="auto"/>
        <w:spacing w:before="0" w:after="48" w:line="160" w:lineRule="exact"/>
        <w:ind w:firstLine="340"/>
      </w:pPr>
      <w:r>
        <w:t>Terminy przyjmowania prenumeraty na kraj i zagranicę</w:t>
      </w:r>
    </w:p>
    <w:p w:rsidR="007B7CBA" w:rsidRDefault="00AB441E">
      <w:pPr>
        <w:pStyle w:val="Teksttreci40"/>
        <w:framePr w:w="7286" w:h="6790" w:hRule="exact" w:wrap="none" w:vAnchor="page" w:hAnchor="page" w:x="3381" w:y="6376"/>
        <w:shd w:val="clear" w:color="auto" w:fill="auto"/>
        <w:spacing w:before="0" w:after="0" w:line="209" w:lineRule="exact"/>
        <w:ind w:left="1540" w:right="2900" w:hanging="400"/>
        <w:jc w:val="left"/>
      </w:pPr>
      <w:r>
        <w:t xml:space="preserve"> — do 20 XI na I kwartał roku następnego, do 20II na II kwarta</w:t>
      </w:r>
      <w:r>
        <w:t>ł, do 20 V na III kwartał, do 20 VIII na IV kwartał.</w:t>
      </w:r>
    </w:p>
    <w:p w:rsidR="007B7CBA" w:rsidRDefault="00AB441E">
      <w:pPr>
        <w:pStyle w:val="Teksttreci40"/>
        <w:framePr w:w="7286" w:h="6790" w:hRule="exact" w:wrap="none" w:vAnchor="page" w:hAnchor="page" w:x="3381" w:y="6376"/>
        <w:shd w:val="clear" w:color="auto" w:fill="auto"/>
        <w:spacing w:before="0" w:after="0" w:line="214" w:lineRule="exact"/>
        <w:ind w:right="160" w:firstLine="340"/>
      </w:pPr>
      <w:r>
        <w:t>Bieżące i wcześniejsze numery można nabyć, a także zamówić (przesyłka za zaliczeniem pocztowym) we Wzorcowni Ośrodka Rozpowszechniania Wydawnictw Naukowych PAN, Pałac Kultury i Nauki, 00-901 Warszawa.</w:t>
      </w:r>
    </w:p>
    <w:p w:rsidR="007B7CBA" w:rsidRDefault="00AB441E">
      <w:pPr>
        <w:pStyle w:val="Teksttreci40"/>
        <w:framePr w:w="7286" w:h="6790" w:hRule="exact" w:wrap="none" w:vAnchor="page" w:hAnchor="page" w:x="3381" w:y="6376"/>
        <w:shd w:val="clear" w:color="auto" w:fill="auto"/>
        <w:spacing w:before="0" w:after="0" w:line="216" w:lineRule="exact"/>
        <w:ind w:right="160" w:firstLine="340"/>
      </w:pPr>
      <w:r>
        <w:rPr>
          <w:lang w:val="en-US" w:eastAsia="en-US" w:bidi="en-US"/>
        </w:rPr>
        <w:t>Su</w:t>
      </w:r>
      <w:r>
        <w:rPr>
          <w:lang w:val="en-US" w:eastAsia="en-US" w:bidi="en-US"/>
        </w:rPr>
        <w:t>bscription orders for all magazines published in Poland available through the local press distributors or directly through the</w:t>
      </w:r>
    </w:p>
    <w:p w:rsidR="007B7CBA" w:rsidRDefault="00AB441E">
      <w:pPr>
        <w:pStyle w:val="Teksttreci40"/>
        <w:framePr w:w="7286" w:h="6790" w:hRule="exact" w:wrap="none" w:vAnchor="page" w:hAnchor="page" w:x="3381" w:y="6376"/>
        <w:shd w:val="clear" w:color="auto" w:fill="auto"/>
        <w:spacing w:before="0" w:after="0" w:line="211" w:lineRule="exact"/>
        <w:ind w:left="120" w:firstLine="0"/>
        <w:jc w:val="center"/>
      </w:pPr>
      <w:r>
        <w:rPr>
          <w:lang w:val="en-US" w:eastAsia="en-US" w:bidi="en-US"/>
        </w:rPr>
        <w:t>Foreign Trade Enterprise</w:t>
      </w:r>
      <w:r>
        <w:rPr>
          <w:lang w:val="en-US" w:eastAsia="en-US" w:bidi="en-US"/>
        </w:rPr>
        <w:br/>
      </w:r>
      <w:r>
        <w:t xml:space="preserve">ARS </w:t>
      </w:r>
      <w:r>
        <w:rPr>
          <w:lang w:val="en-US" w:eastAsia="en-US" w:bidi="en-US"/>
        </w:rPr>
        <w:t>POLONA</w:t>
      </w:r>
    </w:p>
    <w:p w:rsidR="007B7CBA" w:rsidRDefault="00AB441E">
      <w:pPr>
        <w:pStyle w:val="Teksttreci40"/>
        <w:framePr w:w="7286" w:h="6790" w:hRule="exact" w:wrap="none" w:vAnchor="page" w:hAnchor="page" w:x="3381" w:y="6376"/>
        <w:shd w:val="clear" w:color="auto" w:fill="auto"/>
        <w:spacing w:before="0" w:after="0" w:line="206" w:lineRule="exact"/>
        <w:ind w:left="120" w:firstLine="0"/>
        <w:jc w:val="center"/>
      </w:pPr>
      <w:r>
        <w:rPr>
          <w:lang w:val="en-US" w:eastAsia="en-US" w:bidi="en-US"/>
        </w:rPr>
        <w:t xml:space="preserve">00-068 Warszawa, </w:t>
      </w:r>
      <w:r>
        <w:t xml:space="preserve">Krakowskie Przedmieście </w:t>
      </w:r>
      <w:r>
        <w:rPr>
          <w:lang w:val="en-US" w:eastAsia="en-US" w:bidi="en-US"/>
        </w:rPr>
        <w:t>7, Poland</w:t>
      </w:r>
      <w:r>
        <w:rPr>
          <w:lang w:val="en-US" w:eastAsia="en-US" w:bidi="en-US"/>
        </w:rPr>
        <w:br/>
        <w:t>Our bankers:</w:t>
      </w:r>
    </w:p>
    <w:p w:rsidR="007B7CBA" w:rsidRDefault="00AB441E">
      <w:pPr>
        <w:pStyle w:val="Teksttreci40"/>
        <w:framePr w:w="7286" w:h="6790" w:hRule="exact" w:wrap="none" w:vAnchor="page" w:hAnchor="page" w:x="3381" w:y="6376"/>
        <w:shd w:val="clear" w:color="auto" w:fill="auto"/>
        <w:spacing w:before="0" w:after="0" w:line="206" w:lineRule="exact"/>
        <w:ind w:left="120" w:firstLine="0"/>
        <w:jc w:val="center"/>
      </w:pPr>
      <w:r>
        <w:rPr>
          <w:lang w:val="en-US" w:eastAsia="en-US" w:bidi="en-US"/>
        </w:rPr>
        <w:t xml:space="preserve">BANK </w:t>
      </w:r>
      <w:r>
        <w:t xml:space="preserve">HANDLOWY </w:t>
      </w:r>
      <w:r>
        <w:rPr>
          <w:lang w:val="en-US" w:eastAsia="en-US" w:bidi="en-US"/>
        </w:rPr>
        <w:t xml:space="preserve">S. </w:t>
      </w:r>
      <w:r>
        <w:t xml:space="preserve">A. Oddział </w:t>
      </w:r>
      <w:r>
        <w:rPr>
          <w:lang w:val="en-US" w:eastAsia="en-US" w:bidi="en-US"/>
        </w:rPr>
        <w:t>Warszawa 20; 1061-710-15107-787</w:t>
      </w:r>
    </w:p>
    <w:p w:rsidR="007B7CBA" w:rsidRDefault="00AB441E">
      <w:pPr>
        <w:pStyle w:val="Stopka30"/>
        <w:framePr w:wrap="none" w:vAnchor="page" w:hAnchor="page" w:x="3683" w:y="13480"/>
        <w:shd w:val="clear" w:color="auto" w:fill="auto"/>
        <w:spacing w:line="120" w:lineRule="exact"/>
        <w:ind w:left="340"/>
      </w:pPr>
      <w:r>
        <w:rPr>
          <w:lang w:val="en-US" w:eastAsia="en-US" w:bidi="en-US"/>
        </w:rPr>
        <w:t xml:space="preserve">* </w:t>
      </w:r>
      <w:r>
        <w:t xml:space="preserve">W III kwartale </w:t>
      </w:r>
      <w:r>
        <w:rPr>
          <w:lang w:val="en-US" w:eastAsia="en-US" w:bidi="en-US"/>
        </w:rPr>
        <w:t xml:space="preserve">— </w:t>
      </w:r>
      <w:r>
        <w:t>tylko jeden numer</w:t>
      </w:r>
    </w:p>
    <w:p w:rsidR="007B7CBA" w:rsidRDefault="00AB441E">
      <w:pPr>
        <w:pStyle w:val="Teksttreci40"/>
        <w:framePr w:w="3029" w:h="430" w:hRule="exact" w:wrap="none" w:vAnchor="page" w:hAnchor="page" w:x="5473" w:y="1408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185" w:lineRule="exact"/>
        <w:ind w:firstLine="0"/>
        <w:jc w:val="center"/>
      </w:pPr>
      <w:r>
        <w:t>Por. Jęz. 5 (494) s. 323 - 402 Warszawa 1992</w:t>
      </w:r>
      <w:r>
        <w:br/>
        <w:t>Indeks 369616</w:t>
      </w:r>
    </w:p>
    <w:p w:rsidR="007B7CBA" w:rsidRDefault="007B7CBA">
      <w:pPr>
        <w:rPr>
          <w:sz w:val="2"/>
          <w:szCs w:val="2"/>
        </w:rPr>
      </w:pPr>
    </w:p>
    <w:sectPr w:rsidR="007B7CBA" w:rsidSect="007B7CB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41E" w:rsidRDefault="00AB441E" w:rsidP="007B7CBA">
      <w:r>
        <w:separator/>
      </w:r>
    </w:p>
  </w:endnote>
  <w:endnote w:type="continuationSeparator" w:id="0">
    <w:p w:rsidR="00AB441E" w:rsidRDefault="00AB441E" w:rsidP="007B7C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41E" w:rsidRDefault="00AB441E">
      <w:r>
        <w:separator/>
      </w:r>
    </w:p>
  </w:footnote>
  <w:footnote w:type="continuationSeparator" w:id="0">
    <w:p w:rsidR="00AB441E" w:rsidRDefault="00AB44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25CEF"/>
    <w:multiLevelType w:val="multilevel"/>
    <w:tmpl w:val="28EE91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3232EC"/>
    <w:multiLevelType w:val="multilevel"/>
    <w:tmpl w:val="AFF85A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CB301D"/>
    <w:multiLevelType w:val="multilevel"/>
    <w:tmpl w:val="285238D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032880"/>
    <w:multiLevelType w:val="multilevel"/>
    <w:tmpl w:val="D4FEBE8E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5523D1"/>
    <w:multiLevelType w:val="multilevel"/>
    <w:tmpl w:val="61EABC9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FB3B15"/>
    <w:multiLevelType w:val="multilevel"/>
    <w:tmpl w:val="CF14AB6E"/>
    <w:lvl w:ilvl="0"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2C3DF5"/>
    <w:multiLevelType w:val="multilevel"/>
    <w:tmpl w:val="6014515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592AE9"/>
    <w:multiLevelType w:val="multilevel"/>
    <w:tmpl w:val="E440F3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F062CF"/>
    <w:multiLevelType w:val="multilevel"/>
    <w:tmpl w:val="C9C053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674B77"/>
    <w:multiLevelType w:val="multilevel"/>
    <w:tmpl w:val="C7F6C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071D3C"/>
    <w:multiLevelType w:val="multilevel"/>
    <w:tmpl w:val="87705D8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CE66D8"/>
    <w:multiLevelType w:val="multilevel"/>
    <w:tmpl w:val="6330B3A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E425A49"/>
    <w:multiLevelType w:val="multilevel"/>
    <w:tmpl w:val="CFFC98E2"/>
    <w:lvl w:ilvl="0">
      <w:start w:val="8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2A21139"/>
    <w:multiLevelType w:val="multilevel"/>
    <w:tmpl w:val="B27CD3E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6B848A9"/>
    <w:multiLevelType w:val="multilevel"/>
    <w:tmpl w:val="881E758C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7177958"/>
    <w:multiLevelType w:val="multilevel"/>
    <w:tmpl w:val="133A17C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5E737E4"/>
    <w:multiLevelType w:val="multilevel"/>
    <w:tmpl w:val="A7A865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60532F3"/>
    <w:multiLevelType w:val="multilevel"/>
    <w:tmpl w:val="B2087DC2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547154C"/>
    <w:multiLevelType w:val="multilevel"/>
    <w:tmpl w:val="93F6ECD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6D95BE3"/>
    <w:multiLevelType w:val="multilevel"/>
    <w:tmpl w:val="B5F049A8"/>
    <w:lvl w:ilvl="0">
      <w:start w:val="8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400757"/>
    <w:multiLevelType w:val="multilevel"/>
    <w:tmpl w:val="794247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C971B24"/>
    <w:multiLevelType w:val="multilevel"/>
    <w:tmpl w:val="D49AD72C"/>
    <w:lvl w:ilvl="0">
      <w:start w:val="8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EA63730"/>
    <w:multiLevelType w:val="multilevel"/>
    <w:tmpl w:val="FCA62AC8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1505A37"/>
    <w:multiLevelType w:val="multilevel"/>
    <w:tmpl w:val="8364F75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B3D2B82"/>
    <w:multiLevelType w:val="multilevel"/>
    <w:tmpl w:val="B2F290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2"/>
  </w:num>
  <w:num w:numId="3">
    <w:abstractNumId w:val="13"/>
  </w:num>
  <w:num w:numId="4">
    <w:abstractNumId w:val="5"/>
  </w:num>
  <w:num w:numId="5">
    <w:abstractNumId w:val="4"/>
  </w:num>
  <w:num w:numId="6">
    <w:abstractNumId w:val="15"/>
  </w:num>
  <w:num w:numId="7">
    <w:abstractNumId w:val="24"/>
  </w:num>
  <w:num w:numId="8">
    <w:abstractNumId w:val="19"/>
  </w:num>
  <w:num w:numId="9">
    <w:abstractNumId w:val="0"/>
  </w:num>
  <w:num w:numId="10">
    <w:abstractNumId w:val="18"/>
  </w:num>
  <w:num w:numId="11">
    <w:abstractNumId w:val="20"/>
  </w:num>
  <w:num w:numId="12">
    <w:abstractNumId w:val="1"/>
  </w:num>
  <w:num w:numId="13">
    <w:abstractNumId w:val="8"/>
  </w:num>
  <w:num w:numId="14">
    <w:abstractNumId w:val="11"/>
  </w:num>
  <w:num w:numId="15">
    <w:abstractNumId w:val="10"/>
  </w:num>
  <w:num w:numId="16">
    <w:abstractNumId w:val="14"/>
  </w:num>
  <w:num w:numId="17">
    <w:abstractNumId w:val="2"/>
  </w:num>
  <w:num w:numId="18">
    <w:abstractNumId w:val="9"/>
  </w:num>
  <w:num w:numId="19">
    <w:abstractNumId w:val="6"/>
  </w:num>
  <w:num w:numId="20">
    <w:abstractNumId w:val="16"/>
  </w:num>
  <w:num w:numId="21">
    <w:abstractNumId w:val="7"/>
  </w:num>
  <w:num w:numId="22">
    <w:abstractNumId w:val="3"/>
  </w:num>
  <w:num w:numId="23">
    <w:abstractNumId w:val="22"/>
  </w:num>
  <w:num w:numId="24">
    <w:abstractNumId w:val="17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7B7CBA"/>
    <w:rsid w:val="007B7CBA"/>
    <w:rsid w:val="007F3D3F"/>
    <w:rsid w:val="00AB4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B7CBA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7B7CBA"/>
    <w:rPr>
      <w:color w:val="0066CC"/>
      <w:u w:val="single"/>
    </w:rPr>
  </w:style>
  <w:style w:type="character" w:customStyle="1" w:styleId="Teksttreci5">
    <w:name w:val="Tekst treści (5)_"/>
    <w:basedOn w:val="Domylnaczcionkaakapitu"/>
    <w:link w:val="Teksttreci50"/>
    <w:rsid w:val="007B7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4"/>
      <w:szCs w:val="104"/>
      <w:u w:val="none"/>
    </w:rPr>
  </w:style>
  <w:style w:type="character" w:customStyle="1" w:styleId="Teksttreci51">
    <w:name w:val="Tekst treści (5)"/>
    <w:basedOn w:val="Teksttreci5"/>
    <w:rsid w:val="007B7CBA"/>
    <w:rPr>
      <w:color w:val="FFFFFF"/>
      <w:spacing w:val="0"/>
      <w:w w:val="100"/>
      <w:position w:val="0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7B7C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6">
    <w:name w:val="Tekst treści (6)_"/>
    <w:basedOn w:val="Domylnaczcionkaakapitu"/>
    <w:link w:val="Teksttreci60"/>
    <w:rsid w:val="007B7C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4">
    <w:name w:val="Tekst treści (4)_"/>
    <w:basedOn w:val="Domylnaczcionkaakapitu"/>
    <w:link w:val="Teksttreci40"/>
    <w:rsid w:val="007B7C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3">
    <w:name w:val="Tekst treści (3)_"/>
    <w:basedOn w:val="Domylnaczcionkaakapitu"/>
    <w:link w:val="Teksttreci30"/>
    <w:rsid w:val="007B7CBA"/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Teksttreci3Bezkursywy">
    <w:name w:val="Tekst treści (3) + Bez kursywy"/>
    <w:basedOn w:val="Teksttreci3"/>
    <w:rsid w:val="007B7CBA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Spistreci3Znak">
    <w:name w:val="Spis treści 3 Znak"/>
    <w:basedOn w:val="Domylnaczcionkaakapitu"/>
    <w:link w:val="Spistreci3"/>
    <w:rsid w:val="007B7C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SpistreciKursywa">
    <w:name w:val="Spis treści + Kursywa"/>
    <w:basedOn w:val="Spistreci3Znak"/>
    <w:rsid w:val="007B7CBA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Spistreci2">
    <w:name w:val="Spis treści (2)_"/>
    <w:basedOn w:val="Domylnaczcionkaakapitu"/>
    <w:link w:val="Spistreci20"/>
    <w:rsid w:val="007B7CBA"/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Spistreci2Bezkursywy">
    <w:name w:val="Spis treści (2) + Bez kursywy"/>
    <w:basedOn w:val="Spistreci2"/>
    <w:rsid w:val="007B7CBA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Nagweklubstopka3">
    <w:name w:val="Nagłówek lub stopka (3)_"/>
    <w:basedOn w:val="Domylnaczcionkaakapitu"/>
    <w:link w:val="Nagweklubstopka30"/>
    <w:rsid w:val="007B7C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">
    <w:name w:val="Nagłówek #1_"/>
    <w:basedOn w:val="Domylnaczcionkaakapitu"/>
    <w:link w:val="Nagwek10"/>
    <w:rsid w:val="007B7C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48"/>
      <w:szCs w:val="48"/>
      <w:u w:val="none"/>
    </w:rPr>
  </w:style>
  <w:style w:type="character" w:customStyle="1" w:styleId="Teksttreci7">
    <w:name w:val="Tekst treści (7)_"/>
    <w:basedOn w:val="Domylnaczcionkaakapitu"/>
    <w:link w:val="Teksttreci70"/>
    <w:rsid w:val="007B7C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Teksttreci8">
    <w:name w:val="Tekst treści (8)_"/>
    <w:basedOn w:val="Domylnaczcionkaakapitu"/>
    <w:link w:val="Teksttreci80"/>
    <w:rsid w:val="007B7CBA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Nagwek3">
    <w:name w:val="Nagłówek #3_"/>
    <w:basedOn w:val="Domylnaczcionkaakapitu"/>
    <w:link w:val="Nagwek30"/>
    <w:rsid w:val="007B7C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7B7C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7B7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2ArialNarrow105pt">
    <w:name w:val="Tekst treści (2) + Arial Narrow;10;5 pt"/>
    <w:basedOn w:val="Teksttreci2"/>
    <w:rsid w:val="007B7CBA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lang w:val="pl-PL" w:eastAsia="pl-PL" w:bidi="pl-PL"/>
    </w:rPr>
  </w:style>
  <w:style w:type="character" w:customStyle="1" w:styleId="Teksttreci2105ptKursywa">
    <w:name w:val="Tekst treści (2) + 10;5 pt;Kursywa"/>
    <w:basedOn w:val="Teksttreci2"/>
    <w:rsid w:val="007B7CBA"/>
    <w:rPr>
      <w:i/>
      <w:iCs/>
      <w:color w:val="000000"/>
      <w:spacing w:val="0"/>
      <w:w w:val="100"/>
      <w:position w:val="0"/>
      <w:sz w:val="21"/>
      <w:szCs w:val="21"/>
      <w:lang w:val="pl-PL" w:eastAsia="pl-PL" w:bidi="pl-PL"/>
    </w:rPr>
  </w:style>
  <w:style w:type="character" w:customStyle="1" w:styleId="Teksttreci810ptBezkursywy">
    <w:name w:val="Tekst treści (8) + 10 pt;Bez kursywy"/>
    <w:basedOn w:val="Teksttreci8"/>
    <w:rsid w:val="007B7CBA"/>
    <w:rPr>
      <w:i/>
      <w:iCs/>
      <w:color w:val="000000"/>
      <w:spacing w:val="0"/>
      <w:w w:val="100"/>
      <w:position w:val="0"/>
      <w:sz w:val="20"/>
      <w:szCs w:val="20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7B7CBA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eksttreci2105ptKursywaOdstpy1pt">
    <w:name w:val="Tekst treści (2) + 10;5 pt;Kursywa;Odstępy 1 pt"/>
    <w:basedOn w:val="Teksttreci2"/>
    <w:rsid w:val="007B7CBA"/>
    <w:rPr>
      <w:i/>
      <w:iCs/>
      <w:color w:val="000000"/>
      <w:spacing w:val="30"/>
      <w:w w:val="100"/>
      <w:position w:val="0"/>
      <w:sz w:val="21"/>
      <w:szCs w:val="21"/>
      <w:lang w:val="pl-PL" w:eastAsia="pl-PL" w:bidi="pl-PL"/>
    </w:rPr>
  </w:style>
  <w:style w:type="character" w:customStyle="1" w:styleId="Nagwek3BezpogrubieniaKursywa">
    <w:name w:val="Nagłówek #3 + Bez pogrubienia;Kursywa"/>
    <w:basedOn w:val="Nagwek3"/>
    <w:rsid w:val="007B7CBA"/>
    <w:rPr>
      <w:b/>
      <w:bCs/>
      <w:i/>
      <w:i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Stopka">
    <w:name w:val="Stopka_"/>
    <w:basedOn w:val="Domylnaczcionkaakapitu"/>
    <w:link w:val="Stopka1"/>
    <w:rsid w:val="007B7C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StopkaKursywa">
    <w:name w:val="Stopka + Kursywa"/>
    <w:basedOn w:val="Stopka"/>
    <w:rsid w:val="007B7CBA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Stopka2">
    <w:name w:val="Stopka (2)_"/>
    <w:basedOn w:val="Domylnaczcionkaakapitu"/>
    <w:link w:val="Stopka20"/>
    <w:rsid w:val="007B7CBA"/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Stopka2Bezkursywy">
    <w:name w:val="Stopka (2) + Bez kursywy"/>
    <w:basedOn w:val="Stopka2"/>
    <w:rsid w:val="007B7CBA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sid w:val="007B7C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105ptKursywa">
    <w:name w:val="Tekst treści (10) + 10;5 pt;Kursywa"/>
    <w:basedOn w:val="Teksttreci10"/>
    <w:rsid w:val="007B7CBA"/>
    <w:rPr>
      <w:i/>
      <w:iCs/>
      <w:color w:val="000000"/>
      <w:spacing w:val="0"/>
      <w:w w:val="100"/>
      <w:position w:val="0"/>
      <w:sz w:val="21"/>
      <w:szCs w:val="21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sid w:val="007B7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7"/>
      <w:szCs w:val="17"/>
      <w:u w:val="none"/>
    </w:rPr>
  </w:style>
  <w:style w:type="character" w:customStyle="1" w:styleId="Teksttreci4Kursywa">
    <w:name w:val="Tekst treści (4) + Kursywa"/>
    <w:basedOn w:val="Teksttreci4"/>
    <w:rsid w:val="007B7CBA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285ptBezpogrubienia">
    <w:name w:val="Tekst treści (2) + 8;5 pt;Bez pogrubienia"/>
    <w:basedOn w:val="Teksttreci2"/>
    <w:rsid w:val="007B7CBA"/>
    <w:rPr>
      <w:b/>
      <w:bCs/>
      <w:color w:val="000000"/>
      <w:spacing w:val="0"/>
      <w:w w:val="100"/>
      <w:position w:val="0"/>
      <w:sz w:val="17"/>
      <w:szCs w:val="17"/>
      <w:lang w:val="pl-PL" w:eastAsia="pl-PL" w:bidi="pl-PL"/>
    </w:rPr>
  </w:style>
  <w:style w:type="character" w:customStyle="1" w:styleId="Teksttreci2Georgia85ptBezpogrubienia">
    <w:name w:val="Tekst treści (2) + Georgia;8;5 pt;Bez pogrubienia"/>
    <w:basedOn w:val="Teksttreci2"/>
    <w:rsid w:val="007B7CBA"/>
    <w:rPr>
      <w:rFonts w:ascii="Georgia" w:eastAsia="Georgia" w:hAnsi="Georgia" w:cs="Georgia"/>
      <w:b/>
      <w:bCs/>
      <w:color w:val="000000"/>
      <w:spacing w:val="0"/>
      <w:w w:val="100"/>
      <w:position w:val="0"/>
      <w:sz w:val="17"/>
      <w:szCs w:val="17"/>
      <w:lang w:val="pl-PL" w:eastAsia="pl-PL" w:bidi="pl-PL"/>
    </w:rPr>
  </w:style>
  <w:style w:type="character" w:customStyle="1" w:styleId="Nagweklubstopka75ptKursywa">
    <w:name w:val="Nagłówek lub stopka + 7;5 pt;Kursywa"/>
    <w:basedOn w:val="Nagweklubstopka"/>
    <w:rsid w:val="007B7CBA"/>
    <w:rPr>
      <w:i/>
      <w:iCs/>
      <w:color w:val="000000"/>
      <w:spacing w:val="0"/>
      <w:w w:val="100"/>
      <w:position w:val="0"/>
      <w:sz w:val="15"/>
      <w:szCs w:val="15"/>
      <w:lang w:val="pl-PL" w:eastAsia="pl-PL" w:bidi="pl-PL"/>
    </w:rPr>
  </w:style>
  <w:style w:type="character" w:customStyle="1" w:styleId="Stopka85pt">
    <w:name w:val="Stopka + 8;5 pt"/>
    <w:basedOn w:val="Stopka"/>
    <w:rsid w:val="007B7CBA"/>
    <w:rPr>
      <w:b/>
      <w:bCs/>
      <w:color w:val="000000"/>
      <w:spacing w:val="0"/>
      <w:w w:val="100"/>
      <w:position w:val="0"/>
      <w:sz w:val="17"/>
      <w:szCs w:val="17"/>
      <w:lang w:val="pl-PL" w:eastAsia="pl-PL" w:bidi="pl-PL"/>
    </w:rPr>
  </w:style>
  <w:style w:type="character" w:customStyle="1" w:styleId="Teksttreci11Odstpy0pt">
    <w:name w:val="Tekst treści (11) + Odstępy 0 pt"/>
    <w:basedOn w:val="Teksttreci11"/>
    <w:rsid w:val="007B7CBA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7B7C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50"/>
      <w:sz w:val="30"/>
      <w:szCs w:val="30"/>
      <w:u w:val="none"/>
    </w:rPr>
  </w:style>
  <w:style w:type="character" w:customStyle="1" w:styleId="Teksttreci31">
    <w:name w:val="Tekst treści (3)"/>
    <w:basedOn w:val="Teksttreci3"/>
    <w:rsid w:val="007B7CBA"/>
    <w:rPr>
      <w:b/>
      <w:bCs/>
      <w:color w:val="000000"/>
      <w:spacing w:val="0"/>
      <w:w w:val="100"/>
      <w:position w:val="0"/>
      <w:sz w:val="16"/>
      <w:szCs w:val="16"/>
      <w:lang w:val="pl-PL" w:eastAsia="pl-PL" w:bidi="pl-PL"/>
    </w:rPr>
  </w:style>
  <w:style w:type="character" w:customStyle="1" w:styleId="Teksttreci3FranklinGothicDemi85ptBezpogrubienia">
    <w:name w:val="Tekst treści (3) + Franklin Gothic Demi;8;5 pt;Bez pogrubienia"/>
    <w:basedOn w:val="Teksttreci3"/>
    <w:rsid w:val="007B7CBA"/>
    <w:rPr>
      <w:rFonts w:ascii="Franklin Gothic Demi" w:eastAsia="Franklin Gothic Demi" w:hAnsi="Franklin Gothic Demi" w:cs="Franklin Gothic Demi"/>
      <w:b/>
      <w:bCs/>
      <w:color w:val="000000"/>
      <w:spacing w:val="0"/>
      <w:w w:val="100"/>
      <w:position w:val="0"/>
      <w:sz w:val="17"/>
      <w:szCs w:val="17"/>
      <w:lang w:val="pl-PL" w:eastAsia="pl-PL" w:bidi="pl-PL"/>
    </w:rPr>
  </w:style>
  <w:style w:type="character" w:customStyle="1" w:styleId="Teksttreci3TrebuchetMS">
    <w:name w:val="Tekst treści (3) + Trebuchet MS"/>
    <w:basedOn w:val="Teksttreci3"/>
    <w:rsid w:val="007B7CBA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6"/>
      <w:szCs w:val="16"/>
      <w:lang w:val="pl-PL" w:eastAsia="pl-PL" w:bidi="pl-PL"/>
    </w:rPr>
  </w:style>
  <w:style w:type="character" w:customStyle="1" w:styleId="Teksttreci3Odstpy0pt">
    <w:name w:val="Tekst treści (3) + Odstępy 0 pt"/>
    <w:basedOn w:val="Teksttreci3"/>
    <w:rsid w:val="007B7CBA"/>
    <w:rPr>
      <w:color w:val="000000"/>
      <w:spacing w:val="10"/>
      <w:w w:val="100"/>
      <w:position w:val="0"/>
      <w:lang w:val="pl-PL" w:eastAsia="pl-PL" w:bidi="pl-PL"/>
    </w:rPr>
  </w:style>
  <w:style w:type="character" w:customStyle="1" w:styleId="Teksttreci3BezpogrubieniaBezkursywy">
    <w:name w:val="Tekst treści (3) + Bez pogrubienia;Bez kursywy"/>
    <w:basedOn w:val="Teksttreci3"/>
    <w:rsid w:val="007B7CBA"/>
    <w:rPr>
      <w:b/>
      <w:bCs/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3105pt">
    <w:name w:val="Tekst treści (3) + 10;5 pt"/>
    <w:basedOn w:val="Teksttreci3"/>
    <w:rsid w:val="007B7CBA"/>
    <w:rPr>
      <w:b/>
      <w:bCs/>
      <w:color w:val="000000"/>
      <w:spacing w:val="0"/>
      <w:w w:val="100"/>
      <w:position w:val="0"/>
      <w:sz w:val="21"/>
      <w:szCs w:val="21"/>
      <w:lang w:val="pl-PL" w:eastAsia="pl-PL" w:bidi="pl-PL"/>
    </w:rPr>
  </w:style>
  <w:style w:type="character" w:customStyle="1" w:styleId="Teksttreci3105ptBezpogrubieniaBezkursywy">
    <w:name w:val="Tekst treści (3) + 10;5 pt;Bez pogrubienia;Bez kursywy"/>
    <w:basedOn w:val="Teksttreci3"/>
    <w:rsid w:val="007B7CBA"/>
    <w:rPr>
      <w:b/>
      <w:bCs/>
      <w:i/>
      <w:iCs/>
      <w:color w:val="000000"/>
      <w:spacing w:val="0"/>
      <w:w w:val="100"/>
      <w:position w:val="0"/>
      <w:sz w:val="21"/>
      <w:szCs w:val="21"/>
      <w:lang w:val="pl-PL" w:eastAsia="pl-PL" w:bidi="pl-PL"/>
    </w:rPr>
  </w:style>
  <w:style w:type="character" w:customStyle="1" w:styleId="Teksttreci3Verdana">
    <w:name w:val="Tekst treści (3) + Verdana"/>
    <w:basedOn w:val="Teksttreci3"/>
    <w:rsid w:val="007B7CBA"/>
    <w:rPr>
      <w:rFonts w:ascii="Verdana" w:eastAsia="Verdana" w:hAnsi="Verdana" w:cs="Verdana"/>
      <w:b/>
      <w:bCs/>
      <w:color w:val="000000"/>
      <w:spacing w:val="0"/>
      <w:w w:val="100"/>
      <w:position w:val="0"/>
      <w:sz w:val="16"/>
      <w:szCs w:val="16"/>
      <w:lang w:val="pl-PL" w:eastAsia="pl-PL" w:bidi="pl-PL"/>
    </w:rPr>
  </w:style>
  <w:style w:type="character" w:customStyle="1" w:styleId="Nagwek2Odstpy39pt">
    <w:name w:val="Nagłówek #2 + Odstępy 39 pt"/>
    <w:basedOn w:val="Nagwek2"/>
    <w:rsid w:val="007B7CBA"/>
    <w:rPr>
      <w:color w:val="000000"/>
      <w:spacing w:val="790"/>
      <w:w w:val="100"/>
      <w:position w:val="0"/>
      <w:lang w:val="pl-PL" w:eastAsia="pl-PL" w:bidi="pl-PL"/>
    </w:rPr>
  </w:style>
  <w:style w:type="character" w:customStyle="1" w:styleId="Teksttreci4Odstpy1pt">
    <w:name w:val="Tekst treści (4) + Odstępy 1 pt"/>
    <w:basedOn w:val="Teksttreci4"/>
    <w:rsid w:val="007B7CBA"/>
    <w:rPr>
      <w:color w:val="000000"/>
      <w:spacing w:val="30"/>
      <w:w w:val="100"/>
      <w:position w:val="0"/>
      <w:lang w:val="pl-PL" w:eastAsia="pl-PL" w:bidi="pl-PL"/>
    </w:rPr>
  </w:style>
  <w:style w:type="character" w:customStyle="1" w:styleId="Stopka3">
    <w:name w:val="Stopka (3)_"/>
    <w:basedOn w:val="Domylnaczcionkaakapitu"/>
    <w:link w:val="Stopka30"/>
    <w:rsid w:val="007B7C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Stopka365ptBezpogrubieniaKursywa">
    <w:name w:val="Stopka (3) + 6;5 pt;Bez pogrubienia;Kursywa"/>
    <w:basedOn w:val="Stopka3"/>
    <w:rsid w:val="007B7CBA"/>
    <w:rPr>
      <w:b/>
      <w:bCs/>
      <w:i/>
      <w:iCs/>
      <w:color w:val="000000"/>
      <w:spacing w:val="0"/>
      <w:w w:val="100"/>
      <w:position w:val="0"/>
      <w:sz w:val="13"/>
      <w:szCs w:val="13"/>
      <w:lang w:val="pl-PL" w:eastAsia="pl-PL" w:bidi="pl-PL"/>
    </w:rPr>
  </w:style>
  <w:style w:type="character" w:customStyle="1" w:styleId="Stopka4">
    <w:name w:val="Stopka (4)_"/>
    <w:basedOn w:val="Domylnaczcionkaakapitu"/>
    <w:link w:val="Stopka40"/>
    <w:rsid w:val="007B7C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PogrubienieStopka46ptBezkursywy">
    <w:name w:val="Pogrubienie;Stopka (4) + 6 pt;Bez kursywy"/>
    <w:basedOn w:val="Stopka4"/>
    <w:rsid w:val="007B7CBA"/>
    <w:rPr>
      <w:b/>
      <w:bCs/>
      <w:i/>
      <w:iCs/>
      <w:color w:val="000000"/>
      <w:spacing w:val="0"/>
      <w:w w:val="100"/>
      <w:position w:val="0"/>
      <w:sz w:val="12"/>
      <w:szCs w:val="12"/>
      <w:lang w:val="pl-PL" w:eastAsia="pl-PL" w:bidi="pl-PL"/>
    </w:rPr>
  </w:style>
  <w:style w:type="character" w:customStyle="1" w:styleId="Teksttreci28pt">
    <w:name w:val="Tekst treści (2) + 8 pt"/>
    <w:basedOn w:val="Teksttreci2"/>
    <w:rsid w:val="007B7CBA"/>
    <w:rPr>
      <w:b/>
      <w:bCs/>
      <w:color w:val="000000"/>
      <w:spacing w:val="0"/>
      <w:w w:val="100"/>
      <w:position w:val="0"/>
      <w:sz w:val="16"/>
      <w:szCs w:val="16"/>
      <w:lang w:val="pl-PL" w:eastAsia="pl-PL" w:bidi="pl-PL"/>
    </w:rPr>
  </w:style>
  <w:style w:type="character" w:customStyle="1" w:styleId="Teksttreci28ptKursywa">
    <w:name w:val="Tekst treści (2) + 8 pt;Kursywa"/>
    <w:basedOn w:val="Teksttreci2"/>
    <w:rsid w:val="007B7CBA"/>
    <w:rPr>
      <w:b/>
      <w:bCs/>
      <w:i/>
      <w:iCs/>
      <w:color w:val="000000"/>
      <w:spacing w:val="0"/>
      <w:w w:val="100"/>
      <w:position w:val="0"/>
      <w:sz w:val="16"/>
      <w:szCs w:val="16"/>
      <w:lang w:val="pl-PL" w:eastAsia="pl-PL" w:bidi="pl-PL"/>
    </w:rPr>
  </w:style>
  <w:style w:type="character" w:customStyle="1" w:styleId="Teksttreci46pt">
    <w:name w:val="Tekst treści (4) + 6 pt"/>
    <w:basedOn w:val="Teksttreci4"/>
    <w:rsid w:val="007B7CBA"/>
    <w:rPr>
      <w:b/>
      <w:bCs/>
      <w:color w:val="000000"/>
      <w:spacing w:val="0"/>
      <w:w w:val="100"/>
      <w:position w:val="0"/>
      <w:sz w:val="12"/>
      <w:szCs w:val="12"/>
      <w:lang w:val="pl-PL" w:eastAsia="pl-PL" w:bidi="pl-PL"/>
    </w:rPr>
  </w:style>
  <w:style w:type="character" w:customStyle="1" w:styleId="Nagwek2Odstpy12pt">
    <w:name w:val="Nagłówek #2 + Odstępy 12 pt"/>
    <w:basedOn w:val="Nagwek2"/>
    <w:rsid w:val="007B7CBA"/>
    <w:rPr>
      <w:color w:val="000000"/>
      <w:spacing w:val="240"/>
      <w:w w:val="100"/>
      <w:position w:val="0"/>
      <w:lang w:val="pl-PL" w:eastAsia="pl-PL" w:bidi="pl-PL"/>
    </w:rPr>
  </w:style>
  <w:style w:type="character" w:customStyle="1" w:styleId="Nagwek2Odstpy2pt">
    <w:name w:val="Nagłówek #2 + Odstępy 2 pt"/>
    <w:basedOn w:val="Nagwek2"/>
    <w:rsid w:val="007B7CBA"/>
    <w:rPr>
      <w:color w:val="000000"/>
      <w:spacing w:val="50"/>
      <w:w w:val="100"/>
      <w:position w:val="0"/>
      <w:lang w:val="pl-PL" w:eastAsia="pl-PL" w:bidi="pl-PL"/>
    </w:rPr>
  </w:style>
  <w:style w:type="character" w:customStyle="1" w:styleId="Teksttreci21">
    <w:name w:val="Tekst treści (2)"/>
    <w:basedOn w:val="Teksttreci2"/>
    <w:rsid w:val="007B7CBA"/>
    <w:rPr>
      <w:color w:val="000000"/>
      <w:spacing w:val="0"/>
      <w:w w:val="100"/>
      <w:position w:val="0"/>
      <w:u w:val="single"/>
      <w:lang w:val="pl-PL" w:eastAsia="pl-PL" w:bidi="pl-PL"/>
    </w:rPr>
  </w:style>
  <w:style w:type="character" w:customStyle="1" w:styleId="Teksttreci13">
    <w:name w:val="Tekst treści (13)_"/>
    <w:basedOn w:val="Domylnaczcionkaakapitu"/>
    <w:link w:val="Teksttreci130"/>
    <w:rsid w:val="007B7CBA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Stopka5">
    <w:name w:val="Stopka (5)_"/>
    <w:basedOn w:val="Domylnaczcionkaakapitu"/>
    <w:link w:val="Stopka50"/>
    <w:rsid w:val="007B7CBA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3Odstpy10pt">
    <w:name w:val="Nagłówek #3 + Odstępy 10 pt"/>
    <w:basedOn w:val="Nagwek3"/>
    <w:rsid w:val="007B7CBA"/>
    <w:rPr>
      <w:color w:val="000000"/>
      <w:spacing w:val="200"/>
      <w:w w:val="100"/>
      <w:position w:val="0"/>
      <w:sz w:val="24"/>
      <w:szCs w:val="24"/>
      <w:lang w:val="pl-PL" w:eastAsia="pl-PL" w:bidi="pl-PL"/>
    </w:rPr>
  </w:style>
  <w:style w:type="character" w:customStyle="1" w:styleId="Teksttreci14">
    <w:name w:val="Tekst treści (14)_"/>
    <w:basedOn w:val="Domylnaczcionkaakapitu"/>
    <w:link w:val="Teksttreci140"/>
    <w:rsid w:val="007B7CBA"/>
    <w:rPr>
      <w:rFonts w:ascii="Georgia" w:eastAsia="Georgia" w:hAnsi="Georgia" w:cs="Georgia"/>
      <w:b/>
      <w:bCs/>
      <w:i w:val="0"/>
      <w:iCs w:val="0"/>
      <w:smallCaps w:val="0"/>
      <w:strike w:val="0"/>
      <w:spacing w:val="0"/>
      <w:sz w:val="8"/>
      <w:szCs w:val="8"/>
      <w:u w:val="none"/>
    </w:rPr>
  </w:style>
  <w:style w:type="paragraph" w:customStyle="1" w:styleId="Teksttreci50">
    <w:name w:val="Tekst treści (5)"/>
    <w:basedOn w:val="Normalny"/>
    <w:link w:val="Teksttreci5"/>
    <w:rsid w:val="007B7CB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4"/>
      <w:szCs w:val="104"/>
    </w:rPr>
  </w:style>
  <w:style w:type="paragraph" w:customStyle="1" w:styleId="Teksttreci20">
    <w:name w:val="Tekst treści (2)"/>
    <w:basedOn w:val="Normalny"/>
    <w:link w:val="Teksttreci2"/>
    <w:rsid w:val="007B7CBA"/>
    <w:pPr>
      <w:shd w:val="clear" w:color="auto" w:fill="FFFFFF"/>
      <w:spacing w:after="480" w:line="288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60">
    <w:name w:val="Tekst treści (6)"/>
    <w:basedOn w:val="Normalny"/>
    <w:link w:val="Teksttreci6"/>
    <w:rsid w:val="007B7CBA"/>
    <w:pPr>
      <w:shd w:val="clear" w:color="auto" w:fill="FFFFFF"/>
      <w:spacing w:before="480" w:after="360"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Teksttreci40">
    <w:name w:val="Tekst treści (4)"/>
    <w:basedOn w:val="Normalny"/>
    <w:link w:val="Teksttreci4"/>
    <w:rsid w:val="007B7CBA"/>
    <w:pPr>
      <w:shd w:val="clear" w:color="auto" w:fill="FFFFFF"/>
      <w:spacing w:before="540" w:after="240" w:line="202" w:lineRule="exact"/>
      <w:ind w:hanging="260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Teksttreci30">
    <w:name w:val="Tekst treści (3)"/>
    <w:basedOn w:val="Normalny"/>
    <w:link w:val="Teksttreci3"/>
    <w:rsid w:val="007B7CBA"/>
    <w:pPr>
      <w:shd w:val="clear" w:color="auto" w:fill="FFFFFF"/>
      <w:spacing w:after="540" w:line="197" w:lineRule="exact"/>
      <w:ind w:hanging="260"/>
      <w:jc w:val="both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styleId="Spistreci3">
    <w:name w:val="toc 3"/>
    <w:basedOn w:val="Normalny"/>
    <w:link w:val="Spistreci3Znak"/>
    <w:autoRedefine/>
    <w:rsid w:val="007B7CBA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Spistreci20">
    <w:name w:val="Spis treści (2)"/>
    <w:basedOn w:val="Normalny"/>
    <w:link w:val="Spistreci2"/>
    <w:rsid w:val="007B7CBA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Nagweklubstopka30">
    <w:name w:val="Nagłówek lub stopka (3)"/>
    <w:basedOn w:val="Normalny"/>
    <w:link w:val="Nagweklubstopka3"/>
    <w:rsid w:val="007B7CB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Nagwek10">
    <w:name w:val="Nagłówek #1"/>
    <w:basedOn w:val="Normalny"/>
    <w:link w:val="Nagwek1"/>
    <w:rsid w:val="007B7CBA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spacing w:val="90"/>
      <w:sz w:val="48"/>
      <w:szCs w:val="48"/>
    </w:rPr>
  </w:style>
  <w:style w:type="paragraph" w:customStyle="1" w:styleId="Teksttreci70">
    <w:name w:val="Tekst treści (7)"/>
    <w:basedOn w:val="Normalny"/>
    <w:link w:val="Teksttreci7"/>
    <w:rsid w:val="007B7CBA"/>
    <w:pPr>
      <w:shd w:val="clear" w:color="auto" w:fill="FFFFFF"/>
      <w:spacing w:before="180" w:after="60" w:line="0" w:lineRule="atLeast"/>
      <w:jc w:val="center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Teksttreci80">
    <w:name w:val="Tekst treści (8)"/>
    <w:basedOn w:val="Normalny"/>
    <w:link w:val="Teksttreci8"/>
    <w:rsid w:val="007B7CBA"/>
    <w:pPr>
      <w:shd w:val="clear" w:color="auto" w:fill="FFFFFF"/>
      <w:spacing w:after="540" w:line="0" w:lineRule="atLeast"/>
      <w:ind w:hanging="480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Nagwek30">
    <w:name w:val="Nagłówek #3"/>
    <w:basedOn w:val="Normalny"/>
    <w:link w:val="Nagwek3"/>
    <w:rsid w:val="007B7CBA"/>
    <w:pPr>
      <w:shd w:val="clear" w:color="auto" w:fill="FFFFFF"/>
      <w:spacing w:before="480" w:after="102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Nagweklubstopka20">
    <w:name w:val="Nagłówek lub stopka (2)"/>
    <w:basedOn w:val="Normalny"/>
    <w:link w:val="Nagweklubstopka2"/>
    <w:rsid w:val="007B7CB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rsid w:val="007B7CB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90">
    <w:name w:val="Tekst treści (9)"/>
    <w:basedOn w:val="Normalny"/>
    <w:link w:val="Teksttreci9"/>
    <w:rsid w:val="007B7CBA"/>
    <w:pPr>
      <w:shd w:val="clear" w:color="auto" w:fill="FFFFFF"/>
      <w:spacing w:before="120" w:after="300" w:line="0" w:lineRule="atLeast"/>
    </w:pPr>
    <w:rPr>
      <w:rFonts w:ascii="MS Gothic" w:eastAsia="MS Gothic" w:hAnsi="MS Gothic" w:cs="MS Gothic"/>
      <w:sz w:val="12"/>
      <w:szCs w:val="12"/>
    </w:rPr>
  </w:style>
  <w:style w:type="paragraph" w:customStyle="1" w:styleId="Stopka1">
    <w:name w:val="Stopka1"/>
    <w:basedOn w:val="Normalny"/>
    <w:link w:val="Stopka"/>
    <w:rsid w:val="007B7CBA"/>
    <w:pPr>
      <w:shd w:val="clear" w:color="auto" w:fill="FFFFFF"/>
      <w:spacing w:line="192" w:lineRule="exact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Stopka20">
    <w:name w:val="Stopka (2)"/>
    <w:basedOn w:val="Normalny"/>
    <w:link w:val="Stopka2"/>
    <w:rsid w:val="007B7CBA"/>
    <w:pPr>
      <w:shd w:val="clear" w:color="auto" w:fill="FFFFFF"/>
      <w:spacing w:line="190" w:lineRule="exact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Teksttreci100">
    <w:name w:val="Tekst treści (10)"/>
    <w:basedOn w:val="Normalny"/>
    <w:link w:val="Teksttreci10"/>
    <w:rsid w:val="007B7CBA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110">
    <w:name w:val="Tekst treści (11)"/>
    <w:basedOn w:val="Normalny"/>
    <w:link w:val="Teksttreci11"/>
    <w:rsid w:val="007B7CBA"/>
    <w:pPr>
      <w:shd w:val="clear" w:color="auto" w:fill="FFFFFF"/>
      <w:spacing w:before="480" w:after="300" w:line="0" w:lineRule="atLeast"/>
    </w:pPr>
    <w:rPr>
      <w:rFonts w:ascii="Times New Roman" w:eastAsia="Times New Roman" w:hAnsi="Times New Roman" w:cs="Times New Roman"/>
      <w:spacing w:val="30"/>
      <w:sz w:val="17"/>
      <w:szCs w:val="17"/>
    </w:rPr>
  </w:style>
  <w:style w:type="paragraph" w:customStyle="1" w:styleId="Nagwek20">
    <w:name w:val="Nagłówek #2"/>
    <w:basedOn w:val="Normalny"/>
    <w:link w:val="Nagwek2"/>
    <w:rsid w:val="007B7CBA"/>
    <w:pPr>
      <w:shd w:val="clear" w:color="auto" w:fill="FFFFFF"/>
      <w:spacing w:after="1320" w:line="0" w:lineRule="atLeast"/>
      <w:outlineLvl w:val="1"/>
    </w:pPr>
    <w:rPr>
      <w:rFonts w:ascii="Times New Roman" w:eastAsia="Times New Roman" w:hAnsi="Times New Roman" w:cs="Times New Roman"/>
      <w:b/>
      <w:bCs/>
      <w:spacing w:val="450"/>
      <w:sz w:val="30"/>
      <w:szCs w:val="30"/>
    </w:rPr>
  </w:style>
  <w:style w:type="paragraph" w:customStyle="1" w:styleId="Stopka30">
    <w:name w:val="Stopka (3)"/>
    <w:basedOn w:val="Normalny"/>
    <w:link w:val="Stopka3"/>
    <w:rsid w:val="007B7CBA"/>
    <w:pPr>
      <w:shd w:val="clear" w:color="auto" w:fill="FFFFFF"/>
      <w:spacing w:line="151" w:lineRule="exact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Stopka40">
    <w:name w:val="Stopka (4)"/>
    <w:basedOn w:val="Normalny"/>
    <w:link w:val="Stopka4"/>
    <w:rsid w:val="007B7CBA"/>
    <w:pPr>
      <w:shd w:val="clear" w:color="auto" w:fill="FFFFFF"/>
      <w:spacing w:line="144" w:lineRule="exact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Teksttreci130">
    <w:name w:val="Tekst treści (13)"/>
    <w:basedOn w:val="Normalny"/>
    <w:link w:val="Teksttreci13"/>
    <w:rsid w:val="007B7CBA"/>
    <w:pPr>
      <w:shd w:val="clear" w:color="auto" w:fill="FFFFFF"/>
      <w:spacing w:before="780" w:after="180" w:line="230" w:lineRule="exact"/>
      <w:ind w:hanging="340"/>
      <w:jc w:val="both"/>
    </w:pPr>
    <w:rPr>
      <w:rFonts w:ascii="Georgia" w:eastAsia="Georgia" w:hAnsi="Georgia" w:cs="Georgia"/>
      <w:sz w:val="17"/>
      <w:szCs w:val="17"/>
    </w:rPr>
  </w:style>
  <w:style w:type="paragraph" w:customStyle="1" w:styleId="Stopka50">
    <w:name w:val="Stopka (5)"/>
    <w:basedOn w:val="Normalny"/>
    <w:link w:val="Stopka5"/>
    <w:rsid w:val="007B7CBA"/>
    <w:pPr>
      <w:shd w:val="clear" w:color="auto" w:fill="FFFFFF"/>
      <w:spacing w:after="180" w:line="247" w:lineRule="exact"/>
      <w:ind w:hanging="340"/>
      <w:jc w:val="both"/>
    </w:pPr>
    <w:rPr>
      <w:rFonts w:ascii="Georgia" w:eastAsia="Georgia" w:hAnsi="Georgia" w:cs="Georgia"/>
      <w:sz w:val="17"/>
      <w:szCs w:val="17"/>
    </w:rPr>
  </w:style>
  <w:style w:type="paragraph" w:customStyle="1" w:styleId="Teksttreci140">
    <w:name w:val="Tekst treści (14)"/>
    <w:basedOn w:val="Normalny"/>
    <w:link w:val="Teksttreci14"/>
    <w:rsid w:val="007B7CBA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84</Pages>
  <Words>32611</Words>
  <Characters>195671</Characters>
  <Application>Microsoft Office Word</Application>
  <DocSecurity>0</DocSecurity>
  <Lines>1630</Lines>
  <Paragraphs>455</Paragraphs>
  <ScaleCrop>false</ScaleCrop>
  <Company/>
  <LinksUpToDate>false</LinksUpToDate>
  <CharactersWithSpaces>227827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ewkar</cp:lastModifiedBy>
  <cp:revision>2</cp:revision>
  <dcterms:created xsi:type="dcterms:W3CDTF">2017-05-17T10:50:00Z</dcterms:created>
  <dcterms:modified xsi:type="dcterms:W3CDTF">2017-05-17T10:50:00Z</dcterms:modified>
</cp:coreProperties>
</file>