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2D1" w:rsidRDefault="001012A9">
      <w:pPr>
        <w:pStyle w:val="Nagweklubstopka20"/>
        <w:framePr w:w="7090" w:h="496" w:hRule="exact" w:wrap="none" w:vAnchor="page" w:hAnchor="page" w:x="4412" w:y="6069"/>
        <w:shd w:val="clear" w:color="auto" w:fill="auto"/>
        <w:ind w:right="20"/>
      </w:pPr>
      <w:r>
        <w:rPr>
          <w:lang w:val="de-DE" w:eastAsia="de-DE" w:bidi="de-DE"/>
        </w:rPr>
        <w:t xml:space="preserve">Redaktor </w:t>
      </w:r>
      <w:r>
        <w:t>i przewodniczący Komitetu Redakcyjnego</w:t>
      </w:r>
    </w:p>
    <w:p w:rsidR="007E22D1" w:rsidRDefault="001012A9">
      <w:pPr>
        <w:pStyle w:val="Nagweklubstopka20"/>
        <w:framePr w:w="7090" w:h="496" w:hRule="exact" w:wrap="none" w:vAnchor="page" w:hAnchor="page" w:x="4412" w:y="6069"/>
        <w:shd w:val="clear" w:color="auto" w:fill="auto"/>
        <w:ind w:right="20"/>
      </w:pPr>
      <w:r>
        <w:rPr>
          <w:lang w:val="en-US" w:eastAsia="en-US" w:bidi="en-US"/>
        </w:rPr>
        <w:t xml:space="preserve">prof, </w:t>
      </w:r>
      <w:r>
        <w:t>dr hab. Halina Satkiewicz</w:t>
      </w:r>
    </w:p>
    <w:p w:rsidR="007E22D1" w:rsidRDefault="001012A9">
      <w:pPr>
        <w:pStyle w:val="Teksttreci30"/>
        <w:framePr w:w="7090" w:h="8133" w:hRule="exact" w:wrap="none" w:vAnchor="page" w:hAnchor="page" w:x="4412" w:y="6777"/>
        <w:shd w:val="clear" w:color="auto" w:fill="auto"/>
        <w:spacing w:after="2" w:line="150" w:lineRule="exact"/>
      </w:pPr>
      <w:r>
        <w:t>Komitet Redakcyjny</w:t>
      </w:r>
    </w:p>
    <w:p w:rsidR="007E22D1" w:rsidRDefault="001012A9">
      <w:pPr>
        <w:pStyle w:val="Teksttreci40"/>
        <w:framePr w:w="7090" w:h="8133" w:hRule="exact" w:wrap="none" w:vAnchor="page" w:hAnchor="page" w:x="4412" w:y="6777"/>
        <w:shd w:val="clear" w:color="auto" w:fill="auto"/>
        <w:spacing w:before="0" w:after="0"/>
      </w:pPr>
      <w:r>
        <w:rPr>
          <w:lang w:val="en-US" w:eastAsia="en-US" w:bidi="en-US"/>
        </w:rPr>
        <w:t xml:space="preserve">Prof, </w:t>
      </w:r>
      <w:r>
        <w:t xml:space="preserve">dr Jan Basara, </w:t>
      </w:r>
      <w:r>
        <w:rPr>
          <w:lang w:val="en-US" w:eastAsia="en-US" w:bidi="en-US"/>
        </w:rPr>
        <w:t xml:space="preserve">prof, </w:t>
      </w:r>
      <w:r>
        <w:t>dr Barbara Falińska, dr Magdalena Foland-Kugler,</w:t>
      </w:r>
      <w:r>
        <w:br/>
        <w:t xml:space="preserve">mgr Anna Jóźwiak, </w:t>
      </w:r>
      <w:r>
        <w:rPr>
          <w:lang w:val="en-US" w:eastAsia="en-US" w:bidi="en-US"/>
        </w:rPr>
        <w:t xml:space="preserve">prof, </w:t>
      </w:r>
      <w:r>
        <w:t>dr hab. Andrzej Markowski,</w:t>
      </w:r>
      <w:r>
        <w:br/>
      </w:r>
      <w:r>
        <w:rPr>
          <w:lang w:val="en-US" w:eastAsia="en-US" w:bidi="en-US"/>
        </w:rPr>
        <w:t xml:space="preserve">prof, </w:t>
      </w:r>
      <w:r>
        <w:t xml:space="preserve">dr Leszek Moszyński (Gdańsk), </w:t>
      </w:r>
      <w:r>
        <w:rPr>
          <w:lang w:val="en-US" w:eastAsia="en-US" w:bidi="en-US"/>
        </w:rPr>
        <w:t xml:space="preserve">prof, </w:t>
      </w:r>
      <w:r>
        <w:t>dr hab. Halina Satkiewicz,</w:t>
      </w:r>
      <w:r>
        <w:br/>
      </w:r>
      <w:r>
        <w:rPr>
          <w:lang w:val="en-US" w:eastAsia="en-US" w:bidi="en-US"/>
        </w:rPr>
        <w:t xml:space="preserve">prof, </w:t>
      </w:r>
      <w:r>
        <w:t xml:space="preserve">dr Andrzej Sieczkowski, </w:t>
      </w:r>
      <w:r>
        <w:rPr>
          <w:lang w:val="en-US" w:eastAsia="en-US" w:bidi="en-US"/>
        </w:rPr>
        <w:t xml:space="preserve">prof, </w:t>
      </w:r>
      <w:r>
        <w:t>dr Teresa Skubalanka (Lublin)</w:t>
      </w:r>
    </w:p>
    <w:p w:rsidR="007E22D1" w:rsidRDefault="001012A9">
      <w:pPr>
        <w:pStyle w:val="Teksttreci40"/>
        <w:framePr w:w="7090" w:h="8133" w:hRule="exact" w:wrap="none" w:vAnchor="page" w:hAnchor="page" w:x="4412" w:y="6777"/>
        <w:shd w:val="clear" w:color="auto" w:fill="auto"/>
        <w:spacing w:before="0" w:after="281" w:line="276" w:lineRule="exact"/>
      </w:pPr>
      <w:r>
        <w:t>Sekretarz Redakcji: — p.o. dr Wanda Decyk</w:t>
      </w:r>
      <w:r>
        <w:br/>
        <w:t>Redaktor techniczny: Elżbieta Czajkowska</w:t>
      </w:r>
      <w:r>
        <w:br/>
        <w:t>Korektor: Elżbieta Michniewicz</w:t>
      </w:r>
    </w:p>
    <w:p w:rsidR="007E22D1" w:rsidRDefault="001012A9">
      <w:pPr>
        <w:pStyle w:val="Teksttreci30"/>
        <w:framePr w:w="7090" w:h="8133" w:hRule="exact" w:wrap="none" w:vAnchor="page" w:hAnchor="page" w:x="4412" w:y="6777"/>
        <w:shd w:val="clear" w:color="auto" w:fill="auto"/>
        <w:spacing w:after="239" w:line="150" w:lineRule="exact"/>
      </w:pPr>
      <w:r>
        <w:t>TREŚĆ NUMERU</w:t>
      </w:r>
    </w:p>
    <w:p w:rsidR="007E22D1" w:rsidRDefault="007E22D1">
      <w:pPr>
        <w:pStyle w:val="Spistreci4"/>
        <w:framePr w:w="7090" w:h="8133" w:hRule="exact" w:wrap="none" w:vAnchor="page" w:hAnchor="page" w:x="4412" w:y="6777"/>
        <w:shd w:val="clear" w:color="auto" w:fill="auto"/>
        <w:tabs>
          <w:tab w:val="left" w:leader="dot" w:pos="6700"/>
        </w:tabs>
        <w:spacing w:before="0"/>
        <w:ind w:firstLine="0"/>
      </w:pPr>
      <w:hyperlink w:anchor="bookmark1" w:tooltip="Current Document">
        <w:r w:rsidR="001012A9">
          <w:rPr>
            <w:rStyle w:val="SpistreciKursywa"/>
          </w:rPr>
          <w:t>Maria Borejszo</w:t>
        </w:r>
        <w:r w:rsidR="001012A9">
          <w:t>: W kręgu słownictwa bożonarodzeniowego</w:t>
        </w:r>
        <w:r w:rsidR="001012A9">
          <w:tab/>
          <w:t xml:space="preserve"> 1</w:t>
        </w:r>
      </w:hyperlink>
    </w:p>
    <w:p w:rsidR="007E22D1" w:rsidRDefault="001012A9">
      <w:pPr>
        <w:pStyle w:val="Spistreci4"/>
        <w:framePr w:w="7090" w:h="8133" w:hRule="exact" w:wrap="none" w:vAnchor="page" w:hAnchor="page" w:x="4412" w:y="6777"/>
        <w:shd w:val="clear" w:color="auto" w:fill="auto"/>
        <w:spacing w:before="0"/>
        <w:ind w:firstLine="0"/>
      </w:pPr>
      <w:r>
        <w:rPr>
          <w:rStyle w:val="SpistreciKursywa"/>
        </w:rPr>
        <w:t>Katarzyna Mosiołek-Kłosińska</w:t>
      </w:r>
      <w:r>
        <w:t xml:space="preserve"> Językowa prezentacja przeciwników politycznych</w:t>
      </w:r>
    </w:p>
    <w:p w:rsidR="007E22D1" w:rsidRDefault="001012A9">
      <w:pPr>
        <w:pStyle w:val="Spistreci4"/>
        <w:framePr w:w="7090" w:h="8133" w:hRule="exact" w:wrap="none" w:vAnchor="page" w:hAnchor="page" w:x="4412" w:y="6777"/>
        <w:shd w:val="clear" w:color="auto" w:fill="auto"/>
        <w:tabs>
          <w:tab w:val="left" w:leader="dot" w:pos="6700"/>
        </w:tabs>
        <w:spacing w:before="0"/>
        <w:ind w:left="420" w:firstLine="0"/>
      </w:pPr>
      <w:r>
        <w:t>w wypowiedziach kandydatów w kampanii 1995 r</w:t>
      </w:r>
      <w:r>
        <w:tab/>
        <w:t xml:space="preserve"> 12</w:t>
      </w:r>
    </w:p>
    <w:p w:rsidR="007E22D1" w:rsidRDefault="001012A9">
      <w:pPr>
        <w:pStyle w:val="Spistreci4"/>
        <w:framePr w:w="7090" w:h="8133" w:hRule="exact" w:wrap="none" w:vAnchor="page" w:hAnchor="page" w:x="4412" w:y="6777"/>
        <w:shd w:val="clear" w:color="auto" w:fill="auto"/>
        <w:spacing w:before="0"/>
        <w:ind w:firstLine="0"/>
      </w:pPr>
      <w:r>
        <w:rPr>
          <w:rStyle w:val="SpistreciKursywa"/>
        </w:rPr>
        <w:t>Marek Łaziński</w:t>
      </w:r>
      <w:r>
        <w:t xml:space="preserve"> Bezokolicznik czasownika dokonanego jako człon wymagany</w:t>
      </w:r>
    </w:p>
    <w:p w:rsidR="007E22D1" w:rsidRDefault="001012A9">
      <w:pPr>
        <w:pStyle w:val="Spistreci4"/>
        <w:framePr w:w="7090" w:h="8133" w:hRule="exact" w:wrap="none" w:vAnchor="page" w:hAnchor="page" w:x="4412" w:y="6777"/>
        <w:shd w:val="clear" w:color="auto" w:fill="auto"/>
        <w:tabs>
          <w:tab w:val="right" w:leader="dot" w:pos="7029"/>
        </w:tabs>
        <w:spacing w:before="0"/>
        <w:ind w:left="420" w:firstLine="0"/>
      </w:pPr>
      <w:r>
        <w:t xml:space="preserve">w zdaniu </w:t>
      </w:r>
      <w:r>
        <w:tab/>
        <w:t xml:space="preserve"> 21</w:t>
      </w:r>
    </w:p>
    <w:p w:rsidR="007E22D1" w:rsidRDefault="001012A9">
      <w:pPr>
        <w:pStyle w:val="Spistreci4"/>
        <w:framePr w:w="7090" w:h="8133" w:hRule="exact" w:wrap="none" w:vAnchor="page" w:hAnchor="page" w:x="4412" w:y="6777"/>
        <w:shd w:val="clear" w:color="auto" w:fill="auto"/>
        <w:tabs>
          <w:tab w:val="right" w:leader="dot" w:pos="6622"/>
        </w:tabs>
        <w:spacing w:before="0"/>
        <w:ind w:left="420"/>
        <w:jc w:val="left"/>
      </w:pPr>
      <w:r>
        <w:rPr>
          <w:rStyle w:val="SpistreciKursywa"/>
        </w:rPr>
        <w:t>Leon Zaręba</w:t>
      </w:r>
      <w:r>
        <w:t xml:space="preserve"> Frazeologia antroponimiczna związana z kulturą i tradycją narodową. Polsko-</w:t>
      </w:r>
      <w:r w:rsidR="00217860">
        <w:t>f</w:t>
      </w:r>
      <w:r>
        <w:t>rancuskie i francusko-polskie studium porównawcze</w:t>
      </w:r>
      <w:r>
        <w:tab/>
        <w:t xml:space="preserve"> 30</w:t>
      </w:r>
    </w:p>
    <w:p w:rsidR="007E22D1" w:rsidRDefault="001012A9">
      <w:pPr>
        <w:pStyle w:val="Spistreci4"/>
        <w:framePr w:w="7090" w:h="8133" w:hRule="exact" w:wrap="none" w:vAnchor="page" w:hAnchor="page" w:x="4412" w:y="6777"/>
        <w:shd w:val="clear" w:color="auto" w:fill="auto"/>
        <w:tabs>
          <w:tab w:val="left" w:leader="dot" w:pos="6700"/>
        </w:tabs>
        <w:spacing w:before="0"/>
        <w:ind w:firstLine="0"/>
      </w:pPr>
      <w:r>
        <w:rPr>
          <w:rStyle w:val="SpistreciKursywa"/>
        </w:rPr>
        <w:t xml:space="preserve">Jacek </w:t>
      </w:r>
      <w:r>
        <w:rPr>
          <w:rStyle w:val="SpistreciKursywa"/>
          <w:lang w:val="cs-CZ" w:eastAsia="cs-CZ" w:bidi="cs-CZ"/>
        </w:rPr>
        <w:t>Perlin:</w:t>
      </w:r>
      <w:r>
        <w:rPr>
          <w:lang w:val="cs-CZ" w:eastAsia="cs-CZ" w:bidi="cs-CZ"/>
        </w:rPr>
        <w:t xml:space="preserve"> </w:t>
      </w:r>
      <w:r>
        <w:t xml:space="preserve">O sylabiczności spółgłosek w </w:t>
      </w:r>
      <w:r>
        <w:t>świetle faktów polskich</w:t>
      </w:r>
      <w:r>
        <w:tab/>
        <w:t xml:space="preserve"> 43</w:t>
      </w:r>
    </w:p>
    <w:p w:rsidR="007E22D1" w:rsidRDefault="001012A9">
      <w:pPr>
        <w:pStyle w:val="Spistreci4"/>
        <w:framePr w:w="7090" w:h="8133" w:hRule="exact" w:wrap="none" w:vAnchor="page" w:hAnchor="page" w:x="4412" w:y="6777"/>
        <w:shd w:val="clear" w:color="auto" w:fill="auto"/>
        <w:spacing w:before="0"/>
        <w:ind w:firstLine="0"/>
      </w:pPr>
      <w:r>
        <w:rPr>
          <w:rStyle w:val="SpistreciKursywa"/>
        </w:rPr>
        <w:t>Jan Ożdżyński</w:t>
      </w:r>
      <w:r>
        <w:t xml:space="preserve"> Formy pierwszej osoby w wypowiedzi wykładowej (na przykładzie</w:t>
      </w:r>
    </w:p>
    <w:p w:rsidR="007E22D1" w:rsidRDefault="001012A9">
      <w:pPr>
        <w:pStyle w:val="Spistreci4"/>
        <w:framePr w:w="7090" w:h="8133" w:hRule="exact" w:wrap="none" w:vAnchor="page" w:hAnchor="page" w:x="4412" w:y="6777"/>
        <w:shd w:val="clear" w:color="auto" w:fill="auto"/>
        <w:tabs>
          <w:tab w:val="right" w:leader="dot" w:pos="7029"/>
        </w:tabs>
        <w:spacing w:before="0"/>
        <w:ind w:left="420" w:firstLine="0"/>
      </w:pPr>
      <w:r>
        <w:t xml:space="preserve">wykładu z geografii) </w:t>
      </w:r>
      <w:r>
        <w:tab/>
        <w:t xml:space="preserve"> 50</w:t>
      </w:r>
    </w:p>
    <w:p w:rsidR="007E22D1" w:rsidRDefault="001012A9">
      <w:pPr>
        <w:pStyle w:val="Spistreci4"/>
        <w:framePr w:w="7090" w:h="8133" w:hRule="exact" w:wrap="none" w:vAnchor="page" w:hAnchor="page" w:x="4412" w:y="6777"/>
        <w:shd w:val="clear" w:color="auto" w:fill="auto"/>
        <w:tabs>
          <w:tab w:val="left" w:leader="dot" w:pos="6700"/>
        </w:tabs>
        <w:spacing w:before="0" w:after="206"/>
        <w:ind w:firstLine="0"/>
      </w:pPr>
      <w:r>
        <w:rPr>
          <w:rStyle w:val="SpistreciKursywa"/>
        </w:rPr>
        <w:t>Antonina Grybosiowa</w:t>
      </w:r>
      <w:r>
        <w:t xml:space="preserve"> Zmiany w świadomości językowej współczesnych Polaków</w:t>
      </w:r>
      <w:r>
        <w:tab/>
        <w:t xml:space="preserve"> 65</w:t>
      </w:r>
    </w:p>
    <w:p w:rsidR="007E22D1" w:rsidRDefault="001012A9">
      <w:pPr>
        <w:pStyle w:val="Spistreci4"/>
        <w:framePr w:w="7090" w:h="8133" w:hRule="exact" w:wrap="none" w:vAnchor="page" w:hAnchor="page" w:x="4412" w:y="6777"/>
        <w:shd w:val="clear" w:color="auto" w:fill="auto"/>
        <w:spacing w:before="0" w:after="148" w:line="150" w:lineRule="exact"/>
        <w:ind w:firstLine="0"/>
      </w:pPr>
      <w:r>
        <w:t>RECENZJE</w:t>
      </w:r>
    </w:p>
    <w:p w:rsidR="007E22D1" w:rsidRDefault="001012A9">
      <w:pPr>
        <w:pStyle w:val="Spistreci20"/>
        <w:framePr w:w="7090" w:h="8133" w:hRule="exact" w:wrap="none" w:vAnchor="page" w:hAnchor="page" w:x="4412" w:y="6777"/>
        <w:shd w:val="clear" w:color="auto" w:fill="auto"/>
        <w:tabs>
          <w:tab w:val="left" w:leader="dot" w:pos="6700"/>
        </w:tabs>
        <w:spacing w:before="0" w:after="265" w:line="150" w:lineRule="exact"/>
      </w:pPr>
      <w:r>
        <w:t>Olga Wolińska</w:t>
      </w:r>
      <w:r>
        <w:rPr>
          <w:rStyle w:val="Spistreci2Bezkursywy"/>
        </w:rPr>
        <w:t xml:space="preserve"> Parę uwag o </w:t>
      </w:r>
      <w:r>
        <w:t xml:space="preserve">Prywatnym </w:t>
      </w:r>
      <w:r>
        <w:t>leksykonie współczesnej polszczyzny</w:t>
      </w:r>
      <w:r>
        <w:rPr>
          <w:rStyle w:val="Spistreci2Bezkursywy"/>
        </w:rPr>
        <w:tab/>
        <w:t xml:space="preserve"> 72</w:t>
      </w:r>
    </w:p>
    <w:p w:rsidR="007E22D1" w:rsidRDefault="001012A9">
      <w:pPr>
        <w:pStyle w:val="Spistreci4"/>
        <w:framePr w:w="7090" w:h="8133" w:hRule="exact" w:wrap="none" w:vAnchor="page" w:hAnchor="page" w:x="4412" w:y="6777"/>
        <w:shd w:val="clear" w:color="auto" w:fill="auto"/>
        <w:spacing w:before="0" w:after="152" w:line="150" w:lineRule="exact"/>
        <w:ind w:firstLine="0"/>
      </w:pPr>
      <w:r>
        <w:t>CO PISZĄ O JĘZYKU?</w:t>
      </w:r>
    </w:p>
    <w:p w:rsidR="007E22D1" w:rsidRDefault="001012A9">
      <w:pPr>
        <w:pStyle w:val="Spistreci20"/>
        <w:framePr w:w="7090" w:h="8133" w:hRule="exact" w:wrap="none" w:vAnchor="page" w:hAnchor="page" w:x="4412" w:y="6777"/>
        <w:shd w:val="clear" w:color="auto" w:fill="auto"/>
        <w:tabs>
          <w:tab w:val="right" w:leader="dot" w:pos="7029"/>
        </w:tabs>
        <w:spacing w:before="0" w:after="294" w:line="150" w:lineRule="exact"/>
      </w:pPr>
      <w:r>
        <w:t>R.S. : Land i -land</w:t>
      </w:r>
      <w:r>
        <w:rPr>
          <w:rStyle w:val="Spistreci2Bezkursywy"/>
        </w:rPr>
        <w:tab/>
        <w:t xml:space="preserve"> 75</w:t>
      </w:r>
    </w:p>
    <w:p w:rsidR="007E22D1" w:rsidRDefault="001012A9">
      <w:pPr>
        <w:pStyle w:val="Spistreci4"/>
        <w:framePr w:w="7090" w:h="8133" w:hRule="exact" w:wrap="none" w:vAnchor="page" w:hAnchor="page" w:x="4412" w:y="6777"/>
        <w:shd w:val="clear" w:color="auto" w:fill="auto"/>
        <w:spacing w:before="0" w:after="148" w:line="150" w:lineRule="exact"/>
        <w:ind w:firstLine="0"/>
      </w:pPr>
      <w:r>
        <w:t>OBJAŚNIENIA WYRAZÓW I ZWROTÓW</w:t>
      </w:r>
    </w:p>
    <w:p w:rsidR="007E22D1" w:rsidRDefault="001012A9">
      <w:pPr>
        <w:pStyle w:val="Spistreci4"/>
        <w:framePr w:w="7090" w:h="8133" w:hRule="exact" w:wrap="none" w:vAnchor="page" w:hAnchor="page" w:x="4412" w:y="6777"/>
        <w:shd w:val="clear" w:color="auto" w:fill="auto"/>
        <w:tabs>
          <w:tab w:val="left" w:leader="dot" w:pos="6700"/>
        </w:tabs>
        <w:spacing w:before="0" w:after="409" w:line="150" w:lineRule="exact"/>
        <w:ind w:firstLine="0"/>
      </w:pPr>
      <w:r>
        <w:rPr>
          <w:rStyle w:val="SpistreciKursywa"/>
        </w:rPr>
        <w:t>Jan Miodek: Przekładać się</w:t>
      </w:r>
      <w:r>
        <w:t>— ’znajdować odbicie, odpowiadać, przylegać’</w:t>
      </w:r>
      <w:r>
        <w:tab/>
        <w:t xml:space="preserve"> 80</w:t>
      </w:r>
    </w:p>
    <w:p w:rsidR="007E22D1" w:rsidRDefault="001012A9">
      <w:pPr>
        <w:pStyle w:val="Teksttreci40"/>
        <w:framePr w:w="7090" w:h="8133" w:hRule="exact" w:wrap="none" w:vAnchor="page" w:hAnchor="page" w:x="4412" w:y="6777"/>
        <w:shd w:val="clear" w:color="auto" w:fill="auto"/>
        <w:spacing w:before="0" w:after="0" w:line="274" w:lineRule="exact"/>
      </w:pPr>
      <w:r>
        <w:t>Wydanie dofinansowane przez Komitet Badań Naukowych</w:t>
      </w:r>
      <w:r>
        <w:br/>
        <w:t>Redakcja: 00-497</w:t>
      </w:r>
      <w:r>
        <w:t xml:space="preserve"> Warszawa, ul. Nowy Świat 4, tel. 625-43-50</w:t>
      </w:r>
    </w:p>
    <w:p w:rsidR="007E22D1" w:rsidRDefault="001012A9">
      <w:pPr>
        <w:pStyle w:val="Nagweklubstopka0"/>
        <w:framePr w:wrap="none" w:vAnchor="page" w:hAnchor="page" w:x="6005" w:y="15085"/>
        <w:shd w:val="clear" w:color="auto" w:fill="auto"/>
        <w:spacing w:line="140" w:lineRule="exact"/>
      </w:pPr>
      <w:r>
        <w:t xml:space="preserve">Druk i oprawa: Zakład Graficzny UW, zam. </w:t>
      </w:r>
      <w:r>
        <w:rPr>
          <w:lang w:val="ru-RU" w:eastAsia="ru-RU" w:bidi="ru-RU"/>
        </w:rPr>
        <w:t>371/96</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830" w:y="1753"/>
        <w:shd w:val="clear" w:color="auto" w:fill="auto"/>
        <w:spacing w:line="140" w:lineRule="exact"/>
      </w:pPr>
      <w:r>
        <w:lastRenderedPageBreak/>
        <w:t>1996</w:t>
      </w:r>
    </w:p>
    <w:p w:rsidR="007E22D1" w:rsidRDefault="001012A9">
      <w:pPr>
        <w:pStyle w:val="Nagweklubstopka0"/>
        <w:framePr w:wrap="none" w:vAnchor="page" w:hAnchor="page" w:x="4090" w:y="1753"/>
        <w:shd w:val="clear" w:color="auto" w:fill="auto"/>
        <w:spacing w:line="140" w:lineRule="exact"/>
      </w:pPr>
      <w:r>
        <w:rPr>
          <w:rStyle w:val="Nagweklubstopka1"/>
          <w:b/>
          <w:bCs/>
        </w:rPr>
        <w:t>styczeń</w:t>
      </w:r>
    </w:p>
    <w:p w:rsidR="007E22D1" w:rsidRDefault="001012A9">
      <w:pPr>
        <w:pStyle w:val="Nagweklubstopka30"/>
        <w:framePr w:wrap="none" w:vAnchor="page" w:hAnchor="page" w:x="7286" w:y="1749"/>
        <w:shd w:val="clear" w:color="auto" w:fill="auto"/>
        <w:spacing w:line="140" w:lineRule="exact"/>
      </w:pPr>
      <w:r>
        <w:rPr>
          <w:rStyle w:val="Nagweklubstopka31"/>
          <w:b/>
          <w:bCs/>
        </w:rPr>
        <w:t>zeszyt 1</w:t>
      </w:r>
    </w:p>
    <w:p w:rsidR="007E22D1" w:rsidRDefault="001012A9">
      <w:pPr>
        <w:pStyle w:val="Nagwek10"/>
        <w:framePr w:wrap="none" w:vAnchor="page" w:hAnchor="page" w:x="773" w:y="2197"/>
        <w:shd w:val="clear" w:color="auto" w:fill="auto"/>
        <w:spacing w:after="0" w:line="400" w:lineRule="exact"/>
      </w:pPr>
      <w:bookmarkStart w:id="0" w:name="bookmark0"/>
      <w:r>
        <w:t>PORADNIK JĘZYKOWY</w:t>
      </w:r>
      <w:bookmarkEnd w:id="0"/>
    </w:p>
    <w:p w:rsidR="007E22D1" w:rsidRDefault="001012A9">
      <w:pPr>
        <w:pStyle w:val="Teksttreci20"/>
        <w:framePr w:w="7219" w:h="5350" w:hRule="exact" w:wrap="none" w:vAnchor="page" w:hAnchor="page" w:x="773" w:y="5970"/>
        <w:shd w:val="clear" w:color="auto" w:fill="auto"/>
        <w:spacing w:before="0" w:after="0" w:line="228" w:lineRule="exact"/>
        <w:ind w:firstLine="460"/>
        <w:jc w:val="both"/>
      </w:pPr>
      <w:r>
        <w:t xml:space="preserve">Boże Narodzenie należy do najstarszych świąt liturgicznych Kościoła katolickiego. Obchodzono je już w </w:t>
      </w:r>
      <w:r>
        <w:t>IV wieku, zarówno w obrządku wschod</w:t>
      </w:r>
      <w:r>
        <w:softHyphen/>
        <w:t>nim, jak i zachodnim. Dokładna data wprowadzenia święta do liturgii kościelnej nie jest znana, podobnie jak powody powiązania go z dniem 25 grudnia</w:t>
      </w:r>
      <w:r>
        <w:rPr>
          <w:vertAlign w:val="superscript"/>
        </w:rPr>
        <w:t>1 2 3</w:t>
      </w:r>
      <w:r>
        <w:t>.</w:t>
      </w:r>
    </w:p>
    <w:p w:rsidR="007E22D1" w:rsidRDefault="001012A9">
      <w:pPr>
        <w:pStyle w:val="Teksttreci20"/>
        <w:framePr w:w="7219" w:h="5350" w:hRule="exact" w:wrap="none" w:vAnchor="page" w:hAnchor="page" w:x="773" w:y="5970"/>
        <w:shd w:val="clear" w:color="auto" w:fill="auto"/>
        <w:spacing w:before="0" w:after="0" w:line="228" w:lineRule="exact"/>
        <w:ind w:firstLine="460"/>
        <w:jc w:val="both"/>
      </w:pPr>
      <w:r>
        <w:t>Do Polski kalendarz liturgiczny dotarł zapewne razem z chrześci</w:t>
      </w:r>
      <w:r>
        <w:softHyphen/>
        <w:t>ja</w:t>
      </w:r>
      <w:r>
        <w:t>ństwem. W wiekach średnich Boże Narodzenie i Wielkanoc należały już do świąt najuroczyściej obchodzonych przez Kościół i całą katolicką wspólnotę. Oba święta obrastały też stopniowo licznymi zwyczajami. Opisywane przez historyków kultury i etnologów obrzęd</w:t>
      </w:r>
      <w:r>
        <w:t>y, charakterystyczne dla szeroko rozumianego okresu bożonarodzeniowego, powstały w wyniku nawarstwia</w:t>
      </w:r>
      <w:r>
        <w:softHyphen/>
        <w:t>nia się i wzajemnego przenikania prastarych pogańskich wierzeń Słowian i motywów chrześcijańskich. Tę swoiście rozumianą, kształtowaną w ciągu wieków symbi</w:t>
      </w:r>
      <w:r>
        <w:t>ozę uznaje się za jedną z charakterystycznych cech polskiej kultury</w:t>
      </w:r>
      <w:r>
        <w:rPr>
          <w:vertAlign w:val="superscript"/>
        </w:rPr>
        <w:t>1 2 3</w:t>
      </w:r>
      <w:r>
        <w:t>.</w:t>
      </w:r>
    </w:p>
    <w:p w:rsidR="007E22D1" w:rsidRDefault="001012A9">
      <w:pPr>
        <w:pStyle w:val="Teksttreci20"/>
        <w:framePr w:w="7219" w:h="5350" w:hRule="exact" w:wrap="none" w:vAnchor="page" w:hAnchor="page" w:x="773" w:y="5970"/>
        <w:shd w:val="clear" w:color="auto" w:fill="auto"/>
        <w:spacing w:before="0" w:after="0" w:line="228" w:lineRule="exact"/>
        <w:ind w:firstLine="460"/>
        <w:jc w:val="both"/>
      </w:pPr>
      <w:r>
        <w:t>Znane z historii fakty odcisnęły swe piętno także na języku. W ciągu dziesięciu stuleci, dzielących nas od czasów chrystianizacji Polski, powstało bogate słownictwo związane z powtar</w:t>
      </w:r>
      <w:r>
        <w:t>zanym corocznie cyklem bożonaro</w:t>
      </w:r>
      <w:r>
        <w:softHyphen/>
        <w:t>dzeniowym. Do interesującego nas kręgu tematycznego należą przede wszy</w:t>
      </w:r>
      <w:r>
        <w:softHyphen/>
        <w:t xml:space="preserve">stkim nazwy dni i okresów łączących się ze świętem Bożego Narodzenia (np. </w:t>
      </w:r>
      <w:r>
        <w:rPr>
          <w:rStyle w:val="Teksttreci2Kursywa"/>
        </w:rPr>
        <w:t>adwent, Wigilia</w:t>
      </w:r>
      <w:r>
        <w:t xml:space="preserve">, </w:t>
      </w:r>
      <w:r>
        <w:rPr>
          <w:rStyle w:val="Teksttreci2Kursywa"/>
        </w:rPr>
        <w:t xml:space="preserve">sylwester, Nowy </w:t>
      </w:r>
      <w:r>
        <w:rPr>
          <w:rStyle w:val="Teksttreci2Kursywa"/>
          <w:lang w:val="cs-CZ" w:eastAsia="cs-CZ" w:bidi="cs-CZ"/>
        </w:rPr>
        <w:t xml:space="preserve">Rok, </w:t>
      </w:r>
      <w:r>
        <w:rPr>
          <w:rStyle w:val="Teksttreci2Kursywa"/>
        </w:rPr>
        <w:t>święto Trzech Króli)</w:t>
      </w:r>
      <w:r>
        <w:t>, nazwy obrzędów litu</w:t>
      </w:r>
      <w:r>
        <w:t xml:space="preserve">rgicznych i zwyczajów ludowych (np. </w:t>
      </w:r>
      <w:r>
        <w:rPr>
          <w:rStyle w:val="Teksttreci2Kursywa"/>
        </w:rPr>
        <w:t>roraty, pasterka, kolęda, jasełka, szopka</w:t>
      </w:r>
      <w:r>
        <w:t xml:space="preserve">, </w:t>
      </w:r>
      <w:r>
        <w:rPr>
          <w:rStyle w:val="Teksttreci2Kursywa"/>
        </w:rPr>
        <w:t>żłobek, opłatek),</w:t>
      </w:r>
      <w:r>
        <w:t xml:space="preserve"> nazwy świątecznych akcesoriów, potraw (np.</w:t>
      </w:r>
    </w:p>
    <w:p w:rsidR="007E22D1" w:rsidRDefault="001012A9">
      <w:pPr>
        <w:pStyle w:val="Stopka2"/>
        <w:framePr w:w="7186" w:h="451" w:hRule="exact" w:wrap="none" w:vAnchor="page" w:hAnchor="page" w:x="802" w:y="11537"/>
        <w:shd w:val="clear" w:color="auto" w:fill="auto"/>
        <w:tabs>
          <w:tab w:val="left" w:pos="962"/>
        </w:tabs>
        <w:ind w:firstLine="460"/>
      </w:pPr>
      <w:r>
        <w:rPr>
          <w:vertAlign w:val="superscript"/>
        </w:rPr>
        <w:t>1</w:t>
      </w:r>
      <w:r>
        <w:tab/>
        <w:t xml:space="preserve">Por. </w:t>
      </w:r>
      <w:r>
        <w:rPr>
          <w:rStyle w:val="StopkaKursywa"/>
        </w:rPr>
        <w:t>Encyklopedia katolicka</w:t>
      </w:r>
      <w:r>
        <w:t xml:space="preserve"> pod red. F. Gryglewicza, R. Łukaszyka, Z. Sułowskiego, t. II, Lublin 1976, s. 865-877.</w:t>
      </w:r>
    </w:p>
    <w:p w:rsidR="007E22D1" w:rsidRDefault="001012A9">
      <w:pPr>
        <w:pStyle w:val="Stopka21"/>
        <w:framePr w:w="7186" w:h="422" w:hRule="exact" w:wrap="none" w:vAnchor="page" w:hAnchor="page" w:x="802" w:y="12013"/>
        <w:shd w:val="clear" w:color="auto" w:fill="auto"/>
        <w:tabs>
          <w:tab w:val="left" w:pos="518"/>
        </w:tabs>
        <w:ind w:firstLine="440"/>
      </w:pPr>
      <w:r>
        <w:rPr>
          <w:rStyle w:val="Stopka2Bezkursywy"/>
          <w:vertAlign w:val="superscript"/>
        </w:rPr>
        <w:t>2</w:t>
      </w:r>
      <w:r>
        <w:rPr>
          <w:rStyle w:val="Stopka2Bezkursywy"/>
        </w:rPr>
        <w:tab/>
        <w:t xml:space="preserve">Por. A. Zadrożyńska, </w:t>
      </w:r>
      <w:r>
        <w:t>Powtarzać czas początku,</w:t>
      </w:r>
      <w:r>
        <w:rPr>
          <w:rStyle w:val="Stopka2Bezkursywy"/>
        </w:rPr>
        <w:t xml:space="preserve"> cz. I: O </w:t>
      </w:r>
      <w:r>
        <w:t>świętowaniu dorocz</w:t>
      </w:r>
      <w:r>
        <w:softHyphen/>
        <w:t>nych świąt w Polsce,</w:t>
      </w:r>
      <w:r>
        <w:rPr>
          <w:rStyle w:val="Stopka2Bezkursywy"/>
        </w:rPr>
        <w:t xml:space="preserve"> Warszawa 1985, s. 82-83.</w:t>
      </w:r>
    </w:p>
    <w:p w:rsidR="007E22D1" w:rsidRDefault="001012A9">
      <w:pPr>
        <w:pStyle w:val="Stopka2"/>
        <w:framePr w:w="7186" w:h="666" w:hRule="exact" w:wrap="none" w:vAnchor="page" w:hAnchor="page" w:x="802" w:y="12463"/>
        <w:shd w:val="clear" w:color="auto" w:fill="auto"/>
        <w:tabs>
          <w:tab w:val="left" w:pos="514"/>
        </w:tabs>
        <w:ind w:firstLine="440"/>
        <w:jc w:val="both"/>
      </w:pPr>
      <w:r>
        <w:rPr>
          <w:vertAlign w:val="superscript"/>
        </w:rPr>
        <w:t>3</w:t>
      </w:r>
      <w:r>
        <w:tab/>
        <w:t>W wiekach średnich w Polsce i w innych krajach Europy obok styczniowego stosowano również bożonarodzeniowy styl datacji. Nowy Rok w</w:t>
      </w:r>
      <w:r>
        <w:t>ypadał zatem 1 stycz</w:t>
      </w:r>
      <w:r>
        <w:softHyphen/>
        <w:t>nia lub 25 grudnia.</w:t>
      </w:r>
    </w:p>
    <w:p w:rsidR="007E22D1" w:rsidRDefault="001012A9">
      <w:pPr>
        <w:pStyle w:val="Teksttreci60"/>
        <w:framePr w:wrap="none" w:vAnchor="page" w:hAnchor="page" w:x="773" w:y="4107"/>
        <w:shd w:val="clear" w:color="auto" w:fill="auto"/>
        <w:spacing w:before="0" w:after="0" w:line="190" w:lineRule="exact"/>
        <w:ind w:firstLine="0"/>
      </w:pPr>
      <w:r>
        <w:t>Maria Borejszo</w:t>
      </w:r>
    </w:p>
    <w:p w:rsidR="007E22D1" w:rsidRDefault="001012A9">
      <w:pPr>
        <w:pStyle w:val="Teksttreci20"/>
        <w:framePr w:w="7219" w:h="250" w:hRule="exact" w:wrap="none" w:vAnchor="page" w:hAnchor="page" w:x="773" w:y="3103"/>
        <w:shd w:val="clear" w:color="auto" w:fill="auto"/>
        <w:spacing w:before="0" w:after="0" w:line="190" w:lineRule="exact"/>
        <w:ind w:firstLine="0"/>
        <w:jc w:val="center"/>
      </w:pPr>
      <w:r>
        <w:t>ORGAN TOWARZYSTWA KULTURY JĘZYKA</w:t>
      </w:r>
    </w:p>
    <w:p w:rsidR="007E22D1" w:rsidRDefault="001012A9">
      <w:pPr>
        <w:pStyle w:val="Teksttreci50"/>
        <w:framePr w:w="7219" w:h="199" w:hRule="exact" w:wrap="none" w:vAnchor="page" w:hAnchor="page" w:x="773" w:y="2800"/>
        <w:shd w:val="clear" w:color="auto" w:fill="auto"/>
        <w:spacing w:before="0" w:after="0" w:line="120" w:lineRule="exact"/>
        <w:jc w:val="center"/>
      </w:pPr>
      <w:r>
        <w:t>MIESIĘCZNIK ZAŁOŻONY W R. 1901 PRZEZ ROMANA ZAWILIŃSKIEGO</w:t>
      </w:r>
    </w:p>
    <w:p w:rsidR="007E22D1" w:rsidRDefault="001012A9">
      <w:pPr>
        <w:pStyle w:val="Nagwek40"/>
        <w:framePr w:wrap="none" w:vAnchor="page" w:hAnchor="page" w:x="773" w:y="4864"/>
        <w:shd w:val="clear" w:color="auto" w:fill="auto"/>
        <w:spacing w:after="0" w:line="220" w:lineRule="exact"/>
        <w:ind w:firstLine="460"/>
        <w:jc w:val="both"/>
      </w:pPr>
      <w:bookmarkStart w:id="1" w:name="bookmark1"/>
      <w:r>
        <w:t>W KRĘGU SŁOWNICTWA BOŻONARODZENIOWEGO</w:t>
      </w:r>
      <w:bookmarkEnd w:id="1"/>
    </w:p>
    <w:p w:rsidR="007E22D1" w:rsidRDefault="007E22D1">
      <w:pPr>
        <w:rPr>
          <w:sz w:val="2"/>
          <w:szCs w:val="2"/>
        </w:rPr>
        <w:sectPr w:rsidR="007E22D1">
          <w:pgSz w:w="12240" w:h="15840"/>
          <w:pgMar w:top="360" w:right="360" w:bottom="360" w:left="360" w:header="0" w:footer="3" w:gutter="0"/>
          <w:cols w:space="720"/>
          <w:noEndnote/>
          <w:docGrid w:linePitch="360"/>
        </w:sectPr>
      </w:pPr>
    </w:p>
    <w:p w:rsidR="007E22D1" w:rsidRDefault="001012A9">
      <w:pPr>
        <w:pStyle w:val="Nagweklubstopka30"/>
        <w:framePr w:wrap="none" w:vAnchor="page" w:hAnchor="page" w:x="4269" w:y="1760"/>
        <w:shd w:val="clear" w:color="auto" w:fill="auto"/>
        <w:spacing w:line="140" w:lineRule="exact"/>
      </w:pPr>
      <w:r>
        <w:lastRenderedPageBreak/>
        <w:t>2</w:t>
      </w:r>
    </w:p>
    <w:p w:rsidR="007E22D1" w:rsidRDefault="001012A9">
      <w:pPr>
        <w:pStyle w:val="Nagweklubstopka0"/>
        <w:framePr w:wrap="none" w:vAnchor="page" w:hAnchor="page" w:x="7092" w:y="1756"/>
        <w:shd w:val="clear" w:color="auto" w:fill="auto"/>
        <w:spacing w:line="140" w:lineRule="exact"/>
      </w:pPr>
      <w:r>
        <w:rPr>
          <w:lang w:val="ru-RU" w:eastAsia="ru-RU" w:bidi="ru-RU"/>
        </w:rPr>
        <w:t>МА</w:t>
      </w:r>
      <w:r>
        <w:t>RI</w:t>
      </w:r>
      <w:r>
        <w:rPr>
          <w:lang w:val="ru-RU" w:eastAsia="ru-RU" w:bidi="ru-RU"/>
        </w:rPr>
        <w:t xml:space="preserve">А </w:t>
      </w:r>
      <w:r>
        <w:t>BOREJSZO</w:t>
      </w:r>
    </w:p>
    <w:p w:rsidR="007E22D1" w:rsidRDefault="001012A9">
      <w:pPr>
        <w:pStyle w:val="Teksttreci20"/>
        <w:framePr w:w="7219" w:h="8345" w:hRule="exact" w:wrap="none" w:vAnchor="page" w:hAnchor="page" w:x="4250" w:y="2166"/>
        <w:shd w:val="clear" w:color="auto" w:fill="auto"/>
        <w:spacing w:before="0" w:after="0" w:line="228" w:lineRule="exact"/>
        <w:ind w:firstLine="0"/>
        <w:jc w:val="both"/>
      </w:pPr>
      <w:r>
        <w:rPr>
          <w:rStyle w:val="Teksttreci2Kursywa"/>
        </w:rPr>
        <w:t>choinka, podłaźnica</w:t>
      </w:r>
      <w:r>
        <w:t xml:space="preserve"> lub </w:t>
      </w:r>
      <w:r>
        <w:rPr>
          <w:rStyle w:val="Teksttreci2Kursywa"/>
        </w:rPr>
        <w:t>sad</w:t>
      </w:r>
      <w:r>
        <w:t xml:space="preserve"> ’przybrane wierzchołki lub gałęzie jodły wiesza</w:t>
      </w:r>
      <w:r>
        <w:softHyphen/>
        <w:t xml:space="preserve">ne w czasie świąt u sufitu lub zatykane w kątach izby’ , </w:t>
      </w:r>
      <w:r>
        <w:rPr>
          <w:rStyle w:val="Teksttreci2Kursywa"/>
        </w:rPr>
        <w:t>świat</w:t>
      </w:r>
      <w:r>
        <w:t xml:space="preserve"> ’wyobrażenie kuli ziemskiej, robione z opłatka w wigilię Bożego Narodzenia i wieszane u powały’, </w:t>
      </w:r>
      <w:r>
        <w:rPr>
          <w:rStyle w:val="Teksttreci2Kursywa"/>
        </w:rPr>
        <w:t>kutia</w:t>
      </w:r>
      <w:r>
        <w:t xml:space="preserve"> 'potrawą wigilijna’, </w:t>
      </w:r>
      <w:r>
        <w:rPr>
          <w:rStyle w:val="Teksttreci2Kursywa"/>
        </w:rPr>
        <w:t>nowe latko</w:t>
      </w:r>
      <w:r>
        <w:t xml:space="preserve"> rodzaj ci</w:t>
      </w:r>
      <w:r>
        <w:t xml:space="preserve">asta wypiekanego w formie zwierząt, roślin, różnych przedmiotów lub ludzi’, </w:t>
      </w:r>
      <w:r>
        <w:rPr>
          <w:rStyle w:val="Teksttreci2Kursywa"/>
        </w:rPr>
        <w:t>szczodrak</w:t>
      </w:r>
      <w:r>
        <w:t xml:space="preserve"> ’placu</w:t>
      </w:r>
      <w:r>
        <w:softHyphen/>
        <w:t xml:space="preserve">szek, </w:t>
      </w:r>
      <w:r>
        <w:rPr>
          <w:lang w:val="cs-CZ" w:eastAsia="cs-CZ" w:bidi="cs-CZ"/>
        </w:rPr>
        <w:t xml:space="preserve">chleb </w:t>
      </w:r>
      <w:r>
        <w:t>pszenny w postaci rogatej, rogal pieczony na święto Trzech Króli lub na Nowy Rok’) itp.</w:t>
      </w:r>
    </w:p>
    <w:p w:rsidR="007E22D1" w:rsidRDefault="001012A9">
      <w:pPr>
        <w:pStyle w:val="Teksttreci20"/>
        <w:framePr w:w="7219" w:h="8345" w:hRule="exact" w:wrap="none" w:vAnchor="page" w:hAnchor="page" w:x="4250" w:y="2166"/>
        <w:shd w:val="clear" w:color="auto" w:fill="auto"/>
        <w:spacing w:before="0" w:after="0" w:line="228" w:lineRule="exact"/>
        <w:ind w:firstLine="440"/>
        <w:jc w:val="both"/>
      </w:pPr>
      <w:r>
        <w:t xml:space="preserve">Wśród leksyki bożonarodzeniowej można wyróżnić nazwy o zasięgu </w:t>
      </w:r>
      <w:r>
        <w:t>ogólnopolskim oraz określenia środowiskowe lub regionalne, wyrazy po</w:t>
      </w:r>
      <w:r>
        <w:softHyphen/>
        <w:t>wszechnie znane i używane oraz nazwy przestarzałe, archaiczne, słownictwo rodzime i zapożyczone, imiona własne i wyrazy pospolite.</w:t>
      </w:r>
    </w:p>
    <w:p w:rsidR="007E22D1" w:rsidRDefault="001012A9">
      <w:pPr>
        <w:pStyle w:val="Teksttreci20"/>
        <w:framePr w:w="7219" w:h="8345" w:hRule="exact" w:wrap="none" w:vAnchor="page" w:hAnchor="page" w:x="4250" w:y="2166"/>
        <w:shd w:val="clear" w:color="auto" w:fill="auto"/>
        <w:spacing w:before="0" w:after="0" w:line="228" w:lineRule="exact"/>
        <w:ind w:firstLine="440"/>
        <w:jc w:val="both"/>
      </w:pPr>
      <w:r>
        <w:t>Celem artykułu jest wyjaśnienie genezy i historii ogólni</w:t>
      </w:r>
      <w:r>
        <w:t>e znanych i sto</w:t>
      </w:r>
      <w:r>
        <w:softHyphen/>
        <w:t>sowanych nazw, należących do interesującego nas kręgu znaczeniowego, oraz sformułowanie podstawowych wskazówek ułatwiających poprawne posługiwanie się badanymi wyrazami. Chodzi tu głównie o leksykę ogólno</w:t>
      </w:r>
      <w:r>
        <w:softHyphen/>
        <w:t>polską, używaną w różnych odmianach</w:t>
      </w:r>
      <w:r>
        <w:t xml:space="preserve"> terytorialnych i stylistycznych języka, a nie określenia typowo gwarowe.</w:t>
      </w:r>
    </w:p>
    <w:p w:rsidR="007E22D1" w:rsidRDefault="001012A9">
      <w:pPr>
        <w:pStyle w:val="Teksttreci20"/>
        <w:framePr w:w="7219" w:h="8345" w:hRule="exact" w:wrap="none" w:vAnchor="page" w:hAnchor="page" w:x="4250" w:y="2166"/>
        <w:shd w:val="clear" w:color="auto" w:fill="auto"/>
        <w:spacing w:before="0" w:after="0" w:line="228" w:lineRule="exact"/>
        <w:ind w:firstLine="440"/>
        <w:jc w:val="both"/>
      </w:pPr>
      <w:r>
        <w:t>Rozważania trzeba zacząć od wyrazów stanowiących centrum i sygnał wywoławczy badanego pola językowego, czyli od dawnych i współczesnych nazw święta Bożego Narodzenia. Najwcześniejsze</w:t>
      </w:r>
      <w:r>
        <w:t xml:space="preserve"> polskie zapisy pochodzą z czasów średniowiecza. W XIV i XV wieku dzień 25 grudnia określano trzema nazwami: </w:t>
      </w:r>
      <w:r>
        <w:rPr>
          <w:rStyle w:val="Teksttreci2Kursywa"/>
        </w:rPr>
        <w:t>Boże Narodzenie, Narodzenie Chrystowo, Gody</w:t>
      </w:r>
      <w:r>
        <w:rPr>
          <w:rStyle w:val="Teksttreci2Kursywa"/>
          <w:vertAlign w:val="superscript"/>
        </w:rPr>
        <w:t>4</w:t>
      </w:r>
      <w:r>
        <w:rPr>
          <w:rStyle w:val="Teksttreci2Kursywa"/>
        </w:rPr>
        <w:t>.</w:t>
      </w:r>
    </w:p>
    <w:p w:rsidR="007E22D1" w:rsidRDefault="001012A9">
      <w:pPr>
        <w:pStyle w:val="Teksttreci20"/>
        <w:framePr w:w="7219" w:h="8345" w:hRule="exact" w:wrap="none" w:vAnchor="page" w:hAnchor="page" w:x="4250" w:y="2166"/>
        <w:shd w:val="clear" w:color="auto" w:fill="auto"/>
        <w:spacing w:before="0" w:after="0" w:line="228" w:lineRule="exact"/>
        <w:ind w:firstLine="440"/>
        <w:jc w:val="both"/>
      </w:pPr>
      <w:r>
        <w:t xml:space="preserve">Dwa pierwsze zestawienia, składające się z rzeczownika odczasownikowego </w:t>
      </w:r>
      <w:r>
        <w:rPr>
          <w:rStyle w:val="Teksttreci2Kursywa"/>
        </w:rPr>
        <w:t>narodzenie</w:t>
      </w:r>
      <w:r>
        <w:t xml:space="preserve"> i określającego ten rzeczownik przymiotnika dzier</w:t>
      </w:r>
      <w:r>
        <w:softHyphen/>
        <w:t xml:space="preserve">żawczego </w:t>
      </w:r>
      <w:r>
        <w:rPr>
          <w:rStyle w:val="Teksttreci2Kursywa"/>
        </w:rPr>
        <w:t>(Boże, Chrystowo),</w:t>
      </w:r>
      <w:r>
        <w:t xml:space="preserve"> mają swe dokładne odpowiedniki w języku staroczeskim (por. stczes. </w:t>
      </w:r>
      <w:r>
        <w:rPr>
          <w:rStyle w:val="Teksttreci2Kursywa"/>
        </w:rPr>
        <w:t xml:space="preserve">Božie Narozenie, Narozenie </w:t>
      </w:r>
      <w:r>
        <w:rPr>
          <w:rStyle w:val="Teksttreci2Kursywa"/>
          <w:lang w:val="cs-CZ" w:eastAsia="cs-CZ" w:bidi="cs-CZ"/>
        </w:rPr>
        <w:t>Kristovo</w:t>
      </w:r>
      <w:r>
        <w:t>). Z dużym prawdopodobieństwem można więc założyć, że polskie nazwy odwzoro</w:t>
      </w:r>
      <w:r>
        <w:t xml:space="preserve">wują tu analogiczne zestawienia czeskie i że swą genezą sięgają one początku chrześcijaństwa w Polsce. Wyrazy staroczeskie są natomiast kalkami odpowiednich struktur łacińskich (por. łac. </w:t>
      </w:r>
      <w:r>
        <w:rPr>
          <w:rStyle w:val="Teksttreci2Kursywa"/>
          <w:lang w:val="cs-CZ" w:eastAsia="cs-CZ" w:bidi="cs-CZ"/>
        </w:rPr>
        <w:t xml:space="preserve">festům Nativitatis </w:t>
      </w:r>
      <w:r>
        <w:rPr>
          <w:rStyle w:val="Teksttreci2Kursywa"/>
        </w:rPr>
        <w:t>Domini nostri I</w:t>
      </w:r>
      <w:r>
        <w:rPr>
          <w:rStyle w:val="Teksttreci2Kursywa"/>
          <w:lang w:val="cs-CZ" w:eastAsia="cs-CZ" w:bidi="cs-CZ"/>
        </w:rPr>
        <w:t xml:space="preserve">esu </w:t>
      </w:r>
      <w:r>
        <w:rPr>
          <w:rStyle w:val="Teksttreci2Kursywa"/>
          <w:lang w:val="de-DE" w:eastAsia="de-DE" w:bidi="de-DE"/>
        </w:rPr>
        <w:t>Christi</w:t>
      </w:r>
      <w:r>
        <w:rPr>
          <w:lang w:val="de-DE" w:eastAsia="de-DE" w:bidi="de-DE"/>
        </w:rPr>
        <w:t xml:space="preserve"> </w:t>
      </w:r>
      <w:r>
        <w:t>'święto Narodzenia Pan</w:t>
      </w:r>
      <w:r>
        <w:t xml:space="preserve">a naszego Jezusa Chrystusa’, skrócone </w:t>
      </w:r>
      <w:r>
        <w:rPr>
          <w:rStyle w:val="Teksttreci2Kursywa"/>
        </w:rPr>
        <w:t>Nativitas Domini</w:t>
      </w:r>
      <w:r>
        <w:t xml:space="preserve"> 'Narodzenie Pańskie’, </w:t>
      </w:r>
      <w:r>
        <w:rPr>
          <w:rStyle w:val="Teksttreci2Kursywa"/>
          <w:lang w:val="de-DE" w:eastAsia="de-DE" w:bidi="de-DE"/>
        </w:rPr>
        <w:t>Nativitas Christi</w:t>
      </w:r>
      <w:r>
        <w:rPr>
          <w:lang w:val="de-DE" w:eastAsia="de-DE" w:bidi="de-DE"/>
        </w:rPr>
        <w:t xml:space="preserve"> </w:t>
      </w:r>
      <w:r>
        <w:t>Narodzenie Chrystu</w:t>
      </w:r>
      <w:r>
        <w:softHyphen/>
        <w:t>sa’)</w:t>
      </w:r>
      <w:r>
        <w:rPr>
          <w:vertAlign w:val="superscript"/>
        </w:rPr>
        <w:t>5</w:t>
      </w:r>
      <w:r>
        <w:t>.</w:t>
      </w:r>
    </w:p>
    <w:p w:rsidR="007E22D1" w:rsidRDefault="001012A9">
      <w:pPr>
        <w:pStyle w:val="Teksttreci20"/>
        <w:framePr w:w="7219" w:h="8345" w:hRule="exact" w:wrap="none" w:vAnchor="page" w:hAnchor="page" w:x="4250" w:y="2166"/>
        <w:shd w:val="clear" w:color="auto" w:fill="auto"/>
        <w:spacing w:before="0" w:after="0" w:line="228" w:lineRule="exact"/>
        <w:ind w:firstLine="440"/>
        <w:jc w:val="both"/>
      </w:pPr>
      <w:r>
        <w:t xml:space="preserve">Nazwa </w:t>
      </w:r>
      <w:r>
        <w:rPr>
          <w:rStyle w:val="Teksttreci2Kursywa"/>
        </w:rPr>
        <w:t>Boże Narodzenie</w:t>
      </w:r>
      <w:r>
        <w:t xml:space="preserve"> właściwa jest tylko obszarowi czesko-słowacko-polskiemu. Dziś spotyka się ją jedynie w języku polskim i w słowack</w:t>
      </w:r>
      <w:r>
        <w:t>iej terminologii kościelnej</w:t>
      </w:r>
      <w:r>
        <w:rPr>
          <w:vertAlign w:val="superscript"/>
        </w:rPr>
        <w:t>6</w:t>
      </w:r>
      <w:r>
        <w:t>.</w:t>
      </w:r>
    </w:p>
    <w:p w:rsidR="007E22D1" w:rsidRDefault="001012A9">
      <w:pPr>
        <w:pStyle w:val="Stopka2"/>
        <w:framePr w:w="7205" w:h="466" w:hRule="exact" w:wrap="none" w:vAnchor="page" w:hAnchor="page" w:x="4260" w:y="10868"/>
        <w:shd w:val="clear" w:color="auto" w:fill="auto"/>
        <w:tabs>
          <w:tab w:val="left" w:pos="533"/>
        </w:tabs>
        <w:spacing w:line="223" w:lineRule="exact"/>
        <w:ind w:firstLine="440"/>
      </w:pPr>
      <w:r>
        <w:rPr>
          <w:vertAlign w:val="superscript"/>
        </w:rPr>
        <w:t>4</w:t>
      </w:r>
      <w:r>
        <w:tab/>
        <w:t xml:space="preserve">Por. </w:t>
      </w:r>
      <w:r>
        <w:rPr>
          <w:rStyle w:val="StopkaKursywa"/>
        </w:rPr>
        <w:t>Słownik staropolski</w:t>
      </w:r>
      <w:r>
        <w:t xml:space="preserve"> pod red. S. Urbańczyka, t. II, Wrocław 1956-1959, s. 446-447; t. V, Wrocław 1965-1969, s. 87-88.</w:t>
      </w:r>
    </w:p>
    <w:p w:rsidR="007E22D1" w:rsidRDefault="001012A9">
      <w:pPr>
        <w:pStyle w:val="Stopka2"/>
        <w:framePr w:w="7205" w:h="659" w:hRule="exact" w:wrap="none" w:vAnchor="page" w:hAnchor="page" w:x="4260" w:y="11344"/>
        <w:shd w:val="clear" w:color="auto" w:fill="auto"/>
        <w:tabs>
          <w:tab w:val="left" w:pos="523"/>
        </w:tabs>
        <w:spacing w:line="223" w:lineRule="exact"/>
        <w:ind w:firstLine="440"/>
        <w:jc w:val="both"/>
      </w:pPr>
      <w:r>
        <w:rPr>
          <w:vertAlign w:val="superscript"/>
        </w:rPr>
        <w:t>5</w:t>
      </w:r>
      <w:r>
        <w:tab/>
        <w:t xml:space="preserve">Wyrazy łacińskie </w:t>
      </w:r>
      <w:r>
        <w:rPr>
          <w:rStyle w:val="StopkaKursywa"/>
          <w:lang w:val="de-DE" w:eastAsia="de-DE" w:bidi="de-DE"/>
        </w:rPr>
        <w:t>Dominus</w:t>
      </w:r>
      <w:r>
        <w:rPr>
          <w:lang w:val="de-DE" w:eastAsia="de-DE" w:bidi="de-DE"/>
        </w:rPr>
        <w:t xml:space="preserve"> </w:t>
      </w:r>
      <w:r>
        <w:t xml:space="preserve">'Pan’ i </w:t>
      </w:r>
      <w:r>
        <w:rPr>
          <w:rStyle w:val="StopkaKursywa"/>
        </w:rPr>
        <w:t>Deus</w:t>
      </w:r>
      <w:r>
        <w:t xml:space="preserve"> 'Bóg’ są dla chrześcijan określeniami bliskoznacznymi, które n</w:t>
      </w:r>
      <w:r>
        <w:t xml:space="preserve">iekiedy stosowano wymiennie (por. łac. </w:t>
      </w:r>
      <w:r>
        <w:rPr>
          <w:rStyle w:val="StopkaKursywa"/>
          <w:lang w:val="cs-CZ" w:eastAsia="cs-CZ" w:bidi="cs-CZ"/>
        </w:rPr>
        <w:t xml:space="preserve">festum </w:t>
      </w:r>
      <w:r>
        <w:rPr>
          <w:rStyle w:val="StopkaKursywa"/>
          <w:lang w:val="de-DE" w:eastAsia="de-DE" w:bidi="de-DE"/>
        </w:rPr>
        <w:t xml:space="preserve">Corporis </w:t>
      </w:r>
      <w:r>
        <w:rPr>
          <w:rStyle w:val="StopkaKursywa"/>
        </w:rPr>
        <w:t xml:space="preserve">Domini nostri </w:t>
      </w:r>
      <w:r>
        <w:rPr>
          <w:rStyle w:val="StopkaKursywa"/>
          <w:lang w:val="cs-CZ" w:eastAsia="cs-CZ" w:bidi="cs-CZ"/>
        </w:rPr>
        <w:t xml:space="preserve">lesu </w:t>
      </w:r>
      <w:r>
        <w:rPr>
          <w:rStyle w:val="StopkaKursywa"/>
          <w:lang w:val="de-DE" w:eastAsia="de-DE" w:bidi="de-DE"/>
        </w:rPr>
        <w:t>Christi,</w:t>
      </w:r>
      <w:r>
        <w:rPr>
          <w:lang w:val="de-DE" w:eastAsia="de-DE" w:bidi="de-DE"/>
        </w:rPr>
        <w:t xml:space="preserve"> </w:t>
      </w:r>
      <w:r>
        <w:t xml:space="preserve">stczes. </w:t>
      </w:r>
      <w:r>
        <w:rPr>
          <w:rStyle w:val="StopkaKursywa"/>
          <w:lang w:val="cs-CZ" w:eastAsia="cs-CZ" w:bidi="cs-CZ"/>
        </w:rPr>
        <w:t>Božie tělo,</w:t>
      </w:r>
      <w:r>
        <w:rPr>
          <w:lang w:val="cs-CZ" w:eastAsia="cs-CZ" w:bidi="cs-CZ"/>
        </w:rPr>
        <w:t xml:space="preserve"> </w:t>
      </w:r>
      <w:r>
        <w:rPr>
          <w:lang w:val="de-DE" w:eastAsia="de-DE" w:bidi="de-DE"/>
        </w:rPr>
        <w:t xml:space="preserve">pol. </w:t>
      </w:r>
      <w:r>
        <w:rPr>
          <w:rStyle w:val="StopkaKursywa"/>
        </w:rPr>
        <w:t>Boże Ciało).</w:t>
      </w:r>
    </w:p>
    <w:p w:rsidR="007E22D1" w:rsidRDefault="001012A9">
      <w:pPr>
        <w:pStyle w:val="Stopka2"/>
        <w:framePr w:w="7205" w:h="1150" w:hRule="exact" w:wrap="none" w:vAnchor="page" w:hAnchor="page" w:x="4260" w:y="12011"/>
        <w:shd w:val="clear" w:color="auto" w:fill="auto"/>
        <w:tabs>
          <w:tab w:val="left" w:pos="550"/>
        </w:tabs>
        <w:spacing w:line="223" w:lineRule="exact"/>
        <w:ind w:firstLine="440"/>
        <w:jc w:val="both"/>
      </w:pPr>
      <w:r>
        <w:rPr>
          <w:vertAlign w:val="superscript"/>
        </w:rPr>
        <w:t>6</w:t>
      </w:r>
      <w:r>
        <w:tab/>
      </w:r>
      <w:r>
        <w:t xml:space="preserve">Dla porównania można przytoczyć tu kilka nazw święta Bożego Narodzenia używanych współcześnie w różnych językach słowiańskich, np. czes. </w:t>
      </w:r>
      <w:r>
        <w:rPr>
          <w:rStyle w:val="StopkaKursywa"/>
          <w:lang w:val="cs-CZ" w:eastAsia="cs-CZ" w:bidi="cs-CZ"/>
        </w:rPr>
        <w:t>Vánoce</w:t>
      </w:r>
      <w:r>
        <w:t xml:space="preserve">, słowac. </w:t>
      </w:r>
      <w:r>
        <w:rPr>
          <w:rStyle w:val="StopkaKursywa"/>
          <w:lang w:val="cs-CZ" w:eastAsia="cs-CZ" w:bidi="cs-CZ"/>
        </w:rPr>
        <w:t>Vianoce</w:t>
      </w:r>
      <w:r>
        <w:t xml:space="preserve">, łuż. </w:t>
      </w:r>
      <w:r>
        <w:rPr>
          <w:rStyle w:val="StopkaKursywa"/>
        </w:rPr>
        <w:t xml:space="preserve">Gody, </w:t>
      </w:r>
      <w:r>
        <w:rPr>
          <w:rStyle w:val="StopkaKursywa"/>
          <w:lang w:val="cs-CZ" w:eastAsia="cs-CZ" w:bidi="cs-CZ"/>
        </w:rPr>
        <w:t>Hody,</w:t>
      </w:r>
      <w:r>
        <w:rPr>
          <w:lang w:val="cs-CZ" w:eastAsia="cs-CZ" w:bidi="cs-CZ"/>
        </w:rPr>
        <w:t xml:space="preserve"> </w:t>
      </w:r>
      <w:r>
        <w:t xml:space="preserve">połab. </w:t>
      </w:r>
      <w:r>
        <w:rPr>
          <w:rStyle w:val="StopkaKursywa"/>
          <w:lang w:val="cs-CZ" w:eastAsia="cs-CZ" w:bidi="cs-CZ"/>
        </w:rPr>
        <w:t>Trébě,</w:t>
      </w:r>
      <w:r>
        <w:rPr>
          <w:lang w:val="cs-CZ" w:eastAsia="cs-CZ" w:bidi="cs-CZ"/>
        </w:rPr>
        <w:t xml:space="preserve"> ros. </w:t>
      </w:r>
      <w:r>
        <w:rPr>
          <w:rStyle w:val="StopkaKursywa"/>
          <w:lang w:val="cs-CZ" w:eastAsia="cs-CZ" w:bidi="cs-CZ"/>
        </w:rPr>
        <w:t>Roždestvo,</w:t>
      </w:r>
      <w:r>
        <w:rPr>
          <w:lang w:val="cs-CZ" w:eastAsia="cs-CZ" w:bidi="cs-CZ"/>
        </w:rPr>
        <w:t xml:space="preserve"> </w:t>
      </w:r>
      <w:r>
        <w:t xml:space="preserve">ukr. </w:t>
      </w:r>
      <w:r>
        <w:rPr>
          <w:rStyle w:val="StopkaKursywa"/>
          <w:lang w:val="cs-CZ" w:eastAsia="cs-CZ" w:bidi="cs-CZ"/>
        </w:rPr>
        <w:t>Rizdvo,</w:t>
      </w:r>
      <w:r>
        <w:rPr>
          <w:lang w:val="cs-CZ" w:eastAsia="cs-CZ" w:bidi="cs-CZ"/>
        </w:rPr>
        <w:t xml:space="preserve"> </w:t>
      </w:r>
      <w:r>
        <w:t xml:space="preserve">brus. </w:t>
      </w:r>
      <w:r>
        <w:rPr>
          <w:rStyle w:val="StopkaKursywa"/>
          <w:lang w:val="de-DE" w:eastAsia="de-DE" w:bidi="de-DE"/>
        </w:rPr>
        <w:t>Kolady</w:t>
      </w:r>
      <w:r>
        <w:t xml:space="preserve">, </w:t>
      </w:r>
      <w:r>
        <w:rPr>
          <w:lang w:val="de-DE" w:eastAsia="de-DE" w:bidi="de-DE"/>
        </w:rPr>
        <w:t xml:space="preserve">sch. </w:t>
      </w:r>
      <w:r>
        <w:rPr>
          <w:rStyle w:val="StopkaKursywa"/>
          <w:lang w:val="cs-CZ" w:eastAsia="cs-CZ" w:bidi="cs-CZ"/>
        </w:rPr>
        <w:t>Roždestvo</w:t>
      </w:r>
      <w:r>
        <w:rPr>
          <w:lang w:val="de-DE" w:eastAsia="de-DE" w:bidi="de-DE"/>
        </w:rPr>
        <w:t xml:space="preserve">, </w:t>
      </w:r>
      <w:r>
        <w:t>słow</w:t>
      </w:r>
      <w:r>
        <w:t xml:space="preserve">. </w:t>
      </w:r>
      <w:r>
        <w:rPr>
          <w:rStyle w:val="StopkaKursywa"/>
          <w:lang w:val="cs-CZ" w:eastAsia="cs-CZ" w:bidi="cs-CZ"/>
        </w:rPr>
        <w:t>Kristovo, Božje Rojstvo, Božie</w:t>
      </w:r>
      <w:r>
        <w:rPr>
          <w:lang w:val="cs-CZ" w:eastAsia="cs-CZ" w:bidi="cs-CZ"/>
        </w:rPr>
        <w:t xml:space="preserve">, </w:t>
      </w:r>
      <w:r>
        <w:t xml:space="preserve">bułg. </w:t>
      </w:r>
      <w:r>
        <w:rPr>
          <w:rStyle w:val="StopkaKursywa"/>
          <w:lang w:val="cs-CZ" w:eastAsia="cs-CZ" w:bidi="cs-CZ"/>
        </w:rPr>
        <w:t>Koleda,</w:t>
      </w:r>
      <w:r>
        <w:rPr>
          <w:lang w:val="cs-CZ" w:eastAsia="cs-CZ" w:bidi="cs-CZ"/>
        </w:rPr>
        <w:t xml:space="preserve"> </w:t>
      </w:r>
      <w:r>
        <w:rPr>
          <w:lang w:val="en-US" w:eastAsia="en-US" w:bidi="en-US"/>
        </w:rPr>
        <w:t xml:space="preserve">maced. </w:t>
      </w:r>
      <w:r>
        <w:rPr>
          <w:rStyle w:val="StopkaKursywa"/>
          <w:lang w:val="cs-CZ" w:eastAsia="cs-CZ" w:bidi="cs-CZ"/>
        </w:rPr>
        <w:t xml:space="preserve">Božik. </w:t>
      </w:r>
      <w:r>
        <w:t xml:space="preserve">Język czeski spośród kilku synonimicznych określeń (stczes. </w:t>
      </w:r>
      <w:r>
        <w:rPr>
          <w:rStyle w:val="StopkaKursywa"/>
          <w:lang w:val="cs-CZ" w:eastAsia="cs-CZ" w:bidi="cs-CZ"/>
        </w:rPr>
        <w:t xml:space="preserve">Narození Páně, </w:t>
      </w:r>
      <w:r>
        <w:rPr>
          <w:rStyle w:val="StopkaKursywa"/>
        </w:rPr>
        <w:t>Naro-</w:t>
      </w:r>
    </w:p>
    <w:p w:rsidR="007E22D1" w:rsidRDefault="007E22D1">
      <w:pPr>
        <w:rPr>
          <w:sz w:val="2"/>
          <w:szCs w:val="2"/>
        </w:rPr>
        <w:sectPr w:rsidR="007E22D1">
          <w:pgSz w:w="12240" w:h="15840"/>
          <w:pgMar w:top="360" w:right="360" w:bottom="360" w:left="360" w:header="0" w:footer="3" w:gutter="0"/>
          <w:cols w:space="720"/>
          <w:noEndnote/>
          <w:docGrid w:linePitch="360"/>
        </w:sectPr>
      </w:pPr>
    </w:p>
    <w:p w:rsidR="007E22D1" w:rsidRDefault="001012A9">
      <w:pPr>
        <w:pStyle w:val="Nagweklubstopka0"/>
        <w:framePr w:wrap="none" w:vAnchor="page" w:hAnchor="page" w:x="2255" w:y="4364"/>
        <w:shd w:val="clear" w:color="auto" w:fill="auto"/>
        <w:spacing w:line="140" w:lineRule="exact"/>
      </w:pPr>
      <w:r>
        <w:rPr>
          <w:rStyle w:val="Nagweklubstopka1"/>
          <w:b/>
          <w:bCs/>
        </w:rPr>
        <w:lastRenderedPageBreak/>
        <w:t>W KRĘGU SŁOWNICTWA BOŻONARODZENIOWEGO</w:t>
      </w:r>
    </w:p>
    <w:p w:rsidR="007E22D1" w:rsidRDefault="001012A9">
      <w:pPr>
        <w:pStyle w:val="Nagweklubstopka30"/>
        <w:framePr w:wrap="none" w:vAnchor="page" w:hAnchor="page" w:x="7847" w:y="4392"/>
        <w:shd w:val="clear" w:color="auto" w:fill="auto"/>
        <w:spacing w:line="140" w:lineRule="exact"/>
      </w:pPr>
      <w:r>
        <w:t>3</w:t>
      </w:r>
    </w:p>
    <w:p w:rsidR="007E22D1" w:rsidRDefault="001012A9">
      <w:pPr>
        <w:pStyle w:val="Teksttreci20"/>
        <w:framePr w:w="7229" w:h="7442" w:hRule="exact" w:wrap="none" w:vAnchor="page" w:hAnchor="page" w:x="772" w:y="4769"/>
        <w:shd w:val="clear" w:color="auto" w:fill="auto"/>
        <w:spacing w:before="0" w:after="0" w:line="228" w:lineRule="exact"/>
        <w:ind w:firstLine="440"/>
        <w:jc w:val="both"/>
      </w:pPr>
      <w:r>
        <w:t xml:space="preserve">W XVI wieku podany wyżej zestaw nazw uzupełniają, nie poświadczone we wcześniejszych zabytkach, zestawienia: </w:t>
      </w:r>
      <w:r>
        <w:rPr>
          <w:rStyle w:val="Teksttreci2Kursywa"/>
        </w:rPr>
        <w:t>święto (dzień) Narodzenia Pań</w:t>
      </w:r>
      <w:r>
        <w:rPr>
          <w:rStyle w:val="Teksttreci2Kursywa"/>
        </w:rPr>
        <w:softHyphen/>
        <w:t>skiego, Narodzenia Syna Bożego</w:t>
      </w:r>
      <w:r>
        <w:t xml:space="preserve">, </w:t>
      </w:r>
      <w:r>
        <w:rPr>
          <w:rStyle w:val="Teksttreci2Kursywa"/>
        </w:rPr>
        <w:t>Narodzenia Pana Krystusowego</w:t>
      </w:r>
      <w:r>
        <w:rPr>
          <w:rStyle w:val="Teksttreci2Kursywa"/>
          <w:vertAlign w:val="superscript"/>
        </w:rPr>
        <w:t>7 8 9</w:t>
      </w:r>
      <w:r>
        <w:t>. Są to najprawdopodobniej kalki odpowiednich zestaw</w:t>
      </w:r>
      <w:r>
        <w:t>ień łacińskich.</w:t>
      </w:r>
    </w:p>
    <w:p w:rsidR="007E22D1" w:rsidRDefault="001012A9">
      <w:pPr>
        <w:pStyle w:val="Teksttreci20"/>
        <w:framePr w:w="7229" w:h="7442" w:hRule="exact" w:wrap="none" w:vAnchor="page" w:hAnchor="page" w:x="772" w:y="4769"/>
        <w:shd w:val="clear" w:color="auto" w:fill="auto"/>
        <w:spacing w:before="0" w:after="0" w:line="228" w:lineRule="exact"/>
        <w:ind w:firstLine="440"/>
        <w:jc w:val="both"/>
      </w:pPr>
      <w:r>
        <w:t xml:space="preserve">We współczesnych tekstach kościelnych i liturgicznych spotyka się też nazwy: </w:t>
      </w:r>
      <w:r>
        <w:rPr>
          <w:rStyle w:val="Teksttreci2Kursywa"/>
        </w:rPr>
        <w:t>święto Wcielenia Pańskiego, święto (misterium) Wcielenia Słowa Bożego</w:t>
      </w:r>
    </w:p>
    <w:p w:rsidR="007E22D1" w:rsidRDefault="001012A9">
      <w:pPr>
        <w:pStyle w:val="Teksttreci20"/>
        <w:framePr w:w="7229" w:h="7442" w:hRule="exact" w:wrap="none" w:vAnchor="page" w:hAnchor="page" w:x="772" w:y="4769"/>
        <w:shd w:val="clear" w:color="auto" w:fill="auto"/>
        <w:spacing w:before="0" w:after="0" w:line="228" w:lineRule="exact"/>
        <w:ind w:firstLine="440"/>
        <w:jc w:val="both"/>
      </w:pPr>
      <w:r>
        <w:t>W większości wymienionych nazw podstawowym członem zestawienia jest rzeczownik odczasownikowy</w:t>
      </w:r>
      <w:r>
        <w:t xml:space="preserve"> </w:t>
      </w:r>
      <w:r>
        <w:rPr>
          <w:rStyle w:val="Teksttreci2Kursywa"/>
        </w:rPr>
        <w:t>narodzenie,</w:t>
      </w:r>
      <w:r>
        <w:t xml:space="preserve"> oznaczający w dawnej polszczyźnie 'przyjście na świat potomka’. Był to wyraz powszechnie używany, równoznaczny ze stosowanym obecnie rzeczownikiem </w:t>
      </w:r>
      <w:r>
        <w:rPr>
          <w:rStyle w:val="Teksttreci2Kursywa"/>
        </w:rPr>
        <w:t>urodzenie*.</w:t>
      </w:r>
    </w:p>
    <w:p w:rsidR="007E22D1" w:rsidRDefault="001012A9">
      <w:pPr>
        <w:pStyle w:val="Teksttreci20"/>
        <w:framePr w:w="7229" w:h="7442" w:hRule="exact" w:wrap="none" w:vAnchor="page" w:hAnchor="page" w:x="772" w:y="4769"/>
        <w:shd w:val="clear" w:color="auto" w:fill="auto"/>
        <w:spacing w:before="0" w:after="0" w:line="228" w:lineRule="exact"/>
        <w:ind w:firstLine="440"/>
        <w:jc w:val="both"/>
      </w:pPr>
      <w:r>
        <w:t xml:space="preserve">Dziś zakresy znaczeniowe wyrazów </w:t>
      </w:r>
      <w:r>
        <w:rPr>
          <w:rStyle w:val="Teksttreci2Kursywa"/>
        </w:rPr>
        <w:t>urodzić, urodzenie</w:t>
      </w:r>
      <w:r>
        <w:t xml:space="preserve"> i </w:t>
      </w:r>
      <w:r>
        <w:rPr>
          <w:rStyle w:val="Teksttreci2Kursywa"/>
        </w:rPr>
        <w:t>narodzić, naro</w:t>
      </w:r>
      <w:r>
        <w:rPr>
          <w:rStyle w:val="Teksttreci2Kursywa"/>
        </w:rPr>
        <w:softHyphen/>
        <w:t>dzenie</w:t>
      </w:r>
      <w:r>
        <w:t xml:space="preserve"> nie są j</w:t>
      </w:r>
      <w:r>
        <w:t xml:space="preserve">uż tożsame. </w:t>
      </w:r>
      <w:r>
        <w:rPr>
          <w:rStyle w:val="Teksttreci2Kursywa"/>
        </w:rPr>
        <w:t>Urodzić</w:t>
      </w:r>
      <w:r>
        <w:t xml:space="preserve"> to 'wydać na świat </w:t>
      </w:r>
      <w:r>
        <w:rPr>
          <w:rStyle w:val="Teksttreci2Odstpy2pt"/>
        </w:rPr>
        <w:t>potomka’,</w:t>
      </w:r>
      <w:r>
        <w:t xml:space="preserve"> </w:t>
      </w:r>
      <w:r>
        <w:rPr>
          <w:rStyle w:val="Teksttreci2Kursywa"/>
        </w:rPr>
        <w:t>uro</w:t>
      </w:r>
      <w:r>
        <w:rPr>
          <w:rStyle w:val="Teksttreci2Kursywa"/>
        </w:rPr>
        <w:softHyphen/>
        <w:t>dzenie</w:t>
      </w:r>
      <w:r>
        <w:t xml:space="preserve"> 'przyjście na świat </w:t>
      </w:r>
      <w:r>
        <w:rPr>
          <w:rStyle w:val="Teksttreci2Odstpy2pt"/>
        </w:rPr>
        <w:t>potomka’,</w:t>
      </w:r>
      <w:r>
        <w:t xml:space="preserve"> natomiast </w:t>
      </w:r>
      <w:r>
        <w:rPr>
          <w:rStyle w:val="Teksttreci2Kursywa"/>
        </w:rPr>
        <w:t>narodzić</w:t>
      </w:r>
      <w:r>
        <w:t xml:space="preserve"> to 'wydać na świat </w:t>
      </w:r>
      <w:r>
        <w:rPr>
          <w:rStyle w:val="Teksttreci2Odstpy2pt"/>
        </w:rPr>
        <w:t>wielu potomków’,</w:t>
      </w:r>
      <w:r>
        <w:t xml:space="preserve"> </w:t>
      </w:r>
      <w:r>
        <w:rPr>
          <w:rStyle w:val="Teksttreci2Kursywa"/>
        </w:rPr>
        <w:t>narodzenie</w:t>
      </w:r>
      <w:r>
        <w:t xml:space="preserve"> 'przyjście na świat </w:t>
      </w:r>
      <w:r>
        <w:rPr>
          <w:rStyle w:val="Teksttreci2Odstpy2pt"/>
        </w:rPr>
        <w:t xml:space="preserve">wielu </w:t>
      </w:r>
      <w:r>
        <w:t xml:space="preserve">p o t o m </w:t>
      </w:r>
      <w:r>
        <w:rPr>
          <w:lang w:val="ru-RU" w:eastAsia="ru-RU" w:bidi="ru-RU"/>
        </w:rPr>
        <w:t xml:space="preserve">к </w:t>
      </w:r>
      <w:r>
        <w:t>ó w*</w:t>
      </w:r>
      <w:r>
        <w:rPr>
          <w:vertAlign w:val="superscript"/>
        </w:rPr>
        <w:t>10</w:t>
      </w:r>
      <w:r>
        <w:t>.</w:t>
      </w:r>
    </w:p>
    <w:p w:rsidR="007E22D1" w:rsidRDefault="001012A9">
      <w:pPr>
        <w:pStyle w:val="Teksttreci20"/>
        <w:framePr w:w="7229" w:h="7442" w:hRule="exact" w:wrap="none" w:vAnchor="page" w:hAnchor="page" w:x="772" w:y="4769"/>
        <w:shd w:val="clear" w:color="auto" w:fill="auto"/>
        <w:spacing w:before="0" w:after="0" w:line="228" w:lineRule="exact"/>
        <w:ind w:firstLine="440"/>
        <w:jc w:val="both"/>
      </w:pPr>
      <w:r>
        <w:t>W nazwach święta, udokumentowanych we współczesnych te</w:t>
      </w:r>
      <w:r>
        <w:t xml:space="preserve">kstach religijnych, odziedziczony z przeszłości rzeczownik </w:t>
      </w:r>
      <w:r>
        <w:rPr>
          <w:rStyle w:val="Teksttreci2Kursywa"/>
        </w:rPr>
        <w:t>narodzenie</w:t>
      </w:r>
      <w:r>
        <w:t xml:space="preserve"> zastępuje się niekiedy bardziej precyzyjnym określeniem </w:t>
      </w:r>
      <w:r>
        <w:rPr>
          <w:rStyle w:val="Teksttreci2Kursywa"/>
        </w:rPr>
        <w:t>wcielenie</w:t>
      </w:r>
      <w:r>
        <w:t>, oznaczającym 'przy</w:t>
      </w:r>
      <w:r>
        <w:softHyphen/>
        <w:t>jęcie przez Boga, czyli odwiecznego niematerialnego ducha, postaci material</w:t>
      </w:r>
      <w:r>
        <w:softHyphen/>
        <w:t>nej, ziemskiej, właściwe</w:t>
      </w:r>
      <w:r>
        <w:t>j istotom ludzkim; przyjęcie postaci ciała człowieka’.</w:t>
      </w:r>
    </w:p>
    <w:p w:rsidR="007E22D1" w:rsidRDefault="001012A9">
      <w:pPr>
        <w:pStyle w:val="Teksttreci20"/>
        <w:framePr w:w="7229" w:h="7442" w:hRule="exact" w:wrap="none" w:vAnchor="page" w:hAnchor="page" w:x="772" w:y="4769"/>
        <w:shd w:val="clear" w:color="auto" w:fill="auto"/>
        <w:spacing w:before="0" w:after="0" w:line="228" w:lineRule="exact"/>
        <w:ind w:firstLine="440"/>
        <w:jc w:val="both"/>
      </w:pPr>
      <w:r>
        <w:t>Wszystkie omówione do tej pory nazwy święta Bożego Narodzenia przy</w:t>
      </w:r>
      <w:r>
        <w:softHyphen/>
        <w:t>bierały formę dwu- lub kilkuwyrazowych zestawień skupionych wokół rze</w:t>
      </w:r>
      <w:r>
        <w:softHyphen/>
        <w:t>czownika odczasownikowego. Pozostały człon (lub człony) zestawie</w:t>
      </w:r>
      <w:r>
        <w:t>nia uściślał jedynie podaną informację, wyjaśniając, kto jest podmiotem wy</w:t>
      </w:r>
      <w:r>
        <w:softHyphen/>
        <w:t xml:space="preserve">mienionej czynności, np. </w:t>
      </w:r>
      <w:r>
        <w:rPr>
          <w:rStyle w:val="Teksttreci2Kursywa"/>
        </w:rPr>
        <w:t>Bóg, Chrystus, Pan, Syn Boży, Słowo Boże</w:t>
      </w:r>
      <w:r>
        <w:t>. Są to nazwy nadawane tradycyjnie Jezusowi z Nazaretu. Najczęściej podkreślają one boskie pochodzenie jego osoby. Z</w:t>
      </w:r>
      <w:r>
        <w:t>estawienia te, jak już wspominano, nie są na gruncie polskim tworami oryginalnymi, lecz kalkami analogicznych zestawień czeskich lub łacińskich.</w:t>
      </w:r>
    </w:p>
    <w:p w:rsidR="007E22D1" w:rsidRDefault="001012A9">
      <w:pPr>
        <w:pStyle w:val="Teksttreci20"/>
        <w:framePr w:w="7229" w:h="7442" w:hRule="exact" w:wrap="none" w:vAnchor="page" w:hAnchor="page" w:x="772" w:y="4769"/>
        <w:shd w:val="clear" w:color="auto" w:fill="auto"/>
        <w:spacing w:before="0" w:after="0" w:line="228" w:lineRule="exact"/>
        <w:ind w:firstLine="440"/>
        <w:jc w:val="both"/>
      </w:pPr>
      <w:r>
        <w:t>Odrębną grupę tworzą nazwy święta Bożego Narodzenia mające postać pojedynczych wyrazów. Chodzi tu o dwa określe</w:t>
      </w:r>
      <w:r>
        <w:t xml:space="preserve">nia, to jest: </w:t>
      </w:r>
      <w:r>
        <w:rPr>
          <w:rStyle w:val="Teksttreci2Kursywa"/>
        </w:rPr>
        <w:t>Gody</w:t>
      </w:r>
      <w:r>
        <w:t xml:space="preserve"> i </w:t>
      </w:r>
      <w:r>
        <w:rPr>
          <w:rStyle w:val="Teksttreci2Kursywa"/>
        </w:rPr>
        <w:t>Gwiazd-</w:t>
      </w:r>
    </w:p>
    <w:p w:rsidR="007E22D1" w:rsidRDefault="001012A9">
      <w:pPr>
        <w:pStyle w:val="Stopka2"/>
        <w:framePr w:w="7210" w:h="1101" w:hRule="exact" w:wrap="none" w:vAnchor="page" w:hAnchor="page" w:x="782" w:y="12451"/>
        <w:shd w:val="clear" w:color="auto" w:fill="auto"/>
        <w:tabs>
          <w:tab w:val="left" w:pos="550"/>
        </w:tabs>
        <w:jc w:val="both"/>
      </w:pPr>
      <w:r>
        <w:rPr>
          <w:rStyle w:val="StopkaKursywa"/>
        </w:rPr>
        <w:t xml:space="preserve">zenie </w:t>
      </w:r>
      <w:r>
        <w:rPr>
          <w:rStyle w:val="StopkaKursywa"/>
          <w:lang w:val="cs-CZ" w:eastAsia="cs-CZ" w:bidi="cs-CZ"/>
        </w:rPr>
        <w:t xml:space="preserve">Kristovo, </w:t>
      </w:r>
      <w:r>
        <w:rPr>
          <w:rStyle w:val="StopkaKursywa"/>
        </w:rPr>
        <w:t xml:space="preserve">Narozenie </w:t>
      </w:r>
      <w:r>
        <w:rPr>
          <w:rStyle w:val="StopkaKursywa"/>
          <w:lang w:val="cs-CZ" w:eastAsia="cs-CZ" w:bidi="cs-CZ"/>
        </w:rPr>
        <w:t xml:space="preserve">Hospodinovo, </w:t>
      </w:r>
      <w:r>
        <w:rPr>
          <w:rStyle w:val="StopkaKursywa"/>
        </w:rPr>
        <w:t xml:space="preserve">Narozenie </w:t>
      </w:r>
      <w:r>
        <w:rPr>
          <w:rStyle w:val="StopkaKursywa"/>
          <w:lang w:val="cs-CZ" w:eastAsia="cs-CZ" w:bidi="cs-CZ"/>
        </w:rPr>
        <w:t xml:space="preserve">Pána, Božie </w:t>
      </w:r>
      <w:r>
        <w:rPr>
          <w:rStyle w:val="StopkaKursywa"/>
        </w:rPr>
        <w:t xml:space="preserve">Narazenie, </w:t>
      </w:r>
      <w:r>
        <w:rPr>
          <w:rStyle w:val="StopkaKursywa"/>
          <w:lang w:val="cs-CZ" w:eastAsia="cs-CZ" w:bidi="cs-CZ"/>
        </w:rPr>
        <w:t>Vánoce, Hody Vánoční)</w:t>
      </w:r>
      <w:r>
        <w:rPr>
          <w:lang w:val="cs-CZ" w:eastAsia="cs-CZ" w:bidi="cs-CZ"/>
        </w:rPr>
        <w:t xml:space="preserve"> </w:t>
      </w:r>
      <w:r>
        <w:t xml:space="preserve">uogólnił ostatecznie, już w połowie wieku XV, nazwę </w:t>
      </w:r>
      <w:r>
        <w:rPr>
          <w:rStyle w:val="StopkaKursywa"/>
          <w:lang w:val="cs-CZ" w:eastAsia="cs-CZ" w:bidi="cs-CZ"/>
        </w:rPr>
        <w:t>Vánoce.</w:t>
      </w:r>
      <w:r>
        <w:rPr>
          <w:lang w:val="cs-CZ" w:eastAsia="cs-CZ" w:bidi="cs-CZ"/>
        </w:rPr>
        <w:t xml:space="preserve"> </w:t>
      </w:r>
      <w:r>
        <w:t xml:space="preserve">Nazwa ta utrzymała się w czeskim języku literackim oraz w gwarach do </w:t>
      </w:r>
      <w:r>
        <w:t>czasów współ</w:t>
      </w:r>
      <w:r>
        <w:softHyphen/>
        <w:t xml:space="preserve">czesnych. Por. W. Fedorowicz, </w:t>
      </w:r>
      <w:r>
        <w:rPr>
          <w:rStyle w:val="StopkaKursywa"/>
        </w:rPr>
        <w:t>Polskie „Boże Narodzenie" i jego synonimy w językach słowiańskich,</w:t>
      </w:r>
      <w:r>
        <w:t xml:space="preserve"> ,"Język Polski” </w:t>
      </w:r>
      <w:r>
        <w:rPr>
          <w:lang w:val="cs-CZ" w:eastAsia="cs-CZ" w:bidi="cs-CZ"/>
        </w:rPr>
        <w:t xml:space="preserve">XLVI, </w:t>
      </w:r>
      <w:r>
        <w:t>1966, z. 5, s. 356-362.</w:t>
      </w:r>
    </w:p>
    <w:p w:rsidR="007E22D1" w:rsidRDefault="001012A9">
      <w:pPr>
        <w:pStyle w:val="Stopka2"/>
        <w:framePr w:w="7210" w:h="428" w:hRule="exact" w:wrap="none" w:vAnchor="page" w:hAnchor="page" w:x="782" w:y="13574"/>
        <w:shd w:val="clear" w:color="auto" w:fill="auto"/>
        <w:tabs>
          <w:tab w:val="left" w:pos="482"/>
        </w:tabs>
        <w:spacing w:line="214" w:lineRule="exact"/>
        <w:ind w:firstLine="440"/>
      </w:pPr>
      <w:r>
        <w:rPr>
          <w:vertAlign w:val="superscript"/>
        </w:rPr>
        <w:t>7</w:t>
      </w:r>
      <w:r>
        <w:tab/>
        <w:t xml:space="preserve">Por. </w:t>
      </w:r>
      <w:r>
        <w:rPr>
          <w:rStyle w:val="StopkaKursywa"/>
        </w:rPr>
        <w:t>Słownik polszczyzny XVI wieku</w:t>
      </w:r>
      <w:r>
        <w:t xml:space="preserve"> pod red. M.R. Mayenowej, t. XVI, Wrocław 1985, s. 182.</w:t>
      </w:r>
    </w:p>
    <w:p w:rsidR="007E22D1" w:rsidRDefault="001012A9">
      <w:pPr>
        <w:pStyle w:val="Stopka2"/>
        <w:framePr w:w="7210" w:h="621" w:hRule="exact" w:wrap="none" w:vAnchor="page" w:hAnchor="page" w:x="782" w:y="14034"/>
        <w:shd w:val="clear" w:color="auto" w:fill="auto"/>
        <w:tabs>
          <w:tab w:val="left" w:pos="540"/>
        </w:tabs>
        <w:spacing w:line="206" w:lineRule="exact"/>
        <w:ind w:firstLine="440"/>
        <w:jc w:val="both"/>
      </w:pPr>
      <w:r>
        <w:rPr>
          <w:vertAlign w:val="superscript"/>
        </w:rPr>
        <w:t>8</w:t>
      </w:r>
      <w:r>
        <w:tab/>
        <w:t>Por. B</w:t>
      </w:r>
      <w:r>
        <w:t xml:space="preserve">. Nadolski, </w:t>
      </w:r>
      <w:r>
        <w:rPr>
          <w:rStyle w:val="StopkaKursywa"/>
        </w:rPr>
        <w:t>Liturgika,</w:t>
      </w:r>
      <w:r>
        <w:t xml:space="preserve"> t. </w:t>
      </w:r>
      <w:r>
        <w:rPr>
          <w:lang w:val="ru-RU" w:eastAsia="ru-RU" w:bidi="ru-RU"/>
        </w:rPr>
        <w:t xml:space="preserve">П: </w:t>
      </w:r>
      <w:r>
        <w:rPr>
          <w:rStyle w:val="StopkaKursywa"/>
        </w:rPr>
        <w:t>Liturgia i czas,</w:t>
      </w:r>
      <w:r>
        <w:t xml:space="preserve"> Poznań 1991, s. 91-92; </w:t>
      </w:r>
      <w:r>
        <w:rPr>
          <w:rStyle w:val="StopkaKursywa"/>
        </w:rPr>
        <w:t>Rok liturgiczny. Podręcznik do nauki w szkole animatorów liturgii</w:t>
      </w:r>
      <w:r>
        <w:t xml:space="preserve"> pod red. J. Znaka, Wrocław 1991, s. 122-131.</w:t>
      </w:r>
    </w:p>
    <w:p w:rsidR="007E22D1" w:rsidRDefault="001012A9">
      <w:pPr>
        <w:pStyle w:val="Stopka2"/>
        <w:framePr w:w="7210" w:h="622" w:hRule="exact" w:wrap="none" w:vAnchor="page" w:hAnchor="page" w:x="782" w:y="14687"/>
        <w:shd w:val="clear" w:color="auto" w:fill="auto"/>
        <w:tabs>
          <w:tab w:val="left" w:pos="494"/>
        </w:tabs>
        <w:spacing w:line="206" w:lineRule="exact"/>
        <w:ind w:firstLine="440"/>
        <w:jc w:val="both"/>
      </w:pPr>
      <w:r>
        <w:rPr>
          <w:vertAlign w:val="superscript"/>
        </w:rPr>
        <w:t>9</w:t>
      </w:r>
      <w:r>
        <w:tab/>
        <w:t xml:space="preserve">W dobie staropolskiej rzeczownik </w:t>
      </w:r>
      <w:r>
        <w:rPr>
          <w:rStyle w:val="StopkaKursywa"/>
        </w:rPr>
        <w:t>narodzenie</w:t>
      </w:r>
      <w:r>
        <w:t xml:space="preserve"> oznaczał także '</w:t>
      </w:r>
      <w:r>
        <w:t xml:space="preserve">potomstwo, ród, pokolenie, plemię; urodzaj, plony’. Por. </w:t>
      </w:r>
      <w:r>
        <w:rPr>
          <w:rStyle w:val="StopkaKursywa"/>
        </w:rPr>
        <w:t>Słownik staropolski pod</w:t>
      </w:r>
      <w:r>
        <w:t xml:space="preserve"> red. S. Urbańczyka, t. </w:t>
      </w:r>
      <w:r>
        <w:rPr>
          <w:lang w:val="cs-CZ" w:eastAsia="cs-CZ" w:bidi="cs-CZ"/>
        </w:rPr>
        <w:t xml:space="preserve">V, </w:t>
      </w:r>
      <w:r>
        <w:rPr>
          <w:rStyle w:val="StopkaKursywa"/>
          <w:lang w:val="cs-CZ" w:eastAsia="cs-CZ" w:bidi="cs-CZ"/>
        </w:rPr>
        <w:t xml:space="preserve">op. </w:t>
      </w:r>
      <w:r>
        <w:rPr>
          <w:rStyle w:val="StopkaKursywa"/>
        </w:rPr>
        <w:t>cit,</w:t>
      </w:r>
      <w:r>
        <w:t xml:space="preserve"> s. 87-88.</w:t>
      </w:r>
    </w:p>
    <w:p w:rsidR="007E22D1" w:rsidRDefault="001012A9">
      <w:pPr>
        <w:pStyle w:val="Stopka2"/>
        <w:framePr w:w="7210" w:h="453" w:hRule="exact" w:wrap="none" w:vAnchor="page" w:hAnchor="page" w:x="782" w:y="15336"/>
        <w:shd w:val="clear" w:color="auto" w:fill="auto"/>
        <w:tabs>
          <w:tab w:val="left" w:pos="562"/>
        </w:tabs>
        <w:ind w:firstLine="460"/>
      </w:pPr>
      <w:r>
        <w:rPr>
          <w:vertAlign w:val="superscript"/>
        </w:rPr>
        <w:t>10</w:t>
      </w:r>
      <w:r>
        <w:tab/>
        <w:t xml:space="preserve">Por. </w:t>
      </w:r>
      <w:r>
        <w:rPr>
          <w:rStyle w:val="StopkaKursywa"/>
        </w:rPr>
        <w:t>Słownik języka polskiego</w:t>
      </w:r>
      <w:r>
        <w:t xml:space="preserve"> pod red. M. Szymczaka, t. III, Warszawa 1981, s. 616-617; t. II, Warszawa 1979, s. 284.</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315" w:y="4318"/>
        <w:shd w:val="clear" w:color="auto" w:fill="auto"/>
        <w:spacing w:line="140" w:lineRule="exact"/>
      </w:pPr>
      <w:r>
        <w:lastRenderedPageBreak/>
        <w:t>4</w:t>
      </w:r>
    </w:p>
    <w:p w:rsidR="007E22D1" w:rsidRDefault="001012A9">
      <w:pPr>
        <w:pStyle w:val="Nagweklubstopka0"/>
        <w:framePr w:wrap="none" w:vAnchor="page" w:hAnchor="page" w:x="7142" w:y="4318"/>
        <w:shd w:val="clear" w:color="auto" w:fill="auto"/>
        <w:spacing w:line="140" w:lineRule="exact"/>
      </w:pPr>
      <w:r>
        <w:rPr>
          <w:lang w:val="de-DE" w:eastAsia="de-DE" w:bidi="de-DE"/>
        </w:rPr>
        <w:t xml:space="preserve">MARIA </w:t>
      </w:r>
      <w:r>
        <w:t>BOREJSZO</w:t>
      </w:r>
    </w:p>
    <w:p w:rsidR="007E22D1" w:rsidRDefault="001012A9">
      <w:pPr>
        <w:pStyle w:val="Teksttreci20"/>
        <w:framePr w:w="7229" w:h="6938" w:hRule="exact" w:wrap="none" w:vAnchor="page" w:hAnchor="page" w:x="4291" w:y="4727"/>
        <w:shd w:val="clear" w:color="auto" w:fill="auto"/>
        <w:spacing w:before="0" w:after="0" w:line="228" w:lineRule="exact"/>
        <w:ind w:firstLine="0"/>
        <w:jc w:val="both"/>
      </w:pPr>
      <w:r>
        <w:rPr>
          <w:rStyle w:val="Teksttreci2Kursywa"/>
        </w:rPr>
        <w:t>ko,</w:t>
      </w:r>
      <w:r>
        <w:t xml:space="preserve"> Obie nazwy należą do tworów oryginalnych, rodzimych, różny jest nato</w:t>
      </w:r>
      <w:r>
        <w:softHyphen/>
        <w:t xml:space="preserve">miast zasięg ich użycia oraz chronologia. Zacznijmy od objaśnienia genezy i historii starszej z nazw, czyli </w:t>
      </w:r>
      <w:r>
        <w:rPr>
          <w:rStyle w:val="Teksttreci2Kursywa"/>
        </w:rPr>
        <w:t>Godów.</w:t>
      </w:r>
    </w:p>
    <w:p w:rsidR="007E22D1" w:rsidRDefault="001012A9">
      <w:pPr>
        <w:pStyle w:val="Teksttreci20"/>
        <w:framePr w:w="7229" w:h="6938" w:hRule="exact" w:wrap="none" w:vAnchor="page" w:hAnchor="page" w:x="4291" w:y="4727"/>
        <w:shd w:val="clear" w:color="auto" w:fill="auto"/>
        <w:spacing w:before="0" w:after="0" w:line="228" w:lineRule="exact"/>
        <w:ind w:firstLine="440"/>
        <w:jc w:val="both"/>
      </w:pPr>
      <w:r>
        <w:t xml:space="preserve">Pierwsze zapisy wyrazu </w:t>
      </w:r>
      <w:r>
        <w:rPr>
          <w:rStyle w:val="Teksttreci2Kursywa"/>
        </w:rPr>
        <w:t>Gody</w:t>
      </w:r>
      <w:r>
        <w:t xml:space="preserve"> </w:t>
      </w:r>
      <w:r>
        <w:t>'Boże Narodzenie’ pochodzą z końca XIV wieku. Jest to zatem najstarsza nazwa święta udokumentowana w polskich zabytkach</w:t>
      </w:r>
      <w:r>
        <w:rPr>
          <w:vertAlign w:val="superscript"/>
        </w:rPr>
        <w:t>11</w:t>
      </w:r>
      <w:r>
        <w:t>.</w:t>
      </w:r>
    </w:p>
    <w:p w:rsidR="007E22D1" w:rsidRDefault="001012A9">
      <w:pPr>
        <w:pStyle w:val="Teksttreci20"/>
        <w:framePr w:w="7229" w:h="6938" w:hRule="exact" w:wrap="none" w:vAnchor="page" w:hAnchor="page" w:x="4291" w:y="4727"/>
        <w:shd w:val="clear" w:color="auto" w:fill="auto"/>
        <w:spacing w:before="0" w:after="0" w:line="228" w:lineRule="exact"/>
        <w:ind w:firstLine="440"/>
        <w:jc w:val="both"/>
      </w:pPr>
      <w:r>
        <w:t xml:space="preserve">W literaturze językoznawczej badany wyraz wywodzi się najczęściej z prasłowiańskiego rzeczownika </w:t>
      </w:r>
      <w:r>
        <w:rPr>
          <w:rStyle w:val="Teksttreci2Kursywa"/>
        </w:rPr>
        <w:t>*god</w:t>
      </w:r>
      <w:r>
        <w:t>ъ (ie. *g</w:t>
      </w:r>
      <w:r>
        <w:rPr>
          <w:rStyle w:val="Teksttreci2Kursywa"/>
        </w:rPr>
        <w:t>hedh-//*ghodh-)™.</w:t>
      </w:r>
      <w:r>
        <w:t xml:space="preserve"> Pierw</w:t>
      </w:r>
      <w:r>
        <w:t>otne znaczenie rdzenia to 'odpowiedni, dostosowany; dobry*. Z tego znaczenia wyprowadza się późniejsze: 'odpowiedni czas’ i 'święto’</w:t>
      </w:r>
      <w:r>
        <w:rPr>
          <w:vertAlign w:val="superscript"/>
        </w:rPr>
        <w:t>11 12 13 14</w:t>
      </w:r>
      <w:r>
        <w:t xml:space="preserve">. W języku polskim, przed przyjęciem chrześcijaństwa i kalendarza liturgicznego, wyraz </w:t>
      </w:r>
      <w:r>
        <w:rPr>
          <w:rStyle w:val="Teksttreci2Kursywa"/>
        </w:rPr>
        <w:t xml:space="preserve">gody </w:t>
      </w:r>
      <w:r>
        <w:t>oznaczał najprawdopod</w:t>
      </w:r>
      <w:r>
        <w:t>obniej ogólnie 'święto, uroczystość’. Po chrystiani</w:t>
      </w:r>
      <w:r>
        <w:softHyphen/>
        <w:t>zacji nazwą tą objęto także jedno z najuroczyściej obchodzonych świąt kościelnych, czyli Boże Narodzenie.</w:t>
      </w:r>
    </w:p>
    <w:p w:rsidR="007E22D1" w:rsidRDefault="001012A9">
      <w:pPr>
        <w:pStyle w:val="Teksttreci20"/>
        <w:framePr w:w="7229" w:h="6938" w:hRule="exact" w:wrap="none" w:vAnchor="page" w:hAnchor="page" w:x="4291" w:y="4727"/>
        <w:shd w:val="clear" w:color="auto" w:fill="auto"/>
        <w:spacing w:before="0" w:after="0" w:line="228" w:lineRule="exact"/>
        <w:ind w:firstLine="440"/>
        <w:jc w:val="both"/>
      </w:pPr>
      <w:r>
        <w:t xml:space="preserve">W XIV i XV wieku rzeczownik </w:t>
      </w:r>
      <w:r>
        <w:rPr>
          <w:rStyle w:val="Teksttreci2Kursywa"/>
        </w:rPr>
        <w:t>gody (Gody)</w:t>
      </w:r>
      <w:r>
        <w:rPr>
          <w:rStyle w:val="Teksttreci2Kursywa"/>
          <w:vertAlign w:val="superscript"/>
        </w:rPr>
        <w:t>1</w:t>
      </w:r>
      <w:r>
        <w:rPr>
          <w:rStyle w:val="Teksttreci2Kursywa"/>
        </w:rPr>
        <w:t>*</w:t>
      </w:r>
      <w:r>
        <w:t xml:space="preserve"> stosowano w polszczyźnie w kilku znaczeniach: 1) </w:t>
      </w:r>
      <w:r>
        <w:rPr>
          <w:rStyle w:val="Teksttreci2Kursywa"/>
        </w:rPr>
        <w:t>gody</w:t>
      </w:r>
      <w:r>
        <w:t xml:space="preserve"> og</w:t>
      </w:r>
      <w:r>
        <w:t xml:space="preserve">ólnie 'święto (chrześcijańskie lub staro- testamentowe)’, 2) </w:t>
      </w:r>
      <w:r>
        <w:rPr>
          <w:rStyle w:val="Teksttreci2Kursywa"/>
        </w:rPr>
        <w:t>Gody</w:t>
      </w:r>
      <w:r>
        <w:t xml:space="preserve"> 'święto Bożego Narodzenia’, 3) 'uczta’ (zwłaszcza ’uczta weselna, wesele’), 4) 'danina składana panu feudalnemu z okazji uro</w:t>
      </w:r>
      <w:r>
        <w:softHyphen/>
        <w:t>czystych świąt’. Wszystkie podane znaczenia zostały udokumentowan</w:t>
      </w:r>
      <w:r>
        <w:t>e w staropolskich zabytkach dużą liczbą przykładów</w:t>
      </w:r>
      <w:r>
        <w:rPr>
          <w:vertAlign w:val="superscript"/>
        </w:rPr>
        <w:t>15</w:t>
      </w:r>
      <w:r>
        <w:t>.</w:t>
      </w:r>
    </w:p>
    <w:p w:rsidR="007E22D1" w:rsidRDefault="001012A9">
      <w:pPr>
        <w:pStyle w:val="Teksttreci20"/>
        <w:framePr w:w="7229" w:h="6938" w:hRule="exact" w:wrap="none" w:vAnchor="page" w:hAnchor="page" w:x="4291" w:y="4727"/>
        <w:shd w:val="clear" w:color="auto" w:fill="auto"/>
        <w:spacing w:before="0" w:after="0" w:line="228" w:lineRule="exact"/>
        <w:ind w:firstLine="440"/>
        <w:jc w:val="both"/>
      </w:pPr>
      <w:r>
        <w:t>Dokumentacje wyrazu w zabytkach z XVI wieku — w związku z po</w:t>
      </w:r>
      <w:r>
        <w:softHyphen/>
        <w:t xml:space="preserve">szerzeniem się bazy źródłowej — stają się jeszcze obfitsze, np. </w:t>
      </w:r>
      <w:r>
        <w:rPr>
          <w:rStyle w:val="Teksttreci2Kursywa"/>
        </w:rPr>
        <w:t>Słownik polsz</w:t>
      </w:r>
      <w:r>
        <w:rPr>
          <w:rStyle w:val="Teksttreci2Kursywa"/>
        </w:rPr>
        <w:softHyphen/>
        <w:t>czyzny XVI wieku</w:t>
      </w:r>
      <w:r>
        <w:t xml:space="preserve"> pod red. M.R. Mayenowej (t. VII, Wrocław 1973, s. 496- -499) odnotował </w:t>
      </w:r>
      <w:r>
        <w:rPr>
          <w:rStyle w:val="Teksttreci2Kursywa"/>
        </w:rPr>
        <w:t>gody</w:t>
      </w:r>
      <w:r>
        <w:t xml:space="preserve"> aż 320 razy. W tym czasie badany wyraz wyspecja</w:t>
      </w:r>
      <w:r>
        <w:softHyphen/>
        <w:t>lizował się już jednak głównie w jednym znaczeniu, to jest jako 'uczta, bie</w:t>
      </w:r>
      <w:r>
        <w:softHyphen/>
        <w:t>siada; zabawa’ (zwłaszcza 'uczta związana z obrzędami w</w:t>
      </w:r>
      <w:r>
        <w:t xml:space="preserve">eselnymi, wesele’). Proporcje między użyciami wyrazu </w:t>
      </w:r>
      <w:r>
        <w:rPr>
          <w:rStyle w:val="Teksttreci2Kursywa"/>
        </w:rPr>
        <w:t>gody</w:t>
      </w:r>
      <w:r>
        <w:t xml:space="preserve"> w znaczeniu 'uczta, zabawa’ i 'świę</w:t>
      </w:r>
      <w:r>
        <w:softHyphen/>
        <w:t>to Bożego Narodzenia’ pozostają wówczas w stosunku 283 : 35. Podobna sytuacja utrzymuje się też prawdopodobnie w ciągu dwóch następnych stu</w:t>
      </w:r>
      <w:r>
        <w:softHyphen/>
        <w:t>leci</w:t>
      </w:r>
      <w:r>
        <w:rPr>
          <w:vertAlign w:val="superscript"/>
        </w:rPr>
        <w:t>16</w:t>
      </w:r>
      <w:r>
        <w:t>.</w:t>
      </w:r>
    </w:p>
    <w:p w:rsidR="007E22D1" w:rsidRDefault="001012A9">
      <w:pPr>
        <w:pStyle w:val="Stopka2"/>
        <w:framePr w:w="7224" w:h="653" w:hRule="exact" w:wrap="none" w:vAnchor="page" w:hAnchor="page" w:x="4291" w:y="11960"/>
        <w:shd w:val="clear" w:color="auto" w:fill="auto"/>
        <w:tabs>
          <w:tab w:val="left" w:pos="653"/>
        </w:tabs>
        <w:spacing w:line="206" w:lineRule="exact"/>
        <w:ind w:firstLine="460"/>
        <w:jc w:val="both"/>
      </w:pPr>
      <w:r>
        <w:rPr>
          <w:vertAlign w:val="superscript"/>
        </w:rPr>
        <w:t>11</w:t>
      </w:r>
      <w:r>
        <w:tab/>
        <w:t>Najwcześnie</w:t>
      </w:r>
      <w:r>
        <w:t xml:space="preserve">jszy zapis pochodzi z roku 1393. Więcej poświadczeń mamy jednak dopiero z XV wieku (por. </w:t>
      </w:r>
      <w:r>
        <w:rPr>
          <w:rStyle w:val="StopkaKursywa"/>
        </w:rPr>
        <w:t>Słownik staropolski</w:t>
      </w:r>
      <w:r>
        <w:t xml:space="preserve"> pod red. S. Urbańczyka, t. II, </w:t>
      </w:r>
      <w:r>
        <w:rPr>
          <w:lang w:val="cs-CZ" w:eastAsia="cs-CZ" w:bidi="cs-CZ"/>
        </w:rPr>
        <w:t xml:space="preserve">op. </w:t>
      </w:r>
      <w:r>
        <w:rPr>
          <w:rStyle w:val="StopkaKursywa"/>
        </w:rPr>
        <w:t>cit,</w:t>
      </w:r>
      <w:r>
        <w:t xml:space="preserve"> s. 446-447).</w:t>
      </w:r>
    </w:p>
    <w:p w:rsidR="007E22D1" w:rsidRDefault="001012A9">
      <w:pPr>
        <w:pStyle w:val="Stopka2"/>
        <w:framePr w:w="7224" w:h="422" w:hRule="exact" w:wrap="none" w:vAnchor="page" w:hAnchor="page" w:x="4291" w:y="12641"/>
        <w:shd w:val="clear" w:color="auto" w:fill="auto"/>
        <w:tabs>
          <w:tab w:val="left" w:pos="600"/>
        </w:tabs>
        <w:ind w:firstLine="460"/>
      </w:pPr>
      <w:r>
        <w:rPr>
          <w:vertAlign w:val="superscript"/>
        </w:rPr>
        <w:t>12</w:t>
      </w:r>
      <w:r>
        <w:tab/>
        <w:t xml:space="preserve">Por. F. Sławski, </w:t>
      </w:r>
      <w:r>
        <w:rPr>
          <w:rStyle w:val="StopkaKursywa"/>
        </w:rPr>
        <w:t>Słownik etymologiczny Języka polskiego</w:t>
      </w:r>
      <w:r>
        <w:t>, t. I, Kraków 1952- -1956, s. 307.</w:t>
      </w:r>
    </w:p>
    <w:p w:rsidR="007E22D1" w:rsidRDefault="001012A9">
      <w:pPr>
        <w:pStyle w:val="Stopka2"/>
        <w:framePr w:w="7224" w:h="1046" w:hRule="exact" w:wrap="none" w:vAnchor="page" w:hAnchor="page" w:x="4291" w:y="13089"/>
        <w:shd w:val="clear" w:color="auto" w:fill="auto"/>
        <w:tabs>
          <w:tab w:val="left" w:pos="557"/>
        </w:tabs>
        <w:spacing w:line="209" w:lineRule="exact"/>
        <w:ind w:firstLine="460"/>
        <w:jc w:val="both"/>
      </w:pPr>
      <w:r>
        <w:rPr>
          <w:vertAlign w:val="superscript"/>
        </w:rPr>
        <w:t>13</w:t>
      </w:r>
      <w:r>
        <w:tab/>
        <w:t xml:space="preserve">Wyraz </w:t>
      </w:r>
      <w:r>
        <w:rPr>
          <w:rStyle w:val="StopkaKursywa"/>
        </w:rPr>
        <w:t>gody</w:t>
      </w:r>
      <w:r>
        <w:t xml:space="preserve"> znany jest niemal wszystkim językom słowiańskim, np. czes. </w:t>
      </w:r>
      <w:r>
        <w:rPr>
          <w:rStyle w:val="StopkaKursywa"/>
        </w:rPr>
        <w:t xml:space="preserve">hod </w:t>
      </w:r>
      <w:r>
        <w:t xml:space="preserve">'uroczystość, święto’, lm. </w:t>
      </w:r>
      <w:r>
        <w:rPr>
          <w:rStyle w:val="StopkaKursywa"/>
          <w:lang w:val="cs-CZ" w:eastAsia="cs-CZ" w:bidi="cs-CZ"/>
        </w:rPr>
        <w:t>hody</w:t>
      </w:r>
      <w:r>
        <w:rPr>
          <w:lang w:val="cs-CZ" w:eastAsia="cs-CZ" w:bidi="cs-CZ"/>
        </w:rPr>
        <w:t xml:space="preserve"> </w:t>
      </w:r>
      <w:r>
        <w:t xml:space="preserve">uczta’, ros. </w:t>
      </w:r>
      <w:r>
        <w:rPr>
          <w:rStyle w:val="StopkaKursywa"/>
        </w:rPr>
        <w:t>god</w:t>
      </w:r>
      <w:r>
        <w:t xml:space="preserve"> rok’, lin. </w:t>
      </w:r>
      <w:r>
        <w:rPr>
          <w:rStyle w:val="StopkaKursywa"/>
        </w:rPr>
        <w:t>gody</w:t>
      </w:r>
      <w:r>
        <w:t xml:space="preserve"> lata; czasy’, ukr. </w:t>
      </w:r>
      <w:r>
        <w:rPr>
          <w:rStyle w:val="StopkaKursywa"/>
        </w:rPr>
        <w:t xml:space="preserve">hod </w:t>
      </w:r>
      <w:r>
        <w:t xml:space="preserve">rok’, sch. </w:t>
      </w:r>
      <w:r>
        <w:rPr>
          <w:rStyle w:val="StopkaKursywa"/>
        </w:rPr>
        <w:t>gôd</w:t>
      </w:r>
      <w:r>
        <w:t xml:space="preserve"> 'wielkie święto; rok’, słoweń. </w:t>
      </w:r>
      <w:r>
        <w:rPr>
          <w:rStyle w:val="StopkaKursywa"/>
        </w:rPr>
        <w:t>gôd</w:t>
      </w:r>
      <w:r>
        <w:t xml:space="preserve"> stosowny, dogodny czas; święto*, stcsł. </w:t>
      </w:r>
      <w:r>
        <w:rPr>
          <w:rStyle w:val="StopkaKursywa"/>
        </w:rPr>
        <w:t>god</w:t>
      </w:r>
      <w:r>
        <w:t xml:space="preserve">ъ czas (odpowiedni)’. Por. F. Sławski, </w:t>
      </w:r>
      <w:r>
        <w:rPr>
          <w:rStyle w:val="StopkaKursywa"/>
        </w:rPr>
        <w:t>Słownik etymologiczny Języka pol</w:t>
      </w:r>
      <w:r>
        <w:rPr>
          <w:rStyle w:val="StopkaKursywa"/>
        </w:rPr>
        <w:softHyphen/>
        <w:t>skiego, op. cit</w:t>
      </w:r>
    </w:p>
    <w:p w:rsidR="007E22D1" w:rsidRDefault="001012A9">
      <w:pPr>
        <w:pStyle w:val="Stopka2"/>
        <w:framePr w:w="7224" w:h="197" w:hRule="exact" w:wrap="none" w:vAnchor="page" w:hAnchor="page" w:x="4291" w:y="14175"/>
        <w:shd w:val="clear" w:color="auto" w:fill="auto"/>
        <w:tabs>
          <w:tab w:val="left" w:pos="626"/>
        </w:tabs>
        <w:spacing w:line="170" w:lineRule="exact"/>
        <w:ind w:left="460"/>
        <w:jc w:val="both"/>
      </w:pPr>
      <w:r>
        <w:rPr>
          <w:vertAlign w:val="superscript"/>
        </w:rPr>
        <w:t>14</w:t>
      </w:r>
      <w:r>
        <w:tab/>
        <w:t>Wyraz ten może pełnić funkcję nazwy pospolitej lub nazwy własnej.</w:t>
      </w:r>
    </w:p>
    <w:p w:rsidR="007E22D1" w:rsidRDefault="001012A9">
      <w:pPr>
        <w:pStyle w:val="Stopka2"/>
        <w:framePr w:w="7224" w:h="190" w:hRule="exact" w:wrap="none" w:vAnchor="page" w:hAnchor="page" w:x="4291" w:y="14412"/>
        <w:shd w:val="clear" w:color="auto" w:fill="auto"/>
        <w:tabs>
          <w:tab w:val="left" w:pos="633"/>
        </w:tabs>
        <w:spacing w:line="170" w:lineRule="exact"/>
        <w:ind w:left="460"/>
        <w:jc w:val="both"/>
      </w:pPr>
      <w:r>
        <w:rPr>
          <w:vertAlign w:val="superscript"/>
        </w:rPr>
        <w:t>15</w:t>
      </w:r>
      <w:r>
        <w:tab/>
        <w:t xml:space="preserve">Por. </w:t>
      </w:r>
      <w:r>
        <w:rPr>
          <w:rStyle w:val="StopkaKursywa"/>
        </w:rPr>
        <w:t>Słownik staropolski</w:t>
      </w:r>
      <w:r>
        <w:t xml:space="preserve"> pod red. S. Urbańczyka, t. II, op. </w:t>
      </w:r>
      <w:r>
        <w:rPr>
          <w:rStyle w:val="StopkaKursywa"/>
        </w:rPr>
        <w:t>cit</w:t>
      </w:r>
      <w:r>
        <w:t>, s. 446-447.</w:t>
      </w:r>
    </w:p>
    <w:p w:rsidR="007E22D1" w:rsidRDefault="001012A9">
      <w:pPr>
        <w:pStyle w:val="Stopka2"/>
        <w:framePr w:w="7224" w:h="1089" w:hRule="exact" w:wrap="none" w:vAnchor="page" w:hAnchor="page" w:x="4291" w:y="14628"/>
        <w:shd w:val="clear" w:color="auto" w:fill="auto"/>
        <w:tabs>
          <w:tab w:val="left" w:pos="581"/>
        </w:tabs>
        <w:ind w:firstLine="460"/>
        <w:jc w:val="both"/>
      </w:pPr>
      <w:r>
        <w:rPr>
          <w:vertAlign w:val="superscript"/>
        </w:rPr>
        <w:t>16</w:t>
      </w:r>
      <w:r>
        <w:tab/>
      </w:r>
      <w:r>
        <w:t xml:space="preserve">Por. M.S.B. Linde, </w:t>
      </w:r>
      <w:r>
        <w:rPr>
          <w:rStyle w:val="StopkaKursywa"/>
        </w:rPr>
        <w:t>Słownik języka polskiego</w:t>
      </w:r>
      <w:r>
        <w:t xml:space="preserve">, wyd. II poprawione i pomnożone, t. II, Lwów 1855, s. 80-81; </w:t>
      </w:r>
      <w:r>
        <w:rPr>
          <w:rStyle w:val="StopkaKursywa"/>
        </w:rPr>
        <w:t>Słownik języka polskiego,</w:t>
      </w:r>
      <w:r>
        <w:t xml:space="preserve"> tzw. </w:t>
      </w:r>
      <w:r>
        <w:rPr>
          <w:rStyle w:val="StopkaKursywa"/>
        </w:rPr>
        <w:t>wileński</w:t>
      </w:r>
      <w:r>
        <w:t xml:space="preserve"> oprac, przez A. Zdanowicza, M.B. Szyszkę, J. Filipowicza i </w:t>
      </w:r>
      <w:r>
        <w:rPr>
          <w:lang w:val="de-DE" w:eastAsia="de-DE" w:bidi="de-DE"/>
        </w:rPr>
        <w:t xml:space="preserve">in., </w:t>
      </w:r>
      <w:r>
        <w:t>cz. I, Wilno 1861, s. 357; J. Karło</w:t>
      </w:r>
      <w:r>
        <w:softHyphen/>
        <w:t>wicz, A. Kr</w:t>
      </w:r>
      <w:r>
        <w:t xml:space="preserve">yński, W. Niedźwiedzki (red.), </w:t>
      </w:r>
      <w:r>
        <w:rPr>
          <w:rStyle w:val="StopkaKursywa"/>
        </w:rPr>
        <w:t>Słownik języka polskiego,</w:t>
      </w:r>
      <w:r>
        <w:t xml:space="preserve"> tzw. </w:t>
      </w:r>
      <w:r>
        <w:rPr>
          <w:rStyle w:val="StopkaKursywa"/>
        </w:rPr>
        <w:t xml:space="preserve">warszawski </w:t>
      </w:r>
      <w:r>
        <w:t>1.1, Warszawa 1900, s. 863.</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2191" w:y="4268"/>
        <w:shd w:val="clear" w:color="auto" w:fill="auto"/>
        <w:spacing w:line="140" w:lineRule="exact"/>
      </w:pPr>
      <w:r>
        <w:rPr>
          <w:rStyle w:val="Nagweklubstopka1"/>
          <w:b/>
          <w:bCs/>
        </w:rPr>
        <w:lastRenderedPageBreak/>
        <w:t>W KRĘGU SŁOWNICTWA BOŻONARODZENIOWEGO</w:t>
      </w:r>
    </w:p>
    <w:p w:rsidR="007E22D1" w:rsidRDefault="001012A9">
      <w:pPr>
        <w:pStyle w:val="Nagweklubstopka30"/>
        <w:framePr w:wrap="none" w:vAnchor="page" w:hAnchor="page" w:x="7783" w:y="4282"/>
        <w:shd w:val="clear" w:color="auto" w:fill="auto"/>
        <w:spacing w:line="140" w:lineRule="exact"/>
      </w:pPr>
      <w:r>
        <w:t>5</w:t>
      </w:r>
    </w:p>
    <w:p w:rsidR="007E22D1" w:rsidRDefault="001012A9">
      <w:pPr>
        <w:pStyle w:val="Teksttreci20"/>
        <w:framePr w:w="7200" w:h="9957" w:hRule="exact" w:wrap="none" w:vAnchor="page" w:hAnchor="page" w:x="737" w:y="4703"/>
        <w:shd w:val="clear" w:color="auto" w:fill="auto"/>
        <w:spacing w:before="0" w:after="0" w:line="228" w:lineRule="exact"/>
        <w:ind w:firstLine="420"/>
        <w:jc w:val="both"/>
      </w:pPr>
      <w:r>
        <w:t xml:space="preserve">W wieku XIX następuje dalsze ograniczenie zakresu znaczeniowego rzeczownika </w:t>
      </w:r>
      <w:r>
        <w:rPr>
          <w:rStyle w:val="Teksttreci2Kursywa"/>
        </w:rPr>
        <w:t>gody</w:t>
      </w:r>
      <w:r>
        <w:t xml:space="preserve"> w polszczyźn</w:t>
      </w:r>
      <w:r>
        <w:t>ie literackiej. Dawne znaczenia wyrazu ('świę</w:t>
      </w:r>
      <w:r>
        <w:softHyphen/>
        <w:t>to* i 'święto Bożego Narodzenia) wychodzą wówczas ostatecznie z po</w:t>
      </w:r>
      <w:r>
        <w:softHyphen/>
        <w:t>wszechnego obiegu, a sama nazwa stopniowo przechodzi do słownictwa przestarzałego. Rzeczownik ten zachowuje natomiast nadal swą żywotność w gwa</w:t>
      </w:r>
      <w:r>
        <w:t>rach</w:t>
      </w:r>
      <w:r>
        <w:rPr>
          <w:vertAlign w:val="superscript"/>
        </w:rPr>
        <w:t>17</w:t>
      </w:r>
      <w:r>
        <w:t>.</w:t>
      </w:r>
    </w:p>
    <w:p w:rsidR="007E22D1" w:rsidRDefault="001012A9">
      <w:pPr>
        <w:pStyle w:val="Teksttreci20"/>
        <w:framePr w:w="7200" w:h="9957" w:hRule="exact" w:wrap="none" w:vAnchor="page" w:hAnchor="page" w:x="737" w:y="4703"/>
        <w:shd w:val="clear" w:color="auto" w:fill="auto"/>
        <w:spacing w:before="0" w:after="0" w:line="228" w:lineRule="exact"/>
        <w:ind w:firstLine="420"/>
        <w:jc w:val="both"/>
      </w:pPr>
      <w:r>
        <w:t xml:space="preserve">Współcześnie wyraz </w:t>
      </w:r>
      <w:r>
        <w:rPr>
          <w:rStyle w:val="Teksttreci2Kursywa"/>
        </w:rPr>
        <w:t>gody</w:t>
      </w:r>
      <w:r>
        <w:t xml:space="preserve"> w języku ogólnym należy już właściwie do słownictwa archaicznego. Używamy go jedynie w utartych związkach wy</w:t>
      </w:r>
      <w:r>
        <w:softHyphen/>
        <w:t xml:space="preserve">razowych (np. </w:t>
      </w:r>
      <w:r>
        <w:rPr>
          <w:rStyle w:val="Teksttreci2Kursywa"/>
        </w:rPr>
        <w:t>srebrne</w:t>
      </w:r>
      <w:r>
        <w:t xml:space="preserve">, </w:t>
      </w:r>
      <w:r>
        <w:rPr>
          <w:rStyle w:val="Teksttreci2Kursywa"/>
        </w:rPr>
        <w:t>złote, brylantowe gody</w:t>
      </w:r>
      <w:r>
        <w:t xml:space="preserve"> 'dwudziesta piąta, pięć</w:t>
      </w:r>
      <w:r>
        <w:softHyphen/>
        <w:t xml:space="preserve">dziesiąta, sześćdziesiąta rocznica ślubuj, w </w:t>
      </w:r>
      <w:r>
        <w:t>funkcji stylizacyjnej (podn. 'uro</w:t>
      </w:r>
      <w:r>
        <w:softHyphen/>
        <w:t xml:space="preserve">czystości, zwłaszcza weselne, połączone zwykle z wystawnym przyjęciem, z tańcami’, np. </w:t>
      </w:r>
      <w:r>
        <w:rPr>
          <w:rStyle w:val="Teksttreci2Kursywa"/>
        </w:rPr>
        <w:t>gody w Kanie Galilejskiej</w:t>
      </w:r>
      <w:r>
        <w:t>) lub w znaczeniach wyspecjali</w:t>
      </w:r>
      <w:r>
        <w:softHyphen/>
        <w:t>zowanych (biol. 'okres godowyj</w:t>
      </w:r>
      <w:r>
        <w:rPr>
          <w:vertAlign w:val="superscript"/>
        </w:rPr>
        <w:t>18</w:t>
      </w:r>
      <w:r>
        <w:t>.</w:t>
      </w:r>
    </w:p>
    <w:p w:rsidR="007E22D1" w:rsidRDefault="001012A9">
      <w:pPr>
        <w:pStyle w:val="Teksttreci20"/>
        <w:framePr w:w="7200" w:h="9957" w:hRule="exact" w:wrap="none" w:vAnchor="page" w:hAnchor="page" w:x="737" w:y="4703"/>
        <w:shd w:val="clear" w:color="auto" w:fill="auto"/>
        <w:spacing w:before="0" w:after="0" w:line="228" w:lineRule="exact"/>
        <w:ind w:firstLine="420"/>
        <w:jc w:val="both"/>
      </w:pPr>
      <w:r>
        <w:t xml:space="preserve">Uogólniając obserwacje, można stwierdzić, że </w:t>
      </w:r>
      <w:r>
        <w:t>pierwotnie istniały w polszczyźnie dwie podstawowe nazwy święta kościelnego obchodzonego 25 grudnia: 1) wzorowane na łacinie, oficjalne określenia mające postać dwu lub kilkuwyrazowego zestawienia (</w:t>
      </w:r>
      <w:r>
        <w:rPr>
          <w:rStyle w:val="Teksttreci2Kursywa"/>
        </w:rPr>
        <w:t>Boże Narodzenie</w:t>
      </w:r>
      <w:r>
        <w:t xml:space="preserve"> lub postaci wariantywne: </w:t>
      </w:r>
      <w:r>
        <w:rPr>
          <w:rStyle w:val="Teksttreci2Kursywa"/>
        </w:rPr>
        <w:t>Narodzenie Chryst</w:t>
      </w:r>
      <w:r>
        <w:rPr>
          <w:rStyle w:val="Teksttreci2Kursywa"/>
        </w:rPr>
        <w:t>owo</w:t>
      </w:r>
      <w:r>
        <w:t xml:space="preserve">, </w:t>
      </w:r>
      <w:r>
        <w:rPr>
          <w:rStyle w:val="Teksttreci2Kursywa"/>
        </w:rPr>
        <w:t>Narodzenie Pańskie</w:t>
      </w:r>
      <w:r>
        <w:t xml:space="preserve">, </w:t>
      </w:r>
      <w:r>
        <w:rPr>
          <w:rStyle w:val="Teksttreci2Kursywa"/>
        </w:rPr>
        <w:t>Narodzenie Syna Bożego</w:t>
      </w:r>
      <w:r>
        <w:t xml:space="preserve">, </w:t>
      </w:r>
      <w:r>
        <w:rPr>
          <w:rStyle w:val="Teksttreci2Kursywa"/>
        </w:rPr>
        <w:t>Narodzenie Pana Kry stosowe)</w:t>
      </w:r>
      <w:r>
        <w:t xml:space="preserve"> i 2) nazwa jednowyrazowa, rodzima, potoczna powstała w wyniku modyfikacji znaczeniowej odziedziczonego z prasłowiańszczyzny rzeczownika </w:t>
      </w:r>
      <w:r>
        <w:rPr>
          <w:rStyle w:val="Teksttreci2Kursywa"/>
        </w:rPr>
        <w:t>gody</w:t>
      </w:r>
      <w:r>
        <w:t xml:space="preserve"> ('święto’ &gt; święto Bożego Narodzenia)</w:t>
      </w:r>
      <w:r>
        <w:t>0.</w:t>
      </w:r>
    </w:p>
    <w:p w:rsidR="007E22D1" w:rsidRDefault="001012A9">
      <w:pPr>
        <w:pStyle w:val="Teksttreci20"/>
        <w:framePr w:w="7200" w:h="9957" w:hRule="exact" w:wrap="none" w:vAnchor="page" w:hAnchor="page" w:x="737" w:y="4703"/>
        <w:shd w:val="clear" w:color="auto" w:fill="auto"/>
        <w:spacing w:before="0" w:after="0" w:line="228" w:lineRule="exact"/>
        <w:ind w:firstLine="420"/>
        <w:jc w:val="both"/>
      </w:pPr>
      <w:r>
        <w:t>Nazwy zestawione, uznawane za staranniejsze, stosowano prawdopo</w:t>
      </w:r>
      <w:r>
        <w:softHyphen/>
        <w:t xml:space="preserve">dobnie głównie w odmianie literackiej języka (np. w tekstach religijnych), na co dzień zaś posługiwano się ludowym i potocznym określeniem </w:t>
      </w:r>
      <w:r>
        <w:rPr>
          <w:rStyle w:val="Teksttreci2Kursywa"/>
        </w:rPr>
        <w:t>Gody.</w:t>
      </w:r>
      <w:r>
        <w:t xml:space="preserve"> Stan taki utrzymywał się w polszczyźnie do k</w:t>
      </w:r>
      <w:r>
        <w:t>ońca wieku XV.</w:t>
      </w:r>
    </w:p>
    <w:p w:rsidR="007E22D1" w:rsidRDefault="001012A9">
      <w:pPr>
        <w:pStyle w:val="Teksttreci20"/>
        <w:framePr w:w="7200" w:h="9957" w:hRule="exact" w:wrap="none" w:vAnchor="page" w:hAnchor="page" w:x="737" w:y="4703"/>
        <w:shd w:val="clear" w:color="auto" w:fill="auto"/>
        <w:spacing w:before="0" w:after="0" w:line="228" w:lineRule="exact"/>
        <w:ind w:firstLine="420"/>
        <w:jc w:val="both"/>
      </w:pPr>
      <w:r>
        <w:t>W dobie renesansu następuje ogólny wzrost świadomości językowej Polaków, kształtują się i przewartościowują normy poprawnego użycia wy</w:t>
      </w:r>
      <w:r>
        <w:softHyphen/>
        <w:t>razów i form gramatycznych, dochodzi też zapewne do ostrzejszego rozdzie</w:t>
      </w:r>
      <w:r>
        <w:softHyphen/>
        <w:t>lenia słownictwa literackiego, of</w:t>
      </w:r>
      <w:r>
        <w:t xml:space="preserve">icjalnego i potocznego, ludowego. W wyniku tych przeobrażeń oficjalnie obowiązującą nazwą święta kościelnego staje się w wieku XVI </w:t>
      </w:r>
      <w:r>
        <w:rPr>
          <w:rStyle w:val="Teksttreci2Kursywa"/>
        </w:rPr>
        <w:t>Boże Narodzenie</w:t>
      </w:r>
      <w:r>
        <w:t xml:space="preserve">, </w:t>
      </w:r>
      <w:r>
        <w:rPr>
          <w:rStyle w:val="Teksttreci2Kursywa"/>
        </w:rPr>
        <w:t>gody</w:t>
      </w:r>
      <w:r>
        <w:t xml:space="preserve"> zaś specjalizują się ostatecznie w zna</w:t>
      </w:r>
      <w:r>
        <w:softHyphen/>
        <w:t>czeniach bardziej potocznych 'uczta, biesiada; zabawa (zwłaszcza</w:t>
      </w:r>
      <w:r>
        <w:t xml:space="preserve"> związana z obrzędami weselnymi, wesele)’.</w:t>
      </w:r>
    </w:p>
    <w:p w:rsidR="007E22D1" w:rsidRDefault="001012A9">
      <w:pPr>
        <w:pStyle w:val="Teksttreci20"/>
        <w:framePr w:w="7200" w:h="9957" w:hRule="exact" w:wrap="none" w:vAnchor="page" w:hAnchor="page" w:x="737" w:y="4703"/>
        <w:shd w:val="clear" w:color="auto" w:fill="auto"/>
        <w:spacing w:before="0" w:after="0" w:line="228" w:lineRule="exact"/>
        <w:ind w:firstLine="420"/>
        <w:jc w:val="both"/>
      </w:pPr>
      <w:r>
        <w:t xml:space="preserve">W kolejnych stuleciach wyraz </w:t>
      </w:r>
      <w:r>
        <w:rPr>
          <w:rStyle w:val="Teksttreci2Kursywa"/>
        </w:rPr>
        <w:t>gody</w:t>
      </w:r>
      <w:r>
        <w:t xml:space="preserve"> pełni już w polszczyźnie literackiej głównie funkcje nazwy pospolitej, a nie własnej. W wieku XIX rzeczownik ten wychodzi z ogólnego obiegu, a zachowuje swą żywotność jedynie w gw</w:t>
      </w:r>
      <w:r>
        <w:t>a</w:t>
      </w:r>
      <w:r>
        <w:softHyphen/>
        <w:t xml:space="preserve">rach. Tak więc dopiero na przełomie XIX i XX wieku uogólnia się ostatecznie w odmianie literackiej języka jedna nazwa święta </w:t>
      </w:r>
      <w:r>
        <w:rPr>
          <w:rStyle w:val="Teksttreci2Kursywa"/>
        </w:rPr>
        <w:t>Boże Narodzenie</w:t>
      </w:r>
      <w:r>
        <w:t>, wypie</w:t>
      </w:r>
      <w:r>
        <w:softHyphen/>
        <w:t>rając wszystkie używane do tej pory określenia synonimiczne.</w:t>
      </w:r>
    </w:p>
    <w:p w:rsidR="007E22D1" w:rsidRDefault="001012A9">
      <w:pPr>
        <w:pStyle w:val="Teksttreci20"/>
        <w:framePr w:w="7200" w:h="9957" w:hRule="exact" w:wrap="none" w:vAnchor="page" w:hAnchor="page" w:x="737" w:y="4703"/>
        <w:shd w:val="clear" w:color="auto" w:fill="auto"/>
        <w:spacing w:before="0" w:after="0" w:line="228" w:lineRule="exact"/>
        <w:ind w:firstLine="420"/>
        <w:jc w:val="both"/>
      </w:pPr>
      <w:r>
        <w:t xml:space="preserve">W ostatnich dziesięcioleciach pojawiła się w </w:t>
      </w:r>
      <w:r>
        <w:t xml:space="preserve">polszczyźnie jeszcze jedna nazwa święta kościelnego obchodzonego 25 grudnia. Chodzi o </w:t>
      </w:r>
      <w:r>
        <w:rPr>
          <w:rStyle w:val="Teksttreci2Kursywa"/>
        </w:rPr>
        <w:t xml:space="preserve">Gwiazdkę </w:t>
      </w:r>
      <w:r>
        <w:t xml:space="preserve">używaną w znaczeniu 'wigilia i święta Bożego Narodzenia’. Jest to typowy neosemantyzm, udokumentowany po raz pierwszy w </w:t>
      </w:r>
      <w:r>
        <w:rPr>
          <w:rStyle w:val="Teksttreci2Kursywa"/>
        </w:rPr>
        <w:t>Słowniku języka pol-</w:t>
      </w:r>
    </w:p>
    <w:p w:rsidR="007E22D1" w:rsidRDefault="001012A9">
      <w:pPr>
        <w:pStyle w:val="Stopka2"/>
        <w:framePr w:w="7157" w:h="223" w:hRule="exact" w:wrap="none" w:vAnchor="page" w:hAnchor="page" w:x="756" w:y="14986"/>
        <w:shd w:val="clear" w:color="auto" w:fill="auto"/>
        <w:tabs>
          <w:tab w:val="left" w:pos="610"/>
        </w:tabs>
        <w:spacing w:line="170" w:lineRule="exact"/>
        <w:ind w:left="440"/>
        <w:jc w:val="both"/>
      </w:pPr>
      <w:r>
        <w:rPr>
          <w:vertAlign w:val="superscript"/>
        </w:rPr>
        <w:t>17</w:t>
      </w:r>
      <w:r>
        <w:tab/>
      </w:r>
      <w:r>
        <w:t xml:space="preserve">Por. J. Karłowicz, </w:t>
      </w:r>
      <w:r>
        <w:rPr>
          <w:rStyle w:val="StopkaKursywa"/>
        </w:rPr>
        <w:t>Słownik gwar polskich,</w:t>
      </w:r>
      <w:r>
        <w:t xml:space="preserve"> t. II, Kraków 1901, s. 96-98.</w:t>
      </w:r>
    </w:p>
    <w:p w:rsidR="007E22D1" w:rsidRDefault="001012A9">
      <w:pPr>
        <w:pStyle w:val="Stopka2"/>
        <w:framePr w:w="7157" w:h="454" w:hRule="exact" w:wrap="none" w:vAnchor="page" w:hAnchor="page" w:x="756" w:y="15237"/>
        <w:shd w:val="clear" w:color="auto" w:fill="auto"/>
        <w:tabs>
          <w:tab w:val="left" w:pos="583"/>
        </w:tabs>
        <w:spacing w:line="214" w:lineRule="exact"/>
        <w:ind w:firstLine="440"/>
      </w:pPr>
      <w:r>
        <w:rPr>
          <w:vertAlign w:val="superscript"/>
        </w:rPr>
        <w:t>18</w:t>
      </w:r>
      <w:r>
        <w:tab/>
        <w:t xml:space="preserve">Por. </w:t>
      </w:r>
      <w:r>
        <w:rPr>
          <w:rStyle w:val="StopkaKursywa"/>
        </w:rPr>
        <w:t>Słownik języka polskiego</w:t>
      </w:r>
      <w:r>
        <w:t xml:space="preserve"> pod red. M. Szymczaka, t.1, Warszawa 1978, s. 674.</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20"/>
        <w:framePr w:wrap="none" w:vAnchor="page" w:hAnchor="page" w:x="4304" w:y="4293"/>
        <w:shd w:val="clear" w:color="auto" w:fill="auto"/>
        <w:spacing w:line="190" w:lineRule="exact"/>
        <w:jc w:val="left"/>
      </w:pPr>
      <w:r>
        <w:lastRenderedPageBreak/>
        <w:t>6</w:t>
      </w:r>
    </w:p>
    <w:p w:rsidR="007E22D1" w:rsidRDefault="001012A9">
      <w:pPr>
        <w:pStyle w:val="Nagweklubstopka0"/>
        <w:framePr w:wrap="none" w:vAnchor="page" w:hAnchor="page" w:x="7131" w:y="4330"/>
        <w:shd w:val="clear" w:color="auto" w:fill="auto"/>
        <w:spacing w:line="140" w:lineRule="exact"/>
      </w:pPr>
      <w:r>
        <w:rPr>
          <w:lang w:val="de-DE" w:eastAsia="de-DE" w:bidi="de-DE"/>
        </w:rPr>
        <w:t xml:space="preserve">MARIA </w:t>
      </w:r>
      <w:r>
        <w:t>BOREJSZO</w:t>
      </w:r>
    </w:p>
    <w:p w:rsidR="007E22D1" w:rsidRDefault="001012A9">
      <w:pPr>
        <w:pStyle w:val="Teksttreci20"/>
        <w:framePr w:w="7229" w:h="8785" w:hRule="exact" w:wrap="none" w:vAnchor="page" w:hAnchor="page" w:x="4290" w:y="4728"/>
        <w:shd w:val="clear" w:color="auto" w:fill="auto"/>
        <w:spacing w:before="0" w:after="0" w:line="235" w:lineRule="exact"/>
        <w:ind w:firstLine="0"/>
        <w:jc w:val="both"/>
      </w:pPr>
      <w:r>
        <w:rPr>
          <w:rStyle w:val="Teksttreci2Kursywa"/>
          <w:lang w:val="de-DE" w:eastAsia="de-DE" w:bidi="de-DE"/>
        </w:rPr>
        <w:t>skiego</w:t>
      </w:r>
      <w:r>
        <w:rPr>
          <w:lang w:val="de-DE" w:eastAsia="de-DE" w:bidi="de-DE"/>
        </w:rPr>
        <w:t xml:space="preserve"> </w:t>
      </w:r>
      <w:r>
        <w:t xml:space="preserve">pod red. M. Szymczaka (t. I, </w:t>
      </w:r>
      <w:r>
        <w:rPr>
          <w:lang w:val="cs-CZ" w:eastAsia="cs-CZ" w:bidi="cs-CZ"/>
        </w:rPr>
        <w:t xml:space="preserve">op. </w:t>
      </w:r>
      <w:r>
        <w:rPr>
          <w:rStyle w:val="Teksttreci2Kursywa"/>
        </w:rPr>
        <w:t>cit,</w:t>
      </w:r>
      <w:r>
        <w:t xml:space="preserve"> s. 716). Warto wyjaśnić, jak do</w:t>
      </w:r>
      <w:r>
        <w:softHyphen/>
        <w:t>szło do jego powstania.</w:t>
      </w:r>
    </w:p>
    <w:p w:rsidR="007E22D1" w:rsidRDefault="001012A9">
      <w:pPr>
        <w:pStyle w:val="Teksttreci20"/>
        <w:framePr w:w="7229" w:h="8785" w:hRule="exact" w:wrap="none" w:vAnchor="page" w:hAnchor="page" w:x="4290" w:y="4728"/>
        <w:shd w:val="clear" w:color="auto" w:fill="auto"/>
        <w:spacing w:before="0" w:after="0" w:line="235" w:lineRule="exact"/>
        <w:ind w:firstLine="440"/>
        <w:jc w:val="both"/>
      </w:pPr>
      <w:r>
        <w:t xml:space="preserve">W znaczeniu podstawowym wyraz </w:t>
      </w:r>
      <w:r>
        <w:rPr>
          <w:rStyle w:val="Teksttreci2Kursywa"/>
        </w:rPr>
        <w:t>gwiazdka jest</w:t>
      </w:r>
      <w:r>
        <w:t xml:space="preserve"> zdrobnieniem od pod</w:t>
      </w:r>
      <w:r>
        <w:softHyphen/>
        <w:t xml:space="preserve">stawy słowotwórczej </w:t>
      </w:r>
      <w:r>
        <w:rPr>
          <w:rStyle w:val="Teksttreci2Kursywa"/>
        </w:rPr>
        <w:t>gwiazda,</w:t>
      </w:r>
      <w:r>
        <w:t xml:space="preserve"> oznaczającej 'ciało niebieskie’ i przedmiot przypominający kształtem lub blaskiem gwiazdę, mający ramiona </w:t>
      </w:r>
      <w:r>
        <w:t>rozcho</w:t>
      </w:r>
      <w:r>
        <w:softHyphen/>
        <w:t>dzące się promieniście z jednego punktu’.</w:t>
      </w:r>
    </w:p>
    <w:p w:rsidR="007E22D1" w:rsidRDefault="001012A9">
      <w:pPr>
        <w:pStyle w:val="Teksttreci20"/>
        <w:framePr w:w="7229" w:h="8785" w:hRule="exact" w:wrap="none" w:vAnchor="page" w:hAnchor="page" w:x="4290" w:y="4728"/>
        <w:shd w:val="clear" w:color="auto" w:fill="auto"/>
        <w:spacing w:before="0" w:after="0" w:line="235" w:lineRule="exact"/>
        <w:ind w:firstLine="440"/>
        <w:jc w:val="both"/>
      </w:pPr>
      <w:r>
        <w:t>Jedną z cech polskiej obrzędowości bożonarodzeniowej jest uroczyste obchodzenie Wigilii. Zwyczaj ten nie jest stary, być może dopiero XVIII-wieczny, ale niezwykle silnie zakorzeniony, obwarowany licznymi nak</w:t>
      </w:r>
      <w:r>
        <w:t>azami i zakazami o charakterze magicznym. Jednym z nakazów wigilijnych, powszechnie obowiązujących i rzeczywiście przestrzeganych, było i jest nadał rozpoczynanie wieczerzy wigilijnej z chwilą zapadnięcia zmroku i poja</w:t>
      </w:r>
      <w:r>
        <w:softHyphen/>
        <w:t>wienia się na niebie pierwszej gwiazd</w:t>
      </w:r>
      <w:r>
        <w:t>y. W tym momencie kończy się czas i porządek zwykły, a zaczyna świąteczny. Pierwsza gwiazda jest więc nie</w:t>
      </w:r>
      <w:r>
        <w:softHyphen/>
        <w:t>zwykle istotnym elementem wieczoru wigilijnego. W obchodach religijnych symbolizuje ona gwiazdę betlejemską, zwiastującą przyjście na świat Zba</w:t>
      </w:r>
      <w:r>
        <w:softHyphen/>
        <w:t>wiciel</w:t>
      </w:r>
      <w:r>
        <w:t>a. Symbol ten pojawia się często w bożonarodzeniowych szopkach, a także wśród akcesoriów wykorzystywanych przez grupy kolędników.</w:t>
      </w:r>
    </w:p>
    <w:p w:rsidR="007E22D1" w:rsidRDefault="001012A9">
      <w:pPr>
        <w:pStyle w:val="Teksttreci20"/>
        <w:framePr w:w="7229" w:h="8785" w:hRule="exact" w:wrap="none" w:vAnchor="page" w:hAnchor="page" w:x="4290" w:y="4728"/>
        <w:shd w:val="clear" w:color="auto" w:fill="auto"/>
        <w:spacing w:before="0" w:after="0" w:line="235" w:lineRule="exact"/>
        <w:ind w:firstLine="440"/>
        <w:jc w:val="both"/>
      </w:pPr>
      <w:r>
        <w:t xml:space="preserve">W XVIII lub XIX wieku do zwyczajów ewangelików mieszkających na ziemiach polskich weszło obdarowywanie dzieci prezentami. Prezenty te zaczęto nazywać </w:t>
      </w:r>
      <w:r>
        <w:rPr>
          <w:rStyle w:val="Teksttreci2Kursywa"/>
        </w:rPr>
        <w:t>gwiazdką.</w:t>
      </w:r>
    </w:p>
    <w:p w:rsidR="007E22D1" w:rsidRDefault="001012A9">
      <w:pPr>
        <w:pStyle w:val="Teksttreci20"/>
        <w:framePr w:w="7229" w:h="8785" w:hRule="exact" w:wrap="none" w:vAnchor="page" w:hAnchor="page" w:x="4290" w:y="4728"/>
        <w:shd w:val="clear" w:color="auto" w:fill="auto"/>
        <w:spacing w:before="0" w:after="0" w:line="235" w:lineRule="exact"/>
        <w:ind w:firstLine="440"/>
        <w:jc w:val="both"/>
      </w:pPr>
      <w:r>
        <w:t xml:space="preserve">Dziś trudno jednoznacznie rozstrzygnąć, co stało się powodem użycia tej, a nie innej nazwy. Być </w:t>
      </w:r>
      <w:r>
        <w:t>może upominki wręczano w Wigilię po zapad</w:t>
      </w:r>
      <w:r>
        <w:softHyphen/>
        <w:t xml:space="preserve">nięciu zmroku i ukazaniu się na niebie pierwszej gwiazdy, tłumacząc, że to ona je przynosi, może dawała je osoba w przebraniu określana mianem </w:t>
      </w:r>
      <w:r>
        <w:rPr>
          <w:rStyle w:val="Teksttreci2Kursywa"/>
        </w:rPr>
        <w:t>gwiazdki</w:t>
      </w:r>
      <w:r>
        <w:t xml:space="preserve"> lub ktoś z grupy kolędników, trzymający w ręku latarnię w kszt</w:t>
      </w:r>
      <w:r>
        <w:t>ał</w:t>
      </w:r>
      <w:r>
        <w:softHyphen/>
        <w:t xml:space="preserve">cie gwiazdy lub gwiazdę na kiju. Nowe znaczenie wyrazu </w:t>
      </w:r>
      <w:r>
        <w:rPr>
          <w:rStyle w:val="Teksttreci2Kursywa"/>
        </w:rPr>
        <w:t>gwiazdka</w:t>
      </w:r>
      <w:r>
        <w:t xml:space="preserve"> 'godo</w:t>
      </w:r>
      <w:r>
        <w:softHyphen/>
        <w:t xml:space="preserve">wy podarunek’ dokumentuje po raz pierwszy </w:t>
      </w:r>
      <w:r>
        <w:rPr>
          <w:rStyle w:val="Teksttreci2Kursywa"/>
        </w:rPr>
        <w:t xml:space="preserve">Słownik języka polskiego </w:t>
      </w:r>
      <w:r>
        <w:t>M.S.B. Lindego (wyd. II, t. II, o</w:t>
      </w:r>
      <w:r>
        <w:rPr>
          <w:rStyle w:val="Teksttreci2Kursywa"/>
        </w:rPr>
        <w:t>p. cit,</w:t>
      </w:r>
      <w:r>
        <w:t xml:space="preserve"> s. 1591, powołując się na świadectwo Michała Abrahama Trotza</w:t>
      </w:r>
      <w:r>
        <w:rPr>
          <w:vertAlign w:val="superscript"/>
        </w:rPr>
        <w:t>19</w:t>
      </w:r>
      <w:r>
        <w:t xml:space="preserve">. </w:t>
      </w:r>
      <w:r>
        <w:rPr>
          <w:rStyle w:val="Teksttreci2Kursywa"/>
        </w:rPr>
        <w:t>Gwiazdka</w:t>
      </w:r>
      <w:r>
        <w:t xml:space="preserve"> za</w:t>
      </w:r>
      <w:r>
        <w:t xml:space="preserve">stępuje tu zatem starszą </w:t>
      </w:r>
      <w:r>
        <w:rPr>
          <w:rStyle w:val="Teksttreci2Kursywa"/>
        </w:rPr>
        <w:t xml:space="preserve">kolędę </w:t>
      </w:r>
      <w:r>
        <w:t xml:space="preserve">‘dar, podarunek, która w </w:t>
      </w:r>
      <w:r>
        <w:rPr>
          <w:lang w:val="de-DE" w:eastAsia="de-DE" w:bidi="de-DE"/>
        </w:rPr>
        <w:t xml:space="preserve">XEX </w:t>
      </w:r>
      <w:r>
        <w:t>wieku wyspecjalizowała się już w nowym zna</w:t>
      </w:r>
      <w:r>
        <w:softHyphen/>
        <w:t>czeniu 'pieśń religijna o tematyce związanej z narodzeniem Chrystusa’.</w:t>
      </w:r>
    </w:p>
    <w:p w:rsidR="007E22D1" w:rsidRDefault="001012A9">
      <w:pPr>
        <w:pStyle w:val="Teksttreci20"/>
        <w:framePr w:w="7229" w:h="8785" w:hRule="exact" w:wrap="none" w:vAnchor="page" w:hAnchor="page" w:x="4290" w:y="4728"/>
        <w:shd w:val="clear" w:color="auto" w:fill="auto"/>
        <w:spacing w:before="0" w:after="0" w:line="235" w:lineRule="exact"/>
        <w:ind w:firstLine="440"/>
        <w:jc w:val="both"/>
      </w:pPr>
      <w:r>
        <w:t xml:space="preserve">W </w:t>
      </w:r>
      <w:r>
        <w:rPr>
          <w:rStyle w:val="Teksttreci2Kursywa"/>
        </w:rPr>
        <w:t>Słowniku języka polskiego, tzw. warszawskim</w:t>
      </w:r>
      <w:r>
        <w:t xml:space="preserve"> (t. I, o</w:t>
      </w:r>
      <w:r>
        <w:rPr>
          <w:rStyle w:val="Teksttreci2Kursywa"/>
        </w:rPr>
        <w:t>p. cit.,</w:t>
      </w:r>
      <w:r>
        <w:t xml:space="preserve"> s. 950) oraz w </w:t>
      </w:r>
      <w:r>
        <w:rPr>
          <w:rStyle w:val="Teksttreci2Kursywa"/>
        </w:rPr>
        <w:t>Sło</w:t>
      </w:r>
      <w:r>
        <w:rPr>
          <w:rStyle w:val="Teksttreci2Kursywa"/>
        </w:rPr>
        <w:t>wniku języka polskiego</w:t>
      </w:r>
      <w:r>
        <w:t xml:space="preserve"> pod red. W. Doroszewskiego (</w:t>
      </w:r>
      <w:r>
        <w:rPr>
          <w:lang w:val="en-US" w:eastAsia="en-US" w:bidi="en-US"/>
        </w:rPr>
        <w:t xml:space="preserve">t, </w:t>
      </w:r>
      <w:r>
        <w:t>II, War</w:t>
      </w:r>
      <w:r>
        <w:softHyphen/>
        <w:t xml:space="preserve">szawa 1960, s. 1386) </w:t>
      </w:r>
      <w:r>
        <w:rPr>
          <w:rStyle w:val="Teksttreci2Kursywa"/>
        </w:rPr>
        <w:t>gwiazdkę</w:t>
      </w:r>
      <w:r>
        <w:t xml:space="preserve"> definiuje się ponadto jako 'wigilię Bożego Narodzenia’</w:t>
      </w:r>
      <w:r>
        <w:rPr>
          <w:vertAlign w:val="superscript"/>
        </w:rPr>
        <w:t>20</w:t>
      </w:r>
      <w:r>
        <w:t xml:space="preserve">. W ostatnich latach nazwą </w:t>
      </w:r>
      <w:r>
        <w:rPr>
          <w:rStyle w:val="Teksttreci2Kursywa"/>
        </w:rPr>
        <w:t>Gwiazdka</w:t>
      </w:r>
      <w:r>
        <w:t xml:space="preserve"> obejmuje się łącznie 'wigilię i święta Bożego Narodzenia’</w:t>
      </w:r>
      <w:r>
        <w:rPr>
          <w:vertAlign w:val="superscript"/>
        </w:rPr>
        <w:t>21</w:t>
      </w:r>
      <w:r>
        <w:t>.</w:t>
      </w:r>
    </w:p>
    <w:p w:rsidR="007E22D1" w:rsidRDefault="001012A9">
      <w:pPr>
        <w:pStyle w:val="Stopka2"/>
        <w:framePr w:w="7229" w:h="455" w:hRule="exact" w:wrap="none" w:vAnchor="page" w:hAnchor="page" w:x="4290" w:y="13933"/>
        <w:shd w:val="clear" w:color="auto" w:fill="auto"/>
        <w:tabs>
          <w:tab w:val="left" w:pos="638"/>
        </w:tabs>
        <w:spacing w:line="209" w:lineRule="exact"/>
        <w:ind w:firstLine="440"/>
      </w:pPr>
      <w:r>
        <w:rPr>
          <w:vertAlign w:val="superscript"/>
        </w:rPr>
        <w:t>19</w:t>
      </w:r>
      <w:r>
        <w:tab/>
        <w:t>Datowani</w:t>
      </w:r>
      <w:r>
        <w:t xml:space="preserve">e wyrazu </w:t>
      </w:r>
      <w:r>
        <w:rPr>
          <w:rStyle w:val="StopkaKursywa"/>
        </w:rPr>
        <w:t>gwiazdka</w:t>
      </w:r>
      <w:r>
        <w:t xml:space="preserve"> w nowym znaczeniu jest trudne, ponieważ </w:t>
      </w:r>
      <w:r>
        <w:rPr>
          <w:lang w:val="cs-CZ" w:eastAsia="cs-CZ" w:bidi="cs-CZ"/>
        </w:rPr>
        <w:t>M.S.B. L</w:t>
      </w:r>
      <w:r>
        <w:rPr>
          <w:lang w:val="de-DE" w:eastAsia="de-DE" w:bidi="de-DE"/>
        </w:rPr>
        <w:t xml:space="preserve">inde </w:t>
      </w:r>
      <w:r>
        <w:t>nie podaje dokładnej lokalizacji cytatu zaczerpniętego z M.A. Trotza.</w:t>
      </w:r>
    </w:p>
    <w:p w:rsidR="007E22D1" w:rsidRDefault="001012A9">
      <w:pPr>
        <w:pStyle w:val="Stopka2"/>
        <w:framePr w:w="7229" w:h="1057" w:hRule="exact" w:wrap="none" w:vAnchor="page" w:hAnchor="page" w:x="4290" w:y="14411"/>
        <w:shd w:val="clear" w:color="auto" w:fill="auto"/>
        <w:tabs>
          <w:tab w:val="left" w:pos="576"/>
        </w:tabs>
        <w:ind w:firstLine="440"/>
        <w:jc w:val="both"/>
      </w:pPr>
      <w:r>
        <w:rPr>
          <w:vertAlign w:val="superscript"/>
        </w:rPr>
        <w:t>20</w:t>
      </w:r>
      <w:r>
        <w:tab/>
        <w:t xml:space="preserve">W użyciach gwarowych </w:t>
      </w:r>
      <w:r>
        <w:rPr>
          <w:rStyle w:val="StopkaKursywa"/>
        </w:rPr>
        <w:t>gwiazdką</w:t>
      </w:r>
      <w:r>
        <w:t xml:space="preserve"> określa się również 'osobę przebraną, nale</w:t>
      </w:r>
      <w:r>
        <w:softHyphen/>
      </w:r>
      <w:r>
        <w:t xml:space="preserve">żącą do obchodu gwiazdkowego’. Jest to najczęściej kobieta lub młody parobek w bieli z rózgą w ręku i podarunkami dla dzieci. Lokalnie </w:t>
      </w:r>
      <w:r>
        <w:rPr>
          <w:rStyle w:val="StopkaKursywa"/>
        </w:rPr>
        <w:t>gwiazdka</w:t>
      </w:r>
      <w:r>
        <w:t xml:space="preserve"> to 'choinka wigilijna’ (</w:t>
      </w:r>
      <w:r>
        <w:rPr>
          <w:rStyle w:val="StopkaKursywa"/>
        </w:rPr>
        <w:t>Słownik warszawski,</w:t>
      </w:r>
      <w:r>
        <w:t xml:space="preserve"> t. </w:t>
      </w:r>
      <w:r>
        <w:rPr>
          <w:rStyle w:val="Stopka95ptOdstpy0pt"/>
        </w:rPr>
        <w:t xml:space="preserve">I, </w:t>
      </w:r>
      <w:r>
        <w:t xml:space="preserve">op. </w:t>
      </w:r>
      <w:r>
        <w:rPr>
          <w:rStyle w:val="StopkaKursywa"/>
        </w:rPr>
        <w:t>cit,</w:t>
      </w:r>
      <w:r>
        <w:t xml:space="preserve"> s. </w:t>
      </w:r>
      <w:r>
        <w:rPr>
          <w:rStyle w:val="Stopka95ptOdstpy0pt"/>
        </w:rPr>
        <w:t xml:space="preserve">950; J. </w:t>
      </w:r>
      <w:r>
        <w:t xml:space="preserve">Karłowicz, </w:t>
      </w:r>
      <w:r>
        <w:rPr>
          <w:rStyle w:val="StopkaKursywa"/>
        </w:rPr>
        <w:t>Słownik gwar polskich,</w:t>
      </w:r>
      <w:r>
        <w:t xml:space="preserve"> t. </w:t>
      </w:r>
      <w:r>
        <w:rPr>
          <w:rStyle w:val="Stopka95ptOdstpy0pt"/>
        </w:rPr>
        <w:t xml:space="preserve">II, </w:t>
      </w:r>
      <w:r>
        <w:rPr>
          <w:rStyle w:val="StopkaKursywa"/>
        </w:rPr>
        <w:t>o</w:t>
      </w:r>
      <w:r>
        <w:rPr>
          <w:rStyle w:val="StopkaKursywa"/>
        </w:rPr>
        <w:t>p. cit.,</w:t>
      </w:r>
      <w:r>
        <w:t xml:space="preserve"> s. 150-151).</w:t>
      </w:r>
    </w:p>
    <w:p w:rsidR="007E22D1" w:rsidRDefault="001012A9">
      <w:pPr>
        <w:pStyle w:val="Stopka2"/>
        <w:framePr w:w="7229" w:h="228" w:hRule="exact" w:wrap="none" w:vAnchor="page" w:hAnchor="page" w:x="4290" w:y="15507"/>
        <w:shd w:val="clear" w:color="auto" w:fill="auto"/>
        <w:tabs>
          <w:tab w:val="left" w:pos="615"/>
        </w:tabs>
        <w:spacing w:line="170" w:lineRule="exact"/>
        <w:ind w:left="440"/>
        <w:jc w:val="both"/>
      </w:pPr>
      <w:r>
        <w:rPr>
          <w:vertAlign w:val="superscript"/>
        </w:rPr>
        <w:t>21</w:t>
      </w:r>
      <w:r>
        <w:tab/>
        <w:t xml:space="preserve">Por. </w:t>
      </w:r>
      <w:r>
        <w:rPr>
          <w:rStyle w:val="StopkaKursywa"/>
        </w:rPr>
        <w:t xml:space="preserve">Słownik języka polskiego </w:t>
      </w:r>
      <w:r>
        <w:t xml:space="preserve">pod red. M. Szymczaka, t.1, op. </w:t>
      </w:r>
      <w:r>
        <w:rPr>
          <w:rStyle w:val="StopkaKursywa"/>
        </w:rPr>
        <w:t>cit., s. 716.</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2192" w:y="4282"/>
        <w:shd w:val="clear" w:color="auto" w:fill="auto"/>
        <w:spacing w:line="140" w:lineRule="exact"/>
      </w:pPr>
      <w:r>
        <w:rPr>
          <w:rStyle w:val="Nagweklubstopka1"/>
          <w:b/>
          <w:bCs/>
        </w:rPr>
        <w:lastRenderedPageBreak/>
        <w:t>W KRĘGU SŁOWNICTWA BOŻONARODZENIOWEGO</w:t>
      </w:r>
    </w:p>
    <w:p w:rsidR="007E22D1" w:rsidRDefault="001012A9">
      <w:pPr>
        <w:pStyle w:val="Nagweklubstopka30"/>
        <w:framePr w:wrap="none" w:vAnchor="page" w:hAnchor="page" w:x="7784" w:y="4306"/>
        <w:shd w:val="clear" w:color="auto" w:fill="auto"/>
        <w:spacing w:line="140" w:lineRule="exact"/>
      </w:pPr>
      <w:r>
        <w:t>7</w:t>
      </w:r>
    </w:p>
    <w:p w:rsidR="007E22D1" w:rsidRDefault="001012A9">
      <w:pPr>
        <w:pStyle w:val="Teksttreci20"/>
        <w:framePr w:w="7219" w:h="6950" w:hRule="exact" w:wrap="none" w:vAnchor="page" w:hAnchor="page" w:x="728" w:y="4719"/>
        <w:shd w:val="clear" w:color="auto" w:fill="auto"/>
        <w:spacing w:before="0" w:after="0" w:line="228" w:lineRule="exact"/>
        <w:ind w:firstLine="440"/>
        <w:jc w:val="both"/>
      </w:pPr>
      <w:r>
        <w:t>Wydaje się, że w tym wypadku rozszerzenie zakresu znaczeniowego wy</w:t>
      </w:r>
      <w:r>
        <w:softHyphen/>
        <w:t xml:space="preserve">razu mogło być działaniem </w:t>
      </w:r>
      <w:r>
        <w:t>świadomym, zmierzającym do laicyzacji święta — chrześcijańskiego już w samej nazwie, próbą oderwania go od wielowiekowej tradycji Kościoła katolickiego. Nową nazwę rozpowszechniały głównie środki masowego przekazu, a ponieważ była ona krótsza niż nazwa ofi</w:t>
      </w:r>
      <w:r>
        <w:t>cjalna i co najmniej od stulecia ustabilizowana w kręgu słownictwa bożonarodzenio</w:t>
      </w:r>
      <w:r>
        <w:softHyphen/>
        <w:t>wego, szybko zyskała popularność wśród użytkowników współczesnej polszczyzny</w:t>
      </w:r>
      <w:r>
        <w:rPr>
          <w:vertAlign w:val="superscript"/>
        </w:rPr>
        <w:t>22</w:t>
      </w:r>
      <w:r>
        <w:t>.</w:t>
      </w:r>
    </w:p>
    <w:p w:rsidR="007E22D1" w:rsidRDefault="001012A9">
      <w:pPr>
        <w:pStyle w:val="Teksttreci20"/>
        <w:framePr w:w="7219" w:h="6950" w:hRule="exact" w:wrap="none" w:vAnchor="page" w:hAnchor="page" w:x="728" w:y="4719"/>
        <w:shd w:val="clear" w:color="auto" w:fill="auto"/>
        <w:spacing w:before="0" w:after="0" w:line="228" w:lineRule="exact"/>
        <w:ind w:firstLine="440"/>
        <w:jc w:val="both"/>
      </w:pPr>
      <w:r>
        <w:t>Z innych nazw dni i okresów, pozostających w kręgu bożonarodzenio</w:t>
      </w:r>
      <w:r>
        <w:softHyphen/>
        <w:t>wym, warto wymienić i omówić</w:t>
      </w:r>
      <w:r>
        <w:t xml:space="preserve"> takie jak: </w:t>
      </w:r>
      <w:r>
        <w:rPr>
          <w:rStyle w:val="Teksttreci2Kursywa"/>
        </w:rPr>
        <w:t>adwent, Wigilia, Epifania</w:t>
      </w:r>
      <w:r>
        <w:t xml:space="preserve">, </w:t>
      </w:r>
      <w:r>
        <w:rPr>
          <w:rStyle w:val="Teksttreci2Kursywa"/>
        </w:rPr>
        <w:t>święto Objawienia Pańskiego</w:t>
      </w:r>
      <w:r>
        <w:t xml:space="preserve">, </w:t>
      </w:r>
      <w:r>
        <w:rPr>
          <w:rStyle w:val="Teksttreci2Kursywa"/>
        </w:rPr>
        <w:t>święto Trzech Króli, sylwester</w:t>
      </w:r>
      <w:r>
        <w:t xml:space="preserve"> i </w:t>
      </w:r>
      <w:r>
        <w:rPr>
          <w:rStyle w:val="Teksttreci2Kursywa"/>
        </w:rPr>
        <w:t>Nowy Rok.</w:t>
      </w:r>
    </w:p>
    <w:p w:rsidR="007E22D1" w:rsidRDefault="001012A9">
      <w:pPr>
        <w:pStyle w:val="Teksttreci20"/>
        <w:framePr w:w="7219" w:h="6950" w:hRule="exact" w:wrap="none" w:vAnchor="page" w:hAnchor="page" w:x="728" w:y="4719"/>
        <w:shd w:val="clear" w:color="auto" w:fill="auto"/>
        <w:spacing w:before="0" w:after="0" w:line="228" w:lineRule="exact"/>
        <w:ind w:firstLine="440"/>
        <w:jc w:val="both"/>
      </w:pPr>
      <w:r>
        <w:t xml:space="preserve">Wyraz </w:t>
      </w:r>
      <w:r>
        <w:rPr>
          <w:rStyle w:val="Teksttreci2Kursywa"/>
        </w:rPr>
        <w:t>adwent</w:t>
      </w:r>
      <w:r>
        <w:t>, oznaczający obecnie 'czterotygodniowy okres poprze</w:t>
      </w:r>
      <w:r>
        <w:softHyphen/>
        <w:t>dzający święto Bożego Narodzenia’</w:t>
      </w:r>
      <w:r>
        <w:rPr>
          <w:vertAlign w:val="superscript"/>
        </w:rPr>
        <w:t>23</w:t>
      </w:r>
      <w:r>
        <w:t xml:space="preserve">, pochodzi od łacińskiego słowa </w:t>
      </w:r>
      <w:r>
        <w:rPr>
          <w:rStyle w:val="Teksttreci2Kursywa"/>
          <w:lang w:val="cs-CZ" w:eastAsia="cs-CZ" w:bidi="cs-CZ"/>
        </w:rPr>
        <w:t>adven</w:t>
      </w:r>
      <w:r>
        <w:rPr>
          <w:rStyle w:val="Teksttreci2Kursywa"/>
        </w:rPr>
        <w:t>tus</w:t>
      </w:r>
      <w:r>
        <w:t xml:space="preserve"> przyjście’. Do polszczyzny nazwa ta dostała się jednak najprawdo</w:t>
      </w:r>
      <w:r>
        <w:softHyphen/>
        <w:t>podobniej — wraz z całą terminologią chrześcijańską — za pośrednictwem czeskim, a więc koło roku 1000. Wskazują na to pośrednio gwarowe postaci wyrazu, zachowujące nagłosowe j</w:t>
      </w:r>
      <w:r>
        <w:rPr>
          <w:rStyle w:val="Teksttreci2Kursywa"/>
        </w:rPr>
        <w:t>-</w:t>
      </w:r>
      <w:r>
        <w:t xml:space="preserve"> i miękką wymo</w:t>
      </w:r>
      <w:r>
        <w:t xml:space="preserve">wę </w:t>
      </w:r>
      <w:r>
        <w:rPr>
          <w:rStyle w:val="Teksttreci2Kursywa"/>
        </w:rPr>
        <w:t>-v-</w:t>
      </w:r>
      <w:r>
        <w:t xml:space="preserve"> (np. j</w:t>
      </w:r>
      <w:r>
        <w:rPr>
          <w:rStyle w:val="Teksttreci2Kursywa"/>
        </w:rPr>
        <w:t>adwient</w:t>
      </w:r>
      <w:r>
        <w:t>)</w:t>
      </w:r>
      <w:r>
        <w:rPr>
          <w:vertAlign w:val="superscript"/>
        </w:rPr>
        <w:t>24</w:t>
      </w:r>
      <w:r>
        <w:t>. W formie literackiej (dawnej i współczesnej) doszło zapewne do wtórnej latynizacji.</w:t>
      </w:r>
    </w:p>
    <w:p w:rsidR="007E22D1" w:rsidRDefault="001012A9">
      <w:pPr>
        <w:pStyle w:val="Teksttreci20"/>
        <w:framePr w:w="7219" w:h="6950" w:hRule="exact" w:wrap="none" w:vAnchor="page" w:hAnchor="page" w:x="728" w:y="4719"/>
        <w:shd w:val="clear" w:color="auto" w:fill="auto"/>
        <w:spacing w:before="0" w:after="0" w:line="228" w:lineRule="exact"/>
        <w:ind w:firstLine="440"/>
        <w:jc w:val="both"/>
      </w:pPr>
      <w:r>
        <w:t xml:space="preserve">Pierwsze poświadczenia badanego wyrazu w polszczyźme są nieliczne i stosunkowo późne, pochodzą bowiem dopiero z </w:t>
      </w:r>
      <w:r>
        <w:rPr>
          <w:rStyle w:val="Teksttreci2Kursywa"/>
        </w:rPr>
        <w:t xml:space="preserve">Kazań gnieźnieńskich </w:t>
      </w:r>
      <w:r>
        <w:t>(XV w.). W źró</w:t>
      </w:r>
      <w:r>
        <w:t xml:space="preserve">dłach czeskich </w:t>
      </w:r>
      <w:r>
        <w:rPr>
          <w:rStyle w:val="Teksttreci2Kursywa"/>
        </w:rPr>
        <w:t>adwent</w:t>
      </w:r>
      <w:r>
        <w:t xml:space="preserve"> ma dokumentacje nieco wcześniejsze, tzn. </w:t>
      </w:r>
      <w:r>
        <w:rPr>
          <w:lang w:val="cs-CZ" w:eastAsia="cs-CZ" w:bidi="cs-CZ"/>
        </w:rPr>
        <w:t>XIV-wieczne</w:t>
      </w:r>
      <w:r>
        <w:rPr>
          <w:vertAlign w:val="superscript"/>
          <w:lang w:val="cs-CZ" w:eastAsia="cs-CZ" w:bidi="cs-CZ"/>
        </w:rPr>
        <w:t>25</w:t>
      </w:r>
      <w:r>
        <w:rPr>
          <w:lang w:val="cs-CZ" w:eastAsia="cs-CZ" w:bidi="cs-CZ"/>
        </w:rPr>
        <w:t>.</w:t>
      </w:r>
    </w:p>
    <w:p w:rsidR="007E22D1" w:rsidRDefault="001012A9">
      <w:pPr>
        <w:pStyle w:val="Teksttreci20"/>
        <w:framePr w:w="7219" w:h="6950" w:hRule="exact" w:wrap="none" w:vAnchor="page" w:hAnchor="page" w:x="728" w:y="4719"/>
        <w:shd w:val="clear" w:color="auto" w:fill="auto"/>
        <w:spacing w:before="0" w:after="0" w:line="228" w:lineRule="exact"/>
        <w:ind w:firstLine="440"/>
        <w:jc w:val="both"/>
      </w:pPr>
      <w:r>
        <w:t xml:space="preserve">W wiekach minionych, gdy znajomość łaciny była lepsza niż obecnie, polski </w:t>
      </w:r>
      <w:r>
        <w:rPr>
          <w:rStyle w:val="Teksttreci2Kursywa"/>
        </w:rPr>
        <w:t>adwent</w:t>
      </w:r>
      <w:r>
        <w:t xml:space="preserve"> identyfikowano zwykle z obcym pierwowzorem sugerując, że nie jest to termin najszczęśliwszy, wier</w:t>
      </w:r>
      <w:r>
        <w:t>nie oddający sens liturgiczny:</w:t>
      </w:r>
    </w:p>
    <w:p w:rsidR="007E22D1" w:rsidRDefault="001012A9">
      <w:pPr>
        <w:pStyle w:val="Teksttreci20"/>
        <w:framePr w:w="7219" w:h="6950" w:hRule="exact" w:wrap="none" w:vAnchor="page" w:hAnchor="page" w:x="728" w:y="4719"/>
        <w:numPr>
          <w:ilvl w:val="0"/>
          <w:numId w:val="1"/>
        </w:numPr>
        <w:shd w:val="clear" w:color="auto" w:fill="auto"/>
        <w:tabs>
          <w:tab w:val="left" w:pos="315"/>
        </w:tabs>
        <w:spacing w:before="0" w:after="0" w:line="228" w:lineRule="exact"/>
        <w:ind w:firstLine="0"/>
        <w:jc w:val="both"/>
      </w:pPr>
      <w:r>
        <w:t xml:space="preserve">„Właściwie słowo to oznaczyłoby sam dzień narodzenia czyli przyjścia Pańskiego; lecz u nas adwent raczej znaczy przedadwencie, przedprzyjście. Adwent nazywał się też </w:t>
      </w:r>
      <w:r>
        <w:rPr>
          <w:rStyle w:val="Teksttreci2Kursywa"/>
        </w:rPr>
        <w:t>Czterdziestnicą, że</w:t>
      </w:r>
      <w:r>
        <w:t xml:space="preserve"> kiedyś 40 dni do wielkich świąt poszczo</w:t>
      </w:r>
      <w:r>
        <w:t xml:space="preserve">no”; </w:t>
      </w:r>
      <w:r>
        <w:rPr>
          <w:rStyle w:val="Teksttreci2Kursywa"/>
        </w:rPr>
        <w:t>2)</w:t>
      </w:r>
      <w:r>
        <w:t xml:space="preserve"> Adwent teraz powinienby się zwać przedprzyjściem, przed-</w:t>
      </w:r>
    </w:p>
    <w:p w:rsidR="007E22D1" w:rsidRDefault="001012A9">
      <w:pPr>
        <w:pStyle w:val="Stopka2"/>
        <w:framePr w:w="7219" w:h="655" w:hRule="exact" w:wrap="none" w:vAnchor="page" w:hAnchor="page" w:x="728" w:y="12007"/>
        <w:shd w:val="clear" w:color="auto" w:fill="auto"/>
        <w:tabs>
          <w:tab w:val="left" w:pos="588"/>
        </w:tabs>
        <w:spacing w:line="209" w:lineRule="exact"/>
        <w:ind w:firstLine="440"/>
        <w:jc w:val="both"/>
      </w:pPr>
      <w:r>
        <w:rPr>
          <w:vertAlign w:val="superscript"/>
        </w:rPr>
        <w:t>22</w:t>
      </w:r>
      <w:r>
        <w:tab/>
        <w:t xml:space="preserve">Popularności nie zyskało natomiast określenie </w:t>
      </w:r>
      <w:r>
        <w:rPr>
          <w:rStyle w:val="StopkaKursywa"/>
        </w:rPr>
        <w:t>Dziadek Mróz</w:t>
      </w:r>
      <w:r>
        <w:t>, będące kalką analogicznego zestawienia rosyjskiego, którym w latach powojennych starano się za</w:t>
      </w:r>
      <w:r>
        <w:softHyphen/>
        <w:t xml:space="preserve">stąpić </w:t>
      </w:r>
      <w:r>
        <w:rPr>
          <w:rStyle w:val="StopkaKursywa"/>
        </w:rPr>
        <w:t>świętego Mikołaja.</w:t>
      </w:r>
    </w:p>
    <w:p w:rsidR="007E22D1" w:rsidRDefault="001012A9">
      <w:pPr>
        <w:pStyle w:val="Stopka2"/>
        <w:framePr w:w="7219" w:h="1678" w:hRule="exact" w:wrap="none" w:vAnchor="page" w:hAnchor="page" w:x="728" w:y="12690"/>
        <w:shd w:val="clear" w:color="auto" w:fill="auto"/>
        <w:tabs>
          <w:tab w:val="left" w:pos="590"/>
        </w:tabs>
        <w:spacing w:line="209" w:lineRule="exact"/>
        <w:ind w:firstLine="440"/>
        <w:jc w:val="both"/>
      </w:pPr>
      <w:r>
        <w:rPr>
          <w:vertAlign w:val="superscript"/>
        </w:rPr>
        <w:t>23</w:t>
      </w:r>
      <w:r>
        <w:tab/>
        <w:t>Dawn</w:t>
      </w:r>
      <w:r>
        <w:t>iej adwent trwał 40 dni (5 niedziel) i był czasem surowego postu i po</w:t>
      </w:r>
      <w:r>
        <w:softHyphen/>
        <w:t>kuty. Dziś obejmuje on cztery kolejne niedziele, poprzedzające święto Bożego Naro</w:t>
      </w:r>
      <w:r>
        <w:softHyphen/>
        <w:t xml:space="preserve">dzenia, zmieniła się też w liturgii jego interpretacja Zgodnie z </w:t>
      </w:r>
      <w:r>
        <w:rPr>
          <w:lang w:val="cs-CZ" w:eastAsia="cs-CZ" w:bidi="cs-CZ"/>
        </w:rPr>
        <w:t xml:space="preserve">zaleceniami </w:t>
      </w:r>
      <w:r>
        <w:t>Kościoła winien to być okre</w:t>
      </w:r>
      <w:r>
        <w:t>s radosnego, pełnego wiary oczekiwania na przyjście Pana w wy</w:t>
      </w:r>
      <w:r>
        <w:softHyphen/>
        <w:t>miarze eschatologicznym (jako najwyższego sędziego u kresu dziejów) i czysto ludz</w:t>
      </w:r>
      <w:r>
        <w:softHyphen/>
        <w:t xml:space="preserve">kim, ziemskim, upamiętnionym w liturgicznym święcie Bożego Narodzenia (por. </w:t>
      </w:r>
      <w:r>
        <w:rPr>
          <w:rStyle w:val="StopkaKursywa"/>
        </w:rPr>
        <w:t>Encyklopedia katolicka</w:t>
      </w:r>
      <w:r>
        <w:t xml:space="preserve"> pod red. F. Gryglewicza, R. Łukaszyka, Z. Sułowskiego, t. I, Lublin 1973, s. 112-114).</w:t>
      </w:r>
    </w:p>
    <w:p w:rsidR="007E22D1" w:rsidRDefault="001012A9">
      <w:pPr>
        <w:pStyle w:val="Stopka2"/>
        <w:framePr w:w="7219" w:h="421" w:hRule="exact" w:wrap="none" w:vAnchor="page" w:hAnchor="page" w:x="728" w:y="14390"/>
        <w:shd w:val="clear" w:color="auto" w:fill="auto"/>
        <w:tabs>
          <w:tab w:val="left" w:pos="610"/>
        </w:tabs>
        <w:ind w:firstLine="440"/>
      </w:pPr>
      <w:r>
        <w:rPr>
          <w:vertAlign w:val="superscript"/>
        </w:rPr>
        <w:t>24</w:t>
      </w:r>
      <w:r>
        <w:tab/>
        <w:t xml:space="preserve">Por. J. Karłowicz, </w:t>
      </w:r>
      <w:r>
        <w:rPr>
          <w:rStyle w:val="StopkaKursywa"/>
        </w:rPr>
        <w:t>Słomnik gwar polskich</w:t>
      </w:r>
      <w:r>
        <w:t xml:space="preserve">, t. 1, Kraków 1900, s. 4; </w:t>
      </w:r>
      <w:r>
        <w:rPr>
          <w:rStyle w:val="StopkaKursywa"/>
        </w:rPr>
        <w:t>Słownik gwar polskich</w:t>
      </w:r>
      <w:r>
        <w:t xml:space="preserve"> pod red. M. Karasia, t.1, Wrocław 1982, s. 37-39.</w:t>
      </w:r>
    </w:p>
    <w:p w:rsidR="007E22D1" w:rsidRDefault="001012A9">
      <w:pPr>
        <w:pStyle w:val="Stopka2"/>
        <w:framePr w:w="7219" w:h="884" w:hRule="exact" w:wrap="none" w:vAnchor="page" w:hAnchor="page" w:x="728" w:y="14834"/>
        <w:shd w:val="clear" w:color="auto" w:fill="auto"/>
        <w:tabs>
          <w:tab w:val="left" w:pos="566"/>
        </w:tabs>
        <w:ind w:firstLine="440"/>
        <w:jc w:val="both"/>
      </w:pPr>
      <w:r>
        <w:rPr>
          <w:vertAlign w:val="superscript"/>
        </w:rPr>
        <w:t>25</w:t>
      </w:r>
      <w:r>
        <w:tab/>
        <w:t xml:space="preserve">Dor. </w:t>
      </w:r>
      <w:r>
        <w:rPr>
          <w:rStyle w:val="Stopka95ptKursywa"/>
        </w:rPr>
        <w:t xml:space="preserve">Słownik </w:t>
      </w:r>
      <w:r>
        <w:rPr>
          <w:rStyle w:val="Stopka95ptKursywa"/>
        </w:rPr>
        <w:t>staropolski</w:t>
      </w:r>
      <w:r>
        <w:rPr>
          <w:rStyle w:val="Stopka95pt"/>
        </w:rPr>
        <w:t xml:space="preserve"> </w:t>
      </w:r>
      <w:r>
        <w:t xml:space="preserve">pod red. S. Urbańczyka, 1.1, </w:t>
      </w:r>
      <w:r>
        <w:rPr>
          <w:rStyle w:val="Stopka95ptKursywa"/>
          <w:lang w:val="cs-CZ" w:eastAsia="cs-CZ" w:bidi="cs-CZ"/>
        </w:rPr>
        <w:t xml:space="preserve">op. </w:t>
      </w:r>
      <w:r>
        <w:rPr>
          <w:rStyle w:val="Stopka95ptKursywa"/>
        </w:rPr>
        <w:t>cit,</w:t>
      </w:r>
      <w:r>
        <w:rPr>
          <w:rStyle w:val="Stopka95pt"/>
        </w:rPr>
        <w:t xml:space="preserve"> </w:t>
      </w:r>
      <w:r>
        <w:t xml:space="preserve">s. 21; M. Basąj, J. Siatkowski, </w:t>
      </w:r>
      <w:r>
        <w:rPr>
          <w:rStyle w:val="Stopka95ptKursywa"/>
        </w:rPr>
        <w:t>Przegląd wyrazów uważanych w literaturze naukowej za bohemizmy, cz.</w:t>
      </w:r>
      <w:r>
        <w:rPr>
          <w:rStyle w:val="Stopka95pt"/>
        </w:rPr>
        <w:t xml:space="preserve"> </w:t>
      </w:r>
      <w:r>
        <w:t>1, „Rozprawy Komisji Językowej Łódzkiego Towarzystwa Naukowego”, t. X, 1964, s. 61.</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77" w:y="4343"/>
        <w:shd w:val="clear" w:color="auto" w:fill="auto"/>
        <w:spacing w:line="140" w:lineRule="exact"/>
      </w:pPr>
      <w:r>
        <w:lastRenderedPageBreak/>
        <w:t>8</w:t>
      </w:r>
    </w:p>
    <w:p w:rsidR="007E22D1" w:rsidRDefault="001012A9">
      <w:pPr>
        <w:pStyle w:val="Nagweklubstopka0"/>
        <w:framePr w:wrap="none" w:vAnchor="page" w:hAnchor="page" w:x="7095" w:y="4343"/>
        <w:shd w:val="clear" w:color="auto" w:fill="auto"/>
        <w:spacing w:line="140" w:lineRule="exact"/>
      </w:pPr>
      <w:r>
        <w:rPr>
          <w:lang w:val="de-DE" w:eastAsia="de-DE" w:bidi="de-DE"/>
        </w:rPr>
        <w:t xml:space="preserve">MARIA </w:t>
      </w:r>
      <w:r>
        <w:t>BOREJSZO</w:t>
      </w:r>
    </w:p>
    <w:p w:rsidR="007E22D1" w:rsidRDefault="001012A9">
      <w:pPr>
        <w:pStyle w:val="Teksttreci20"/>
        <w:framePr w:w="7214" w:h="7983" w:hRule="exact" w:wrap="none" w:vAnchor="page" w:hAnchor="page" w:x="4248" w:y="4756"/>
        <w:shd w:val="clear" w:color="auto" w:fill="auto"/>
        <w:spacing w:before="0" w:after="0" w:line="218" w:lineRule="exact"/>
        <w:ind w:firstLine="0"/>
        <w:jc w:val="both"/>
      </w:pPr>
      <w:r>
        <w:t>-adwenciem, bo pierwszy dzień świąt Bożego Narodzenia jest właściwie adwentem, czyli istotnem przyjściem Chrystusa”</w:t>
      </w:r>
      <w:r>
        <w:rPr>
          <w:vertAlign w:val="superscript"/>
        </w:rPr>
        <w:t>26</w:t>
      </w:r>
      <w:r>
        <w:t>.</w:t>
      </w:r>
    </w:p>
    <w:p w:rsidR="007E22D1" w:rsidRDefault="001012A9">
      <w:pPr>
        <w:pStyle w:val="Teksttreci20"/>
        <w:framePr w:w="7214" w:h="7983" w:hRule="exact" w:wrap="none" w:vAnchor="page" w:hAnchor="page" w:x="4248" w:y="4756"/>
        <w:shd w:val="clear" w:color="auto" w:fill="auto"/>
        <w:spacing w:before="0" w:after="0" w:line="218" w:lineRule="exact"/>
        <w:ind w:firstLine="440"/>
        <w:jc w:val="both"/>
      </w:pPr>
      <w:r>
        <w:t xml:space="preserve">Ostatni dzień adwentu nosi nazwę </w:t>
      </w:r>
      <w:r>
        <w:rPr>
          <w:rStyle w:val="Teksttreci2Kursywa"/>
        </w:rPr>
        <w:t>Wigilii</w:t>
      </w:r>
      <w:r>
        <w:t xml:space="preserve"> Obecnie, zdaniem badaczy</w:t>
      </w:r>
      <w:r>
        <w:rPr>
          <w:vertAlign w:val="superscript"/>
        </w:rPr>
        <w:t>27</w:t>
      </w:r>
      <w:r>
        <w:t>, trudno definitywnie określić stosunek polskiego wyr</w:t>
      </w:r>
      <w:r>
        <w:t xml:space="preserve">azu do odpowiednika czeskiego (stczes. </w:t>
      </w:r>
      <w:r>
        <w:rPr>
          <w:rStyle w:val="Teksttreci2Kursywa"/>
        </w:rPr>
        <w:t>wigilie</w:t>
      </w:r>
      <w:r>
        <w:t xml:space="preserve">), niemieckiego (śrwniem. </w:t>
      </w:r>
      <w:r>
        <w:rPr>
          <w:rStyle w:val="Teksttreci2Kursywa"/>
        </w:rPr>
        <w:t>wigilje)</w:t>
      </w:r>
      <w:r>
        <w:t xml:space="preserve"> i łacińskiego (łac. v</w:t>
      </w:r>
      <w:r>
        <w:rPr>
          <w:rStyle w:val="Teksttreci2Kursywa"/>
        </w:rPr>
        <w:t>igilia</w:t>
      </w:r>
      <w:r>
        <w:t>, vigil</w:t>
      </w:r>
      <w:r>
        <w:rPr>
          <w:rStyle w:val="Teksttreci2Kursywa"/>
          <w:lang w:val="cs-CZ" w:eastAsia="cs-CZ" w:bidi="cs-CZ"/>
        </w:rPr>
        <w:t>iae).</w:t>
      </w:r>
      <w:r>
        <w:rPr>
          <w:lang w:val="cs-CZ" w:eastAsia="cs-CZ" w:bidi="cs-CZ"/>
        </w:rPr>
        <w:t xml:space="preserve"> </w:t>
      </w:r>
      <w:r>
        <w:t xml:space="preserve">Względy formalno - semantyczne oraz chronologia sprawy tej nie rozstrzygają jednoznacznie. Prawdopodobnie więc, tak jak w wypadku </w:t>
      </w:r>
      <w:r>
        <w:t>większości starej terminologii kościelnej, trzeba przyjąć tu pośrednictwo języka czeskiego.</w:t>
      </w:r>
    </w:p>
    <w:p w:rsidR="007E22D1" w:rsidRDefault="001012A9">
      <w:pPr>
        <w:pStyle w:val="Teksttreci20"/>
        <w:framePr w:w="7214" w:h="7983" w:hRule="exact" w:wrap="none" w:vAnchor="page" w:hAnchor="page" w:x="4248" w:y="4756"/>
        <w:shd w:val="clear" w:color="auto" w:fill="auto"/>
        <w:spacing w:before="0" w:after="0" w:line="218" w:lineRule="exact"/>
        <w:ind w:firstLine="440"/>
        <w:jc w:val="both"/>
      </w:pPr>
      <w:r>
        <w:t>W dawnej polszczyźnie wyraz ten występował w kilku postaciach fone</w:t>
      </w:r>
      <w:r>
        <w:softHyphen/>
        <w:t xml:space="preserve">tycznych: </w:t>
      </w:r>
      <w:r>
        <w:rPr>
          <w:rStyle w:val="Teksttreci2Kursywa"/>
        </w:rPr>
        <w:t xml:space="preserve">wigilia, wigilija, </w:t>
      </w:r>
      <w:r>
        <w:rPr>
          <w:rStyle w:val="Teksttreci2Kursywa"/>
          <w:lang w:val="de-DE" w:eastAsia="de-DE" w:bidi="de-DE"/>
        </w:rPr>
        <w:t>wij</w:t>
      </w:r>
      <w:r>
        <w:rPr>
          <w:rStyle w:val="Teksttreci2Kursywa"/>
        </w:rPr>
        <w:t>il</w:t>
      </w:r>
      <w:r>
        <w:rPr>
          <w:rStyle w:val="Teksttreci2Kursywa"/>
          <w:lang w:val="de-DE" w:eastAsia="de-DE" w:bidi="de-DE"/>
        </w:rPr>
        <w:t xml:space="preserve">ija, </w:t>
      </w:r>
      <w:r>
        <w:rPr>
          <w:rStyle w:val="Teksttreci2Kursywa"/>
        </w:rPr>
        <w:t>wilga, wilia</w:t>
      </w:r>
      <w:r>
        <w:t xml:space="preserve"> Dziś uogólniła się forma </w:t>
      </w:r>
      <w:r>
        <w:rPr>
          <w:rStyle w:val="Teksttreci2Kursywa"/>
        </w:rPr>
        <w:t>wigi</w:t>
      </w:r>
      <w:r>
        <w:rPr>
          <w:rStyle w:val="Teksttreci2Kursywa"/>
        </w:rPr>
        <w:softHyphen/>
        <w:t>lia,</w:t>
      </w:r>
      <w:r>
        <w:t xml:space="preserve"> rzadziej </w:t>
      </w:r>
      <w:r>
        <w:rPr>
          <w:rStyle w:val="Teksttreci2Kursywa"/>
        </w:rPr>
        <w:t>w</w:t>
      </w:r>
      <w:r>
        <w:rPr>
          <w:rStyle w:val="Teksttreci2Kursywa"/>
        </w:rPr>
        <w:t>ilia.</w:t>
      </w:r>
      <w:r>
        <w:t xml:space="preserve"> Źródłem postaci obocznych mógł być język czeski (por. stczes. v</w:t>
      </w:r>
      <w:r>
        <w:rPr>
          <w:rStyle w:val="Teksttreci2Kursywa"/>
        </w:rPr>
        <w:t>igilie, viji</w:t>
      </w:r>
      <w:r>
        <w:rPr>
          <w:rStyle w:val="Teksttreci2Kursywa"/>
          <w:lang w:val="cs-CZ" w:eastAsia="cs-CZ" w:bidi="cs-CZ"/>
        </w:rPr>
        <w:t>je, vijil</w:t>
      </w:r>
      <w:r>
        <w:rPr>
          <w:rStyle w:val="Teksttreci2Kursywa"/>
          <w:lang w:val="de-DE" w:eastAsia="de-DE" w:bidi="de-DE"/>
        </w:rPr>
        <w:t>ji</w:t>
      </w:r>
      <w:r>
        <w:t xml:space="preserve">) lub też rozwinęły się one niezależnie od obcych wzorów na gruncie rodzimym (pol. </w:t>
      </w:r>
      <w:r>
        <w:rPr>
          <w:rStyle w:val="Teksttreci2Kursywa"/>
        </w:rPr>
        <w:t>wigilija &gt; wijilija &gt; wilija &gt; wilia).</w:t>
      </w:r>
    </w:p>
    <w:p w:rsidR="007E22D1" w:rsidRDefault="001012A9">
      <w:pPr>
        <w:pStyle w:val="Teksttreci20"/>
        <w:framePr w:w="7214" w:h="7983" w:hRule="exact" w:wrap="none" w:vAnchor="page" w:hAnchor="page" w:x="4248" w:y="4756"/>
        <w:shd w:val="clear" w:color="auto" w:fill="auto"/>
        <w:spacing w:before="0" w:after="0" w:line="218" w:lineRule="exact"/>
        <w:ind w:firstLine="440"/>
        <w:jc w:val="both"/>
      </w:pPr>
      <w:r>
        <w:t xml:space="preserve">Łaciński wyraz </w:t>
      </w:r>
      <w:r>
        <w:rPr>
          <w:rStyle w:val="Teksttreci2Kursywa"/>
        </w:rPr>
        <w:t>wigilia,</w:t>
      </w:r>
      <w:r>
        <w:t xml:space="preserve"> z którego wywodzi </w:t>
      </w:r>
      <w:r>
        <w:t>się ostatecznie termin nie</w:t>
      </w:r>
      <w:r>
        <w:softHyphen/>
        <w:t>miecki, czeski i polski, oznaczał pierwotnie 'czuwanie, straż nocną’ (por. łac. vi</w:t>
      </w:r>
      <w:r>
        <w:rPr>
          <w:rStyle w:val="Teksttreci2Kursywa"/>
        </w:rPr>
        <w:t>giliare</w:t>
      </w:r>
      <w:r>
        <w:t xml:space="preserve"> 'czuwać, nie spać’). W starożytnym Rzymie nazwą tą określano rów</w:t>
      </w:r>
      <w:r>
        <w:softHyphen/>
        <w:t>nież 'część nocy równą 3 godzinom; okres służby straży miejskiej, czuwa</w:t>
      </w:r>
      <w:r>
        <w:softHyphen/>
        <w:t>ją</w:t>
      </w:r>
      <w:r>
        <w:t>cej nad bezpieczeństwem śpiących obywateli’</w:t>
      </w:r>
      <w:r>
        <w:rPr>
          <w:vertAlign w:val="superscript"/>
        </w:rPr>
        <w:t>28</w:t>
      </w:r>
      <w:r>
        <w:t>.</w:t>
      </w:r>
    </w:p>
    <w:p w:rsidR="007E22D1" w:rsidRDefault="001012A9">
      <w:pPr>
        <w:pStyle w:val="Teksttreci20"/>
        <w:framePr w:w="7214" w:h="7983" w:hRule="exact" w:wrap="none" w:vAnchor="page" w:hAnchor="page" w:x="4248" w:y="4756"/>
        <w:shd w:val="clear" w:color="auto" w:fill="auto"/>
        <w:spacing w:before="0" w:after="0" w:line="218" w:lineRule="exact"/>
        <w:ind w:firstLine="440"/>
        <w:jc w:val="both"/>
      </w:pPr>
      <w:r>
        <w:t>Apostołowie i pierwsi chrześcijanie wprowadzili zwyczaj nocnego modli</w:t>
      </w:r>
      <w:r>
        <w:softHyphen/>
      </w:r>
      <w:r>
        <w:t xml:space="preserve">tewnego czuwania w każdą rocznicę zmartwychwstania Jezusa, a potem także przed wszystkimi ważniejszymi uroczystościami kościelnymi. Czas ten określono łacińską nazwą </w:t>
      </w:r>
      <w:r>
        <w:rPr>
          <w:rStyle w:val="Teksttreci2Kursywa"/>
        </w:rPr>
        <w:t>wigilia</w:t>
      </w:r>
      <w:r>
        <w:t xml:space="preserve"> Pierwsze nabożeństwa wigilijne składały się z psalmów, czytania </w:t>
      </w:r>
      <w:r>
        <w:rPr>
          <w:rStyle w:val="Teksttreci2Kursywa"/>
        </w:rPr>
        <w:t>Pisma świętego</w:t>
      </w:r>
      <w:r>
        <w:t xml:space="preserve"> i k</w:t>
      </w:r>
      <w:r>
        <w:t>olekt. Najuroczyściej obchodzono wigilie przed Wielkanocą i Bożym Narodzeniem. Znano też wigilie żałobne, a więc nocne lub wieczorne modlitwy poświęcone zmarłym (nabożeństwa zaduszne).</w:t>
      </w:r>
    </w:p>
    <w:p w:rsidR="007E22D1" w:rsidRDefault="001012A9">
      <w:pPr>
        <w:pStyle w:val="Teksttreci20"/>
        <w:framePr w:w="7214" w:h="7983" w:hRule="exact" w:wrap="none" w:vAnchor="page" w:hAnchor="page" w:x="4248" w:y="4756"/>
        <w:shd w:val="clear" w:color="auto" w:fill="auto"/>
        <w:spacing w:before="0" w:after="0" w:line="218" w:lineRule="exact"/>
        <w:ind w:firstLine="440"/>
        <w:jc w:val="both"/>
      </w:pPr>
      <w:r>
        <w:t xml:space="preserve">We współczesnej polszczyźnie </w:t>
      </w:r>
      <w:r>
        <w:rPr>
          <w:rStyle w:val="Teksttreci2Kursywa"/>
        </w:rPr>
        <w:t>wigilią</w:t>
      </w:r>
      <w:r>
        <w:t xml:space="preserve"> nazywa się zwykle 'dzień poprze</w:t>
      </w:r>
      <w:r>
        <w:softHyphen/>
        <w:t>dz</w:t>
      </w:r>
      <w:r>
        <w:t xml:space="preserve">ający inny dzień’ , zwłaszcza 'dzień poprzedzający jakieś święto, rzadziej wydarzenie’ (np. </w:t>
      </w:r>
      <w:r>
        <w:rPr>
          <w:rStyle w:val="Teksttreci2Kursywa"/>
        </w:rPr>
        <w:t>wigilia Zielonych Świątek, wigilia ślubu, wyjazdu</w:t>
      </w:r>
      <w:r>
        <w:t xml:space="preserve">.), 'dzień poprzedzający święto Bożego Narodzenia’ (np. </w:t>
      </w:r>
      <w:r>
        <w:rPr>
          <w:rStyle w:val="Teksttreci2Kursywa"/>
        </w:rPr>
        <w:t xml:space="preserve">spędzić Wigilię w domu) </w:t>
      </w:r>
      <w:r>
        <w:t xml:space="preserve">i 'tradycyjną, uroczystą wieczerzę </w:t>
      </w:r>
      <w:r>
        <w:t xml:space="preserve">w przeddzień święta Bożego Narodzenia’ (np. </w:t>
      </w:r>
      <w:r>
        <w:rPr>
          <w:rStyle w:val="Teksttreci2Kursywa"/>
        </w:rPr>
        <w:t>zasiąść do wigilii; jeść</w:t>
      </w:r>
      <w:r>
        <w:t xml:space="preserve">, </w:t>
      </w:r>
      <w:r>
        <w:rPr>
          <w:rStyle w:val="Teksttreci2Kursywa"/>
        </w:rPr>
        <w:t>przygotować wigilię)</w:t>
      </w:r>
      <w:r>
        <w:rPr>
          <w:rStyle w:val="Teksttreci2Kursywa"/>
          <w:vertAlign w:val="superscript"/>
        </w:rPr>
        <w:t>29</w:t>
      </w:r>
      <w:r>
        <w:rPr>
          <w:rStyle w:val="Teksttreci2Kursywa"/>
        </w:rPr>
        <w:t>.</w:t>
      </w:r>
      <w:r>
        <w:t xml:space="preserve"> Historycznie zakres użycia analizowanego wyrazu w języku polskim obejmował także </w:t>
      </w:r>
      <w:r>
        <w:rPr>
          <w:rStyle w:val="Teksttreci2Kursywa"/>
        </w:rPr>
        <w:t>wigilie żałobne za umarłych</w:t>
      </w:r>
      <w:r>
        <w:t>, czyli 'nabożeństwa żałobne, egzekwie; modlitwy za um</w:t>
      </w:r>
      <w:r>
        <w:t>arłych’</w:t>
      </w:r>
      <w:r>
        <w:rPr>
          <w:vertAlign w:val="superscript"/>
        </w:rPr>
        <w:t>30</w:t>
      </w:r>
      <w:r>
        <w:t>.</w:t>
      </w:r>
    </w:p>
    <w:p w:rsidR="007E22D1" w:rsidRDefault="001012A9">
      <w:pPr>
        <w:pStyle w:val="Stopka2"/>
        <w:framePr w:w="7190" w:h="455" w:hRule="exact" w:wrap="none" w:vAnchor="page" w:hAnchor="page" w:x="4272" w:y="13041"/>
        <w:shd w:val="clear" w:color="auto" w:fill="auto"/>
        <w:tabs>
          <w:tab w:val="left" w:pos="569"/>
        </w:tabs>
        <w:spacing w:line="209" w:lineRule="exact"/>
        <w:ind w:firstLine="460"/>
      </w:pPr>
      <w:r>
        <w:rPr>
          <w:vertAlign w:val="superscript"/>
        </w:rPr>
        <w:t>26</w:t>
      </w:r>
      <w:r>
        <w:tab/>
        <w:t xml:space="preserve">Pierwszy cytat pochodzi z: M.S.B. Linde, </w:t>
      </w:r>
      <w:r>
        <w:rPr>
          <w:rStyle w:val="StopkaKursywa"/>
        </w:rPr>
        <w:t>Słownik języka polskiego,</w:t>
      </w:r>
      <w:r>
        <w:t xml:space="preserve"> wyd. II, 1.1, </w:t>
      </w:r>
      <w:r>
        <w:rPr>
          <w:rStyle w:val="StopkaKursywa"/>
          <w:lang w:val="cs-CZ" w:eastAsia="cs-CZ" w:bidi="cs-CZ"/>
        </w:rPr>
        <w:t xml:space="preserve">op. </w:t>
      </w:r>
      <w:r>
        <w:rPr>
          <w:rStyle w:val="StopkaKursywa"/>
        </w:rPr>
        <w:t>cit,</w:t>
      </w:r>
      <w:r>
        <w:t xml:space="preserve"> s. 6; drugi ze </w:t>
      </w:r>
      <w:r>
        <w:rPr>
          <w:rStyle w:val="StopkaKursywa"/>
        </w:rPr>
        <w:t>Słownika języka polskiego,</w:t>
      </w:r>
      <w:r>
        <w:t xml:space="preserve"> tzw. </w:t>
      </w:r>
      <w:r>
        <w:rPr>
          <w:rStyle w:val="StopkaKursywa"/>
        </w:rPr>
        <w:t>wileńskiego</w:t>
      </w:r>
      <w:r>
        <w:t xml:space="preserve">, 1.1, </w:t>
      </w:r>
      <w:r>
        <w:rPr>
          <w:rStyle w:val="StopkaKursywa"/>
          <w:lang w:val="cs-CZ" w:eastAsia="cs-CZ" w:bidi="cs-CZ"/>
        </w:rPr>
        <w:t xml:space="preserve">op. </w:t>
      </w:r>
      <w:r>
        <w:rPr>
          <w:rStyle w:val="StopkaKursywa"/>
        </w:rPr>
        <w:t>cit,</w:t>
      </w:r>
      <w:r>
        <w:t xml:space="preserve"> s. 7.</w:t>
      </w:r>
    </w:p>
    <w:p w:rsidR="007E22D1" w:rsidRDefault="001012A9">
      <w:pPr>
        <w:pStyle w:val="Stopka2"/>
        <w:framePr w:w="7190" w:h="630" w:hRule="exact" w:wrap="none" w:vAnchor="page" w:hAnchor="page" w:x="4272" w:y="13524"/>
        <w:shd w:val="clear" w:color="auto" w:fill="auto"/>
        <w:tabs>
          <w:tab w:val="left" w:pos="602"/>
        </w:tabs>
        <w:spacing w:line="209" w:lineRule="exact"/>
        <w:ind w:firstLine="460"/>
        <w:jc w:val="both"/>
      </w:pPr>
      <w:r>
        <w:rPr>
          <w:vertAlign w:val="superscript"/>
        </w:rPr>
        <w:t>27</w:t>
      </w:r>
      <w:r>
        <w:tab/>
        <w:t xml:space="preserve">Por. M. Basaj, J. Siatkowski, </w:t>
      </w:r>
      <w:r>
        <w:rPr>
          <w:rStyle w:val="StopkaKursywa"/>
        </w:rPr>
        <w:t xml:space="preserve">Przegląd wyrazów uważanych w </w:t>
      </w:r>
      <w:r>
        <w:rPr>
          <w:rStyle w:val="StopkaKursywa"/>
        </w:rPr>
        <w:t>literaturze naukowej za bohemizmy,</w:t>
      </w:r>
      <w:r>
        <w:t xml:space="preserve"> cz. XV, „Studia z Filologii Polskiej i Słowiańskiej”, t. XVII, 1978, s. 37-38.</w:t>
      </w:r>
    </w:p>
    <w:p w:rsidR="007E22D1" w:rsidRDefault="001012A9">
      <w:pPr>
        <w:pStyle w:val="Stopka2"/>
        <w:framePr w:w="7190" w:h="833" w:hRule="exact" w:wrap="none" w:vAnchor="page" w:hAnchor="page" w:x="4272" w:y="14183"/>
        <w:shd w:val="clear" w:color="auto" w:fill="auto"/>
        <w:tabs>
          <w:tab w:val="left" w:pos="576"/>
        </w:tabs>
        <w:spacing w:line="206" w:lineRule="exact"/>
        <w:ind w:firstLine="460"/>
        <w:jc w:val="both"/>
      </w:pPr>
      <w:r>
        <w:rPr>
          <w:vertAlign w:val="superscript"/>
        </w:rPr>
        <w:t>28</w:t>
      </w:r>
      <w:r>
        <w:tab/>
        <w:t xml:space="preserve">Rzymianie, a ich wzorem także Żydzi, dzielili noc na cztery wigilie, czyli straże: zmierzch, północ, pianie kurów, ranek (por. </w:t>
      </w:r>
      <w:r>
        <w:rPr>
          <w:rStyle w:val="StopkaKursywa"/>
        </w:rPr>
        <w:t>Podręczna en</w:t>
      </w:r>
      <w:r>
        <w:rPr>
          <w:rStyle w:val="StopkaKursywa"/>
        </w:rPr>
        <w:t xml:space="preserve">cyklopedia kościelna, </w:t>
      </w:r>
      <w:r>
        <w:t xml:space="preserve">oprac, pod red. J. i R. Archutowskich, A. Fajęckiego, J. Niedzielskiego i </w:t>
      </w:r>
      <w:r>
        <w:rPr>
          <w:lang w:val="de-DE" w:eastAsia="de-DE" w:bidi="de-DE"/>
        </w:rPr>
        <w:t xml:space="preserve">in., </w:t>
      </w:r>
      <w:r>
        <w:t xml:space="preserve">t. </w:t>
      </w:r>
      <w:r>
        <w:rPr>
          <w:lang w:val="de-DE" w:eastAsia="de-DE" w:bidi="de-DE"/>
        </w:rPr>
        <w:t xml:space="preserve">XLI-XLII, </w:t>
      </w:r>
      <w:r>
        <w:t>Poznań-Warszawa 1916, s. 280-281).</w:t>
      </w:r>
    </w:p>
    <w:p w:rsidR="007E22D1" w:rsidRDefault="001012A9">
      <w:pPr>
        <w:pStyle w:val="Stopka2"/>
        <w:framePr w:w="7190" w:h="197" w:hRule="exact" w:wrap="none" w:vAnchor="page" w:hAnchor="page" w:x="4272" w:y="15057"/>
        <w:shd w:val="clear" w:color="auto" w:fill="auto"/>
        <w:tabs>
          <w:tab w:val="left" w:pos="647"/>
        </w:tabs>
        <w:spacing w:line="170" w:lineRule="exact"/>
        <w:ind w:left="460"/>
        <w:jc w:val="both"/>
      </w:pPr>
      <w:r>
        <w:rPr>
          <w:vertAlign w:val="superscript"/>
        </w:rPr>
        <w:t>29</w:t>
      </w:r>
      <w:r>
        <w:tab/>
        <w:t xml:space="preserve">Por. </w:t>
      </w:r>
      <w:r>
        <w:rPr>
          <w:rStyle w:val="StopkaKursywa"/>
        </w:rPr>
        <w:t>Słownik języka polskiego</w:t>
      </w:r>
      <w:r>
        <w:t xml:space="preserve"> pod red. M. Szymczaka, t. III, op. </w:t>
      </w:r>
      <w:r>
        <w:rPr>
          <w:rStyle w:val="StopkaKursywa"/>
        </w:rPr>
        <w:t>cit</w:t>
      </w:r>
      <w:r>
        <w:t>, s. 716.</w:t>
      </w:r>
    </w:p>
    <w:p w:rsidR="007E22D1" w:rsidRDefault="001012A9">
      <w:pPr>
        <w:pStyle w:val="Stopka2"/>
        <w:framePr w:w="7190" w:h="455" w:hRule="exact" w:wrap="none" w:vAnchor="page" w:hAnchor="page" w:x="4272" w:y="15278"/>
        <w:shd w:val="clear" w:color="auto" w:fill="auto"/>
        <w:tabs>
          <w:tab w:val="left" w:pos="562"/>
        </w:tabs>
        <w:spacing w:line="209" w:lineRule="exact"/>
        <w:ind w:firstLine="460"/>
      </w:pPr>
      <w:r>
        <w:rPr>
          <w:vertAlign w:val="superscript"/>
        </w:rPr>
        <w:t>30</w:t>
      </w:r>
      <w:r>
        <w:tab/>
      </w:r>
      <w:r>
        <w:t xml:space="preserve">Zwyczaj ten i jego nazwę wymieniają m.in.: M.S.B. Linde, </w:t>
      </w:r>
      <w:r>
        <w:rPr>
          <w:rStyle w:val="StopkaKursywa"/>
        </w:rPr>
        <w:t>Słownik języka pol</w:t>
      </w:r>
      <w:r>
        <w:rPr>
          <w:rStyle w:val="StopkaKursywa"/>
        </w:rPr>
        <w:softHyphen/>
        <w:t>skiego,</w:t>
      </w:r>
      <w:r>
        <w:t xml:space="preserve"> wyd. II, t. VI, </w:t>
      </w:r>
      <w:r>
        <w:rPr>
          <w:rStyle w:val="StopkaKursywa"/>
        </w:rPr>
        <w:t>op. cit,</w:t>
      </w:r>
      <w:r>
        <w:t xml:space="preserve"> s. 325; </w:t>
      </w:r>
      <w:r>
        <w:rPr>
          <w:rStyle w:val="StopkaKursywa"/>
        </w:rPr>
        <w:t>Słownik wileński, cz.</w:t>
      </w:r>
      <w:r>
        <w:t xml:space="preserve"> II, </w:t>
      </w:r>
      <w:r>
        <w:rPr>
          <w:rStyle w:val="StopkaKursywa"/>
        </w:rPr>
        <w:t>op. cit,</w:t>
      </w:r>
      <w:r>
        <w:t xml:space="preserve"> s. 1858; </w:t>
      </w:r>
      <w:r>
        <w:rPr>
          <w:rStyle w:val="StopkaKursywa"/>
        </w:rPr>
        <w:t>Słownik</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2234" w:y="4288"/>
        <w:shd w:val="clear" w:color="auto" w:fill="auto"/>
        <w:spacing w:line="140" w:lineRule="exact"/>
      </w:pPr>
      <w:r>
        <w:rPr>
          <w:rStyle w:val="Nagweklubstopka1"/>
          <w:b/>
          <w:bCs/>
        </w:rPr>
        <w:lastRenderedPageBreak/>
        <w:t>W KRĘGU SŁOWNICTWA BOŻONARODZENIOWEGO</w:t>
      </w:r>
    </w:p>
    <w:p w:rsidR="007E22D1" w:rsidRDefault="001012A9">
      <w:pPr>
        <w:pStyle w:val="Nagweklubstopka30"/>
        <w:framePr w:wrap="none" w:vAnchor="page" w:hAnchor="page" w:x="7831" w:y="4307"/>
        <w:shd w:val="clear" w:color="auto" w:fill="auto"/>
        <w:spacing w:line="140" w:lineRule="exact"/>
      </w:pPr>
      <w:r>
        <w:t>9</w:t>
      </w:r>
    </w:p>
    <w:p w:rsidR="007E22D1" w:rsidRDefault="001012A9">
      <w:pPr>
        <w:pStyle w:val="Teksttreci20"/>
        <w:framePr w:w="7224" w:h="6879" w:hRule="exact" w:wrap="none" w:vAnchor="page" w:hAnchor="page" w:x="775" w:y="4718"/>
        <w:shd w:val="clear" w:color="auto" w:fill="auto"/>
        <w:spacing w:before="0" w:after="0" w:line="218" w:lineRule="exact"/>
        <w:ind w:firstLine="440"/>
        <w:jc w:val="both"/>
      </w:pPr>
      <w:r>
        <w:t>Przy okazji można odnotow</w:t>
      </w:r>
      <w:r>
        <w:t xml:space="preserve">ać, że w niektórych regionach dawnej Polski (głównie na Litwie) wigilię Bożego Narodzenia nazywano </w:t>
      </w:r>
      <w:r>
        <w:rPr>
          <w:rStyle w:val="Teksttreci2Kursywa"/>
        </w:rPr>
        <w:t>kucją</w:t>
      </w:r>
      <w:r>
        <w:t xml:space="preserve"> (od spożywa</w:t>
      </w:r>
      <w:r>
        <w:softHyphen/>
        <w:t xml:space="preserve">nej wówczas potrawy). W tym samym znaczeniu stosowano też czasem nazwę </w:t>
      </w:r>
      <w:r>
        <w:rPr>
          <w:rStyle w:val="Teksttreci2Kursywa"/>
        </w:rPr>
        <w:t>gwiazdka</w:t>
      </w:r>
      <w:r>
        <w:rPr>
          <w:rStyle w:val="Teksttreci2Kursywa"/>
          <w:vertAlign w:val="superscript"/>
        </w:rPr>
        <w:t>31</w:t>
      </w:r>
      <w:r>
        <w:rPr>
          <w:rStyle w:val="Teksttreci2Kursywa"/>
        </w:rPr>
        <w:t>.</w:t>
      </w:r>
    </w:p>
    <w:p w:rsidR="007E22D1" w:rsidRDefault="001012A9">
      <w:pPr>
        <w:pStyle w:val="Teksttreci20"/>
        <w:framePr w:w="7224" w:h="6879" w:hRule="exact" w:wrap="none" w:vAnchor="page" w:hAnchor="page" w:x="775" w:y="4718"/>
        <w:shd w:val="clear" w:color="auto" w:fill="auto"/>
        <w:spacing w:before="0" w:after="0" w:line="218" w:lineRule="exact"/>
        <w:ind w:firstLine="440"/>
        <w:jc w:val="both"/>
      </w:pPr>
      <w:r>
        <w:t>Kolejną ważną datą w okresie bożonarodzeniowym jest 6 st</w:t>
      </w:r>
      <w:r>
        <w:t xml:space="preserve">ycznia. W terminologii liturgicznej dzień ten nazywa się </w:t>
      </w:r>
      <w:r>
        <w:rPr>
          <w:rStyle w:val="Teksttreci2Kursywa"/>
        </w:rPr>
        <w:t>świętem Objawienia Pań</w:t>
      </w:r>
      <w:r>
        <w:rPr>
          <w:rStyle w:val="Teksttreci2Kursywa"/>
        </w:rPr>
        <w:softHyphen/>
        <w:t>skiego</w:t>
      </w:r>
      <w:r>
        <w:t xml:space="preserve"> lub </w:t>
      </w:r>
      <w:r>
        <w:rPr>
          <w:rStyle w:val="Teksttreci2Kursywa"/>
        </w:rPr>
        <w:t>Epifanią,</w:t>
      </w:r>
      <w:r>
        <w:t xml:space="preserve"> w polszczyźnie potocznej — </w:t>
      </w:r>
      <w:r>
        <w:rPr>
          <w:rStyle w:val="Teksttreci2Kursywa"/>
        </w:rPr>
        <w:t>świętem Trzech Króli</w:t>
      </w:r>
      <w:r>
        <w:t xml:space="preserve"> Wszy</w:t>
      </w:r>
      <w:r>
        <w:softHyphen/>
      </w:r>
      <w:r>
        <w:t>stkie wymienione nazwy nawiązują do znanego z ewangelii faktu objawienia bóstwa Jezusa z Nazaretu. W Kościele rzymskokatolickim przyjmuje się, że moment ten nastąpił z chwilą przybycia do Betlejem Mędrców ze Wschodu i złożenia przez nich hołdu Jezusowi (po</w:t>
      </w:r>
      <w:r>
        <w:t xml:space="preserve">r. </w:t>
      </w:r>
      <w:r>
        <w:rPr>
          <w:rStyle w:val="Teksttreci2Kursywa"/>
        </w:rPr>
        <w:t xml:space="preserve">Ewangelia według św. Mateusza </w:t>
      </w:r>
      <w:r>
        <w:t>2, 1-12). Jest to jedno z najstarszych świąt liturgicznych. Na Wschodzie obchodzono je już w III wieku, na Zachodzie zaś pierwsze dokumentacje w źródłach pochodzą z końca IV stulecia</w:t>
      </w:r>
      <w:r>
        <w:rPr>
          <w:vertAlign w:val="superscript"/>
        </w:rPr>
        <w:t>32</w:t>
      </w:r>
      <w:r>
        <w:t>.</w:t>
      </w:r>
    </w:p>
    <w:p w:rsidR="007E22D1" w:rsidRDefault="001012A9">
      <w:pPr>
        <w:pStyle w:val="Teksttreci20"/>
        <w:framePr w:w="7224" w:h="6879" w:hRule="exact" w:wrap="none" w:vAnchor="page" w:hAnchor="page" w:x="775" w:y="4718"/>
        <w:shd w:val="clear" w:color="auto" w:fill="auto"/>
        <w:spacing w:before="0" w:after="0" w:line="218" w:lineRule="exact"/>
        <w:ind w:firstLine="440"/>
        <w:jc w:val="both"/>
      </w:pPr>
      <w:r>
        <w:t xml:space="preserve">Nazwę </w:t>
      </w:r>
      <w:r>
        <w:rPr>
          <w:rStyle w:val="Teksttreci2Kursywa"/>
        </w:rPr>
        <w:t>Epifania</w:t>
      </w:r>
      <w:r>
        <w:t xml:space="preserve"> wywodzi się ostateczni</w:t>
      </w:r>
      <w:r>
        <w:t xml:space="preserve">e z grec. </w:t>
      </w:r>
      <w:r>
        <w:rPr>
          <w:rStyle w:val="Teksttreci2Kursywa"/>
          <w:lang w:val="cs-CZ" w:eastAsia="cs-CZ" w:bidi="cs-CZ"/>
        </w:rPr>
        <w:t>epipháneia</w:t>
      </w:r>
      <w:r>
        <w:rPr>
          <w:lang w:val="cs-CZ" w:eastAsia="cs-CZ" w:bidi="cs-CZ"/>
        </w:rPr>
        <w:t xml:space="preserve"> </w:t>
      </w:r>
      <w:r>
        <w:t xml:space="preserve">'ukazanie się, objawienie’. Do Polski wyraz ten trafił prawdopodobnie za pośrednictwem łaciny (por. łac. </w:t>
      </w:r>
      <w:r>
        <w:rPr>
          <w:rStyle w:val="Teksttreci2Kursywa"/>
        </w:rPr>
        <w:t>Epiphania Domini).</w:t>
      </w:r>
      <w:r>
        <w:t xml:space="preserve"> Pierwsze polskie dokumentacje nazwy </w:t>
      </w:r>
      <w:r>
        <w:rPr>
          <w:rStyle w:val="Teksttreci2Kursywa"/>
        </w:rPr>
        <w:t>Epifania</w:t>
      </w:r>
      <w:r>
        <w:t xml:space="preserve"> pochodzą z przełomu XV i XVI wieku. Znajdujemy je w </w:t>
      </w:r>
      <w:r>
        <w:rPr>
          <w:rStyle w:val="Teksttreci2Kursywa"/>
        </w:rPr>
        <w:t>Roz</w:t>
      </w:r>
      <w:r>
        <w:rPr>
          <w:rStyle w:val="Teksttreci2Kursywa"/>
        </w:rPr>
        <w:softHyphen/>
        <w:t>myślaniu o</w:t>
      </w:r>
      <w:r>
        <w:rPr>
          <w:rStyle w:val="Teksttreci2Kursywa"/>
        </w:rPr>
        <w:t xml:space="preserve"> żywocie Pana Jezusa</w:t>
      </w:r>
      <w:r>
        <w:t xml:space="preserve"> „dzisia nasz miły Zbawiciel od pogańskich krolow jest pochwalon i modlon, dzisia jordańskie rzeki błogosławienim swego krsta poświęcił, dzisia wezwań na swaćbę wodę w wino obrocił, przetoż ten dzień w starych księgach rozmaite </w:t>
      </w:r>
      <w:r>
        <w:rPr>
          <w:rStyle w:val="Teksttreci2Kursywa"/>
        </w:rPr>
        <w:t>epifanie</w:t>
      </w:r>
      <w:r>
        <w:t xml:space="preserve">, czuż dzień rozmaitego oświecenia Jesu Cristusowego, bo </w:t>
      </w:r>
      <w:r>
        <w:rPr>
          <w:rStyle w:val="Teksttreci2Kursywa"/>
        </w:rPr>
        <w:t>epifarya</w:t>
      </w:r>
      <w:r>
        <w:t xml:space="preserve"> mie[n]i się </w:t>
      </w:r>
      <w:r>
        <w:rPr>
          <w:rStyle w:val="Teksttreci2Odstpy2pt"/>
        </w:rPr>
        <w:t xml:space="preserve">oświecenie. </w:t>
      </w:r>
      <w:r>
        <w:t xml:space="preserve">Wszakoż prze trojakie zjawienie świat[ł]ości dzień ten trojakiem imieniem wezwań. Napirwe ji mienią </w:t>
      </w:r>
      <w:r>
        <w:rPr>
          <w:rStyle w:val="Teksttreci2Kursywa"/>
        </w:rPr>
        <w:t>Epifanja,</w:t>
      </w:r>
      <w:r>
        <w:t xml:space="preserve"> jeż </w:t>
      </w:r>
      <w:r>
        <w:rPr>
          <w:lang w:val="de-DE" w:eastAsia="de-DE" w:bidi="de-DE"/>
        </w:rPr>
        <w:t xml:space="preserve">sie </w:t>
      </w:r>
      <w:r>
        <w:t>stało przez gwiazdę jakoby z wysokości uczyniona</w:t>
      </w:r>
      <w:r>
        <w:t xml:space="preserve">; wtore zową </w:t>
      </w:r>
      <w:r>
        <w:rPr>
          <w:rStyle w:val="Teksttreci2Kursywa"/>
        </w:rPr>
        <w:t>Teofanja</w:t>
      </w:r>
      <w:r>
        <w:t xml:space="preserve">, jeż </w:t>
      </w:r>
      <w:r>
        <w:rPr>
          <w:lang w:val="de-DE" w:eastAsia="de-DE" w:bidi="de-DE"/>
        </w:rPr>
        <w:t xml:space="preserve">sie </w:t>
      </w:r>
      <w:r>
        <w:t xml:space="preserve">stało przy krzście bożem; trzecie słowo </w:t>
      </w:r>
      <w:r>
        <w:rPr>
          <w:rStyle w:val="Teksttreci2Kursywa"/>
        </w:rPr>
        <w:t>Betffarya,</w:t>
      </w:r>
      <w:r>
        <w:t xml:space="preserve"> po grecku od tego co </w:t>
      </w:r>
      <w:r>
        <w:rPr>
          <w:lang w:val="de-DE" w:eastAsia="de-DE" w:bidi="de-DE"/>
        </w:rPr>
        <w:t xml:space="preserve">sie </w:t>
      </w:r>
      <w:r>
        <w:t xml:space="preserve">stało na swaćbie, bo </w:t>
      </w:r>
      <w:r>
        <w:rPr>
          <w:rStyle w:val="Teksttreci2Kursywa"/>
        </w:rPr>
        <w:t>bet</w:t>
      </w:r>
      <w:r>
        <w:t xml:space="preserve"> po grecku mieni </w:t>
      </w:r>
      <w:r>
        <w:rPr>
          <w:lang w:val="de-DE" w:eastAsia="de-DE" w:bidi="de-DE"/>
        </w:rPr>
        <w:t xml:space="preserve">sie </w:t>
      </w:r>
      <w:r>
        <w:t xml:space="preserve">dom po łacinie” (Rozm 136-137); „Ale przeciw tym jest obyczaj cerkwie, ktoraż to mieni, by </w:t>
      </w:r>
      <w:r>
        <w:rPr>
          <w:lang w:val="de-DE" w:eastAsia="de-DE" w:bidi="de-DE"/>
        </w:rPr>
        <w:t xml:space="preserve">sie </w:t>
      </w:r>
      <w:r>
        <w:t xml:space="preserve">stało to </w:t>
      </w:r>
      <w:r>
        <w:t xml:space="preserve">iste cudo na </w:t>
      </w:r>
      <w:r>
        <w:rPr>
          <w:rStyle w:val="Teksttreci2Kursywa"/>
        </w:rPr>
        <w:t>Epifanję</w:t>
      </w:r>
      <w:r>
        <w:t xml:space="preserve"> to jest na </w:t>
      </w:r>
      <w:r>
        <w:rPr>
          <w:rStyle w:val="Teksttreci2Kursywa"/>
        </w:rPr>
        <w:t>świecki</w:t>
      </w:r>
      <w:r>
        <w:t xml:space="preserve"> albo na </w:t>
      </w:r>
      <w:r>
        <w:rPr>
          <w:rStyle w:val="Teksttreci2Kursywa"/>
        </w:rPr>
        <w:t>szczodry dzień</w:t>
      </w:r>
      <w:r>
        <w:t>, bo to na kożdy rok wspominano” (Rozm 136)</w:t>
      </w:r>
      <w:r>
        <w:rPr>
          <w:vertAlign w:val="superscript"/>
        </w:rPr>
        <w:t>33</w:t>
      </w:r>
      <w:r>
        <w:t>.</w:t>
      </w:r>
    </w:p>
    <w:p w:rsidR="007E22D1" w:rsidRDefault="001012A9">
      <w:pPr>
        <w:pStyle w:val="Stopka2"/>
        <w:framePr w:w="7200" w:h="454" w:hRule="exact" w:wrap="none" w:vAnchor="page" w:hAnchor="page" w:x="799" w:y="12008"/>
        <w:shd w:val="clear" w:color="auto" w:fill="auto"/>
        <w:jc w:val="both"/>
      </w:pPr>
      <w:r>
        <w:rPr>
          <w:rStyle w:val="StopkaKursywa"/>
        </w:rPr>
        <w:t>warszawski t.</w:t>
      </w:r>
      <w:r>
        <w:t xml:space="preserve"> VII, Warszawa 1919, s. 604-605; </w:t>
      </w:r>
      <w:r>
        <w:rPr>
          <w:rStyle w:val="StopkaKursywa"/>
        </w:rPr>
        <w:t>Słownik języka polskiego</w:t>
      </w:r>
      <w:r>
        <w:t xml:space="preserve"> pod red. W. Doroszewskiego, t. IX, </w:t>
      </w:r>
      <w:r>
        <w:rPr>
          <w:lang w:val="cs-CZ" w:eastAsia="cs-CZ" w:bidi="cs-CZ"/>
        </w:rPr>
        <w:t xml:space="preserve">op. </w:t>
      </w:r>
      <w:r>
        <w:rPr>
          <w:rStyle w:val="StopkaKursywa"/>
        </w:rPr>
        <w:t>cit, s.</w:t>
      </w:r>
      <w:r>
        <w:t xml:space="preserve"> 1093.</w:t>
      </w:r>
    </w:p>
    <w:p w:rsidR="007E22D1" w:rsidRDefault="001012A9">
      <w:pPr>
        <w:pStyle w:val="Stopka2"/>
        <w:framePr w:w="7200" w:h="629" w:hRule="exact" w:wrap="none" w:vAnchor="page" w:hAnchor="page" w:x="799" w:y="12483"/>
        <w:shd w:val="clear" w:color="auto" w:fill="auto"/>
        <w:tabs>
          <w:tab w:val="left" w:pos="550"/>
        </w:tabs>
        <w:spacing w:line="209" w:lineRule="exact"/>
        <w:ind w:firstLine="440"/>
        <w:jc w:val="both"/>
      </w:pPr>
      <w:r>
        <w:rPr>
          <w:vertAlign w:val="superscript"/>
        </w:rPr>
        <w:t>31</w:t>
      </w:r>
      <w:r>
        <w:tab/>
        <w:t xml:space="preserve">Por. </w:t>
      </w:r>
      <w:r>
        <w:rPr>
          <w:rStyle w:val="StopkaKursywa"/>
        </w:rPr>
        <w:t xml:space="preserve">Słownik </w:t>
      </w:r>
      <w:r>
        <w:rPr>
          <w:rStyle w:val="StopkaKursywa"/>
        </w:rPr>
        <w:t>wileński</w:t>
      </w:r>
      <w:r>
        <w:t xml:space="preserve"> cz. II, op. </w:t>
      </w:r>
      <w:r>
        <w:rPr>
          <w:rStyle w:val="StopkaKursywa"/>
        </w:rPr>
        <w:t>cit</w:t>
      </w:r>
      <w:r>
        <w:t xml:space="preserve">, s. 1858; </w:t>
      </w:r>
      <w:r>
        <w:rPr>
          <w:rStyle w:val="StopkaKursywa"/>
        </w:rPr>
        <w:t>Słownik warszawski</w:t>
      </w:r>
      <w:r>
        <w:t xml:space="preserve"> t. I, op. cit., s. 950; </w:t>
      </w:r>
      <w:r>
        <w:rPr>
          <w:rStyle w:val="StopkaKursywa"/>
        </w:rPr>
        <w:t>Słownik języka polskiego</w:t>
      </w:r>
      <w:r>
        <w:t xml:space="preserve"> pod red. W. Doroszewskiego, t. II, Warszawa 1960, s. 1386.</w:t>
      </w:r>
    </w:p>
    <w:p w:rsidR="007E22D1" w:rsidRDefault="001012A9">
      <w:pPr>
        <w:pStyle w:val="Stopka2"/>
        <w:framePr w:w="7200" w:h="1469" w:hRule="exact" w:wrap="none" w:vAnchor="page" w:hAnchor="page" w:x="799" w:y="13136"/>
        <w:shd w:val="clear" w:color="auto" w:fill="auto"/>
        <w:tabs>
          <w:tab w:val="left" w:pos="610"/>
        </w:tabs>
        <w:spacing w:line="209" w:lineRule="exact"/>
        <w:ind w:firstLine="440"/>
        <w:jc w:val="both"/>
      </w:pPr>
      <w:r>
        <w:rPr>
          <w:vertAlign w:val="superscript"/>
        </w:rPr>
        <w:t>32</w:t>
      </w:r>
      <w:r>
        <w:tab/>
      </w:r>
      <w:r>
        <w:t xml:space="preserve">Kościół wschodni objawienie boskości Jezusa łączy z faktem jego chrztu w Jordanie. Nad przyjmującym chrzest Jezusem ukazała się wówczas gołębica, będąca symbolem Ducha Świętego, i głos z nieba dał świadectwo jego boskości (por. </w:t>
      </w:r>
      <w:r>
        <w:rPr>
          <w:rStyle w:val="StopkaKursywa"/>
        </w:rPr>
        <w:t>Ewangelia według św. Mateusz</w:t>
      </w:r>
      <w:r>
        <w:rPr>
          <w:rStyle w:val="StopkaKursywa"/>
        </w:rPr>
        <w:t>a</w:t>
      </w:r>
      <w:r>
        <w:t xml:space="preserve"> 3, 13-17; </w:t>
      </w:r>
      <w:r>
        <w:rPr>
          <w:rStyle w:val="StopkaKursywa"/>
        </w:rPr>
        <w:t>Ewangelia według św. Marka</w:t>
      </w:r>
      <w:r>
        <w:t xml:space="preserve"> 1, 9-11; </w:t>
      </w:r>
      <w:r>
        <w:rPr>
          <w:rStyle w:val="StopkaKursywa"/>
        </w:rPr>
        <w:t>Ewangelia według św. Łukasza</w:t>
      </w:r>
      <w:r>
        <w:t xml:space="preserve"> 3, 21-22; </w:t>
      </w:r>
      <w:r>
        <w:rPr>
          <w:rStyle w:val="StopkaKursywa"/>
        </w:rPr>
        <w:t>Ewangelia według św. Jana</w:t>
      </w:r>
      <w:r>
        <w:t xml:space="preserve"> 1, 29-34). Dzień 6 stycznia w Kościele wschodnim nazywany jest </w:t>
      </w:r>
      <w:r>
        <w:rPr>
          <w:rStyle w:val="StopkaKursywa"/>
        </w:rPr>
        <w:t>świętem Chrztu Pańskiego</w:t>
      </w:r>
      <w:r>
        <w:t xml:space="preserve"> lub potocznie </w:t>
      </w:r>
      <w:r>
        <w:rPr>
          <w:rStyle w:val="StopkaKursywa"/>
        </w:rPr>
        <w:t>Jordanem.</w:t>
      </w:r>
      <w:r>
        <w:t xml:space="preserve"> Por. W. Zaleski, </w:t>
      </w:r>
      <w:r>
        <w:rPr>
          <w:rStyle w:val="StopkaKursywa"/>
        </w:rPr>
        <w:t>Rok kościelny</w:t>
      </w:r>
      <w:r>
        <w:t xml:space="preserve"> </w:t>
      </w:r>
      <w:r>
        <w:t>[...], Warszawa 1989, s. 97.</w:t>
      </w:r>
    </w:p>
    <w:p w:rsidR="007E22D1" w:rsidRDefault="001012A9">
      <w:pPr>
        <w:pStyle w:val="Stopka2"/>
        <w:framePr w:w="7200" w:h="1078" w:hRule="exact" w:wrap="none" w:vAnchor="page" w:hAnchor="page" w:x="799" w:y="14630"/>
        <w:shd w:val="clear" w:color="auto" w:fill="auto"/>
        <w:tabs>
          <w:tab w:val="left" w:pos="540"/>
        </w:tabs>
        <w:spacing w:line="209" w:lineRule="exact"/>
        <w:ind w:firstLine="460"/>
        <w:jc w:val="both"/>
      </w:pPr>
      <w:r>
        <w:rPr>
          <w:vertAlign w:val="superscript"/>
        </w:rPr>
        <w:t>33</w:t>
      </w:r>
      <w:r>
        <w:tab/>
        <w:t xml:space="preserve">Tekst przytaczam za wydaniem: </w:t>
      </w:r>
      <w:r>
        <w:rPr>
          <w:rStyle w:val="StopkaKursywa"/>
        </w:rPr>
        <w:t>Rozmyślanie o żywocie Pana Jezusa.</w:t>
      </w:r>
      <w:r>
        <w:t xml:space="preserve"> Z ręko</w:t>
      </w:r>
      <w:r>
        <w:softHyphen/>
        <w:t>pisu grecko-katol. kapituły przemyskiej wyd. A. Brückner, Kraków 1907, s. 136-137, BPP nr 54. Istnieją pewne różnice między odczytaniami tekstu proponow</w:t>
      </w:r>
      <w:r>
        <w:t xml:space="preserve">anymi przez A. Brücknera (transkrypcja) i przez </w:t>
      </w:r>
      <w:r>
        <w:rPr>
          <w:rStyle w:val="StopkaKursywa"/>
        </w:rPr>
        <w:t>Słownik staropolski</w:t>
      </w:r>
      <w:r>
        <w:t xml:space="preserve"> pod red. S. Urbańczyka (t. II, op. </w:t>
      </w:r>
      <w:r>
        <w:rPr>
          <w:rStyle w:val="StopkaKursywa"/>
        </w:rPr>
        <w:t>cit.,</w:t>
      </w:r>
      <w:r>
        <w:t xml:space="preserve"> s. 347, hasło: </w:t>
      </w:r>
      <w:r>
        <w:rPr>
          <w:rStyle w:val="StopkaKursywa"/>
        </w:rPr>
        <w:t>Epifania;</w:t>
      </w:r>
      <w:r>
        <w:t xml:space="preserve"> tu: transliteracja).</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62" w:y="4356"/>
        <w:shd w:val="clear" w:color="auto" w:fill="auto"/>
        <w:spacing w:line="140" w:lineRule="exact"/>
      </w:pPr>
      <w:r>
        <w:lastRenderedPageBreak/>
        <w:t>10</w:t>
      </w:r>
    </w:p>
    <w:p w:rsidR="007E22D1" w:rsidRDefault="001012A9">
      <w:pPr>
        <w:pStyle w:val="Nagweklubstopka0"/>
        <w:framePr w:wrap="none" w:vAnchor="page" w:hAnchor="page" w:x="7070" w:y="4361"/>
        <w:shd w:val="clear" w:color="auto" w:fill="auto"/>
        <w:spacing w:line="140" w:lineRule="exact"/>
      </w:pPr>
      <w:r>
        <w:rPr>
          <w:lang w:val="de-DE" w:eastAsia="de-DE" w:bidi="de-DE"/>
        </w:rPr>
        <w:t xml:space="preserve">MARIA </w:t>
      </w:r>
      <w:r>
        <w:t>BOREJSZO</w:t>
      </w:r>
    </w:p>
    <w:p w:rsidR="007E22D1" w:rsidRDefault="001012A9">
      <w:pPr>
        <w:pStyle w:val="Teksttreci20"/>
        <w:framePr w:w="7224" w:h="9489" w:hRule="exact" w:wrap="none" w:vAnchor="page" w:hAnchor="page" w:x="4214" w:y="4770"/>
        <w:shd w:val="clear" w:color="auto" w:fill="auto"/>
        <w:spacing w:before="0" w:after="0" w:line="228" w:lineRule="exact"/>
        <w:ind w:firstLine="440"/>
        <w:jc w:val="both"/>
      </w:pPr>
      <w:r>
        <w:t xml:space="preserve">W cytowanych przykładach oprócz </w:t>
      </w:r>
      <w:r>
        <w:rPr>
          <w:rStyle w:val="Teksttreci2Kursywa"/>
        </w:rPr>
        <w:t>Epifanii</w:t>
      </w:r>
      <w:r>
        <w:t xml:space="preserve"> pojawiają się też in</w:t>
      </w:r>
      <w:r>
        <w:t>ne, uży</w:t>
      </w:r>
      <w:r>
        <w:softHyphen/>
        <w:t xml:space="preserve">wane w średniowieczu, synonimiczne określenia święta, takie jak: </w:t>
      </w:r>
      <w:r>
        <w:rPr>
          <w:rStyle w:val="Teksttreci2Kursywa"/>
        </w:rPr>
        <w:t>Szczodry Dzień</w:t>
      </w:r>
      <w:r>
        <w:t xml:space="preserve">, </w:t>
      </w:r>
      <w:r>
        <w:rPr>
          <w:rStyle w:val="Teksttreci2Kursywa"/>
        </w:rPr>
        <w:t>Świeczki</w:t>
      </w:r>
      <w:r>
        <w:t xml:space="preserve"> (wcześniej w tym samym źródle Rozm 130: </w:t>
      </w:r>
      <w:r>
        <w:rPr>
          <w:rStyle w:val="Teksttreci2Kursywa"/>
        </w:rPr>
        <w:t>dzień Świeczek</w:t>
      </w:r>
      <w:r>
        <w:t xml:space="preserve">), </w:t>
      </w:r>
      <w:r>
        <w:rPr>
          <w:rStyle w:val="Teksttreci2Kursywa"/>
        </w:rPr>
        <w:t>Teofania</w:t>
      </w:r>
      <w:r>
        <w:t xml:space="preserve">, </w:t>
      </w:r>
      <w:r>
        <w:rPr>
          <w:rStyle w:val="Teksttreci2Kursywa"/>
        </w:rPr>
        <w:t>Betfania.</w:t>
      </w:r>
      <w:r>
        <w:t xml:space="preserve"> Kontekst wskazuje na to, że liturgiczna interpretacja faktu objawienia bóstwa Jez</w:t>
      </w:r>
      <w:r>
        <w:t>usa była wówczas nieco inna niż ta, którą współcześnie przyjmuje Kościół rzymskokatolicki. W cudzie objawienia łączono trzy fakty: pokłon Mędrców, chrzest w Jordanie i przemianę wody w wino. Efektem było m.in. utożsamienie uroczystości Trzech Króli ze świę</w:t>
      </w:r>
      <w:r>
        <w:t>tem Chrztu Pańskiego, obchodzonym obecnie w pierwszą niedzielę po Epifanii.</w:t>
      </w:r>
    </w:p>
    <w:p w:rsidR="007E22D1" w:rsidRDefault="001012A9">
      <w:pPr>
        <w:pStyle w:val="Teksttreci20"/>
        <w:framePr w:w="7224" w:h="9489" w:hRule="exact" w:wrap="none" w:vAnchor="page" w:hAnchor="page" w:x="4214" w:y="4770"/>
        <w:shd w:val="clear" w:color="auto" w:fill="auto"/>
        <w:spacing w:before="0" w:after="0" w:line="228" w:lineRule="exact"/>
        <w:ind w:firstLine="440"/>
        <w:jc w:val="both"/>
      </w:pPr>
      <w:r>
        <w:t xml:space="preserve">Równolegle z wymienionymi wyżej nazwami pojawia się też w dobie staropolskiej określenie </w:t>
      </w:r>
      <w:r>
        <w:rPr>
          <w:rStyle w:val="Teksttreci2Kursywa"/>
        </w:rPr>
        <w:t>święto (dzień) Trzech Króli,</w:t>
      </w:r>
      <w:r>
        <w:t xml:space="preserve"> a w wieku XVI — </w:t>
      </w:r>
      <w:r>
        <w:rPr>
          <w:rStyle w:val="Teksttreci2Kursywa"/>
        </w:rPr>
        <w:t xml:space="preserve">(W)zjawienie Pana </w:t>
      </w:r>
      <w:r>
        <w:rPr>
          <w:rStyle w:val="Teksttreci2Kursywa"/>
          <w:lang w:val="cs-CZ" w:eastAsia="cs-CZ" w:bidi="cs-CZ"/>
        </w:rPr>
        <w:t>Jezusa</w:t>
      </w:r>
      <w:r>
        <w:rPr>
          <w:rStyle w:val="Teksttreci2Kursywa"/>
          <w:vertAlign w:val="superscript"/>
          <w:lang w:val="cs-CZ" w:eastAsia="cs-CZ" w:bidi="cs-CZ"/>
        </w:rPr>
        <w:t>4</w:t>
      </w:r>
      <w:r>
        <w:rPr>
          <w:rStyle w:val="Teksttreci2Kursywa"/>
          <w:lang w:val="cs-CZ" w:eastAsia="cs-CZ" w:bidi="cs-CZ"/>
        </w:rPr>
        <w:t>.</w:t>
      </w:r>
      <w:r>
        <w:rPr>
          <w:lang w:val="cs-CZ" w:eastAsia="cs-CZ" w:bidi="cs-CZ"/>
        </w:rPr>
        <w:t xml:space="preserve"> </w:t>
      </w:r>
      <w:r>
        <w:t xml:space="preserve">W staropolszczyźnie i w wieku XVI zestawienie </w:t>
      </w:r>
      <w:r>
        <w:rPr>
          <w:rStyle w:val="Teksttreci2Kursywa"/>
        </w:rPr>
        <w:t>Trzech Króli</w:t>
      </w:r>
      <w:r>
        <w:t xml:space="preserve"> mogło przybierać jeszcze dwojaką postać fleksyjną: </w:t>
      </w:r>
      <w:r>
        <w:rPr>
          <w:rStyle w:val="Teksttreci2Kursywa"/>
        </w:rPr>
        <w:t>Trzech Króli</w:t>
      </w:r>
      <w:r>
        <w:t xml:space="preserve"> lub </w:t>
      </w:r>
      <w:r>
        <w:rPr>
          <w:rStyle w:val="Teksttreci2Kursywa"/>
        </w:rPr>
        <w:t>Trzech Królów.</w:t>
      </w:r>
      <w:r>
        <w:t xml:space="preserve"> Dziś utrwaliła się już jako całkowicie skostniała pierwsza z wymienionych form.</w:t>
      </w:r>
    </w:p>
    <w:p w:rsidR="007E22D1" w:rsidRDefault="001012A9">
      <w:pPr>
        <w:pStyle w:val="Teksttreci20"/>
        <w:framePr w:w="7224" w:h="9489" w:hRule="exact" w:wrap="none" w:vAnchor="page" w:hAnchor="page" w:x="4214" w:y="4770"/>
        <w:shd w:val="clear" w:color="auto" w:fill="auto"/>
        <w:spacing w:before="0" w:after="0" w:line="228" w:lineRule="exact"/>
        <w:ind w:firstLine="440"/>
        <w:jc w:val="both"/>
      </w:pPr>
      <w:r>
        <w:t>Z podanych wyżej informacji wynika</w:t>
      </w:r>
      <w:r>
        <w:t xml:space="preserve">, że w wypadku drugiego uroczyście obchodzonego przez Kościół święta okresu bożonarodzeniowego używano w historii co najmniej kilku określeń. Część z nich, najczęściej obcego pochodzenia, należała do słownictwa oficjalnego (np. </w:t>
      </w:r>
      <w:r>
        <w:rPr>
          <w:rStyle w:val="Teksttreci2Kursywa"/>
        </w:rPr>
        <w:t>Epifania</w:t>
      </w:r>
      <w:r>
        <w:t xml:space="preserve">, </w:t>
      </w:r>
      <w:r>
        <w:rPr>
          <w:rStyle w:val="Teksttreci2Kursywa"/>
        </w:rPr>
        <w:t xml:space="preserve">święto Objawienia </w:t>
      </w:r>
      <w:r>
        <w:rPr>
          <w:rStyle w:val="Teksttreci2Kursywa"/>
        </w:rPr>
        <w:t>Pańskiego</w:t>
      </w:r>
      <w:r>
        <w:t>), inne były zapewne określeniami potocznymi, ludo</w:t>
      </w:r>
      <w:r>
        <w:softHyphen/>
        <w:t xml:space="preserve">wymi (np. </w:t>
      </w:r>
      <w:r>
        <w:rPr>
          <w:rStyle w:val="Teksttreci2Kursywa"/>
        </w:rPr>
        <w:t>Trzech Króli</w:t>
      </w:r>
      <w:r>
        <w:t xml:space="preserve">, </w:t>
      </w:r>
      <w:r>
        <w:rPr>
          <w:rStyle w:val="Teksttreci2Kursywa"/>
        </w:rPr>
        <w:t>Szczodry Dzień</w:t>
      </w:r>
      <w:r>
        <w:t xml:space="preserve">, </w:t>
      </w:r>
      <w:r>
        <w:rPr>
          <w:rStyle w:val="Teksttreci2Kursywa"/>
        </w:rPr>
        <w:t>Świeczki</w:t>
      </w:r>
      <w:r>
        <w:t xml:space="preserve"> lub </w:t>
      </w:r>
      <w:r>
        <w:rPr>
          <w:rStyle w:val="Teksttreci2Kursywa"/>
        </w:rPr>
        <w:t>dzień Świeczek).</w:t>
      </w:r>
    </w:p>
    <w:p w:rsidR="007E22D1" w:rsidRDefault="001012A9">
      <w:pPr>
        <w:pStyle w:val="Teksttreci20"/>
        <w:framePr w:w="7224" w:h="9489" w:hRule="exact" w:wrap="none" w:vAnchor="page" w:hAnchor="page" w:x="4214" w:y="4770"/>
        <w:shd w:val="clear" w:color="auto" w:fill="auto"/>
        <w:spacing w:before="0" w:after="0" w:line="228" w:lineRule="exact"/>
        <w:ind w:firstLine="440"/>
        <w:jc w:val="both"/>
      </w:pPr>
      <w:r>
        <w:t>Nazwy oficjalne, liturgiczne to zapożyczenia leksykalne lub kalki. Ich etymologia na ogół nie budzi zastrzeżeń. Znacznie więce</w:t>
      </w:r>
      <w:r>
        <w:t>j trudności na</w:t>
      </w:r>
      <w:r>
        <w:softHyphen/>
        <w:t xml:space="preserve">stręczają nazwy potoczne. Określenie </w:t>
      </w:r>
      <w:r>
        <w:rPr>
          <w:rStyle w:val="Teksttreci2Kursywa"/>
        </w:rPr>
        <w:t>święto (dzień) Trzech Króli</w:t>
      </w:r>
      <w:r>
        <w:t xml:space="preserve"> nawiązuje do wydarzeń znanych z ewangelii, a więc do pokłonu Mędrców ze Wschodu. Dwie pozostałe nazwy mają już jednak etymologię niejasną.</w:t>
      </w:r>
    </w:p>
    <w:p w:rsidR="007E22D1" w:rsidRDefault="001012A9">
      <w:pPr>
        <w:pStyle w:val="Teksttreci20"/>
        <w:framePr w:w="7224" w:h="9489" w:hRule="exact" w:wrap="none" w:vAnchor="page" w:hAnchor="page" w:x="4214" w:y="4770"/>
        <w:shd w:val="clear" w:color="auto" w:fill="auto"/>
        <w:spacing w:before="0" w:after="0" w:line="228" w:lineRule="exact"/>
        <w:ind w:firstLine="440"/>
        <w:jc w:val="both"/>
      </w:pPr>
      <w:r>
        <w:rPr>
          <w:rStyle w:val="Teksttreci2Kursywa"/>
        </w:rPr>
        <w:t>Szczodry Dzień</w:t>
      </w:r>
      <w:r>
        <w:t xml:space="preserve"> wiąże się niewątpliwie</w:t>
      </w:r>
      <w:r>
        <w:t xml:space="preserve"> z przymiotnikiem </w:t>
      </w:r>
      <w:r>
        <w:rPr>
          <w:rStyle w:val="Teksttreci2Kursywa"/>
        </w:rPr>
        <w:t xml:space="preserve">szczodry </w:t>
      </w:r>
      <w:r>
        <w:t>'hojny’, ale dziś trudno rozstrzygnąć, jaki fakt zadecydował ostatecznie o nadaniu tej nazwy uroczystości Objawienia Pańskiego obchodzonej przez Kościół 6 stycznia. Objaśnienia należałoby zapewne szukać w popularnych w czasach śr</w:t>
      </w:r>
      <w:r>
        <w:t>edniowiecza zwyczajach ludowych. Być może chodzi tu o ob</w:t>
      </w:r>
      <w:r>
        <w:softHyphen/>
        <w:t>darowywanie się prezentami, będące refleksem darów złożonych Jezusowi. W niektórych regionach Polski do dziś piecze się wówczas specjalne gatunki ciasta (szczodraki), które ofiaruje się dzieciom i wę</w:t>
      </w:r>
      <w:r>
        <w:t>drującym po wsiach kolędnikom</w:t>
      </w:r>
      <w:r>
        <w:rPr>
          <w:vertAlign w:val="superscript"/>
        </w:rPr>
        <w:t>34 35</w:t>
      </w:r>
      <w:r>
        <w:t>.</w:t>
      </w:r>
    </w:p>
    <w:p w:rsidR="007E22D1" w:rsidRDefault="001012A9">
      <w:pPr>
        <w:pStyle w:val="Teksttreci20"/>
        <w:framePr w:w="7224" w:h="9489" w:hRule="exact" w:wrap="none" w:vAnchor="page" w:hAnchor="page" w:x="4214" w:y="4770"/>
        <w:shd w:val="clear" w:color="auto" w:fill="auto"/>
        <w:spacing w:before="0" w:after="0" w:line="228" w:lineRule="exact"/>
        <w:ind w:firstLine="440"/>
        <w:jc w:val="both"/>
      </w:pPr>
      <w:r>
        <w:t xml:space="preserve">Jeszcze więcej kłopotów sprawia nazwa </w:t>
      </w:r>
      <w:r>
        <w:rPr>
          <w:rStyle w:val="Teksttreci2Kursywa"/>
        </w:rPr>
        <w:t>dzień Świeczek</w:t>
      </w:r>
      <w:r>
        <w:t xml:space="preserve"> lub </w:t>
      </w:r>
      <w:r>
        <w:rPr>
          <w:rStyle w:val="Teksttreci2Kursywa"/>
        </w:rPr>
        <w:t xml:space="preserve">Świeczki, </w:t>
      </w:r>
      <w:r>
        <w:t xml:space="preserve">którą niezwykle trudno połączyć z jakimkolwiek kultywowanym do czasów współczesnych zwyczajem ludowym. Być może świeczki, symbol światłości, nawiązują w </w:t>
      </w:r>
      <w:r>
        <w:t xml:space="preserve">jakiś sposób do opisywanego przez ewangelistów chrztu Jezusa w Jordanie. </w:t>
      </w:r>
      <w:r>
        <w:rPr>
          <w:rStyle w:val="Teksttreci2Kursywa"/>
        </w:rPr>
        <w:t>Rozmyślanie o żywocie Pana Jezusa</w:t>
      </w:r>
      <w:r>
        <w:t xml:space="preserve"> tak opisuje ten fakt:</w:t>
      </w:r>
    </w:p>
    <w:p w:rsidR="007E22D1" w:rsidRDefault="001012A9">
      <w:pPr>
        <w:pStyle w:val="Stopka2"/>
        <w:framePr w:w="7190" w:h="647" w:hRule="exact" w:wrap="none" w:vAnchor="page" w:hAnchor="page" w:x="4224" w:y="14627"/>
        <w:shd w:val="clear" w:color="auto" w:fill="auto"/>
        <w:tabs>
          <w:tab w:val="left" w:pos="612"/>
        </w:tabs>
        <w:spacing w:line="206" w:lineRule="exact"/>
        <w:ind w:firstLine="440"/>
        <w:jc w:val="both"/>
      </w:pPr>
      <w:r>
        <w:rPr>
          <w:vertAlign w:val="superscript"/>
        </w:rPr>
        <w:t>34</w:t>
      </w:r>
      <w:r>
        <w:tab/>
        <w:t xml:space="preserve">Por. </w:t>
      </w:r>
      <w:r>
        <w:rPr>
          <w:rStyle w:val="StopkaKursywa"/>
        </w:rPr>
        <w:t>Słownik staropolski</w:t>
      </w:r>
      <w:r>
        <w:t xml:space="preserve"> pod red. S. Urbańczyka, t. III, Wrocław 1960-62, s. 396; </w:t>
      </w:r>
      <w:r>
        <w:rPr>
          <w:rStyle w:val="StopkaKursywa"/>
        </w:rPr>
        <w:t>Słownik polszczyzny XVI wieku</w:t>
      </w:r>
      <w:r>
        <w:t xml:space="preserve"> pod red. M.R. Mayenowej, t. XI, Wrocław 1978, s. 211.</w:t>
      </w:r>
    </w:p>
    <w:p w:rsidR="007E22D1" w:rsidRDefault="001012A9">
      <w:pPr>
        <w:pStyle w:val="Stopka2"/>
        <w:framePr w:w="7190" w:h="459" w:hRule="exact" w:wrap="none" w:vAnchor="page" w:hAnchor="page" w:x="4224" w:y="15302"/>
        <w:shd w:val="clear" w:color="auto" w:fill="auto"/>
        <w:tabs>
          <w:tab w:val="left" w:pos="602"/>
        </w:tabs>
        <w:spacing w:line="216" w:lineRule="exact"/>
        <w:ind w:firstLine="440"/>
      </w:pPr>
      <w:r>
        <w:rPr>
          <w:vertAlign w:val="superscript"/>
        </w:rPr>
        <w:t>35</w:t>
      </w:r>
      <w:r>
        <w:tab/>
        <w:t xml:space="preserve">Por. W. Gaj-Piotrowski, </w:t>
      </w:r>
      <w:r>
        <w:rPr>
          <w:rStyle w:val="StopkaKursywa"/>
        </w:rPr>
        <w:t>Kultura społeczna ludu z okolic Rozwadowa,</w:t>
      </w:r>
      <w:r>
        <w:t xml:space="preserve"> „Prace i Materiały Etnograficzne”, t. XXVI, Wrocław 1967, s. 41-42.</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2275" w:y="4306"/>
        <w:shd w:val="clear" w:color="auto" w:fill="auto"/>
        <w:spacing w:line="140" w:lineRule="exact"/>
      </w:pPr>
      <w:r>
        <w:rPr>
          <w:rStyle w:val="Nagweklubstopka1"/>
          <w:b/>
          <w:bCs/>
        </w:rPr>
        <w:lastRenderedPageBreak/>
        <w:t>W KRĘGU SŁOWNICTWA BOŻONARODZENIOWEGO</w:t>
      </w:r>
    </w:p>
    <w:p w:rsidR="007E22D1" w:rsidRDefault="001012A9">
      <w:pPr>
        <w:pStyle w:val="Nagweklubstopka30"/>
        <w:framePr w:wrap="none" w:vAnchor="page" w:hAnchor="page" w:x="7795" w:y="4326"/>
        <w:shd w:val="clear" w:color="auto" w:fill="auto"/>
        <w:spacing w:line="140" w:lineRule="exact"/>
      </w:pPr>
      <w:r>
        <w:t>11</w:t>
      </w:r>
    </w:p>
    <w:p w:rsidR="007E22D1" w:rsidRDefault="001012A9">
      <w:pPr>
        <w:pStyle w:val="Teksttreci20"/>
        <w:framePr w:w="7229" w:h="7404" w:hRule="exact" w:wrap="none" w:vAnchor="page" w:hAnchor="page" w:x="801" w:y="4743"/>
        <w:shd w:val="clear" w:color="auto" w:fill="auto"/>
        <w:spacing w:before="0" w:after="0" w:line="228" w:lineRule="exact"/>
        <w:ind w:firstLine="0"/>
        <w:jc w:val="both"/>
      </w:pPr>
      <w:r>
        <w:t xml:space="preserve">„a gdyż </w:t>
      </w:r>
      <w:r>
        <w:rPr>
          <w:lang w:val="de-DE" w:eastAsia="de-DE" w:bidi="de-DE"/>
        </w:rPr>
        <w:t xml:space="preserve">sie </w:t>
      </w:r>
      <w:r>
        <w:t xml:space="preserve">tako modlił [Jezus po udzielonym mu przez Jana chrzcie — przyp. M.B.], natychmiast </w:t>
      </w:r>
      <w:r>
        <w:rPr>
          <w:lang w:val="de-DE" w:eastAsia="de-DE" w:bidi="de-DE"/>
        </w:rPr>
        <w:t xml:space="preserve">sie </w:t>
      </w:r>
      <w:r>
        <w:t>niebiosa otworzyły a światłość wielika Jesu Krysta ogarnęła i wszytek lud, ktory z nim był, taka światłość, iże niebo było jakoby błyskające i spuściło świat</w:t>
      </w:r>
      <w:r>
        <w:t xml:space="preserve">łość na ziemię a Duch święty stąpił z nieba w gołębiczym odzieniu to jest wyobrażeniu i siedział na głowie </w:t>
      </w:r>
      <w:r>
        <w:rPr>
          <w:lang w:val="de-DE" w:eastAsia="de-DE" w:bidi="de-DE"/>
        </w:rPr>
        <w:t xml:space="preserve">Jesu Crista </w:t>
      </w:r>
      <w:r>
        <w:t xml:space="preserve">miłego. Prze toż byli niektorzy kacerze, ktorzy mowili, iż by </w:t>
      </w:r>
      <w:r>
        <w:rPr>
          <w:lang w:val="de-DE" w:eastAsia="de-DE" w:bidi="de-DE"/>
        </w:rPr>
        <w:t xml:space="preserve">sie </w:t>
      </w:r>
      <w:r>
        <w:t xml:space="preserve">miano krzcić i Ducha świętego przyjąć w </w:t>
      </w:r>
      <w:r>
        <w:rPr>
          <w:rStyle w:val="Teksttreci2Kursywa"/>
        </w:rPr>
        <w:t xml:space="preserve">dzień świecek </w:t>
      </w:r>
      <w:r>
        <w:rPr>
          <w:rStyle w:val="Teksttreci2Kursywa"/>
          <w:lang w:val="de-DE" w:eastAsia="de-DE" w:bidi="de-DE"/>
        </w:rPr>
        <w:t>(svyczek)</w:t>
      </w:r>
      <w:r>
        <w:rPr>
          <w:lang w:val="de-DE" w:eastAsia="de-DE" w:bidi="de-DE"/>
        </w:rPr>
        <w:t xml:space="preserve"> </w:t>
      </w:r>
      <w:r>
        <w:t>a nigdy</w:t>
      </w:r>
      <w:r>
        <w:t xml:space="preserve"> nie drugdy, mie</w:t>
      </w:r>
      <w:r>
        <w:softHyphen/>
        <w:t xml:space="preserve">niąc, iżby krest inego dnia ni miał mocy ku zbawieniu. [...] W ten czas głos Boga Ojca z nieba słyszeli rzekąc, to jest moj syn namilejszy, w nim </w:t>
      </w:r>
      <w:r>
        <w:rPr>
          <w:lang w:val="de-DE" w:eastAsia="de-DE" w:bidi="de-DE"/>
        </w:rPr>
        <w:t xml:space="preserve">sie </w:t>
      </w:r>
      <w:r>
        <w:t>mnie dobrze ulubiło czuż w tobie i przez cię lubość ustawiłem moję czynić. Aż do tego gło</w:t>
      </w:r>
      <w:r>
        <w:t xml:space="preserve">su stała </w:t>
      </w:r>
      <w:r>
        <w:rPr>
          <w:lang w:val="de-DE" w:eastAsia="de-DE" w:bidi="de-DE"/>
        </w:rPr>
        <w:t xml:space="preserve">sie </w:t>
      </w:r>
      <w:r>
        <w:t xml:space="preserve">światłość nad Jesu </w:t>
      </w:r>
      <w:r>
        <w:rPr>
          <w:rStyle w:val="Teksttreci2Odstpy0pt"/>
        </w:rPr>
        <w:t xml:space="preserve">Cristem”(Rozm </w:t>
      </w:r>
      <w:r>
        <w:t>130).</w:t>
      </w:r>
    </w:p>
    <w:p w:rsidR="007E22D1" w:rsidRDefault="001012A9">
      <w:pPr>
        <w:pStyle w:val="Teksttreci20"/>
        <w:framePr w:w="7229" w:h="7404" w:hRule="exact" w:wrap="none" w:vAnchor="page" w:hAnchor="page" w:x="801" w:y="4743"/>
        <w:shd w:val="clear" w:color="auto" w:fill="auto"/>
        <w:spacing w:before="0" w:after="0" w:line="228" w:lineRule="exact"/>
        <w:ind w:firstLine="440"/>
        <w:jc w:val="both"/>
      </w:pPr>
      <w:r>
        <w:t>W Kościele katolickim symbolem spływającej z nieba światłości mogły być na przykład zapalane w tym dniu dodatkowe świece lub świece przy</w:t>
      </w:r>
      <w:r>
        <w:softHyphen/>
        <w:t>noszone do świątyń przez wiernych.</w:t>
      </w:r>
    </w:p>
    <w:p w:rsidR="007E22D1" w:rsidRDefault="001012A9">
      <w:pPr>
        <w:pStyle w:val="Teksttreci20"/>
        <w:framePr w:w="7229" w:h="7404" w:hRule="exact" w:wrap="none" w:vAnchor="page" w:hAnchor="page" w:x="801" w:y="4743"/>
        <w:shd w:val="clear" w:color="auto" w:fill="auto"/>
        <w:spacing w:before="0" w:after="0" w:line="228" w:lineRule="exact"/>
        <w:ind w:firstLine="440"/>
        <w:jc w:val="both"/>
      </w:pPr>
      <w:r>
        <w:t>W kalendarzu ludowym święto Trze</w:t>
      </w:r>
      <w:r>
        <w:t xml:space="preserve">ch Króli było datą dość istotną. Dzień ten kończył czas Godów, a otwierał zapusty, trwające do środy popielcowej. W tradycyjnej liturgii kościelnej okres bożonarodzeniowy rozciągał się nieco dłużej aż do </w:t>
      </w:r>
      <w:r>
        <w:rPr>
          <w:rStyle w:val="Teksttreci2Kursywa"/>
        </w:rPr>
        <w:t>święta Oczyszczenia Najświętszej Maryi Panny</w:t>
      </w:r>
      <w:r>
        <w:t xml:space="preserve"> (2 II),</w:t>
      </w:r>
      <w:r>
        <w:t xml:space="preserve"> czyli uroczystości nazywanej potocznie </w:t>
      </w:r>
      <w:r>
        <w:rPr>
          <w:rStyle w:val="Teksttreci2Kursywa"/>
        </w:rPr>
        <w:t>dniem Matki Boskiej Gromnicznej</w:t>
      </w:r>
      <w:r>
        <w:t xml:space="preserve">, </w:t>
      </w:r>
      <w:r>
        <w:rPr>
          <w:rStyle w:val="Teksttreci2Kursywa"/>
        </w:rPr>
        <w:t>dniem (świętem) Gromnic</w:t>
      </w:r>
      <w:r>
        <w:t xml:space="preserve"> lub </w:t>
      </w:r>
      <w:r>
        <w:rPr>
          <w:rStyle w:val="Teksttreci2Kursywa"/>
        </w:rPr>
        <w:t>Gromnicami</w:t>
      </w:r>
      <w:r>
        <w:rPr>
          <w:rStyle w:val="Teksttreci2Kursywa"/>
          <w:vertAlign w:val="superscript"/>
        </w:rPr>
        <w:t>6</w:t>
      </w:r>
      <w:r>
        <w:rPr>
          <w:rStyle w:val="Teksttreci2Kursywa"/>
        </w:rPr>
        <w:t>.</w:t>
      </w:r>
      <w:r>
        <w:t xml:space="preserve"> Tego dnia przynosi się od stuleci do kościołów i święci specjalne świece, zwane </w:t>
      </w:r>
      <w:r>
        <w:rPr>
          <w:rStyle w:val="Teksttreci2Kursywa"/>
        </w:rPr>
        <w:t>gromnicami</w:t>
      </w:r>
      <w:r>
        <w:t xml:space="preserve"> Świece te wyko</w:t>
      </w:r>
      <w:r>
        <w:softHyphen/>
        <w:t>rzystuje się w liturgii do różnych c</w:t>
      </w:r>
      <w:r>
        <w:t>elów, a ludność wiejska, wierząc w ich nadprzyrodzoną moc, zapalała je dawniej w czasie burzy, aby ochronić dom przed uderzeniem gromu (pioruna).</w:t>
      </w:r>
    </w:p>
    <w:p w:rsidR="007E22D1" w:rsidRDefault="001012A9">
      <w:pPr>
        <w:pStyle w:val="Teksttreci20"/>
        <w:framePr w:w="7229" w:h="7404" w:hRule="exact" w:wrap="none" w:vAnchor="page" w:hAnchor="page" w:x="801" w:y="4743"/>
        <w:shd w:val="clear" w:color="auto" w:fill="auto"/>
        <w:spacing w:before="0" w:after="0" w:line="228" w:lineRule="exact"/>
        <w:ind w:firstLine="440"/>
        <w:jc w:val="both"/>
      </w:pPr>
      <w:r>
        <w:t>Obecnie po zreformowaniu kalendarza liturgicznego przez Sobór Waty</w:t>
      </w:r>
      <w:r>
        <w:softHyphen/>
      </w:r>
      <w:r>
        <w:t xml:space="preserve">kański II okres Bożego Narodzenia zamyka pierwsza niedziela po Epifanii, zwana </w:t>
      </w:r>
      <w:r>
        <w:rPr>
          <w:rStyle w:val="Teksttreci2Kursywa"/>
        </w:rPr>
        <w:t>świętem Chrztu Pańskiego</w:t>
      </w:r>
      <w:r>
        <w:t>.</w:t>
      </w:r>
    </w:p>
    <w:p w:rsidR="007E22D1" w:rsidRDefault="001012A9">
      <w:pPr>
        <w:pStyle w:val="Teksttreci20"/>
        <w:framePr w:w="7229" w:h="7404" w:hRule="exact" w:wrap="none" w:vAnchor="page" w:hAnchor="page" w:x="801" w:y="4743"/>
        <w:shd w:val="clear" w:color="auto" w:fill="auto"/>
        <w:spacing w:before="0" w:after="0" w:line="228" w:lineRule="exact"/>
        <w:ind w:firstLine="440"/>
        <w:jc w:val="both"/>
      </w:pPr>
      <w:r>
        <w:t>Z okresem bożonarodzeniowym wiążą się jeszcze, chociaż znacznie luź</w:t>
      </w:r>
      <w:r>
        <w:softHyphen/>
        <w:t>niej, dwie inne daty, to jest ostatni dzień grudnia i pierwszy dzień stycznia. W tr</w:t>
      </w:r>
      <w:r>
        <w:t>adycji kościelnej dni te zostały poświęcone św. Sylwestrowi i boskiemu macierzyństwu Maryi. Dzień 1 stycznia nazywany jest przez Kościół oficjal</w:t>
      </w:r>
      <w:r>
        <w:softHyphen/>
        <w:t xml:space="preserve">nie </w:t>
      </w:r>
      <w:r>
        <w:rPr>
          <w:rStyle w:val="Teksttreci2Kursywa"/>
        </w:rPr>
        <w:t>świętem Bożej Rodzicielki</w:t>
      </w:r>
    </w:p>
    <w:p w:rsidR="007E22D1" w:rsidRDefault="001012A9">
      <w:pPr>
        <w:pStyle w:val="Teksttreci80"/>
        <w:framePr w:w="7229" w:h="484" w:hRule="exact" w:wrap="none" w:vAnchor="page" w:hAnchor="page" w:x="801" w:y="12530"/>
        <w:numPr>
          <w:ilvl w:val="0"/>
          <w:numId w:val="2"/>
        </w:numPr>
        <w:shd w:val="clear" w:color="auto" w:fill="auto"/>
        <w:tabs>
          <w:tab w:val="left" w:pos="658"/>
        </w:tabs>
        <w:spacing w:before="0"/>
        <w:ind w:firstLine="440"/>
      </w:pPr>
      <w:r>
        <w:t xml:space="preserve">Por. </w:t>
      </w:r>
      <w:r>
        <w:rPr>
          <w:rStyle w:val="Teksttreci8Kursywa"/>
        </w:rPr>
        <w:t>Słownik staropolski</w:t>
      </w:r>
      <w:r>
        <w:t xml:space="preserve"> pod red. S. Urbańczyka, t. II, op. </w:t>
      </w:r>
      <w:r>
        <w:rPr>
          <w:rStyle w:val="Teksttreci8Kursywa"/>
        </w:rPr>
        <w:t>cii,</w:t>
      </w:r>
      <w:r>
        <w:t xml:space="preserve"> s. 495; </w:t>
      </w:r>
      <w:r>
        <w:rPr>
          <w:rStyle w:val="Teksttreci8Kursywa"/>
        </w:rPr>
        <w:t xml:space="preserve">Słownik </w:t>
      </w:r>
      <w:r>
        <w:rPr>
          <w:rStyle w:val="Teksttreci8Kursywa"/>
        </w:rPr>
        <w:t>polszczyzny XVI wieku</w:t>
      </w:r>
      <w:r>
        <w:t xml:space="preserve"> pod red. M.R. Mayenowej, t. VIII, Wrocław 1974, s. 142.</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Teksttreci60"/>
        <w:framePr w:wrap="none" w:vAnchor="page" w:hAnchor="page" w:x="4209" w:y="5255"/>
        <w:shd w:val="clear" w:color="auto" w:fill="auto"/>
        <w:spacing w:before="0" w:after="0" w:line="190" w:lineRule="exact"/>
        <w:ind w:firstLine="0"/>
      </w:pPr>
      <w:r>
        <w:lastRenderedPageBreak/>
        <w:t xml:space="preserve">Katarzyna </w:t>
      </w:r>
      <w:r>
        <w:rPr>
          <w:lang w:val="de-DE" w:eastAsia="de-DE" w:bidi="de-DE"/>
        </w:rPr>
        <w:t>Mos</w:t>
      </w:r>
      <w:r>
        <w:t>iołek-Kłosińska</w:t>
      </w:r>
    </w:p>
    <w:p w:rsidR="007E22D1" w:rsidRDefault="001012A9">
      <w:pPr>
        <w:pStyle w:val="Teksttreci70"/>
        <w:framePr w:w="7234" w:h="908" w:hRule="exact" w:wrap="none" w:vAnchor="page" w:hAnchor="page" w:x="4209" w:y="6012"/>
        <w:shd w:val="clear" w:color="auto" w:fill="auto"/>
        <w:spacing w:before="0" w:after="0" w:line="281" w:lineRule="exact"/>
        <w:jc w:val="center"/>
      </w:pPr>
      <w:r>
        <w:t>JĘZYKOWA PREZENTACJA PRZECIWNIKÓW</w:t>
      </w:r>
      <w:r>
        <w:br/>
        <w:t>POLITYCZNYCH W WYPOWIEDZIACH KANDYDATÓW</w:t>
      </w:r>
      <w:r>
        <w:br/>
        <w:t>NA PREZYDENTA W KAMPANII 1995 R.</w:t>
      </w:r>
    </w:p>
    <w:p w:rsidR="007E22D1" w:rsidRDefault="001012A9">
      <w:pPr>
        <w:pStyle w:val="Teksttreci20"/>
        <w:framePr w:w="7234" w:h="6732" w:hRule="exact" w:wrap="none" w:vAnchor="page" w:hAnchor="page" w:x="4209" w:y="7695"/>
        <w:shd w:val="clear" w:color="auto" w:fill="auto"/>
        <w:spacing w:before="0" w:after="0" w:line="228" w:lineRule="exact"/>
        <w:ind w:firstLine="440"/>
        <w:jc w:val="both"/>
      </w:pPr>
      <w:r>
        <w:t>W wyborach prezydenc</w:t>
      </w:r>
      <w:r>
        <w:t>kich, które odbyły się w Polsce 5 listopada 1995 r.</w:t>
      </w:r>
      <w:r>
        <w:rPr>
          <w:vertAlign w:val="superscript"/>
        </w:rPr>
        <w:t>1</w:t>
      </w:r>
      <w:r>
        <w:t>, wzięło udział 17 kandydatów</w:t>
      </w:r>
      <w:r>
        <w:rPr>
          <w:vertAlign w:val="superscript"/>
        </w:rPr>
        <w:t>1 2</w:t>
      </w:r>
      <w:r>
        <w:t>. Poprzedzająca elekcję kampania była interesująca, gdyż wyborcy mogli poznać 17 światów wartości, różne metody przekonywania do nich oraz odmienne sposoby nakłaniania do o</w:t>
      </w:r>
      <w:r>
        <w:t>kreślonych działań, czyli — w tym wypadku — do oddania głosu na kon</w:t>
      </w:r>
      <w:r>
        <w:softHyphen/>
        <w:t>kretną osobę. Analiza wypowiedzi kandydatów pod kątem perswazyjności oraz dyrektywności upoważnia do stwierdzenia, że większość kandydatów powielała schemat propagandowy, którym posługiwał</w:t>
      </w:r>
      <w:r>
        <w:t>y się władze polskie sprzed 1989 roku. Schemat ten opierał się — przypomnijmy — na kreacji świata dwuwartościowego, świata „nas” i „onych”. Nadawca przypisywał sobie przynależność do wspólnoty wyznającej pewien system wartości (świat „nas”), kreując jednoc</w:t>
      </w:r>
      <w:r>
        <w:t>ześnie poczucie zagrożenia tych wartości przez osoby nie identyfikujące się z tą wspólnotą (przez „onych”). Świadomość zagrożenia pozwalała na wzmocnienie poczucia więzi w ramach wspólnoty oraz wy</w:t>
      </w:r>
      <w:r>
        <w:softHyphen/>
        <w:t>woływała przekonanie o potrzebie obrony wartości. Jednym za</w:t>
      </w:r>
      <w:r>
        <w:t>tem z pod</w:t>
      </w:r>
      <w:r>
        <w:softHyphen/>
        <w:t>stawowych składników takiego świata był przeciwnik polityczny — bez niego w ogóle by nie mógł on zaistnieć.</w:t>
      </w:r>
    </w:p>
    <w:p w:rsidR="007E22D1" w:rsidRDefault="001012A9">
      <w:pPr>
        <w:pStyle w:val="Teksttreci20"/>
        <w:framePr w:w="7234" w:h="6732" w:hRule="exact" w:wrap="none" w:vAnchor="page" w:hAnchor="page" w:x="4209" w:y="7695"/>
        <w:shd w:val="clear" w:color="auto" w:fill="auto"/>
        <w:spacing w:before="0" w:after="0" w:line="228" w:lineRule="exact"/>
        <w:ind w:firstLine="440"/>
        <w:jc w:val="both"/>
      </w:pPr>
      <w:r>
        <w:t>Schemat ten powielali prawie wszyscy kandydaci na prezydenta. Grani</w:t>
      </w:r>
      <w:r>
        <w:softHyphen/>
        <w:t>ca między wartościami i antywartościami została przez nich wyraźnie na</w:t>
      </w:r>
      <w:r>
        <w:softHyphen/>
        <w:t>kreślona i wiązała się z podziałem na „nas” i „onych”. W wypowiedziach Lecha Wałęsy, Tadeusza Zielińskiego, Waldemara Pawlaka, Jana Olszew</w:t>
      </w:r>
      <w:r>
        <w:softHyphen/>
        <w:t>skiego, Jana Pietrzaka, Janusza Korwin-Mikkego, Leszka Moczulskiego, Andrzeja Leppera i innych, prawie w ogóle nie z</w:t>
      </w:r>
      <w:r>
        <w:t>nanych kandydatów, takich jak Kazimierz Piotrowicz, Tadeusz Koźluk czy Leszek Bubel, „oni” to „wła</w:t>
      </w:r>
      <w:r>
        <w:softHyphen/>
        <w:t>dza”, a „my” to „społeczeństwo”. Wałęsa, Olszewski i Pawlak wprowadzają ponadto dodatkowe rozgraniczenia, odwołując się do innych wartości.</w:t>
      </w:r>
    </w:p>
    <w:p w:rsidR="007E22D1" w:rsidRDefault="001012A9">
      <w:pPr>
        <w:pStyle w:val="Teksttreci20"/>
        <w:framePr w:w="7234" w:h="6732" w:hRule="exact" w:wrap="none" w:vAnchor="page" w:hAnchor="page" w:x="4209" w:y="7695"/>
        <w:shd w:val="clear" w:color="auto" w:fill="auto"/>
        <w:spacing w:before="0" w:after="0" w:line="228" w:lineRule="exact"/>
        <w:ind w:firstLine="440"/>
        <w:jc w:val="both"/>
      </w:pPr>
      <w:r>
        <w:t>Aksjologiczną pod</w:t>
      </w:r>
      <w:r>
        <w:t>stawą kampanii Wałęsy stała się „Solidarność”. Zo</w:t>
      </w:r>
      <w:r>
        <w:softHyphen/>
        <w:t xml:space="preserve">stała ona przeciwstawiona temu, co prezydent określał słowem </w:t>
      </w:r>
      <w:r>
        <w:rPr>
          <w:rStyle w:val="Teksttreci2Kursywa"/>
        </w:rPr>
        <w:t xml:space="preserve">komuniści </w:t>
      </w:r>
      <w:r>
        <w:t>Tę antynomię wprowadza też Jan Olszewski, który z „Solidarnością” łączył</w:t>
      </w:r>
    </w:p>
    <w:p w:rsidR="007E22D1" w:rsidRDefault="001012A9">
      <w:pPr>
        <w:pStyle w:val="Stopka2"/>
        <w:framePr w:w="7176" w:h="455" w:hRule="exact" w:wrap="none" w:vAnchor="page" w:hAnchor="page" w:x="4238" w:y="14833"/>
        <w:shd w:val="clear" w:color="auto" w:fill="auto"/>
        <w:tabs>
          <w:tab w:val="left" w:pos="526"/>
        </w:tabs>
        <w:spacing w:line="209" w:lineRule="exact"/>
        <w:ind w:firstLine="460"/>
      </w:pPr>
      <w:r>
        <w:rPr>
          <w:vertAlign w:val="superscript"/>
        </w:rPr>
        <w:t>1</w:t>
      </w:r>
      <w:r>
        <w:tab/>
        <w:t xml:space="preserve">W drugiej turze, która odbyła się 19.11.95, rywalizowali z </w:t>
      </w:r>
      <w:r>
        <w:t>sobą Aleksander Kwaśniewski i Lech Wałęsa. Wybory wygrał, jak wiadomo, A. Kwaśniewski.</w:t>
      </w:r>
    </w:p>
    <w:p w:rsidR="007E22D1" w:rsidRDefault="001012A9">
      <w:pPr>
        <w:pStyle w:val="Stopka2"/>
        <w:framePr w:w="7176" w:h="454" w:hRule="exact" w:wrap="none" w:vAnchor="page" w:hAnchor="page" w:x="4238" w:y="15307"/>
        <w:shd w:val="clear" w:color="auto" w:fill="auto"/>
        <w:tabs>
          <w:tab w:val="left" w:pos="509"/>
        </w:tabs>
        <w:spacing w:line="214" w:lineRule="exact"/>
        <w:ind w:firstLine="460"/>
      </w:pPr>
      <w:r>
        <w:rPr>
          <w:vertAlign w:val="superscript"/>
        </w:rPr>
        <w:t>2</w:t>
      </w:r>
      <w:r>
        <w:tab/>
        <w:t>Cytowane w tekście wypowiedzi kandydatów pochodzą z ich wystąpień publi</w:t>
      </w:r>
      <w:r>
        <w:softHyphen/>
        <w:t>kowanych w prasie oraz emitowanych przez radio i telewizję.</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1913" w:y="4316"/>
        <w:shd w:val="clear" w:color="auto" w:fill="auto"/>
        <w:spacing w:line="140" w:lineRule="exact"/>
      </w:pPr>
      <w:r>
        <w:rPr>
          <w:rStyle w:val="Nagweklubstopka1"/>
          <w:b/>
          <w:bCs/>
        </w:rPr>
        <w:lastRenderedPageBreak/>
        <w:t>JĘZYKOWA PREZ</w:t>
      </w:r>
      <w:r>
        <w:rPr>
          <w:rStyle w:val="Nagweklubstopka1"/>
          <w:b/>
          <w:bCs/>
        </w:rPr>
        <w:t>ENTACJA PRZECIWNIKÓW POLITYCZNYCH</w:t>
      </w:r>
    </w:p>
    <w:p w:rsidR="007E22D1" w:rsidRDefault="001012A9">
      <w:pPr>
        <w:pStyle w:val="Nagweklubstopka30"/>
        <w:framePr w:wrap="none" w:vAnchor="page" w:hAnchor="page" w:x="7802" w:y="4347"/>
        <w:shd w:val="clear" w:color="auto" w:fill="auto"/>
        <w:spacing w:line="140" w:lineRule="exact"/>
      </w:pPr>
      <w:r>
        <w:t>13</w:t>
      </w:r>
    </w:p>
    <w:p w:rsidR="007E22D1" w:rsidRDefault="001012A9">
      <w:pPr>
        <w:pStyle w:val="Teksttreci20"/>
        <w:framePr w:w="7214" w:h="10826" w:hRule="exact" w:wrap="none" w:vAnchor="page" w:hAnchor="page" w:x="809" w:y="4755"/>
        <w:shd w:val="clear" w:color="auto" w:fill="auto"/>
        <w:spacing w:before="0" w:after="0" w:line="228" w:lineRule="exact"/>
        <w:ind w:firstLine="0"/>
        <w:jc w:val="both"/>
      </w:pPr>
      <w:r>
        <w:t>takie cechy, jak „polskość” i „katolicyzm”. W jego wypowiedziach zatem opo</w:t>
      </w:r>
      <w:r>
        <w:softHyphen/>
        <w:t>zycja „obywatele” — „władza” nakłada się na opozycję „Solidarność” — „komuniści”, a to z kolei wiąże się z przeciwstawieniem, które Olszewski wp</w:t>
      </w:r>
      <w:r>
        <w:t xml:space="preserve">rowadza za pomocą słów </w:t>
      </w:r>
      <w:r>
        <w:rPr>
          <w:rStyle w:val="Teksttreci2Kursywa"/>
        </w:rPr>
        <w:t>Polacy</w:t>
      </w:r>
      <w:r>
        <w:t xml:space="preserve"> — </w:t>
      </w:r>
      <w:r>
        <w:rPr>
          <w:rStyle w:val="Teksttreci2Kursywa"/>
        </w:rPr>
        <w:t>nie-Polacy, katolicy</w:t>
      </w:r>
      <w:r>
        <w:t xml:space="preserve"> — </w:t>
      </w:r>
      <w:r>
        <w:rPr>
          <w:rStyle w:val="Teksttreci2Kursywa"/>
        </w:rPr>
        <w:t>niekatolicy.</w:t>
      </w:r>
      <w:r>
        <w:t xml:space="preserve"> Do sfery wartości określanych jako </w:t>
      </w:r>
      <w:r>
        <w:rPr>
          <w:rStyle w:val="Teksttreci2Kursywa"/>
        </w:rPr>
        <w:t>polskie</w:t>
      </w:r>
      <w:r>
        <w:t xml:space="preserve"> i </w:t>
      </w:r>
      <w:r>
        <w:rPr>
          <w:rStyle w:val="Teksttreci2Kursywa"/>
        </w:rPr>
        <w:t>katolickie</w:t>
      </w:r>
      <w:r>
        <w:t xml:space="preserve"> odwołują się też Walde</w:t>
      </w:r>
      <w:r>
        <w:softHyphen/>
        <w:t xml:space="preserve">mar Pawlak i Hanna Gronkiewicz-Waltz. Ten pierwszy łączy je jednak z tym, co nazywa </w:t>
      </w:r>
      <w:r>
        <w:rPr>
          <w:rStyle w:val="Teksttreci2Kursywa"/>
        </w:rPr>
        <w:t>tradycją chłopską,</w:t>
      </w:r>
      <w:r>
        <w:t xml:space="preserve"> podcza</w:t>
      </w:r>
      <w:r>
        <w:t xml:space="preserve">s gdy Hanna Gronkiewicz-Waltz nie dokonuje dodatkowych specyfikacji. Dwoje wymienionych kandydatów różni się w określaniu zagrożeń wartości. Hanna Gronkiewicz-Waltz, podobnie jak Lech Wałęsa, nazywa przeciwników </w:t>
      </w:r>
      <w:r>
        <w:rPr>
          <w:rStyle w:val="Teksttreci2Kursywa"/>
        </w:rPr>
        <w:t>postkomunistami,</w:t>
      </w:r>
      <w:r>
        <w:t xml:space="preserve"> Waldemar Pawlak natomiast z</w:t>
      </w:r>
      <w:r>
        <w:t>azwyczaj nie wskazuje na sprawcę zagrożenia wartości, stwier</w:t>
      </w:r>
      <w:r>
        <w:softHyphen/>
        <w:t>dzając tylko jego istnienie:</w:t>
      </w:r>
    </w:p>
    <w:p w:rsidR="007E22D1" w:rsidRDefault="001012A9">
      <w:pPr>
        <w:pStyle w:val="Teksttreci20"/>
        <w:framePr w:w="7214" w:h="10826" w:hRule="exact" w:wrap="none" w:vAnchor="page" w:hAnchor="page" w:x="809" w:y="4755"/>
        <w:numPr>
          <w:ilvl w:val="0"/>
          <w:numId w:val="3"/>
        </w:numPr>
        <w:shd w:val="clear" w:color="auto" w:fill="auto"/>
        <w:tabs>
          <w:tab w:val="left" w:pos="808"/>
        </w:tabs>
        <w:spacing w:before="0" w:after="0" w:line="228" w:lineRule="exact"/>
        <w:ind w:firstLine="440"/>
        <w:jc w:val="both"/>
      </w:pPr>
      <w:r>
        <w:rPr>
          <w:rStyle w:val="Teksttreci2Kursywa"/>
        </w:rPr>
        <w:t xml:space="preserve">Dzisiaj spotykamy się z zaciętą walką przeciwko ruchowi ludowemu. </w:t>
      </w:r>
      <w:r>
        <w:t>Świat wartości Aleksandra Kwaśniewskiego jest opisywany za pomocą wy</w:t>
      </w:r>
      <w:r>
        <w:softHyphen/>
        <w:t xml:space="preserve">razu o znaczeniu ogólnym — </w:t>
      </w:r>
      <w:r>
        <w:rPr>
          <w:rStyle w:val="Teksttreci2Kursywa"/>
        </w:rPr>
        <w:t>przy</w:t>
      </w:r>
      <w:r>
        <w:rPr>
          <w:rStyle w:val="Teksttreci2Kursywa"/>
        </w:rPr>
        <w:t>szłość.</w:t>
      </w:r>
      <w:r>
        <w:t xml:space="preserve"> Znaczenie tego leksemu w wy</w:t>
      </w:r>
      <w:r>
        <w:softHyphen/>
        <w:t>powiedziach Kwaśniewskiego konstytuuje się przez odniesienie do takich pojęć, jak „nowoczesność”, „Europa”, „normalność”. W tym kontekście poja</w:t>
      </w:r>
      <w:r>
        <w:softHyphen/>
        <w:t>wia się też pojęcie „lewica”. Antywartością natomiast jest to, co Kwaśniewsk</w:t>
      </w:r>
      <w:r>
        <w:t xml:space="preserve">i nazywa </w:t>
      </w:r>
      <w:r>
        <w:rPr>
          <w:rStyle w:val="Teksttreci2Kursywa"/>
        </w:rPr>
        <w:t>prawicą.</w:t>
      </w:r>
    </w:p>
    <w:p w:rsidR="007E22D1" w:rsidRDefault="001012A9">
      <w:pPr>
        <w:pStyle w:val="Teksttreci20"/>
        <w:framePr w:w="7214" w:h="10826" w:hRule="exact" w:wrap="none" w:vAnchor="page" w:hAnchor="page" w:x="809" w:y="4755"/>
        <w:shd w:val="clear" w:color="auto" w:fill="auto"/>
        <w:spacing w:before="0" w:after="0" w:line="228" w:lineRule="exact"/>
        <w:ind w:firstLine="440"/>
        <w:jc w:val="both"/>
      </w:pPr>
      <w:r>
        <w:t>Kreowana przez kandydatów rzeczywistość podzielona jest na dwa świa</w:t>
      </w:r>
      <w:r>
        <w:softHyphen/>
      </w:r>
      <w:r>
        <w:t>ty — wspólny świat nadawcy i odbiorców oraz świat mu przeciwny — bez reszty. Wyznawanie wartości oraz działania uznawane za pozytywne każdy kandydat przypisuje zatem tylko sobie. Najczęstszą językową metodą takiej operacji jest użycie partykuły ograniczają</w:t>
      </w:r>
      <w:r>
        <w:t xml:space="preserve">cej </w:t>
      </w:r>
      <w:r>
        <w:rPr>
          <w:rStyle w:val="Teksttreci2Kursywa"/>
        </w:rPr>
        <w:t>tylko</w:t>
      </w:r>
      <w:r>
        <w:t xml:space="preserve">, przymiotnika </w:t>
      </w:r>
      <w:r>
        <w:rPr>
          <w:rStyle w:val="Teksttreci2Kursywa"/>
        </w:rPr>
        <w:t xml:space="preserve">jedyny czy </w:t>
      </w:r>
      <w:r>
        <w:t xml:space="preserve">przysłówka </w:t>
      </w:r>
      <w:r>
        <w:rPr>
          <w:rStyle w:val="Teksttreci2Kursywa"/>
        </w:rPr>
        <w:t>jedynie</w:t>
      </w:r>
      <w:r>
        <w:t>, czego implikacją logiczną staje się przypisywanie obiek</w:t>
      </w:r>
      <w:r>
        <w:softHyphen/>
        <w:t>tom nie objętym zakresem użycia tych leksemów postaw przeciwnych:</w:t>
      </w:r>
    </w:p>
    <w:p w:rsidR="007E22D1" w:rsidRDefault="001012A9">
      <w:pPr>
        <w:pStyle w:val="Teksttreci60"/>
        <w:framePr w:w="7214" w:h="10826" w:hRule="exact" w:wrap="none" w:vAnchor="page" w:hAnchor="page" w:x="809" w:y="4755"/>
        <w:numPr>
          <w:ilvl w:val="0"/>
          <w:numId w:val="3"/>
        </w:numPr>
        <w:shd w:val="clear" w:color="auto" w:fill="auto"/>
        <w:tabs>
          <w:tab w:val="left" w:pos="808"/>
        </w:tabs>
        <w:spacing w:before="0" w:after="0" w:line="228" w:lineRule="exact"/>
        <w:ind w:left="800" w:hanging="360"/>
        <w:jc w:val="both"/>
      </w:pPr>
      <w:r>
        <w:t>Tylko ja nie byłam w żadnych układach, tylko ja nie byłam zwią</w:t>
      </w:r>
      <w:r>
        <w:softHyphen/>
        <w:t xml:space="preserve">zana z żadną </w:t>
      </w:r>
      <w:r>
        <w:t>partią, tylko ja potrafiłam przeciwstawić się prezy</w:t>
      </w:r>
      <w:r>
        <w:softHyphen/>
        <w:t>dentowi Wałęsie</w:t>
      </w:r>
      <w:r>
        <w:rPr>
          <w:rStyle w:val="Teksttreci6Bezkursywy"/>
        </w:rPr>
        <w:t xml:space="preserve"> (H. Gronkiewicz-Waltz),</w:t>
      </w:r>
    </w:p>
    <w:p w:rsidR="007E22D1" w:rsidRDefault="001012A9">
      <w:pPr>
        <w:pStyle w:val="Teksttreci60"/>
        <w:framePr w:w="7214" w:h="10826" w:hRule="exact" w:wrap="none" w:vAnchor="page" w:hAnchor="page" w:x="809" w:y="4755"/>
        <w:numPr>
          <w:ilvl w:val="0"/>
          <w:numId w:val="3"/>
        </w:numPr>
        <w:shd w:val="clear" w:color="auto" w:fill="auto"/>
        <w:tabs>
          <w:tab w:val="left" w:pos="808"/>
        </w:tabs>
        <w:spacing w:before="0" w:after="0" w:line="228" w:lineRule="exact"/>
        <w:ind w:left="800" w:hanging="360"/>
        <w:jc w:val="both"/>
      </w:pPr>
      <w:r>
        <w:t>Tylko z kobietą jako prezydentem możecie realizować się w miłości, małżeństwie, macierzyństwie</w:t>
      </w:r>
      <w:r>
        <w:rPr>
          <w:rStyle w:val="Teksttreci6Bezkursywy"/>
        </w:rPr>
        <w:t xml:space="preserve"> (H. Gronkiewicz-Waltz),</w:t>
      </w:r>
    </w:p>
    <w:p w:rsidR="007E22D1" w:rsidRDefault="001012A9">
      <w:pPr>
        <w:pStyle w:val="Teksttreci60"/>
        <w:framePr w:w="7214" w:h="10826" w:hRule="exact" w:wrap="none" w:vAnchor="page" w:hAnchor="page" w:x="809" w:y="4755"/>
        <w:numPr>
          <w:ilvl w:val="0"/>
          <w:numId w:val="3"/>
        </w:numPr>
        <w:shd w:val="clear" w:color="auto" w:fill="auto"/>
        <w:tabs>
          <w:tab w:val="left" w:pos="808"/>
        </w:tabs>
        <w:spacing w:before="0" w:after="0" w:line="228" w:lineRule="exact"/>
        <w:ind w:left="800" w:hanging="360"/>
        <w:jc w:val="both"/>
      </w:pPr>
      <w:r>
        <w:t>Ja jestem jedynym kandydatem realizującym ide</w:t>
      </w:r>
      <w:r>
        <w:t xml:space="preserve">e „Solidarności” </w:t>
      </w:r>
      <w:r>
        <w:rPr>
          <w:rStyle w:val="Teksttreci6Bezkursywy"/>
        </w:rPr>
        <w:t>(L. Wałęsa),</w:t>
      </w:r>
    </w:p>
    <w:p w:rsidR="007E22D1" w:rsidRDefault="001012A9">
      <w:pPr>
        <w:pStyle w:val="Teksttreci60"/>
        <w:framePr w:w="7214" w:h="10826" w:hRule="exact" w:wrap="none" w:vAnchor="page" w:hAnchor="page" w:x="809" w:y="4755"/>
        <w:numPr>
          <w:ilvl w:val="0"/>
          <w:numId w:val="3"/>
        </w:numPr>
        <w:shd w:val="clear" w:color="auto" w:fill="auto"/>
        <w:tabs>
          <w:tab w:val="left" w:pos="808"/>
        </w:tabs>
        <w:spacing w:before="0" w:after="0" w:line="228" w:lineRule="exact"/>
        <w:ind w:left="800" w:hanging="360"/>
        <w:jc w:val="both"/>
      </w:pPr>
      <w:r>
        <w:t>Jako jedyny</w:t>
      </w:r>
      <w:r>
        <w:rPr>
          <w:rStyle w:val="Teksttreci6Bezkursywy"/>
        </w:rPr>
        <w:t xml:space="preserve"> [...] </w:t>
      </w:r>
      <w:r>
        <w:t xml:space="preserve">mam program prezydentury, którego podstawowym założeniem jest odbudowa naszej suwerennej państwowości </w:t>
      </w:r>
      <w:r>
        <w:rPr>
          <w:rStyle w:val="Teksttreci6Bezkursywy"/>
        </w:rPr>
        <w:t>(J. Olszewski).</w:t>
      </w:r>
    </w:p>
    <w:p w:rsidR="007E22D1" w:rsidRDefault="001012A9">
      <w:pPr>
        <w:pStyle w:val="Teksttreci20"/>
        <w:framePr w:w="7214" w:h="10826" w:hRule="exact" w:wrap="none" w:vAnchor="page" w:hAnchor="page" w:x="809" w:y="4755"/>
        <w:shd w:val="clear" w:color="auto" w:fill="auto"/>
        <w:spacing w:before="0" w:after="0" w:line="228" w:lineRule="exact"/>
        <w:ind w:firstLine="0"/>
        <w:jc w:val="both"/>
      </w:pPr>
      <w:r>
        <w:t>Czasami nadawca wyłącza przeciwnika ze świata wartości wprost:</w:t>
      </w:r>
    </w:p>
    <w:p w:rsidR="007E22D1" w:rsidRDefault="001012A9">
      <w:pPr>
        <w:pStyle w:val="Teksttreci60"/>
        <w:framePr w:w="7214" w:h="10826" w:hRule="exact" w:wrap="none" w:vAnchor="page" w:hAnchor="page" w:x="809" w:y="4755"/>
        <w:numPr>
          <w:ilvl w:val="0"/>
          <w:numId w:val="3"/>
        </w:numPr>
        <w:shd w:val="clear" w:color="auto" w:fill="auto"/>
        <w:tabs>
          <w:tab w:val="left" w:pos="808"/>
        </w:tabs>
        <w:spacing w:before="0" w:after="0" w:line="228" w:lineRule="exact"/>
        <w:ind w:left="800" w:hanging="360"/>
        <w:jc w:val="both"/>
      </w:pPr>
      <w:r>
        <w:t>Inni politycy jakoś nie wid</w:t>
      </w:r>
      <w:r>
        <w:t xml:space="preserve">zą potrzeby, żeby Polska szła zgodnie ze swoją tysiącletnią kulturą, chrześcijańską tradycją i interesami </w:t>
      </w:r>
      <w:r>
        <w:rPr>
          <w:rStyle w:val="Teksttreci6Bezkursywy"/>
        </w:rPr>
        <w:t>(W. Pawlak).</w:t>
      </w:r>
    </w:p>
    <w:p w:rsidR="007E22D1" w:rsidRDefault="001012A9">
      <w:pPr>
        <w:pStyle w:val="Teksttreci20"/>
        <w:framePr w:w="7214" w:h="10826" w:hRule="exact" w:wrap="none" w:vAnchor="page" w:hAnchor="page" w:x="809" w:y="4755"/>
        <w:shd w:val="clear" w:color="auto" w:fill="auto"/>
        <w:spacing w:before="0" w:after="0" w:line="228" w:lineRule="exact"/>
        <w:ind w:firstLine="0"/>
        <w:jc w:val="both"/>
      </w:pPr>
      <w:r>
        <w:t>Zdarzają się też wypowiedzi, w których nadawca prezentuje przeciwnika zarówno poprzez ekskluzję, jak i charakterystykę:</w:t>
      </w:r>
    </w:p>
    <w:p w:rsidR="007E22D1" w:rsidRDefault="001012A9">
      <w:pPr>
        <w:pStyle w:val="Teksttreci60"/>
        <w:framePr w:w="7214" w:h="10826" w:hRule="exact" w:wrap="none" w:vAnchor="page" w:hAnchor="page" w:x="809" w:y="4755"/>
        <w:numPr>
          <w:ilvl w:val="0"/>
          <w:numId w:val="3"/>
        </w:numPr>
        <w:shd w:val="clear" w:color="auto" w:fill="auto"/>
        <w:tabs>
          <w:tab w:val="left" w:pos="808"/>
        </w:tabs>
        <w:spacing w:before="0" w:after="0" w:line="228" w:lineRule="exact"/>
        <w:ind w:left="800" w:hanging="360"/>
        <w:jc w:val="both"/>
      </w:pPr>
      <w:r>
        <w:rPr>
          <w:rStyle w:val="Teksttreci6Bezkursywy"/>
        </w:rPr>
        <w:t xml:space="preserve">[...] </w:t>
      </w:r>
      <w:r>
        <w:t>my jedyni p</w:t>
      </w:r>
      <w:r>
        <w:t xml:space="preserve">o roku 1989 walczyliśmy o szacunek, o honor tych, którzy byli aktywni w Polsce komunistycznej, gdyż prawica chciała posadzić na ławie oskarżonych całą przeszłość, mówiąc nam, że to, co zrobiliśmy i co reprezentujemy, było nikczemną zdradą na rzecz Związku </w:t>
      </w:r>
      <w:r>
        <w:t>Radzieckiego</w:t>
      </w:r>
      <w:r>
        <w:rPr>
          <w:rStyle w:val="Teksttreci6Bezkursywy"/>
        </w:rPr>
        <w:t xml:space="preserve"> (A. Kwaśniewski).</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193" w:y="4492"/>
        <w:shd w:val="clear" w:color="auto" w:fill="auto"/>
        <w:spacing w:line="140" w:lineRule="exact"/>
      </w:pPr>
      <w:r>
        <w:lastRenderedPageBreak/>
        <w:t>14</w:t>
      </w:r>
    </w:p>
    <w:p w:rsidR="007E22D1" w:rsidRDefault="001012A9">
      <w:pPr>
        <w:pStyle w:val="Nagweklubstopka0"/>
        <w:framePr w:wrap="none" w:vAnchor="page" w:hAnchor="page" w:x="6266" w:y="4452"/>
        <w:shd w:val="clear" w:color="auto" w:fill="auto"/>
        <w:spacing w:line="140" w:lineRule="exact"/>
      </w:pPr>
      <w:r>
        <w:t>KATARZYNA MOSIOŁEK-KŁOSIŃSKA</w:t>
      </w:r>
    </w:p>
    <w:p w:rsidR="007E22D1" w:rsidRDefault="001012A9">
      <w:pPr>
        <w:pStyle w:val="Teksttreci20"/>
        <w:framePr w:w="7224" w:h="10860" w:hRule="exact" w:wrap="none" w:vAnchor="page" w:hAnchor="page" w:x="4169" w:y="4892"/>
        <w:shd w:val="clear" w:color="auto" w:fill="auto"/>
        <w:spacing w:before="0" w:after="0" w:line="228" w:lineRule="exact"/>
        <w:ind w:firstLine="400"/>
        <w:jc w:val="both"/>
      </w:pPr>
      <w:r>
        <w:t>Przykład (7) ilustruje jeden z głównych sposobów charakterystyki prze</w:t>
      </w:r>
      <w:r>
        <w:softHyphen/>
        <w:t xml:space="preserve">ciwników — opisywanie ich za pomocą słów nazywających antywartości, ale antywartości w ramach </w:t>
      </w:r>
      <w:r>
        <w:t>przyjętego przez polityka systemu. Może się bowiem zdarzyć, że niektóre pojęcia są oceniane odmiennie przez różnych kandy</w:t>
      </w:r>
      <w:r>
        <w:softHyphen/>
        <w:t xml:space="preserve">datów. Słowo </w:t>
      </w:r>
      <w:r>
        <w:rPr>
          <w:rStyle w:val="Teksttreci2Kursywa"/>
        </w:rPr>
        <w:t>lewica</w:t>
      </w:r>
      <w:r>
        <w:t xml:space="preserve"> jest na przykład wartościowane pozytywnie przez Kwaśniewskiego, a negatywnie przez Olszewskiego, Korwin-Mikkego </w:t>
      </w:r>
      <w:r>
        <w:rPr>
          <w:rStyle w:val="Teksttreci2Kursywa"/>
        </w:rPr>
        <w:t>cz</w:t>
      </w:r>
      <w:r>
        <w:rPr>
          <w:rStyle w:val="Teksttreci2Kursywa"/>
        </w:rPr>
        <w:t xml:space="preserve">y </w:t>
      </w:r>
      <w:r>
        <w:t xml:space="preserve">Moczulskiego. Podobnie jest z pojęciem „Europa” —jest ono wartością dla Kwaśniewskiego czy Hanny Gronkiewicz-Waltz, a antywartością dla Leppera, Pawlaka czy Olszewskiego. Wyraz </w:t>
      </w:r>
      <w:r>
        <w:rPr>
          <w:rStyle w:val="Teksttreci2Kursywa"/>
        </w:rPr>
        <w:t>demokracja</w:t>
      </w:r>
      <w:r>
        <w:t xml:space="preserve"> jest nacechowany pozytywnie w wypowiedziach wszystkich kandydatów </w:t>
      </w:r>
      <w:r>
        <w:t>z wyjątkiem Korwin-Mikkego, który mówi:</w:t>
      </w:r>
    </w:p>
    <w:p w:rsidR="007E22D1" w:rsidRDefault="001012A9">
      <w:pPr>
        <w:pStyle w:val="Teksttreci60"/>
        <w:framePr w:w="7224" w:h="10860" w:hRule="exact" w:wrap="none" w:vAnchor="page" w:hAnchor="page" w:x="4169" w:y="4892"/>
        <w:numPr>
          <w:ilvl w:val="0"/>
          <w:numId w:val="3"/>
        </w:numPr>
        <w:shd w:val="clear" w:color="auto" w:fill="auto"/>
        <w:tabs>
          <w:tab w:val="left" w:pos="838"/>
        </w:tabs>
        <w:spacing w:before="0" w:after="0" w:line="228" w:lineRule="exact"/>
        <w:ind w:left="840" w:hanging="440"/>
      </w:pPr>
      <w:r>
        <w:t>Tyranie bywały różne, szalone, okrutne</w:t>
      </w:r>
      <w:r>
        <w:rPr>
          <w:rStyle w:val="Teksttreci6Bezkursywy"/>
        </w:rPr>
        <w:t xml:space="preserve">, </w:t>
      </w:r>
      <w:r>
        <w:t>rozpustne, ale takiej głupiej, jaką jest demokracja, to jeszcze nie było.</w:t>
      </w:r>
    </w:p>
    <w:p w:rsidR="007E22D1" w:rsidRDefault="001012A9">
      <w:pPr>
        <w:pStyle w:val="Teksttreci20"/>
        <w:framePr w:w="7224" w:h="10860" w:hRule="exact" w:wrap="none" w:vAnchor="page" w:hAnchor="page" w:x="4169" w:y="4892"/>
        <w:shd w:val="clear" w:color="auto" w:fill="auto"/>
        <w:spacing w:before="0" w:after="0" w:line="228" w:lineRule="exact"/>
        <w:ind w:firstLine="400"/>
        <w:jc w:val="both"/>
      </w:pPr>
      <w:r>
        <w:t xml:space="preserve">Kandydaci zatem tworzą odmienne światy wartości i antywartości. W tej kreacji charakterystyczne jest, </w:t>
      </w:r>
      <w:r>
        <w:t>że słowa, które systemowo wprowadzają tylko opis, nie zaś element ewaluacji, używane są razem z leksemami presuponującymi ocenę, w związku z czym same nabierają charakteru oceniającego.</w:t>
      </w:r>
    </w:p>
    <w:p w:rsidR="007E22D1" w:rsidRDefault="001012A9">
      <w:pPr>
        <w:pStyle w:val="Teksttreci20"/>
        <w:framePr w:w="7224" w:h="10860" w:hRule="exact" w:wrap="none" w:vAnchor="page" w:hAnchor="page" w:x="4169" w:y="4892"/>
        <w:shd w:val="clear" w:color="auto" w:fill="auto"/>
        <w:spacing w:before="0" w:after="0" w:line="228" w:lineRule="exact"/>
        <w:ind w:firstLine="400"/>
        <w:jc w:val="both"/>
      </w:pPr>
      <w:r>
        <w:t xml:space="preserve">Dzieje się tak na przykład z wyrazami </w:t>
      </w:r>
      <w:r>
        <w:rPr>
          <w:rStyle w:val="Teksttreci2Kursywa"/>
        </w:rPr>
        <w:t>elity, klasa polityczna</w:t>
      </w:r>
      <w:r>
        <w:t xml:space="preserve">, </w:t>
      </w:r>
      <w:r>
        <w:rPr>
          <w:rStyle w:val="Teksttreci2Kursywa"/>
        </w:rPr>
        <w:t>polityc</w:t>
      </w:r>
      <w:r>
        <w:rPr>
          <w:rStyle w:val="Teksttreci2Kursywa"/>
        </w:rPr>
        <w:t>y, partie.</w:t>
      </w:r>
      <w:r>
        <w:t xml:space="preserve"> Jak już była o tym mowa, podstawą kampanii większości kandy</w:t>
      </w:r>
      <w:r>
        <w:softHyphen/>
        <w:t>datów jest antynomia między „władzą” a „społeczeństwem”, którą Lech Wałę</w:t>
      </w:r>
      <w:r>
        <w:softHyphen/>
        <w:t>sa charakteryzuje następująco:</w:t>
      </w:r>
    </w:p>
    <w:p w:rsidR="007E22D1" w:rsidRDefault="001012A9">
      <w:pPr>
        <w:pStyle w:val="Teksttreci60"/>
        <w:framePr w:w="7224" w:h="10860" w:hRule="exact" w:wrap="none" w:vAnchor="page" w:hAnchor="page" w:x="4169" w:y="4892"/>
        <w:numPr>
          <w:ilvl w:val="0"/>
          <w:numId w:val="3"/>
        </w:numPr>
        <w:shd w:val="clear" w:color="auto" w:fill="auto"/>
        <w:tabs>
          <w:tab w:val="left" w:pos="838"/>
        </w:tabs>
        <w:spacing w:before="0" w:after="0" w:line="228" w:lineRule="exact"/>
        <w:ind w:left="840" w:hanging="440"/>
      </w:pPr>
      <w:r>
        <w:t>Na dole trwa pożyteczna praca, a na górze kotłują się ambicje, za</w:t>
      </w:r>
      <w:r>
        <w:softHyphen/>
        <w:t>wiści i gry int</w:t>
      </w:r>
      <w:r>
        <w:t>eresów.</w:t>
      </w:r>
    </w:p>
    <w:p w:rsidR="007E22D1" w:rsidRDefault="001012A9">
      <w:pPr>
        <w:pStyle w:val="Teksttreci20"/>
        <w:framePr w:w="7224" w:h="10860" w:hRule="exact" w:wrap="none" w:vAnchor="page" w:hAnchor="page" w:x="4169" w:y="4892"/>
        <w:shd w:val="clear" w:color="auto" w:fill="auto"/>
        <w:spacing w:before="0" w:after="0" w:line="228" w:lineRule="exact"/>
        <w:ind w:firstLine="0"/>
        <w:jc w:val="both"/>
      </w:pPr>
      <w:r>
        <w:t xml:space="preserve">W wypowiedziach tych kandydatów desygnatom słów </w:t>
      </w:r>
      <w:r>
        <w:rPr>
          <w:rStyle w:val="Teksttreci2Kursywa"/>
        </w:rPr>
        <w:t>elity, klasa polityczna, partie, politycy</w:t>
      </w:r>
      <w:r>
        <w:t xml:space="preserve"> zostają przypisane działania oceniane negatywnie:</w:t>
      </w:r>
    </w:p>
    <w:p w:rsidR="007E22D1" w:rsidRDefault="001012A9">
      <w:pPr>
        <w:pStyle w:val="Teksttreci60"/>
        <w:framePr w:w="7224" w:h="10860" w:hRule="exact" w:wrap="none" w:vAnchor="page" w:hAnchor="page" w:x="4169" w:y="4892"/>
        <w:numPr>
          <w:ilvl w:val="0"/>
          <w:numId w:val="3"/>
        </w:numPr>
        <w:shd w:val="clear" w:color="auto" w:fill="auto"/>
        <w:tabs>
          <w:tab w:val="left" w:pos="881"/>
        </w:tabs>
        <w:spacing w:before="0" w:after="0" w:line="228" w:lineRule="exact"/>
        <w:ind w:left="840" w:hanging="440"/>
      </w:pPr>
      <w:r>
        <w:t>Elity nie są zdolne do przebudowy państwa zgodnie z interesem Narodu</w:t>
      </w:r>
      <w:r>
        <w:rPr>
          <w:rStyle w:val="Teksttreci6Bezkursywy"/>
        </w:rPr>
        <w:t xml:space="preserve"> (J. Olszewski),</w:t>
      </w:r>
    </w:p>
    <w:p w:rsidR="007E22D1" w:rsidRDefault="001012A9">
      <w:pPr>
        <w:pStyle w:val="Teksttreci60"/>
        <w:framePr w:w="7224" w:h="10860" w:hRule="exact" w:wrap="none" w:vAnchor="page" w:hAnchor="page" w:x="4169" w:y="4892"/>
        <w:numPr>
          <w:ilvl w:val="0"/>
          <w:numId w:val="3"/>
        </w:numPr>
        <w:shd w:val="clear" w:color="auto" w:fill="auto"/>
        <w:tabs>
          <w:tab w:val="left" w:pos="838"/>
        </w:tabs>
        <w:spacing w:before="0" w:after="0" w:line="228" w:lineRule="exact"/>
        <w:ind w:firstLine="400"/>
      </w:pPr>
      <w:r>
        <w:t xml:space="preserve">Elity zapomniały o </w:t>
      </w:r>
      <w:r>
        <w:t>emerytach, rolnikach, robotnikach</w:t>
      </w:r>
      <w:r>
        <w:rPr>
          <w:rStyle w:val="Teksttreci6Bezkursywy"/>
        </w:rPr>
        <w:t xml:space="preserve"> (A. Lepper). Zdarzają się też wypowiedzi, np.</w:t>
      </w:r>
    </w:p>
    <w:p w:rsidR="007E22D1" w:rsidRDefault="001012A9">
      <w:pPr>
        <w:pStyle w:val="Teksttreci60"/>
        <w:framePr w:w="7224" w:h="10860" w:hRule="exact" w:wrap="none" w:vAnchor="page" w:hAnchor="page" w:x="4169" w:y="4892"/>
        <w:numPr>
          <w:ilvl w:val="0"/>
          <w:numId w:val="3"/>
        </w:numPr>
        <w:shd w:val="clear" w:color="auto" w:fill="auto"/>
        <w:tabs>
          <w:tab w:val="left" w:pos="881"/>
        </w:tabs>
        <w:spacing w:before="0" w:after="0" w:line="228" w:lineRule="exact"/>
        <w:ind w:firstLine="400"/>
        <w:jc w:val="both"/>
      </w:pPr>
      <w:r>
        <w:t>Jestem ponadpartyjny, zależny tylko od prawa</w:t>
      </w:r>
      <w:r>
        <w:rPr>
          <w:rStyle w:val="Teksttreci6Bezkursywy"/>
        </w:rPr>
        <w:t xml:space="preserve"> (T. Zieliński),</w:t>
      </w:r>
    </w:p>
    <w:p w:rsidR="007E22D1" w:rsidRDefault="001012A9">
      <w:pPr>
        <w:pStyle w:val="Teksttreci20"/>
        <w:framePr w:w="7224" w:h="10860" w:hRule="exact" w:wrap="none" w:vAnchor="page" w:hAnchor="page" w:x="4169" w:y="4892"/>
        <w:shd w:val="clear" w:color="auto" w:fill="auto"/>
        <w:spacing w:before="0" w:after="0" w:line="228" w:lineRule="exact"/>
        <w:ind w:firstLine="0"/>
        <w:jc w:val="both"/>
      </w:pPr>
      <w:r>
        <w:t>w których nadawca charakteryzuje pojęcie „partia” za pomocą implikatury — w tym wypadku: „ten, kto należy do partii</w:t>
      </w:r>
      <w:r>
        <w:t>, kieruje się interesem partyj</w:t>
      </w:r>
      <w:r>
        <w:softHyphen/>
        <w:t>nym, a nie prawem”. Jak wiadomo, zjawisko, które jest treścią tej implika</w:t>
      </w:r>
      <w:r>
        <w:softHyphen/>
        <w:t xml:space="preserve">tury, nie mieści się w polskiej normie etycznej, zatem jego ocena musi być negatywna. Powoduje to nacechowanie aksjologiczne wyrazu </w:t>
      </w:r>
      <w:r>
        <w:rPr>
          <w:rStyle w:val="Teksttreci2Kursywa"/>
        </w:rPr>
        <w:t>partia.</w:t>
      </w:r>
      <w:r>
        <w:t xml:space="preserve"> Często też </w:t>
      </w:r>
      <w:r>
        <w:t xml:space="preserve">słowa </w:t>
      </w:r>
      <w:r>
        <w:rPr>
          <w:rStyle w:val="Teksttreci2Kursywa"/>
        </w:rPr>
        <w:t>elity, partie</w:t>
      </w:r>
      <w:r>
        <w:t xml:space="preserve"> itp. występują z wyrazami opisowo-wartościującymi, które narzucają im swoje konotacje:</w:t>
      </w:r>
    </w:p>
    <w:p w:rsidR="007E22D1" w:rsidRDefault="001012A9">
      <w:pPr>
        <w:pStyle w:val="Teksttreci60"/>
        <w:framePr w:w="7224" w:h="10860" w:hRule="exact" w:wrap="none" w:vAnchor="page" w:hAnchor="page" w:x="4169" w:y="4892"/>
        <w:numPr>
          <w:ilvl w:val="0"/>
          <w:numId w:val="3"/>
        </w:numPr>
        <w:shd w:val="clear" w:color="auto" w:fill="auto"/>
        <w:tabs>
          <w:tab w:val="left" w:pos="883"/>
        </w:tabs>
        <w:spacing w:before="0" w:after="0" w:line="228" w:lineRule="exact"/>
        <w:ind w:left="840" w:hanging="440"/>
      </w:pPr>
      <w:r>
        <w:t>Oni</w:t>
      </w:r>
      <w:r>
        <w:rPr>
          <w:rStyle w:val="Teksttreci6Bezkursywy"/>
        </w:rPr>
        <w:t xml:space="preserve"> </w:t>
      </w:r>
      <w:r>
        <w:t>—jak to się mówi</w:t>
      </w:r>
      <w:r>
        <w:rPr>
          <w:rStyle w:val="Teksttreci6Bezkursywy"/>
        </w:rPr>
        <w:t xml:space="preserve"> „</w:t>
      </w:r>
      <w:r>
        <w:t>klasa polityczna”</w:t>
      </w:r>
      <w:r>
        <w:rPr>
          <w:rStyle w:val="Teksttreci6Bezkursywy"/>
        </w:rPr>
        <w:t xml:space="preserve"> — </w:t>
      </w:r>
      <w:r>
        <w:rPr>
          <w:rStyle w:val="Teksttreci6Odstpy2pt"/>
          <w:i/>
          <w:iCs/>
        </w:rPr>
        <w:t>kręcą, fałszuj</w:t>
      </w:r>
      <w:r>
        <w:t>ą rzeczywistość, kiwają naród</w:t>
      </w:r>
      <w:r>
        <w:rPr>
          <w:rStyle w:val="Teksttreci6Bezkursywy"/>
        </w:rPr>
        <w:t xml:space="preserve"> [...] (J. Pietrzak),</w:t>
      </w:r>
    </w:p>
    <w:p w:rsidR="007E22D1" w:rsidRDefault="001012A9">
      <w:pPr>
        <w:pStyle w:val="Teksttreci60"/>
        <w:framePr w:w="7224" w:h="10860" w:hRule="exact" w:wrap="none" w:vAnchor="page" w:hAnchor="page" w:x="4169" w:y="4892"/>
        <w:numPr>
          <w:ilvl w:val="0"/>
          <w:numId w:val="3"/>
        </w:numPr>
        <w:shd w:val="clear" w:color="auto" w:fill="auto"/>
        <w:tabs>
          <w:tab w:val="left" w:pos="883"/>
        </w:tabs>
        <w:spacing w:before="0" w:after="0" w:line="228" w:lineRule="exact"/>
        <w:ind w:left="840" w:hanging="440"/>
      </w:pPr>
      <w:r>
        <w:t xml:space="preserve">Partie mają nadzieję, że raz jedna, a raz druga będą u </w:t>
      </w:r>
      <w:r>
        <w:rPr>
          <w:rStyle w:val="Teksttreci6Odstpy2pt"/>
          <w:i/>
          <w:iCs/>
        </w:rPr>
        <w:t>żłobu</w:t>
      </w:r>
      <w:r>
        <w:rPr>
          <w:rStyle w:val="Teksttreci6Bezkursywy"/>
        </w:rPr>
        <w:t xml:space="preserve"> [...] (J. Korwin-Mikke),</w:t>
      </w:r>
    </w:p>
    <w:p w:rsidR="007E22D1" w:rsidRDefault="001012A9">
      <w:pPr>
        <w:pStyle w:val="Teksttreci60"/>
        <w:framePr w:w="7224" w:h="10860" w:hRule="exact" w:wrap="none" w:vAnchor="page" w:hAnchor="page" w:x="4169" w:y="4892"/>
        <w:numPr>
          <w:ilvl w:val="0"/>
          <w:numId w:val="3"/>
        </w:numPr>
        <w:shd w:val="clear" w:color="auto" w:fill="auto"/>
        <w:tabs>
          <w:tab w:val="left" w:pos="883"/>
        </w:tabs>
        <w:spacing w:before="0" w:after="0" w:line="228" w:lineRule="exact"/>
        <w:ind w:left="840" w:hanging="440"/>
      </w:pPr>
      <w:r>
        <w:rPr>
          <w:rStyle w:val="Teksttreci6Bezkursywy"/>
        </w:rPr>
        <w:t xml:space="preserve">[...] </w:t>
      </w:r>
      <w:r>
        <w:t xml:space="preserve">społeczeństwo nie chce już tych </w:t>
      </w:r>
      <w:r>
        <w:rPr>
          <w:rStyle w:val="Teksttreci6Odstpy2pt"/>
          <w:i/>
          <w:iCs/>
        </w:rPr>
        <w:t>zgranych</w:t>
      </w:r>
      <w:r>
        <w:t xml:space="preserve"> polityków. Tych gier, kłótni</w:t>
      </w:r>
      <w:r>
        <w:rPr>
          <w:rStyle w:val="Teksttreci6Bezkursywy"/>
        </w:rPr>
        <w:t xml:space="preserve">, </w:t>
      </w:r>
      <w:r>
        <w:rPr>
          <w:rStyle w:val="Teksttreci6Odstpy2pt"/>
          <w:i/>
          <w:iCs/>
        </w:rPr>
        <w:t>przepychanek</w:t>
      </w:r>
      <w:r>
        <w:rPr>
          <w:rStyle w:val="Teksttreci6Bezkursywy"/>
        </w:rPr>
        <w:t xml:space="preserve"> (H. Gronkiewicz-Waltz),</w:t>
      </w:r>
    </w:p>
    <w:p w:rsidR="007E22D1" w:rsidRDefault="001012A9">
      <w:pPr>
        <w:pStyle w:val="Teksttreci60"/>
        <w:framePr w:w="7224" w:h="10860" w:hRule="exact" w:wrap="none" w:vAnchor="page" w:hAnchor="page" w:x="4169" w:y="4892"/>
        <w:numPr>
          <w:ilvl w:val="0"/>
          <w:numId w:val="3"/>
        </w:numPr>
        <w:shd w:val="clear" w:color="auto" w:fill="auto"/>
        <w:tabs>
          <w:tab w:val="left" w:pos="883"/>
        </w:tabs>
        <w:spacing w:before="0" w:after="0" w:line="228" w:lineRule="exact"/>
        <w:ind w:left="840" w:hanging="440"/>
      </w:pPr>
      <w:r>
        <w:rPr>
          <w:rStyle w:val="Teksttreci6Bezkursywy"/>
        </w:rPr>
        <w:t xml:space="preserve">[...] </w:t>
      </w:r>
      <w:r>
        <w:t>partie, gdy dochodzą do władzy, zajmują się dziele</w:t>
      </w:r>
      <w:r>
        <w:t>niem łupów</w:t>
      </w:r>
      <w:r>
        <w:rPr>
          <w:rStyle w:val="Teksttreci6Bezkursywy"/>
        </w:rPr>
        <w:t xml:space="preserve"> (K. Piotrowicz),</w:t>
      </w:r>
    </w:p>
    <w:p w:rsidR="007E22D1" w:rsidRDefault="001012A9">
      <w:pPr>
        <w:pStyle w:val="Teksttreci60"/>
        <w:framePr w:w="7224" w:h="10860" w:hRule="exact" w:wrap="none" w:vAnchor="page" w:hAnchor="page" w:x="4169" w:y="4892"/>
        <w:numPr>
          <w:ilvl w:val="0"/>
          <w:numId w:val="3"/>
        </w:numPr>
        <w:shd w:val="clear" w:color="auto" w:fill="auto"/>
        <w:tabs>
          <w:tab w:val="left" w:pos="883"/>
        </w:tabs>
        <w:spacing w:before="0" w:after="0" w:line="228" w:lineRule="exact"/>
        <w:ind w:left="840" w:hanging="440"/>
      </w:pPr>
      <w:r>
        <w:t xml:space="preserve">Zamierzam spotkać się z posłami i całą elitą, by pokazać ich </w:t>
      </w:r>
      <w:r>
        <w:rPr>
          <w:rStyle w:val="Teksttreci6Odstpy2pt"/>
          <w:i/>
          <w:iCs/>
        </w:rPr>
        <w:t>obłu</w:t>
      </w:r>
      <w:r>
        <w:rPr>
          <w:rStyle w:val="Teksttreci6Odstpy2pt"/>
          <w:i/>
          <w:iCs/>
        </w:rPr>
        <w:softHyphen/>
        <w:t>dę i oszczerstwa [A.</w:t>
      </w:r>
      <w:r>
        <w:rPr>
          <w:rStyle w:val="Teksttreci6Bezkursywy"/>
        </w:rPr>
        <w:t xml:space="preserve"> Lepper).</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1958" w:y="4445"/>
        <w:shd w:val="clear" w:color="auto" w:fill="auto"/>
        <w:spacing w:line="140" w:lineRule="exact"/>
      </w:pPr>
      <w:r>
        <w:rPr>
          <w:rStyle w:val="Nagweklubstopka1"/>
          <w:b/>
          <w:bCs/>
        </w:rPr>
        <w:lastRenderedPageBreak/>
        <w:t>JĘZYKOWA PREZENTACJA PRZECIWNIKÓW POLITYCZNYCH</w:t>
      </w:r>
    </w:p>
    <w:p w:rsidR="007E22D1" w:rsidRDefault="001012A9">
      <w:pPr>
        <w:pStyle w:val="Nagweklubstopka30"/>
        <w:framePr w:wrap="none" w:vAnchor="page" w:hAnchor="page" w:x="7843" w:y="4469"/>
        <w:shd w:val="clear" w:color="auto" w:fill="auto"/>
        <w:spacing w:line="140" w:lineRule="exact"/>
      </w:pPr>
      <w:r>
        <w:t>15</w:t>
      </w:r>
    </w:p>
    <w:p w:rsidR="007E22D1" w:rsidRDefault="001012A9">
      <w:pPr>
        <w:pStyle w:val="Teksttreci20"/>
        <w:framePr w:w="7224" w:h="10843" w:hRule="exact" w:wrap="none" w:vAnchor="page" w:hAnchor="page" w:x="849" w:y="4878"/>
        <w:shd w:val="clear" w:color="auto" w:fill="auto"/>
        <w:spacing w:before="0" w:after="0" w:line="228" w:lineRule="exact"/>
        <w:ind w:firstLine="0"/>
        <w:jc w:val="both"/>
      </w:pPr>
      <w:r>
        <w:t xml:space="preserve">W przytoczonych przykładach nadawca presuponuje ocenę, nie </w:t>
      </w:r>
      <w:r>
        <w:t>wyraża jej wprost. Daje to możliwość kreacji świata antywartości w sposób wyklucza</w:t>
      </w:r>
      <w:r>
        <w:softHyphen/>
        <w:t>jący negację jego istnienia. Podobną możliwość daje charakteryzowanie poję</w:t>
      </w:r>
      <w:r>
        <w:softHyphen/>
        <w:t xml:space="preserve">cia „władza” wyłącznie za pomocą słów o bardzo silnym ładunku ekspresywnym, np. </w:t>
      </w:r>
      <w:r>
        <w:rPr>
          <w:rStyle w:val="Teksttreci2Kursywa"/>
        </w:rPr>
        <w:t>gangi, łajdacy, ba</w:t>
      </w:r>
      <w:r>
        <w:rPr>
          <w:rStyle w:val="Teksttreci2Kursywa"/>
        </w:rPr>
        <w:t>nda, bandyci, złodzieje.</w:t>
      </w:r>
      <w:r>
        <w:t xml:space="preserve"> Stosują to głównie: Janusz Korwin-Mikke, Kazimierz Piotrowicz, Andrzej Lepper, Jan Pietrzak.</w:t>
      </w:r>
    </w:p>
    <w:p w:rsidR="007E22D1" w:rsidRDefault="001012A9">
      <w:pPr>
        <w:pStyle w:val="Teksttreci20"/>
        <w:framePr w:w="7224" w:h="10843" w:hRule="exact" w:wrap="none" w:vAnchor="page" w:hAnchor="page" w:x="849" w:y="4878"/>
        <w:shd w:val="clear" w:color="auto" w:fill="auto"/>
        <w:spacing w:before="0" w:after="0" w:line="228" w:lineRule="exact"/>
        <w:ind w:firstLine="380"/>
        <w:jc w:val="both"/>
      </w:pPr>
      <w:r>
        <w:t xml:space="preserve">Prawie wszyscy kandydaci dokonują charakterystyki stanu państwa, zawsze oceniając go negatywnie. Tworząc takie opisy, wprowadzają pojęcie </w:t>
      </w:r>
      <w:r>
        <w:t>„władzy” nie wprost, a poprzez implikaturę. „Władzą” są zatem ci, którzy doprowadzili do złego stanu Polski:</w:t>
      </w:r>
    </w:p>
    <w:p w:rsidR="007E22D1" w:rsidRDefault="001012A9">
      <w:pPr>
        <w:pStyle w:val="Teksttreci60"/>
        <w:framePr w:w="7224" w:h="10843" w:hRule="exact" w:wrap="none" w:vAnchor="page" w:hAnchor="page" w:x="849" w:y="4878"/>
        <w:numPr>
          <w:ilvl w:val="0"/>
          <w:numId w:val="3"/>
        </w:numPr>
        <w:shd w:val="clear" w:color="auto" w:fill="auto"/>
        <w:tabs>
          <w:tab w:val="left" w:pos="856"/>
        </w:tabs>
        <w:spacing w:before="0" w:after="0" w:line="228" w:lineRule="exact"/>
        <w:ind w:left="820" w:hanging="440"/>
        <w:jc w:val="both"/>
      </w:pPr>
      <w:r>
        <w:t xml:space="preserve">Bez większości parlamentarnej nie da się ukrócić złodziejstwa </w:t>
      </w:r>
      <w:r>
        <w:rPr>
          <w:rStyle w:val="Teksttreci6Bezkursywy"/>
        </w:rPr>
        <w:t>(L. Wałęsa),</w:t>
      </w:r>
    </w:p>
    <w:p w:rsidR="007E22D1" w:rsidRDefault="001012A9">
      <w:pPr>
        <w:pStyle w:val="Teksttreci60"/>
        <w:framePr w:w="7224" w:h="10843" w:hRule="exact" w:wrap="none" w:vAnchor="page" w:hAnchor="page" w:x="849" w:y="4878"/>
        <w:numPr>
          <w:ilvl w:val="0"/>
          <w:numId w:val="3"/>
        </w:numPr>
        <w:shd w:val="clear" w:color="auto" w:fill="auto"/>
        <w:tabs>
          <w:tab w:val="left" w:pos="858"/>
        </w:tabs>
        <w:spacing w:before="0" w:after="0" w:line="228" w:lineRule="exact"/>
        <w:ind w:left="820" w:hanging="440"/>
        <w:jc w:val="both"/>
      </w:pPr>
      <w:r>
        <w:t>Nieustające groźby rozwiązania parlamentu, zmiany gabinetów</w:t>
      </w:r>
      <w:r>
        <w:rPr>
          <w:rStyle w:val="Teksttreci6Bezkursywy"/>
        </w:rPr>
        <w:t xml:space="preserve"> [...], </w:t>
      </w:r>
      <w:r>
        <w:t xml:space="preserve">narastające rozwarstwienie społeczeństwa, korupcja, </w:t>
      </w:r>
      <w:r>
        <w:rPr>
          <w:lang w:val="de-DE" w:eastAsia="de-DE" w:bidi="de-DE"/>
        </w:rPr>
        <w:t xml:space="preserve">mafie, </w:t>
      </w:r>
      <w:r>
        <w:t>działa</w:t>
      </w:r>
      <w:r>
        <w:softHyphen/>
        <w:t>nia na granicy prawa, szerząca się nietolerancja</w:t>
      </w:r>
      <w:r>
        <w:rPr>
          <w:rStyle w:val="Teksttreci6Bezkursywy"/>
        </w:rPr>
        <w:t xml:space="preserve"> (T. Zieliński),</w:t>
      </w:r>
    </w:p>
    <w:p w:rsidR="007E22D1" w:rsidRDefault="001012A9">
      <w:pPr>
        <w:pStyle w:val="Teksttreci60"/>
        <w:framePr w:w="7224" w:h="10843" w:hRule="exact" w:wrap="none" w:vAnchor="page" w:hAnchor="page" w:x="849" w:y="4878"/>
        <w:numPr>
          <w:ilvl w:val="0"/>
          <w:numId w:val="3"/>
        </w:numPr>
        <w:shd w:val="clear" w:color="auto" w:fill="auto"/>
        <w:tabs>
          <w:tab w:val="left" w:pos="858"/>
        </w:tabs>
        <w:spacing w:before="0" w:after="0" w:line="228" w:lineRule="exact"/>
        <w:ind w:left="820" w:hanging="440"/>
        <w:jc w:val="both"/>
      </w:pPr>
      <w:r>
        <w:t>W Polsce z roku na rok jest coraz gorzej</w:t>
      </w:r>
      <w:r>
        <w:rPr>
          <w:rStyle w:val="Teksttreci6Bezkursywy"/>
        </w:rPr>
        <w:t xml:space="preserve">. </w:t>
      </w:r>
      <w:r>
        <w:t>Ludzie umierają na dwor</w:t>
      </w:r>
      <w:r>
        <w:softHyphen/>
        <w:t>cach. Majątek narodowy jest wyprzedawany za bezcen</w:t>
      </w:r>
      <w:r>
        <w:rPr>
          <w:rStyle w:val="Teksttreci6Bezkursywy"/>
        </w:rPr>
        <w:t xml:space="preserve"> (K. Piot</w:t>
      </w:r>
      <w:r>
        <w:rPr>
          <w:rStyle w:val="Teksttreci6Bezkursywy"/>
        </w:rPr>
        <w:t>ro</w:t>
      </w:r>
      <w:r>
        <w:rPr>
          <w:rStyle w:val="Teksttreci6Bezkursywy"/>
        </w:rPr>
        <w:softHyphen/>
        <w:t>wicz),</w:t>
      </w:r>
    </w:p>
    <w:p w:rsidR="007E22D1" w:rsidRDefault="001012A9">
      <w:pPr>
        <w:pStyle w:val="Teksttreci60"/>
        <w:framePr w:w="7224" w:h="10843" w:hRule="exact" w:wrap="none" w:vAnchor="page" w:hAnchor="page" w:x="849" w:y="4878"/>
        <w:numPr>
          <w:ilvl w:val="0"/>
          <w:numId w:val="3"/>
        </w:numPr>
        <w:shd w:val="clear" w:color="auto" w:fill="auto"/>
        <w:tabs>
          <w:tab w:val="left" w:pos="858"/>
        </w:tabs>
        <w:spacing w:before="0" w:after="0" w:line="228" w:lineRule="exact"/>
        <w:ind w:left="820" w:hanging="440"/>
        <w:jc w:val="both"/>
      </w:pPr>
      <w:r>
        <w:t>Kiedy zostanę prezydentem, doprowadzę do [...] równego dla wszy</w:t>
      </w:r>
      <w:r>
        <w:softHyphen/>
        <w:t>stkich prawa</w:t>
      </w:r>
      <w:r>
        <w:rPr>
          <w:rStyle w:val="Teksttreci6Bezkursywy"/>
        </w:rPr>
        <w:t xml:space="preserve"> (A. Lepper),</w:t>
      </w:r>
    </w:p>
    <w:p w:rsidR="007E22D1" w:rsidRDefault="001012A9">
      <w:pPr>
        <w:pStyle w:val="Teksttreci60"/>
        <w:framePr w:w="7224" w:h="10843" w:hRule="exact" w:wrap="none" w:vAnchor="page" w:hAnchor="page" w:x="849" w:y="4878"/>
        <w:numPr>
          <w:ilvl w:val="0"/>
          <w:numId w:val="3"/>
        </w:numPr>
        <w:shd w:val="clear" w:color="auto" w:fill="auto"/>
        <w:tabs>
          <w:tab w:val="left" w:pos="858"/>
        </w:tabs>
        <w:spacing w:before="0" w:after="0" w:line="228" w:lineRule="exact"/>
        <w:ind w:left="820" w:hanging="440"/>
        <w:jc w:val="both"/>
      </w:pPr>
      <w:r>
        <w:t>Praca i możliwości utrzymania rodziny będą wówczas, gdy odpo</w:t>
      </w:r>
      <w:r>
        <w:softHyphen/>
        <w:t>wiednia będzie polityka gospodarcza, prowadzona zgodnie z na</w:t>
      </w:r>
      <w:r>
        <w:softHyphen/>
        <w:t>szymi interesami i potrzebami, a n</w:t>
      </w:r>
      <w:r>
        <w:t>ie dla wygody czy korzyści za</w:t>
      </w:r>
      <w:r>
        <w:softHyphen/>
        <w:t>granicznych korporacji</w:t>
      </w:r>
      <w:r>
        <w:rPr>
          <w:rStyle w:val="Teksttreci6Bezkursywy"/>
        </w:rPr>
        <w:t xml:space="preserve"> (W. Pawlak).</w:t>
      </w:r>
    </w:p>
    <w:p w:rsidR="007E22D1" w:rsidRDefault="001012A9">
      <w:pPr>
        <w:pStyle w:val="Teksttreci20"/>
        <w:framePr w:w="7224" w:h="10843" w:hRule="exact" w:wrap="none" w:vAnchor="page" w:hAnchor="page" w:x="849" w:y="4878"/>
        <w:shd w:val="clear" w:color="auto" w:fill="auto"/>
        <w:spacing w:before="0" w:after="0" w:line="228" w:lineRule="exact"/>
        <w:ind w:firstLine="0"/>
        <w:jc w:val="both"/>
      </w:pPr>
      <w:r>
        <w:t xml:space="preserve">Powyższe przykłady ilustrują dość powszechne w tej kampanii zjawisko — wprost (w zdaniach 19 i 20) lub za pomocą presupozycji (w zdaniach 18, 21, 22: 18 — „w Polsce panuje złodziejstwo”, 21 </w:t>
      </w:r>
      <w:r>
        <w:t>— „prawo nie jest równe dla wszystkich”, 22 — „nie ma pracy i możliwości utrzymania rodziny” oraz „polityka gospodarcza nie jest prowadzona zgodnie z interesami i potrzebami ludzi, ale dla korzyści zagranicznych korporacji”) kandydaci opisują i oce</w:t>
      </w:r>
      <w:r>
        <w:softHyphen/>
        <w:t>niają s</w:t>
      </w:r>
      <w:r>
        <w:t>ytuację w Polsce, natomiast na sprawcę takiego stanu rzeczy nie wskazują bezpośrednio, ale odwołują się do przekonań odbiorców, do zako</w:t>
      </w:r>
      <w:r>
        <w:softHyphen/>
        <w:t>rzenionych w świadomości społecznej stereotypów. Przedstawianie Polski w negatywnym świetle jest dość ważnym elementem k</w:t>
      </w:r>
      <w:r>
        <w:t>reacji dwuwartościowego świata. Czyni bowiem wiarygodnym istnienie przeciwnika (jest nim ten, kto odpowiada za zły stan państwa), a w związku z tym — potrzebę wal</w:t>
      </w:r>
      <w:r>
        <w:softHyphen/>
        <w:t>ki z nim.</w:t>
      </w:r>
    </w:p>
    <w:p w:rsidR="007E22D1" w:rsidRDefault="001012A9">
      <w:pPr>
        <w:pStyle w:val="Teksttreci20"/>
        <w:framePr w:w="7224" w:h="10843" w:hRule="exact" w:wrap="none" w:vAnchor="page" w:hAnchor="page" w:x="849" w:y="4878"/>
        <w:shd w:val="clear" w:color="auto" w:fill="auto"/>
        <w:spacing w:before="0" w:after="0" w:line="228" w:lineRule="exact"/>
        <w:ind w:firstLine="380"/>
        <w:jc w:val="both"/>
      </w:pPr>
      <w:r>
        <w:t>Jak już o tym była mowa, niektórzy politycy w ramach podziału rzeczy</w:t>
      </w:r>
      <w:r>
        <w:softHyphen/>
        <w:t>wistości na „n</w:t>
      </w:r>
      <w:r>
        <w:t>as” — „społeczeństwo” i „onych” — „władzę” odwołują się do dodatkowych rozróżnień. Hanna Gronkiewicz-Waltz, Jan Olszewski i Walde</w:t>
      </w:r>
      <w:r>
        <w:softHyphen/>
        <w:t xml:space="preserve">mar Pawlak oraz, w mniejszym stopniu, Lech Wałęsa tworzą świat wartości, które określają jako </w:t>
      </w:r>
      <w:r>
        <w:rPr>
          <w:rStyle w:val="Teksttreci2Kursywa"/>
        </w:rPr>
        <w:t>katolickie</w:t>
      </w:r>
      <w:r>
        <w:t xml:space="preserve"> i </w:t>
      </w:r>
      <w:r>
        <w:rPr>
          <w:rStyle w:val="Teksttreci2Kursywa"/>
        </w:rPr>
        <w:t>polskie.</w:t>
      </w:r>
      <w:r>
        <w:t xml:space="preserve"> Przeciwnic</w:t>
      </w:r>
      <w:r>
        <w:t>y tego świata wprowa</w:t>
      </w:r>
      <w:r>
        <w:softHyphen/>
        <w:t xml:space="preserve">dzani są za pomocą słów </w:t>
      </w:r>
      <w:r>
        <w:rPr>
          <w:rStyle w:val="Teksttreci2Kursywa"/>
        </w:rPr>
        <w:t>elity</w:t>
      </w:r>
      <w:r>
        <w:t xml:space="preserve"> (por. powyżej) i </w:t>
      </w:r>
      <w:r>
        <w:rPr>
          <w:rStyle w:val="Teksttreci2Kursywa"/>
        </w:rPr>
        <w:t>komuniści</w:t>
      </w:r>
      <w:r>
        <w:t xml:space="preserve"> (por. poniżej) oraz innych wyrazów o referencji nieokreślonej, np.</w:t>
      </w:r>
    </w:p>
    <w:p w:rsidR="007E22D1" w:rsidRDefault="001012A9">
      <w:pPr>
        <w:pStyle w:val="Teksttreci60"/>
        <w:framePr w:w="7224" w:h="10843" w:hRule="exact" w:wrap="none" w:vAnchor="page" w:hAnchor="page" w:x="849" w:y="4878"/>
        <w:numPr>
          <w:ilvl w:val="0"/>
          <w:numId w:val="3"/>
        </w:numPr>
        <w:shd w:val="clear" w:color="auto" w:fill="auto"/>
        <w:tabs>
          <w:tab w:val="left" w:pos="858"/>
        </w:tabs>
        <w:spacing w:before="0" w:after="0" w:line="228" w:lineRule="exact"/>
        <w:ind w:left="820" w:hanging="440"/>
        <w:jc w:val="both"/>
      </w:pPr>
      <w:r>
        <w:rPr>
          <w:rStyle w:val="Teksttreci6Odstpy2pt"/>
          <w:i/>
          <w:iCs/>
        </w:rPr>
        <w:t>Ludzie niewierzący</w:t>
      </w:r>
      <w:r>
        <w:t xml:space="preserve"> nie czują, jak nas ranią, wyśmie</w:t>
      </w:r>
      <w:r>
        <w:softHyphen/>
        <w:t>wając to, w co wierzymy</w:t>
      </w:r>
      <w:r>
        <w:rPr>
          <w:rStyle w:val="Teksttreci6Bezkursywy"/>
        </w:rPr>
        <w:t xml:space="preserve"> (H. Gronkiewicz-Waltz),</w:t>
      </w:r>
    </w:p>
    <w:p w:rsidR="007E22D1" w:rsidRDefault="001012A9">
      <w:pPr>
        <w:pStyle w:val="Teksttreci60"/>
        <w:framePr w:w="7224" w:h="10843" w:hRule="exact" w:wrap="none" w:vAnchor="page" w:hAnchor="page" w:x="849" w:y="4878"/>
        <w:numPr>
          <w:ilvl w:val="0"/>
          <w:numId w:val="3"/>
        </w:numPr>
        <w:shd w:val="clear" w:color="auto" w:fill="auto"/>
        <w:tabs>
          <w:tab w:val="left" w:pos="858"/>
        </w:tabs>
        <w:spacing w:before="0" w:after="0" w:line="228" w:lineRule="exact"/>
        <w:ind w:left="820" w:hanging="440"/>
        <w:jc w:val="both"/>
      </w:pPr>
      <w:r>
        <w:t xml:space="preserve">Tak </w:t>
      </w:r>
      <w:r>
        <w:rPr>
          <w:rStyle w:val="Teksttreci6Odstpy2pt"/>
          <w:i/>
          <w:iCs/>
        </w:rPr>
        <w:t xml:space="preserve">zwani </w:t>
      </w:r>
      <w:r>
        <w:rPr>
          <w:rStyle w:val="Teksttreci6Odstpy2pt"/>
          <w:i/>
          <w:iCs/>
        </w:rPr>
        <w:t>Polacy</w:t>
      </w:r>
      <w:r>
        <w:t xml:space="preserve"> niszczą i gnębią Naród</w:t>
      </w:r>
      <w:r>
        <w:rPr>
          <w:rStyle w:val="Teksttreci6Bezkursywy"/>
        </w:rPr>
        <w:t xml:space="preserve"> (J. Olszewski).</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11" w:y="2261"/>
        <w:shd w:val="clear" w:color="auto" w:fill="auto"/>
        <w:spacing w:line="140" w:lineRule="exact"/>
      </w:pPr>
      <w:r>
        <w:lastRenderedPageBreak/>
        <w:t>16</w:t>
      </w:r>
    </w:p>
    <w:p w:rsidR="007E22D1" w:rsidRDefault="001012A9">
      <w:pPr>
        <w:pStyle w:val="Nagweklubstopka0"/>
        <w:framePr w:wrap="none" w:vAnchor="page" w:hAnchor="page" w:x="6285" w:y="2218"/>
        <w:shd w:val="clear" w:color="auto" w:fill="auto"/>
        <w:spacing w:line="140" w:lineRule="exact"/>
      </w:pPr>
      <w:r>
        <w:t>KATARZYNA MOSIOŁEK-KŁOSIŃSKA</w:t>
      </w:r>
    </w:p>
    <w:p w:rsidR="007E22D1" w:rsidRDefault="001012A9">
      <w:pPr>
        <w:pStyle w:val="Teksttreci20"/>
        <w:framePr w:w="7234" w:h="10845" w:hRule="exact" w:wrap="none" w:vAnchor="page" w:hAnchor="page" w:x="4183" w:y="2657"/>
        <w:shd w:val="clear" w:color="auto" w:fill="auto"/>
        <w:spacing w:before="0" w:after="0" w:line="228" w:lineRule="exact"/>
        <w:ind w:firstLine="0"/>
        <w:jc w:val="both"/>
      </w:pPr>
      <w:r>
        <w:t>W dwóch wypadkach predykat odniesiony jest do obiektu za pomocą refe</w:t>
      </w:r>
      <w:r>
        <w:softHyphen/>
        <w:t>rencji kryptonieokreślonej:</w:t>
      </w:r>
    </w:p>
    <w:p w:rsidR="007E22D1" w:rsidRDefault="001012A9">
      <w:pPr>
        <w:pStyle w:val="Teksttreci60"/>
        <w:framePr w:w="7234" w:h="10845" w:hRule="exact" w:wrap="none" w:vAnchor="page" w:hAnchor="page" w:x="4183" w:y="2657"/>
        <w:numPr>
          <w:ilvl w:val="0"/>
          <w:numId w:val="4"/>
        </w:numPr>
        <w:shd w:val="clear" w:color="auto" w:fill="auto"/>
        <w:tabs>
          <w:tab w:val="left" w:pos="863"/>
        </w:tabs>
        <w:spacing w:before="0" w:after="0" w:line="228" w:lineRule="exact"/>
        <w:ind w:left="840" w:hanging="460"/>
        <w:jc w:val="both"/>
      </w:pPr>
      <w:r>
        <w:rPr>
          <w:rStyle w:val="Teksttreci6Bezkursywy"/>
        </w:rPr>
        <w:t xml:space="preserve">Wszystkie!...] </w:t>
      </w:r>
      <w:r>
        <w:t xml:space="preserve">rozwiązania społeczno-ekonomiczne, które </w:t>
      </w:r>
      <w:r>
        <w:t>odciągają kobietę wbrew jej woli od rodziny i macierzyństwa, są szkodliwe zarówno dla niej, jak i rodziny</w:t>
      </w:r>
      <w:r>
        <w:rPr>
          <w:rStyle w:val="Teksttreci6Bezkursywy"/>
        </w:rPr>
        <w:t xml:space="preserve">. </w:t>
      </w:r>
      <w:r>
        <w:t xml:space="preserve">Godzą w interes społeczeństwa. Choćby </w:t>
      </w:r>
      <w:r>
        <w:rPr>
          <w:rStyle w:val="Teksttreci6Odstpy2pt"/>
          <w:i/>
          <w:iCs/>
        </w:rPr>
        <w:t>niektóre kręgi</w:t>
      </w:r>
      <w:r>
        <w:t xml:space="preserve"> kobiet sądziły inaczej</w:t>
      </w:r>
      <w:r>
        <w:rPr>
          <w:rStyle w:val="Teksttreci6Bezkursywy"/>
        </w:rPr>
        <w:t xml:space="preserve"> (L. Wałęsa),</w:t>
      </w:r>
    </w:p>
    <w:p w:rsidR="007E22D1" w:rsidRDefault="001012A9">
      <w:pPr>
        <w:pStyle w:val="Teksttreci60"/>
        <w:framePr w:w="7234" w:h="10845" w:hRule="exact" w:wrap="none" w:vAnchor="page" w:hAnchor="page" w:x="4183" w:y="2657"/>
        <w:numPr>
          <w:ilvl w:val="0"/>
          <w:numId w:val="4"/>
        </w:numPr>
        <w:shd w:val="clear" w:color="auto" w:fill="auto"/>
        <w:tabs>
          <w:tab w:val="left" w:pos="863"/>
        </w:tabs>
        <w:spacing w:before="0" w:after="0" w:line="228" w:lineRule="exact"/>
        <w:ind w:left="840" w:hanging="460"/>
        <w:jc w:val="both"/>
      </w:pPr>
      <w:r>
        <w:rPr>
          <w:rStyle w:val="Teksttreci6Odstpy2pt"/>
          <w:i/>
          <w:iCs/>
        </w:rPr>
        <w:t>Określonym siłom</w:t>
      </w:r>
      <w:r>
        <w:t xml:space="preserve"> zależy, by zniszczyć w Polsce katoli</w:t>
      </w:r>
      <w:r>
        <w:softHyphen/>
        <w:t>cyzm</w:t>
      </w:r>
      <w:r>
        <w:rPr>
          <w:rStyle w:val="Teksttreci6Bezkursywy"/>
        </w:rPr>
        <w:t xml:space="preserve"> (</w:t>
      </w:r>
      <w:r>
        <w:rPr>
          <w:rStyle w:val="Teksttreci6Bezkursywy"/>
        </w:rPr>
        <w:t>J. Olszewski).</w:t>
      </w:r>
    </w:p>
    <w:p w:rsidR="007E22D1" w:rsidRDefault="001012A9">
      <w:pPr>
        <w:pStyle w:val="Teksttreci20"/>
        <w:framePr w:w="7234" w:h="10845" w:hRule="exact" w:wrap="none" w:vAnchor="page" w:hAnchor="page" w:x="4183" w:y="2657"/>
        <w:shd w:val="clear" w:color="auto" w:fill="auto"/>
        <w:spacing w:before="0" w:after="0" w:line="228" w:lineRule="exact"/>
        <w:ind w:firstLine="0"/>
        <w:jc w:val="both"/>
      </w:pPr>
      <w:r>
        <w:t>Niekiedy świat antywartości uwikłany jest w opozycję ze światem wartości, np.</w:t>
      </w:r>
    </w:p>
    <w:p w:rsidR="007E22D1" w:rsidRDefault="001012A9">
      <w:pPr>
        <w:pStyle w:val="Teksttreci60"/>
        <w:framePr w:w="7234" w:h="10845" w:hRule="exact" w:wrap="none" w:vAnchor="page" w:hAnchor="page" w:x="4183" w:y="2657"/>
        <w:numPr>
          <w:ilvl w:val="0"/>
          <w:numId w:val="4"/>
        </w:numPr>
        <w:shd w:val="clear" w:color="auto" w:fill="auto"/>
        <w:tabs>
          <w:tab w:val="left" w:pos="863"/>
        </w:tabs>
        <w:spacing w:before="0" w:after="0" w:line="228" w:lineRule="exact"/>
        <w:ind w:left="840" w:hanging="460"/>
        <w:jc w:val="both"/>
      </w:pPr>
      <w:r>
        <w:t>Zamiast odpowiedzialności za drugiego człowieka proponuje się</w:t>
      </w:r>
      <w:r>
        <w:rPr>
          <w:rStyle w:val="Teksttreci6Bezkursywy"/>
        </w:rPr>
        <w:t xml:space="preserve"> — </w:t>
      </w:r>
      <w:r>
        <w:t>pod hasłami wolności</w:t>
      </w:r>
      <w:r>
        <w:rPr>
          <w:rStyle w:val="Teksttreci6Bezkursywy"/>
        </w:rPr>
        <w:t xml:space="preserve"> — </w:t>
      </w:r>
      <w:r>
        <w:t>egoizm, zamiast trwałości małżeństwa</w:t>
      </w:r>
      <w:r>
        <w:rPr>
          <w:rStyle w:val="Teksttreci6Bezkursywy"/>
        </w:rPr>
        <w:t xml:space="preserve"> — </w:t>
      </w:r>
      <w:r>
        <w:t>wolne związki, w miejsce powołania ko</w:t>
      </w:r>
      <w:r>
        <w:t>biety do macierzyństwa</w:t>
      </w:r>
      <w:r>
        <w:rPr>
          <w:rStyle w:val="Teksttreci6Bezkursywy"/>
        </w:rPr>
        <w:t xml:space="preserve"> — </w:t>
      </w:r>
      <w:r>
        <w:t>prawo do zabijania dzieci nie narodzonych</w:t>
      </w:r>
      <w:r>
        <w:rPr>
          <w:rStyle w:val="Teksttreci6Bezkursywy"/>
        </w:rPr>
        <w:t xml:space="preserve"> (H. Gronkiewicz-Waltz).</w:t>
      </w:r>
    </w:p>
    <w:p w:rsidR="007E22D1" w:rsidRDefault="001012A9">
      <w:pPr>
        <w:pStyle w:val="Teksttreci20"/>
        <w:framePr w:w="7234" w:h="10845" w:hRule="exact" w:wrap="none" w:vAnchor="page" w:hAnchor="page" w:x="4183" w:y="2657"/>
        <w:shd w:val="clear" w:color="auto" w:fill="auto"/>
        <w:spacing w:before="0" w:after="0" w:line="228" w:lineRule="exact"/>
        <w:ind w:firstLine="0"/>
        <w:jc w:val="both"/>
      </w:pPr>
      <w:r>
        <w:t xml:space="preserve">Nadawca wypowiedzi (27) wyzyskuje konotacje kulturowe słów </w:t>
      </w:r>
      <w:r>
        <w:rPr>
          <w:rStyle w:val="Teksttreci2Kursywa"/>
        </w:rPr>
        <w:t>odpowie</w:t>
      </w:r>
      <w:r>
        <w:rPr>
          <w:rStyle w:val="Teksttreci2Kursywa"/>
        </w:rPr>
        <w:softHyphen/>
        <w:t>dzialność, macierzyństwo</w:t>
      </w:r>
      <w:r>
        <w:t xml:space="preserve"> — z jednej strony — oraz </w:t>
      </w:r>
      <w:r>
        <w:rPr>
          <w:rStyle w:val="Teksttreci2Kursywa"/>
        </w:rPr>
        <w:t>egoizm, zabijanie</w:t>
      </w:r>
      <w:r>
        <w:t xml:space="preserve"> — z drugiej — do charakterysty</w:t>
      </w:r>
      <w:r>
        <w:t>ki dwóch postaw: akceptowanej i nie akcep</w:t>
      </w:r>
      <w:r>
        <w:softHyphen/>
        <w:t>towanej przez siebie. Obie postawy zostały przeciwstawione sobie na za</w:t>
      </w:r>
      <w:r>
        <w:softHyphen/>
        <w:t>sadzie ekskluzji, zatem każdy, kto nie poczuwa się do wspólnoty z nadawcą, przynależy do świata antywartości. Świat ten jednak nie jest w tym w</w:t>
      </w:r>
      <w:r>
        <w:t>ypadku wskazywany, stwierdza się jedynie jego istnienie oraz przypisuje mu się określone cechy.</w:t>
      </w:r>
    </w:p>
    <w:p w:rsidR="007E22D1" w:rsidRDefault="001012A9">
      <w:pPr>
        <w:pStyle w:val="Teksttreci20"/>
        <w:framePr w:w="7234" w:h="10845" w:hRule="exact" w:wrap="none" w:vAnchor="page" w:hAnchor="page" w:x="4183" w:y="2657"/>
        <w:shd w:val="clear" w:color="auto" w:fill="auto"/>
        <w:spacing w:before="0" w:after="0" w:line="228" w:lineRule="exact"/>
        <w:ind w:firstLine="440"/>
        <w:jc w:val="both"/>
      </w:pPr>
      <w:r>
        <w:t>Podobne zjawisko zachodzi w wypadku, gdy kandydaci na prezydenta z „onymi” wiążą pojęcie komunizmu. Wałęsa, Olszewski, Gronkiewicz-Waltz, Korwin-Mikke, Moczulsk</w:t>
      </w:r>
      <w:r>
        <w:t>i, używając słów nazywających komunistów, sto</w:t>
      </w:r>
      <w:r>
        <w:softHyphen/>
        <w:t>sują na ogół referencję nieokreśloną lub ogólną gatunkową. W ich wypo</w:t>
      </w:r>
      <w:r>
        <w:softHyphen/>
        <w:t>wiedziach pojawia się zatem charakterystyka obiektu bez dokładnego wskazania na niego:</w:t>
      </w:r>
    </w:p>
    <w:p w:rsidR="007E22D1" w:rsidRDefault="001012A9">
      <w:pPr>
        <w:pStyle w:val="Teksttreci60"/>
        <w:framePr w:w="7234" w:h="10845" w:hRule="exact" w:wrap="none" w:vAnchor="page" w:hAnchor="page" w:x="4183" w:y="2657"/>
        <w:numPr>
          <w:ilvl w:val="0"/>
          <w:numId w:val="4"/>
        </w:numPr>
        <w:shd w:val="clear" w:color="auto" w:fill="auto"/>
        <w:tabs>
          <w:tab w:val="left" w:pos="863"/>
        </w:tabs>
        <w:spacing w:before="0" w:after="0" w:line="228" w:lineRule="exact"/>
        <w:ind w:left="840" w:hanging="460"/>
        <w:jc w:val="both"/>
      </w:pPr>
      <w:r>
        <w:t>Czerwony, jak się raz dorwie do żłobu, to nie ustąpi</w:t>
      </w:r>
      <w:r>
        <w:rPr>
          <w:rStyle w:val="Teksttreci6Bezkursywy"/>
        </w:rPr>
        <w:t xml:space="preserve"> </w:t>
      </w:r>
      <w:r>
        <w:rPr>
          <w:rStyle w:val="Teksttreci6Bezkursywy"/>
        </w:rPr>
        <w:t>(L. Moczulski),</w:t>
      </w:r>
    </w:p>
    <w:p w:rsidR="007E22D1" w:rsidRDefault="001012A9">
      <w:pPr>
        <w:pStyle w:val="Teksttreci60"/>
        <w:framePr w:w="7234" w:h="10845" w:hRule="exact" w:wrap="none" w:vAnchor="page" w:hAnchor="page" w:x="4183" w:y="2657"/>
        <w:numPr>
          <w:ilvl w:val="0"/>
          <w:numId w:val="4"/>
        </w:numPr>
        <w:shd w:val="clear" w:color="auto" w:fill="auto"/>
        <w:tabs>
          <w:tab w:val="left" w:pos="863"/>
        </w:tabs>
        <w:spacing w:before="0" w:after="0" w:line="228" w:lineRule="exact"/>
        <w:ind w:left="840" w:hanging="460"/>
        <w:jc w:val="both"/>
      </w:pPr>
      <w:r>
        <w:t>Czerwonym pijawkom z Warszawy trzeba odebrać nasze dzieci i nasze pieniądze</w:t>
      </w:r>
      <w:r>
        <w:rPr>
          <w:rStyle w:val="Teksttreci6Bezkursywy"/>
        </w:rPr>
        <w:t xml:space="preserve"> (J. Korwin-Mikke),</w:t>
      </w:r>
    </w:p>
    <w:p w:rsidR="007E22D1" w:rsidRDefault="001012A9">
      <w:pPr>
        <w:pStyle w:val="Teksttreci60"/>
        <w:framePr w:w="7234" w:h="10845" w:hRule="exact" w:wrap="none" w:vAnchor="page" w:hAnchor="page" w:x="4183" w:y="2657"/>
        <w:numPr>
          <w:ilvl w:val="0"/>
          <w:numId w:val="4"/>
        </w:numPr>
        <w:shd w:val="clear" w:color="auto" w:fill="auto"/>
        <w:tabs>
          <w:tab w:val="left" w:pos="863"/>
        </w:tabs>
        <w:spacing w:before="0" w:after="0" w:line="228" w:lineRule="exact"/>
        <w:ind w:left="840" w:hanging="460"/>
        <w:jc w:val="both"/>
      </w:pPr>
      <w:r>
        <w:t>Walczyłem z komuną, bo to zaraza</w:t>
      </w:r>
      <w:r>
        <w:rPr>
          <w:rStyle w:val="Teksttreci6Bezkursywy"/>
        </w:rPr>
        <w:t xml:space="preserve"> (L. Wałęsa).</w:t>
      </w:r>
    </w:p>
    <w:p w:rsidR="007E22D1" w:rsidRDefault="001012A9">
      <w:pPr>
        <w:pStyle w:val="Teksttreci20"/>
        <w:framePr w:w="7234" w:h="10845" w:hRule="exact" w:wrap="none" w:vAnchor="page" w:hAnchor="page" w:x="4183" w:y="2657"/>
        <w:shd w:val="clear" w:color="auto" w:fill="auto"/>
        <w:spacing w:before="0" w:after="0" w:line="228" w:lineRule="exact"/>
        <w:ind w:firstLine="0"/>
        <w:jc w:val="both"/>
      </w:pPr>
      <w:r>
        <w:t>Pojęcie komunizmu prawie zawsze jest wprowadzane za pomocą słów war</w:t>
      </w:r>
      <w:r>
        <w:softHyphen/>
        <w:t xml:space="preserve">tościujących: </w:t>
      </w:r>
      <w:r>
        <w:rPr>
          <w:rStyle w:val="Teksttreci2Kursywa"/>
        </w:rPr>
        <w:t>komuna, postkomun</w:t>
      </w:r>
      <w:r>
        <w:rPr>
          <w:rStyle w:val="Teksttreci2Kursywa"/>
        </w:rPr>
        <w:t>a, czerwoni</w:t>
      </w:r>
      <w:r>
        <w:t xml:space="preserve"> Zdarzają się też wypowiedzi, w których nadawca wyznacza obiekt — nazwijmy go umownie </w:t>
      </w:r>
      <w:r>
        <w:rPr>
          <w:rStyle w:val="Teksttreci2Kursywa"/>
        </w:rPr>
        <w:t xml:space="preserve">komunistami </w:t>
      </w:r>
      <w:r>
        <w:t>— poprzez odwołanie się do wiedzy odbiorców o świecie:</w:t>
      </w:r>
    </w:p>
    <w:p w:rsidR="007E22D1" w:rsidRDefault="001012A9">
      <w:pPr>
        <w:pStyle w:val="Teksttreci60"/>
        <w:framePr w:w="7234" w:h="10845" w:hRule="exact" w:wrap="none" w:vAnchor="page" w:hAnchor="page" w:x="4183" w:y="2657"/>
        <w:numPr>
          <w:ilvl w:val="0"/>
          <w:numId w:val="4"/>
        </w:numPr>
        <w:shd w:val="clear" w:color="auto" w:fill="auto"/>
        <w:tabs>
          <w:tab w:val="left" w:pos="863"/>
        </w:tabs>
        <w:spacing w:before="0" w:after="0" w:line="228" w:lineRule="exact"/>
        <w:ind w:left="840" w:hanging="460"/>
        <w:jc w:val="both"/>
      </w:pPr>
      <w:r>
        <w:t>Jak to się stało, że znienawidzonych jeszcze wczoraj kukieł słucha się dziś jak apostołów</w:t>
      </w:r>
      <w:r>
        <w:rPr>
          <w:rStyle w:val="Teksttreci6Bezkursywy"/>
        </w:rPr>
        <w:t xml:space="preserve"> (L</w:t>
      </w:r>
      <w:r>
        <w:rPr>
          <w:rStyle w:val="Teksttreci6Bezkursywy"/>
        </w:rPr>
        <w:t>. Wałęsa).</w:t>
      </w:r>
    </w:p>
    <w:p w:rsidR="007E22D1" w:rsidRDefault="001012A9">
      <w:pPr>
        <w:pStyle w:val="Teksttreci20"/>
        <w:framePr w:w="7234" w:h="10845" w:hRule="exact" w:wrap="none" w:vAnchor="page" w:hAnchor="page" w:x="4183" w:y="2657"/>
        <w:shd w:val="clear" w:color="auto" w:fill="auto"/>
        <w:spacing w:before="0" w:after="0" w:line="228" w:lineRule="exact"/>
        <w:ind w:firstLine="0"/>
        <w:jc w:val="both"/>
      </w:pPr>
      <w:r>
        <w:t xml:space="preserve">Pojawiające się w takich kontekstach słowa </w:t>
      </w:r>
      <w:r>
        <w:rPr>
          <w:rStyle w:val="Teksttreci2Kursywa"/>
        </w:rPr>
        <w:t>komunizm, komuniści, post</w:t>
      </w:r>
      <w:r>
        <w:rPr>
          <w:rStyle w:val="Teksttreci2Kursywa"/>
        </w:rPr>
        <w:softHyphen/>
        <w:t>komuniści, towarzysze,</w:t>
      </w:r>
      <w:r>
        <w:t xml:space="preserve"> które systemowo mają charakter tylko opisowy, wnoszą element oceny — oczywiście negatywnej, por.</w:t>
      </w:r>
    </w:p>
    <w:p w:rsidR="007E22D1" w:rsidRDefault="001012A9">
      <w:pPr>
        <w:pStyle w:val="Teksttreci20"/>
        <w:framePr w:w="7234" w:h="10845" w:hRule="exact" w:wrap="none" w:vAnchor="page" w:hAnchor="page" w:x="4183" w:y="2657"/>
        <w:numPr>
          <w:ilvl w:val="0"/>
          <w:numId w:val="4"/>
        </w:numPr>
        <w:shd w:val="clear" w:color="auto" w:fill="auto"/>
        <w:tabs>
          <w:tab w:val="left" w:pos="863"/>
        </w:tabs>
        <w:spacing w:before="0" w:after="0" w:line="228" w:lineRule="exact"/>
        <w:ind w:left="840" w:hanging="460"/>
        <w:jc w:val="both"/>
      </w:pPr>
      <w:r>
        <w:rPr>
          <w:rStyle w:val="Teksttreci2Kursywa"/>
        </w:rPr>
        <w:t>Towarzysz Józef dba tylko o interes swoich kolesiów</w:t>
      </w:r>
      <w:r>
        <w:t xml:space="preserve"> (L. Wałęsa) — ta wypowiedź jest rzadkim przykładem stosowania referencji okreś</w:t>
      </w:r>
      <w:r>
        <w:softHyphen/>
        <w:t>lonej,</w:t>
      </w:r>
    </w:p>
    <w:p w:rsidR="007E22D1" w:rsidRDefault="001012A9">
      <w:pPr>
        <w:pStyle w:val="Teksttreci60"/>
        <w:framePr w:w="7234" w:h="10845" w:hRule="exact" w:wrap="none" w:vAnchor="page" w:hAnchor="page" w:x="4183" w:y="2657"/>
        <w:numPr>
          <w:ilvl w:val="0"/>
          <w:numId w:val="4"/>
        </w:numPr>
        <w:shd w:val="clear" w:color="auto" w:fill="auto"/>
        <w:tabs>
          <w:tab w:val="left" w:pos="863"/>
        </w:tabs>
        <w:spacing w:before="0" w:after="0" w:line="228" w:lineRule="exact"/>
        <w:ind w:left="840" w:hanging="460"/>
        <w:jc w:val="both"/>
      </w:pPr>
      <w:r>
        <w:t>Komunistom zależy na niszczeniu polskości</w:t>
      </w:r>
      <w:r>
        <w:rPr>
          <w:rStyle w:val="Teksttreci6Bezkursywy"/>
        </w:rPr>
        <w:t xml:space="preserve"> (J. Olszewski),</w:t>
      </w:r>
    </w:p>
    <w:p w:rsidR="007E22D1" w:rsidRDefault="001012A9">
      <w:pPr>
        <w:pStyle w:val="Teksttreci60"/>
        <w:framePr w:w="7234" w:h="10845" w:hRule="exact" w:wrap="none" w:vAnchor="page" w:hAnchor="page" w:x="4183" w:y="2657"/>
        <w:numPr>
          <w:ilvl w:val="0"/>
          <w:numId w:val="4"/>
        </w:numPr>
        <w:shd w:val="clear" w:color="auto" w:fill="auto"/>
        <w:tabs>
          <w:tab w:val="left" w:pos="863"/>
        </w:tabs>
        <w:spacing w:before="0" w:after="0" w:line="228" w:lineRule="exact"/>
        <w:ind w:left="840" w:hanging="460"/>
        <w:jc w:val="both"/>
      </w:pPr>
      <w:r>
        <w:t>Komuniści mi nie przeszkadzają, tylko przestępcy mi przeszkadzają, a w tym komunistyczni szczególnie</w:t>
      </w:r>
      <w:r>
        <w:rPr>
          <w:rStyle w:val="Teksttreci6Bezkursywy"/>
        </w:rPr>
        <w:t xml:space="preserve"> (L. Wałęsa),</w:t>
      </w:r>
    </w:p>
    <w:p w:rsidR="007E22D1" w:rsidRDefault="007E22D1">
      <w:pPr>
        <w:rPr>
          <w:sz w:val="2"/>
          <w:szCs w:val="2"/>
        </w:rPr>
        <w:sectPr w:rsidR="007E22D1">
          <w:pgSz w:w="12240" w:h="15840"/>
          <w:pgMar w:top="360" w:right="360" w:bottom="360" w:left="360" w:header="0" w:footer="3" w:gutter="0"/>
          <w:cols w:space="720"/>
          <w:noEndnote/>
          <w:docGrid w:linePitch="360"/>
        </w:sectPr>
      </w:pPr>
    </w:p>
    <w:p w:rsidR="007E22D1" w:rsidRDefault="001012A9">
      <w:pPr>
        <w:pStyle w:val="Nagweklubstopka0"/>
        <w:framePr w:wrap="none" w:vAnchor="page" w:hAnchor="page" w:x="1944" w:y="4370"/>
        <w:shd w:val="clear" w:color="auto" w:fill="auto"/>
        <w:spacing w:line="140" w:lineRule="exact"/>
      </w:pPr>
      <w:r>
        <w:rPr>
          <w:rStyle w:val="Nagweklubstopka1"/>
          <w:b/>
          <w:bCs/>
        </w:rPr>
        <w:lastRenderedPageBreak/>
        <w:t>JĘZYKOWA PREZENTACJA PRZECIWNIKÓW POLITYCZNYCH</w:t>
      </w:r>
    </w:p>
    <w:p w:rsidR="007E22D1" w:rsidRDefault="001012A9">
      <w:pPr>
        <w:pStyle w:val="Nagweklubstopka30"/>
        <w:framePr w:wrap="none" w:vAnchor="page" w:hAnchor="page" w:x="7834" w:y="4396"/>
        <w:shd w:val="clear" w:color="auto" w:fill="auto"/>
        <w:spacing w:line="140" w:lineRule="exact"/>
      </w:pPr>
      <w:r>
        <w:t>17</w:t>
      </w:r>
    </w:p>
    <w:p w:rsidR="007E22D1" w:rsidRDefault="001012A9">
      <w:pPr>
        <w:pStyle w:val="Teksttreci60"/>
        <w:framePr w:w="7243" w:h="10779" w:hRule="exact" w:wrap="none" w:vAnchor="page" w:hAnchor="page" w:x="821" w:y="4798"/>
        <w:numPr>
          <w:ilvl w:val="0"/>
          <w:numId w:val="3"/>
        </w:numPr>
        <w:shd w:val="clear" w:color="auto" w:fill="auto"/>
        <w:tabs>
          <w:tab w:val="left" w:pos="878"/>
        </w:tabs>
        <w:spacing w:before="0" w:after="0" w:line="223" w:lineRule="exact"/>
        <w:ind w:left="820" w:hanging="420"/>
        <w:jc w:val="both"/>
      </w:pPr>
      <w:r>
        <w:t>Polski nie zbawią postkomuniści Jeszcze się nie rozliczyli z okresu, gdy dzierżyli go siłą, a kształtowali pałką</w:t>
      </w:r>
      <w:r>
        <w:rPr>
          <w:rStyle w:val="Teksttreci6Bezkursywy"/>
        </w:rPr>
        <w:t xml:space="preserve"> (L. Wałęsa),</w:t>
      </w:r>
    </w:p>
    <w:p w:rsidR="007E22D1" w:rsidRDefault="001012A9">
      <w:pPr>
        <w:pStyle w:val="Teksttreci60"/>
        <w:framePr w:w="7243" w:h="10779" w:hRule="exact" w:wrap="none" w:vAnchor="page" w:hAnchor="page" w:x="821" w:y="4798"/>
        <w:numPr>
          <w:ilvl w:val="0"/>
          <w:numId w:val="3"/>
        </w:numPr>
        <w:shd w:val="clear" w:color="auto" w:fill="auto"/>
        <w:tabs>
          <w:tab w:val="left" w:pos="878"/>
        </w:tabs>
        <w:spacing w:before="0" w:after="0" w:line="223" w:lineRule="exact"/>
        <w:ind w:left="820" w:hanging="420"/>
        <w:jc w:val="both"/>
      </w:pPr>
      <w:r>
        <w:t>Postkomuniści są pazerni i chciwi</w:t>
      </w:r>
      <w:r>
        <w:rPr>
          <w:rStyle w:val="Teksttreci6Bezkursywy"/>
        </w:rPr>
        <w:t xml:space="preserve"> (L. Wałęsa).</w:t>
      </w:r>
    </w:p>
    <w:p w:rsidR="007E22D1" w:rsidRDefault="001012A9">
      <w:pPr>
        <w:pStyle w:val="Teksttreci20"/>
        <w:framePr w:w="7243" w:h="10779" w:hRule="exact" w:wrap="none" w:vAnchor="page" w:hAnchor="page" w:x="821" w:y="4798"/>
        <w:shd w:val="clear" w:color="auto" w:fill="auto"/>
        <w:spacing w:before="0" w:after="0" w:line="223" w:lineRule="exact"/>
        <w:ind w:firstLine="0"/>
        <w:jc w:val="both"/>
      </w:pPr>
      <w:r>
        <w:t>W wypowiedziach (32 — 36) widać mechanizm kształtowania się aksjologicz</w:t>
      </w:r>
      <w:r>
        <w:softHyphen/>
        <w:t>nego słów, które systemowo nie wprowadzają ocen. Dzieje się tak za sprawą używania ich w silnie nacechowanych kontekstach. Zjawisko takie obser</w:t>
      </w:r>
      <w:r>
        <w:softHyphen/>
      </w:r>
      <w:r>
        <w:t xml:space="preserve">wowaliśmy też — przypomnijmy — na przykładzie wyrazów </w:t>
      </w:r>
      <w:r>
        <w:rPr>
          <w:rStyle w:val="Teksttreci2Kursywa"/>
        </w:rPr>
        <w:t>elity, klasa poli</w:t>
      </w:r>
      <w:r>
        <w:rPr>
          <w:rStyle w:val="Teksttreci2Kursywa"/>
        </w:rPr>
        <w:softHyphen/>
        <w:t>tyczna.</w:t>
      </w:r>
    </w:p>
    <w:p w:rsidR="007E22D1" w:rsidRDefault="001012A9">
      <w:pPr>
        <w:pStyle w:val="Teksttreci20"/>
        <w:framePr w:w="7243" w:h="10779" w:hRule="exact" w:wrap="none" w:vAnchor="page" w:hAnchor="page" w:x="821" w:y="4798"/>
        <w:shd w:val="clear" w:color="auto" w:fill="auto"/>
        <w:spacing w:before="0" w:after="0" w:line="223" w:lineRule="exact"/>
        <w:ind w:firstLine="460"/>
        <w:jc w:val="both"/>
      </w:pPr>
      <w:r>
        <w:t>Nieco inny typ ewaluacji stosuje kandydat, którego ze względu na od</w:t>
      </w:r>
      <w:r>
        <w:softHyphen/>
        <w:t>mienność aksjologiczną trzeba omówić osobno — Aleksander Kwaśniewski. Jak zostało to powiedziane na wstępie,</w:t>
      </w:r>
      <w:r>
        <w:t xml:space="preserve"> Kwaśniewski, tak jak większość kandydatów, kreuje rzeczywistość dwuwartościową. Od pozostałych kandy</w:t>
      </w:r>
      <w:r>
        <w:softHyphen/>
        <w:t>datów odróżnia go jednak to, że po stronie antywartości nie sytuuje on „wła</w:t>
      </w:r>
      <w:r>
        <w:softHyphen/>
        <w:t>dzy”. Bardzo wyraźnie wskazuje na pojęcia akceptowane przez siebie, nato</w:t>
      </w:r>
      <w:r>
        <w:softHyphen/>
        <w:t>miast</w:t>
      </w:r>
      <w:r>
        <w:t xml:space="preserve"> świat antywartości jest na ogół wprowadzany przez niego jako negacja świata wartości. Wtedy zazwyczaj łączy go z takimi pojęciami, jak „prawica” bądź „kościół”.</w:t>
      </w:r>
    </w:p>
    <w:p w:rsidR="007E22D1" w:rsidRDefault="001012A9">
      <w:pPr>
        <w:pStyle w:val="Teksttreci20"/>
        <w:framePr w:w="7243" w:h="10779" w:hRule="exact" w:wrap="none" w:vAnchor="page" w:hAnchor="page" w:x="821" w:y="4798"/>
        <w:shd w:val="clear" w:color="auto" w:fill="auto"/>
        <w:spacing w:before="0" w:after="0" w:line="223" w:lineRule="exact"/>
        <w:ind w:firstLine="460"/>
        <w:jc w:val="both"/>
      </w:pPr>
      <w:r>
        <w:t xml:space="preserve">Jak już o tym była mowa, Kwaśniewski odwołuje się przede wszystkim do takich pojęć, jak </w:t>
      </w:r>
      <w:r>
        <w:rPr>
          <w:rStyle w:val="Teksttreci2Kursywa"/>
        </w:rPr>
        <w:t>demokr</w:t>
      </w:r>
      <w:r>
        <w:rPr>
          <w:rStyle w:val="Teksttreci2Kursywa"/>
        </w:rPr>
        <w:t>acja, Europa, nowoczesność, przyszłość,</w:t>
      </w:r>
      <w:r>
        <w:t xml:space="preserve"> które traktuje jako wartości. </w:t>
      </w:r>
      <w:r>
        <w:rPr>
          <w:rStyle w:val="Teksttreci2Odstpy2pt"/>
        </w:rPr>
        <w:t>Sprawców zagrożeń</w:t>
      </w:r>
      <w:r>
        <w:t xml:space="preserve"> tych wartości bardzo rzadko wprowadza eksplicite:</w:t>
      </w:r>
    </w:p>
    <w:p w:rsidR="007E22D1" w:rsidRDefault="001012A9">
      <w:pPr>
        <w:pStyle w:val="Teksttreci60"/>
        <w:framePr w:w="7243" w:h="10779" w:hRule="exact" w:wrap="none" w:vAnchor="page" w:hAnchor="page" w:x="821" w:y="4798"/>
        <w:numPr>
          <w:ilvl w:val="0"/>
          <w:numId w:val="3"/>
        </w:numPr>
        <w:shd w:val="clear" w:color="auto" w:fill="auto"/>
        <w:tabs>
          <w:tab w:val="left" w:pos="878"/>
        </w:tabs>
        <w:spacing w:before="0" w:after="0" w:line="223" w:lineRule="exact"/>
        <w:ind w:left="820" w:hanging="420"/>
        <w:jc w:val="both"/>
      </w:pPr>
      <w:r>
        <w:t>W nowoczesnym, demokratycznym państwie pod koniec XX wieku, gdzie mamy i demokrację, i wolny rynek, i otwarcie na świa</w:t>
      </w:r>
      <w:r>
        <w:t>t</w:t>
      </w:r>
      <w:r>
        <w:rPr>
          <w:rStyle w:val="Teksttreci6Bezkursywy"/>
        </w:rPr>
        <w:t xml:space="preserve"> [...] </w:t>
      </w:r>
      <w:r>
        <w:t xml:space="preserve">jednocześnie mamy </w:t>
      </w:r>
      <w:r>
        <w:rPr>
          <w:rStyle w:val="Teksttreci6Odstpy2pt"/>
          <w:i/>
          <w:iCs/>
        </w:rPr>
        <w:t>Kościół,</w:t>
      </w:r>
      <w:r>
        <w:t xml:space="preserve"> który stara się często niedemokra</w:t>
      </w:r>
      <w:r>
        <w:softHyphen/>
        <w:t>tycznymi czy niesłusznymi metodami walczyć i utrzymywać swoją pozycję.</w:t>
      </w:r>
    </w:p>
    <w:p w:rsidR="007E22D1" w:rsidRDefault="001012A9">
      <w:pPr>
        <w:pStyle w:val="Teksttreci20"/>
        <w:framePr w:w="7243" w:h="10779" w:hRule="exact" w:wrap="none" w:vAnchor="page" w:hAnchor="page" w:x="821" w:y="4798"/>
        <w:shd w:val="clear" w:color="auto" w:fill="auto"/>
        <w:spacing w:before="0" w:after="0" w:line="223" w:lineRule="exact"/>
        <w:ind w:firstLine="0"/>
        <w:jc w:val="both"/>
      </w:pPr>
      <w:r>
        <w:t xml:space="preserve">Najczęściej mówi o nich </w:t>
      </w:r>
      <w:r>
        <w:rPr>
          <w:rStyle w:val="Teksttreci2Kursywa"/>
        </w:rPr>
        <w:t>implicite.</w:t>
      </w:r>
      <w:r>
        <w:t xml:space="preserve"> Różny jest stopień uszczegółowienia poję</w:t>
      </w:r>
      <w:r>
        <w:softHyphen/>
        <w:t>cia przeciwnika. W zdaniu</w:t>
      </w:r>
    </w:p>
    <w:p w:rsidR="007E22D1" w:rsidRDefault="001012A9">
      <w:pPr>
        <w:pStyle w:val="Teksttreci60"/>
        <w:framePr w:w="7243" w:h="10779" w:hRule="exact" w:wrap="none" w:vAnchor="page" w:hAnchor="page" w:x="821" w:y="4798"/>
        <w:numPr>
          <w:ilvl w:val="0"/>
          <w:numId w:val="3"/>
        </w:numPr>
        <w:shd w:val="clear" w:color="auto" w:fill="auto"/>
        <w:tabs>
          <w:tab w:val="left" w:pos="878"/>
        </w:tabs>
        <w:spacing w:before="0" w:after="0" w:line="223" w:lineRule="exact"/>
        <w:ind w:left="820" w:hanging="420"/>
        <w:jc w:val="both"/>
      </w:pPr>
      <w:r>
        <w:t xml:space="preserve">Zdrowe, mądre </w:t>
      </w:r>
      <w:r>
        <w:t>społeczeństwo to jest takie społeczeństwo, w którym władza publiczna jest neutralna światopoglądowo</w:t>
      </w:r>
      <w:r>
        <w:rPr>
          <w:rStyle w:val="Teksttreci6Bezkursywy"/>
        </w:rPr>
        <w:t xml:space="preserve"> —</w:t>
      </w:r>
    </w:p>
    <w:p w:rsidR="007E22D1" w:rsidRDefault="001012A9">
      <w:pPr>
        <w:pStyle w:val="Teksttreci20"/>
        <w:framePr w:w="7243" w:h="10779" w:hRule="exact" w:wrap="none" w:vAnchor="page" w:hAnchor="page" w:x="821" w:y="4798"/>
        <w:shd w:val="clear" w:color="auto" w:fill="auto"/>
        <w:spacing w:before="0" w:after="0" w:line="223" w:lineRule="exact"/>
        <w:ind w:firstLine="0"/>
        <w:jc w:val="both"/>
      </w:pPr>
      <w:r>
        <w:t>jest on łatwy do zidentyfikowania — nadawca odwołuje się do wiedzy odbior</w:t>
      </w:r>
      <w:r>
        <w:softHyphen/>
        <w:t>ców o tym, które siły polityczne w Polsce opowiadają się za brakiem neutral</w:t>
      </w:r>
      <w:r>
        <w:softHyphen/>
        <w:t>nośc</w:t>
      </w:r>
      <w:r>
        <w:t>i światopoglądowej państwa. Jeszcze dokładniej przeciwnik wskazany jest w zdaniu:</w:t>
      </w:r>
    </w:p>
    <w:p w:rsidR="007E22D1" w:rsidRDefault="001012A9">
      <w:pPr>
        <w:pStyle w:val="Teksttreci60"/>
        <w:framePr w:w="7243" w:h="10779" w:hRule="exact" w:wrap="none" w:vAnchor="page" w:hAnchor="page" w:x="821" w:y="4798"/>
        <w:numPr>
          <w:ilvl w:val="0"/>
          <w:numId w:val="3"/>
        </w:numPr>
        <w:shd w:val="clear" w:color="auto" w:fill="auto"/>
        <w:tabs>
          <w:tab w:val="left" w:pos="878"/>
        </w:tabs>
        <w:spacing w:before="0" w:after="0" w:line="223" w:lineRule="exact"/>
        <w:ind w:left="820" w:hanging="420"/>
        <w:jc w:val="both"/>
      </w:pPr>
      <w:r>
        <w:t>My wiemy, jak z Polski zrobić prawdziwie europejskie państwo, bo my nie dyktujemy z ambon, jak ludzie mają myśleć.</w:t>
      </w:r>
    </w:p>
    <w:p w:rsidR="007E22D1" w:rsidRDefault="001012A9">
      <w:pPr>
        <w:pStyle w:val="Teksttreci20"/>
        <w:framePr w:w="7243" w:h="10779" w:hRule="exact" w:wrap="none" w:vAnchor="page" w:hAnchor="page" w:x="821" w:y="4798"/>
        <w:shd w:val="clear" w:color="auto" w:fill="auto"/>
        <w:spacing w:before="0" w:after="0" w:line="223" w:lineRule="exact"/>
        <w:ind w:firstLine="0"/>
        <w:jc w:val="both"/>
      </w:pPr>
      <w:r>
        <w:t xml:space="preserve">W wypowiedzi (39) Kwaśniewski określa swój system wartości </w:t>
      </w:r>
      <w:r>
        <w:t>(są to war</w:t>
      </w:r>
      <w:r>
        <w:softHyphen/>
        <w:t xml:space="preserve">tości określane jako </w:t>
      </w:r>
      <w:r>
        <w:rPr>
          <w:rStyle w:val="Teksttreci2Kursywa"/>
        </w:rPr>
        <w:t>europejskie</w:t>
      </w:r>
      <w:r>
        <w:t>), wskazując — za pomocą presupozycji — na sprawcę ich zagrożenia, nie opisując jednak tego sprawcy szczegółowo. Jedyna charakterystyka w tym wypadku polega na przypisaniu przeciwni</w:t>
      </w:r>
      <w:r>
        <w:softHyphen/>
        <w:t>kowi zajmowania postawy przeciw</w:t>
      </w:r>
      <w:r>
        <w:t>nej niż pożądana. Tak jest też w zdaniach, w których przeciwnika w ogóle się nie wskazuje:</w:t>
      </w:r>
    </w:p>
    <w:p w:rsidR="007E22D1" w:rsidRDefault="001012A9">
      <w:pPr>
        <w:pStyle w:val="Teksttreci60"/>
        <w:framePr w:w="7243" w:h="10779" w:hRule="exact" w:wrap="none" w:vAnchor="page" w:hAnchor="page" w:x="821" w:y="4798"/>
        <w:numPr>
          <w:ilvl w:val="0"/>
          <w:numId w:val="3"/>
        </w:numPr>
        <w:shd w:val="clear" w:color="auto" w:fill="auto"/>
        <w:tabs>
          <w:tab w:val="left" w:pos="878"/>
        </w:tabs>
        <w:spacing w:before="0" w:after="114" w:line="223" w:lineRule="exact"/>
        <w:ind w:left="820" w:hanging="420"/>
        <w:jc w:val="both"/>
      </w:pPr>
      <w:r>
        <w:t>Wyborcy zadecydują, czy wygra demokracja, czy dyktat krzykaczy. Jeśli zwycięży świat walki</w:t>
      </w:r>
      <w:r>
        <w:rPr>
          <w:rStyle w:val="Teksttreci6Bezkursywy"/>
        </w:rPr>
        <w:t xml:space="preserve"> — </w:t>
      </w:r>
      <w:r>
        <w:t xml:space="preserve">przegramy wszyscy, jeśli świat dialogu </w:t>
      </w:r>
      <w:r>
        <w:rPr>
          <w:rStyle w:val="Teksttreci6Bezkursywy"/>
        </w:rPr>
        <w:t xml:space="preserve">— </w:t>
      </w:r>
      <w:r>
        <w:t>Polska pójdzie naprzód.</w:t>
      </w:r>
    </w:p>
    <w:p w:rsidR="007E22D1" w:rsidRDefault="001012A9">
      <w:pPr>
        <w:pStyle w:val="Teksttreci20"/>
        <w:framePr w:w="7243" w:h="10779" w:hRule="exact" w:wrap="none" w:vAnchor="page" w:hAnchor="page" w:x="821" w:y="4798"/>
        <w:shd w:val="clear" w:color="auto" w:fill="auto"/>
        <w:spacing w:before="0" w:after="0" w:line="230" w:lineRule="exact"/>
        <w:ind w:firstLine="460"/>
        <w:jc w:val="both"/>
      </w:pPr>
      <w:r>
        <w:t>Dotychczasowe rozważania miały przybliżyć główne sposoby prezentacji przeciwnika politycznego, rozumianego ogólnie jako siła polityczna lub</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310" w:y="2224"/>
        <w:shd w:val="clear" w:color="auto" w:fill="auto"/>
        <w:spacing w:line="140" w:lineRule="exact"/>
      </w:pPr>
      <w:r>
        <w:lastRenderedPageBreak/>
        <w:t>18</w:t>
      </w:r>
    </w:p>
    <w:p w:rsidR="007E22D1" w:rsidRDefault="001012A9">
      <w:pPr>
        <w:pStyle w:val="Nagweklubstopka0"/>
        <w:framePr w:wrap="none" w:vAnchor="page" w:hAnchor="page" w:x="6379" w:y="2196"/>
        <w:shd w:val="clear" w:color="auto" w:fill="auto"/>
        <w:spacing w:line="140" w:lineRule="exact"/>
      </w:pPr>
      <w:r>
        <w:t>KATARZYNA MOSIOŁEK-KŁOSIŃSKA</w:t>
      </w:r>
    </w:p>
    <w:p w:rsidR="007E22D1" w:rsidRDefault="001012A9">
      <w:pPr>
        <w:pStyle w:val="Teksttreci20"/>
        <w:framePr w:w="7234" w:h="10930" w:hRule="exact" w:wrap="none" w:vAnchor="page" w:hAnchor="page" w:x="4257" w:y="2627"/>
        <w:shd w:val="clear" w:color="auto" w:fill="auto"/>
        <w:spacing w:before="0" w:after="0" w:line="226" w:lineRule="exact"/>
        <w:ind w:firstLine="0"/>
        <w:jc w:val="both"/>
      </w:pPr>
      <w:r>
        <w:t>grupa ludzi reprezentujące odmienny od proponowanego przez kan</w:t>
      </w:r>
      <w:r>
        <w:t>dydata system wartości i przedstawiane przez niego jako zagrożenie tego systemu. Przytoczone powyżej wypowiedzi łączyła jedna cecha — zwykle dotyczyły one przeciwnika, który nie został przez nadawcę szczegółowo określony. Wy</w:t>
      </w:r>
      <w:r>
        <w:softHyphen/>
        <w:t>powiedzi z taką referencją pełn</w:t>
      </w:r>
      <w:r>
        <w:t>ią szczególną funkcję w kreowaniu wspólnego świata nadawcy i odbiorców — podkreślają porozumienie między uczest</w:t>
      </w:r>
      <w:r>
        <w:softHyphen/>
        <w:t>nikami dyskursu, uświadamiają odbiorcy istnienie sfery, w której nadawca nie musi precyzować pewnych myśli, by być zrozumianym przez odbiorcę.</w:t>
      </w:r>
    </w:p>
    <w:p w:rsidR="007E22D1" w:rsidRDefault="001012A9">
      <w:pPr>
        <w:pStyle w:val="Teksttreci20"/>
        <w:framePr w:w="7234" w:h="10930" w:hRule="exact" w:wrap="none" w:vAnchor="page" w:hAnchor="page" w:x="4257" w:y="2627"/>
        <w:shd w:val="clear" w:color="auto" w:fill="auto"/>
        <w:spacing w:before="0" w:after="0" w:line="226" w:lineRule="exact"/>
        <w:ind w:firstLine="460"/>
        <w:jc w:val="both"/>
      </w:pPr>
      <w:r>
        <w:t>C</w:t>
      </w:r>
      <w:r>
        <w:t>harakterystyczne w omawianej kampanii wyborczej było to, że jeśli pojawiały się zdania z referencją określoną, to dotyczyły one na ogół rywali w walce o fotel prezydencki. Na koniec zatem chciałabym się przyjrzeć wszy</w:t>
      </w:r>
      <w:r>
        <w:softHyphen/>
        <w:t>stkim typom wypowiedzi odnoszących się</w:t>
      </w:r>
      <w:r>
        <w:t xml:space="preserve"> do kontrkandydatów poszczegól</w:t>
      </w:r>
      <w:r>
        <w:softHyphen/>
        <w:t>nych polityków, włączając do analizy również te zdania, które nie mają refe</w:t>
      </w:r>
      <w:r>
        <w:softHyphen/>
        <w:t>rencji określonej.</w:t>
      </w:r>
    </w:p>
    <w:p w:rsidR="007E22D1" w:rsidRDefault="001012A9">
      <w:pPr>
        <w:pStyle w:val="Teksttreci20"/>
        <w:framePr w:w="7234" w:h="10930" w:hRule="exact" w:wrap="none" w:vAnchor="page" w:hAnchor="page" w:x="4257" w:y="2627"/>
        <w:shd w:val="clear" w:color="auto" w:fill="auto"/>
        <w:spacing w:before="0" w:after="0" w:line="226" w:lineRule="exact"/>
        <w:ind w:firstLine="460"/>
        <w:jc w:val="both"/>
      </w:pPr>
      <w:r>
        <w:t>Rzadkim sposobem opisu rywala jest formułowanie sądów i ocen wprost:</w:t>
      </w:r>
    </w:p>
    <w:p w:rsidR="007E22D1" w:rsidRDefault="001012A9">
      <w:pPr>
        <w:pStyle w:val="Teksttreci60"/>
        <w:framePr w:w="7234" w:h="10930" w:hRule="exact" w:wrap="none" w:vAnchor="page" w:hAnchor="page" w:x="4257" w:y="2627"/>
        <w:numPr>
          <w:ilvl w:val="0"/>
          <w:numId w:val="5"/>
        </w:numPr>
        <w:shd w:val="clear" w:color="auto" w:fill="auto"/>
        <w:tabs>
          <w:tab w:val="left" w:pos="861"/>
        </w:tabs>
        <w:spacing w:before="0" w:after="0" w:line="226" w:lineRule="exact"/>
        <w:ind w:left="840" w:hanging="460"/>
        <w:jc w:val="both"/>
      </w:pPr>
      <w:r>
        <w:t>Moi kontrkandydaci</w:t>
      </w:r>
      <w:r>
        <w:rPr>
          <w:rStyle w:val="Teksttreci6Bezkursywy"/>
        </w:rPr>
        <w:t xml:space="preserve"> [...] </w:t>
      </w:r>
      <w:r>
        <w:t>są śmiesznymi ludźmi</w:t>
      </w:r>
      <w:r>
        <w:rPr>
          <w:rStyle w:val="Teksttreci6Bezkursywy"/>
        </w:rPr>
        <w:t xml:space="preserve"> (L. Wałęsa),</w:t>
      </w:r>
    </w:p>
    <w:p w:rsidR="007E22D1" w:rsidRDefault="001012A9">
      <w:pPr>
        <w:pStyle w:val="Teksttreci60"/>
        <w:framePr w:w="7234" w:h="10930" w:hRule="exact" w:wrap="none" w:vAnchor="page" w:hAnchor="page" w:x="4257" w:y="2627"/>
        <w:numPr>
          <w:ilvl w:val="0"/>
          <w:numId w:val="5"/>
        </w:numPr>
        <w:shd w:val="clear" w:color="auto" w:fill="auto"/>
        <w:tabs>
          <w:tab w:val="left" w:pos="861"/>
        </w:tabs>
        <w:spacing w:before="0" w:after="0" w:line="226" w:lineRule="exact"/>
        <w:ind w:left="840" w:hanging="460"/>
        <w:jc w:val="both"/>
      </w:pPr>
      <w:r>
        <w:t>Lech Wałęsa już wielokrotnie udowodnił, że w tej sprawie</w:t>
      </w:r>
      <w:r>
        <w:rPr>
          <w:rStyle w:val="Teksttreci6Bezkursywy"/>
        </w:rPr>
        <w:t xml:space="preserve"> [w spra</w:t>
      </w:r>
      <w:r>
        <w:rPr>
          <w:rStyle w:val="Teksttreci6Bezkursywy"/>
        </w:rPr>
        <w:softHyphen/>
        <w:t xml:space="preserve">wie ustawy antyaborcyjnej] </w:t>
      </w:r>
      <w:r>
        <w:t xml:space="preserve">argumentów społecznych nie rozumie </w:t>
      </w:r>
      <w:r>
        <w:rPr>
          <w:rStyle w:val="Teksttreci6Bezkursywy"/>
        </w:rPr>
        <w:t>(A. Kwaśniewski),</w:t>
      </w:r>
    </w:p>
    <w:p w:rsidR="007E22D1" w:rsidRDefault="001012A9">
      <w:pPr>
        <w:pStyle w:val="Teksttreci60"/>
        <w:framePr w:w="7234" w:h="10930" w:hRule="exact" w:wrap="none" w:vAnchor="page" w:hAnchor="page" w:x="4257" w:y="2627"/>
        <w:numPr>
          <w:ilvl w:val="0"/>
          <w:numId w:val="5"/>
        </w:numPr>
        <w:shd w:val="clear" w:color="auto" w:fill="auto"/>
        <w:tabs>
          <w:tab w:val="left" w:pos="861"/>
        </w:tabs>
        <w:spacing w:before="0" w:after="0" w:line="226" w:lineRule="exact"/>
        <w:ind w:left="840" w:hanging="460"/>
        <w:jc w:val="both"/>
      </w:pPr>
      <w:r>
        <w:t>Lech Wałęsa zdradził ideały „Solidarności</w:t>
      </w:r>
      <w:r>
        <w:rPr>
          <w:rStyle w:val="Teksttreci6Bezkursywy"/>
        </w:rPr>
        <w:t>” (J. Olszewski),</w:t>
      </w:r>
    </w:p>
    <w:p w:rsidR="007E22D1" w:rsidRDefault="001012A9">
      <w:pPr>
        <w:pStyle w:val="Teksttreci60"/>
        <w:framePr w:w="7234" w:h="10930" w:hRule="exact" w:wrap="none" w:vAnchor="page" w:hAnchor="page" w:x="4257" w:y="2627"/>
        <w:numPr>
          <w:ilvl w:val="0"/>
          <w:numId w:val="5"/>
        </w:numPr>
        <w:shd w:val="clear" w:color="auto" w:fill="auto"/>
        <w:tabs>
          <w:tab w:val="left" w:pos="861"/>
        </w:tabs>
        <w:spacing w:before="0" w:after="0" w:line="226" w:lineRule="exact"/>
        <w:ind w:left="840" w:hanging="460"/>
        <w:jc w:val="both"/>
      </w:pPr>
      <w:r>
        <w:t xml:space="preserve">Ani obecny Rząd, ani Prezydent nie wypełniają swoich obowiązków </w:t>
      </w:r>
      <w:r>
        <w:rPr>
          <w:rStyle w:val="Teksttreci6Bezkursywy"/>
        </w:rPr>
        <w:t>(J. Kuroń).</w:t>
      </w:r>
    </w:p>
    <w:p w:rsidR="007E22D1" w:rsidRDefault="001012A9">
      <w:pPr>
        <w:pStyle w:val="Teksttreci20"/>
        <w:framePr w:w="7234" w:h="10930" w:hRule="exact" w:wrap="none" w:vAnchor="page" w:hAnchor="page" w:x="4257" w:y="2627"/>
        <w:shd w:val="clear" w:color="auto" w:fill="auto"/>
        <w:spacing w:before="0" w:after="0" w:line="226" w:lineRule="exact"/>
        <w:ind w:firstLine="0"/>
        <w:jc w:val="both"/>
      </w:pPr>
      <w:r>
        <w:t xml:space="preserve">Częściej kandydaci wyzyskują do tego celu konotacje wiązane ze słowami, np. J. Korwin-Mikke nabywa </w:t>
      </w:r>
      <w:r>
        <w:rPr>
          <w:rStyle w:val="Teksttreci2Kursywa"/>
        </w:rPr>
        <w:t>wyborem między dżumą a tyfusem</w:t>
      </w:r>
      <w:r>
        <w:t xml:space="preserve"> alternatywę Wałęsa — Kwaśniewski w II turze elekcj</w:t>
      </w:r>
      <w:r>
        <w:t>i. Lech Kaczyński pragnie zdeza</w:t>
      </w:r>
      <w:r>
        <w:softHyphen/>
        <w:t xml:space="preserve">wuować Wałęsę, odwołując się do opozycji konotacyjnych niesionych przez parę wyrazów </w:t>
      </w:r>
      <w:r>
        <w:rPr>
          <w:rStyle w:val="Teksttreci2Kursywa"/>
        </w:rPr>
        <w:t>tył</w:t>
      </w:r>
      <w:r>
        <w:t xml:space="preserve"> — </w:t>
      </w:r>
      <w:r>
        <w:rPr>
          <w:rStyle w:val="Teksttreci2Kursywa"/>
        </w:rPr>
        <w:t>przód</w:t>
      </w:r>
      <w:r>
        <w:t xml:space="preserve"> oraz do nacechowania aksjologicznego wyrażenia </w:t>
      </w:r>
      <w:r>
        <w:rPr>
          <w:rStyle w:val="Teksttreci2Kursywa"/>
        </w:rPr>
        <w:t>stary system:</w:t>
      </w:r>
    </w:p>
    <w:p w:rsidR="007E22D1" w:rsidRDefault="001012A9">
      <w:pPr>
        <w:pStyle w:val="Teksttreci60"/>
        <w:framePr w:w="7234" w:h="10930" w:hRule="exact" w:wrap="none" w:vAnchor="page" w:hAnchor="page" w:x="4257" w:y="2627"/>
        <w:numPr>
          <w:ilvl w:val="0"/>
          <w:numId w:val="5"/>
        </w:numPr>
        <w:shd w:val="clear" w:color="auto" w:fill="auto"/>
        <w:tabs>
          <w:tab w:val="left" w:pos="861"/>
        </w:tabs>
        <w:spacing w:before="0" w:after="0" w:line="226" w:lineRule="exact"/>
        <w:ind w:left="840" w:hanging="460"/>
        <w:jc w:val="both"/>
      </w:pPr>
      <w:r>
        <w:rPr>
          <w:rStyle w:val="Teksttreci6Bezkursywy"/>
        </w:rPr>
        <w:t xml:space="preserve">[Wałęsa] </w:t>
      </w:r>
      <w:r>
        <w:t>poszedł nie do przodu, ale do tyłu, współpracując z siłam</w:t>
      </w:r>
      <w:r>
        <w:t>i starego systemu.</w:t>
      </w:r>
    </w:p>
    <w:p w:rsidR="007E22D1" w:rsidRDefault="001012A9">
      <w:pPr>
        <w:pStyle w:val="Teksttreci20"/>
        <w:framePr w:w="7234" w:h="10930" w:hRule="exact" w:wrap="none" w:vAnchor="page" w:hAnchor="page" w:x="4257" w:y="2627"/>
        <w:shd w:val="clear" w:color="auto" w:fill="auto"/>
        <w:spacing w:before="0" w:after="0" w:line="226" w:lineRule="exact"/>
        <w:ind w:firstLine="0"/>
        <w:jc w:val="both"/>
      </w:pPr>
      <w:r>
        <w:t xml:space="preserve">Kwaśniewski w szczególny sposób nawiązał do słynnej metafory Lecha Wałęsy, ujmującej dwa typy ugrupowań politycznych (prawicę i lewicę) jako </w:t>
      </w:r>
      <w:r>
        <w:rPr>
          <w:rStyle w:val="Teksttreci2Kursywa"/>
        </w:rPr>
        <w:t>prawą i lewą nogę</w:t>
      </w:r>
      <w:r>
        <w:t>:</w:t>
      </w:r>
    </w:p>
    <w:p w:rsidR="007E22D1" w:rsidRDefault="001012A9">
      <w:pPr>
        <w:pStyle w:val="Teksttreci60"/>
        <w:framePr w:w="7234" w:h="10930" w:hRule="exact" w:wrap="none" w:vAnchor="page" w:hAnchor="page" w:x="4257" w:y="2627"/>
        <w:numPr>
          <w:ilvl w:val="0"/>
          <w:numId w:val="5"/>
        </w:numPr>
        <w:shd w:val="clear" w:color="auto" w:fill="auto"/>
        <w:tabs>
          <w:tab w:val="left" w:pos="861"/>
        </w:tabs>
        <w:spacing w:before="0" w:after="0" w:line="226" w:lineRule="exact"/>
        <w:ind w:left="840" w:hanging="460"/>
        <w:jc w:val="both"/>
      </w:pPr>
      <w:r>
        <w:t xml:space="preserve">Prezydentura Lecha Wałęsy polegała na popieraniu </w:t>
      </w:r>
      <w:r>
        <w:rPr>
          <w:lang w:val="cs-CZ" w:eastAsia="cs-CZ" w:bidi="cs-CZ"/>
        </w:rPr>
        <w:t xml:space="preserve">rozjednej, </w:t>
      </w:r>
      <w:r>
        <w:t xml:space="preserve">raz drugiej nogi </w:t>
      </w:r>
      <w:r>
        <w:t>Ja nie będę popierał nóg, ani nic, co jest pomiędzy nimi. Ja będę popierał głowę.</w:t>
      </w:r>
    </w:p>
    <w:p w:rsidR="007E22D1" w:rsidRDefault="001012A9">
      <w:pPr>
        <w:pStyle w:val="Teksttreci20"/>
        <w:framePr w:w="7234" w:h="10930" w:hRule="exact" w:wrap="none" w:vAnchor="page" w:hAnchor="page" w:x="4257" w:y="2627"/>
        <w:shd w:val="clear" w:color="auto" w:fill="auto"/>
        <w:spacing w:before="0" w:after="0" w:line="226" w:lineRule="exact"/>
        <w:ind w:firstLine="0"/>
        <w:jc w:val="both"/>
      </w:pPr>
      <w:r>
        <w:t xml:space="preserve">W wypowiedzi (46) leksem </w:t>
      </w:r>
      <w:r>
        <w:rPr>
          <w:rStyle w:val="Teksttreci2Kursywa"/>
        </w:rPr>
        <w:t>noga</w:t>
      </w:r>
      <w:r>
        <w:t>, mający systemowo słabe konotacje nega</w:t>
      </w:r>
      <w:r>
        <w:softHyphen/>
        <w:t xml:space="preserve">tywne (por. np. </w:t>
      </w:r>
      <w:r>
        <w:rPr>
          <w:rStyle w:val="Teksttreci2Kursywa"/>
        </w:rPr>
        <w:t>noga stołowa</w:t>
      </w:r>
      <w:r>
        <w:t xml:space="preserve"> 'ktoś głupi’) został skonfrontowany z wyrazem </w:t>
      </w:r>
      <w:r>
        <w:rPr>
          <w:rStyle w:val="Teksttreci2Kursywa"/>
        </w:rPr>
        <w:t>głowa,</w:t>
      </w:r>
      <w:r>
        <w:t xml:space="preserve"> mającym bardzo silne ko</w:t>
      </w:r>
      <w:r>
        <w:t xml:space="preserve">notacje pozytywne </w:t>
      </w:r>
      <w:r>
        <w:rPr>
          <w:rStyle w:val="Teksttreci2Kursywa"/>
        </w:rPr>
        <w:t>(głowa</w:t>
      </w:r>
      <w:r>
        <w:t xml:space="preserve"> — 'siedlisko rozu</w:t>
      </w:r>
      <w:r>
        <w:softHyphen/>
        <w:t xml:space="preserve">mu’). Powoduje to wzmocnienie cech przypisywanych pojęciu „głowa”, a tym samym dodanie wartości działaniom określonym jako </w:t>
      </w:r>
      <w:r>
        <w:rPr>
          <w:rStyle w:val="Teksttreci2Kursywa"/>
        </w:rPr>
        <w:t>popieranie głowy</w:t>
      </w:r>
      <w:r>
        <w:t xml:space="preserve"> oraz jednoczesne ujęcie wartości działaniom nazwanym </w:t>
      </w:r>
      <w:r>
        <w:rPr>
          <w:rStyle w:val="Teksttreci2Kursywa"/>
        </w:rPr>
        <w:t>popieraniem nóg.</w:t>
      </w:r>
      <w:r>
        <w:t xml:space="preserve"> Te </w:t>
      </w:r>
      <w:r>
        <w:t>dru</w:t>
      </w:r>
      <w:r>
        <w:softHyphen/>
        <w:t>gie zostały dodatkowo ośmieszone przez wprowadzenie do wypowiedzi wy</w:t>
      </w:r>
      <w:r>
        <w:softHyphen/>
        <w:t xml:space="preserve">rażenia </w:t>
      </w:r>
      <w:r>
        <w:rPr>
          <w:rStyle w:val="Teksttreci2Kursywa"/>
        </w:rPr>
        <w:t>to, co jest pomiędzy nogami</w:t>
      </w:r>
      <w:r>
        <w:t xml:space="preserve"> niwelującego metaforyczność tekstu, nadającego mu cech dosłowności.</w:t>
      </w:r>
    </w:p>
    <w:p w:rsidR="007E22D1" w:rsidRDefault="001012A9">
      <w:pPr>
        <w:pStyle w:val="Teksttreci20"/>
        <w:framePr w:w="7234" w:h="10930" w:hRule="exact" w:wrap="none" w:vAnchor="page" w:hAnchor="page" w:x="4257" w:y="2627"/>
        <w:shd w:val="clear" w:color="auto" w:fill="auto"/>
        <w:spacing w:before="0" w:after="0" w:line="226" w:lineRule="exact"/>
        <w:ind w:firstLine="460"/>
        <w:jc w:val="both"/>
      </w:pPr>
      <w:r>
        <w:t>Ośmieszenie rywali stało się też —jak się wydaje — celem trzech wypo</w:t>
      </w:r>
      <w:r>
        <w:softHyphen/>
        <w:t>wiedzi Lec</w:t>
      </w:r>
      <w:r>
        <w:t>ha Wałęsy:</w:t>
      </w:r>
    </w:p>
    <w:p w:rsidR="007E22D1" w:rsidRDefault="007E22D1">
      <w:pPr>
        <w:rPr>
          <w:sz w:val="2"/>
          <w:szCs w:val="2"/>
        </w:rPr>
        <w:sectPr w:rsidR="007E22D1">
          <w:pgSz w:w="12240" w:h="15840"/>
          <w:pgMar w:top="360" w:right="360" w:bottom="360" w:left="360" w:header="0" w:footer="3" w:gutter="0"/>
          <w:cols w:space="720"/>
          <w:noEndnote/>
          <w:docGrid w:linePitch="360"/>
        </w:sectPr>
      </w:pPr>
    </w:p>
    <w:p w:rsidR="007E22D1" w:rsidRDefault="001012A9">
      <w:pPr>
        <w:pStyle w:val="Nagweklubstopka0"/>
        <w:framePr w:wrap="none" w:vAnchor="page" w:hAnchor="page" w:x="1851" w:y="4313"/>
        <w:shd w:val="clear" w:color="auto" w:fill="auto"/>
        <w:spacing w:line="140" w:lineRule="exact"/>
      </w:pPr>
      <w:r>
        <w:rPr>
          <w:rStyle w:val="Nagweklubstopka1"/>
          <w:b/>
          <w:bCs/>
        </w:rPr>
        <w:lastRenderedPageBreak/>
        <w:t>JĘZYKOWA PREZENTACJA PRZECIWNIKÓW POLITYCZNYCH</w:t>
      </w:r>
    </w:p>
    <w:p w:rsidR="007E22D1" w:rsidRDefault="001012A9">
      <w:pPr>
        <w:pStyle w:val="Nagweklubstopka30"/>
        <w:framePr w:wrap="none" w:vAnchor="page" w:hAnchor="page" w:x="7735" w:y="4337"/>
        <w:shd w:val="clear" w:color="auto" w:fill="auto"/>
        <w:spacing w:line="140" w:lineRule="exact"/>
      </w:pPr>
      <w:r>
        <w:t>19</w:t>
      </w:r>
    </w:p>
    <w:p w:rsidR="007E22D1" w:rsidRDefault="001012A9">
      <w:pPr>
        <w:pStyle w:val="Teksttreci60"/>
        <w:framePr w:w="7214" w:h="10833" w:hRule="exact" w:wrap="none" w:vAnchor="page" w:hAnchor="page" w:x="761" w:y="4751"/>
        <w:numPr>
          <w:ilvl w:val="0"/>
          <w:numId w:val="3"/>
        </w:numPr>
        <w:shd w:val="clear" w:color="auto" w:fill="auto"/>
        <w:tabs>
          <w:tab w:val="left" w:pos="856"/>
        </w:tabs>
        <w:spacing w:before="0" w:after="0" w:line="228" w:lineRule="exact"/>
        <w:ind w:left="820" w:hanging="440"/>
        <w:jc w:val="both"/>
      </w:pPr>
      <w:r>
        <w:t>Gdybyśmy byli bardziej stabilni, to prawdopodobnie te języki, które zna jedna pani i drugi pan, i jak umieją pić szampany, byłyby dla Polski korzystniejsze.</w:t>
      </w:r>
    </w:p>
    <w:p w:rsidR="007E22D1" w:rsidRDefault="001012A9">
      <w:pPr>
        <w:pStyle w:val="Teksttreci60"/>
        <w:framePr w:w="7214" w:h="10833" w:hRule="exact" w:wrap="none" w:vAnchor="page" w:hAnchor="page" w:x="761" w:y="4751"/>
        <w:numPr>
          <w:ilvl w:val="0"/>
          <w:numId w:val="3"/>
        </w:numPr>
        <w:shd w:val="clear" w:color="auto" w:fill="auto"/>
        <w:tabs>
          <w:tab w:val="left" w:pos="856"/>
        </w:tabs>
        <w:spacing w:before="0" w:after="0" w:line="228" w:lineRule="exact"/>
        <w:ind w:left="820" w:hanging="440"/>
        <w:jc w:val="both"/>
      </w:pPr>
      <w:r>
        <w:t xml:space="preserve">Przyszła kadencja </w:t>
      </w:r>
      <w:r>
        <w:t>będzie trudniejsza niż obecna. Będą procesy konfrontacyjne wymagające szybkiego rozwiązania, a nie malowa</w:t>
      </w:r>
      <w:r>
        <w:softHyphen/>
        <w:t>nia się i pójścia do fryzjera.</w:t>
      </w:r>
    </w:p>
    <w:p w:rsidR="007E22D1" w:rsidRDefault="001012A9">
      <w:pPr>
        <w:pStyle w:val="Teksttreci60"/>
        <w:framePr w:w="7214" w:h="10833" w:hRule="exact" w:wrap="none" w:vAnchor="page" w:hAnchor="page" w:x="761" w:y="4751"/>
        <w:numPr>
          <w:ilvl w:val="0"/>
          <w:numId w:val="3"/>
        </w:numPr>
        <w:shd w:val="clear" w:color="auto" w:fill="auto"/>
        <w:tabs>
          <w:tab w:val="left" w:pos="856"/>
        </w:tabs>
        <w:spacing w:before="0" w:after="0" w:line="228" w:lineRule="exact"/>
        <w:ind w:left="820" w:hanging="440"/>
        <w:jc w:val="both"/>
      </w:pPr>
      <w:r>
        <w:t>Ja znam te bohatery i bohaterki. Zanim się umalują, to nie zdążą zapanować nad sytuacją.</w:t>
      </w:r>
    </w:p>
    <w:p w:rsidR="007E22D1" w:rsidRDefault="001012A9">
      <w:pPr>
        <w:pStyle w:val="Teksttreci20"/>
        <w:framePr w:w="7214" w:h="10833" w:hRule="exact" w:wrap="none" w:vAnchor="page" w:hAnchor="page" w:x="761" w:y="4751"/>
        <w:shd w:val="clear" w:color="auto" w:fill="auto"/>
        <w:spacing w:before="0" w:after="0" w:line="228" w:lineRule="exact"/>
        <w:ind w:firstLine="0"/>
        <w:jc w:val="both"/>
      </w:pPr>
      <w:r>
        <w:t>Wypowiedzi (47 — 49) zawierają</w:t>
      </w:r>
      <w:r>
        <w:t xml:space="preserve"> implikatury, że wymienione atrybuty (znajo</w:t>
      </w:r>
      <w:r>
        <w:softHyphen/>
        <w:t>mość języków, ogłada towarzyska, bycie kobietą) wykluczają możliwość by</w:t>
      </w:r>
      <w:r>
        <w:softHyphen/>
        <w:t>cia dobrym prezydentem. Nadawca odwołuje się do zakorzenionych w men</w:t>
      </w:r>
      <w:r>
        <w:softHyphen/>
        <w:t>talności społecznej negatywnych stereotypów dotyczących kobiet oraz lud</w:t>
      </w:r>
      <w:r>
        <w:t>zi wykształconych. W ostatniej wypowiedzi efekt ośmieszenia został wzmoc</w:t>
      </w:r>
      <w:r>
        <w:softHyphen/>
        <w:t xml:space="preserve">niony za pomocą formy morfologicznej — odmiany wyrazu </w:t>
      </w:r>
      <w:r>
        <w:rPr>
          <w:rStyle w:val="Teksttreci2Kursywa"/>
        </w:rPr>
        <w:t>bohater</w:t>
      </w:r>
      <w:r>
        <w:t xml:space="preserve"> według paradygmatu niemęskoosobowego.</w:t>
      </w:r>
    </w:p>
    <w:p w:rsidR="007E22D1" w:rsidRDefault="001012A9">
      <w:pPr>
        <w:pStyle w:val="Teksttreci20"/>
        <w:framePr w:w="7214" w:h="10833" w:hRule="exact" w:wrap="none" w:vAnchor="page" w:hAnchor="page" w:x="761" w:y="4751"/>
        <w:shd w:val="clear" w:color="auto" w:fill="auto"/>
        <w:spacing w:before="0" w:after="0" w:line="228" w:lineRule="exact"/>
        <w:ind w:firstLine="380"/>
        <w:jc w:val="both"/>
      </w:pPr>
      <w:r>
        <w:t>W większości wypowiedzi odnoszących się do kontrkandydatów nadaw</w:t>
      </w:r>
      <w:r>
        <w:softHyphen/>
        <w:t>cy odwołują się do</w:t>
      </w:r>
      <w:r>
        <w:t xml:space="preserve"> wiedzy odbiorców o rzeczywistości i — tak jak w przy</w:t>
      </w:r>
      <w:r>
        <w:softHyphen/>
        <w:t>kładach (47 — 49) — formułują sądy i oceny za pomocą implikatury:</w:t>
      </w:r>
    </w:p>
    <w:p w:rsidR="007E22D1" w:rsidRDefault="001012A9">
      <w:pPr>
        <w:pStyle w:val="Teksttreci60"/>
        <w:framePr w:w="7214" w:h="10833" w:hRule="exact" w:wrap="none" w:vAnchor="page" w:hAnchor="page" w:x="761" w:y="4751"/>
        <w:numPr>
          <w:ilvl w:val="0"/>
          <w:numId w:val="3"/>
        </w:numPr>
        <w:shd w:val="clear" w:color="auto" w:fill="auto"/>
        <w:tabs>
          <w:tab w:val="left" w:pos="856"/>
        </w:tabs>
        <w:spacing w:before="0" w:after="0" w:line="228" w:lineRule="exact"/>
        <w:ind w:left="820" w:hanging="440"/>
        <w:jc w:val="both"/>
      </w:pPr>
      <w:r>
        <w:t>Pani Gronkiewicz ma</w:t>
      </w:r>
      <w:r>
        <w:rPr>
          <w:rStyle w:val="Teksttreci6Bezkursywy"/>
        </w:rPr>
        <w:t xml:space="preserve"> [...] </w:t>
      </w:r>
      <w:r>
        <w:t>bankowe zaplecze,</w:t>
      </w:r>
      <w:r>
        <w:rPr>
          <w:rStyle w:val="Teksttreci6Bezkursywy"/>
        </w:rPr>
        <w:t xml:space="preserve"> [...] </w:t>
      </w:r>
      <w:r>
        <w:t>my wiemy, jakie jest, kto do bankowości wcisnął się</w:t>
      </w:r>
      <w:r>
        <w:rPr>
          <w:rStyle w:val="Teksttreci6Bezkursywy"/>
        </w:rPr>
        <w:t xml:space="preserve"> (L. Wałęsa),</w:t>
      </w:r>
    </w:p>
    <w:p w:rsidR="007E22D1" w:rsidRDefault="001012A9">
      <w:pPr>
        <w:pStyle w:val="Teksttreci60"/>
        <w:framePr w:w="7214" w:h="10833" w:hRule="exact" w:wrap="none" w:vAnchor="page" w:hAnchor="page" w:x="761" w:y="4751"/>
        <w:numPr>
          <w:ilvl w:val="0"/>
          <w:numId w:val="3"/>
        </w:numPr>
        <w:shd w:val="clear" w:color="auto" w:fill="auto"/>
        <w:tabs>
          <w:tab w:val="left" w:pos="856"/>
        </w:tabs>
        <w:spacing w:before="0" w:after="0" w:line="228" w:lineRule="exact"/>
        <w:ind w:left="820" w:hanging="440"/>
        <w:jc w:val="both"/>
      </w:pPr>
      <w:r>
        <w:t xml:space="preserve">Prezydent powinien </w:t>
      </w:r>
      <w:r>
        <w:t>być silny siłą autorytetu i argumentacji, a nie siłą poparcia wojska, policji czy służb specjalnych</w:t>
      </w:r>
      <w:r>
        <w:rPr>
          <w:rStyle w:val="Teksttreci6Bezkursywy"/>
        </w:rPr>
        <w:t xml:space="preserve"> (T. Zieliński),</w:t>
      </w:r>
    </w:p>
    <w:p w:rsidR="007E22D1" w:rsidRDefault="001012A9">
      <w:pPr>
        <w:pStyle w:val="Teksttreci60"/>
        <w:framePr w:w="7214" w:h="10833" w:hRule="exact" w:wrap="none" w:vAnchor="page" w:hAnchor="page" w:x="761" w:y="4751"/>
        <w:numPr>
          <w:ilvl w:val="0"/>
          <w:numId w:val="3"/>
        </w:numPr>
        <w:shd w:val="clear" w:color="auto" w:fill="auto"/>
        <w:tabs>
          <w:tab w:val="left" w:pos="856"/>
        </w:tabs>
        <w:spacing w:before="0" w:after="0" w:line="228" w:lineRule="exact"/>
        <w:ind w:left="820" w:hanging="440"/>
        <w:jc w:val="both"/>
      </w:pPr>
      <w:r>
        <w:rPr>
          <w:rStyle w:val="Teksttreci6Bezkursywy"/>
        </w:rPr>
        <w:t xml:space="preserve">Po </w:t>
      </w:r>
      <w:r>
        <w:t>latach relatywizacji i "falandyzacji</w:t>
      </w:r>
      <w:r>
        <w:rPr>
          <w:rStyle w:val="Teksttreci6Bezkursywy"/>
        </w:rPr>
        <w:t xml:space="preserve">” czas </w:t>
      </w:r>
      <w:r>
        <w:t>teraz na wiarygodnego strażnika prawa</w:t>
      </w:r>
      <w:r>
        <w:rPr>
          <w:rStyle w:val="Teksttreci6Bezkursywy"/>
        </w:rPr>
        <w:t xml:space="preserve"> (T. Zieliński),</w:t>
      </w:r>
    </w:p>
    <w:p w:rsidR="007E22D1" w:rsidRDefault="001012A9">
      <w:pPr>
        <w:pStyle w:val="Teksttreci60"/>
        <w:framePr w:w="7214" w:h="10833" w:hRule="exact" w:wrap="none" w:vAnchor="page" w:hAnchor="page" w:x="761" w:y="4751"/>
        <w:numPr>
          <w:ilvl w:val="0"/>
          <w:numId w:val="3"/>
        </w:numPr>
        <w:shd w:val="clear" w:color="auto" w:fill="auto"/>
        <w:tabs>
          <w:tab w:val="left" w:pos="856"/>
        </w:tabs>
        <w:spacing w:before="0" w:after="0" w:line="228" w:lineRule="exact"/>
        <w:ind w:left="820" w:hanging="440"/>
        <w:jc w:val="both"/>
      </w:pPr>
      <w:r>
        <w:rPr>
          <w:rStyle w:val="Teksttreci6Bezkursywy"/>
        </w:rPr>
        <w:t xml:space="preserve">To </w:t>
      </w:r>
      <w:r>
        <w:t>właśnie teraz zdecydują Państwo</w:t>
      </w:r>
      <w:r>
        <w:rPr>
          <w:rStyle w:val="Teksttreci6Bezkursywy"/>
        </w:rPr>
        <w:t xml:space="preserve"> [...]</w:t>
      </w:r>
      <w:r>
        <w:rPr>
          <w:rStyle w:val="Teksttreci6Bezkursywy"/>
        </w:rPr>
        <w:t xml:space="preserve"> </w:t>
      </w:r>
      <w:r>
        <w:t>czy immunitety będą chronić tych, których miejsce jest na sali sądowej. Czy armia będzie angażować się w spory polityczne</w:t>
      </w:r>
      <w:r>
        <w:rPr>
          <w:rStyle w:val="Teksttreci6Bezkursywy"/>
        </w:rPr>
        <w:t xml:space="preserve"> (J. Kuroń).</w:t>
      </w:r>
    </w:p>
    <w:p w:rsidR="007E22D1" w:rsidRDefault="001012A9">
      <w:pPr>
        <w:pStyle w:val="Teksttreci20"/>
        <w:framePr w:w="7214" w:h="10833" w:hRule="exact" w:wrap="none" w:vAnchor="page" w:hAnchor="page" w:x="761" w:y="4751"/>
        <w:shd w:val="clear" w:color="auto" w:fill="auto"/>
        <w:spacing w:before="0" w:after="178" w:line="228" w:lineRule="exact"/>
        <w:ind w:firstLine="0"/>
        <w:jc w:val="both"/>
      </w:pPr>
      <w:r>
        <w:t xml:space="preserve">W wypowiedziach (50 — 53) nadawcy celowo, jak się wydaje, przypomnieli pewne negatywnie oceniane fakty z życia </w:t>
      </w:r>
      <w:r>
        <w:t>publicznego Polski lub też odwołali się do stereotypów dotyczących współczesności. Postać rywala jest za każ</w:t>
      </w:r>
      <w:r>
        <w:softHyphen/>
        <w:t xml:space="preserve">dym razem wprowadzana poprzez implikaturę, która w tym wypadku polega na przypisaniu osobom, do których odnoszą się wyrażenia </w:t>
      </w:r>
      <w:r>
        <w:rPr>
          <w:rStyle w:val="Teksttreci2Kursywa"/>
        </w:rPr>
        <w:t>pani Gronkiewicz, pre</w:t>
      </w:r>
      <w:r>
        <w:rPr>
          <w:rStyle w:val="Teksttreci2Kursywa"/>
        </w:rPr>
        <w:t>zydent, strażnik prawa,</w:t>
      </w:r>
      <w:r>
        <w:t xml:space="preserve"> działań związanych z wymienionymi w wypowie</w:t>
      </w:r>
      <w:r>
        <w:softHyphen/>
        <w:t>dziach faktami.</w:t>
      </w:r>
    </w:p>
    <w:p w:rsidR="007E22D1" w:rsidRDefault="001012A9">
      <w:pPr>
        <w:pStyle w:val="Teksttreci20"/>
        <w:framePr w:w="7214" w:h="10833" w:hRule="exact" w:wrap="none" w:vAnchor="page" w:hAnchor="page" w:x="761" w:y="4751"/>
        <w:shd w:val="clear" w:color="auto" w:fill="auto"/>
        <w:spacing w:before="0" w:after="0" w:line="230" w:lineRule="exact"/>
        <w:ind w:firstLine="380"/>
        <w:jc w:val="both"/>
      </w:pPr>
      <w:r>
        <w:t>Celem powyższych analiz było przybliżenie jednego z aspektów działal</w:t>
      </w:r>
      <w:r>
        <w:softHyphen/>
        <w:t>ności perswazyjnej i dyrektywnej kandydatów na stanowisko prezydenta. Prezentowanie przez nich rywali o</w:t>
      </w:r>
      <w:r>
        <w:t>raz szeroko rozumianego przeciwnika poli</w:t>
      </w:r>
      <w:r>
        <w:softHyphen/>
        <w:t>tycznego jest częstą praktyką stosowaną w kampaniach wyborczych. Sta</w:t>
      </w:r>
      <w:r>
        <w:softHyphen/>
        <w:t xml:space="preserve">nowi ono element kształtowania postaw i ocen wyborców, przy czym w tym wypadku kształtuje się je jakby </w:t>
      </w:r>
      <w:r>
        <w:rPr>
          <w:rStyle w:val="Teksttreci2Kursywa"/>
        </w:rPr>
        <w:t>à</w:t>
      </w:r>
      <w:r>
        <w:rPr>
          <w:rStyle w:val="Teksttreci2Kursywa"/>
          <w:lang w:val="cs-CZ" w:eastAsia="cs-CZ" w:bidi="cs-CZ"/>
        </w:rPr>
        <w:t xml:space="preserve"> </w:t>
      </w:r>
      <w:r>
        <w:rPr>
          <w:rStyle w:val="Teksttreci2Kursywa"/>
        </w:rPr>
        <w:t>rebours</w:t>
      </w:r>
      <w:r>
        <w:t>, poprzez prezentację nosicieli an</w:t>
      </w:r>
      <w:r>
        <w:t>tywartości. Jest również częścią zabiegów dyrektywnych, polegających na nakłanianiu odbiorców do konkretnego działania. Są to jednak dyrektywy „negatywne”, zabiegi, mające na celu wskazanie odbiorcom, czego nie należy czynić. Ze względu na ten właśnie aspe</w:t>
      </w:r>
      <w:r>
        <w:t>kt, negatywny, polegający na znie</w:t>
      </w:r>
      <w:r>
        <w:softHyphen/>
        <w:t>chęcaniu, a nie zachęcaniu do czegoś, omawiana kampania zasługiwała na uwagę.</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02" w:y="6109"/>
        <w:shd w:val="clear" w:color="auto" w:fill="auto"/>
        <w:spacing w:line="140" w:lineRule="exact"/>
      </w:pPr>
      <w:r>
        <w:lastRenderedPageBreak/>
        <w:t>20</w:t>
      </w:r>
    </w:p>
    <w:p w:rsidR="007E22D1" w:rsidRDefault="001012A9">
      <w:pPr>
        <w:pStyle w:val="Nagweklubstopka0"/>
        <w:framePr w:wrap="none" w:vAnchor="page" w:hAnchor="page" w:x="6295" w:y="6075"/>
        <w:shd w:val="clear" w:color="auto" w:fill="auto"/>
        <w:spacing w:line="140" w:lineRule="exact"/>
      </w:pPr>
      <w:r>
        <w:t>KATARZYNA MOSIOŁEK-KŁOSIŃSKA</w:t>
      </w:r>
    </w:p>
    <w:p w:rsidR="007E22D1" w:rsidRDefault="001012A9">
      <w:pPr>
        <w:pStyle w:val="Teksttreci90"/>
        <w:framePr w:wrap="none" w:vAnchor="page" w:hAnchor="page" w:x="4193" w:y="6552"/>
        <w:shd w:val="clear" w:color="auto" w:fill="auto"/>
        <w:spacing w:after="0" w:line="190" w:lineRule="exact"/>
        <w:ind w:left="440"/>
      </w:pPr>
      <w:r>
        <w:t>Bibliografia</w:t>
      </w:r>
    </w:p>
    <w:p w:rsidR="007E22D1" w:rsidRDefault="001012A9">
      <w:pPr>
        <w:pStyle w:val="Teksttreci100"/>
        <w:framePr w:w="7195" w:h="3204" w:hRule="exact" w:wrap="none" w:vAnchor="page" w:hAnchor="page" w:x="4193" w:y="7209"/>
        <w:shd w:val="clear" w:color="auto" w:fill="auto"/>
        <w:spacing w:before="0"/>
        <w:ind w:left="440"/>
      </w:pPr>
      <w:r>
        <w:rPr>
          <w:rStyle w:val="Teksttreci10Bezkursywy"/>
        </w:rPr>
        <w:t xml:space="preserve">J. Bralczyk, </w:t>
      </w:r>
      <w:r>
        <w:t>O języku polskiej propagandy politycznej,</w:t>
      </w:r>
      <w:r>
        <w:rPr>
          <w:rStyle w:val="Teksttreci10Bezkursywy"/>
        </w:rPr>
        <w:t xml:space="preserve"> [w:] </w:t>
      </w:r>
      <w:r>
        <w:t>Współczesna polsz</w:t>
      </w:r>
      <w:r>
        <w:t xml:space="preserve">czyzna, </w:t>
      </w:r>
      <w:r>
        <w:rPr>
          <w:rStyle w:val="Teksttreci10Bezkursywy"/>
        </w:rPr>
        <w:t>red. H. Kurkowska, Warszawa 1985.</w:t>
      </w:r>
    </w:p>
    <w:p w:rsidR="007E22D1" w:rsidRDefault="001012A9">
      <w:pPr>
        <w:pStyle w:val="Teksttreci100"/>
        <w:framePr w:w="7195" w:h="3204" w:hRule="exact" w:wrap="none" w:vAnchor="page" w:hAnchor="page" w:x="4193" w:y="7209"/>
        <w:shd w:val="clear" w:color="auto" w:fill="auto"/>
        <w:spacing w:before="0"/>
        <w:ind w:left="440"/>
      </w:pPr>
      <w:r>
        <w:rPr>
          <w:rStyle w:val="Teksttreci10Bezkursywy"/>
        </w:rPr>
        <w:t xml:space="preserve">S. Dubisz, </w:t>
      </w:r>
      <w:r>
        <w:t>Język i styl tekstów o tematyce politycznej,</w:t>
      </w:r>
      <w:r>
        <w:rPr>
          <w:rStyle w:val="Teksttreci10Bezkursywy"/>
        </w:rPr>
        <w:t xml:space="preserve"> „Poradnik Językowy” 1982, z. 9.</w:t>
      </w:r>
    </w:p>
    <w:p w:rsidR="007E22D1" w:rsidRDefault="001012A9">
      <w:pPr>
        <w:pStyle w:val="Teksttreci80"/>
        <w:framePr w:w="7195" w:h="3204" w:hRule="exact" w:wrap="none" w:vAnchor="page" w:hAnchor="page" w:x="4193" w:y="7209"/>
        <w:shd w:val="clear" w:color="auto" w:fill="auto"/>
        <w:spacing w:before="0"/>
        <w:ind w:left="440" w:hanging="440"/>
        <w:jc w:val="left"/>
      </w:pPr>
      <w:r>
        <w:t xml:space="preserve">P. </w:t>
      </w:r>
      <w:r>
        <w:rPr>
          <w:lang w:val="en-US" w:eastAsia="en-US" w:bidi="en-US"/>
        </w:rPr>
        <w:t xml:space="preserve">Grice, </w:t>
      </w:r>
      <w:r>
        <w:rPr>
          <w:rStyle w:val="Teksttreci8Kursywa"/>
        </w:rPr>
        <w:t>Logika i konwersacja,</w:t>
      </w:r>
      <w:r>
        <w:t xml:space="preserve"> „Przegląd Humanistyczny” 1977, z. 7.</w:t>
      </w:r>
    </w:p>
    <w:p w:rsidR="007E22D1" w:rsidRDefault="001012A9">
      <w:pPr>
        <w:pStyle w:val="Teksttreci100"/>
        <w:framePr w:w="7195" w:h="3204" w:hRule="exact" w:wrap="none" w:vAnchor="page" w:hAnchor="page" w:x="4193" w:y="7209"/>
        <w:shd w:val="clear" w:color="auto" w:fill="auto"/>
        <w:spacing w:before="0"/>
        <w:ind w:left="440"/>
      </w:pPr>
      <w:r>
        <w:rPr>
          <w:rStyle w:val="Teksttreci10Bezkursywy"/>
        </w:rPr>
        <w:t xml:space="preserve">P. </w:t>
      </w:r>
      <w:r>
        <w:rPr>
          <w:rStyle w:val="Teksttreci10Bezkursywy"/>
          <w:lang w:val="en-US" w:eastAsia="en-US" w:bidi="en-US"/>
        </w:rPr>
        <w:t xml:space="preserve">Grice, </w:t>
      </w:r>
      <w:r>
        <w:rPr>
          <w:lang w:val="en-US" w:eastAsia="en-US" w:bidi="en-US"/>
        </w:rPr>
        <w:t>Presupposition and Conversational Implicature</w:t>
      </w:r>
      <w:r>
        <w:rPr>
          <w:rStyle w:val="Teksttreci10Bezkursywy"/>
          <w:lang w:val="en-US" w:eastAsia="en-US" w:bidi="en-US"/>
        </w:rPr>
        <w:t xml:space="preserve">, </w:t>
      </w:r>
      <w:r>
        <w:rPr>
          <w:rStyle w:val="Teksttreci10Bezkursywy"/>
          <w:lang w:val="de-DE" w:eastAsia="de-DE" w:bidi="de-DE"/>
        </w:rPr>
        <w:t xml:space="preserve">„Syntax </w:t>
      </w:r>
      <w:r>
        <w:rPr>
          <w:rStyle w:val="Teksttreci10Bezkursywy"/>
          <w:lang w:val="en-US" w:eastAsia="en-US" w:bidi="en-US"/>
        </w:rPr>
        <w:t>and Semantics” 1981, 14.</w:t>
      </w:r>
    </w:p>
    <w:p w:rsidR="007E22D1" w:rsidRDefault="001012A9">
      <w:pPr>
        <w:pStyle w:val="Teksttreci80"/>
        <w:framePr w:w="7195" w:h="3204" w:hRule="exact" w:wrap="none" w:vAnchor="page" w:hAnchor="page" w:x="4193" w:y="7209"/>
        <w:shd w:val="clear" w:color="auto" w:fill="auto"/>
        <w:spacing w:before="0"/>
        <w:ind w:left="440" w:hanging="440"/>
        <w:jc w:val="left"/>
      </w:pPr>
      <w:r>
        <w:rPr>
          <w:lang w:val="en-US" w:eastAsia="en-US" w:bidi="en-US"/>
        </w:rPr>
        <w:t xml:space="preserve">R. </w:t>
      </w:r>
      <w:r>
        <w:t xml:space="preserve">Grzegorczykowa, </w:t>
      </w:r>
      <w:r>
        <w:rPr>
          <w:rStyle w:val="Teksttreci8Kursywa"/>
        </w:rPr>
        <w:t xml:space="preserve">Nowomowa </w:t>
      </w:r>
      <w:r>
        <w:rPr>
          <w:rStyle w:val="Teksttreci8Kursywa"/>
          <w:lang w:val="en-US" w:eastAsia="en-US" w:bidi="en-US"/>
        </w:rPr>
        <w:t xml:space="preserve">a problem funkcji </w:t>
      </w:r>
      <w:r>
        <w:rPr>
          <w:rStyle w:val="Teksttreci8Kursywa"/>
        </w:rPr>
        <w:t>wypowiedzi,</w:t>
      </w:r>
      <w:r>
        <w:t xml:space="preserve"> „Poradnik Językowy” </w:t>
      </w:r>
      <w:r>
        <w:rPr>
          <w:lang w:val="en-US" w:eastAsia="en-US" w:bidi="en-US"/>
        </w:rPr>
        <w:t xml:space="preserve">1985, </w:t>
      </w:r>
      <w:r>
        <w:t>z. 6.</w:t>
      </w:r>
    </w:p>
    <w:p w:rsidR="007E22D1" w:rsidRDefault="001012A9">
      <w:pPr>
        <w:pStyle w:val="Teksttreci100"/>
        <w:framePr w:w="7195" w:h="3204" w:hRule="exact" w:wrap="none" w:vAnchor="page" w:hAnchor="page" w:x="4193" w:y="7209"/>
        <w:shd w:val="clear" w:color="auto" w:fill="auto"/>
        <w:spacing w:before="0"/>
        <w:ind w:left="440"/>
      </w:pPr>
      <w:r>
        <w:rPr>
          <w:rStyle w:val="Teksttreci10Bezkursywy"/>
          <w:lang w:val="cs-CZ" w:eastAsia="cs-CZ" w:bidi="cs-CZ"/>
        </w:rPr>
        <w:t xml:space="preserve">E.V. Padučeva, </w:t>
      </w:r>
      <w:r>
        <w:t xml:space="preserve">Wypowiedź </w:t>
      </w:r>
      <w:r>
        <w:rPr>
          <w:lang w:val="cs-CZ" w:eastAsia="cs-CZ" w:bidi="cs-CZ"/>
        </w:rPr>
        <w:t xml:space="preserve">i jej </w:t>
      </w:r>
      <w:r>
        <w:t xml:space="preserve">odniesienie </w:t>
      </w:r>
      <w:r>
        <w:rPr>
          <w:lang w:val="cs-CZ" w:eastAsia="cs-CZ" w:bidi="cs-CZ"/>
        </w:rPr>
        <w:t xml:space="preserve">do </w:t>
      </w:r>
      <w:r>
        <w:t>rzeczywistości,</w:t>
      </w:r>
      <w:r>
        <w:rPr>
          <w:rStyle w:val="Teksttreci10Bezkursywy"/>
        </w:rPr>
        <w:t xml:space="preserve"> Warszawa 1992.</w:t>
      </w:r>
    </w:p>
    <w:p w:rsidR="007E22D1" w:rsidRDefault="001012A9">
      <w:pPr>
        <w:pStyle w:val="Teksttreci100"/>
        <w:framePr w:w="7195" w:h="3204" w:hRule="exact" w:wrap="none" w:vAnchor="page" w:hAnchor="page" w:x="4193" w:y="7209"/>
        <w:shd w:val="clear" w:color="auto" w:fill="auto"/>
        <w:spacing w:before="0"/>
        <w:ind w:left="440"/>
      </w:pPr>
      <w:r>
        <w:rPr>
          <w:rStyle w:val="Teksttreci10Bezkursywy"/>
        </w:rPr>
        <w:t xml:space="preserve">J. Puzynina, O </w:t>
      </w:r>
      <w:r>
        <w:t>elementach ocen w strukturze znaczeniowej</w:t>
      </w:r>
      <w:r>
        <w:t xml:space="preserve"> wyrazów,</w:t>
      </w:r>
      <w:r>
        <w:rPr>
          <w:rStyle w:val="Teksttreci10Bezkursywy"/>
        </w:rPr>
        <w:t xml:space="preserve"> „Biuletyn PTJ” </w:t>
      </w:r>
      <w:r>
        <w:rPr>
          <w:rStyle w:val="Teksttreci10Bezkursywy"/>
          <w:lang w:val="en-US" w:eastAsia="en-US" w:bidi="en-US"/>
        </w:rPr>
        <w:t xml:space="preserve">XL, </w:t>
      </w:r>
      <w:r>
        <w:rPr>
          <w:rStyle w:val="Teksttreci10Bezkursywy"/>
        </w:rPr>
        <w:t>1983.</w:t>
      </w:r>
    </w:p>
    <w:p w:rsidR="007E22D1" w:rsidRDefault="001012A9">
      <w:pPr>
        <w:pStyle w:val="Teksttreci80"/>
        <w:framePr w:w="7195" w:h="3204" w:hRule="exact" w:wrap="none" w:vAnchor="page" w:hAnchor="page" w:x="4193" w:y="7209"/>
        <w:shd w:val="clear" w:color="auto" w:fill="auto"/>
        <w:spacing w:before="0"/>
        <w:ind w:left="440" w:hanging="440"/>
        <w:jc w:val="left"/>
      </w:pPr>
      <w:r>
        <w:t xml:space="preserve">J. Sambor, </w:t>
      </w:r>
      <w:r>
        <w:rPr>
          <w:rStyle w:val="Teksttreci8Kursywa"/>
        </w:rPr>
        <w:t>Nowomowa—język naszych czasów,</w:t>
      </w:r>
      <w:r>
        <w:t xml:space="preserve"> „Poradnik Językowy” 1985, z. 6.</w:t>
      </w:r>
    </w:p>
    <w:p w:rsidR="007E22D1" w:rsidRDefault="001012A9">
      <w:pPr>
        <w:pStyle w:val="Teksttreci80"/>
        <w:framePr w:w="7195" w:h="3204" w:hRule="exact" w:wrap="none" w:vAnchor="page" w:hAnchor="page" w:x="4193" w:y="7209"/>
        <w:shd w:val="clear" w:color="auto" w:fill="auto"/>
        <w:spacing w:before="0"/>
        <w:ind w:left="440" w:hanging="440"/>
        <w:jc w:val="left"/>
      </w:pPr>
      <w:r>
        <w:t xml:space="preserve">R. Tokarski, </w:t>
      </w:r>
      <w:r>
        <w:rPr>
          <w:rStyle w:val="Teksttreci8Kursywa"/>
        </w:rPr>
        <w:t>Konotacje jako składnik treści słowa,</w:t>
      </w:r>
      <w:r>
        <w:t xml:space="preserve"> [w:] </w:t>
      </w:r>
      <w:r>
        <w:rPr>
          <w:rStyle w:val="Teksttreci8Kursywa"/>
        </w:rPr>
        <w:t>Konotacja,</w:t>
      </w:r>
      <w:r>
        <w:t xml:space="preserve"> red. J. Bartmiński, Lublin 1988.</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40"/>
        <w:framePr w:wrap="none" w:vAnchor="page" w:hAnchor="page" w:x="761" w:y="4062"/>
        <w:shd w:val="clear" w:color="auto" w:fill="auto"/>
        <w:spacing w:line="170" w:lineRule="exact"/>
      </w:pPr>
      <w:r>
        <w:rPr>
          <w:lang w:val="de-DE" w:eastAsia="de-DE" w:bidi="de-DE"/>
        </w:rPr>
        <w:lastRenderedPageBreak/>
        <w:t xml:space="preserve">Marek </w:t>
      </w:r>
      <w:r>
        <w:t>Łoziński</w:t>
      </w:r>
    </w:p>
    <w:p w:rsidR="007E22D1" w:rsidRDefault="001012A9">
      <w:pPr>
        <w:pStyle w:val="Teksttreci70"/>
        <w:framePr w:w="7234" w:h="636" w:hRule="exact" w:wrap="none" w:vAnchor="page" w:hAnchor="page" w:x="722" w:y="4798"/>
        <w:shd w:val="clear" w:color="auto" w:fill="auto"/>
        <w:spacing w:before="0" w:after="0" w:line="286" w:lineRule="exact"/>
        <w:jc w:val="center"/>
      </w:pPr>
      <w:r>
        <w:t>Bezokolicz</w:t>
      </w:r>
      <w:r>
        <w:t>nik czasownika dokonanego</w:t>
      </w:r>
      <w:r>
        <w:br/>
        <w:t>jako człon wymagany w zdaniu</w:t>
      </w:r>
    </w:p>
    <w:p w:rsidR="007E22D1" w:rsidRDefault="001012A9">
      <w:pPr>
        <w:pStyle w:val="Teksttreci20"/>
        <w:framePr w:w="7234" w:h="7920" w:hRule="exact" w:wrap="none" w:vAnchor="page" w:hAnchor="page" w:x="722" w:y="6198"/>
        <w:shd w:val="clear" w:color="auto" w:fill="auto"/>
        <w:spacing w:before="0" w:after="0" w:line="230" w:lineRule="exact"/>
        <w:ind w:firstLine="460"/>
        <w:jc w:val="both"/>
      </w:pPr>
      <w:r>
        <w:t>W niniejszym artykule chcę pokrótce przedstawić szczególne wymagania składniowe niektórych polskich czasowników, nie opisane do tej pory ani w słownikach, ani w podręcznikach gramatyki. Chodzi o czasow</w:t>
      </w:r>
      <w:r>
        <w:t>niki wyma</w:t>
      </w:r>
      <w:r>
        <w:softHyphen/>
        <w:t>gające dopełnienia bezokolicznikowego, a dokładniej bezokolicznika w formie dokonanej. Przy okazji postaram się dokładniej niż w dotychczasowych defi</w:t>
      </w:r>
      <w:r>
        <w:softHyphen/>
        <w:t>nicjach słownikowych opisać zróżnicowanie znaczeń tych bliskoznacznych czasowników.</w:t>
      </w:r>
    </w:p>
    <w:p w:rsidR="007E22D1" w:rsidRDefault="001012A9">
      <w:pPr>
        <w:pStyle w:val="Teksttreci20"/>
        <w:framePr w:w="7234" w:h="7920" w:hRule="exact" w:wrap="none" w:vAnchor="page" w:hAnchor="page" w:x="722" w:y="6198"/>
        <w:shd w:val="clear" w:color="auto" w:fill="auto"/>
        <w:spacing w:before="0" w:after="0" w:line="230" w:lineRule="exact"/>
        <w:ind w:firstLine="460"/>
        <w:jc w:val="both"/>
      </w:pPr>
      <w:r>
        <w:t xml:space="preserve">Łączliwość </w:t>
      </w:r>
      <w:r>
        <w:t>niektórych czasowników z bezokolicznikami jest zjawiskiem charakterystycznym dla wszystkich języków, które mają formę bezokolicz</w:t>
      </w:r>
      <w:r>
        <w:softHyphen/>
        <w:t>nika. W językach słowiańskich aspekt jako kategoria gramatyczna musi być wyrażony nie tylko w formach finitywnych, lecz również</w:t>
      </w:r>
      <w:r>
        <w:t xml:space="preserve"> w bezokoliczniku. Jest więc zupełnie naturalne, że własności semantyczne form finitywnych determinują niekiedy aspekt konotowanych bezokoliczników.</w:t>
      </w:r>
    </w:p>
    <w:p w:rsidR="007E22D1" w:rsidRDefault="001012A9">
      <w:pPr>
        <w:pStyle w:val="Teksttreci20"/>
        <w:framePr w:w="7234" w:h="7920" w:hRule="exact" w:wrap="none" w:vAnchor="page" w:hAnchor="page" w:x="722" w:y="6198"/>
        <w:shd w:val="clear" w:color="auto" w:fill="auto"/>
        <w:spacing w:before="0" w:after="0" w:line="230" w:lineRule="exact"/>
        <w:ind w:firstLine="460"/>
        <w:jc w:val="both"/>
      </w:pPr>
      <w:r>
        <w:t xml:space="preserve">Dobrze znanym przykładem tego zjawiska są własności konotacyjne czasowników fazowych: </w:t>
      </w:r>
      <w:r>
        <w:rPr>
          <w:rStyle w:val="Teksttreci2Kursywa"/>
        </w:rPr>
        <w:t>zacząć-zaczynać</w:t>
      </w:r>
      <w:r>
        <w:t xml:space="preserve">, </w:t>
      </w:r>
      <w:r>
        <w:rPr>
          <w:rStyle w:val="Teksttreci2Kursywa"/>
        </w:rPr>
        <w:t>kończyć-skończyć, przestać-przestawać</w:t>
      </w:r>
      <w:r>
        <w:t xml:space="preserve">, a w języku rosyjskim oprócz odpowiedników wyżej wymienionych także </w:t>
      </w:r>
      <w:r>
        <w:rPr>
          <w:rStyle w:val="Teksttreci2Kursywa"/>
          <w:lang w:val="cs-CZ" w:eastAsia="cs-CZ" w:bidi="cs-CZ"/>
        </w:rPr>
        <w:t>prodo</w:t>
      </w:r>
      <w:r>
        <w:rPr>
          <w:rStyle w:val="Teksttreci2Kursywa"/>
        </w:rPr>
        <w:t>ł</w:t>
      </w:r>
      <w:r>
        <w:rPr>
          <w:rStyle w:val="Teksttreci2Kursywa"/>
          <w:lang w:val="cs-CZ" w:eastAsia="cs-CZ" w:bidi="cs-CZ"/>
        </w:rPr>
        <w:t>žať.</w:t>
      </w:r>
      <w:r>
        <w:rPr>
          <w:lang w:val="cs-CZ" w:eastAsia="cs-CZ" w:bidi="cs-CZ"/>
        </w:rPr>
        <w:t xml:space="preserve"> </w:t>
      </w:r>
      <w:r>
        <w:t>Wymagają one obligatoryjnie czasowników niedokonanych w bezokoliczniku. W tradycji aspektologicznej łączliwość bezokolicznika z czasownikie</w:t>
      </w:r>
      <w:r>
        <w:t xml:space="preserve">m fazowym jest jednym ze sprawdzianów niedokonaności, tak samo istotnym jak tworzenie czasu przyszłego złożonego </w:t>
      </w:r>
      <w:r>
        <w:rPr>
          <w:rStyle w:val="Teksttreci2Kursywa"/>
        </w:rPr>
        <w:t>czy</w:t>
      </w:r>
      <w:r>
        <w:t xml:space="preserve"> imiesłowu przy</w:t>
      </w:r>
      <w:r>
        <w:softHyphen/>
        <w:t>miotnikowego czynnego. Fazę akcji można określić tylko na dłuższym jej przebiegu, a do przedstawiania akcji liniowo, od wewn</w:t>
      </w:r>
      <w:r>
        <w:t>ątrz służą właśnie czasowniki niedokonane. Czasowniki fazowe łączą się nie tylko z bezoko</w:t>
      </w:r>
      <w:r>
        <w:softHyphen/>
        <w:t>licznikami, lecz i z rzeczownikami odsłownymi. Nawet dla takich rzeczow</w:t>
      </w:r>
      <w:r>
        <w:softHyphen/>
        <w:t xml:space="preserve">ników wymaganie aspektowe jest zachowane wobec podstawy słowotwórczej. Por. </w:t>
      </w:r>
      <w:r>
        <w:rPr>
          <w:lang w:val="cs-CZ" w:eastAsia="cs-CZ" w:bidi="cs-CZ"/>
        </w:rPr>
        <w:t xml:space="preserve">ros. </w:t>
      </w:r>
      <w:r>
        <w:rPr>
          <w:rStyle w:val="Teksttreci2Kursywa"/>
          <w:lang w:val="cs-CZ" w:eastAsia="cs-CZ" w:bidi="cs-CZ"/>
        </w:rPr>
        <w:t>prodo</w:t>
      </w:r>
      <w:r>
        <w:rPr>
          <w:rStyle w:val="Teksttreci2Kursywa"/>
        </w:rPr>
        <w:t>ł</w:t>
      </w:r>
      <w:r>
        <w:rPr>
          <w:rStyle w:val="Teksttreci2Kursywa"/>
          <w:lang w:val="cs-CZ" w:eastAsia="cs-CZ" w:bidi="cs-CZ"/>
        </w:rPr>
        <w:t>žať pis</w:t>
      </w:r>
      <w:r>
        <w:rPr>
          <w:rStyle w:val="Teksttreci2Kursywa"/>
          <w:lang w:val="cs-CZ" w:eastAsia="cs-CZ" w:bidi="cs-CZ"/>
        </w:rPr>
        <w:t>ať,</w:t>
      </w:r>
      <w:r>
        <w:rPr>
          <w:lang w:val="cs-CZ" w:eastAsia="cs-CZ" w:bidi="cs-CZ"/>
        </w:rPr>
        <w:t xml:space="preserve"> </w:t>
      </w:r>
      <w:r>
        <w:t xml:space="preserve">i pol. </w:t>
      </w:r>
      <w:r>
        <w:rPr>
          <w:rStyle w:val="Teksttreci2Kursywa"/>
        </w:rPr>
        <w:t>kontynuować pisanie</w:t>
      </w:r>
      <w:r>
        <w:t xml:space="preserve">, oraz polskie: </w:t>
      </w:r>
      <w:r>
        <w:rPr>
          <w:rStyle w:val="Teksttreci2Kursywa"/>
        </w:rPr>
        <w:t>przerwać-przerywać, rozpocząć-rozpoczynać, zaprzestać-zaprzestawać</w:t>
      </w:r>
      <w:r>
        <w:t xml:space="preserve"> i inne. Wszystkie one wymagają form niedokonanych.</w:t>
      </w:r>
    </w:p>
    <w:p w:rsidR="007E22D1" w:rsidRDefault="001012A9">
      <w:pPr>
        <w:pStyle w:val="Teksttreci20"/>
        <w:framePr w:w="7234" w:h="7920" w:hRule="exact" w:wrap="none" w:vAnchor="page" w:hAnchor="page" w:x="722" w:y="6198"/>
        <w:shd w:val="clear" w:color="auto" w:fill="auto"/>
        <w:spacing w:before="0" w:after="0" w:line="230" w:lineRule="exact"/>
        <w:ind w:firstLine="460"/>
        <w:jc w:val="both"/>
      </w:pPr>
      <w:r>
        <w:t>Te własności czasowników fazowych, nie sformułowane w kategoriach gramatycznych, są znane mó</w:t>
      </w:r>
      <w:r>
        <w:t xml:space="preserve">wiącym po polsku, rzadko więc zdarzają się błędy w aspekcie bezokolicznika. Do tej pory nie było potrzeby zaznaczania jego niedokonaności w opracowaniach poprawnościowych: ani w </w:t>
      </w:r>
      <w:r>
        <w:rPr>
          <w:rStyle w:val="Teksttreci2Kursywa"/>
        </w:rPr>
        <w:t>Słowniku poprawnej polszczyzny</w:t>
      </w:r>
      <w:r>
        <w:t xml:space="preserve">, ani w </w:t>
      </w:r>
      <w:r>
        <w:rPr>
          <w:rStyle w:val="Teksttreci2Kursywa"/>
        </w:rPr>
        <w:t>Kulturze języka polskiego.</w:t>
      </w:r>
      <w:r>
        <w:t xml:space="preserve"> W nowym </w:t>
      </w:r>
      <w:r>
        <w:rPr>
          <w:rStyle w:val="Teksttreci2Kursywa"/>
        </w:rPr>
        <w:t>Prak</w:t>
      </w:r>
      <w:r>
        <w:rPr>
          <w:rStyle w:val="Teksttreci2Kursywa"/>
        </w:rPr>
        <w:softHyphen/>
      </w:r>
      <w:r>
        <w:rPr>
          <w:rStyle w:val="Teksttreci2Kursywa"/>
        </w:rPr>
        <w:t>tycznym słowniku poprawnej polszczyzny nie tylko dla młodzieży</w:t>
      </w:r>
      <w:r>
        <w:t xml:space="preserve"> A. Mar-</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39" w:y="4403"/>
        <w:shd w:val="clear" w:color="auto" w:fill="auto"/>
        <w:spacing w:line="140" w:lineRule="exact"/>
      </w:pPr>
      <w:r>
        <w:lastRenderedPageBreak/>
        <w:t>22</w:t>
      </w:r>
    </w:p>
    <w:p w:rsidR="007E22D1" w:rsidRDefault="001012A9">
      <w:pPr>
        <w:pStyle w:val="Nagweklubstopka0"/>
        <w:framePr w:wrap="none" w:vAnchor="page" w:hAnchor="page" w:x="7109" w:y="4365"/>
        <w:shd w:val="clear" w:color="auto" w:fill="auto"/>
        <w:spacing w:line="140" w:lineRule="exact"/>
      </w:pPr>
      <w:r>
        <w:rPr>
          <w:lang w:val="de-DE" w:eastAsia="de-DE" w:bidi="de-DE"/>
        </w:rPr>
        <w:t xml:space="preserve">MAREK </w:t>
      </w:r>
      <w:r>
        <w:t>ŁAZIŃSKI</w:t>
      </w:r>
    </w:p>
    <w:p w:rsidR="007E22D1" w:rsidRDefault="001012A9">
      <w:pPr>
        <w:pStyle w:val="Teksttreci20"/>
        <w:framePr w:w="7219" w:h="6226" w:hRule="exact" w:wrap="none" w:vAnchor="page" w:hAnchor="page" w:x="4229" w:y="4809"/>
        <w:shd w:val="clear" w:color="auto" w:fill="auto"/>
        <w:spacing w:before="0" w:after="0" w:line="228" w:lineRule="exact"/>
        <w:ind w:firstLine="0"/>
        <w:jc w:val="both"/>
      </w:pPr>
      <w:r>
        <w:rPr>
          <w:lang w:val="de-DE" w:eastAsia="de-DE" w:bidi="de-DE"/>
        </w:rPr>
        <w:t xml:space="preserve">kowskiego </w:t>
      </w:r>
      <w:r>
        <w:t xml:space="preserve">pod hasłem </w:t>
      </w:r>
      <w:r>
        <w:rPr>
          <w:rStyle w:val="Teksttreci2Kursywa"/>
        </w:rPr>
        <w:t>zacząć</w:t>
      </w:r>
      <w:r>
        <w:t xml:space="preserve"> znajdujemy przykład dopełnienia </w:t>
      </w:r>
      <w:r>
        <w:rPr>
          <w:rStyle w:val="Teksttreci2Kursywa"/>
        </w:rPr>
        <w:t>czytać</w:t>
      </w:r>
      <w:r>
        <w:t xml:space="preserve"> oraz ostrzeżenie </w:t>
      </w:r>
      <w:r>
        <w:rPr>
          <w:rStyle w:val="Teksttreci2Kursywa"/>
        </w:rPr>
        <w:t>nie: przeczytać</w:t>
      </w:r>
      <w:r>
        <w:t>, podobną informację znajdziemy również pod ha</w:t>
      </w:r>
      <w:r>
        <w:t xml:space="preserve">słem </w:t>
      </w:r>
      <w:r>
        <w:rPr>
          <w:rStyle w:val="Teksttreci2Kursywa"/>
        </w:rPr>
        <w:t>przestać.</w:t>
      </w:r>
      <w:r>
        <w:t xml:space="preserve"> W słownikach Szymczaka i Doroszewskiego brak odpo</w:t>
      </w:r>
      <w:r>
        <w:softHyphen/>
        <w:t xml:space="preserve">wiednich wskazówek wynika z braku jakiejkolwiek informacji składniowej, poza przykładami, które zawierają oczywiście formy niedokonane: </w:t>
      </w:r>
      <w:r>
        <w:rPr>
          <w:rStyle w:val="Teksttreci2Kursywa"/>
        </w:rPr>
        <w:t>Deszcz przestał padać, Zacząć rysować</w:t>
      </w:r>
      <w:r>
        <w:t xml:space="preserve"> (pod hasłem </w:t>
      </w:r>
      <w:r>
        <w:rPr>
          <w:rStyle w:val="Teksttreci2Kursywa"/>
        </w:rPr>
        <w:t>kończ</w:t>
      </w:r>
      <w:r>
        <w:rPr>
          <w:rStyle w:val="Teksttreci2Kursywa"/>
        </w:rPr>
        <w:t>yć</w:t>
      </w:r>
      <w:r>
        <w:t xml:space="preserve"> nie ma przykładów z bezokolicznikiem). Wymagania aspektowego nie formułuje nawet </w:t>
      </w:r>
      <w:r>
        <w:rPr>
          <w:rStyle w:val="Teksttreci2Kursywa"/>
        </w:rPr>
        <w:t>Słownik syntaktyczno-generatywny czasowników polskich</w:t>
      </w:r>
      <w:r>
        <w:t xml:space="preserve"> K. Polańskiego, mimo że tam byłoby ono najbardziej na miejscu. Również i ten słownik notuje przy</w:t>
      </w:r>
      <w:r>
        <w:softHyphen/>
        <w:t xml:space="preserve">kłady użyć jedynie z </w:t>
      </w:r>
      <w:r>
        <w:t>bezokolicznikiem niedokonanym, ale w formalnym opisie konotacji poprzestaje na wymaganiu frazy bezokolicznikowej.</w:t>
      </w:r>
    </w:p>
    <w:p w:rsidR="007E22D1" w:rsidRDefault="001012A9">
      <w:pPr>
        <w:pStyle w:val="Teksttreci20"/>
        <w:framePr w:w="7219" w:h="6226" w:hRule="exact" w:wrap="none" w:vAnchor="page" w:hAnchor="page" w:x="4229" w:y="4809"/>
        <w:shd w:val="clear" w:color="auto" w:fill="auto"/>
        <w:spacing w:before="0" w:after="0" w:line="228" w:lineRule="exact"/>
        <w:ind w:firstLine="440"/>
        <w:jc w:val="both"/>
      </w:pPr>
      <w:r>
        <w:t>Jedynym podręcznikiem gramatyki, który formułuje wymaganie aspek</w:t>
      </w:r>
      <w:r>
        <w:softHyphen/>
        <w:t xml:space="preserve">towe wobec bezokolicznika, jest </w:t>
      </w:r>
      <w:r>
        <w:rPr>
          <w:rStyle w:val="Teksttreci2Kursywa"/>
        </w:rPr>
        <w:t>Składnia współczesnego języka polskiego Z.</w:t>
      </w:r>
      <w:r>
        <w:t xml:space="preserve"> Sa</w:t>
      </w:r>
      <w:r>
        <w:t>loniego i M. Świdzińskiego. Aspekt jest według tej koncepcji składni kategorią selektywną niektórych czasowników. Autorzy opisują wymaganie niedokonaności czasowników fazowych, po czym dodają, że nie są w stanie podać przykładów czasowników, „które dopuszc</w:t>
      </w:r>
      <w:r>
        <w:t>zają wyłącznie bezokolicznik czasownika dokonanego. Istnienie takich jednostek jest jednak prawdo</w:t>
      </w:r>
      <w:r>
        <w:softHyphen/>
        <w:t>podobne” [Saloni, Świdziński, 124].</w:t>
      </w:r>
    </w:p>
    <w:p w:rsidR="007E22D1" w:rsidRDefault="001012A9">
      <w:pPr>
        <w:pStyle w:val="Teksttreci20"/>
        <w:framePr w:w="7219" w:h="6226" w:hRule="exact" w:wrap="none" w:vAnchor="page" w:hAnchor="page" w:x="4229" w:y="4809"/>
        <w:shd w:val="clear" w:color="auto" w:fill="auto"/>
        <w:spacing w:before="0" w:after="0" w:line="228" w:lineRule="exact"/>
        <w:ind w:firstLine="440"/>
        <w:jc w:val="both"/>
      </w:pPr>
      <w:r>
        <w:t>Poniżej spróbuję zanalizować kilka takich właśnie czasowników. W ich strukturze semantycznej będzie obecny człon spełnić o</w:t>
      </w:r>
      <w:r>
        <w:t>kreślone wymaga</w:t>
      </w:r>
      <w:r>
        <w:softHyphen/>
        <w:t xml:space="preserve">nie, zrobić coś mimo trudności’. Te czasowniki to: </w:t>
      </w:r>
      <w:r>
        <w:rPr>
          <w:rStyle w:val="Teksttreci2Kursywa"/>
        </w:rPr>
        <w:t xml:space="preserve">zdążyć, zdołać, udać się </w:t>
      </w:r>
      <w:r>
        <w:t xml:space="preserve">(w znaczeniu 'powieść się’), </w:t>
      </w:r>
      <w:r>
        <w:rPr>
          <w:rStyle w:val="Teksttreci2Kursywa"/>
        </w:rPr>
        <w:t>potrafić</w:t>
      </w:r>
      <w:r>
        <w:rPr>
          <w:rStyle w:val="Teksttreci2Kursywa"/>
          <w:vertAlign w:val="subscript"/>
        </w:rPr>
        <w:t>1</w:t>
      </w:r>
      <w:r>
        <w:t xml:space="preserve"> (dokonany). Podobnie jak przy czasow</w:t>
      </w:r>
      <w:r>
        <w:softHyphen/>
        <w:t>nikach fazowych, wymaganie aspektowe wynika z semantyki tych czasow</w:t>
      </w:r>
      <w:r>
        <w:softHyphen/>
        <w:t>ników, które nazwiem</w:t>
      </w:r>
      <w:r>
        <w:t xml:space="preserve">y roboczo czasownikami realizacji. Każdy z nich ma w słownikach kilka znaczeń. Jedne z tych znaczeń stanowią sprecyzowane inne znaczenia. Niektóre uzależnione są od kontekstu. </w:t>
      </w:r>
      <w:r>
        <w:rPr>
          <w:vertAlign w:val="superscript"/>
        </w:rPr>
        <w:t>1</w:t>
      </w:r>
    </w:p>
    <w:p w:rsidR="007E22D1" w:rsidRDefault="001012A9">
      <w:pPr>
        <w:pStyle w:val="Stopka30"/>
        <w:framePr w:w="7219" w:h="4415" w:hRule="exact" w:wrap="none" w:vAnchor="page" w:hAnchor="page" w:x="4229" w:y="11258"/>
        <w:shd w:val="clear" w:color="auto" w:fill="auto"/>
        <w:tabs>
          <w:tab w:val="left" w:pos="679"/>
        </w:tabs>
        <w:ind w:firstLine="460"/>
      </w:pPr>
      <w:r>
        <w:t>1.</w:t>
      </w:r>
      <w:r>
        <w:tab/>
      </w:r>
      <w:r>
        <w:rPr>
          <w:rStyle w:val="Stopka3Kursywa"/>
        </w:rPr>
        <w:t>Zdążyć</w:t>
      </w:r>
      <w:r>
        <w:t xml:space="preserve"> to w SJPS </w:t>
      </w:r>
      <w:r>
        <w:rPr>
          <w:rStyle w:val="Stopka3Kursywa"/>
        </w:rPr>
        <w:t>zdążyć</w:t>
      </w:r>
      <w:r>
        <w:rPr>
          <w:rStyle w:val="Stopka3Kursywa"/>
          <w:vertAlign w:val="subscript"/>
        </w:rPr>
        <w:t>1</w:t>
      </w:r>
      <w:r>
        <w:t xml:space="preserve"> 'nie pozostać w tyle, dotrzymać kroku’, </w:t>
      </w:r>
      <w:r>
        <w:rPr>
          <w:rStyle w:val="Stopka3Kursywa"/>
        </w:rPr>
        <w:t>zdążyć</w:t>
      </w:r>
      <w:r>
        <w:t xml:space="preserve"> '</w:t>
      </w:r>
      <w:r>
        <w:t xml:space="preserve">zdołać coś zrobić w określonym czasie’ i </w:t>
      </w:r>
      <w:r>
        <w:rPr>
          <w:rStyle w:val="Stopka3Kursywa"/>
        </w:rPr>
        <w:t>zdążyć</w:t>
      </w:r>
      <w:r>
        <w:rPr>
          <w:rStyle w:val="Stopka3Kursywa"/>
          <w:vertAlign w:val="subscript"/>
        </w:rPr>
        <w:t>3</w:t>
      </w:r>
      <w:r>
        <w:t xml:space="preserve"> 'przybyć dokądś na czas’. W rzadkiej formie niedokonanej </w:t>
      </w:r>
      <w:r>
        <w:rPr>
          <w:rStyle w:val="Stopka3Kursywa"/>
        </w:rPr>
        <w:t>zdążać</w:t>
      </w:r>
      <w:r>
        <w:rPr>
          <w:rStyle w:val="Stopka3Kursywa"/>
          <w:vertAlign w:val="subscript"/>
        </w:rPr>
        <w:t>1</w:t>
      </w:r>
      <w:r>
        <w:rPr>
          <w:vertAlign w:val="subscript"/>
        </w:rPr>
        <w:t xml:space="preserve"> 2</w:t>
      </w:r>
      <w:r>
        <w:t xml:space="preserve"> i </w:t>
      </w:r>
      <w:r>
        <w:rPr>
          <w:vertAlign w:val="subscript"/>
        </w:rPr>
        <w:t>3</w:t>
      </w:r>
      <w:r>
        <w:t xml:space="preserve"> należy oddzielić od homonimicznego </w:t>
      </w:r>
      <w:r>
        <w:rPr>
          <w:rStyle w:val="Stopka3Kursywa"/>
        </w:rPr>
        <w:t>zdążać</w:t>
      </w:r>
      <w:r>
        <w:rPr>
          <w:rStyle w:val="Stopka3Kursywa"/>
          <w:vertAlign w:val="subscript"/>
        </w:rPr>
        <w:t>4</w:t>
      </w:r>
      <w:r>
        <w:rPr>
          <w:rStyle w:val="Stopka3Kursywa"/>
        </w:rPr>
        <w:t>:</w:t>
      </w:r>
      <w:r>
        <w:t xml:space="preserve"> 'posuwać się, iść, jechać’. </w:t>
      </w:r>
      <w:r>
        <w:rPr>
          <w:rStyle w:val="Stopka3Kursywa"/>
        </w:rPr>
        <w:t>Zdążyć</w:t>
      </w:r>
      <w:r>
        <w:rPr>
          <w:rStyle w:val="Stopka3Kursywa"/>
          <w:vertAlign w:val="subscript"/>
        </w:rPr>
        <w:t>l</w:t>
      </w:r>
      <w:r>
        <w:rPr>
          <w:vertAlign w:val="subscript"/>
        </w:rPr>
        <w:t xml:space="preserve"> 2</w:t>
      </w:r>
      <w:r>
        <w:t xml:space="preserve"> i </w:t>
      </w:r>
      <w:r>
        <w:rPr>
          <w:vertAlign w:val="subscript"/>
        </w:rPr>
        <w:t>3</w:t>
      </w:r>
      <w:r>
        <w:t xml:space="preserve"> można zdefiniować przy użyciu czasownika </w:t>
      </w:r>
      <w:r>
        <w:rPr>
          <w:rStyle w:val="Stopka3Kursywa"/>
        </w:rPr>
        <w:t>zdołać,</w:t>
      </w:r>
      <w:r>
        <w:t xml:space="preserve"> w</w:t>
      </w:r>
      <w:r>
        <w:t xml:space="preserve">yrażającego wspólne znaczenie całej grupy czasowników 'zrobić coś mimo trudności’. </w:t>
      </w:r>
      <w:r>
        <w:rPr>
          <w:rStyle w:val="Stopka3Kursywa"/>
        </w:rPr>
        <w:t>Zdążyć</w:t>
      </w:r>
      <w:r>
        <w:rPr>
          <w:rStyle w:val="Stopka3Kursywa"/>
          <w:vertAlign w:val="subscript"/>
        </w:rPr>
        <w:t>1</w:t>
      </w:r>
      <w:r>
        <w:t xml:space="preserve"> i </w:t>
      </w:r>
      <w:r>
        <w:rPr>
          <w:vertAlign w:val="subscript"/>
        </w:rPr>
        <w:t>3</w:t>
      </w:r>
      <w:r>
        <w:t xml:space="preserve"> to uszcze</w:t>
      </w:r>
      <w:r>
        <w:softHyphen/>
        <w:t xml:space="preserve">gółowione znaczenie </w:t>
      </w:r>
      <w:r>
        <w:rPr>
          <w:rStyle w:val="Stopka3Kursywa"/>
        </w:rPr>
        <w:t>zdążyć</w:t>
      </w:r>
      <w:r>
        <w:rPr>
          <w:vertAlign w:val="subscript"/>
        </w:rPr>
        <w:t>2</w:t>
      </w:r>
      <w:r>
        <w:rPr>
          <w:rStyle w:val="Stopka3Kursywa"/>
        </w:rPr>
        <w:t>,</w:t>
      </w:r>
      <w:r>
        <w:t xml:space="preserve"> w obu przypadkach bezokoliczniki </w:t>
      </w:r>
      <w:r>
        <w:rPr>
          <w:rStyle w:val="Stopka3Kursywa"/>
        </w:rPr>
        <w:t xml:space="preserve">przybyć </w:t>
      </w:r>
      <w:r>
        <w:t xml:space="preserve">i </w:t>
      </w:r>
      <w:r>
        <w:rPr>
          <w:rStyle w:val="Stopka3Kursywa"/>
        </w:rPr>
        <w:t>dotrzymać kroku</w:t>
      </w:r>
      <w:r>
        <w:t xml:space="preserve"> znikają na powierzchni zdania, ale są obecne w jego strukturze </w:t>
      </w:r>
      <w:r>
        <w:t xml:space="preserve">głębokiej, np. </w:t>
      </w:r>
      <w:r>
        <w:rPr>
          <w:rStyle w:val="Stopka3Kursywa"/>
        </w:rPr>
        <w:t>zdążyć na obiad</w:t>
      </w:r>
      <w:r>
        <w:t xml:space="preserve"> — </w:t>
      </w:r>
      <w:r>
        <w:rPr>
          <w:rStyle w:val="Stopka3Kursywa"/>
        </w:rPr>
        <w:t xml:space="preserve">zdążyć przyjść na obiad. </w:t>
      </w:r>
      <w:r>
        <w:t xml:space="preserve">W słowniku Lindego </w:t>
      </w:r>
      <w:r>
        <w:rPr>
          <w:rStyle w:val="Stopka3Kursywa"/>
        </w:rPr>
        <w:t>zdążyć</w:t>
      </w:r>
      <w:r>
        <w:t xml:space="preserve"> występuje tylko w znaczeniu 1 — 'nadążać’, nie ma tam w ogóle przykładów z bezokolicznikiem. Pojawiają się one wraz ze znaczeniem 'zrobić coś’ dopiero w Słowniku warszawski</w:t>
      </w:r>
      <w:r>
        <w:t>m.</w:t>
      </w:r>
    </w:p>
    <w:p w:rsidR="007E22D1" w:rsidRDefault="001012A9">
      <w:pPr>
        <w:pStyle w:val="Stopka30"/>
        <w:framePr w:w="7219" w:h="4415" w:hRule="exact" w:wrap="none" w:vAnchor="page" w:hAnchor="page" w:x="4229" w:y="11258"/>
        <w:shd w:val="clear" w:color="auto" w:fill="auto"/>
        <w:ind w:firstLine="460"/>
      </w:pPr>
      <w:r>
        <w:t xml:space="preserve">W żadnym tekście współczesnym nie znalazłem </w:t>
      </w:r>
      <w:r>
        <w:rPr>
          <w:rStyle w:val="Stopka3Kursywa"/>
        </w:rPr>
        <w:t>zdążyć</w:t>
      </w:r>
      <w:r>
        <w:t xml:space="preserve"> z bezokolicz</w:t>
      </w:r>
      <w:r>
        <w:softHyphen/>
        <w:t>nikiem niedokonanym, ale wydaje mi się, że takie użycie jest możliwe. Weźmy zdanie z kartoteki PWN (zawiera ona 16 przykładów z bezokolicz</w:t>
      </w:r>
      <w:r>
        <w:softHyphen/>
        <w:t>nikiem):</w:t>
      </w:r>
    </w:p>
    <w:p w:rsidR="007E22D1" w:rsidRDefault="001012A9">
      <w:pPr>
        <w:pStyle w:val="Stopka40"/>
        <w:framePr w:w="7219" w:h="4415" w:hRule="exact" w:wrap="none" w:vAnchor="page" w:hAnchor="page" w:x="4229" w:y="11258"/>
        <w:numPr>
          <w:ilvl w:val="0"/>
          <w:numId w:val="6"/>
        </w:numPr>
        <w:shd w:val="clear" w:color="auto" w:fill="auto"/>
        <w:tabs>
          <w:tab w:val="left" w:pos="849"/>
        </w:tabs>
        <w:ind w:left="840"/>
      </w:pPr>
      <w:r>
        <w:t xml:space="preserve">(X) niestety zbyt często się zakochuje i </w:t>
      </w:r>
      <w:r>
        <w:t>dlatego zdążył już dwa razy się rozwieść</w:t>
      </w:r>
      <w:r>
        <w:rPr>
          <w:rStyle w:val="Stopka4Bezkursywy"/>
        </w:rPr>
        <w:t>.</w:t>
      </w:r>
    </w:p>
    <w:p w:rsidR="007E22D1" w:rsidRDefault="001012A9">
      <w:pPr>
        <w:pStyle w:val="Stopka30"/>
        <w:framePr w:w="7219" w:h="4415" w:hRule="exact" w:wrap="none" w:vAnchor="page" w:hAnchor="page" w:x="4229" w:y="11258"/>
        <w:shd w:val="clear" w:color="auto" w:fill="auto"/>
        <w:jc w:val="left"/>
      </w:pPr>
      <w:r>
        <w:t>Można chyba powiedzieć również:</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1801" w:y="4389"/>
        <w:shd w:val="clear" w:color="auto" w:fill="auto"/>
        <w:spacing w:line="140" w:lineRule="exact"/>
      </w:pPr>
      <w:r>
        <w:lastRenderedPageBreak/>
        <w:t>BEZOKOLICZNIK CZASOWNIKA DOKONANEGO JAKO CZŁON...</w:t>
      </w:r>
    </w:p>
    <w:p w:rsidR="007E22D1" w:rsidRDefault="001012A9">
      <w:pPr>
        <w:pStyle w:val="Nagweklubstopka30"/>
        <w:framePr w:wrap="none" w:vAnchor="page" w:hAnchor="page" w:x="7758" w:y="4387"/>
        <w:shd w:val="clear" w:color="auto" w:fill="auto"/>
        <w:spacing w:line="140" w:lineRule="exact"/>
      </w:pPr>
      <w:r>
        <w:t>23</w:t>
      </w:r>
    </w:p>
    <w:p w:rsidR="007E22D1" w:rsidRDefault="001012A9">
      <w:pPr>
        <w:pStyle w:val="Teksttreci60"/>
        <w:framePr w:w="7200" w:h="10874" w:hRule="exact" w:wrap="none" w:vAnchor="page" w:hAnchor="page" w:x="803" w:y="4799"/>
        <w:numPr>
          <w:ilvl w:val="0"/>
          <w:numId w:val="7"/>
        </w:numPr>
        <w:shd w:val="clear" w:color="auto" w:fill="auto"/>
        <w:tabs>
          <w:tab w:val="left" w:pos="808"/>
        </w:tabs>
        <w:spacing w:before="0" w:after="0" w:line="228" w:lineRule="exact"/>
        <w:ind w:firstLine="440"/>
        <w:jc w:val="both"/>
      </w:pPr>
      <w:r>
        <w:t>X zdążył już dwa razy być żonaty i rozwieść się.</w:t>
      </w:r>
    </w:p>
    <w:p w:rsidR="007E22D1" w:rsidRDefault="001012A9">
      <w:pPr>
        <w:pStyle w:val="Teksttreci20"/>
        <w:framePr w:w="7200" w:h="10874" w:hRule="exact" w:wrap="none" w:vAnchor="page" w:hAnchor="page" w:x="803" w:y="4799"/>
        <w:shd w:val="clear" w:color="auto" w:fill="auto"/>
        <w:spacing w:before="0" w:after="0" w:line="228" w:lineRule="exact"/>
        <w:ind w:firstLine="0"/>
        <w:jc w:val="both"/>
      </w:pPr>
      <w:r>
        <w:t xml:space="preserve">Zdanie to wydaje się przeczyć konotacji aspektu dokonanego. Jest to jednak sprzeczność pozorna. </w:t>
      </w:r>
      <w:r>
        <w:rPr>
          <w:rStyle w:val="Teksttreci2Kursywa"/>
        </w:rPr>
        <w:t>Być żonatym</w:t>
      </w:r>
      <w:r>
        <w:t xml:space="preserve"> jest tu wyrażeniem semantycznie doko</w:t>
      </w:r>
      <w:r>
        <w:softHyphen/>
        <w:t>nanym o znaczeniu ogólnofaktycznym, tzn. informuje tylko o zajściu pew</w:t>
      </w:r>
      <w:r>
        <w:softHyphen/>
        <w:t>nego zdarzenia, nie precyzując jego prze</w:t>
      </w:r>
      <w:r>
        <w:t>biegu. Odpowiada ono dwóm zamk</w:t>
      </w:r>
      <w:r>
        <w:softHyphen/>
        <w:t xml:space="preserve">niętym odcinkom na osi czasu, z perspektywy mówiącego krótkim, a więc ujętym punktowo. Za pomocą przykładu z łącznikowym </w:t>
      </w:r>
      <w:r>
        <w:rPr>
          <w:rStyle w:val="Teksttreci2Kursywa"/>
        </w:rPr>
        <w:t>być</w:t>
      </w:r>
      <w:r>
        <w:t xml:space="preserve"> można by zresztą pozornie obalić także tezę Saloniego i Świdzińskiego o konotacji dokonaności przez </w:t>
      </w:r>
      <w:r>
        <w:t xml:space="preserve">spójnik </w:t>
      </w:r>
      <w:r>
        <w:rPr>
          <w:rStyle w:val="Teksttreci2Kursywa"/>
        </w:rPr>
        <w:t>zanim.</w:t>
      </w:r>
      <w:r>
        <w:t xml:space="preserve"> Obok zdania:</w:t>
      </w:r>
    </w:p>
    <w:p w:rsidR="007E22D1" w:rsidRDefault="001012A9">
      <w:pPr>
        <w:pStyle w:val="Teksttreci60"/>
        <w:framePr w:w="7200" w:h="10874" w:hRule="exact" w:wrap="none" w:vAnchor="page" w:hAnchor="page" w:x="803" w:y="4799"/>
        <w:numPr>
          <w:ilvl w:val="0"/>
          <w:numId w:val="7"/>
        </w:numPr>
        <w:shd w:val="clear" w:color="auto" w:fill="auto"/>
        <w:tabs>
          <w:tab w:val="left" w:pos="808"/>
        </w:tabs>
        <w:spacing w:before="0" w:after="0" w:line="228" w:lineRule="exact"/>
        <w:ind w:left="820" w:hanging="380"/>
      </w:pPr>
      <w:r>
        <w:t>Przyszedłem, zanim chłopiec przeczytał książkę</w:t>
      </w:r>
      <w:r>
        <w:rPr>
          <w:rStyle w:val="Teksttreci6Bezkursywy"/>
        </w:rPr>
        <w:t xml:space="preserve"> [Saloni, Świdziński, 196]</w:t>
      </w:r>
    </w:p>
    <w:p w:rsidR="007E22D1" w:rsidRDefault="001012A9">
      <w:pPr>
        <w:pStyle w:val="Teksttreci20"/>
        <w:framePr w:w="7200" w:h="10874" w:hRule="exact" w:wrap="none" w:vAnchor="page" w:hAnchor="page" w:x="803" w:y="4799"/>
        <w:shd w:val="clear" w:color="auto" w:fill="auto"/>
        <w:spacing w:before="0" w:after="0" w:line="228" w:lineRule="exact"/>
        <w:ind w:firstLine="0"/>
        <w:jc w:val="both"/>
      </w:pPr>
      <w:r>
        <w:t>możliwe jest przecież:</w:t>
      </w:r>
    </w:p>
    <w:p w:rsidR="007E22D1" w:rsidRDefault="001012A9">
      <w:pPr>
        <w:pStyle w:val="Teksttreci60"/>
        <w:framePr w:w="7200" w:h="10874" w:hRule="exact" w:wrap="none" w:vAnchor="page" w:hAnchor="page" w:x="803" w:y="4799"/>
        <w:numPr>
          <w:ilvl w:val="0"/>
          <w:numId w:val="7"/>
        </w:numPr>
        <w:shd w:val="clear" w:color="auto" w:fill="auto"/>
        <w:tabs>
          <w:tab w:val="left" w:pos="808"/>
        </w:tabs>
        <w:spacing w:before="0" w:after="0" w:line="228" w:lineRule="exact"/>
        <w:ind w:firstLine="440"/>
        <w:jc w:val="both"/>
      </w:pPr>
      <w:r>
        <w:t>Przyszedłem, zanim chłopiec był gotowy.</w:t>
      </w:r>
    </w:p>
    <w:p w:rsidR="007E22D1" w:rsidRDefault="001012A9">
      <w:pPr>
        <w:pStyle w:val="Teksttreci20"/>
        <w:framePr w:w="7200" w:h="10874" w:hRule="exact" w:wrap="none" w:vAnchor="page" w:hAnchor="page" w:x="803" w:y="4799"/>
        <w:shd w:val="clear" w:color="auto" w:fill="auto"/>
        <w:spacing w:before="0" w:after="0" w:line="228" w:lineRule="exact"/>
        <w:ind w:firstLine="440"/>
        <w:jc w:val="both"/>
      </w:pPr>
      <w:r>
        <w:t xml:space="preserve">Ze </w:t>
      </w:r>
      <w:r>
        <w:rPr>
          <w:rStyle w:val="Teksttreci2Kursywa"/>
        </w:rPr>
        <w:t>zdążyć</w:t>
      </w:r>
      <w:r>
        <w:t xml:space="preserve"> można również połączyć niektóre czasowniki niedokonane oznaczające stany lub proce</w:t>
      </w:r>
      <w:r>
        <w:t>sy nie ukierunkowane na cel:</w:t>
      </w:r>
    </w:p>
    <w:p w:rsidR="007E22D1" w:rsidRDefault="001012A9">
      <w:pPr>
        <w:pStyle w:val="Teksttreci60"/>
        <w:framePr w:w="7200" w:h="10874" w:hRule="exact" w:wrap="none" w:vAnchor="page" w:hAnchor="page" w:x="803" w:y="4799"/>
        <w:numPr>
          <w:ilvl w:val="0"/>
          <w:numId w:val="7"/>
        </w:numPr>
        <w:shd w:val="clear" w:color="auto" w:fill="auto"/>
        <w:tabs>
          <w:tab w:val="left" w:pos="808"/>
        </w:tabs>
        <w:spacing w:before="0" w:after="0" w:line="228" w:lineRule="exact"/>
        <w:ind w:left="820" w:hanging="380"/>
      </w:pPr>
      <w:r>
        <w:t>Janek jest dość wymagającym pracownikiem. Do dziś zdążył już sześć razy zmienić pracę</w:t>
      </w:r>
      <w:r>
        <w:rPr>
          <w:rStyle w:val="Teksttreci6Bezkursywy"/>
        </w:rPr>
        <w:t xml:space="preserve"> lub</w:t>
      </w:r>
    </w:p>
    <w:p w:rsidR="007E22D1" w:rsidRDefault="001012A9">
      <w:pPr>
        <w:pStyle w:val="Teksttreci60"/>
        <w:framePr w:w="7200" w:h="10874" w:hRule="exact" w:wrap="none" w:vAnchor="page" w:hAnchor="page" w:x="803" w:y="4799"/>
        <w:numPr>
          <w:ilvl w:val="0"/>
          <w:numId w:val="7"/>
        </w:numPr>
        <w:shd w:val="clear" w:color="auto" w:fill="auto"/>
        <w:tabs>
          <w:tab w:val="left" w:pos="808"/>
        </w:tabs>
        <w:spacing w:before="0" w:after="0" w:line="228" w:lineRule="exact"/>
        <w:ind w:firstLine="440"/>
        <w:jc w:val="both"/>
      </w:pPr>
      <w:r>
        <w:rPr>
          <w:rStyle w:val="Teksttreci6Bezkursywy"/>
        </w:rPr>
        <w:t xml:space="preserve">Do </w:t>
      </w:r>
      <w:r>
        <w:t>dziś zdążył pracować już w pięciu firmach.</w:t>
      </w:r>
    </w:p>
    <w:p w:rsidR="007E22D1" w:rsidRDefault="001012A9">
      <w:pPr>
        <w:pStyle w:val="Teksttreci20"/>
        <w:framePr w:w="7200" w:h="10874" w:hRule="exact" w:wrap="none" w:vAnchor="page" w:hAnchor="page" w:x="803" w:y="4799"/>
        <w:shd w:val="clear" w:color="auto" w:fill="auto"/>
        <w:spacing w:before="0" w:after="0" w:line="228" w:lineRule="exact"/>
        <w:ind w:firstLine="0"/>
        <w:jc w:val="both"/>
      </w:pPr>
      <w:r>
        <w:rPr>
          <w:rStyle w:val="Teksttreci2Kursywa"/>
        </w:rPr>
        <w:t>Pracować</w:t>
      </w:r>
      <w:r>
        <w:t xml:space="preserve"> odpowiada tu znów krótkim odcinkom na osi czasu, ujętym punktowo z perspektywy mów</w:t>
      </w:r>
      <w:r>
        <w:t>iącego.</w:t>
      </w:r>
    </w:p>
    <w:p w:rsidR="007E22D1" w:rsidRDefault="001012A9">
      <w:pPr>
        <w:pStyle w:val="Teksttreci20"/>
        <w:framePr w:w="7200" w:h="10874" w:hRule="exact" w:wrap="none" w:vAnchor="page" w:hAnchor="page" w:x="803" w:y="4799"/>
        <w:shd w:val="clear" w:color="auto" w:fill="auto"/>
        <w:spacing w:before="0" w:after="0" w:line="228" w:lineRule="exact"/>
        <w:ind w:firstLine="440"/>
        <w:jc w:val="both"/>
      </w:pPr>
      <w:r>
        <w:t xml:space="preserve">Należy więc uściślić wymagania czasownika </w:t>
      </w:r>
      <w:r>
        <w:rPr>
          <w:rStyle w:val="Teksttreci2Kursywa"/>
        </w:rPr>
        <w:t>zdążyć</w:t>
      </w:r>
      <w:r>
        <w:t xml:space="preserve"> (i wszelkie wy</w:t>
      </w:r>
      <w:r>
        <w:softHyphen/>
        <w:t>magania konotacyjne dokonaności). W tym celu trzeba nawiązać do teorii aspektu czasownikowego. Spośród wszystkich ujęć różnic znaczeniowych między aspektami najbardziej przydatne będzi</w:t>
      </w:r>
      <w:r>
        <w:t>e dla nas uwydatnienie punktowości akcji dokonanej i kursywności lub iteratywności niedokonanej. Wiąże się to z pojęciem zmiany, której jednokrotne zajście oznaczają tylko czasowniki dokonane [por. np. Antinucci, Gebert 1977, Piernikarski 1969]. Nowsza asp</w:t>
      </w:r>
      <w:r>
        <w:t>ektologia zwraca uwagę na kolejny ważny fakt: morfemy doko</w:t>
      </w:r>
      <w:r>
        <w:softHyphen/>
        <w:t>naności i niedokonaności nie są przyjmowane dowolnie przez rdzenie czasownikowe. Każdy czasownik wyraża predykat „z założenia” kursywny (czynnościowy lub procesywny), stanowy lub punktowy (zdarzeni</w:t>
      </w:r>
      <w:r>
        <w:t>owy) [Karo</w:t>
      </w:r>
      <w:r>
        <w:softHyphen/>
        <w:t>lak 1992, Lehmann 1988]. Takie naturalne znaczenie obu członów pary aspektowej (za Lehmannem: kształt akcjonalny) będzie dla jednej pary doko</w:t>
      </w:r>
      <w:r>
        <w:softHyphen/>
        <w:t>nane (</w:t>
      </w:r>
      <w:r>
        <w:rPr>
          <w:rStyle w:val="Teksttreci2Kursywa"/>
        </w:rPr>
        <w:t>spotkać</w:t>
      </w:r>
      <w:r>
        <w:t xml:space="preserve"> — </w:t>
      </w:r>
      <w:r>
        <w:rPr>
          <w:rStyle w:val="Teksttreci2Kursywa"/>
        </w:rPr>
        <w:t>spotykać),</w:t>
      </w:r>
      <w:r>
        <w:t xml:space="preserve"> dla innej niedokonane </w:t>
      </w:r>
      <w:r>
        <w:rPr>
          <w:rStyle w:val="Teksttreci2Kursywa"/>
        </w:rPr>
        <w:t>{malować</w:t>
      </w:r>
      <w:r>
        <w:t xml:space="preserve"> — </w:t>
      </w:r>
      <w:r>
        <w:rPr>
          <w:rStyle w:val="Teksttreci2Kursywa"/>
        </w:rPr>
        <w:t xml:space="preserve">namalować). </w:t>
      </w:r>
      <w:r>
        <w:t>Dotyczy to zarówno par, dla któ</w:t>
      </w:r>
      <w:r>
        <w:t>rych zakładamy wspólne znaczenie leksy</w:t>
      </w:r>
      <w:r>
        <w:softHyphen/>
        <w:t xml:space="preserve">kalne, jak i pozornych par aspektowych </w:t>
      </w:r>
      <w:r>
        <w:rPr>
          <w:rStyle w:val="Teksttreci2Kursywa"/>
        </w:rPr>
        <w:t>{siedzieć</w:t>
      </w:r>
      <w:r>
        <w:t xml:space="preserve"> — </w:t>
      </w:r>
      <w:r>
        <w:rPr>
          <w:rStyle w:val="Teksttreci2Kursywa"/>
        </w:rPr>
        <w:t>posiedzieć, pracować</w:t>
      </w:r>
      <w:r>
        <w:t xml:space="preserve"> — </w:t>
      </w:r>
      <w:r>
        <w:rPr>
          <w:rStyle w:val="Teksttreci2Kursywa"/>
        </w:rPr>
        <w:t>popracować).</w:t>
      </w:r>
      <w:r>
        <w:t xml:space="preserve"> Wspólne znaczenie leksykalne przyjmujemy tradycyjnie dla par iteratywnych oraz terminatywnych, czyli takich, w których czasownik n</w:t>
      </w:r>
      <w:r>
        <w:t xml:space="preserve">iedokonany wyraża czynność ukierunkowaną na pewien cel, a dokonany osiągnięcie tego celu [por. </w:t>
      </w:r>
      <w:r>
        <w:rPr>
          <w:lang w:val="en-US" w:eastAsia="en-US" w:bidi="en-US"/>
        </w:rPr>
        <w:t xml:space="preserve">Maslov </w:t>
      </w:r>
      <w:r>
        <w:t>1984]. Czasowniki nd mogą wyrażać pod</w:t>
      </w:r>
      <w:r>
        <w:softHyphen/>
        <w:t xml:space="preserve">stawowy, niedokonany kształt akcjonalny predykatu </w:t>
      </w:r>
      <w:r>
        <w:rPr>
          <w:rStyle w:val="Teksttreci2Kursywa"/>
        </w:rPr>
        <w:t>{siedzieć, pracować, być, pisać),</w:t>
      </w:r>
      <w:r>
        <w:t xml:space="preserve"> oznaczać wielokrotność (każdy cz</w:t>
      </w:r>
      <w:r>
        <w:t>asownik nd może mieć zna</w:t>
      </w:r>
      <w:r>
        <w:softHyphen/>
        <w:t xml:space="preserve">czenie iteratywne) lub zmieniać znaczenie zdarzeniowe na terminatywne </w:t>
      </w:r>
      <w:r>
        <w:rPr>
          <w:rStyle w:val="Teksttreci2Kursywa"/>
        </w:rPr>
        <w:t>{przekonywać, kupować</w:t>
      </w:r>
      <w:r>
        <w:t>— 'robić coś, by przekonać, kupić’). Zwykle zależ</w:t>
      </w:r>
      <w:r>
        <w:softHyphen/>
        <w:t>ność ta jest wyrażona formalnie, tzn. czasowniki niedokonane rdzenne mają kształt akcjonal</w:t>
      </w:r>
      <w:r>
        <w:t>ny niedokonany, a sufiksalne są iteratywne lub skategory</w:t>
      </w:r>
      <w:r>
        <w:softHyphen/>
        <w:t>zowane terminatywnie.</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53" w:y="4387"/>
        <w:shd w:val="clear" w:color="auto" w:fill="auto"/>
        <w:spacing w:line="140" w:lineRule="exact"/>
      </w:pPr>
      <w:r>
        <w:lastRenderedPageBreak/>
        <w:t>24</w:t>
      </w:r>
    </w:p>
    <w:p w:rsidR="007E22D1" w:rsidRDefault="001012A9">
      <w:pPr>
        <w:pStyle w:val="Nagweklubstopka0"/>
        <w:framePr w:wrap="none" w:vAnchor="page" w:hAnchor="page" w:x="7128" w:y="4351"/>
        <w:shd w:val="clear" w:color="auto" w:fill="auto"/>
        <w:spacing w:line="140" w:lineRule="exact"/>
      </w:pPr>
      <w:r>
        <w:rPr>
          <w:lang w:val="de-DE" w:eastAsia="de-DE" w:bidi="de-DE"/>
        </w:rPr>
        <w:t xml:space="preserve">MAREK </w:t>
      </w:r>
      <w:r>
        <w:t>ŁAZIŃSKI</w:t>
      </w:r>
    </w:p>
    <w:p w:rsidR="007E22D1" w:rsidRDefault="001012A9">
      <w:pPr>
        <w:pStyle w:val="Teksttreci20"/>
        <w:framePr w:w="7243" w:h="10895" w:hRule="exact" w:wrap="none" w:vAnchor="page" w:hAnchor="page" w:x="4229" w:y="4790"/>
        <w:shd w:val="clear" w:color="auto" w:fill="auto"/>
        <w:spacing w:before="0" w:after="0" w:line="228" w:lineRule="exact"/>
        <w:ind w:firstLine="460"/>
        <w:jc w:val="both"/>
      </w:pPr>
      <w:r>
        <w:t xml:space="preserve">Czasownik procesywny </w:t>
      </w:r>
      <w:r>
        <w:rPr>
          <w:rStyle w:val="Teksttreci2Kursywa"/>
        </w:rPr>
        <w:t>pracować</w:t>
      </w:r>
      <w:r>
        <w:t xml:space="preserve"> ma niedokonany kształt akcjonalny, w dodatku nie tworzy opozycji terminatywnej. To daje możliwość jeszcze jednego wyjaśnienia, dlaczego niedokonane </w:t>
      </w:r>
      <w:r>
        <w:rPr>
          <w:rStyle w:val="Teksttreci2Kursywa"/>
        </w:rPr>
        <w:t>pracować</w:t>
      </w:r>
      <w:r>
        <w:t xml:space="preserve"> łączy się ze </w:t>
      </w:r>
      <w:r>
        <w:rPr>
          <w:rStyle w:val="Teksttreci2Kursywa"/>
        </w:rPr>
        <w:t xml:space="preserve">zdążyć. </w:t>
      </w:r>
      <w:r>
        <w:t xml:space="preserve">Derywat dokonany determinatywny </w:t>
      </w:r>
      <w:r>
        <w:rPr>
          <w:rStyle w:val="Teksttreci2Kursywa"/>
        </w:rPr>
        <w:t>popracować</w:t>
      </w:r>
      <w:r>
        <w:t xml:space="preserve"> wyraża trwanie akcji przez pewien czas, ale jednocześnie dobrowolność lub co najmniej okazjonalność jej podjęcia. (Wydaje się, że zdanie </w:t>
      </w:r>
      <w:r>
        <w:rPr>
          <w:rStyle w:val="Teksttreci2Kursywa"/>
        </w:rPr>
        <w:t>?Janek posiedział pięć lat w więzieniu</w:t>
      </w:r>
      <w:r>
        <w:t xml:space="preserve"> — jest mniej akceptowalne niż z czasownikiem </w:t>
      </w:r>
      <w:r>
        <w:rPr>
          <w:rStyle w:val="Teksttreci2Kursywa"/>
        </w:rPr>
        <w:t>siedział,</w:t>
      </w:r>
      <w:r>
        <w:t xml:space="preserve"> chyba że chcemy wy</w:t>
      </w:r>
      <w:r>
        <w:softHyphen/>
        <w:t>raźni</w:t>
      </w:r>
      <w:r>
        <w:t xml:space="preserve">e zaznaczyć okazjonalność i niewielkie znaczenie tego faktu). Podobnie </w:t>
      </w:r>
      <w:r>
        <w:rPr>
          <w:rStyle w:val="Teksttreci2Kursywa"/>
        </w:rPr>
        <w:t>popracować pięć godzin</w:t>
      </w:r>
      <w:r>
        <w:t xml:space="preserve"> odnosi się raczej do pracy dobrowolnej, inaczej niż </w:t>
      </w:r>
      <w:r>
        <w:rPr>
          <w:rStyle w:val="Teksttreci2Kursywa"/>
        </w:rPr>
        <w:t>przepracować pięć godzin.</w:t>
      </w:r>
      <w:r>
        <w:t xml:space="preserve"> Podobna różnica zachodzi między zdaniem (6) oraz jego odpowiednikiem z czasownikiem </w:t>
      </w:r>
      <w:r>
        <w:t>determinatywnym:</w:t>
      </w:r>
    </w:p>
    <w:p w:rsidR="007E22D1" w:rsidRDefault="001012A9">
      <w:pPr>
        <w:pStyle w:val="Teksttreci60"/>
        <w:framePr w:w="7243" w:h="10895" w:hRule="exact" w:wrap="none" w:vAnchor="page" w:hAnchor="page" w:x="4229" w:y="4790"/>
        <w:numPr>
          <w:ilvl w:val="0"/>
          <w:numId w:val="7"/>
        </w:numPr>
        <w:shd w:val="clear" w:color="auto" w:fill="auto"/>
        <w:tabs>
          <w:tab w:val="left" w:pos="850"/>
        </w:tabs>
        <w:spacing w:before="0" w:after="0" w:line="228" w:lineRule="exact"/>
        <w:ind w:firstLine="460"/>
        <w:jc w:val="both"/>
      </w:pPr>
      <w:r>
        <w:t>Janek zdążył popracować już w pięciu firmach.</w:t>
      </w:r>
    </w:p>
    <w:p w:rsidR="007E22D1" w:rsidRDefault="001012A9">
      <w:pPr>
        <w:pStyle w:val="Teksttreci20"/>
        <w:framePr w:w="7243" w:h="10895" w:hRule="exact" w:wrap="none" w:vAnchor="page" w:hAnchor="page" w:x="4229" w:y="4790"/>
        <w:shd w:val="clear" w:color="auto" w:fill="auto"/>
        <w:spacing w:before="0" w:after="0" w:line="228" w:lineRule="exact"/>
        <w:ind w:firstLine="0"/>
        <w:jc w:val="both"/>
      </w:pPr>
      <w:r>
        <w:t xml:space="preserve">Nie można sobie wyobrazić takiej różnicy dla kontekstów </w:t>
      </w:r>
      <w:r>
        <w:rPr>
          <w:rStyle w:val="Teksttreci2Kursywa"/>
        </w:rPr>
        <w:t>czytać/poczytać książkę, siedzieć,/posiedzieć przy kawie.</w:t>
      </w:r>
      <w:r>
        <w:t xml:space="preserve"> Siedzenie przy kawie jest zawsze dobrowolne i okazjonalne, nie potrzeba więc za</w:t>
      </w:r>
      <w:r>
        <w:t>znaczać jego innego charak</w:t>
      </w:r>
      <w:r>
        <w:softHyphen/>
        <w:t xml:space="preserve">teru czasownikiem niedokonanym. Czytanie książki może być oczywiście zadane, wymagane, wtedy jednak użyjemy czasownika dokonanego terminatywnego </w:t>
      </w:r>
      <w:r>
        <w:rPr>
          <w:rStyle w:val="Teksttreci2Kursywa"/>
        </w:rPr>
        <w:t>przeczytać</w:t>
      </w:r>
      <w:r>
        <w:t xml:space="preserve">, a nie </w:t>
      </w:r>
      <w:r>
        <w:rPr>
          <w:rStyle w:val="Teksttreci2Kursywa"/>
        </w:rPr>
        <w:t>czytać.</w:t>
      </w:r>
    </w:p>
    <w:p w:rsidR="007E22D1" w:rsidRDefault="001012A9">
      <w:pPr>
        <w:pStyle w:val="Teksttreci20"/>
        <w:framePr w:w="7243" w:h="10895" w:hRule="exact" w:wrap="none" w:vAnchor="page" w:hAnchor="page" w:x="4229" w:y="4790"/>
        <w:shd w:val="clear" w:color="auto" w:fill="auto"/>
        <w:spacing w:before="0" w:after="0" w:line="228" w:lineRule="exact"/>
        <w:ind w:firstLine="460"/>
        <w:jc w:val="both"/>
      </w:pPr>
      <w:r>
        <w:t>Czasowniki niedokonane wyrażają też zdarzenia wielokrotne.</w:t>
      </w:r>
      <w:r>
        <w:t xml:space="preserve"> Nie jest to rekategoryzacja, ponieważ dokonany kształt akcjonalny pozostaje bez zmian. Jednak zdania</w:t>
      </w:r>
    </w:p>
    <w:p w:rsidR="007E22D1" w:rsidRDefault="001012A9">
      <w:pPr>
        <w:pStyle w:val="Teksttreci60"/>
        <w:framePr w:w="7243" w:h="10895" w:hRule="exact" w:wrap="none" w:vAnchor="page" w:hAnchor="page" w:x="4229" w:y="4790"/>
        <w:numPr>
          <w:ilvl w:val="0"/>
          <w:numId w:val="7"/>
        </w:numPr>
        <w:shd w:val="clear" w:color="auto" w:fill="auto"/>
        <w:tabs>
          <w:tab w:val="left" w:pos="850"/>
        </w:tabs>
        <w:spacing w:before="0" w:after="0" w:line="228" w:lineRule="exact"/>
        <w:ind w:firstLine="460"/>
        <w:jc w:val="both"/>
      </w:pPr>
      <w:r>
        <w:t xml:space="preserve">*Zdążyłem pisać listy/żenić się </w:t>
      </w:r>
      <w:r>
        <w:rPr>
          <w:lang w:val="ru-RU" w:eastAsia="ru-RU" w:bidi="ru-RU"/>
        </w:rPr>
        <w:t xml:space="preserve">/ </w:t>
      </w:r>
      <w:r>
        <w:t>rozwodzić się</w:t>
      </w:r>
    </w:p>
    <w:p w:rsidR="007E22D1" w:rsidRDefault="001012A9">
      <w:pPr>
        <w:pStyle w:val="Teksttreci20"/>
        <w:framePr w:w="7243" w:h="10895" w:hRule="exact" w:wrap="none" w:vAnchor="page" w:hAnchor="page" w:x="4229" w:y="4790"/>
        <w:shd w:val="clear" w:color="auto" w:fill="auto"/>
        <w:spacing w:before="0" w:after="0" w:line="228" w:lineRule="exact"/>
        <w:ind w:firstLine="0"/>
        <w:jc w:val="both"/>
      </w:pPr>
      <w:r>
        <w:t xml:space="preserve">nie są poprawne. Czasownik </w:t>
      </w:r>
      <w:r>
        <w:rPr>
          <w:rStyle w:val="Teksttreci2Kursywa"/>
        </w:rPr>
        <w:t>zdążyć</w:t>
      </w:r>
      <w:r>
        <w:t xml:space="preserve"> odnosi się bowiem zawsze do jednego kwantum czasu, nawet jeśli jest ono </w:t>
      </w:r>
      <w:r>
        <w:t>nieciągłe, tzn. składa się z rozdzielnych punktów lub odcinków. W zdaniu (2) funkcję scalającą te zdarzenia pełni kwantyfikator. Interesuje nas nie to, że Janek w ogóle się rozwiódł (rozwo</w:t>
      </w:r>
      <w:r>
        <w:softHyphen/>
        <w:t>dził), lecz że zrobił to w określonym czasie dwa razy. Do wyrażenia</w:t>
      </w:r>
      <w:r>
        <w:t xml:space="preserve"> jedno</w:t>
      </w:r>
      <w:r>
        <w:softHyphen/>
        <w:t xml:space="preserve">stkowego zdarzenia poprzedzonego lub nie poprzedzonego jakimś procesem czy działaniem służą w języku polskim czasowniki dokonane. A ponieważ </w:t>
      </w:r>
      <w:r>
        <w:rPr>
          <w:rStyle w:val="Teksttreci2Kursywa"/>
        </w:rPr>
        <w:t>zdążyć</w:t>
      </w:r>
      <w:r>
        <w:t xml:space="preserve"> wymaga jednostkowego ujęcia akcji, wybieramy bezokolicznik doko</w:t>
      </w:r>
      <w:r>
        <w:softHyphen/>
        <w:t>nany, terminatywny lub nie:</w:t>
      </w:r>
    </w:p>
    <w:p w:rsidR="007E22D1" w:rsidRDefault="001012A9">
      <w:pPr>
        <w:pStyle w:val="Teksttreci60"/>
        <w:framePr w:w="7243" w:h="10895" w:hRule="exact" w:wrap="none" w:vAnchor="page" w:hAnchor="page" w:x="4229" w:y="4790"/>
        <w:numPr>
          <w:ilvl w:val="0"/>
          <w:numId w:val="7"/>
        </w:numPr>
        <w:shd w:val="clear" w:color="auto" w:fill="auto"/>
        <w:tabs>
          <w:tab w:val="left" w:pos="850"/>
        </w:tabs>
        <w:spacing w:before="0" w:after="0" w:line="228" w:lineRule="exact"/>
        <w:ind w:firstLine="460"/>
        <w:jc w:val="both"/>
      </w:pPr>
      <w:r>
        <w:t>Janek zdą</w:t>
      </w:r>
      <w:r>
        <w:t>żył napisać /popisać</w:t>
      </w:r>
      <w:r>
        <w:rPr>
          <w:rStyle w:val="Teksttreci6Bezkursywy"/>
        </w:rPr>
        <w:t xml:space="preserve"> — nie: </w:t>
      </w:r>
      <w:r>
        <w:t>*pisać</w:t>
      </w:r>
      <w:r>
        <w:rPr>
          <w:rStyle w:val="Teksttreci6Bezkursywy"/>
        </w:rPr>
        <w:t xml:space="preserve"> — </w:t>
      </w:r>
      <w:r>
        <w:t>wszystkie listy.</w:t>
      </w:r>
    </w:p>
    <w:p w:rsidR="007E22D1" w:rsidRDefault="001012A9">
      <w:pPr>
        <w:pStyle w:val="Teksttreci20"/>
        <w:framePr w:w="7243" w:h="10895" w:hRule="exact" w:wrap="none" w:vAnchor="page" w:hAnchor="page" w:x="4229" w:y="4790"/>
        <w:shd w:val="clear" w:color="auto" w:fill="auto"/>
        <w:spacing w:before="0" w:after="0" w:line="228" w:lineRule="exact"/>
        <w:ind w:firstLine="0"/>
        <w:jc w:val="both"/>
      </w:pPr>
      <w:r>
        <w:t xml:space="preserve">Na podstawie powyższej analizy możemy stwierdzić, że </w:t>
      </w:r>
      <w:r>
        <w:rPr>
          <w:rStyle w:val="Teksttreci2Kursywa"/>
        </w:rPr>
        <w:t>zdążyć</w:t>
      </w:r>
      <w:r>
        <w:t xml:space="preserve"> wymaga do</w:t>
      </w:r>
      <w:r>
        <w:softHyphen/>
        <w:t>pełnienia bezokolicznikowego w aspekcie dokonanym, z wyjątkiem sytuacji, w których:</w:t>
      </w:r>
    </w:p>
    <w:p w:rsidR="007E22D1" w:rsidRDefault="001012A9">
      <w:pPr>
        <w:pStyle w:val="Teksttreci20"/>
        <w:framePr w:w="7243" w:h="10895" w:hRule="exact" w:wrap="none" w:vAnchor="page" w:hAnchor="page" w:x="4229" w:y="4790"/>
        <w:numPr>
          <w:ilvl w:val="0"/>
          <w:numId w:val="8"/>
        </w:numPr>
        <w:shd w:val="clear" w:color="auto" w:fill="auto"/>
        <w:tabs>
          <w:tab w:val="left" w:pos="692"/>
        </w:tabs>
        <w:spacing w:before="0" w:after="0" w:line="228" w:lineRule="exact"/>
        <w:ind w:firstLine="460"/>
        <w:jc w:val="both"/>
      </w:pPr>
      <w:r>
        <w:t xml:space="preserve">Kształt akcjonalny wymaganego czasownika jest </w:t>
      </w:r>
      <w:r>
        <w:t>niedokonany, a do</w:t>
      </w:r>
      <w:r>
        <w:softHyphen/>
        <w:t>konany derywat determinatywny od tego czasownika wprowadza zbędną nadwyżkę znaczeniową, np. (6), (7) oraz</w:t>
      </w:r>
    </w:p>
    <w:p w:rsidR="007E22D1" w:rsidRDefault="001012A9">
      <w:pPr>
        <w:pStyle w:val="Teksttreci60"/>
        <w:framePr w:w="7243" w:h="10895" w:hRule="exact" w:wrap="none" w:vAnchor="page" w:hAnchor="page" w:x="4229" w:y="4790"/>
        <w:numPr>
          <w:ilvl w:val="0"/>
          <w:numId w:val="7"/>
        </w:numPr>
        <w:shd w:val="clear" w:color="auto" w:fill="auto"/>
        <w:tabs>
          <w:tab w:val="left" w:pos="938"/>
        </w:tabs>
        <w:spacing w:before="0" w:after="0" w:line="228" w:lineRule="exact"/>
        <w:ind w:left="860" w:hanging="400"/>
      </w:pPr>
      <w:r>
        <w:t>Janek zdążył siedzieć</w:t>
      </w:r>
      <w:r>
        <w:rPr>
          <w:rStyle w:val="Teksttreci6Bezkursywy"/>
        </w:rPr>
        <w:t xml:space="preserve"> — brzmi lepiej niż: </w:t>
      </w:r>
      <w:r>
        <w:t>?posiedzieć</w:t>
      </w:r>
      <w:r>
        <w:rPr>
          <w:rStyle w:val="Teksttreci6Bezkursywy"/>
        </w:rPr>
        <w:t xml:space="preserve"> — </w:t>
      </w:r>
      <w:r>
        <w:t>w pięciu więzieniach.</w:t>
      </w:r>
    </w:p>
    <w:p w:rsidR="007E22D1" w:rsidRDefault="001012A9">
      <w:pPr>
        <w:pStyle w:val="Teksttreci20"/>
        <w:framePr w:w="7243" w:h="10895" w:hRule="exact" w:wrap="none" w:vAnchor="page" w:hAnchor="page" w:x="4229" w:y="4790"/>
        <w:shd w:val="clear" w:color="auto" w:fill="auto"/>
        <w:spacing w:before="0" w:after="0" w:line="228" w:lineRule="exact"/>
        <w:ind w:firstLine="0"/>
        <w:jc w:val="both"/>
      </w:pPr>
      <w:r>
        <w:t>Dotyczy to czasowników stanowych i procesywnych nie uk</w:t>
      </w:r>
      <w:r>
        <w:t>ierunkowanych na cel.</w:t>
      </w:r>
    </w:p>
    <w:p w:rsidR="007E22D1" w:rsidRDefault="001012A9">
      <w:pPr>
        <w:pStyle w:val="Teksttreci20"/>
        <w:framePr w:w="7243" w:h="10895" w:hRule="exact" w:wrap="none" w:vAnchor="page" w:hAnchor="page" w:x="4229" w:y="4790"/>
        <w:numPr>
          <w:ilvl w:val="0"/>
          <w:numId w:val="8"/>
        </w:numPr>
        <w:shd w:val="clear" w:color="auto" w:fill="auto"/>
        <w:tabs>
          <w:tab w:val="left" w:pos="692"/>
        </w:tabs>
        <w:spacing w:before="0" w:after="0" w:line="228" w:lineRule="exact"/>
        <w:ind w:firstLine="460"/>
        <w:jc w:val="both"/>
      </w:pPr>
      <w:r>
        <w:t xml:space="preserve">Dopełnienie jest konstrukcją predykatywną z łącznikiem </w:t>
      </w:r>
      <w:r>
        <w:rPr>
          <w:rStyle w:val="Teksttreci2Kursywa"/>
        </w:rPr>
        <w:t>być</w:t>
      </w:r>
      <w:r>
        <w:t>, w której stan i poprzedzające go zdarzenie nie są wyraźnie oddzielone, np.</w:t>
      </w:r>
    </w:p>
    <w:p w:rsidR="007E22D1" w:rsidRDefault="001012A9">
      <w:pPr>
        <w:pStyle w:val="Teksttreci60"/>
        <w:framePr w:w="7243" w:h="10895" w:hRule="exact" w:wrap="none" w:vAnchor="page" w:hAnchor="page" w:x="4229" w:y="4790"/>
        <w:numPr>
          <w:ilvl w:val="0"/>
          <w:numId w:val="7"/>
        </w:numPr>
        <w:shd w:val="clear" w:color="auto" w:fill="auto"/>
        <w:tabs>
          <w:tab w:val="left" w:pos="863"/>
        </w:tabs>
        <w:spacing w:before="0" w:after="0" w:line="228" w:lineRule="exact"/>
        <w:ind w:left="380" w:firstLine="0"/>
        <w:jc w:val="both"/>
      </w:pPr>
      <w:r>
        <w:t>Zdążył już pięć razy się ożenić/być żonaty.</w:t>
      </w:r>
    </w:p>
    <w:p w:rsidR="007E22D1" w:rsidRDefault="001012A9">
      <w:pPr>
        <w:pStyle w:val="Teksttreci60"/>
        <w:framePr w:w="7243" w:h="10895" w:hRule="exact" w:wrap="none" w:vAnchor="page" w:hAnchor="page" w:x="4229" w:y="4790"/>
        <w:numPr>
          <w:ilvl w:val="0"/>
          <w:numId w:val="7"/>
        </w:numPr>
        <w:shd w:val="clear" w:color="auto" w:fill="auto"/>
        <w:tabs>
          <w:tab w:val="left" w:pos="863"/>
        </w:tabs>
        <w:spacing w:before="0" w:after="0" w:line="245" w:lineRule="exact"/>
        <w:ind w:left="860"/>
      </w:pPr>
      <w:r>
        <w:t xml:space="preserve">W czasie, kiedy ty się malujesz, ja zdążyłbym już pięć </w:t>
      </w:r>
      <w:r>
        <w:t>razy być goto</w:t>
      </w:r>
      <w:r>
        <w:softHyphen/>
        <w:t>wy.</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1790" w:y="4354"/>
        <w:shd w:val="clear" w:color="auto" w:fill="auto"/>
        <w:spacing w:line="140" w:lineRule="exact"/>
      </w:pPr>
      <w:r>
        <w:lastRenderedPageBreak/>
        <w:t xml:space="preserve">BEZOKOLICZNIK CZASOWNIKA DOKONANEGO JAKO </w:t>
      </w:r>
      <w:r>
        <w:rPr>
          <w:rStyle w:val="Nagweklubstopka1"/>
          <w:b/>
          <w:bCs/>
        </w:rPr>
        <w:t>CZŁON...</w:t>
      </w:r>
    </w:p>
    <w:p w:rsidR="007E22D1" w:rsidRDefault="001012A9">
      <w:pPr>
        <w:pStyle w:val="Nagweklubstopka30"/>
        <w:framePr w:wrap="none" w:vAnchor="page" w:hAnchor="page" w:x="7756" w:y="4351"/>
        <w:shd w:val="clear" w:color="auto" w:fill="auto"/>
        <w:spacing w:line="140" w:lineRule="exact"/>
      </w:pPr>
      <w:r>
        <w:t>25</w:t>
      </w:r>
    </w:p>
    <w:p w:rsidR="007E22D1" w:rsidRDefault="001012A9">
      <w:pPr>
        <w:pStyle w:val="Teksttreci20"/>
        <w:framePr w:w="7229" w:h="10933" w:hRule="exact" w:wrap="none" w:vAnchor="page" w:hAnchor="page" w:x="777" w:y="4752"/>
        <w:shd w:val="clear" w:color="auto" w:fill="auto"/>
        <w:spacing w:before="0" w:after="0" w:line="226" w:lineRule="exact"/>
        <w:ind w:firstLine="400"/>
        <w:jc w:val="both"/>
      </w:pPr>
      <w:r>
        <w:t>Jeżeli wymagany czasownik tworzy opozycję terminatywną, wtedy za</w:t>
      </w:r>
      <w:r>
        <w:softHyphen/>
        <w:t>wsze wybieramy formę dokonaną, np.</w:t>
      </w:r>
    </w:p>
    <w:p w:rsidR="007E22D1" w:rsidRDefault="001012A9">
      <w:pPr>
        <w:pStyle w:val="Teksttreci60"/>
        <w:framePr w:w="7229" w:h="10933" w:hRule="exact" w:wrap="none" w:vAnchor="page" w:hAnchor="page" w:x="777" w:y="4752"/>
        <w:numPr>
          <w:ilvl w:val="0"/>
          <w:numId w:val="7"/>
        </w:numPr>
        <w:shd w:val="clear" w:color="auto" w:fill="auto"/>
        <w:tabs>
          <w:tab w:val="left" w:pos="878"/>
        </w:tabs>
        <w:spacing w:before="0" w:after="0" w:line="226" w:lineRule="exact"/>
        <w:ind w:firstLine="400"/>
        <w:jc w:val="both"/>
      </w:pPr>
      <w:r>
        <w:t>Zdążyłem napisać</w:t>
      </w:r>
      <w:r>
        <w:rPr>
          <w:rStyle w:val="Teksttreci6Bezkursywy"/>
        </w:rPr>
        <w:t xml:space="preserve"> — nie </w:t>
      </w:r>
      <w:r>
        <w:t>*pisać</w:t>
      </w:r>
      <w:r>
        <w:rPr>
          <w:rStyle w:val="Teksttreci6Bezkursywy"/>
        </w:rPr>
        <w:t xml:space="preserve"> — </w:t>
      </w:r>
      <w:r>
        <w:t>list</w:t>
      </w:r>
    </w:p>
    <w:p w:rsidR="007E22D1" w:rsidRDefault="001012A9">
      <w:pPr>
        <w:pStyle w:val="Teksttreci20"/>
        <w:framePr w:w="7229" w:h="10933" w:hRule="exact" w:wrap="none" w:vAnchor="page" w:hAnchor="page" w:x="777" w:y="4752"/>
        <w:shd w:val="clear" w:color="auto" w:fill="auto"/>
        <w:spacing w:before="0" w:after="0" w:line="228" w:lineRule="exact"/>
        <w:ind w:firstLine="0"/>
        <w:jc w:val="both"/>
      </w:pPr>
      <w:r>
        <w:t xml:space="preserve">Ze </w:t>
      </w:r>
      <w:r>
        <w:rPr>
          <w:rStyle w:val="Teksttreci2Kursywa"/>
        </w:rPr>
        <w:t>zdążyć</w:t>
      </w:r>
      <w:r>
        <w:t xml:space="preserve"> łączą się oczywiście również czasowniki dokonane zdarzeniowe, nieterminatywne oraz </w:t>
      </w:r>
      <w:r>
        <w:rPr>
          <w:lang w:val="cs-CZ" w:eastAsia="cs-CZ" w:bidi="cs-CZ"/>
        </w:rPr>
        <w:t xml:space="preserve">perfectiva </w:t>
      </w:r>
      <w:r>
        <w:t xml:space="preserve">tantum, np. </w:t>
      </w:r>
      <w:r>
        <w:rPr>
          <w:rStyle w:val="Teksttreci2Kursywa"/>
        </w:rPr>
        <w:t>zgubić, runąć, owdowieć.</w:t>
      </w:r>
    </w:p>
    <w:p w:rsidR="007E22D1" w:rsidRDefault="001012A9">
      <w:pPr>
        <w:pStyle w:val="Teksttreci20"/>
        <w:framePr w:w="7229" w:h="10933" w:hRule="exact" w:wrap="none" w:vAnchor="page" w:hAnchor="page" w:x="777" w:y="4752"/>
        <w:shd w:val="clear" w:color="auto" w:fill="auto"/>
        <w:spacing w:before="0" w:after="180" w:line="226" w:lineRule="exact"/>
        <w:ind w:firstLine="400"/>
        <w:jc w:val="both"/>
      </w:pPr>
      <w:r>
        <w:t xml:space="preserve">Dla dopełnień innych czasowników realizacji odstępstwa od dokonaności mogą być większe lub co najmniej takie same jak dla </w:t>
      </w:r>
      <w:r>
        <w:rPr>
          <w:rStyle w:val="Teksttreci2Kursywa"/>
        </w:rPr>
        <w:t>zd</w:t>
      </w:r>
      <w:r>
        <w:rPr>
          <w:rStyle w:val="Teksttreci2Kursywa"/>
        </w:rPr>
        <w:t>ążyć.</w:t>
      </w:r>
    </w:p>
    <w:p w:rsidR="007E22D1" w:rsidRDefault="001012A9">
      <w:pPr>
        <w:pStyle w:val="Teksttreci20"/>
        <w:framePr w:w="7229" w:h="10933" w:hRule="exact" w:wrap="none" w:vAnchor="page" w:hAnchor="page" w:x="777" w:y="4752"/>
        <w:numPr>
          <w:ilvl w:val="0"/>
          <w:numId w:val="9"/>
        </w:numPr>
        <w:shd w:val="clear" w:color="auto" w:fill="auto"/>
        <w:tabs>
          <w:tab w:val="left" w:pos="699"/>
        </w:tabs>
        <w:spacing w:before="0" w:after="0" w:line="226" w:lineRule="exact"/>
        <w:ind w:firstLine="400"/>
        <w:jc w:val="both"/>
      </w:pPr>
      <w:r>
        <w:rPr>
          <w:rStyle w:val="Teksttreci2Kursywa"/>
        </w:rPr>
        <w:t>Zdołać</w:t>
      </w:r>
      <w:r>
        <w:t xml:space="preserve"> ma w SJPS tylko jedno znaczenie 'potrafić coś zrobić, sprostać czemuś’ </w:t>
      </w:r>
      <w:r>
        <w:rPr>
          <w:rStyle w:val="Teksttreci2Kursywa"/>
        </w:rPr>
        <w:t>[potrafić</w:t>
      </w:r>
      <w:r>
        <w:t xml:space="preserve"> jest niestety eksplikowane w słowniku poprzez 'zdołać ). Wszystkie przykłady zawierają bezokoliczniki dokonane. W słowniku Lin</w:t>
      </w:r>
      <w:r>
        <w:softHyphen/>
        <w:t>dego nie ma przykładów z bezokolicz</w:t>
      </w:r>
      <w:r>
        <w:t xml:space="preserve">nikiem, a </w:t>
      </w:r>
      <w:r>
        <w:rPr>
          <w:rStyle w:val="Teksttreci2Kursywa"/>
        </w:rPr>
        <w:t>zdołać</w:t>
      </w:r>
      <w:r>
        <w:t xml:space="preserve"> (z nie używanym już dziś odpowiednikiem niedokonanym </w:t>
      </w:r>
      <w:r>
        <w:rPr>
          <w:rStyle w:val="Teksttreci2Kursywa"/>
        </w:rPr>
        <w:t>zdotywać)</w:t>
      </w:r>
      <w:r>
        <w:t xml:space="preserve"> jest synonimem </w:t>
      </w:r>
      <w:r>
        <w:rPr>
          <w:rStyle w:val="Teksttreci2Kursywa"/>
        </w:rPr>
        <w:t xml:space="preserve">podołać </w:t>
      </w:r>
      <w:r>
        <w:t>z taką samą rekcją: komu, czemu. W Słowniku warszawskim są już przy</w:t>
      </w:r>
      <w:r>
        <w:softHyphen/>
        <w:t>kłady z bezokolicznikiem dokonanym:</w:t>
      </w:r>
    </w:p>
    <w:p w:rsidR="007E22D1" w:rsidRDefault="001012A9">
      <w:pPr>
        <w:pStyle w:val="Teksttreci60"/>
        <w:framePr w:w="7229" w:h="10933" w:hRule="exact" w:wrap="none" w:vAnchor="page" w:hAnchor="page" w:x="777" w:y="4752"/>
        <w:numPr>
          <w:ilvl w:val="0"/>
          <w:numId w:val="7"/>
        </w:numPr>
        <w:shd w:val="clear" w:color="auto" w:fill="auto"/>
        <w:tabs>
          <w:tab w:val="left" w:pos="834"/>
        </w:tabs>
        <w:spacing w:before="0" w:after="0" w:line="226" w:lineRule="exact"/>
        <w:ind w:right="980" w:firstLine="400"/>
      </w:pPr>
      <w:r>
        <w:t>Ledwie oczy przetrzeć zdołam, już do Pana swego w</w:t>
      </w:r>
      <w:r>
        <w:t xml:space="preserve">ołam </w:t>
      </w:r>
      <w:r>
        <w:rPr>
          <w:rStyle w:val="Teksttreci6Bezkursywy"/>
        </w:rPr>
        <w:t>oraz niedokonanym:</w:t>
      </w:r>
    </w:p>
    <w:p w:rsidR="007E22D1" w:rsidRDefault="001012A9">
      <w:pPr>
        <w:pStyle w:val="Teksttreci60"/>
        <w:framePr w:w="7229" w:h="10933" w:hRule="exact" w:wrap="none" w:vAnchor="page" w:hAnchor="page" w:x="777" w:y="4752"/>
        <w:numPr>
          <w:ilvl w:val="0"/>
          <w:numId w:val="7"/>
        </w:numPr>
        <w:shd w:val="clear" w:color="auto" w:fill="auto"/>
        <w:tabs>
          <w:tab w:val="left" w:pos="878"/>
        </w:tabs>
        <w:spacing w:before="0" w:after="0" w:line="226" w:lineRule="exact"/>
        <w:ind w:firstLine="400"/>
        <w:jc w:val="both"/>
      </w:pPr>
      <w:r>
        <w:t>Chorzy sami iść nie zdolą.</w:t>
      </w:r>
    </w:p>
    <w:p w:rsidR="007E22D1" w:rsidRDefault="001012A9">
      <w:pPr>
        <w:pStyle w:val="Teksttreci20"/>
        <w:framePr w:w="7229" w:h="10933" w:hRule="exact" w:wrap="none" w:vAnchor="page" w:hAnchor="page" w:x="777" w:y="4752"/>
        <w:shd w:val="clear" w:color="auto" w:fill="auto"/>
        <w:spacing w:before="0" w:after="0" w:line="226" w:lineRule="exact"/>
        <w:ind w:firstLine="0"/>
        <w:jc w:val="both"/>
      </w:pPr>
      <w:r>
        <w:t>Drugi przykład jest akceptowany również dziś (oczywiście po zmianie wzoru odmiany) i znajduje odpowiednik w kartotece cytatów PWN:</w:t>
      </w:r>
    </w:p>
    <w:p w:rsidR="007E22D1" w:rsidRDefault="001012A9">
      <w:pPr>
        <w:pStyle w:val="Teksttreci20"/>
        <w:framePr w:w="7229" w:h="10933" w:hRule="exact" w:wrap="none" w:vAnchor="page" w:hAnchor="page" w:x="777" w:y="4752"/>
        <w:shd w:val="clear" w:color="auto" w:fill="auto"/>
        <w:spacing w:before="0" w:after="0" w:line="226" w:lineRule="exact"/>
        <w:ind w:firstLine="260"/>
        <w:jc w:val="left"/>
      </w:pPr>
      <w:r>
        <w:t xml:space="preserve">(15a) Co </w:t>
      </w:r>
      <w:r>
        <w:rPr>
          <w:rStyle w:val="Teksttreci2Kursywa"/>
        </w:rPr>
        <w:t>mam z sobą zrobić, panie majorze?</w:t>
      </w:r>
      <w:r>
        <w:t xml:space="preserve"> (...) </w:t>
      </w:r>
      <w:r>
        <w:rPr>
          <w:rStyle w:val="Teksttreci2Kursywa"/>
        </w:rPr>
        <w:t>Iść nie zdołam Iść</w:t>
      </w:r>
      <w:r>
        <w:t xml:space="preserve"> jest tu użyte zamiast </w:t>
      </w:r>
      <w:r>
        <w:rPr>
          <w:rStyle w:val="Teksttreci2Kursywa"/>
        </w:rPr>
        <w:t>dojść</w:t>
      </w:r>
      <w:r>
        <w:t xml:space="preserve"> lub </w:t>
      </w:r>
      <w:r>
        <w:rPr>
          <w:rStyle w:val="Teksttreci2Kursywa"/>
        </w:rPr>
        <w:t>pójść,</w:t>
      </w:r>
      <w:r>
        <w:t xml:space="preserve"> ma znów znaczenie ogólnofaktyczne. Jako uzupełnienie </w:t>
      </w:r>
      <w:r>
        <w:rPr>
          <w:rStyle w:val="Teksttreci2Kursywa"/>
        </w:rPr>
        <w:t>zdążyć iść</w:t>
      </w:r>
      <w:r>
        <w:t xml:space="preserve"> jest trudniejsze do zaakceptowania niż </w:t>
      </w:r>
      <w:r>
        <w:rPr>
          <w:rStyle w:val="Teksttreci2Kursywa"/>
        </w:rPr>
        <w:t>pójść:</w:t>
      </w:r>
    </w:p>
    <w:p w:rsidR="007E22D1" w:rsidRDefault="001012A9">
      <w:pPr>
        <w:pStyle w:val="Teksttreci60"/>
        <w:framePr w:w="7229" w:h="10933" w:hRule="exact" w:wrap="none" w:vAnchor="page" w:hAnchor="page" w:x="777" w:y="4752"/>
        <w:numPr>
          <w:ilvl w:val="0"/>
          <w:numId w:val="7"/>
        </w:numPr>
        <w:shd w:val="clear" w:color="auto" w:fill="auto"/>
        <w:tabs>
          <w:tab w:val="left" w:pos="878"/>
        </w:tabs>
        <w:spacing w:before="0" w:after="0" w:line="226" w:lineRule="exact"/>
        <w:ind w:firstLine="400"/>
        <w:jc w:val="both"/>
      </w:pPr>
      <w:r>
        <w:t>Nie zdążę już pójść</w:t>
      </w:r>
      <w:r>
        <w:rPr>
          <w:rStyle w:val="Teksttreci6Bezkursywy"/>
        </w:rPr>
        <w:t xml:space="preserve"> — lepiej niż: </w:t>
      </w:r>
      <w:r>
        <w:t>?iść</w:t>
      </w:r>
      <w:r>
        <w:rPr>
          <w:rStyle w:val="Teksttreci6Bezkursywy"/>
        </w:rPr>
        <w:t xml:space="preserve"> — </w:t>
      </w:r>
      <w:r>
        <w:t>po zakupy.</w:t>
      </w:r>
    </w:p>
    <w:p w:rsidR="007E22D1" w:rsidRDefault="001012A9">
      <w:pPr>
        <w:pStyle w:val="Teksttreci20"/>
        <w:framePr w:w="7229" w:h="10933" w:hRule="exact" w:wrap="none" w:vAnchor="page" w:hAnchor="page" w:x="777" w:y="4752"/>
        <w:shd w:val="clear" w:color="auto" w:fill="auto"/>
        <w:spacing w:before="0" w:after="0" w:line="226" w:lineRule="exact"/>
        <w:ind w:firstLine="0"/>
        <w:jc w:val="both"/>
      </w:pPr>
      <w:r>
        <w:t xml:space="preserve">Na 38 zdań ze </w:t>
      </w:r>
      <w:r>
        <w:rPr>
          <w:rStyle w:val="Teksttreci2Kursywa"/>
        </w:rPr>
        <w:t>zdołać</w:t>
      </w:r>
      <w:r>
        <w:t xml:space="preserve"> i bezokolicznikiem mamy w kartote</w:t>
      </w:r>
      <w:r>
        <w:t>ce PWN dwa zdania z czasownikiem niedokonanym: (15) i (17). Drugie z nich zawiera czasownik iteratywny z pary aspektowej:</w:t>
      </w:r>
    </w:p>
    <w:p w:rsidR="007E22D1" w:rsidRDefault="001012A9">
      <w:pPr>
        <w:pStyle w:val="Teksttreci60"/>
        <w:framePr w:w="7229" w:h="10933" w:hRule="exact" w:wrap="none" w:vAnchor="page" w:hAnchor="page" w:x="777" w:y="4752"/>
        <w:numPr>
          <w:ilvl w:val="0"/>
          <w:numId w:val="7"/>
        </w:numPr>
        <w:shd w:val="clear" w:color="auto" w:fill="auto"/>
        <w:tabs>
          <w:tab w:val="left" w:pos="878"/>
        </w:tabs>
        <w:spacing w:before="0" w:after="0" w:line="226" w:lineRule="exact"/>
        <w:ind w:left="820" w:hanging="420"/>
      </w:pPr>
      <w:r>
        <w:rPr>
          <w:rStyle w:val="Teksttreci6Bezkursywy"/>
        </w:rPr>
        <w:t xml:space="preserve">Do </w:t>
      </w:r>
      <w:r>
        <w:t>wiadomości przyjąć racz, że porozumiewać się zdołam nie tylko po grecku i po łacinie, ale także</w:t>
      </w:r>
      <w:r>
        <w:rPr>
          <w:rStyle w:val="Teksttreci6Bezkursywy"/>
        </w:rPr>
        <w:t xml:space="preserve"> (...) </w:t>
      </w:r>
      <w:r>
        <w:t>po niemiecku.</w:t>
      </w:r>
    </w:p>
    <w:p w:rsidR="007E22D1" w:rsidRDefault="001012A9">
      <w:pPr>
        <w:pStyle w:val="Teksttreci20"/>
        <w:framePr w:w="7229" w:h="10933" w:hRule="exact" w:wrap="none" w:vAnchor="page" w:hAnchor="page" w:x="777" w:y="4752"/>
        <w:shd w:val="clear" w:color="auto" w:fill="auto"/>
        <w:spacing w:before="0" w:after="0" w:line="226" w:lineRule="exact"/>
        <w:ind w:firstLine="0"/>
        <w:jc w:val="both"/>
      </w:pPr>
      <w:r>
        <w:t xml:space="preserve">Zdanie to jest </w:t>
      </w:r>
      <w:r>
        <w:t>w odczuciu moim oraz moich informatorów niepoprawne (mimo że pochodzi z powieści Teodora Parnickiego).</w:t>
      </w:r>
    </w:p>
    <w:p w:rsidR="007E22D1" w:rsidRDefault="001012A9">
      <w:pPr>
        <w:pStyle w:val="Teksttreci20"/>
        <w:framePr w:w="7229" w:h="10933" w:hRule="exact" w:wrap="none" w:vAnchor="page" w:hAnchor="page" w:x="777" w:y="4752"/>
        <w:shd w:val="clear" w:color="auto" w:fill="auto"/>
        <w:spacing w:before="0" w:after="0" w:line="226" w:lineRule="exact"/>
        <w:ind w:firstLine="400"/>
        <w:jc w:val="both"/>
      </w:pPr>
      <w:r>
        <w:t xml:space="preserve">Jeśli idzie o czasowniki stanowe, to </w:t>
      </w:r>
      <w:r>
        <w:rPr>
          <w:rStyle w:val="Teksttreci2Kursywa"/>
        </w:rPr>
        <w:t>zdołać,</w:t>
      </w:r>
      <w:r>
        <w:t xml:space="preserve"> podobnie jak </w:t>
      </w:r>
      <w:r>
        <w:rPr>
          <w:rStyle w:val="Teksttreci2Kursywa"/>
        </w:rPr>
        <w:t>zdążyć</w:t>
      </w:r>
      <w:r>
        <w:t xml:space="preserve"> do</w:t>
      </w:r>
      <w:r>
        <w:softHyphen/>
        <w:t xml:space="preserve">puszcza tu formy niedokonane, a nawet trudniej niż </w:t>
      </w:r>
      <w:r>
        <w:rPr>
          <w:rStyle w:val="Teksttreci2Kursywa"/>
        </w:rPr>
        <w:t>zdążyć</w:t>
      </w:r>
      <w:r>
        <w:t xml:space="preserve"> łączy się z dery</w:t>
      </w:r>
      <w:r>
        <w:softHyphen/>
        <w:t>watami det</w:t>
      </w:r>
      <w:r>
        <w:t>erminatywnymi:</w:t>
      </w:r>
    </w:p>
    <w:p w:rsidR="007E22D1" w:rsidRDefault="001012A9">
      <w:pPr>
        <w:pStyle w:val="Teksttreci20"/>
        <w:framePr w:w="7229" w:h="10933" w:hRule="exact" w:wrap="none" w:vAnchor="page" w:hAnchor="page" w:x="777" w:y="4752"/>
        <w:numPr>
          <w:ilvl w:val="0"/>
          <w:numId w:val="7"/>
        </w:numPr>
        <w:shd w:val="clear" w:color="auto" w:fill="auto"/>
        <w:tabs>
          <w:tab w:val="left" w:pos="834"/>
        </w:tabs>
        <w:spacing w:before="0" w:after="0" w:line="226" w:lineRule="exact"/>
        <w:ind w:firstLine="400"/>
        <w:jc w:val="both"/>
      </w:pPr>
      <w:r>
        <w:rPr>
          <w:rStyle w:val="Teksttreci2Kursywa"/>
        </w:rPr>
        <w:t>Mam tak obolałe plecy, że nie zdołam leżeć/uleżeć</w:t>
      </w:r>
      <w:r>
        <w:t xml:space="preserve"> — nie: </w:t>
      </w:r>
      <w:r>
        <w:rPr>
          <w:rStyle w:val="Teksttreci2Kursywa"/>
        </w:rPr>
        <w:t xml:space="preserve">*poleżeć. </w:t>
      </w:r>
      <w:r>
        <w:t xml:space="preserve">Wiąże się to oczywiście z okazjonalnym znaczeniem </w:t>
      </w:r>
      <w:r>
        <w:rPr>
          <w:lang w:val="cs-CZ" w:eastAsia="cs-CZ" w:bidi="cs-CZ"/>
        </w:rPr>
        <w:t>determinativów.</w:t>
      </w:r>
    </w:p>
    <w:p w:rsidR="007E22D1" w:rsidRDefault="001012A9">
      <w:pPr>
        <w:pStyle w:val="Teksttreci20"/>
        <w:framePr w:w="7229" w:h="10933" w:hRule="exact" w:wrap="none" w:vAnchor="page" w:hAnchor="page" w:x="777" w:y="4752"/>
        <w:numPr>
          <w:ilvl w:val="0"/>
          <w:numId w:val="7"/>
        </w:numPr>
        <w:shd w:val="clear" w:color="auto" w:fill="auto"/>
        <w:tabs>
          <w:tab w:val="left" w:pos="876"/>
        </w:tabs>
        <w:spacing w:before="0" w:after="0" w:line="226" w:lineRule="exact"/>
        <w:ind w:left="400" w:firstLine="0"/>
        <w:jc w:val="left"/>
      </w:pPr>
      <w:r>
        <w:rPr>
          <w:rStyle w:val="Teksttreci2Kursywa"/>
        </w:rPr>
        <w:t>Zdążył</w:t>
      </w:r>
      <w:r>
        <w:t xml:space="preserve"> — (?) </w:t>
      </w:r>
      <w:r>
        <w:rPr>
          <w:rStyle w:val="Teksttreci2Kursywa"/>
        </w:rPr>
        <w:t>zdołał</w:t>
      </w:r>
      <w:r>
        <w:t xml:space="preserve"> — </w:t>
      </w:r>
      <w:r>
        <w:rPr>
          <w:rStyle w:val="Teksttreci2Kursywa"/>
        </w:rPr>
        <w:t xml:space="preserve">jeszcze trochę poczytać i trzeba było iść. </w:t>
      </w:r>
      <w:r>
        <w:t xml:space="preserve">Wyjątki od wymagania dokonaności dopełnienia będą więc dla </w:t>
      </w:r>
      <w:r>
        <w:rPr>
          <w:rStyle w:val="Teksttreci2Kursywa"/>
        </w:rPr>
        <w:t>zdołać</w:t>
      </w:r>
    </w:p>
    <w:p w:rsidR="007E22D1" w:rsidRDefault="001012A9">
      <w:pPr>
        <w:pStyle w:val="Teksttreci20"/>
        <w:framePr w:w="7229" w:h="10933" w:hRule="exact" w:wrap="none" w:vAnchor="page" w:hAnchor="page" w:x="777" w:y="4752"/>
        <w:shd w:val="clear" w:color="auto" w:fill="auto"/>
        <w:spacing w:before="0" w:after="0" w:line="226" w:lineRule="exact"/>
        <w:ind w:firstLine="0"/>
        <w:jc w:val="both"/>
      </w:pPr>
      <w:r>
        <w:t xml:space="preserve">podobne jak dla </w:t>
      </w:r>
      <w:r>
        <w:rPr>
          <w:rStyle w:val="Teksttreci2Kursywa"/>
        </w:rPr>
        <w:t>zdążyć,</w:t>
      </w:r>
      <w:r>
        <w:t xml:space="preserve"> tyle że okazjonalne </w:t>
      </w:r>
      <w:r>
        <w:rPr>
          <w:lang w:val="cs-CZ" w:eastAsia="cs-CZ" w:bidi="cs-CZ"/>
        </w:rPr>
        <w:t xml:space="preserve">determinativa </w:t>
      </w:r>
      <w:r>
        <w:t>pojawią się tu jeszcze rzadziej.</w:t>
      </w:r>
    </w:p>
    <w:p w:rsidR="007E22D1" w:rsidRDefault="001012A9">
      <w:pPr>
        <w:pStyle w:val="Teksttreci20"/>
        <w:framePr w:w="7229" w:h="10933" w:hRule="exact" w:wrap="none" w:vAnchor="page" w:hAnchor="page" w:x="777" w:y="4752"/>
        <w:shd w:val="clear" w:color="auto" w:fill="auto"/>
        <w:spacing w:before="0" w:after="0" w:line="226" w:lineRule="exact"/>
        <w:ind w:firstLine="400"/>
        <w:jc w:val="both"/>
      </w:pPr>
      <w:r>
        <w:t>Godne uwagi wydaje się też, że w językach germańskich i romańskich, a także np. w czeskim czasownik</w:t>
      </w:r>
      <w:r>
        <w:t xml:space="preserve">om </w:t>
      </w:r>
      <w:r>
        <w:rPr>
          <w:rStyle w:val="Teksttreci2Kursywa"/>
        </w:rPr>
        <w:t>zdołać</w:t>
      </w:r>
      <w:r>
        <w:t xml:space="preserve"> i </w:t>
      </w:r>
      <w:r>
        <w:rPr>
          <w:rStyle w:val="Teksttreci2Kursywa"/>
        </w:rPr>
        <w:t>zdążyć</w:t>
      </w:r>
      <w:r>
        <w:rPr>
          <w:rStyle w:val="Stopka3"/>
          <w:vertAlign w:val="subscript"/>
        </w:rPr>
        <w:t>2</w:t>
      </w:r>
      <w:r>
        <w:t xml:space="preserve"> (w SJPS) odpowiada zwykle jeden czasownik </w:t>
      </w:r>
      <w:r>
        <w:rPr>
          <w:rStyle w:val="Teksttreci2Kursywa"/>
        </w:rPr>
        <w:t xml:space="preserve">to </w:t>
      </w:r>
      <w:r>
        <w:rPr>
          <w:rStyle w:val="Teksttreci2Kursywa"/>
          <w:lang w:val="de-DE" w:eastAsia="de-DE" w:bidi="de-DE"/>
        </w:rPr>
        <w:t xml:space="preserve">manage, schaffen, reussir/arriver </w:t>
      </w:r>
      <w:r>
        <w:rPr>
          <w:rStyle w:val="Teksttreci2Kursywa"/>
        </w:rPr>
        <w:t>à</w:t>
      </w:r>
      <w:r>
        <w:rPr>
          <w:rStyle w:val="Teksttreci2Kursywa"/>
          <w:lang w:val="de-DE" w:eastAsia="de-DE" w:bidi="de-DE"/>
        </w:rPr>
        <w:t xml:space="preserve"> faire, </w:t>
      </w:r>
      <w:r>
        <w:rPr>
          <w:rStyle w:val="Teksttreci2Kursywa"/>
          <w:lang w:val="cs-CZ" w:eastAsia="cs-CZ" w:bidi="cs-CZ"/>
        </w:rPr>
        <w:t xml:space="preserve">stačit. </w:t>
      </w:r>
      <w:r>
        <w:rPr>
          <w:rStyle w:val="Teksttreci2Kursywa"/>
        </w:rPr>
        <w:t>Zdążyć</w:t>
      </w:r>
      <w:r>
        <w:rPr>
          <w:rStyle w:val="Teksttreci2Kursywa"/>
          <w:vertAlign w:val="subscript"/>
        </w:rPr>
        <w:t>3</w:t>
      </w:r>
      <w:r>
        <w:t xml:space="preserve"> w SJPS wyrażane jest w tych językach za pomocą czasownika o znaczeniu 'przybyć’, który nie może zniknąć w strukturze powierzchniowej</w:t>
      </w:r>
      <w:r>
        <w:t xml:space="preserve"> zdania. W języku polskim było to możliwe ze względu na etymologię </w:t>
      </w:r>
      <w:r>
        <w:rPr>
          <w:rStyle w:val="Teksttreci2Kursywa"/>
        </w:rPr>
        <w:t xml:space="preserve">zdążyć </w:t>
      </w:r>
      <w:r>
        <w:t>wiążącą ten czasownik z czasownikami ruchu.</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87" w:y="4391"/>
        <w:shd w:val="clear" w:color="auto" w:fill="auto"/>
        <w:spacing w:line="140" w:lineRule="exact"/>
      </w:pPr>
      <w:r>
        <w:lastRenderedPageBreak/>
        <w:t>26</w:t>
      </w:r>
    </w:p>
    <w:p w:rsidR="007E22D1" w:rsidRDefault="001012A9">
      <w:pPr>
        <w:pStyle w:val="Nagweklubstopka0"/>
        <w:framePr w:wrap="none" w:vAnchor="page" w:hAnchor="page" w:x="7158" w:y="4357"/>
        <w:shd w:val="clear" w:color="auto" w:fill="auto"/>
        <w:spacing w:line="140" w:lineRule="exact"/>
      </w:pPr>
      <w:r>
        <w:rPr>
          <w:lang w:val="de-DE" w:eastAsia="de-DE" w:bidi="de-DE"/>
        </w:rPr>
        <w:t xml:space="preserve">MAREK </w:t>
      </w:r>
      <w:r>
        <w:t>ŁAZIŃSKI</w:t>
      </w:r>
    </w:p>
    <w:p w:rsidR="007E22D1" w:rsidRDefault="001012A9">
      <w:pPr>
        <w:pStyle w:val="Teksttreci20"/>
        <w:framePr w:w="7229" w:h="10870" w:hRule="exact" w:wrap="none" w:vAnchor="page" w:hAnchor="page" w:x="4263" w:y="4791"/>
        <w:numPr>
          <w:ilvl w:val="0"/>
          <w:numId w:val="9"/>
        </w:numPr>
        <w:shd w:val="clear" w:color="auto" w:fill="auto"/>
        <w:tabs>
          <w:tab w:val="left" w:pos="810"/>
        </w:tabs>
        <w:spacing w:before="0" w:after="0" w:line="228" w:lineRule="exact"/>
        <w:ind w:firstLine="460"/>
        <w:jc w:val="both"/>
      </w:pPr>
      <w:r>
        <w:t xml:space="preserve">Podobne znaczenie co osobowy czasownik </w:t>
      </w:r>
      <w:r>
        <w:rPr>
          <w:rStyle w:val="Teksttreci2Kursywa"/>
        </w:rPr>
        <w:t>zdołać</w:t>
      </w:r>
      <w:r>
        <w:t xml:space="preserve"> ma nieosobowy </w:t>
      </w:r>
      <w:r>
        <w:rPr>
          <w:rStyle w:val="Teksttreci2Kursywa"/>
        </w:rPr>
        <w:t>udać się,</w:t>
      </w:r>
      <w:r>
        <w:t xml:space="preserve"> w SJPS eksplikowany: odbyć się pomyślnie’. Rekcja bezokolicz</w:t>
      </w:r>
      <w:r>
        <w:softHyphen/>
        <w:t>nikowa nie pojawia się w słowniku Lindego ani warszawskim; w SJPS mamy 3 przykłady z podmiotem rzeczownikowym i jeden z bezokolicznikiem do</w:t>
      </w:r>
      <w:r>
        <w:softHyphen/>
        <w:t>konanym. W kartotece PWN na 38 przykładów z bezokolicz</w:t>
      </w:r>
      <w:r>
        <w:t>nikiem występuje jeden niedokonany:</w:t>
      </w:r>
    </w:p>
    <w:p w:rsidR="007E22D1" w:rsidRDefault="001012A9">
      <w:pPr>
        <w:pStyle w:val="Teksttreci60"/>
        <w:framePr w:w="7229" w:h="10870" w:hRule="exact" w:wrap="none" w:vAnchor="page" w:hAnchor="page" w:x="4263" w:y="4791"/>
        <w:numPr>
          <w:ilvl w:val="0"/>
          <w:numId w:val="7"/>
        </w:numPr>
        <w:shd w:val="clear" w:color="auto" w:fill="auto"/>
        <w:tabs>
          <w:tab w:val="left" w:pos="861"/>
        </w:tabs>
        <w:spacing w:before="0" w:after="0" w:line="228" w:lineRule="exact"/>
        <w:ind w:left="840" w:hanging="460"/>
        <w:jc w:val="both"/>
      </w:pPr>
      <w:r>
        <w:t>...psychiczne straty uda się równoważyć, a urazy czy szoki</w:t>
      </w:r>
      <w:r>
        <w:rPr>
          <w:rStyle w:val="Teksttreci6Bezkursywy"/>
        </w:rPr>
        <w:t xml:space="preserve"> — </w:t>
      </w:r>
      <w:r>
        <w:t>prze</w:t>
      </w:r>
      <w:r>
        <w:softHyphen/>
        <w:t>kreślić.</w:t>
      </w:r>
    </w:p>
    <w:p w:rsidR="007E22D1" w:rsidRDefault="001012A9">
      <w:pPr>
        <w:pStyle w:val="Teksttreci20"/>
        <w:framePr w:w="7229" w:h="10870" w:hRule="exact" w:wrap="none" w:vAnchor="page" w:hAnchor="page" w:x="4263" w:y="4791"/>
        <w:shd w:val="clear" w:color="auto" w:fill="auto"/>
        <w:spacing w:before="0" w:after="0" w:line="228" w:lineRule="exact"/>
        <w:ind w:firstLine="0"/>
        <w:jc w:val="both"/>
      </w:pPr>
      <w:r>
        <w:t xml:space="preserve">W tym przykładzie należałoby — zdaniem moim i moich informatorów — użyć raczej formy dokonanej </w:t>
      </w:r>
      <w:r>
        <w:rPr>
          <w:rStyle w:val="Teksttreci2Kursywa"/>
        </w:rPr>
        <w:t>zrównoważyć.</w:t>
      </w:r>
      <w:r>
        <w:t xml:space="preserve"> Oczywiście można zastosować </w:t>
      </w:r>
      <w:r>
        <w:rPr>
          <w:rStyle w:val="Teksttreci2Kursywa"/>
        </w:rPr>
        <w:t>udać się</w:t>
      </w:r>
      <w:r>
        <w:t xml:space="preserve"> </w:t>
      </w:r>
      <w:r>
        <w:t>z bezokolicznikiem niedokonanym w znaczeniu ogólnofaktycznym:</w:t>
      </w:r>
    </w:p>
    <w:p w:rsidR="007E22D1" w:rsidRDefault="001012A9">
      <w:pPr>
        <w:pStyle w:val="Teksttreci60"/>
        <w:framePr w:w="7229" w:h="10870" w:hRule="exact" w:wrap="none" w:vAnchor="page" w:hAnchor="page" w:x="4263" w:y="4791"/>
        <w:numPr>
          <w:ilvl w:val="0"/>
          <w:numId w:val="7"/>
        </w:numPr>
        <w:shd w:val="clear" w:color="auto" w:fill="auto"/>
        <w:tabs>
          <w:tab w:val="left" w:pos="861"/>
        </w:tabs>
        <w:spacing w:before="0" w:after="0" w:line="228" w:lineRule="exact"/>
        <w:ind w:left="840" w:hanging="460"/>
        <w:jc w:val="both"/>
      </w:pPr>
      <w:r>
        <w:t>Mimo znudzenia udało mi się być dla niej miłym</w:t>
      </w:r>
    </w:p>
    <w:p w:rsidR="007E22D1" w:rsidRDefault="001012A9">
      <w:pPr>
        <w:pStyle w:val="Teksttreci20"/>
        <w:framePr w:w="7229" w:h="10870" w:hRule="exact" w:wrap="none" w:vAnchor="page" w:hAnchor="page" w:x="4263" w:y="4791"/>
        <w:shd w:val="clear" w:color="auto" w:fill="auto"/>
        <w:spacing w:before="0" w:after="0" w:line="228" w:lineRule="exact"/>
        <w:ind w:firstLine="0"/>
        <w:jc w:val="both"/>
      </w:pPr>
      <w:r>
        <w:t xml:space="preserve">Do bezokolicznika w znaczeniu iteratywnym lepiej niż </w:t>
      </w:r>
      <w:r>
        <w:rPr>
          <w:rStyle w:val="Teksttreci2Kursywa"/>
        </w:rPr>
        <w:t>udało się</w:t>
      </w:r>
      <w:r>
        <w:t xml:space="preserve"> pasuje iteratywne orzeczenie </w:t>
      </w:r>
      <w:r>
        <w:rPr>
          <w:rStyle w:val="Teksttreci2Kursywa"/>
        </w:rPr>
        <w:t>udawało się.</w:t>
      </w:r>
      <w:r>
        <w:t xml:space="preserve"> Przykład z kartoteki PWN:</w:t>
      </w:r>
    </w:p>
    <w:p w:rsidR="007E22D1" w:rsidRDefault="001012A9">
      <w:pPr>
        <w:pStyle w:val="Teksttreci60"/>
        <w:framePr w:w="7229" w:h="10870" w:hRule="exact" w:wrap="none" w:vAnchor="page" w:hAnchor="page" w:x="4263" w:y="4791"/>
        <w:numPr>
          <w:ilvl w:val="0"/>
          <w:numId w:val="7"/>
        </w:numPr>
        <w:shd w:val="clear" w:color="auto" w:fill="auto"/>
        <w:tabs>
          <w:tab w:val="left" w:pos="861"/>
        </w:tabs>
        <w:spacing w:before="0" w:after="0" w:line="228" w:lineRule="exact"/>
        <w:ind w:left="840" w:hanging="460"/>
        <w:jc w:val="both"/>
      </w:pPr>
      <w:r>
        <w:t xml:space="preserve">Jedynym jego </w:t>
      </w:r>
      <w:r>
        <w:t>sukcesem</w:t>
      </w:r>
      <w:r>
        <w:rPr>
          <w:rStyle w:val="Teksttreci6Bezkursywy"/>
        </w:rPr>
        <w:t xml:space="preserve"> (...) </w:t>
      </w:r>
      <w:r>
        <w:t>okazało się rozmieszczenie</w:t>
      </w:r>
      <w:r>
        <w:rPr>
          <w:rStyle w:val="Teksttreci6Bezkursywy"/>
        </w:rPr>
        <w:t xml:space="preserve"> (...) </w:t>
      </w:r>
      <w:r>
        <w:t>gumo</w:t>
      </w:r>
      <w:r>
        <w:softHyphen/>
        <w:t>wych atrap,</w:t>
      </w:r>
      <w:r>
        <w:rPr>
          <w:rStyle w:val="Teksttreci6Bezkursywy"/>
        </w:rPr>
        <w:t xml:space="preserve"> (...) </w:t>
      </w:r>
      <w:r>
        <w:t>imitujących czołgi</w:t>
      </w:r>
      <w:r>
        <w:rPr>
          <w:rStyle w:val="Teksttreci6Bezkursywy"/>
        </w:rPr>
        <w:t xml:space="preserve"> (...), </w:t>
      </w:r>
      <w:r>
        <w:t>czym udawało się w pierw</w:t>
      </w:r>
      <w:r>
        <w:softHyphen/>
        <w:t>szych dniach wojny dezorientować przeciwnika.</w:t>
      </w:r>
    </w:p>
    <w:p w:rsidR="007E22D1" w:rsidRDefault="001012A9">
      <w:pPr>
        <w:pStyle w:val="Teksttreci20"/>
        <w:framePr w:w="7229" w:h="10870" w:hRule="exact" w:wrap="none" w:vAnchor="page" w:hAnchor="page" w:x="4263" w:y="4791"/>
        <w:shd w:val="clear" w:color="auto" w:fill="auto"/>
        <w:spacing w:before="0" w:after="0" w:line="228" w:lineRule="exact"/>
        <w:ind w:firstLine="0"/>
        <w:jc w:val="both"/>
      </w:pPr>
      <w:r>
        <w:t>Jednak czasownik niedokonany w znaczeniu iteratywnym może być uzupeł</w:t>
      </w:r>
      <w:r>
        <w:softHyphen/>
        <w:t xml:space="preserve">nieniem </w:t>
      </w:r>
      <w:r>
        <w:rPr>
          <w:rStyle w:val="Teksttreci2Kursywa"/>
        </w:rPr>
        <w:t>udało się</w:t>
      </w:r>
      <w:r>
        <w:t xml:space="preserve"> d</w:t>
      </w:r>
      <w:r>
        <w:t xml:space="preserve">ość rzadko, lecz częściej niż w wypadku </w:t>
      </w:r>
      <w:r>
        <w:rPr>
          <w:rStyle w:val="Teksttreci2Kursywa"/>
        </w:rPr>
        <w:t>zdołać czy zdą</w:t>
      </w:r>
      <w:r>
        <w:rPr>
          <w:rStyle w:val="Teksttreci2Kursywa"/>
        </w:rPr>
        <w:softHyphen/>
        <w:t>żyć.</w:t>
      </w:r>
      <w:r>
        <w:t xml:space="preserve"> Można by go użyć bez kłopotu w zdaniu (22):</w:t>
      </w:r>
    </w:p>
    <w:p w:rsidR="007E22D1" w:rsidRDefault="001012A9">
      <w:pPr>
        <w:pStyle w:val="Teksttreci20"/>
        <w:framePr w:w="7229" w:h="10870" w:hRule="exact" w:wrap="none" w:vAnchor="page" w:hAnchor="page" w:x="4263" w:y="4791"/>
        <w:shd w:val="clear" w:color="auto" w:fill="auto"/>
        <w:spacing w:before="0" w:after="0" w:line="228" w:lineRule="exact"/>
        <w:ind w:left="840"/>
        <w:jc w:val="both"/>
      </w:pPr>
      <w:r>
        <w:t xml:space="preserve">(22a) </w:t>
      </w:r>
      <w:r>
        <w:rPr>
          <w:rStyle w:val="Teksttreci2Kursywa"/>
        </w:rPr>
        <w:t>W pierwszych dniach wojny udało nam się wiele razy dezorientować przeciwnika,</w:t>
      </w:r>
      <w:r>
        <w:t xml:space="preserve"> choć w podobnej konstrukcji agentywnej </w:t>
      </w:r>
      <w:r>
        <w:rPr>
          <w:rStyle w:val="Teksttreci2Kursywa"/>
        </w:rPr>
        <w:t>zdołać</w:t>
      </w:r>
      <w:r>
        <w:t xml:space="preserve"> wy</w:t>
      </w:r>
      <w:r>
        <w:softHyphen/>
        <w:t xml:space="preserve">maga raczej </w:t>
      </w:r>
      <w:r>
        <w:t>czasownika dokonanego:</w:t>
      </w:r>
    </w:p>
    <w:p w:rsidR="007E22D1" w:rsidRDefault="001012A9">
      <w:pPr>
        <w:pStyle w:val="Teksttreci60"/>
        <w:framePr w:w="7229" w:h="10870" w:hRule="exact" w:wrap="none" w:vAnchor="page" w:hAnchor="page" w:x="4263" w:y="4791"/>
        <w:numPr>
          <w:ilvl w:val="0"/>
          <w:numId w:val="7"/>
        </w:numPr>
        <w:shd w:val="clear" w:color="auto" w:fill="auto"/>
        <w:tabs>
          <w:tab w:val="left" w:pos="861"/>
        </w:tabs>
        <w:spacing w:before="0" w:after="0" w:line="228" w:lineRule="exact"/>
        <w:ind w:left="840" w:hanging="460"/>
        <w:jc w:val="both"/>
      </w:pPr>
      <w:r>
        <w:t xml:space="preserve">W pierwszych dniach wojny zdołaliśmy wiele razy zdezorientować </w:t>
      </w:r>
      <w:r>
        <w:rPr>
          <w:rStyle w:val="Teksttreci6Bezkursywy"/>
        </w:rPr>
        <w:t xml:space="preserve">— lepiej niż: </w:t>
      </w:r>
      <w:r>
        <w:t>?dezorientować</w:t>
      </w:r>
      <w:r>
        <w:rPr>
          <w:rStyle w:val="Teksttreci6Bezkursywy"/>
        </w:rPr>
        <w:t xml:space="preserve"> — </w:t>
      </w:r>
      <w:r>
        <w:t>przeciwnika.</w:t>
      </w:r>
    </w:p>
    <w:p w:rsidR="007E22D1" w:rsidRDefault="001012A9">
      <w:pPr>
        <w:pStyle w:val="Teksttreci20"/>
        <w:framePr w:w="7229" w:h="10870" w:hRule="exact" w:wrap="none" w:vAnchor="page" w:hAnchor="page" w:x="4263" w:y="4791"/>
        <w:shd w:val="clear" w:color="auto" w:fill="auto"/>
        <w:spacing w:before="0" w:after="0" w:line="228" w:lineRule="exact"/>
        <w:ind w:firstLine="0"/>
        <w:jc w:val="both"/>
      </w:pPr>
      <w:r>
        <w:t xml:space="preserve">Wiąże się to z pozbawieniem agensa roli sprawcy. </w:t>
      </w:r>
      <w:r>
        <w:rPr>
          <w:rStyle w:val="Teksttreci2Kursywa"/>
        </w:rPr>
        <w:t>Zdołać,</w:t>
      </w:r>
      <w:r>
        <w:t xml:space="preserve"> podobnie jak </w:t>
      </w:r>
      <w:r>
        <w:rPr>
          <w:rStyle w:val="Teksttreci2Kursywa"/>
        </w:rPr>
        <w:t>zdą</w:t>
      </w:r>
      <w:r>
        <w:rPr>
          <w:rStyle w:val="Teksttreci2Kursywa"/>
        </w:rPr>
        <w:softHyphen/>
        <w:t>żyć,</w:t>
      </w:r>
      <w:r>
        <w:t xml:space="preserve"> jest agentywne i przypisuje agensowi całą zasłu</w:t>
      </w:r>
      <w:r>
        <w:t>gę spełnienia jakiegoś wymagania czy zadania przez w pełni świadome działanie. Predykat nad</w:t>
      </w:r>
      <w:r>
        <w:softHyphen/>
        <w:t xml:space="preserve">rzędny </w:t>
      </w:r>
      <w:r>
        <w:rPr>
          <w:rStyle w:val="Teksttreci2Kursywa"/>
        </w:rPr>
        <w:t>udało się</w:t>
      </w:r>
      <w:r>
        <w:t xml:space="preserve"> odbiera tę zasługę agensowi i przypisuje ją losowi lub in</w:t>
      </w:r>
      <w:r>
        <w:softHyphen/>
        <w:t>nym sprawcom, por.</w:t>
      </w:r>
    </w:p>
    <w:p w:rsidR="007E22D1" w:rsidRDefault="001012A9">
      <w:pPr>
        <w:pStyle w:val="Teksttreci60"/>
        <w:framePr w:w="7229" w:h="10870" w:hRule="exact" w:wrap="none" w:vAnchor="page" w:hAnchor="page" w:x="4263" w:y="4791"/>
        <w:numPr>
          <w:ilvl w:val="0"/>
          <w:numId w:val="7"/>
        </w:numPr>
        <w:shd w:val="clear" w:color="auto" w:fill="auto"/>
        <w:tabs>
          <w:tab w:val="left" w:pos="861"/>
        </w:tabs>
        <w:spacing w:before="0" w:after="0" w:line="228" w:lineRule="exact"/>
        <w:ind w:left="840" w:hanging="460"/>
        <w:jc w:val="both"/>
      </w:pPr>
      <w:r>
        <w:t>Zdołałem zdać do następnej klasy</w:t>
      </w:r>
      <w:r>
        <w:rPr>
          <w:rStyle w:val="Teksttreci6Bezkursywy"/>
        </w:rPr>
        <w:t xml:space="preserve"> — </w:t>
      </w:r>
      <w:r>
        <w:t>Udało mi się zdać do następnej klas</w:t>
      </w:r>
      <w:r>
        <w:t>y.</w:t>
      </w:r>
    </w:p>
    <w:p w:rsidR="007E22D1" w:rsidRDefault="001012A9">
      <w:pPr>
        <w:pStyle w:val="Teksttreci20"/>
        <w:framePr w:w="7229" w:h="10870" w:hRule="exact" w:wrap="none" w:vAnchor="page" w:hAnchor="page" w:x="4263" w:y="4791"/>
        <w:numPr>
          <w:ilvl w:val="0"/>
          <w:numId w:val="7"/>
        </w:numPr>
        <w:shd w:val="clear" w:color="auto" w:fill="auto"/>
        <w:tabs>
          <w:tab w:val="left" w:pos="812"/>
        </w:tabs>
        <w:spacing w:before="0" w:after="0" w:line="228" w:lineRule="exact"/>
        <w:ind w:firstLine="380"/>
        <w:jc w:val="left"/>
      </w:pPr>
      <w:r>
        <w:rPr>
          <w:rStyle w:val="Teksttreci2Kursywa"/>
        </w:rPr>
        <w:t>Udało mi się spać do dziewiątej</w:t>
      </w:r>
      <w:r>
        <w:t xml:space="preserve"> — </w:t>
      </w:r>
      <w:r>
        <w:rPr>
          <w:rStyle w:val="Teksttreci2Kursywa"/>
        </w:rPr>
        <w:t xml:space="preserve">(?)Zdołałem spać do dziewiątej. </w:t>
      </w:r>
      <w:r>
        <w:t xml:space="preserve">Wielokrotne zdarzenia zależne od losu, np. dezorientowanie przeciwnika w zdaniu (22) nie są konceptualizowane jako jeden proces, jak w wypadku dopełnień czasowników </w:t>
      </w:r>
      <w:r>
        <w:rPr>
          <w:rStyle w:val="Teksttreci2Kursywa"/>
        </w:rPr>
        <w:t>zdołać</w:t>
      </w:r>
      <w:r>
        <w:t xml:space="preserve"> i </w:t>
      </w:r>
      <w:r>
        <w:rPr>
          <w:rStyle w:val="Teksttreci2Kursywa"/>
        </w:rPr>
        <w:t>zdążyć,</w:t>
      </w:r>
      <w:r>
        <w:t xml:space="preserve"> por. </w:t>
      </w:r>
      <w:r>
        <w:t>zdanie (23).</w:t>
      </w:r>
    </w:p>
    <w:p w:rsidR="007E22D1" w:rsidRDefault="001012A9">
      <w:pPr>
        <w:pStyle w:val="Teksttreci20"/>
        <w:framePr w:w="7229" w:h="10870" w:hRule="exact" w:wrap="none" w:vAnchor="page" w:hAnchor="page" w:x="4263" w:y="4791"/>
        <w:shd w:val="clear" w:color="auto" w:fill="auto"/>
        <w:spacing w:before="0" w:after="178" w:line="228" w:lineRule="exact"/>
        <w:ind w:firstLine="460"/>
        <w:jc w:val="both"/>
      </w:pPr>
      <w:r>
        <w:rPr>
          <w:rStyle w:val="Teksttreci2Kursywa"/>
        </w:rPr>
        <w:t>Udać się</w:t>
      </w:r>
      <w:r>
        <w:t xml:space="preserve"> dopuszcza więc takie wyjątki od wymagania dokonaności uzupełnienia bezokolicznikowego jak </w:t>
      </w:r>
      <w:r>
        <w:rPr>
          <w:rStyle w:val="Teksttreci2Kursywa"/>
        </w:rPr>
        <w:t>zdołać</w:t>
      </w:r>
      <w:r>
        <w:t xml:space="preserve"> i </w:t>
      </w:r>
      <w:r>
        <w:rPr>
          <w:rStyle w:val="Teksttreci2Kursywa"/>
        </w:rPr>
        <w:t>zdążyć,</w:t>
      </w:r>
      <w:r>
        <w:t xml:space="preserve"> a oprócz nich czasow</w:t>
      </w:r>
      <w:r>
        <w:softHyphen/>
        <w:t>niki w znaczeniu iteratywnym.</w:t>
      </w:r>
    </w:p>
    <w:p w:rsidR="007E22D1" w:rsidRDefault="001012A9">
      <w:pPr>
        <w:pStyle w:val="Teksttreci20"/>
        <w:framePr w:w="7229" w:h="10870" w:hRule="exact" w:wrap="none" w:vAnchor="page" w:hAnchor="page" w:x="4263" w:y="4791"/>
        <w:numPr>
          <w:ilvl w:val="0"/>
          <w:numId w:val="9"/>
        </w:numPr>
        <w:shd w:val="clear" w:color="auto" w:fill="auto"/>
        <w:tabs>
          <w:tab w:val="left" w:pos="810"/>
        </w:tabs>
        <w:spacing w:before="0" w:after="0" w:line="230" w:lineRule="exact"/>
        <w:ind w:firstLine="460"/>
        <w:jc w:val="both"/>
      </w:pPr>
      <w:r>
        <w:t xml:space="preserve">Czasownik </w:t>
      </w:r>
      <w:r>
        <w:rPr>
          <w:rStyle w:val="Teksttreci2Kursywa"/>
        </w:rPr>
        <w:t>potrafić</w:t>
      </w:r>
      <w:r>
        <w:t xml:space="preserve"> jest w języku polskim dwuaspektowy. W SJPS w pierwszej eksplikacji zlewają się znaczenia czasownika niedokonanego oraz dokonanego 'umieć, zdołać dokonać czegoś’. Drugie znaczenie słowni</w:t>
      </w:r>
      <w:r>
        <w:softHyphen/>
        <w:t xml:space="preserve">kowe jest z kolei wyraźnie ukonkretnieniem pierwszego dokonanego lub </w:t>
      </w:r>
      <w:r>
        <w:t>niedokonanego — posunąć się do pewnych granic w swoim postępowaniu’:</w:t>
      </w:r>
    </w:p>
    <w:p w:rsidR="007E22D1" w:rsidRDefault="001012A9">
      <w:pPr>
        <w:pStyle w:val="Teksttreci60"/>
        <w:framePr w:w="7229" w:h="10870" w:hRule="exact" w:wrap="none" w:vAnchor="page" w:hAnchor="page" w:x="4263" w:y="4791"/>
        <w:numPr>
          <w:ilvl w:val="0"/>
          <w:numId w:val="7"/>
        </w:numPr>
        <w:shd w:val="clear" w:color="auto" w:fill="auto"/>
        <w:tabs>
          <w:tab w:val="left" w:pos="861"/>
        </w:tabs>
        <w:spacing w:before="0" w:after="0" w:line="230" w:lineRule="exact"/>
        <w:ind w:left="840" w:hanging="460"/>
        <w:jc w:val="both"/>
      </w:pPr>
      <w:r>
        <w:t>Potrafił zasnąć w teatrze.</w:t>
      </w:r>
    </w:p>
    <w:p w:rsidR="007E22D1" w:rsidRDefault="001012A9">
      <w:pPr>
        <w:pStyle w:val="Teksttreci60"/>
        <w:framePr w:w="7229" w:h="10870" w:hRule="exact" w:wrap="none" w:vAnchor="page" w:hAnchor="page" w:x="4263" w:y="4791"/>
        <w:numPr>
          <w:ilvl w:val="0"/>
          <w:numId w:val="7"/>
        </w:numPr>
        <w:shd w:val="clear" w:color="auto" w:fill="auto"/>
        <w:tabs>
          <w:tab w:val="left" w:pos="861"/>
        </w:tabs>
        <w:spacing w:before="0" w:after="0" w:line="230" w:lineRule="exact"/>
        <w:ind w:left="840" w:hanging="460"/>
        <w:jc w:val="both"/>
      </w:pPr>
      <w:r>
        <w:t>Potrafił parę dni nie wracać do domu.</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1772" w:y="4379"/>
        <w:shd w:val="clear" w:color="auto" w:fill="auto"/>
        <w:spacing w:line="140" w:lineRule="exact"/>
      </w:pPr>
      <w:r>
        <w:lastRenderedPageBreak/>
        <w:t>BEZOKOLICZNIK CZASOWNIKA DOKONANEGO JAKO CZŁON...</w:t>
      </w:r>
    </w:p>
    <w:p w:rsidR="007E22D1" w:rsidRDefault="001012A9">
      <w:pPr>
        <w:pStyle w:val="Nagweklubstopka30"/>
        <w:framePr w:wrap="none" w:vAnchor="page" w:hAnchor="page" w:x="7729" w:y="4377"/>
        <w:shd w:val="clear" w:color="auto" w:fill="auto"/>
        <w:spacing w:line="140" w:lineRule="exact"/>
      </w:pPr>
      <w:r>
        <w:t>27</w:t>
      </w:r>
    </w:p>
    <w:p w:rsidR="007E22D1" w:rsidRDefault="001012A9">
      <w:pPr>
        <w:pStyle w:val="Teksttreci20"/>
        <w:framePr w:w="7219" w:h="10871" w:hRule="exact" w:wrap="none" w:vAnchor="page" w:hAnchor="page" w:x="755" w:y="4790"/>
        <w:shd w:val="clear" w:color="auto" w:fill="auto"/>
        <w:spacing w:before="0" w:after="0" w:line="228" w:lineRule="exact"/>
        <w:ind w:firstLine="0"/>
        <w:jc w:val="both"/>
      </w:pPr>
      <w:r>
        <w:rPr>
          <w:rStyle w:val="Teksttreci2Kursywa"/>
        </w:rPr>
        <w:t>Potrafić</w:t>
      </w:r>
      <w:r>
        <w:t xml:space="preserve"> znaczy tu mniej więcej tyle, że mówiąc</w:t>
      </w:r>
      <w:r>
        <w:t xml:space="preserve">y nie spodziewał się takiego postępowania X-a w danej sytuacji. </w:t>
      </w:r>
      <w:r>
        <w:rPr>
          <w:rStyle w:val="Teksttreci2Kursywa"/>
        </w:rPr>
        <w:t>Nie wracać do domu</w:t>
      </w:r>
      <w:r>
        <w:t xml:space="preserve"> lub możliwe w tym samym zdaniu </w:t>
      </w:r>
      <w:r>
        <w:rPr>
          <w:rStyle w:val="Teksttreci2Kursywa"/>
        </w:rPr>
        <w:t>pozostawać poza domem</w:t>
      </w:r>
      <w:r>
        <w:t xml:space="preserve"> opisuje pewien stan ujęty w per</w:t>
      </w:r>
      <w:r>
        <w:softHyphen/>
        <w:t xml:space="preserve">spektywie mówiącego jako jedno zdarzenie. Mimo że </w:t>
      </w:r>
      <w:r>
        <w:rPr>
          <w:rStyle w:val="Teksttreci2Kursywa"/>
        </w:rPr>
        <w:t>wracać</w:t>
      </w:r>
      <w:r>
        <w:t xml:space="preserve"> ma odpowied</w:t>
      </w:r>
      <w:r>
        <w:softHyphen/>
      </w:r>
      <w:r>
        <w:t xml:space="preserve">nik dokonany, tu występuje w znaczeniu ogólnofaktycznym zaprzeczonym. Wydaje się, że w tym zdaniu nie można użyć czasownika </w:t>
      </w:r>
      <w:r>
        <w:rPr>
          <w:rStyle w:val="Teksttreci2Kursywa"/>
        </w:rPr>
        <w:t>zdołać</w:t>
      </w:r>
      <w:r>
        <w:t>:</w:t>
      </w:r>
    </w:p>
    <w:p w:rsidR="007E22D1" w:rsidRDefault="001012A9">
      <w:pPr>
        <w:pStyle w:val="Teksttreci60"/>
        <w:framePr w:w="7219" w:h="10871" w:hRule="exact" w:wrap="none" w:vAnchor="page" w:hAnchor="page" w:x="755" w:y="4790"/>
        <w:numPr>
          <w:ilvl w:val="0"/>
          <w:numId w:val="7"/>
        </w:numPr>
        <w:shd w:val="clear" w:color="auto" w:fill="auto"/>
        <w:tabs>
          <w:tab w:val="left" w:pos="839"/>
        </w:tabs>
        <w:spacing w:before="0" w:after="0" w:line="228" w:lineRule="exact"/>
        <w:ind w:right="2640" w:firstLine="400"/>
      </w:pPr>
      <w:r>
        <w:t xml:space="preserve">*Zdołał parę dni nie wracać do domu, </w:t>
      </w:r>
      <w:r>
        <w:rPr>
          <w:rStyle w:val="Teksttreci6Bezkursywy"/>
        </w:rPr>
        <w:t xml:space="preserve">trudno też użyć czasownika dokonanego </w:t>
      </w:r>
      <w:r>
        <w:t>wrócić:</w:t>
      </w:r>
    </w:p>
    <w:p w:rsidR="007E22D1" w:rsidRDefault="001012A9">
      <w:pPr>
        <w:pStyle w:val="Teksttreci60"/>
        <w:framePr w:w="7219" w:h="10871" w:hRule="exact" w:wrap="none" w:vAnchor="page" w:hAnchor="page" w:x="755" w:y="4790"/>
        <w:shd w:val="clear" w:color="auto" w:fill="auto"/>
        <w:spacing w:before="0" w:after="0" w:line="228" w:lineRule="exact"/>
        <w:ind w:left="240" w:firstLine="0"/>
      </w:pPr>
      <w:r>
        <w:rPr>
          <w:rStyle w:val="Teksttreci6Bezkursywy"/>
        </w:rPr>
        <w:t xml:space="preserve">(27a) </w:t>
      </w:r>
      <w:r>
        <w:t xml:space="preserve">?Potrafił (przez) parę dni nie </w:t>
      </w:r>
      <w:r>
        <w:t>wrócić do domu.</w:t>
      </w:r>
    </w:p>
    <w:p w:rsidR="007E22D1" w:rsidRDefault="001012A9">
      <w:pPr>
        <w:pStyle w:val="Teksttreci20"/>
        <w:framePr w:w="7219" w:h="10871" w:hRule="exact" w:wrap="none" w:vAnchor="page" w:hAnchor="page" w:x="755" w:y="4790"/>
        <w:shd w:val="clear" w:color="auto" w:fill="auto"/>
        <w:spacing w:before="0" w:after="0" w:line="228" w:lineRule="exact"/>
        <w:ind w:firstLine="0"/>
        <w:jc w:val="both"/>
      </w:pPr>
      <w:r>
        <w:t>W formie zaprzeczonej czasownik niedokonany wyraża nie tylko to, że czyn</w:t>
      </w:r>
      <w:r>
        <w:softHyphen/>
        <w:t>ność nie osiągnęła swego naturalnego celu (zaprzeczony czasownik doko</w:t>
      </w:r>
      <w:r>
        <w:softHyphen/>
        <w:t>nany), lecz że świadomie w ogóle nie została podjęta, por.</w:t>
      </w:r>
    </w:p>
    <w:p w:rsidR="007E22D1" w:rsidRDefault="001012A9">
      <w:pPr>
        <w:pStyle w:val="Teksttreci60"/>
        <w:framePr w:w="7219" w:h="10871" w:hRule="exact" w:wrap="none" w:vAnchor="page" w:hAnchor="page" w:x="755" w:y="4790"/>
        <w:numPr>
          <w:ilvl w:val="0"/>
          <w:numId w:val="7"/>
        </w:numPr>
        <w:shd w:val="clear" w:color="auto" w:fill="auto"/>
        <w:tabs>
          <w:tab w:val="left" w:pos="876"/>
        </w:tabs>
        <w:spacing w:before="0" w:after="0" w:line="228" w:lineRule="exact"/>
        <w:ind w:left="400" w:firstLine="0"/>
        <w:jc w:val="both"/>
      </w:pPr>
      <w:r>
        <w:t>Nie brałem ze sobą pieniędzy</w:t>
      </w:r>
      <w:r>
        <w:rPr>
          <w:rStyle w:val="Teksttreci6Bezkursywy"/>
        </w:rPr>
        <w:t xml:space="preserve"> —</w:t>
      </w:r>
    </w:p>
    <w:p w:rsidR="007E22D1" w:rsidRDefault="001012A9">
      <w:pPr>
        <w:pStyle w:val="Teksttreci60"/>
        <w:framePr w:w="7219" w:h="10871" w:hRule="exact" w:wrap="none" w:vAnchor="page" w:hAnchor="page" w:x="755" w:y="4790"/>
        <w:shd w:val="clear" w:color="auto" w:fill="auto"/>
        <w:spacing w:before="0" w:after="0" w:line="228" w:lineRule="exact"/>
        <w:ind w:left="240" w:firstLine="0"/>
      </w:pPr>
      <w:r>
        <w:rPr>
          <w:rStyle w:val="Teksttreci6Bezkursywy"/>
        </w:rPr>
        <w:t xml:space="preserve">(29a) </w:t>
      </w:r>
      <w:r>
        <w:t>N</w:t>
      </w:r>
      <w:r>
        <w:t>ie wziąłem ze sobą pieniędzy.</w:t>
      </w:r>
    </w:p>
    <w:p w:rsidR="007E22D1" w:rsidRDefault="001012A9">
      <w:pPr>
        <w:pStyle w:val="Teksttreci20"/>
        <w:framePr w:w="7219" w:h="10871" w:hRule="exact" w:wrap="none" w:vAnchor="page" w:hAnchor="page" w:x="755" w:y="4790"/>
        <w:shd w:val="clear" w:color="auto" w:fill="auto"/>
        <w:spacing w:before="0" w:after="0" w:line="228" w:lineRule="exact"/>
        <w:ind w:firstLine="0"/>
        <w:jc w:val="both"/>
      </w:pPr>
      <w:r>
        <w:t>Właśnie dlatego przy zdziwieniu postępowaniem X-a wybieramy formę za</w:t>
      </w:r>
      <w:r>
        <w:softHyphen/>
        <w:t xml:space="preserve">przeczoną niedokonaną. </w:t>
      </w:r>
      <w:r>
        <w:rPr>
          <w:rStyle w:val="Teksttreci2Kursywa"/>
        </w:rPr>
        <w:t>Potrafić</w:t>
      </w:r>
      <w:r>
        <w:t xml:space="preserve"> przyjmuje jako dopełnienia także inne czasowniki niedokonane iteratywne. W znaczeniu 'posunąć się do pewnych granic w swoim p</w:t>
      </w:r>
      <w:r>
        <w:t>ostępowaniu’ możemy go użyć w następującym zdaniu:</w:t>
      </w:r>
    </w:p>
    <w:p w:rsidR="007E22D1" w:rsidRDefault="001012A9">
      <w:pPr>
        <w:pStyle w:val="Teksttreci60"/>
        <w:framePr w:w="7219" w:h="10871" w:hRule="exact" w:wrap="none" w:vAnchor="page" w:hAnchor="page" w:x="755" w:y="4790"/>
        <w:numPr>
          <w:ilvl w:val="0"/>
          <w:numId w:val="7"/>
        </w:numPr>
        <w:shd w:val="clear" w:color="auto" w:fill="auto"/>
        <w:tabs>
          <w:tab w:val="left" w:pos="876"/>
        </w:tabs>
        <w:spacing w:before="0" w:after="0" w:line="228" w:lineRule="exact"/>
        <w:ind w:left="400" w:firstLine="0"/>
        <w:jc w:val="both"/>
      </w:pPr>
      <w:r>
        <w:t>Potrafił żenić się i rozwodzić sześć razy.</w:t>
      </w:r>
    </w:p>
    <w:p w:rsidR="007E22D1" w:rsidRDefault="001012A9">
      <w:pPr>
        <w:pStyle w:val="Teksttreci20"/>
        <w:framePr w:w="7219" w:h="10871" w:hRule="exact" w:wrap="none" w:vAnchor="page" w:hAnchor="page" w:x="755" w:y="4790"/>
        <w:shd w:val="clear" w:color="auto" w:fill="auto"/>
        <w:spacing w:before="0" w:after="0" w:line="228" w:lineRule="exact"/>
        <w:ind w:firstLine="460"/>
        <w:jc w:val="both"/>
      </w:pPr>
      <w:r>
        <w:t xml:space="preserve">Opis </w:t>
      </w:r>
      <w:r>
        <w:rPr>
          <w:rStyle w:val="Teksttreci2Kursywa"/>
        </w:rPr>
        <w:t>potrafić</w:t>
      </w:r>
      <w:r>
        <w:t xml:space="preserve"> komplikuje też fakt, że nie ma pewności, w jakim aspekcie ten czasownik występuje, zarówno w czasie przeszłym, jak i nieprzeszłym (nie zawsze bowiem można odróżnić czas teraźniejszy od przyszłego doko</w:t>
      </w:r>
      <w:r>
        <w:softHyphen/>
        <w:t xml:space="preserve">nanego). Trudno powiedzieć, w jakim aspekcie użyto </w:t>
      </w:r>
      <w:r>
        <w:rPr>
          <w:rStyle w:val="Teksttreci2Kursywa"/>
        </w:rPr>
        <w:t>pot</w:t>
      </w:r>
      <w:r>
        <w:rPr>
          <w:rStyle w:val="Teksttreci2Kursywa"/>
        </w:rPr>
        <w:t>rafić</w:t>
      </w:r>
      <w:r>
        <w:t xml:space="preserve"> w zdaniu (27). W przykładzie (30) </w:t>
      </w:r>
      <w:r>
        <w:rPr>
          <w:rStyle w:val="Teksttreci2Kursywa"/>
        </w:rPr>
        <w:t>potrafić</w:t>
      </w:r>
      <w:r>
        <w:t xml:space="preserve"> odnosi się do zdarzeń iteratywnych, a więc ozna</w:t>
      </w:r>
      <w:r>
        <w:softHyphen/>
        <w:t xml:space="preserve">cza też stałą zdolność do podjęcia pewnych działań. </w:t>
      </w:r>
      <w:r>
        <w:rPr>
          <w:rStyle w:val="Teksttreci2Kursywa"/>
        </w:rPr>
        <w:t>Potrafić</w:t>
      </w:r>
      <w:r>
        <w:t xml:space="preserve"> (niedokonane) ma być synonimem </w:t>
      </w:r>
      <w:r>
        <w:rPr>
          <w:rStyle w:val="Teksttreci2Kursywa"/>
        </w:rPr>
        <w:t>umieć</w:t>
      </w:r>
      <w:r>
        <w:t>, ale znaczenia tych synonimów znów trudno od</w:t>
      </w:r>
      <w:r>
        <w:softHyphen/>
        <w:t>różnić. Wydaje s</w:t>
      </w:r>
      <w:r>
        <w:t xml:space="preserve">ię, że </w:t>
      </w:r>
      <w:r>
        <w:rPr>
          <w:rStyle w:val="Teksttreci2Kursywa"/>
        </w:rPr>
        <w:t>umieć</w:t>
      </w:r>
      <w:r>
        <w:t xml:space="preserve"> lepiej wyraża zdolność występującą stale, cechę danej osoby, a </w:t>
      </w:r>
      <w:r>
        <w:rPr>
          <w:rStyle w:val="Teksttreci2Kursywa"/>
        </w:rPr>
        <w:t>potrafić</w:t>
      </w:r>
      <w:r>
        <w:t xml:space="preserve"> tę samą zdolność opisaną w sytuacji, gdy możliwe jest jej wykorzystanie lub gdy została ona wykorzystana wielokrotnie. </w:t>
      </w:r>
      <w:r>
        <w:rPr>
          <w:rStyle w:val="Teksttreci2Kursywa"/>
        </w:rPr>
        <w:t>Po</w:t>
      </w:r>
      <w:r>
        <w:rPr>
          <w:rStyle w:val="Teksttreci2Kursywa"/>
        </w:rPr>
        <w:softHyphen/>
        <w:t>trafić</w:t>
      </w:r>
      <w:r>
        <w:t xml:space="preserve"> nie jest czasownikiem realizacji. Tylko </w:t>
      </w:r>
      <w:r>
        <w:rPr>
          <w:rStyle w:val="Teksttreci2Kursywa"/>
        </w:rPr>
        <w:t>po</w:t>
      </w:r>
      <w:r>
        <w:rPr>
          <w:rStyle w:val="Teksttreci2Kursywa"/>
        </w:rPr>
        <w:t>trafić</w:t>
      </w:r>
      <w:r>
        <w:t xml:space="preserve">, a nie </w:t>
      </w:r>
      <w:r>
        <w:rPr>
          <w:rStyle w:val="Teksttreci2Kursywa"/>
        </w:rPr>
        <w:t>umieć</w:t>
      </w:r>
      <w:r>
        <w:t xml:space="preserve"> występuje jako predykat nadrzędny bezosobowy:</w:t>
      </w:r>
    </w:p>
    <w:p w:rsidR="007E22D1" w:rsidRDefault="001012A9">
      <w:pPr>
        <w:pStyle w:val="Teksttreci60"/>
        <w:framePr w:w="7219" w:h="10871" w:hRule="exact" w:wrap="none" w:vAnchor="page" w:hAnchor="page" w:x="755" w:y="4790"/>
        <w:numPr>
          <w:ilvl w:val="0"/>
          <w:numId w:val="7"/>
        </w:numPr>
        <w:shd w:val="clear" w:color="auto" w:fill="auto"/>
        <w:tabs>
          <w:tab w:val="left" w:pos="876"/>
        </w:tabs>
        <w:spacing w:before="0" w:after="0" w:line="228" w:lineRule="exact"/>
        <w:ind w:left="820" w:hanging="420"/>
      </w:pPr>
      <w:r>
        <w:t>Nie do wiary, Jak potrafi mnie łamać na zmianę pogody</w:t>
      </w:r>
      <w:r>
        <w:rPr>
          <w:rStyle w:val="Teksttreci6Bezkursywy"/>
        </w:rPr>
        <w:t xml:space="preserve"> [przekład polski R. Topora]</w:t>
      </w:r>
    </w:p>
    <w:p w:rsidR="007E22D1" w:rsidRDefault="001012A9">
      <w:pPr>
        <w:pStyle w:val="Teksttreci20"/>
        <w:framePr w:w="7219" w:h="10871" w:hRule="exact" w:wrap="none" w:vAnchor="page" w:hAnchor="page" w:x="755" w:y="4790"/>
        <w:shd w:val="clear" w:color="auto" w:fill="auto"/>
        <w:spacing w:before="0" w:after="0" w:line="228" w:lineRule="exact"/>
        <w:ind w:firstLine="0"/>
        <w:jc w:val="both"/>
      </w:pPr>
      <w:r>
        <w:t>Również w tym zdaniu można uznać orzeczenie za formę czasu teraźniej</w:t>
      </w:r>
      <w:r>
        <w:softHyphen/>
        <w:t>szego lub przyszłego dokonanego.</w:t>
      </w:r>
    </w:p>
    <w:p w:rsidR="007E22D1" w:rsidRDefault="001012A9">
      <w:pPr>
        <w:pStyle w:val="Teksttreci20"/>
        <w:framePr w:w="7219" w:h="10871" w:hRule="exact" w:wrap="none" w:vAnchor="page" w:hAnchor="page" w:x="755" w:y="4790"/>
        <w:shd w:val="clear" w:color="auto" w:fill="auto"/>
        <w:spacing w:before="0" w:after="0" w:line="228" w:lineRule="exact"/>
        <w:ind w:firstLine="460"/>
        <w:jc w:val="both"/>
      </w:pPr>
      <w:r>
        <w:t>Wymaga</w:t>
      </w:r>
      <w:r>
        <w:t xml:space="preserve">nie dokonaności dla uzupełnienia </w:t>
      </w:r>
      <w:r>
        <w:rPr>
          <w:rStyle w:val="Teksttreci2Kursywa"/>
        </w:rPr>
        <w:t>potrafić</w:t>
      </w:r>
      <w:r>
        <w:rPr>
          <w:rStyle w:val="Teksttreci2Kursywa"/>
          <w:vertAlign w:val="subscript"/>
        </w:rPr>
        <w:t>1</w:t>
      </w:r>
      <w:r>
        <w:rPr>
          <w:rStyle w:val="Teksttreci2Kursywa"/>
        </w:rPr>
        <w:t xml:space="preserve"> (dk)</w:t>
      </w:r>
      <w:r>
        <w:t xml:space="preserve"> będzie więc do</w:t>
      </w:r>
      <w:r>
        <w:softHyphen/>
        <w:t xml:space="preserve">puszczać jako wyjątki konstrukcje z </w:t>
      </w:r>
      <w:r>
        <w:rPr>
          <w:rStyle w:val="Teksttreci2Kursywa"/>
        </w:rPr>
        <w:t>być</w:t>
      </w:r>
      <w:r>
        <w:t>, czasowniki spoza opozycji aspek</w:t>
      </w:r>
      <w:r>
        <w:softHyphen/>
        <w:t>towych oraz czasowniki iteratywne i zaprzeczone. Wydaje się, że łatwiej bę</w:t>
      </w:r>
      <w:r>
        <w:softHyphen/>
        <w:t xml:space="preserve">dzie odróżnić </w:t>
      </w:r>
      <w:r>
        <w:rPr>
          <w:rStyle w:val="Teksttreci2Kursywa"/>
        </w:rPr>
        <w:t>potrafić</w:t>
      </w:r>
      <w:r>
        <w:rPr>
          <w:rStyle w:val="Teksttreci2Kursywa"/>
          <w:vertAlign w:val="subscript"/>
        </w:rPr>
        <w:t>1</w:t>
      </w:r>
      <w:r>
        <w:t xml:space="preserve"> i </w:t>
      </w:r>
      <w:r>
        <w:rPr>
          <w:rStyle w:val="Teksttreci2Kursywa"/>
        </w:rPr>
        <w:t>potrafić</w:t>
      </w:r>
      <w:r>
        <w:rPr>
          <w:rStyle w:val="Teksttreci2Kursywa"/>
          <w:vertAlign w:val="subscript"/>
        </w:rPr>
        <w:t>2</w:t>
      </w:r>
      <w:r>
        <w:rPr>
          <w:rStyle w:val="Teksttreci2Kursywa"/>
        </w:rPr>
        <w:t xml:space="preserve">, </w:t>
      </w:r>
      <w:r>
        <w:t>jeśli uz</w:t>
      </w:r>
      <w:r>
        <w:t>namy, że czasownik niedokonany, odnoszący się do stałej, choć związanej z konkretną sytuacją, umiejętności będziemy łączyć tylko z bezokolicznikami niedokonanymi. W tej interpretacji zdanie (26) będzie zawierać orzeczenie dokonane, a (27), (30), (31) dokon</w:t>
      </w:r>
      <w:r>
        <w:t xml:space="preserve">ane lub niedokonane. Tematem tego artykułu jest tylko druga grupa zdań, czyli dopełnienia </w:t>
      </w:r>
      <w:r>
        <w:rPr>
          <w:rStyle w:val="Teksttreci2Kursywa"/>
        </w:rPr>
        <w:t>potrafić</w:t>
      </w:r>
      <w:r>
        <w:rPr>
          <w:rStyle w:val="Teksttreci2Kursywa"/>
          <w:vertAlign w:val="subscript"/>
        </w:rPr>
        <w:t>1</w:t>
      </w:r>
      <w:r>
        <w:rPr>
          <w:rStyle w:val="Teksttreci2Kursywa"/>
        </w:rPr>
        <w:t>.</w:t>
      </w:r>
    </w:p>
    <w:p w:rsidR="007E22D1" w:rsidRDefault="001012A9">
      <w:pPr>
        <w:pStyle w:val="Teksttreci20"/>
        <w:framePr w:w="7219" w:h="10871" w:hRule="exact" w:wrap="none" w:vAnchor="page" w:hAnchor="page" w:x="755" w:y="4790"/>
        <w:shd w:val="clear" w:color="auto" w:fill="auto"/>
        <w:spacing w:before="0" w:after="0" w:line="228" w:lineRule="exact"/>
        <w:ind w:firstLine="460"/>
        <w:jc w:val="both"/>
      </w:pPr>
      <w:r>
        <w:t>Zauważmy, że w takim razie wymaganie aspektowe wobec dopełnienia bezokolicznikowego zależy bezpośrednio od statusu aspektu orzeczenia w ramach opozycji asp</w:t>
      </w:r>
      <w:r>
        <w:t xml:space="preserve">ektowej. Dlatego </w:t>
      </w:r>
      <w:r>
        <w:rPr>
          <w:lang w:val="cs-CZ" w:eastAsia="cs-CZ" w:bidi="cs-CZ"/>
        </w:rPr>
        <w:t xml:space="preserve">perfectiva </w:t>
      </w:r>
      <w:r>
        <w:t xml:space="preserve">tantum </w:t>
      </w:r>
      <w:r>
        <w:rPr>
          <w:rStyle w:val="Teksttreci2Kursywa"/>
        </w:rPr>
        <w:t>zdołać</w:t>
      </w:r>
      <w:r>
        <w:t xml:space="preserve"> i </w:t>
      </w:r>
      <w:r>
        <w:rPr>
          <w:rStyle w:val="Teksttreci2Kursywa"/>
        </w:rPr>
        <w:t>zdążyć</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63" w:y="4399"/>
        <w:shd w:val="clear" w:color="auto" w:fill="auto"/>
        <w:spacing w:line="140" w:lineRule="exact"/>
      </w:pPr>
      <w:r>
        <w:lastRenderedPageBreak/>
        <w:t>28</w:t>
      </w:r>
    </w:p>
    <w:p w:rsidR="007E22D1" w:rsidRDefault="001012A9">
      <w:pPr>
        <w:pStyle w:val="Nagweklubstopka0"/>
        <w:framePr w:wrap="none" w:vAnchor="page" w:hAnchor="page" w:x="7133" w:y="4370"/>
        <w:shd w:val="clear" w:color="auto" w:fill="auto"/>
        <w:spacing w:line="140" w:lineRule="exact"/>
      </w:pPr>
      <w:r>
        <w:rPr>
          <w:lang w:val="de-DE" w:eastAsia="de-DE" w:bidi="de-DE"/>
        </w:rPr>
        <w:t xml:space="preserve">MAREK </w:t>
      </w:r>
      <w:r>
        <w:t>ŁAZIŃSKI</w:t>
      </w:r>
    </w:p>
    <w:p w:rsidR="007E22D1" w:rsidRDefault="001012A9">
      <w:pPr>
        <w:pStyle w:val="Teksttreci20"/>
        <w:framePr w:w="7234" w:h="7681" w:hRule="exact" w:wrap="none" w:vAnchor="page" w:hAnchor="page" w:x="4234" w:y="4806"/>
        <w:shd w:val="clear" w:color="auto" w:fill="auto"/>
        <w:spacing w:before="0" w:after="0" w:line="230" w:lineRule="exact"/>
        <w:ind w:firstLine="0"/>
        <w:jc w:val="both"/>
      </w:pPr>
      <w:r>
        <w:t xml:space="preserve">(forma </w:t>
      </w:r>
      <w:r>
        <w:rPr>
          <w:rStyle w:val="Teksttreci2Kursywa"/>
        </w:rPr>
        <w:t>zdążać</w:t>
      </w:r>
      <w:r>
        <w:t xml:space="preserve"> jest bardzo rzadka) wymagają bezokolicznika dokonanego. </w:t>
      </w:r>
      <w:r>
        <w:rPr>
          <w:rStyle w:val="Teksttreci2Kursywa"/>
        </w:rPr>
        <w:t>Udać się</w:t>
      </w:r>
      <w:r>
        <w:t xml:space="preserve"> i </w:t>
      </w:r>
      <w:r>
        <w:rPr>
          <w:rStyle w:val="Teksttreci2Kursywa"/>
        </w:rPr>
        <w:t>potrafić</w:t>
      </w:r>
      <w:r>
        <w:rPr>
          <w:rStyle w:val="Teksttreci2Kursywa"/>
          <w:vertAlign w:val="subscript"/>
        </w:rPr>
        <w:t>1</w:t>
      </w:r>
      <w:r>
        <w:t xml:space="preserve"> które mają odpowiedniki niedokonane, dopuszczają nawet w formie dokonanej dopełnienia iteratywne niedokonane. Rekcja bez</w:t>
      </w:r>
      <w:r>
        <w:softHyphen/>
        <w:t>okolicznikowa jest dla wszystkich czasowników realizacji stosunkowo nowa. Tym też być może należy tłumaczyć wahania i wyjątki w wymaga</w:t>
      </w:r>
      <w:r>
        <w:t>niach aspektowych.</w:t>
      </w:r>
    </w:p>
    <w:p w:rsidR="007E22D1" w:rsidRDefault="001012A9">
      <w:pPr>
        <w:pStyle w:val="Teksttreci20"/>
        <w:framePr w:w="7234" w:h="7681" w:hRule="exact" w:wrap="none" w:vAnchor="page" w:hAnchor="page" w:x="4234" w:y="4806"/>
        <w:shd w:val="clear" w:color="auto" w:fill="auto"/>
        <w:spacing w:before="0" w:after="0" w:line="230" w:lineRule="exact"/>
        <w:ind w:firstLine="460"/>
        <w:jc w:val="both"/>
      </w:pPr>
      <w:r>
        <w:t xml:space="preserve">Ukazane różnice między znaczeniem </w:t>
      </w:r>
      <w:r>
        <w:rPr>
          <w:rStyle w:val="Teksttreci2Kursywa"/>
        </w:rPr>
        <w:t>zdobać, udać się</w:t>
      </w:r>
      <w:r>
        <w:t xml:space="preserve">, </w:t>
      </w:r>
      <w:r>
        <w:rPr>
          <w:rStyle w:val="Teksttreci2Kursywa"/>
        </w:rPr>
        <w:t>potrafić</w:t>
      </w:r>
      <w:r>
        <w:t xml:space="preserve"> i </w:t>
      </w:r>
      <w:r>
        <w:rPr>
          <w:rStyle w:val="Teksttreci2Kursywa"/>
        </w:rPr>
        <w:t xml:space="preserve">umieć </w:t>
      </w:r>
      <w:r>
        <w:t>nie wynikają z dotychczasowych opisów słownikowych, lecz są próbą ich uzupełnienia. Także wymaganie lub zalecenie dokonaności powinno znaleźć się w tym opisie.</w:t>
      </w:r>
    </w:p>
    <w:p w:rsidR="007E22D1" w:rsidRDefault="001012A9">
      <w:pPr>
        <w:pStyle w:val="Teksttreci20"/>
        <w:framePr w:w="7234" w:h="7681" w:hRule="exact" w:wrap="none" w:vAnchor="page" w:hAnchor="page" w:x="4234" w:y="4806"/>
        <w:shd w:val="clear" w:color="auto" w:fill="auto"/>
        <w:spacing w:before="0" w:after="0" w:line="230" w:lineRule="exact"/>
        <w:ind w:firstLine="460"/>
        <w:jc w:val="both"/>
      </w:pPr>
      <w:r>
        <w:t>Definicj</w:t>
      </w:r>
      <w:r>
        <w:t xml:space="preserve">i słownikowej czasownika </w:t>
      </w:r>
      <w:r>
        <w:rPr>
          <w:rStyle w:val="Teksttreci2Kursywa"/>
        </w:rPr>
        <w:t>zdążyć</w:t>
      </w:r>
      <w:r>
        <w:t xml:space="preserve"> nie potrzeba uzupełniać, ale jedynie mieć świadomość, że użycia bez bezokolicznika są tylko realizacją powierzchniową struktur dwupredykatowych.</w:t>
      </w:r>
    </w:p>
    <w:p w:rsidR="007E22D1" w:rsidRDefault="001012A9">
      <w:pPr>
        <w:pStyle w:val="Teksttreci20"/>
        <w:framePr w:w="7234" w:h="7681" w:hRule="exact" w:wrap="none" w:vAnchor="page" w:hAnchor="page" w:x="4234" w:y="4806"/>
        <w:shd w:val="clear" w:color="auto" w:fill="auto"/>
        <w:spacing w:before="0" w:after="0" w:line="230" w:lineRule="exact"/>
        <w:ind w:firstLine="460"/>
        <w:jc w:val="both"/>
      </w:pPr>
      <w:r>
        <w:t>Zdążyć — 'zrobić coś na czas’. Brak czasownika nie wiąże się tu z in</w:t>
      </w:r>
      <w:r>
        <w:softHyphen/>
        <w:t>nym znacze</w:t>
      </w:r>
      <w:r>
        <w:t xml:space="preserve">niem, lecz jest powierzchniową elipsą czasowników </w:t>
      </w:r>
      <w:r>
        <w:rPr>
          <w:rStyle w:val="Teksttreci2Kursywa"/>
        </w:rPr>
        <w:t>przyjść, być.</w:t>
      </w:r>
    </w:p>
    <w:p w:rsidR="007E22D1" w:rsidRDefault="001012A9">
      <w:pPr>
        <w:pStyle w:val="Teksttreci20"/>
        <w:framePr w:w="7234" w:h="7681" w:hRule="exact" w:wrap="none" w:vAnchor="page" w:hAnchor="page" w:x="4234" w:y="4806"/>
        <w:shd w:val="clear" w:color="auto" w:fill="auto"/>
        <w:spacing w:before="0" w:after="0" w:line="230" w:lineRule="exact"/>
        <w:ind w:firstLine="460"/>
        <w:jc w:val="both"/>
      </w:pPr>
      <w:r>
        <w:t xml:space="preserve">Zdążać (rzadkie) — iteratywne (nieterminatywne) </w:t>
      </w:r>
      <w:r>
        <w:rPr>
          <w:rStyle w:val="Teksttreci2Kursywa"/>
        </w:rPr>
        <w:t>zdążyć.</w:t>
      </w:r>
    </w:p>
    <w:p w:rsidR="007E22D1" w:rsidRDefault="001012A9">
      <w:pPr>
        <w:pStyle w:val="Teksttreci20"/>
        <w:framePr w:w="7234" w:h="7681" w:hRule="exact" w:wrap="none" w:vAnchor="page" w:hAnchor="page" w:x="4234" w:y="4806"/>
        <w:shd w:val="clear" w:color="auto" w:fill="auto"/>
        <w:spacing w:before="0" w:after="0" w:line="230" w:lineRule="exact"/>
        <w:ind w:firstLine="460"/>
        <w:jc w:val="both"/>
      </w:pPr>
      <w:r>
        <w:t>Zdołać — 'zrobić coś mimo trudności, pokonać je dzięki świadomemu i celowemu działaniu agensa’.</w:t>
      </w:r>
    </w:p>
    <w:p w:rsidR="007E22D1" w:rsidRDefault="001012A9">
      <w:pPr>
        <w:pStyle w:val="Teksttreci20"/>
        <w:framePr w:w="7234" w:h="7681" w:hRule="exact" w:wrap="none" w:vAnchor="page" w:hAnchor="page" w:x="4234" w:y="4806"/>
        <w:shd w:val="clear" w:color="auto" w:fill="auto"/>
        <w:spacing w:before="0" w:after="0" w:line="230" w:lineRule="exact"/>
        <w:ind w:firstLine="0"/>
        <w:jc w:val="both"/>
      </w:pPr>
      <w:r>
        <w:rPr>
          <w:rStyle w:val="Teksttreci2Kursywa"/>
        </w:rPr>
        <w:t>Zdołać</w:t>
      </w:r>
      <w:r>
        <w:t xml:space="preserve"> i </w:t>
      </w:r>
      <w:r>
        <w:rPr>
          <w:rStyle w:val="Teksttreci2Kursywa"/>
        </w:rPr>
        <w:t>zdążyć</w:t>
      </w:r>
      <w:r>
        <w:t xml:space="preserve"> konceptualizują zdarzeni</w:t>
      </w:r>
      <w:r>
        <w:t>a wielokrotne jako pojedynczy proces.</w:t>
      </w:r>
    </w:p>
    <w:p w:rsidR="007E22D1" w:rsidRDefault="001012A9">
      <w:pPr>
        <w:pStyle w:val="Teksttreci20"/>
        <w:framePr w:w="7234" w:h="7681" w:hRule="exact" w:wrap="none" w:vAnchor="page" w:hAnchor="page" w:x="4234" w:y="4806"/>
        <w:shd w:val="clear" w:color="auto" w:fill="auto"/>
        <w:spacing w:before="0" w:after="0" w:line="230" w:lineRule="exact"/>
        <w:ind w:firstLine="460"/>
        <w:jc w:val="both"/>
      </w:pPr>
      <w:r>
        <w:t>Potrafić</w:t>
      </w:r>
      <w:r>
        <w:rPr>
          <w:rStyle w:val="Teksttreci2Kursywa"/>
          <w:vertAlign w:val="subscript"/>
        </w:rPr>
        <w:t>1</w:t>
      </w:r>
      <w:r>
        <w:t xml:space="preserve"> (dk) —jest synonimem </w:t>
      </w:r>
      <w:r>
        <w:rPr>
          <w:rStyle w:val="Teksttreci2Kursywa"/>
        </w:rPr>
        <w:t>zdołać</w:t>
      </w:r>
      <w:r>
        <w:t xml:space="preserve"> lub wyraża zdziwienie mówią</w:t>
      </w:r>
      <w:r>
        <w:softHyphen/>
        <w:t>cego zaistniałą sytuacją (26), (27), (30), (31);</w:t>
      </w:r>
    </w:p>
    <w:p w:rsidR="007E22D1" w:rsidRDefault="001012A9">
      <w:pPr>
        <w:pStyle w:val="Teksttreci20"/>
        <w:framePr w:w="7234" w:h="7681" w:hRule="exact" w:wrap="none" w:vAnchor="page" w:hAnchor="page" w:x="4234" w:y="4806"/>
        <w:shd w:val="clear" w:color="auto" w:fill="auto"/>
        <w:spacing w:before="0" w:after="0" w:line="230" w:lineRule="exact"/>
        <w:ind w:firstLine="460"/>
        <w:jc w:val="both"/>
      </w:pPr>
      <w:r>
        <w:t>Potrafić</w:t>
      </w:r>
      <w:r>
        <w:rPr>
          <w:vertAlign w:val="subscript"/>
        </w:rPr>
        <w:t>2</w:t>
      </w:r>
      <w:r>
        <w:t xml:space="preserve"> (nd) — 'móc zawsze wykonywać jakieś działanie, które wy</w:t>
      </w:r>
      <w:r>
        <w:softHyphen/>
        <w:t xml:space="preserve">maga praktyki, czyli uczenia się’. W </w:t>
      </w:r>
      <w:r>
        <w:t xml:space="preserve">odróżnieniu od </w:t>
      </w:r>
      <w:r>
        <w:rPr>
          <w:rStyle w:val="Teksttreci2Kursywa"/>
        </w:rPr>
        <w:t>umieć</w:t>
      </w:r>
      <w:r>
        <w:t xml:space="preserve"> — bardziej roz</w:t>
      </w:r>
      <w:r>
        <w:softHyphen/>
        <w:t xml:space="preserve">powszechnionego synonimu — </w:t>
      </w:r>
      <w:r>
        <w:rPr>
          <w:rStyle w:val="Teksttreci2Kursywa"/>
        </w:rPr>
        <w:t>potrafić</w:t>
      </w:r>
      <w:r>
        <w:rPr>
          <w:rStyle w:val="Teksttreci2Kursywa"/>
          <w:vertAlign w:val="subscript"/>
        </w:rPr>
        <w:t>1</w:t>
      </w:r>
      <w:r>
        <w:t xml:space="preserve"> używamy zwykle w sytuacji, gdy może zajść potrzeba sprawdzenia tej zdolności. </w:t>
      </w:r>
      <w:r>
        <w:rPr>
          <w:rStyle w:val="Teksttreci2Kursywa"/>
        </w:rPr>
        <w:t>Potrafić</w:t>
      </w:r>
      <w:r>
        <w:rPr>
          <w:rStyle w:val="Teksttreci2Kursywa"/>
          <w:vertAlign w:val="subscript"/>
        </w:rPr>
        <w:t>1</w:t>
      </w:r>
      <w:r>
        <w:t xml:space="preserve"> łączy się tylko z bezokolicznikiem, nie zaś z rzeczownikami oznaczającymi dziedziny nauki — </w:t>
      </w:r>
      <w:r>
        <w:rPr>
          <w:rStyle w:val="Teksttreci2Kursywa"/>
        </w:rPr>
        <w:t>Umi</w:t>
      </w:r>
      <w:r>
        <w:rPr>
          <w:rStyle w:val="Teksttreci2Kursywa"/>
        </w:rPr>
        <w:t>em</w:t>
      </w:r>
      <w:r>
        <w:t xml:space="preserve"> (nie: </w:t>
      </w:r>
      <w:r>
        <w:rPr>
          <w:rStyle w:val="Teksttreci2Kursywa"/>
        </w:rPr>
        <w:t>potrafię) matematykę</w:t>
      </w:r>
      <w:r>
        <w:t xml:space="preserve">, może za to w odróżnieniu od </w:t>
      </w:r>
      <w:r>
        <w:rPr>
          <w:rStyle w:val="Teksttreci2Kursywa"/>
        </w:rPr>
        <w:t>umieć</w:t>
      </w:r>
      <w:r>
        <w:t xml:space="preserve"> wy</w:t>
      </w:r>
      <w:r>
        <w:softHyphen/>
        <w:t>stąpić w funkcji predykatu nadrzędnego wyrażającego zdziwienie mówiącego zaistniałą sytuacją (27), (30), (31).</w:t>
      </w:r>
    </w:p>
    <w:p w:rsidR="007E22D1" w:rsidRDefault="001012A9">
      <w:pPr>
        <w:pStyle w:val="Teksttreci20"/>
        <w:framePr w:w="7234" w:h="7681" w:hRule="exact" w:wrap="none" w:vAnchor="page" w:hAnchor="page" w:x="4234" w:y="4806"/>
        <w:shd w:val="clear" w:color="auto" w:fill="auto"/>
        <w:spacing w:before="0" w:after="0" w:line="230" w:lineRule="exact"/>
        <w:ind w:firstLine="460"/>
        <w:jc w:val="both"/>
      </w:pPr>
      <w:r>
        <w:t xml:space="preserve">Udać się (tylko 3 os. lp.) — nieosobowe przekształcenie składniowe </w:t>
      </w:r>
      <w:r>
        <w:rPr>
          <w:rStyle w:val="Teksttreci2Kursywa"/>
        </w:rPr>
        <w:t>zdo</w:t>
      </w:r>
      <w:r>
        <w:rPr>
          <w:rStyle w:val="Teksttreci2Kursywa"/>
        </w:rPr>
        <w:softHyphen/>
        <w:t>łać,</w:t>
      </w:r>
      <w:r>
        <w:t xml:space="preserve"> w</w:t>
      </w:r>
      <w:r>
        <w:t xml:space="preserve"> którym rezultat przestaje być zależny od działającego agensa, lecz uzależnia się od innych osób i od losu.</w:t>
      </w:r>
    </w:p>
    <w:p w:rsidR="007E22D1" w:rsidRDefault="001012A9">
      <w:pPr>
        <w:pStyle w:val="Teksttreci20"/>
        <w:framePr w:wrap="none" w:vAnchor="page" w:hAnchor="page" w:x="4234" w:y="13393"/>
        <w:shd w:val="clear" w:color="auto" w:fill="auto"/>
        <w:spacing w:before="0" w:after="0" w:line="190" w:lineRule="exact"/>
        <w:ind w:firstLine="0"/>
        <w:jc w:val="both"/>
      </w:pPr>
      <w:r>
        <w:t>Literatura</w:t>
      </w:r>
    </w:p>
    <w:p w:rsidR="007E22D1" w:rsidRDefault="001012A9">
      <w:pPr>
        <w:pStyle w:val="Teksttreci80"/>
        <w:framePr w:w="7234" w:h="1746" w:hRule="exact" w:wrap="none" w:vAnchor="page" w:hAnchor="page" w:x="4234" w:y="14048"/>
        <w:shd w:val="clear" w:color="auto" w:fill="auto"/>
        <w:spacing w:before="0"/>
        <w:ind w:left="460"/>
        <w:jc w:val="left"/>
      </w:pPr>
      <w:r>
        <w:t xml:space="preserve">Francesco Antinucci, Lucyna Gebert, </w:t>
      </w:r>
      <w:r>
        <w:rPr>
          <w:rStyle w:val="Teksttreci8Kursywa"/>
        </w:rPr>
        <w:t>Semantyka aspektu czasownikowego,</w:t>
      </w:r>
      <w:r>
        <w:t xml:space="preserve"> „Studia Gramatyczne”, </w:t>
      </w:r>
      <w:r>
        <w:rPr>
          <w:lang w:val="ru-RU" w:eastAsia="ru-RU" w:bidi="ru-RU"/>
        </w:rPr>
        <w:t xml:space="preserve">1/1977, </w:t>
      </w:r>
      <w:r>
        <w:t>7-44.</w:t>
      </w:r>
    </w:p>
    <w:p w:rsidR="007E22D1" w:rsidRDefault="001012A9">
      <w:pPr>
        <w:pStyle w:val="Teksttreci80"/>
        <w:framePr w:w="7234" w:h="1746" w:hRule="exact" w:wrap="none" w:vAnchor="page" w:hAnchor="page" w:x="4234" w:y="14048"/>
        <w:shd w:val="clear" w:color="auto" w:fill="auto"/>
        <w:spacing w:before="0"/>
        <w:ind w:left="460"/>
        <w:jc w:val="left"/>
      </w:pPr>
      <w:r>
        <w:t xml:space="preserve">Danuta Buttler, Halina Kurkowska, Halina Satkiewicz, </w:t>
      </w:r>
      <w:r>
        <w:rPr>
          <w:rStyle w:val="Teksttreci8Kursywa"/>
        </w:rPr>
        <w:t xml:space="preserve">Kultura Języka polskiego, </w:t>
      </w:r>
      <w:r>
        <w:t>Warszawa 1987.</w:t>
      </w:r>
    </w:p>
    <w:p w:rsidR="007E22D1" w:rsidRDefault="001012A9">
      <w:pPr>
        <w:pStyle w:val="Teksttreci80"/>
        <w:framePr w:w="7234" w:h="1746" w:hRule="exact" w:wrap="none" w:vAnchor="page" w:hAnchor="page" w:x="4234" w:y="14048"/>
        <w:shd w:val="clear" w:color="auto" w:fill="auto"/>
        <w:spacing w:before="0"/>
        <w:ind w:firstLine="0"/>
        <w:jc w:val="left"/>
      </w:pPr>
      <w:r>
        <w:t xml:space="preserve">Stanisław Karolak, </w:t>
      </w:r>
      <w:r>
        <w:rPr>
          <w:rStyle w:val="Teksttreci8Kursywa"/>
        </w:rPr>
        <w:t xml:space="preserve">Aspekt a </w:t>
      </w:r>
      <w:r>
        <w:rPr>
          <w:rStyle w:val="Teksttreci8Kursywa"/>
          <w:lang w:val="de-DE" w:eastAsia="de-DE" w:bidi="de-DE"/>
        </w:rPr>
        <w:t xml:space="preserve">Aktionsart </w:t>
      </w:r>
      <w:r>
        <w:rPr>
          <w:rStyle w:val="Teksttreci8Kursywa"/>
        </w:rPr>
        <w:t>w semantycznej strukturze języków sło</w:t>
      </w:r>
      <w:r>
        <w:rPr>
          <w:rStyle w:val="Teksttreci8Kursywa"/>
        </w:rPr>
        <w:softHyphen/>
        <w:t>wiańskich,</w:t>
      </w:r>
      <w:r>
        <w:t xml:space="preserve"> [w:] „Z polskich studiów slawistycznych”, VIII, Warszawa 1992. </w:t>
      </w:r>
      <w:r>
        <w:rPr>
          <w:lang w:val="de-DE" w:eastAsia="de-DE" w:bidi="de-DE"/>
        </w:rPr>
        <w:t xml:space="preserve">Volkmar </w:t>
      </w:r>
      <w:r>
        <w:t xml:space="preserve">Lehmann, </w:t>
      </w:r>
      <w:r>
        <w:rPr>
          <w:rStyle w:val="Teksttreci8Kursywa"/>
          <w:lang w:val="de-DE" w:eastAsia="de-DE" w:bidi="de-DE"/>
        </w:rPr>
        <w:t xml:space="preserve">Der russische </w:t>
      </w:r>
      <w:r>
        <w:rPr>
          <w:rStyle w:val="Teksttreci8Kursywa"/>
        </w:rPr>
        <w:t xml:space="preserve">Aspekt </w:t>
      </w:r>
      <w:r>
        <w:rPr>
          <w:rStyle w:val="Teksttreci8Kursywa"/>
          <w:lang w:val="de-DE" w:eastAsia="de-DE" w:bidi="de-DE"/>
        </w:rPr>
        <w:t>und die lexikalische Bedeutung des Verbs</w:t>
      </w:r>
      <w:r>
        <w:rPr>
          <w:lang w:val="de-DE" w:eastAsia="de-DE" w:bidi="de-DE"/>
        </w:rPr>
        <w:t xml:space="preserve">, „Zeitschrift für slavische Philologie”, </w:t>
      </w:r>
      <w:r>
        <w:rPr>
          <w:lang w:val="ru-RU" w:eastAsia="ru-RU" w:bidi="ru-RU"/>
        </w:rPr>
        <w:t>48/1988.</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1787" w:y="4382"/>
        <w:shd w:val="clear" w:color="auto" w:fill="auto"/>
        <w:spacing w:line="140" w:lineRule="exact"/>
      </w:pPr>
      <w:r>
        <w:lastRenderedPageBreak/>
        <w:t>BEZOKOLICZNIK CZASOWNIKA DOKONANEGO JAKO CZŁON...</w:t>
      </w:r>
    </w:p>
    <w:p w:rsidR="007E22D1" w:rsidRDefault="001012A9">
      <w:pPr>
        <w:pStyle w:val="Nagweklubstopka30"/>
        <w:framePr w:wrap="none" w:vAnchor="page" w:hAnchor="page" w:x="7744" w:y="4377"/>
        <w:shd w:val="clear" w:color="auto" w:fill="auto"/>
        <w:spacing w:line="140" w:lineRule="exact"/>
      </w:pPr>
      <w:r>
        <w:t>29</w:t>
      </w:r>
    </w:p>
    <w:p w:rsidR="007E22D1" w:rsidRDefault="001012A9">
      <w:pPr>
        <w:pStyle w:val="Teksttreci80"/>
        <w:framePr w:w="7205" w:h="3177" w:hRule="exact" w:wrap="none" w:vAnchor="page" w:hAnchor="page" w:x="789" w:y="4831"/>
        <w:shd w:val="clear" w:color="auto" w:fill="auto"/>
        <w:spacing w:before="0" w:line="170" w:lineRule="exact"/>
        <w:ind w:left="440" w:hanging="440"/>
        <w:jc w:val="left"/>
      </w:pPr>
      <w:r>
        <w:t xml:space="preserve">Samuel B. Linde, </w:t>
      </w:r>
      <w:r>
        <w:rPr>
          <w:rStyle w:val="Teksttreci8Kursywa"/>
        </w:rPr>
        <w:t>Słownikjęzyka polskiego,</w:t>
      </w:r>
      <w:r>
        <w:t xml:space="preserve"> przedruk, Warszawa</w:t>
      </w:r>
      <w:r>
        <w:t xml:space="preserve"> 1995.</w:t>
      </w:r>
    </w:p>
    <w:p w:rsidR="007E22D1" w:rsidRDefault="001012A9">
      <w:pPr>
        <w:pStyle w:val="Teksttreci80"/>
        <w:framePr w:w="7205" w:h="3177" w:hRule="exact" w:wrap="none" w:vAnchor="page" w:hAnchor="page" w:x="789" w:y="4831"/>
        <w:shd w:val="clear" w:color="auto" w:fill="auto"/>
        <w:spacing w:before="0" w:line="206" w:lineRule="exact"/>
        <w:ind w:left="440" w:hanging="440"/>
        <w:jc w:val="left"/>
      </w:pPr>
      <w:r>
        <w:t xml:space="preserve">Jurij </w:t>
      </w:r>
      <w:r>
        <w:rPr>
          <w:lang w:val="en-US" w:eastAsia="en-US" w:bidi="en-US"/>
        </w:rPr>
        <w:t xml:space="preserve">Maslov, </w:t>
      </w:r>
      <w:r>
        <w:rPr>
          <w:rStyle w:val="Teksttreci8Kursywa"/>
          <w:lang w:val="cs-CZ" w:eastAsia="cs-CZ" w:bidi="cs-CZ"/>
        </w:rPr>
        <w:t xml:space="preserve">Očerki </w:t>
      </w:r>
      <w:r>
        <w:rPr>
          <w:rStyle w:val="Teksttreci8Kursywa"/>
        </w:rPr>
        <w:t>po aspektologii,</w:t>
      </w:r>
      <w:r>
        <w:t xml:space="preserve"> Leningrad 1984.</w:t>
      </w:r>
    </w:p>
    <w:p w:rsidR="007E22D1" w:rsidRDefault="001012A9">
      <w:pPr>
        <w:pStyle w:val="Teksttreci100"/>
        <w:framePr w:w="7205" w:h="3177" w:hRule="exact" w:wrap="none" w:vAnchor="page" w:hAnchor="page" w:x="789" w:y="4831"/>
        <w:shd w:val="clear" w:color="auto" w:fill="auto"/>
        <w:spacing w:before="0" w:line="206" w:lineRule="exact"/>
        <w:ind w:left="440"/>
      </w:pPr>
      <w:r>
        <w:rPr>
          <w:rStyle w:val="Teksttreci10Bezkursywy"/>
        </w:rPr>
        <w:t xml:space="preserve">Cezar Piernikarski, </w:t>
      </w:r>
      <w:r>
        <w:t>Typy opozycji aspektowych czasownika polskiego na tle sło</w:t>
      </w:r>
      <w:r>
        <w:softHyphen/>
        <w:t>wiańskim,</w:t>
      </w:r>
      <w:r>
        <w:rPr>
          <w:rStyle w:val="Teksttreci10Bezkursywy"/>
        </w:rPr>
        <w:t xml:space="preserve"> Wrocław 1969.</w:t>
      </w:r>
    </w:p>
    <w:p w:rsidR="007E22D1" w:rsidRDefault="001012A9">
      <w:pPr>
        <w:pStyle w:val="Teksttreci100"/>
        <w:framePr w:w="7205" w:h="3177" w:hRule="exact" w:wrap="none" w:vAnchor="page" w:hAnchor="page" w:x="789" w:y="4831"/>
        <w:shd w:val="clear" w:color="auto" w:fill="auto"/>
        <w:spacing w:before="0" w:line="206" w:lineRule="exact"/>
        <w:ind w:left="440"/>
      </w:pPr>
      <w:r>
        <w:t>Praktyczny słownik poprawnej polszczyzny nie tylko dla młodzieży</w:t>
      </w:r>
      <w:r>
        <w:rPr>
          <w:rStyle w:val="Teksttreci10Bezkursywy"/>
        </w:rPr>
        <w:t>, red. A. Mar</w:t>
      </w:r>
      <w:r>
        <w:rPr>
          <w:rStyle w:val="Teksttreci10Bezkursywy"/>
        </w:rPr>
        <w:softHyphen/>
        <w:t>kowski, Warszaw</w:t>
      </w:r>
      <w:r>
        <w:rPr>
          <w:rStyle w:val="Teksttreci10Bezkursywy"/>
        </w:rPr>
        <w:t>a 1995.</w:t>
      </w:r>
    </w:p>
    <w:p w:rsidR="007E22D1" w:rsidRDefault="001012A9">
      <w:pPr>
        <w:pStyle w:val="Teksttreci80"/>
        <w:framePr w:w="7205" w:h="3177" w:hRule="exact" w:wrap="none" w:vAnchor="page" w:hAnchor="page" w:x="789" w:y="4831"/>
        <w:shd w:val="clear" w:color="auto" w:fill="auto"/>
        <w:spacing w:before="0" w:line="206" w:lineRule="exact"/>
        <w:ind w:left="440" w:hanging="440"/>
        <w:jc w:val="left"/>
      </w:pPr>
      <w:r>
        <w:t xml:space="preserve">Zygmunt Saloni, Marek Świdziński, </w:t>
      </w:r>
      <w:r>
        <w:rPr>
          <w:rStyle w:val="Teksttreci8Kursywa"/>
        </w:rPr>
        <w:t>Składnia współczesnego języka polskiego</w:t>
      </w:r>
      <w:r>
        <w:t>, War</w:t>
      </w:r>
      <w:r>
        <w:softHyphen/>
        <w:t>szawa 1985.</w:t>
      </w:r>
    </w:p>
    <w:p w:rsidR="007E22D1" w:rsidRDefault="001012A9">
      <w:pPr>
        <w:pStyle w:val="Teksttreci80"/>
        <w:framePr w:w="7205" w:h="3177" w:hRule="exact" w:wrap="none" w:vAnchor="page" w:hAnchor="page" w:x="789" w:y="4831"/>
        <w:shd w:val="clear" w:color="auto" w:fill="auto"/>
        <w:spacing w:before="0" w:line="206" w:lineRule="exact"/>
        <w:ind w:left="440" w:hanging="440"/>
        <w:jc w:val="left"/>
      </w:pPr>
      <w:r>
        <w:rPr>
          <w:rStyle w:val="Teksttreci8Kursywa"/>
        </w:rPr>
        <w:t>Słownik języka polskiego,</w:t>
      </w:r>
      <w:r>
        <w:t xml:space="preserve"> red. W. Doroszewski, Warszawa 1957-1969.</w:t>
      </w:r>
    </w:p>
    <w:p w:rsidR="007E22D1" w:rsidRDefault="001012A9">
      <w:pPr>
        <w:pStyle w:val="Teksttreci80"/>
        <w:framePr w:w="7205" w:h="3177" w:hRule="exact" w:wrap="none" w:vAnchor="page" w:hAnchor="page" w:x="789" w:y="4831"/>
        <w:shd w:val="clear" w:color="auto" w:fill="auto"/>
        <w:spacing w:before="0" w:line="206" w:lineRule="exact"/>
        <w:ind w:left="440" w:hanging="440"/>
        <w:jc w:val="left"/>
      </w:pPr>
      <w:r>
        <w:rPr>
          <w:rStyle w:val="Teksttreci8Kursywa"/>
        </w:rPr>
        <w:t>Stownik języka polskiego</w:t>
      </w:r>
      <w:r>
        <w:t xml:space="preserve">, red. J. Karłowicz, A. Kryński, W. Niedźwiedzki, przedruk, </w:t>
      </w:r>
      <w:r>
        <w:t>Warszawa 1952-1953.</w:t>
      </w:r>
    </w:p>
    <w:p w:rsidR="007E22D1" w:rsidRDefault="001012A9">
      <w:pPr>
        <w:pStyle w:val="Teksttreci80"/>
        <w:framePr w:w="7205" w:h="3177" w:hRule="exact" w:wrap="none" w:vAnchor="page" w:hAnchor="page" w:x="789" w:y="4831"/>
        <w:shd w:val="clear" w:color="auto" w:fill="auto"/>
        <w:spacing w:before="0" w:line="206" w:lineRule="exact"/>
        <w:ind w:left="440" w:hanging="440"/>
        <w:jc w:val="left"/>
      </w:pPr>
      <w:r>
        <w:rPr>
          <w:rStyle w:val="Teksttreci8Kursywa"/>
        </w:rPr>
        <w:t>Słownik języka polskiego</w:t>
      </w:r>
      <w:r>
        <w:t>, red. M. Szymczak, Warszawa 1983.</w:t>
      </w:r>
    </w:p>
    <w:p w:rsidR="007E22D1" w:rsidRDefault="001012A9">
      <w:pPr>
        <w:pStyle w:val="Teksttreci80"/>
        <w:framePr w:w="7205" w:h="3177" w:hRule="exact" w:wrap="none" w:vAnchor="page" w:hAnchor="page" w:x="789" w:y="4831"/>
        <w:shd w:val="clear" w:color="auto" w:fill="auto"/>
        <w:spacing w:before="0" w:line="206" w:lineRule="exact"/>
        <w:ind w:left="440" w:hanging="440"/>
        <w:jc w:val="left"/>
      </w:pPr>
      <w:r>
        <w:rPr>
          <w:rStyle w:val="Teksttreci8Kursywa"/>
        </w:rPr>
        <w:t>Słownik poprawnej polszczyzny</w:t>
      </w:r>
      <w:r>
        <w:t>, red. W. Doroszewski, Warszawa 1980.</w:t>
      </w:r>
    </w:p>
    <w:p w:rsidR="007E22D1" w:rsidRDefault="001012A9">
      <w:pPr>
        <w:pStyle w:val="Teksttreci100"/>
        <w:framePr w:w="7205" w:h="3177" w:hRule="exact" w:wrap="none" w:vAnchor="page" w:hAnchor="page" w:x="789" w:y="4831"/>
        <w:shd w:val="clear" w:color="auto" w:fill="auto"/>
        <w:spacing w:before="0" w:line="206" w:lineRule="exact"/>
        <w:ind w:left="440"/>
      </w:pPr>
      <w:r>
        <w:t>Stownik syntaktyczno-generatywny czasowników polskich,</w:t>
      </w:r>
      <w:r>
        <w:rPr>
          <w:rStyle w:val="Teksttreci10Bezkursywy"/>
        </w:rPr>
        <w:t xml:space="preserve"> red. K. Polański, Wrocław 1980-1993.</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Teksttreci60"/>
        <w:framePr w:wrap="none" w:vAnchor="page" w:hAnchor="page" w:x="4258" w:y="5042"/>
        <w:shd w:val="clear" w:color="auto" w:fill="auto"/>
        <w:spacing w:before="0" w:after="0" w:line="190" w:lineRule="exact"/>
        <w:ind w:firstLine="0"/>
      </w:pPr>
      <w:r>
        <w:lastRenderedPageBreak/>
        <w:t>Leon Zaręba</w:t>
      </w:r>
    </w:p>
    <w:p w:rsidR="007E22D1" w:rsidRDefault="001012A9">
      <w:pPr>
        <w:pStyle w:val="Teksttreci70"/>
        <w:framePr w:w="7258" w:h="1202" w:hRule="exact" w:wrap="none" w:vAnchor="page" w:hAnchor="page" w:x="4258" w:y="5787"/>
        <w:shd w:val="clear" w:color="auto" w:fill="auto"/>
        <w:spacing w:before="0" w:after="0" w:line="283" w:lineRule="exact"/>
        <w:ind w:right="40"/>
        <w:jc w:val="center"/>
      </w:pPr>
      <w:r>
        <w:t>FRAZEOLOGIA ANTROPONIMICZNA ZWIĄZANA</w:t>
      </w:r>
      <w:r>
        <w:br/>
        <w:t>Z KULTURĄ I TRADYCJĄ NARODOWĄ.</w:t>
      </w:r>
      <w:r>
        <w:br/>
        <w:t>POLSKO-FRANCUSKIE I FRANCUSKO-POLSKIE</w:t>
      </w:r>
      <w:r>
        <w:br/>
        <w:t>STUDIUM PORÓWNAWCZE</w:t>
      </w:r>
    </w:p>
    <w:p w:rsidR="007E22D1" w:rsidRDefault="001012A9">
      <w:pPr>
        <w:pStyle w:val="Teksttreci60"/>
        <w:framePr w:w="7258" w:h="6714" w:hRule="exact" w:wrap="none" w:vAnchor="page" w:hAnchor="page" w:x="4258" w:y="7763"/>
        <w:shd w:val="clear" w:color="auto" w:fill="auto"/>
        <w:spacing w:before="0" w:after="0" w:line="228" w:lineRule="exact"/>
        <w:ind w:firstLine="500"/>
        <w:jc w:val="both"/>
      </w:pPr>
      <w:r>
        <w:rPr>
          <w:rStyle w:val="Teksttreci6Bezkursywy"/>
        </w:rPr>
        <w:t>Badanie frazeologizmów może odbywać się z różnych punktów widzenia i w zależności od zadań bada</w:t>
      </w:r>
      <w:r>
        <w:rPr>
          <w:rStyle w:val="Teksttreci6Bezkursywy"/>
        </w:rPr>
        <w:t xml:space="preserve">wczych, jakie sobie stawiamy (por. </w:t>
      </w:r>
      <w:r>
        <w:rPr>
          <w:rStyle w:val="Teksttreci6Bezkursywy"/>
          <w:lang w:val="de-DE" w:eastAsia="de-DE" w:bidi="de-DE"/>
        </w:rPr>
        <w:t xml:space="preserve">Alain </w:t>
      </w:r>
      <w:r>
        <w:rPr>
          <w:rStyle w:val="Teksttreci6Bezkursywy"/>
        </w:rPr>
        <w:t xml:space="preserve">Rey: </w:t>
      </w:r>
      <w:r>
        <w:t xml:space="preserve">Le </w:t>
      </w:r>
      <w:r>
        <w:rPr>
          <w:lang w:val="cs-CZ" w:eastAsia="cs-CZ" w:bidi="cs-CZ"/>
        </w:rPr>
        <w:t>probl</w:t>
      </w:r>
      <w:r>
        <w:t>è</w:t>
      </w:r>
      <w:r>
        <w:rPr>
          <w:lang w:val="cs-CZ" w:eastAsia="cs-CZ" w:bidi="cs-CZ"/>
        </w:rPr>
        <w:t xml:space="preserve">me </w:t>
      </w:r>
      <w:r>
        <w:t xml:space="preserve">de la </w:t>
      </w:r>
      <w:r>
        <w:rPr>
          <w:lang w:val="de-DE" w:eastAsia="de-DE" w:bidi="de-DE"/>
        </w:rPr>
        <w:t xml:space="preserve">Phraseologie peut </w:t>
      </w:r>
      <w:r>
        <w:t>s’</w:t>
      </w:r>
      <w:r>
        <w:rPr>
          <w:lang w:val="de-DE" w:eastAsia="de-DE" w:bidi="de-DE"/>
        </w:rPr>
        <w:t xml:space="preserve">aborder de diverses </w:t>
      </w:r>
      <w:r>
        <w:t xml:space="preserve">manieres et </w:t>
      </w:r>
      <w:r>
        <w:rPr>
          <w:lang w:val="en-US" w:eastAsia="en-US" w:bidi="en-US"/>
        </w:rPr>
        <w:t xml:space="preserve">dans </w:t>
      </w:r>
      <w:r>
        <w:t xml:space="preserve">des </w:t>
      </w:r>
      <w:r>
        <w:rPr>
          <w:lang w:val="en-US" w:eastAsia="en-US" w:bidi="en-US"/>
        </w:rPr>
        <w:t xml:space="preserve">perspectives </w:t>
      </w:r>
      <w:r>
        <w:rPr>
          <w:lang w:val="de-DE" w:eastAsia="de-DE" w:bidi="de-DE"/>
        </w:rPr>
        <w:t xml:space="preserve">differentes, selen l'optique des chercheurs et </w:t>
      </w:r>
      <w:r>
        <w:rPr>
          <w:lang w:val="cs-CZ" w:eastAsia="cs-CZ" w:bidi="cs-CZ"/>
        </w:rPr>
        <w:t>la</w:t>
      </w:r>
      <w:r>
        <w:t xml:space="preserve"> </w:t>
      </w:r>
      <w:r>
        <w:rPr>
          <w:lang w:val="cs-CZ" w:eastAsia="cs-CZ" w:bidi="cs-CZ"/>
        </w:rPr>
        <w:t xml:space="preserve">finalité </w:t>
      </w:r>
      <w:r>
        <w:rPr>
          <w:lang w:val="de-DE" w:eastAsia="de-DE" w:bidi="de-DE"/>
        </w:rPr>
        <w:t>des recherches</w:t>
      </w:r>
      <w:r>
        <w:rPr>
          <w:vertAlign w:val="superscript"/>
          <w:lang w:val="de-DE" w:eastAsia="de-DE" w:bidi="de-DE"/>
        </w:rPr>
        <w:t>1</w:t>
      </w:r>
      <w:r>
        <w:rPr>
          <w:lang w:val="de-DE" w:eastAsia="de-DE" w:bidi="de-DE"/>
        </w:rPr>
        <w:t>).</w:t>
      </w:r>
    </w:p>
    <w:p w:rsidR="007E22D1" w:rsidRDefault="001012A9">
      <w:pPr>
        <w:pStyle w:val="Teksttreci20"/>
        <w:framePr w:w="7258" w:h="6714" w:hRule="exact" w:wrap="none" w:vAnchor="page" w:hAnchor="page" w:x="4258" w:y="7763"/>
        <w:shd w:val="clear" w:color="auto" w:fill="auto"/>
        <w:spacing w:before="0" w:after="0" w:line="228" w:lineRule="exact"/>
        <w:ind w:firstLine="500"/>
        <w:jc w:val="both"/>
      </w:pPr>
      <w:r>
        <w:t xml:space="preserve">W niniejszym artykule skoncentrujemy się </w:t>
      </w:r>
      <w:r>
        <w:t>na pewnym obszarze frazeo</w:t>
      </w:r>
      <w:r>
        <w:softHyphen/>
        <w:t>logii, a mianowicie na frazeologizmach antroponimicznych w języku polskim i francuskim (i odwrotnie) odnoszących się do kultury i tradycji narodowej</w:t>
      </w:r>
      <w:r>
        <w:rPr>
          <w:vertAlign w:val="superscript"/>
        </w:rPr>
        <w:t>1 2</w:t>
      </w:r>
      <w:r>
        <w:t xml:space="preserve">. Za frazeologizmy antroponimiczne będziemy uznawać szeroko rozumiane związki </w:t>
      </w:r>
      <w:r>
        <w:t>wyrazowe zawierające nazwę własną osobową lub jej derywaty. W polu naszych zainteresowań znajdą się więc nie tylko frazeologizmy idiomatyczne, tj. związki wyrazowe, których znaczenie nie wypływa ze znaczeń poszczególnych elementów składowych danego połącze</w:t>
      </w:r>
      <w:r>
        <w:t>nia, ale także związki zleksykalizowane częściowo, a nawet luźniejsze, ale funkcjonujące w mowie jako pewne stereotypy konotowane społecznie lub kulturowo.</w:t>
      </w:r>
    </w:p>
    <w:p w:rsidR="007E22D1" w:rsidRDefault="001012A9">
      <w:pPr>
        <w:pStyle w:val="Teksttreci20"/>
        <w:framePr w:w="7258" w:h="6714" w:hRule="exact" w:wrap="none" w:vAnchor="page" w:hAnchor="page" w:x="4258" w:y="7763"/>
        <w:shd w:val="clear" w:color="auto" w:fill="auto"/>
        <w:spacing w:before="0" w:after="0" w:line="228" w:lineRule="exact"/>
        <w:ind w:firstLine="500"/>
        <w:jc w:val="both"/>
      </w:pPr>
      <w:r>
        <w:t>W rozpatrywaniu badanego obszaru frazeologii przyjmiemy następujący plan. Najpierw zajmiemy się pols</w:t>
      </w:r>
      <w:r>
        <w:t>kimi frazeologizmami antroponimicznymi i ich odpowiednikami w języku francuskim, następnie rozpatrzymy frazeo</w:t>
      </w:r>
      <w:r>
        <w:softHyphen/>
        <w:t xml:space="preserve">logiczne </w:t>
      </w:r>
      <w:r>
        <w:rPr>
          <w:rStyle w:val="Teksttreci2Kursywa"/>
        </w:rPr>
        <w:t>antroponimica</w:t>
      </w:r>
      <w:r>
        <w:t xml:space="preserve"> w języku francuskim i porównamy je z materiałem polskim.</w:t>
      </w:r>
    </w:p>
    <w:p w:rsidR="007E22D1" w:rsidRDefault="001012A9">
      <w:pPr>
        <w:pStyle w:val="Teksttreci20"/>
        <w:framePr w:w="7258" w:h="6714" w:hRule="exact" w:wrap="none" w:vAnchor="page" w:hAnchor="page" w:x="4258" w:y="7763"/>
        <w:shd w:val="clear" w:color="auto" w:fill="auto"/>
        <w:spacing w:before="0" w:after="0" w:line="228" w:lineRule="exact"/>
        <w:ind w:firstLine="500"/>
        <w:jc w:val="both"/>
      </w:pPr>
      <w:r>
        <w:t xml:space="preserve">Zacznijmy więc od antroponimicznych frazeologizmów polskich. Imię </w:t>
      </w:r>
      <w:r>
        <w:rPr>
          <w:rStyle w:val="Teksttreci2Kursywa"/>
        </w:rPr>
        <w:t>Marek</w:t>
      </w:r>
      <w:r>
        <w:t xml:space="preserve"> występuje w dwóch związkach: w wyrażeniu </w:t>
      </w:r>
      <w:r>
        <w:rPr>
          <w:rStyle w:val="Teksttreci2Kursywa"/>
        </w:rPr>
        <w:t>nocny Marek</w:t>
      </w:r>
      <w:r>
        <w:t xml:space="preserve"> i w zwro</w:t>
      </w:r>
      <w:r>
        <w:softHyphen/>
        <w:t xml:space="preserve">cie tłuc </w:t>
      </w:r>
      <w:r>
        <w:rPr>
          <w:rStyle w:val="Teksttreci2Kursywa"/>
        </w:rPr>
        <w:t>się jak Marek po piekle.</w:t>
      </w:r>
      <w:r>
        <w:t xml:space="preserve"> Imię to, oznaczające duszę pokutującą, potępieńca, zachowało się w języku jedynie w tych dwóch związkach. Naj</w:t>
      </w:r>
      <w:r>
        <w:softHyphen/>
        <w:t>częściej piszemy więc je małą literą, choć b</w:t>
      </w:r>
      <w:r>
        <w:t xml:space="preserve">ywa także i duża. </w:t>
      </w:r>
      <w:r>
        <w:rPr>
          <w:rStyle w:val="Teksttreci2Kursywa"/>
        </w:rPr>
        <w:t xml:space="preserve">Nocny Marek </w:t>
      </w:r>
      <w:r>
        <w:t xml:space="preserve">nie ma we francuskim odpowiednika onomastycznego ani nawet idiomatycznego. </w:t>
      </w:r>
      <w:r>
        <w:rPr>
          <w:rStyle w:val="Teksttreci2Kursywa"/>
        </w:rPr>
        <w:t>To nocny Marek</w:t>
      </w:r>
      <w:r>
        <w:t xml:space="preserve"> przetłumaczymy więc jako </w:t>
      </w:r>
      <w:r>
        <w:rPr>
          <w:lang w:val="de-DE" w:eastAsia="de-DE" w:bidi="de-DE"/>
        </w:rPr>
        <w:t xml:space="preserve">„C’est </w:t>
      </w:r>
      <w:r>
        <w:t xml:space="preserve">un couche-tard” (= chodzący późno spać) lub </w:t>
      </w:r>
      <w:r>
        <w:rPr>
          <w:lang w:val="de-DE" w:eastAsia="de-DE" w:bidi="de-DE"/>
        </w:rPr>
        <w:t xml:space="preserve">„C’est </w:t>
      </w:r>
      <w:r>
        <w:t xml:space="preserve">un noctambule” (= lunatyk). Ze zwrotem </w:t>
      </w:r>
      <w:r>
        <w:rPr>
          <w:rStyle w:val="Teksttreci2Kursywa"/>
        </w:rPr>
        <w:t>tłuc się jak M</w:t>
      </w:r>
      <w:r>
        <w:rPr>
          <w:rStyle w:val="Teksttreci2Kursywa"/>
        </w:rPr>
        <w:t>arek po piekle</w:t>
      </w:r>
      <w:r>
        <w:t xml:space="preserve"> jest trochę inaczej; istnieje tu bowiem od-</w:t>
      </w:r>
    </w:p>
    <w:p w:rsidR="007E22D1" w:rsidRDefault="001012A9">
      <w:pPr>
        <w:pStyle w:val="Stopka21"/>
        <w:framePr w:w="7214" w:h="226" w:hRule="exact" w:wrap="none" w:vAnchor="page" w:hAnchor="page" w:x="4258" w:y="14694"/>
        <w:shd w:val="clear" w:color="auto" w:fill="auto"/>
        <w:tabs>
          <w:tab w:val="left" w:pos="554"/>
        </w:tabs>
        <w:spacing w:line="170" w:lineRule="exact"/>
        <w:ind w:left="460"/>
        <w:jc w:val="both"/>
      </w:pPr>
      <w:r>
        <w:rPr>
          <w:rStyle w:val="Stopka2Bezkursywy"/>
          <w:vertAlign w:val="superscript"/>
        </w:rPr>
        <w:t>1</w:t>
      </w:r>
      <w:r>
        <w:rPr>
          <w:rStyle w:val="Stopka2Bezkursywy"/>
        </w:rPr>
        <w:tab/>
      </w:r>
      <w:r>
        <w:rPr>
          <w:rStyle w:val="Stopka2Bezkursywy"/>
          <w:lang w:val="en-US" w:eastAsia="en-US" w:bidi="en-US"/>
        </w:rPr>
        <w:t xml:space="preserve">A. </w:t>
      </w:r>
      <w:r>
        <w:rPr>
          <w:rStyle w:val="Stopka2Bezkursywy"/>
        </w:rPr>
        <w:t xml:space="preserve">Rey, </w:t>
      </w:r>
      <w:r>
        <w:t xml:space="preserve">Les </w:t>
      </w:r>
      <w:r>
        <w:rPr>
          <w:lang w:val="en-US" w:eastAsia="en-US" w:bidi="en-US"/>
        </w:rPr>
        <w:t xml:space="preserve">implications </w:t>
      </w:r>
      <w:r>
        <w:rPr>
          <w:lang w:val="cs-CZ" w:eastAsia="cs-CZ" w:bidi="cs-CZ"/>
        </w:rPr>
        <w:t xml:space="preserve">théoriques ďun </w:t>
      </w:r>
      <w:r>
        <w:t xml:space="preserve">dictionnaire </w:t>
      </w:r>
      <w:r>
        <w:rPr>
          <w:lang w:val="cs-CZ" w:eastAsia="cs-CZ" w:bidi="cs-CZ"/>
        </w:rPr>
        <w:t>phraséologique.</w:t>
      </w:r>
    </w:p>
    <w:p w:rsidR="007E22D1" w:rsidRDefault="001012A9">
      <w:pPr>
        <w:pStyle w:val="Stopka21"/>
        <w:framePr w:w="7214" w:h="856" w:hRule="exact" w:wrap="none" w:vAnchor="page" w:hAnchor="page" w:x="4258" w:y="14949"/>
        <w:shd w:val="clear" w:color="auto" w:fill="auto"/>
        <w:tabs>
          <w:tab w:val="left" w:pos="559"/>
        </w:tabs>
        <w:spacing w:line="206" w:lineRule="exact"/>
        <w:ind w:firstLine="440"/>
        <w:jc w:val="both"/>
      </w:pPr>
      <w:r>
        <w:rPr>
          <w:rStyle w:val="Stopka2Bezkursywy"/>
          <w:vertAlign w:val="superscript"/>
        </w:rPr>
        <w:t>2</w:t>
      </w:r>
      <w:r>
        <w:rPr>
          <w:rStyle w:val="Stopka2Bezkursywy"/>
        </w:rPr>
        <w:tab/>
        <w:t xml:space="preserve">Por. L. Zaręba, </w:t>
      </w:r>
      <w:r>
        <w:t>Polskie i francuskie frazeologizmy onomastyczne,</w:t>
      </w:r>
      <w:r>
        <w:rPr>
          <w:rStyle w:val="Stopka2Bezkursywy"/>
        </w:rPr>
        <w:t xml:space="preserve"> [w:] </w:t>
      </w:r>
      <w:r>
        <w:t>Polskie i francuskie frazeologizmy w ujęciu leksykogra</w:t>
      </w:r>
      <w:r>
        <w:t>ficznym,</w:t>
      </w:r>
      <w:r>
        <w:rPr>
          <w:rStyle w:val="Stopka2Bezkursywy"/>
        </w:rPr>
        <w:t xml:space="preserve"> Kraków 1988; L. Zaręba, La </w:t>
      </w:r>
      <w:r>
        <w:rPr>
          <w:lang w:val="de-DE" w:eastAsia="de-DE" w:bidi="de-DE"/>
        </w:rPr>
        <w:t xml:space="preserve">Phraseologie </w:t>
      </w:r>
      <w:r>
        <w:t>onomastique en français et polonais,</w:t>
      </w:r>
      <w:r>
        <w:rPr>
          <w:rStyle w:val="Stopka2Bezkursywy"/>
        </w:rPr>
        <w:t xml:space="preserve"> „Studia Romanica Posnaniensis” </w:t>
      </w:r>
      <w:r>
        <w:t>1993.</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2889" w:y="4388"/>
        <w:shd w:val="clear" w:color="auto" w:fill="auto"/>
        <w:spacing w:line="140" w:lineRule="exact"/>
      </w:pPr>
      <w:r>
        <w:lastRenderedPageBreak/>
        <w:t>FRAZEOLOGIA ANTROPONIMICZNA</w:t>
      </w:r>
    </w:p>
    <w:p w:rsidR="007E22D1" w:rsidRDefault="001012A9">
      <w:pPr>
        <w:pStyle w:val="Nagweklubstopka30"/>
        <w:framePr w:wrap="none" w:vAnchor="page" w:hAnchor="page" w:x="7723" w:y="4381"/>
        <w:shd w:val="clear" w:color="auto" w:fill="auto"/>
        <w:spacing w:line="140" w:lineRule="exact"/>
      </w:pPr>
      <w:r>
        <w:t>31</w:t>
      </w:r>
    </w:p>
    <w:p w:rsidR="007E22D1" w:rsidRDefault="001012A9">
      <w:pPr>
        <w:pStyle w:val="Teksttreci20"/>
        <w:framePr w:w="7243" w:h="9718" w:hRule="exact" w:wrap="none" w:vAnchor="page" w:hAnchor="page" w:x="734" w:y="4794"/>
        <w:shd w:val="clear" w:color="auto" w:fill="auto"/>
        <w:spacing w:before="0" w:after="0" w:line="228" w:lineRule="exact"/>
        <w:ind w:firstLine="0"/>
        <w:jc w:val="both"/>
      </w:pPr>
      <w:r>
        <w:t xml:space="preserve">powiednik idiomatyczny równie obrazowy i ekspresywny: </w:t>
      </w:r>
      <w:r>
        <w:rPr>
          <w:lang w:val="de-DE" w:eastAsia="de-DE" w:bidi="de-DE"/>
        </w:rPr>
        <w:t xml:space="preserve">„Faire </w:t>
      </w:r>
      <w:r>
        <w:t>le diable à</w:t>
      </w:r>
      <w:r>
        <w:rPr>
          <w:lang w:val="de-DE" w:eastAsia="de-DE" w:bidi="de-DE"/>
        </w:rPr>
        <w:t xml:space="preserve"> quatre”. </w:t>
      </w:r>
      <w:r>
        <w:t xml:space="preserve">Jest on jednak w porównaniu ze zwrotem polskim bardziej recesywny, w mowie już prawie nie używany, a więc w zaniku, mimo że notują go jeszcze średniej wielkości słowniki ogólne, takie np. jak </w:t>
      </w:r>
      <w:r>
        <w:rPr>
          <w:lang w:val="de-DE" w:eastAsia="de-DE" w:bidi="de-DE"/>
        </w:rPr>
        <w:t xml:space="preserve">DFV, </w:t>
      </w:r>
      <w:r>
        <w:t xml:space="preserve">PR, </w:t>
      </w:r>
      <w:r>
        <w:rPr>
          <w:lang w:val="en-US" w:eastAsia="en-US" w:bidi="en-US"/>
        </w:rPr>
        <w:t xml:space="preserve">LEXIS, </w:t>
      </w:r>
      <w:r>
        <w:rPr>
          <w:lang w:val="de-DE" w:eastAsia="de-DE" w:bidi="de-DE"/>
        </w:rPr>
        <w:t xml:space="preserve">DF, PL; </w:t>
      </w:r>
      <w:r>
        <w:t xml:space="preserve">nie ma go już w DFC i </w:t>
      </w:r>
      <w:r>
        <w:rPr>
          <w:lang w:val="en-US" w:eastAsia="en-US" w:bidi="en-US"/>
        </w:rPr>
        <w:t>MR</w:t>
      </w:r>
      <w:r>
        <w:rPr>
          <w:vertAlign w:val="superscript"/>
          <w:lang w:val="en-US" w:eastAsia="en-US" w:bidi="en-US"/>
        </w:rPr>
        <w:t>3</w:t>
      </w:r>
      <w:r>
        <w:rPr>
          <w:lang w:val="en-US" w:eastAsia="en-US" w:bidi="en-US"/>
        </w:rPr>
        <w:t xml:space="preserve">. </w:t>
      </w:r>
      <w:r>
        <w:t>Wsp</w:t>
      </w:r>
      <w:r>
        <w:t>ółczesnym normalnym odpo</w:t>
      </w:r>
      <w:r>
        <w:softHyphen/>
        <w:t xml:space="preserve">wiednikiem naszego zwrotu będzie więc </w:t>
      </w:r>
      <w:r>
        <w:rPr>
          <w:lang w:val="en-US" w:eastAsia="en-US" w:bidi="en-US"/>
        </w:rPr>
        <w:t xml:space="preserve">syntagma </w:t>
      </w:r>
      <w:r>
        <w:t xml:space="preserve">luźna </w:t>
      </w:r>
      <w:r>
        <w:rPr>
          <w:lang w:val="de-DE" w:eastAsia="de-DE" w:bidi="de-DE"/>
        </w:rPr>
        <w:t xml:space="preserve">„Faire </w:t>
      </w:r>
      <w:r>
        <w:t xml:space="preserve">un </w:t>
      </w:r>
      <w:r>
        <w:rPr>
          <w:lang w:val="en-US" w:eastAsia="en-US" w:bidi="en-US"/>
        </w:rPr>
        <w:t xml:space="preserve">bruit d’enfer” </w:t>
      </w:r>
      <w:r>
        <w:t xml:space="preserve">ewentualnie „un </w:t>
      </w:r>
      <w:r>
        <w:rPr>
          <w:lang w:val="de-DE" w:eastAsia="de-DE" w:bidi="de-DE"/>
        </w:rPr>
        <w:t xml:space="preserve">vacarme du </w:t>
      </w:r>
      <w:r>
        <w:t>diable” (tzn. robić piekielny/diabelski hałas).</w:t>
      </w:r>
    </w:p>
    <w:p w:rsidR="007E22D1" w:rsidRDefault="001012A9">
      <w:pPr>
        <w:pStyle w:val="Teksttreci20"/>
        <w:framePr w:w="7243" w:h="9718" w:hRule="exact" w:wrap="none" w:vAnchor="page" w:hAnchor="page" w:x="734" w:y="4794"/>
        <w:shd w:val="clear" w:color="auto" w:fill="auto"/>
        <w:spacing w:before="0" w:after="0" w:line="228" w:lineRule="exact"/>
        <w:ind w:firstLine="460"/>
        <w:jc w:val="both"/>
      </w:pPr>
      <w:r>
        <w:t>Przypomnij my z kolei tkwiący w tradycji narodowej, a raczej obycza</w:t>
      </w:r>
      <w:r>
        <w:softHyphen/>
        <w:t>jowej, inn</w:t>
      </w:r>
      <w:r>
        <w:t xml:space="preserve">y zwrot porównawczy: </w:t>
      </w:r>
      <w:r>
        <w:rPr>
          <w:rStyle w:val="Teksttreci2Kursywa0"/>
        </w:rPr>
        <w:t>wyjść na czymś Jak Zabłocki na mydle</w:t>
      </w:r>
      <w:r>
        <w:t>, łączący się z anegdotą o szlachcicu Zabłockim, co spławiał towary, m.in. skrzynie z mydłem, Wisłą do Gdańska, stale żywy w naszym języku, mimo że powstał bardzo dawno. Odpowiadający mu semantycznie</w:t>
      </w:r>
      <w:r>
        <w:t xml:space="preserve"> zwrot francuski — „etre le dindon de la </w:t>
      </w:r>
      <w:r>
        <w:rPr>
          <w:lang w:val="en-US" w:eastAsia="en-US" w:bidi="en-US"/>
        </w:rPr>
        <w:t xml:space="preserve">farce” </w:t>
      </w:r>
      <w:r>
        <w:t>(dosł. być indykiem z farsy) — oparty jest na zupełnie innym obrazie, a mianowicie indyka, ptaka uważanego za wyjąt</w:t>
      </w:r>
      <w:r>
        <w:softHyphen/>
        <w:t>kowo głupiego. W średniowiecznych farsach indyk symbolizował oszukanego starca (wg Gottschal</w:t>
      </w:r>
      <w:r>
        <w:t>ka za Rch</w:t>
      </w:r>
      <w:r>
        <w:rPr>
          <w:vertAlign w:val="superscript"/>
        </w:rPr>
        <w:t>4</w:t>
      </w:r>
      <w:r>
        <w:t>). Francuski zwrot nie jest tak dawny jak polski, pochodzi z początku XIX w. (wg RCh). Indykiem byłby sam Zabłocki, a farsą całe zdarzenie. Innym możliwym — ale chyba mniej trafnym od</w:t>
      </w:r>
      <w:r>
        <w:softHyphen/>
        <w:t>powiednikiem, również idiomatycznym jak poprzedni — może tu by</w:t>
      </w:r>
      <w:r>
        <w:t xml:space="preserve">ć </w:t>
      </w:r>
      <w:r>
        <w:rPr>
          <w:lang w:val="de-DE" w:eastAsia="de-DE" w:bidi="de-DE"/>
        </w:rPr>
        <w:t xml:space="preserve">„Faire </w:t>
      </w:r>
      <w:r>
        <w:t xml:space="preserve">un </w:t>
      </w:r>
      <w:r>
        <w:rPr>
          <w:lang w:val="cs-CZ" w:eastAsia="cs-CZ" w:bidi="cs-CZ"/>
        </w:rPr>
        <w:t xml:space="preserve">marché </w:t>
      </w:r>
      <w:r>
        <w:t xml:space="preserve">de </w:t>
      </w:r>
      <w:r>
        <w:rPr>
          <w:lang w:val="en-US" w:eastAsia="en-US" w:bidi="en-US"/>
        </w:rPr>
        <w:t xml:space="preserve">dupes”. </w:t>
      </w:r>
      <w:r>
        <w:t>Podczas II wojny światowej bardzo modny — bo na</w:t>
      </w:r>
      <w:r>
        <w:softHyphen/>
        <w:t xml:space="preserve">wiązujący do aktualnej sytuacji — stał się zwrot </w:t>
      </w:r>
      <w:r>
        <w:rPr>
          <w:rStyle w:val="Teksttreci2Kursywa0"/>
        </w:rPr>
        <w:t>wyjść jak</w:t>
      </w:r>
      <w:r>
        <w:t xml:space="preserve"> Włosi </w:t>
      </w:r>
      <w:r>
        <w:rPr>
          <w:rStyle w:val="Teksttreci2Kursywa0"/>
        </w:rPr>
        <w:t xml:space="preserve">na Osi </w:t>
      </w:r>
      <w:r>
        <w:t>(aluzja do Osi Rzym — Berlin) — trawestacja i aktualizacja powiedzenia o Zabłockim. Zwrot ten jednak szybk</w:t>
      </w:r>
      <w:r>
        <w:t xml:space="preserve">o się po wojnie zdezaktualizował — znany jest jeszcze tylko w kręgach ludzi pamiętających II wojnę światową. Można go oddać przez nieidiomatyczne </w:t>
      </w:r>
      <w:r>
        <w:rPr>
          <w:lang w:val="en-US" w:eastAsia="en-US" w:bidi="en-US"/>
        </w:rPr>
        <w:t xml:space="preserve">„avoir </w:t>
      </w:r>
      <w:r>
        <w:rPr>
          <w:lang w:val="cs-CZ" w:eastAsia="cs-CZ" w:bidi="cs-CZ"/>
        </w:rPr>
        <w:t xml:space="preserve">été roulé” </w:t>
      </w:r>
      <w:r>
        <w:t>(= zostać oszuka</w:t>
      </w:r>
      <w:r>
        <w:softHyphen/>
        <w:t xml:space="preserve">nym) lub „se </w:t>
      </w:r>
      <w:r>
        <w:rPr>
          <w:lang w:val="de-DE" w:eastAsia="de-DE" w:bidi="de-DE"/>
        </w:rPr>
        <w:t xml:space="preserve">faire </w:t>
      </w:r>
      <w:r>
        <w:rPr>
          <w:lang w:val="en-US" w:eastAsia="en-US" w:bidi="en-US"/>
        </w:rPr>
        <w:t xml:space="preserve">avoir”; </w:t>
      </w:r>
      <w:r>
        <w:t xml:space="preserve">ale słownik powinien zaopatrzyć go w odpowiedni </w:t>
      </w:r>
      <w:r>
        <w:t>komentarz objaśniający.</w:t>
      </w:r>
    </w:p>
    <w:p w:rsidR="007E22D1" w:rsidRDefault="001012A9">
      <w:pPr>
        <w:pStyle w:val="Teksttreci20"/>
        <w:framePr w:w="7243" w:h="9718" w:hRule="exact" w:wrap="none" w:vAnchor="page" w:hAnchor="page" w:x="734" w:y="4794"/>
        <w:shd w:val="clear" w:color="auto" w:fill="auto"/>
        <w:spacing w:before="0" w:after="0" w:line="228" w:lineRule="exact"/>
        <w:ind w:firstLine="460"/>
        <w:jc w:val="both"/>
      </w:pPr>
      <w:r>
        <w:t>Do tego samego kręgu związków antroponimicznych opartych na tra</w:t>
      </w:r>
      <w:r>
        <w:softHyphen/>
        <w:t>dycji narodowej historycznej lub anegdotycznej i tkwiących głęboko w świa</w:t>
      </w:r>
      <w:r>
        <w:softHyphen/>
        <w:t xml:space="preserve">domości społecznej (stąd ich żywotność) należą następujące związki: </w:t>
      </w:r>
      <w:r>
        <w:rPr>
          <w:rStyle w:val="Teksttreci2Kursywa0"/>
        </w:rPr>
        <w:t>wy</w:t>
      </w:r>
      <w:r>
        <w:rPr>
          <w:rStyle w:val="Teksttreci2Kursywa0"/>
        </w:rPr>
        <w:softHyphen/>
        <w:t>rwać się jak filip z ko</w:t>
      </w:r>
      <w:r>
        <w:rPr>
          <w:rStyle w:val="Teksttreci2Kursywa0"/>
        </w:rPr>
        <w:t>nopi; pleść jak Piekarski na mękach, polegać na kimś jak na Zawiszy</w:t>
      </w:r>
      <w:r>
        <w:t xml:space="preserve"> oraz wyrażenie przymiotnikowe </w:t>
      </w:r>
      <w:r>
        <w:rPr>
          <w:rStyle w:val="Teksttreci2Kursywa0"/>
        </w:rPr>
        <w:t>zgrabny jak Maćków kot</w:t>
      </w:r>
    </w:p>
    <w:p w:rsidR="007E22D1" w:rsidRDefault="001012A9">
      <w:pPr>
        <w:pStyle w:val="Teksttreci20"/>
        <w:framePr w:w="7243" w:h="9718" w:hRule="exact" w:wrap="none" w:vAnchor="page" w:hAnchor="page" w:x="734" w:y="4794"/>
        <w:shd w:val="clear" w:color="auto" w:fill="auto"/>
        <w:spacing w:before="0" w:after="0" w:line="228" w:lineRule="exact"/>
        <w:ind w:firstLine="460"/>
        <w:jc w:val="both"/>
      </w:pPr>
      <w:r>
        <w:t>Pierwszy i ostatni z tych związków tkwią w tradycji ludowej. Na pierwszy rzut oka wydają się one bardzo trudne do oddania w j. francusk</w:t>
      </w:r>
      <w:r>
        <w:t>im. Podsta</w:t>
      </w:r>
      <w:r>
        <w:softHyphen/>
        <w:t xml:space="preserve">wowym warunkiem jest tu poprawne zrozumienie zwrotu i jego elementów. Trzeba więc wiedzieć, </w:t>
      </w:r>
      <w:r>
        <w:rPr>
          <w:rStyle w:val="Teksttreci2Kursywa0"/>
        </w:rPr>
        <w:t>że filip</w:t>
      </w:r>
      <w:r>
        <w:t xml:space="preserve"> to w tym wypadku nie imię, ale dawne potoczne określenie zająca, który czuje się bezpiecznie w gęstych i silnie pachnących konopiach, chroniącyc</w:t>
      </w:r>
      <w:r>
        <w:t>h go skutecznie przed sforą psów myśliwskich. Nieprzezornie byłoby opuszczać takie miejsce. Wiedząc to wszystko, możemy się pokusić o znalezienie jakiegoś odpowiednika francuskiego idiomatycznego, obrazowego i ekspresywnego, a równocześnie celnego. Takim w</w:t>
      </w:r>
      <w:r>
        <w:t>ydaje się:</w:t>
      </w:r>
    </w:p>
    <w:p w:rsidR="007E22D1" w:rsidRDefault="001012A9">
      <w:pPr>
        <w:pStyle w:val="Stopka21"/>
        <w:framePr w:w="7229" w:h="625" w:hRule="exact" w:wrap="none" w:vAnchor="page" w:hAnchor="page" w:x="748" w:y="14707"/>
        <w:shd w:val="clear" w:color="auto" w:fill="auto"/>
        <w:tabs>
          <w:tab w:val="left" w:pos="530"/>
        </w:tabs>
        <w:spacing w:line="197" w:lineRule="exact"/>
        <w:ind w:firstLine="460"/>
        <w:jc w:val="both"/>
      </w:pPr>
      <w:r>
        <w:rPr>
          <w:rStyle w:val="Stopka2Bezkursywy0"/>
          <w:vertAlign w:val="superscript"/>
        </w:rPr>
        <w:t>3</w:t>
      </w:r>
      <w:r>
        <w:rPr>
          <w:rStyle w:val="Stopka2Bezkursywy0"/>
        </w:rPr>
        <w:tab/>
      </w:r>
      <w:r>
        <w:rPr>
          <w:rStyle w:val="Stopka2Bezkursywy0"/>
          <w:lang w:val="en-US" w:eastAsia="en-US" w:bidi="en-US"/>
        </w:rPr>
        <w:t xml:space="preserve">DFV </w:t>
      </w:r>
      <w:r>
        <w:rPr>
          <w:rStyle w:val="Stopka2Bezkursywy0"/>
        </w:rPr>
        <w:t xml:space="preserve">— </w:t>
      </w:r>
      <w:r>
        <w:t xml:space="preserve">Dictionnaire </w:t>
      </w:r>
      <w:r>
        <w:rPr>
          <w:lang w:val="de-DE" w:eastAsia="de-DE" w:bidi="de-DE"/>
        </w:rPr>
        <w:t xml:space="preserve">du </w:t>
      </w:r>
      <w:r>
        <w:t xml:space="preserve">jranęais </w:t>
      </w:r>
      <w:r>
        <w:rPr>
          <w:lang w:val="de-DE" w:eastAsia="de-DE" w:bidi="de-DE"/>
        </w:rPr>
        <w:t>vivant;</w:t>
      </w:r>
      <w:r>
        <w:rPr>
          <w:rStyle w:val="Stopka2Bezkursywy0"/>
          <w:lang w:val="de-DE" w:eastAsia="de-DE" w:bidi="de-DE"/>
        </w:rPr>
        <w:t xml:space="preserve"> </w:t>
      </w:r>
      <w:r>
        <w:rPr>
          <w:rStyle w:val="Stopka2Bezkursywy0"/>
        </w:rPr>
        <w:t xml:space="preserve">PR — </w:t>
      </w:r>
      <w:r>
        <w:t>Petit Robert,</w:t>
      </w:r>
      <w:r>
        <w:rPr>
          <w:rStyle w:val="Stopka2Bezkursywy0"/>
        </w:rPr>
        <w:t xml:space="preserve"> DF — </w:t>
      </w:r>
      <w:r>
        <w:t xml:space="preserve">Dictionnaire </w:t>
      </w:r>
      <w:r>
        <w:rPr>
          <w:lang w:val="de-DE" w:eastAsia="de-DE" w:bidi="de-DE"/>
        </w:rPr>
        <w:t xml:space="preserve">du </w:t>
      </w:r>
      <w:r>
        <w:t>français</w:t>
      </w:r>
      <w:r>
        <w:rPr>
          <w:rStyle w:val="Stopka2Bezkursywy0"/>
        </w:rPr>
        <w:t xml:space="preserve">, Hachette 1989; </w:t>
      </w:r>
      <w:r>
        <w:rPr>
          <w:rStyle w:val="Stopka2Bezkursywy0"/>
          <w:lang w:val="de-DE" w:eastAsia="de-DE" w:bidi="de-DE"/>
        </w:rPr>
        <w:t xml:space="preserve">PL </w:t>
      </w:r>
      <w:r>
        <w:rPr>
          <w:rStyle w:val="Stopka2Bezkursywy0"/>
        </w:rPr>
        <w:t xml:space="preserve">— </w:t>
      </w:r>
      <w:r>
        <w:t>Petit Larousse;</w:t>
      </w:r>
      <w:r>
        <w:rPr>
          <w:rStyle w:val="Stopka2Bezkursywy0"/>
        </w:rPr>
        <w:t xml:space="preserve"> DFC — </w:t>
      </w:r>
      <w:r>
        <w:t xml:space="preserve">Dictionnaire </w:t>
      </w:r>
      <w:r>
        <w:rPr>
          <w:lang w:val="de-DE" w:eastAsia="de-DE" w:bidi="de-DE"/>
        </w:rPr>
        <w:t xml:space="preserve">du </w:t>
      </w:r>
      <w:r>
        <w:t>jranęais au college</w:t>
      </w:r>
      <w:r>
        <w:rPr>
          <w:rStyle w:val="Stopka2Bezkursywy0"/>
        </w:rPr>
        <w:t xml:space="preserve"> (dawny </w:t>
      </w:r>
      <w:r>
        <w:t xml:space="preserve">Dictionnaire </w:t>
      </w:r>
      <w:r>
        <w:rPr>
          <w:lang w:val="de-DE" w:eastAsia="de-DE" w:bidi="de-DE"/>
        </w:rPr>
        <w:t xml:space="preserve">du </w:t>
      </w:r>
      <w:r>
        <w:t>jranęais contemporain);</w:t>
      </w:r>
      <w:r>
        <w:rPr>
          <w:rStyle w:val="Stopka2Bezkursywy0"/>
        </w:rPr>
        <w:t xml:space="preserve"> </w:t>
      </w:r>
      <w:r>
        <w:rPr>
          <w:rStyle w:val="Stopka2Bezkursywy0"/>
          <w:lang w:val="en-US" w:eastAsia="en-US" w:bidi="en-US"/>
        </w:rPr>
        <w:t xml:space="preserve">MR </w:t>
      </w:r>
      <w:r>
        <w:rPr>
          <w:rStyle w:val="Stopka2Bezkursywy0"/>
        </w:rPr>
        <w:t xml:space="preserve">— </w:t>
      </w:r>
      <w:r>
        <w:rPr>
          <w:lang w:val="en-US" w:eastAsia="en-US" w:bidi="en-US"/>
        </w:rPr>
        <w:t>Micro-Robert.</w:t>
      </w:r>
    </w:p>
    <w:p w:rsidR="007E22D1" w:rsidRDefault="001012A9">
      <w:pPr>
        <w:pStyle w:val="Stopka2"/>
        <w:framePr w:w="7229" w:h="437" w:hRule="exact" w:wrap="none" w:vAnchor="page" w:hAnchor="page" w:x="748" w:y="15354"/>
        <w:shd w:val="clear" w:color="auto" w:fill="auto"/>
        <w:tabs>
          <w:tab w:val="left" w:pos="538"/>
        </w:tabs>
        <w:spacing w:line="204" w:lineRule="exact"/>
        <w:ind w:firstLine="460"/>
      </w:pPr>
      <w:r>
        <w:rPr>
          <w:rStyle w:val="Stopka1"/>
          <w:vertAlign w:val="superscript"/>
        </w:rPr>
        <w:t>4</w:t>
      </w:r>
      <w:r>
        <w:rPr>
          <w:rStyle w:val="Stopka1"/>
        </w:rPr>
        <w:tab/>
      </w:r>
      <w:r>
        <w:rPr>
          <w:rStyle w:val="Stopka1"/>
        </w:rPr>
        <w:t xml:space="preserve">Rch — A. Rey, S. Chantreau, </w:t>
      </w:r>
      <w:r>
        <w:rPr>
          <w:rStyle w:val="StopkaKursywa"/>
        </w:rPr>
        <w:t xml:space="preserve">Dictionnaire des </w:t>
      </w:r>
      <w:r>
        <w:rPr>
          <w:rStyle w:val="StopkaKursywa"/>
          <w:lang w:val="en-US" w:eastAsia="en-US" w:bidi="en-US"/>
        </w:rPr>
        <w:t xml:space="preserve">expressions </w:t>
      </w:r>
      <w:r>
        <w:rPr>
          <w:rStyle w:val="StopkaKursywa"/>
        </w:rPr>
        <w:t xml:space="preserve">et </w:t>
      </w:r>
      <w:r>
        <w:rPr>
          <w:rStyle w:val="StopkaKursywa"/>
          <w:lang w:val="en-US" w:eastAsia="en-US" w:bidi="en-US"/>
        </w:rPr>
        <w:t>locutions</w:t>
      </w:r>
      <w:r>
        <w:rPr>
          <w:rStyle w:val="Stopka1"/>
        </w:rPr>
        <w:t xml:space="preserve">, </w:t>
      </w:r>
      <w:r>
        <w:rPr>
          <w:rStyle w:val="Stopka1"/>
          <w:lang w:val="cs-CZ" w:eastAsia="cs-CZ" w:bidi="cs-CZ"/>
        </w:rPr>
        <w:t xml:space="preserve">Les </w:t>
      </w:r>
      <w:r>
        <w:rPr>
          <w:rStyle w:val="Stopka1"/>
        </w:rPr>
        <w:t>usuels Robert, 1993.</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490" w:y="4325"/>
        <w:shd w:val="clear" w:color="auto" w:fill="auto"/>
        <w:spacing w:line="140" w:lineRule="exact"/>
      </w:pPr>
      <w:r>
        <w:lastRenderedPageBreak/>
        <w:t>32</w:t>
      </w:r>
    </w:p>
    <w:p w:rsidR="007E22D1" w:rsidRDefault="001012A9">
      <w:pPr>
        <w:pStyle w:val="Nagweklubstopka30"/>
        <w:framePr w:wrap="none" w:vAnchor="page" w:hAnchor="page" w:x="7476" w:y="4301"/>
        <w:shd w:val="clear" w:color="auto" w:fill="auto"/>
        <w:spacing w:line="140" w:lineRule="exact"/>
      </w:pPr>
      <w:r>
        <w:rPr>
          <w:rStyle w:val="Nagweklubstopka31"/>
          <w:b/>
          <w:bCs/>
        </w:rPr>
        <w:t>LEON ZARĘBA</w:t>
      </w:r>
    </w:p>
    <w:p w:rsidR="007E22D1" w:rsidRDefault="001012A9">
      <w:pPr>
        <w:pStyle w:val="Teksttreci20"/>
        <w:framePr w:w="7229" w:h="10859" w:hRule="exact" w:wrap="none" w:vAnchor="page" w:hAnchor="page" w:x="4447" w:y="4707"/>
        <w:shd w:val="clear" w:color="auto" w:fill="auto"/>
        <w:spacing w:before="0" w:after="0" w:line="228" w:lineRule="exact"/>
        <w:ind w:firstLine="0"/>
        <w:jc w:val="both"/>
      </w:pPr>
      <w:r>
        <w:rPr>
          <w:lang w:val="de-DE" w:eastAsia="de-DE" w:bidi="de-DE"/>
        </w:rPr>
        <w:t xml:space="preserve">„intervenir comme un chien </w:t>
      </w:r>
      <w:r>
        <w:rPr>
          <w:lang w:val="en-US" w:eastAsia="en-US" w:bidi="en-US"/>
        </w:rPr>
        <w:t xml:space="preserve">dans </w:t>
      </w:r>
      <w:r>
        <w:rPr>
          <w:lang w:val="de-DE" w:eastAsia="de-DE" w:bidi="de-DE"/>
        </w:rPr>
        <w:t xml:space="preserve">un jeu de quilles” </w:t>
      </w:r>
      <w:r>
        <w:t>(dosł. włączyć się/wmie</w:t>
      </w:r>
      <w:r>
        <w:rPr>
          <w:rStyle w:val="PogrubienieTeksttreci275pt"/>
        </w:rPr>
        <w:t xml:space="preserve">szać się jak pies do </w:t>
      </w:r>
      <w:r>
        <w:t xml:space="preserve">gry </w:t>
      </w:r>
      <w:r>
        <w:rPr>
          <w:rStyle w:val="PogrubienieTeksttreci275pt"/>
        </w:rPr>
        <w:t xml:space="preserve">w </w:t>
      </w:r>
      <w:r>
        <w:t xml:space="preserve">kręgle). Nie ma tu wprawdzie zająca, ale jest pies, mamy więc pewne podobieństwo obrazów oraz zachowaną strukturę komparatywną. Uratowana więc została obrazowość, ekspresywność i potoczność zwrotu polskiego mimo </w:t>
      </w:r>
      <w:r>
        <w:rPr>
          <w:lang w:val="de-DE" w:eastAsia="de-DE" w:bidi="de-DE"/>
        </w:rPr>
        <w:t xml:space="preserve">„intervenir” </w:t>
      </w:r>
      <w:r>
        <w:t>należącego do starannego rejest</w:t>
      </w:r>
      <w:r>
        <w:t>ru języka wobec potocznego „wyrwać się”. Obrazowi zająca wypadającego nagle z konopi odpowiada w zwrocie francuskim obraz psa wpadającego do po</w:t>
      </w:r>
      <w:r>
        <w:softHyphen/>
        <w:t>koju, gdzie rozgrywa się partia kręgli. Analizę można by ciągnąć dalej. Zna</w:t>
      </w:r>
      <w:r>
        <w:softHyphen/>
        <w:t xml:space="preserve">czenie polskiego zwrotu </w:t>
      </w:r>
      <w:r>
        <w:rPr>
          <w:rStyle w:val="Teksttreci2Kursywa0"/>
        </w:rPr>
        <w:t xml:space="preserve">odezwać się </w:t>
      </w:r>
      <w:r>
        <w:rPr>
          <w:rStyle w:val="Teksttreci2Kursywa0"/>
        </w:rPr>
        <w:t>nie w porę, powiedzieć coś nie</w:t>
      </w:r>
      <w:r>
        <w:rPr>
          <w:rStyle w:val="Teksttreci2Kursywa0"/>
        </w:rPr>
        <w:softHyphen/>
        <w:t>właściwego</w:t>
      </w:r>
      <w:r>
        <w:t xml:space="preserve"> może być wyrażone również inaczej, za pomocą konstrukcji będących przekładem definicji tego znaczenia, np. „se </w:t>
      </w:r>
      <w:r>
        <w:rPr>
          <w:lang w:val="de-DE" w:eastAsia="de-DE" w:bidi="de-DE"/>
        </w:rPr>
        <w:t xml:space="preserve">mettre </w:t>
      </w:r>
      <w:r>
        <w:t>à</w:t>
      </w:r>
      <w:r>
        <w:rPr>
          <w:lang w:val="de-DE" w:eastAsia="de-DE" w:bidi="de-DE"/>
        </w:rPr>
        <w:t xml:space="preserve"> parier </w:t>
      </w:r>
      <w:r>
        <w:rPr>
          <w:lang w:val="en-US" w:eastAsia="en-US" w:bidi="en-US"/>
        </w:rPr>
        <w:t xml:space="preserve">sans suite </w:t>
      </w:r>
      <w:r>
        <w:t xml:space="preserve">ni </w:t>
      </w:r>
      <w:r>
        <w:rPr>
          <w:lang w:val="en-US" w:eastAsia="en-US" w:bidi="en-US"/>
        </w:rPr>
        <w:t xml:space="preserve">raison, </w:t>
      </w:r>
      <w:r>
        <w:t>à</w:t>
      </w:r>
      <w:r>
        <w:rPr>
          <w:lang w:val="cs-CZ" w:eastAsia="cs-CZ" w:bidi="cs-CZ"/>
        </w:rPr>
        <w:t xml:space="preserve"> </w:t>
      </w:r>
      <w:r>
        <w:rPr>
          <w:lang w:val="en-US" w:eastAsia="en-US" w:bidi="en-US"/>
        </w:rPr>
        <w:t xml:space="preserve">tort </w:t>
      </w:r>
      <w:r>
        <w:t>et à</w:t>
      </w:r>
      <w:r>
        <w:rPr>
          <w:lang w:val="cs-CZ" w:eastAsia="cs-CZ" w:bidi="cs-CZ"/>
        </w:rPr>
        <w:t xml:space="preserve"> </w:t>
      </w:r>
      <w:r>
        <w:rPr>
          <w:lang w:val="de-DE" w:eastAsia="de-DE" w:bidi="de-DE"/>
        </w:rPr>
        <w:t xml:space="preserve">travers </w:t>
      </w:r>
      <w:r>
        <w:t xml:space="preserve">lub </w:t>
      </w:r>
      <w:r>
        <w:rPr>
          <w:lang w:val="de-DE" w:eastAsia="de-DE" w:bidi="de-DE"/>
        </w:rPr>
        <w:t xml:space="preserve">mal </w:t>
      </w:r>
      <w:r>
        <w:t>à</w:t>
      </w:r>
      <w:r>
        <w:rPr>
          <w:lang w:val="de-DE" w:eastAsia="de-DE" w:bidi="de-DE"/>
        </w:rPr>
        <w:t xml:space="preserve"> </w:t>
      </w:r>
      <w:r>
        <w:t>propos”.</w:t>
      </w:r>
    </w:p>
    <w:p w:rsidR="007E22D1" w:rsidRDefault="001012A9">
      <w:pPr>
        <w:pStyle w:val="Teksttreci20"/>
        <w:framePr w:w="7229" w:h="10859" w:hRule="exact" w:wrap="none" w:vAnchor="page" w:hAnchor="page" w:x="4447" w:y="4707"/>
        <w:shd w:val="clear" w:color="auto" w:fill="auto"/>
        <w:spacing w:before="0" w:after="0" w:line="228" w:lineRule="exact"/>
        <w:ind w:firstLine="460"/>
        <w:jc w:val="both"/>
      </w:pPr>
      <w:r>
        <w:rPr>
          <w:rStyle w:val="Teksttreci2Kursywa0"/>
        </w:rPr>
        <w:t>Zgrabny jak Maćków kot</w:t>
      </w:r>
      <w:r>
        <w:t xml:space="preserve"> jes</w:t>
      </w:r>
      <w:r>
        <w:t xml:space="preserve">t typową antyfrazą. Ktoś, o kim tak mówimy, jest właśnie bardzo niezgrabny, a raczej niezdarny (por. </w:t>
      </w:r>
      <w:r>
        <w:rPr>
          <w:lang w:val="en-US" w:eastAsia="en-US" w:bidi="en-US"/>
        </w:rPr>
        <w:t xml:space="preserve">franc, </w:t>
      </w:r>
      <w:r>
        <w:t xml:space="preserve">„il est tres </w:t>
      </w:r>
      <w:r>
        <w:rPr>
          <w:lang w:val="en-US" w:eastAsia="en-US" w:bidi="en-US"/>
        </w:rPr>
        <w:t xml:space="preserve">maladroit, </w:t>
      </w:r>
      <w:r>
        <w:t>tres malhabile”). Dosłowne oddanie znaczenia tego ekspresywnego zwrotu nie zadowoli jednak nikogo. Mamy do dyspozycji dwa ro</w:t>
      </w:r>
      <w:r>
        <w:t>z</w:t>
      </w:r>
      <w:r>
        <w:softHyphen/>
        <w:t>wiązania: pierwsze to idiomatyczne wyrażenie porównawcze z elementem antroponimicznym „fin comme Gribouille”. Wydaje się idealne, nie jest jed</w:t>
      </w:r>
      <w:r>
        <w:softHyphen/>
        <w:t>nak do przyjęcia z dwóch względów: 1) należy do związków już dziś prawie nie znanych w potocznym użyciu, 2) dom</w:t>
      </w:r>
      <w:r>
        <w:t>inantą semantyczną jest tu głu</w:t>
      </w:r>
      <w:r>
        <w:softHyphen/>
        <w:t xml:space="preserve">pota, a nie niezdarność. Nie ma więc mowy o zastosowaniu tego — bardzo nas kuszącego wyrażenia. Druga i jedyna możliwość to posłużenie się </w:t>
      </w:r>
      <w:r>
        <w:rPr>
          <w:rStyle w:val="Teksttreci2Kursywa0"/>
        </w:rPr>
        <w:t>związ</w:t>
      </w:r>
      <w:r>
        <w:rPr>
          <w:rStyle w:val="Teksttreci2Kursywa0"/>
        </w:rPr>
        <w:softHyphen/>
        <w:t>kiem</w:t>
      </w:r>
      <w:r>
        <w:t xml:space="preserve"> „Il s’y prend comme un </w:t>
      </w:r>
      <w:r>
        <w:rPr>
          <w:lang w:val="de-DE" w:eastAsia="de-DE" w:bidi="de-DE"/>
        </w:rPr>
        <w:t xml:space="preserve">manche” </w:t>
      </w:r>
      <w:r>
        <w:t>dosłownie zabiera się do tego jak noga’ (n.b</w:t>
      </w:r>
      <w:r>
        <w:t xml:space="preserve">. </w:t>
      </w:r>
      <w:r>
        <w:rPr>
          <w:rStyle w:val="Teksttreci2Kursywa0"/>
          <w:lang w:val="de-DE" w:eastAsia="de-DE" w:bidi="de-DE"/>
        </w:rPr>
        <w:t>manche</w:t>
      </w:r>
      <w:r>
        <w:rPr>
          <w:lang w:val="de-DE" w:eastAsia="de-DE" w:bidi="de-DE"/>
        </w:rPr>
        <w:t xml:space="preserve"> </w:t>
      </w:r>
      <w:r>
        <w:t xml:space="preserve">to ludowe </w:t>
      </w:r>
      <w:r>
        <w:rPr>
          <w:rStyle w:val="Teksttreci2Kursywa0"/>
        </w:rPr>
        <w:t>manicus,</w:t>
      </w:r>
      <w:r>
        <w:t xml:space="preserve"> klas. </w:t>
      </w:r>
      <w:r>
        <w:rPr>
          <w:rStyle w:val="Teksttreci2Kursywa0"/>
        </w:rPr>
        <w:t>manus</w:t>
      </w:r>
      <w:r>
        <w:t xml:space="preserve"> — a więc 'ręka ). Jest to najlepszy z możliwych odpowiednik idiomatyczny, komparatywny, gdzie zresztą polski element adiektywny zastąpiony być musiał przez strukturę werbalną „Il </w:t>
      </w:r>
      <w:r>
        <w:rPr>
          <w:lang w:val="de-DE" w:eastAsia="de-DE" w:bidi="de-DE"/>
        </w:rPr>
        <w:t xml:space="preserve">s’y </w:t>
      </w:r>
      <w:r>
        <w:t>prend”.</w:t>
      </w:r>
    </w:p>
    <w:p w:rsidR="007E22D1" w:rsidRDefault="001012A9">
      <w:pPr>
        <w:pStyle w:val="Teksttreci20"/>
        <w:framePr w:w="7229" w:h="10859" w:hRule="exact" w:wrap="none" w:vAnchor="page" w:hAnchor="page" w:x="4447" w:y="4707"/>
        <w:shd w:val="clear" w:color="auto" w:fill="auto"/>
        <w:spacing w:before="0" w:after="0" w:line="228" w:lineRule="exact"/>
        <w:ind w:firstLine="460"/>
        <w:jc w:val="both"/>
      </w:pPr>
      <w:r>
        <w:t xml:space="preserve">Jeszcze większe problemy </w:t>
      </w:r>
      <w:r>
        <w:t>powstają przy oddawaniu frazeologizmów antroponimicznych zawierających nazwisko autentycznej postaci historycz</w:t>
      </w:r>
      <w:r>
        <w:softHyphen/>
        <w:t>nej, tak jak jest z Zawiszą i Piekarskim. Nie wdając się już w warsztatowe rozważania tłumacza czy leksykografa, przejdźmy do odpowiedników. Za</w:t>
      </w:r>
      <w:r>
        <w:softHyphen/>
        <w:t>w</w:t>
      </w:r>
      <w:r>
        <w:t>isza Czarny, polski rycerz „bez skazy ni zmazy”, wzór wszelkich cnót rycer</w:t>
      </w:r>
      <w:r>
        <w:softHyphen/>
        <w:t xml:space="preserve">skich został uwieczniony w powiedzeniu </w:t>
      </w:r>
      <w:r>
        <w:rPr>
          <w:rStyle w:val="Teksttreci2Kursywa0"/>
        </w:rPr>
        <w:t>polegać jak na Zawiszy</w:t>
      </w:r>
      <w:r>
        <w:t xml:space="preserve"> 'mieć całko</w:t>
      </w:r>
      <w:r>
        <w:softHyphen/>
        <w:t xml:space="preserve">wite zaufanie do kogoś’ — </w:t>
      </w:r>
      <w:r>
        <w:rPr>
          <w:lang w:val="cs-CZ" w:eastAsia="cs-CZ" w:bidi="cs-CZ"/>
        </w:rPr>
        <w:t xml:space="preserve">„se </w:t>
      </w:r>
      <w:r>
        <w:t>fier à</w:t>
      </w:r>
      <w:r>
        <w:rPr>
          <w:lang w:val="cs-CZ" w:eastAsia="cs-CZ" w:bidi="cs-CZ"/>
        </w:rPr>
        <w:t xml:space="preserve"> </w:t>
      </w:r>
      <w:r>
        <w:t>qqn comme à</w:t>
      </w:r>
      <w:r>
        <w:rPr>
          <w:lang w:val="de-DE" w:eastAsia="de-DE" w:bidi="de-DE"/>
        </w:rPr>
        <w:t xml:space="preserve"> </w:t>
      </w:r>
      <w:r>
        <w:t xml:space="preserve">sa </w:t>
      </w:r>
      <w:r>
        <w:rPr>
          <w:lang w:val="de-DE" w:eastAsia="de-DE" w:bidi="de-DE"/>
        </w:rPr>
        <w:t xml:space="preserve">propre </w:t>
      </w:r>
      <w:r>
        <w:t>prunelle” (dosł. zaufać komuś jak własnej źrenic</w:t>
      </w:r>
      <w:r>
        <w:t xml:space="preserve">y); </w:t>
      </w:r>
      <w:r>
        <w:rPr>
          <w:lang w:val="cs-CZ" w:eastAsia="cs-CZ" w:bidi="cs-CZ"/>
        </w:rPr>
        <w:t xml:space="preserve">„se </w:t>
      </w:r>
      <w:r>
        <w:t>fier entierement à</w:t>
      </w:r>
      <w:r>
        <w:rPr>
          <w:lang w:val="cs-CZ" w:eastAsia="cs-CZ" w:bidi="cs-CZ"/>
        </w:rPr>
        <w:t xml:space="preserve"> </w:t>
      </w:r>
      <w:r>
        <w:t>qqn” (= zaufać komuś całkowicie). W pierwszym odpowiedniku francuskim udało się urato</w:t>
      </w:r>
      <w:r>
        <w:softHyphen/>
        <w:t>wać obrazowość, strukturę porównawczą i — oczywiście — zachować to samo znaczenie. W słowniku można by ewentualnie za gwiazdką opatrzyć ten zwr</w:t>
      </w:r>
      <w:r>
        <w:t>ot komentarzem historyczno-pragmatycznym.</w:t>
      </w:r>
    </w:p>
    <w:p w:rsidR="007E22D1" w:rsidRDefault="001012A9">
      <w:pPr>
        <w:pStyle w:val="Teksttreci20"/>
        <w:framePr w:w="7229" w:h="10859" w:hRule="exact" w:wrap="none" w:vAnchor="page" w:hAnchor="page" w:x="4447" w:y="4707"/>
        <w:shd w:val="clear" w:color="auto" w:fill="auto"/>
        <w:spacing w:before="0" w:after="0" w:line="228" w:lineRule="exact"/>
        <w:ind w:firstLine="460"/>
        <w:jc w:val="both"/>
      </w:pPr>
      <w:r>
        <w:t>W przeciwieństwie do Zawiszy Piekarski reprezentuje postać negatywną — zamachowca, który porwał się na króla, za co skazano go na męki. Został skazany i „plótł na mękach”, a więc mówił głupstwa, mówił bez sensu. Ni</w:t>
      </w:r>
      <w:r>
        <w:t xml:space="preserve">e mamy tu odpowiednika idiomatycznego, a co dopiero antroponimicznego. </w:t>
      </w:r>
      <w:r>
        <w:rPr>
          <w:rStyle w:val="Teksttreci2Kursywa0"/>
        </w:rPr>
        <w:t>Pleść jak Piekarski na mękach</w:t>
      </w:r>
      <w:r>
        <w:t xml:space="preserve"> trzeba więc oddać za pomocą luźnego związku komparatywnego: </w:t>
      </w:r>
      <w:r>
        <w:rPr>
          <w:lang w:val="de-DE" w:eastAsia="de-DE" w:bidi="de-DE"/>
        </w:rPr>
        <w:t xml:space="preserve">„divaguer </w:t>
      </w:r>
      <w:r>
        <w:t>comme à</w:t>
      </w:r>
      <w:r>
        <w:rPr>
          <w:lang w:val="cs-CZ" w:eastAsia="cs-CZ" w:bidi="cs-CZ"/>
        </w:rPr>
        <w:t xml:space="preserve"> </w:t>
      </w:r>
      <w:r>
        <w:t xml:space="preserve">la </w:t>
      </w:r>
      <w:r>
        <w:rPr>
          <w:lang w:val="en-US" w:eastAsia="en-US" w:bidi="en-US"/>
        </w:rPr>
        <w:t xml:space="preserve">torture” </w:t>
      </w:r>
      <w:r>
        <w:t xml:space="preserve">(= bredzić, gadać od rzeczy jak na torturach) lub </w:t>
      </w:r>
      <w:r>
        <w:rPr>
          <w:lang w:val="de-DE" w:eastAsia="de-DE" w:bidi="de-DE"/>
        </w:rPr>
        <w:t xml:space="preserve">„parier </w:t>
      </w:r>
      <w:r>
        <w:t>à</w:t>
      </w:r>
      <w:r>
        <w:rPr>
          <w:lang w:val="cs-CZ" w:eastAsia="cs-CZ" w:bidi="cs-CZ"/>
        </w:rPr>
        <w:t xml:space="preserve"> </w:t>
      </w:r>
      <w:r>
        <w:t xml:space="preserve">tort </w:t>
      </w:r>
      <w:r>
        <w:t>et à</w:t>
      </w:r>
      <w:r>
        <w:rPr>
          <w:lang w:val="cs-CZ" w:eastAsia="cs-CZ" w:bidi="cs-CZ"/>
        </w:rPr>
        <w:t xml:space="preserve"> </w:t>
      </w:r>
      <w:r>
        <w:rPr>
          <w:lang w:val="de-DE" w:eastAsia="de-DE" w:bidi="de-DE"/>
        </w:rPr>
        <w:t xml:space="preserve">travers” </w:t>
      </w:r>
      <w:r>
        <w:t>(= pleść trzy po trzy). W słowniku umieścimy odpowiedni komentarz.</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2693" w:y="4272"/>
        <w:shd w:val="clear" w:color="auto" w:fill="auto"/>
        <w:spacing w:line="140" w:lineRule="exact"/>
      </w:pPr>
      <w:r>
        <w:lastRenderedPageBreak/>
        <w:t>FRAZEOLOGIA ANTROPONIMICZNA</w:t>
      </w:r>
    </w:p>
    <w:p w:rsidR="007E22D1" w:rsidRDefault="001012A9">
      <w:pPr>
        <w:pStyle w:val="Nagweklubstopka30"/>
        <w:framePr w:wrap="none" w:vAnchor="page" w:hAnchor="page" w:x="7536" w:y="4266"/>
        <w:shd w:val="clear" w:color="auto" w:fill="auto"/>
        <w:spacing w:line="140" w:lineRule="exact"/>
      </w:pPr>
      <w:r>
        <w:t>33</w:t>
      </w:r>
    </w:p>
    <w:p w:rsidR="007E22D1" w:rsidRDefault="001012A9">
      <w:pPr>
        <w:pStyle w:val="Teksttreci20"/>
        <w:framePr w:w="7229" w:h="10881" w:hRule="exact" w:wrap="none" w:vAnchor="page" w:hAnchor="page" w:x="566" w:y="4686"/>
        <w:shd w:val="clear" w:color="auto" w:fill="auto"/>
        <w:spacing w:before="0" w:after="0" w:line="228" w:lineRule="exact"/>
        <w:ind w:firstLine="440"/>
        <w:jc w:val="both"/>
      </w:pPr>
      <w:r>
        <w:t xml:space="preserve">Zanim przejdziemy do dalszej części rozważań powróćmy jeszcze na chwilę do wyrażeń binarnych typu </w:t>
      </w:r>
      <w:r>
        <w:rPr>
          <w:rStyle w:val="Teksttreci2Kursywa0"/>
        </w:rPr>
        <w:t>nocny Marek.</w:t>
      </w:r>
      <w:r>
        <w:t xml:space="preserve"> Wymienimy t</w:t>
      </w:r>
      <w:r>
        <w:t>u kilka cieka</w:t>
      </w:r>
      <w:r>
        <w:softHyphen/>
        <w:t xml:space="preserve">wych przypadków antroponimii frazeologicznej, a mianowicie: </w:t>
      </w:r>
      <w:r>
        <w:rPr>
          <w:rStyle w:val="Teksttreci2Kursywa0"/>
        </w:rPr>
        <w:t>mędrek-Pietrek, Herod Baba</w:t>
      </w:r>
      <w:r>
        <w:t xml:space="preserve"> i </w:t>
      </w:r>
      <w:r>
        <w:rPr>
          <w:rStyle w:val="Teksttreci2Kursywa0"/>
        </w:rPr>
        <w:t>Madejowe łoże.</w:t>
      </w:r>
      <w:r>
        <w:t xml:space="preserve"> A oto ich odpowiedniki w j. fran</w:t>
      </w:r>
      <w:r>
        <w:softHyphen/>
        <w:t xml:space="preserve">cuskim: „un monsieur-je sais </w:t>
      </w:r>
      <w:r>
        <w:rPr>
          <w:lang w:val="en-US" w:eastAsia="en-US" w:bidi="en-US"/>
        </w:rPr>
        <w:t xml:space="preserve">tout” </w:t>
      </w:r>
      <w:r>
        <w:t xml:space="preserve">(dosł. pan wszystko wiem); „un vrai </w:t>
      </w:r>
      <w:r>
        <w:rPr>
          <w:lang w:val="en-US" w:eastAsia="en-US" w:bidi="en-US"/>
        </w:rPr>
        <w:t xml:space="preserve">gendarme, </w:t>
      </w:r>
      <w:r>
        <w:t xml:space="preserve">un </w:t>
      </w:r>
      <w:r>
        <w:rPr>
          <w:lang w:val="en-US" w:eastAsia="en-US" w:bidi="en-US"/>
        </w:rPr>
        <w:t xml:space="preserve">virago” </w:t>
      </w:r>
      <w:r>
        <w:t xml:space="preserve">(= prawdziwy </w:t>
      </w:r>
      <w:r>
        <w:t xml:space="preserve">żandarm; kobieta — dragon); </w:t>
      </w:r>
      <w:r>
        <w:rPr>
          <w:rStyle w:val="Teksttreci2Kursywa0"/>
        </w:rPr>
        <w:t>Madejowe łoże</w:t>
      </w:r>
      <w:r>
        <w:t xml:space="preserve"> — „un lit de Procruste” lub nieidiomatyczne „un lit tres inconfortable” (= łoże bardzo niewygodne).</w:t>
      </w:r>
    </w:p>
    <w:p w:rsidR="007E22D1" w:rsidRDefault="001012A9">
      <w:pPr>
        <w:pStyle w:val="Teksttreci20"/>
        <w:framePr w:w="7229" w:h="10881" w:hRule="exact" w:wrap="none" w:vAnchor="page" w:hAnchor="page" w:x="566" w:y="4686"/>
        <w:shd w:val="clear" w:color="auto" w:fill="auto"/>
        <w:spacing w:before="0" w:after="0" w:line="228" w:lineRule="exact"/>
        <w:ind w:firstLine="440"/>
        <w:jc w:val="both"/>
      </w:pPr>
      <w:r>
        <w:t>Nazwy osobowe występują również nierzadko w przysłowiach i powie</w:t>
      </w:r>
      <w:r>
        <w:softHyphen/>
        <w:t xml:space="preserve">dzeniach przysłowiowych. Zajmiemy się oczywiście </w:t>
      </w:r>
      <w:r>
        <w:t>takimi przysłowiami, które w j. polskim są żywe i jeszcze używane w mowie.</w:t>
      </w:r>
    </w:p>
    <w:p w:rsidR="007E22D1" w:rsidRDefault="001012A9">
      <w:pPr>
        <w:pStyle w:val="Teksttreci20"/>
        <w:framePr w:w="7229" w:h="10881" w:hRule="exact" w:wrap="none" w:vAnchor="page" w:hAnchor="page" w:x="566" w:y="4686"/>
        <w:shd w:val="clear" w:color="auto" w:fill="auto"/>
        <w:spacing w:before="0" w:after="0" w:line="228" w:lineRule="exact"/>
        <w:ind w:firstLine="440"/>
        <w:jc w:val="both"/>
      </w:pPr>
      <w:r>
        <w:t xml:space="preserve">Ciekawy przypadek stanowią te przysłowia, które mają we francuskim antroponimiczny odpowiednik idiomatyczny. Do takich należą: </w:t>
      </w:r>
      <w:r>
        <w:rPr>
          <w:rStyle w:val="Teksttreci2Kursywa0"/>
        </w:rPr>
        <w:t>Św. Łuca dnia przyrzuca</w:t>
      </w:r>
      <w:r>
        <w:t xml:space="preserve">— „Ala Ste Luce les </w:t>
      </w:r>
      <w:r>
        <w:rPr>
          <w:lang w:val="en-US" w:eastAsia="en-US" w:bidi="en-US"/>
        </w:rPr>
        <w:t xml:space="preserve">jours </w:t>
      </w:r>
      <w:r>
        <w:t xml:space="preserve">croissent </w:t>
      </w:r>
      <w:r>
        <w:rPr>
          <w:lang w:val="de-DE" w:eastAsia="de-DE" w:bidi="de-DE"/>
        </w:rPr>
        <w:t xml:space="preserve">d’un </w:t>
      </w:r>
      <w:r>
        <w:t xml:space="preserve">saut de puce” (dosł. przybywa dnia na pchli skok) z wariantem leksykalnym i morfologicznym: ,A la Ste Luce le </w:t>
      </w:r>
      <w:r>
        <w:rPr>
          <w:lang w:val="de-DE" w:eastAsia="de-DE" w:bidi="de-DE"/>
        </w:rPr>
        <w:t xml:space="preserve">jour s’allonge du saut </w:t>
      </w:r>
      <w:r>
        <w:rPr>
          <w:lang w:val="cs-CZ" w:eastAsia="cs-CZ" w:bidi="cs-CZ"/>
        </w:rPr>
        <w:t xml:space="preserve">ďune </w:t>
      </w:r>
      <w:r>
        <w:t xml:space="preserve">puce”; </w:t>
      </w:r>
      <w:r>
        <w:rPr>
          <w:rStyle w:val="Teksttreci2Kursywa0"/>
          <w:lang w:val="cs-CZ" w:eastAsia="cs-CZ" w:bidi="cs-CZ"/>
        </w:rPr>
        <w:t xml:space="preserve">Jak </w:t>
      </w:r>
      <w:r>
        <w:rPr>
          <w:rStyle w:val="Teksttreci2Kursywa0"/>
        </w:rPr>
        <w:t xml:space="preserve">się </w:t>
      </w:r>
      <w:r>
        <w:rPr>
          <w:rStyle w:val="Teksttreci2Kursywa0"/>
          <w:lang w:val="cs-CZ" w:eastAsia="cs-CZ" w:bidi="cs-CZ"/>
        </w:rPr>
        <w:t xml:space="preserve">Medard </w:t>
      </w:r>
      <w:r>
        <w:rPr>
          <w:rStyle w:val="Teksttreci2Kursywa0"/>
        </w:rPr>
        <w:t xml:space="preserve">rozczuli, </w:t>
      </w:r>
      <w:r>
        <w:rPr>
          <w:rStyle w:val="Teksttreci2Kursywa0"/>
          <w:lang w:val="en-US" w:eastAsia="en-US" w:bidi="en-US"/>
        </w:rPr>
        <w:t xml:space="preserve">to go </w:t>
      </w:r>
      <w:r>
        <w:rPr>
          <w:rStyle w:val="Teksttreci2Kursywa0"/>
        </w:rPr>
        <w:t>dopiero Urszula utuli</w:t>
      </w:r>
      <w:r>
        <w:t xml:space="preserve"> — </w:t>
      </w:r>
      <w:r>
        <w:rPr>
          <w:lang w:val="de-DE" w:eastAsia="de-DE" w:bidi="de-DE"/>
        </w:rPr>
        <w:t xml:space="preserve">„S’il </w:t>
      </w:r>
      <w:r>
        <w:rPr>
          <w:lang w:val="en-US" w:eastAsia="en-US" w:bidi="en-US"/>
        </w:rPr>
        <w:t xml:space="preserve">pleut </w:t>
      </w:r>
      <w:r>
        <w:t xml:space="preserve">le </w:t>
      </w:r>
      <w:r>
        <w:rPr>
          <w:lang w:val="en-US" w:eastAsia="en-US" w:bidi="en-US"/>
        </w:rPr>
        <w:t xml:space="preserve">jour </w:t>
      </w:r>
      <w:r>
        <w:t xml:space="preserve">St </w:t>
      </w:r>
      <w:r>
        <w:rPr>
          <w:lang w:val="cs-CZ" w:eastAsia="cs-CZ" w:bidi="cs-CZ"/>
        </w:rPr>
        <w:t xml:space="preserve">Medard il pleuvra quarante </w:t>
      </w:r>
      <w:r>
        <w:rPr>
          <w:lang w:val="en-US" w:eastAsia="en-US" w:bidi="en-US"/>
        </w:rPr>
        <w:t xml:space="preserve">jours </w:t>
      </w:r>
      <w:r>
        <w:rPr>
          <w:lang w:val="cs-CZ" w:eastAsia="cs-CZ" w:bidi="cs-CZ"/>
        </w:rPr>
        <w:t xml:space="preserve">plus tard” </w:t>
      </w:r>
      <w:r>
        <w:t xml:space="preserve">(dosł. </w:t>
      </w:r>
      <w:r>
        <w:rPr>
          <w:lang w:val="cs-CZ" w:eastAsia="cs-CZ" w:bidi="cs-CZ"/>
        </w:rPr>
        <w:t>—</w:t>
      </w:r>
      <w:r>
        <w:t xml:space="preserve">jeśli pada na św. Medarda, będzie padało 40 dni) i </w:t>
      </w:r>
      <w:r>
        <w:rPr>
          <w:rStyle w:val="Teksttreci2Kursywa0"/>
        </w:rPr>
        <w:t>Św. Marcin na białym koniu jedzie</w:t>
      </w:r>
      <w:r>
        <w:t xml:space="preserve"> — „Si </w:t>
      </w:r>
      <w:r>
        <w:rPr>
          <w:lang w:val="en-US" w:eastAsia="en-US" w:bidi="en-US"/>
        </w:rPr>
        <w:t xml:space="preserve">l’hiver va droit </w:t>
      </w:r>
      <w:r>
        <w:t>son chemin/Vous l’aurez à</w:t>
      </w:r>
      <w:r>
        <w:rPr>
          <w:lang w:val="cs-CZ" w:eastAsia="cs-CZ" w:bidi="cs-CZ"/>
        </w:rPr>
        <w:t xml:space="preserve"> </w:t>
      </w:r>
      <w:r>
        <w:t>la St Martin” (dosł. jeśli zima idzie prostą drogą, będziecie ją mieli</w:t>
      </w:r>
      <w:r>
        <w:t xml:space="preserve"> na św. Marcina). Odpowiedniki są idealne również pod względem rymu w dwóch pierwszych przypadkach; rytmiczne związki francuskie są bardziej rozbudowane, nie tak zwięzłe jak frazy polskie. W trzecim przypadku nierymowanemu i niesynkopowanemu przysłowiu pol</w:t>
      </w:r>
      <w:r>
        <w:t>skiemu odpowiada ryt</w:t>
      </w:r>
      <w:r>
        <w:softHyphen/>
        <w:t>miczny i rymowany ekwiwalent w j. francuskim.</w:t>
      </w:r>
    </w:p>
    <w:p w:rsidR="007E22D1" w:rsidRDefault="001012A9">
      <w:pPr>
        <w:pStyle w:val="Teksttreci20"/>
        <w:framePr w:w="7229" w:h="10881" w:hRule="exact" w:wrap="none" w:vAnchor="page" w:hAnchor="page" w:x="566" w:y="4686"/>
        <w:shd w:val="clear" w:color="auto" w:fill="auto"/>
        <w:spacing w:before="0" w:after="0" w:line="228" w:lineRule="exact"/>
        <w:ind w:firstLine="440"/>
        <w:jc w:val="both"/>
      </w:pPr>
      <w:r>
        <w:t>Drugi typ antroponimicznych związków przysłowiowych rozpatrywanych w aspekcie porównawczym to te, których odpowiednik francuski jest wpraw</w:t>
      </w:r>
      <w:r>
        <w:softHyphen/>
        <w:t>dzie idiomatyczny, ale nie zawiera elementu onomas</w:t>
      </w:r>
      <w:r>
        <w:t xml:space="preserve">tycznego. Takim jest np. </w:t>
      </w:r>
      <w:r>
        <w:rPr>
          <w:rStyle w:val="Teksttreci2Kursywa0"/>
        </w:rPr>
        <w:t>Jak Kuba Bogu</w:t>
      </w:r>
      <w:r>
        <w:t xml:space="preserve">, </w:t>
      </w:r>
      <w:r>
        <w:rPr>
          <w:rStyle w:val="Teksttreci2Kursywa0"/>
        </w:rPr>
        <w:t>tak Bóg Kubie</w:t>
      </w:r>
      <w:r>
        <w:t xml:space="preserve"> — ,A </w:t>
      </w:r>
      <w:r>
        <w:rPr>
          <w:lang w:val="en-US" w:eastAsia="en-US" w:bidi="en-US"/>
        </w:rPr>
        <w:t xml:space="preserve">beau </w:t>
      </w:r>
      <w:r>
        <w:t xml:space="preserve">jeu, </w:t>
      </w:r>
      <w:r>
        <w:rPr>
          <w:lang w:val="en-US" w:eastAsia="en-US" w:bidi="en-US"/>
        </w:rPr>
        <w:t xml:space="preserve">beau </w:t>
      </w:r>
      <w:r>
        <w:rPr>
          <w:lang w:val="de-DE" w:eastAsia="de-DE" w:bidi="de-DE"/>
        </w:rPr>
        <w:t>retour”.</w:t>
      </w:r>
    </w:p>
    <w:p w:rsidR="007E22D1" w:rsidRDefault="001012A9">
      <w:pPr>
        <w:pStyle w:val="Teksttreci20"/>
        <w:framePr w:w="7229" w:h="10881" w:hRule="exact" w:wrap="none" w:vAnchor="page" w:hAnchor="page" w:x="566" w:y="4686"/>
        <w:shd w:val="clear" w:color="auto" w:fill="auto"/>
        <w:spacing w:before="0" w:after="0" w:line="228" w:lineRule="exact"/>
        <w:ind w:firstLine="440"/>
        <w:jc w:val="both"/>
      </w:pPr>
      <w:r>
        <w:t>Trzeci typ badanych związków to przysłowia polskie z imieniem włas</w:t>
      </w:r>
      <w:r>
        <w:softHyphen/>
        <w:t xml:space="preserve">nym osobowym, których francuski ekwiwalent idiomatyczny zawiera nazwę nieosobową. Takim jest przysłowie </w:t>
      </w:r>
      <w:r>
        <w:rPr>
          <w:rStyle w:val="Teksttreci2Kursywa0"/>
        </w:rPr>
        <w:t>Św</w:t>
      </w:r>
      <w:r>
        <w:rPr>
          <w:rStyle w:val="Teksttreci2Kursywa0"/>
        </w:rPr>
        <w:t>. Barbary po lodzie/Boże Narodzenie po wodzie</w:t>
      </w:r>
      <w:r>
        <w:t xml:space="preserve">, któremu odpowiada trawestacja: </w:t>
      </w:r>
      <w:r>
        <w:rPr>
          <w:lang w:val="cs-CZ" w:eastAsia="cs-CZ" w:bidi="cs-CZ"/>
        </w:rPr>
        <w:t>„No</w:t>
      </w:r>
      <w:r>
        <w:t>ë</w:t>
      </w:r>
      <w:r>
        <w:rPr>
          <w:lang w:val="cs-CZ" w:eastAsia="cs-CZ" w:bidi="cs-CZ"/>
        </w:rPr>
        <w:t xml:space="preserve">l </w:t>
      </w:r>
      <w:r>
        <w:rPr>
          <w:lang w:val="de-DE" w:eastAsia="de-DE" w:bidi="de-DE"/>
        </w:rPr>
        <w:t xml:space="preserve">au </w:t>
      </w:r>
      <w:r>
        <w:t xml:space="preserve">balcon, </w:t>
      </w:r>
      <w:r>
        <w:rPr>
          <w:lang w:val="de-DE" w:eastAsia="de-DE" w:bidi="de-DE"/>
        </w:rPr>
        <w:t>P</w:t>
      </w:r>
      <w:r>
        <w:t>â</w:t>
      </w:r>
      <w:r>
        <w:rPr>
          <w:lang w:val="de-DE" w:eastAsia="de-DE" w:bidi="de-DE"/>
        </w:rPr>
        <w:t xml:space="preserve">ques </w:t>
      </w:r>
      <w:r>
        <w:rPr>
          <w:lang w:val="cs-CZ" w:eastAsia="cs-CZ" w:bidi="cs-CZ"/>
        </w:rPr>
        <w:t xml:space="preserve">au </w:t>
      </w:r>
      <w:r>
        <w:t>tison”.</w:t>
      </w:r>
    </w:p>
    <w:p w:rsidR="007E22D1" w:rsidRDefault="001012A9">
      <w:pPr>
        <w:pStyle w:val="Teksttreci20"/>
        <w:framePr w:w="7229" w:h="10881" w:hRule="exact" w:wrap="none" w:vAnchor="page" w:hAnchor="page" w:x="566" w:y="4686"/>
        <w:shd w:val="clear" w:color="auto" w:fill="auto"/>
        <w:spacing w:before="0" w:after="0" w:line="228" w:lineRule="exact"/>
        <w:ind w:firstLine="440"/>
        <w:jc w:val="both"/>
      </w:pPr>
      <w:r>
        <w:t>Największa wreszcie część przysłów polskich to takie, które nie mają we francuskim odpowiednika idiomatycznego i które trzeba oddać przez odpo</w:t>
      </w:r>
      <w:r>
        <w:softHyphen/>
      </w:r>
      <w:r>
        <w:t xml:space="preserve">wiednie tłumaczenie, zachowując wiernie znaczenie. Do tej grupy przysłów należą np. </w:t>
      </w:r>
      <w:r>
        <w:rPr>
          <w:rStyle w:val="Teksttreci2Kursywa0"/>
        </w:rPr>
        <w:t>Św. Agnieszka wypuszcza skowronka z mieszka</w:t>
      </w:r>
      <w:r>
        <w:t xml:space="preserve"> — dosł. „Ste </w:t>
      </w:r>
      <w:r>
        <w:rPr>
          <w:lang w:val="de-DE" w:eastAsia="de-DE" w:bidi="de-DE"/>
        </w:rPr>
        <w:t>Ag</w:t>
      </w:r>
      <w:r>
        <w:rPr>
          <w:lang w:val="de-DE" w:eastAsia="de-DE" w:bidi="de-DE"/>
        </w:rPr>
        <w:softHyphen/>
        <w:t xml:space="preserve">nes lache </w:t>
      </w:r>
      <w:r>
        <w:t xml:space="preserve">une alouette de son aumôniere”; </w:t>
      </w:r>
      <w:r>
        <w:rPr>
          <w:rStyle w:val="Teksttreci2Kursywa0"/>
        </w:rPr>
        <w:t>Od św. Hanki zimne wieczory i ranki</w:t>
      </w:r>
      <w:r>
        <w:t>— dosł. "A</w:t>
      </w:r>
      <w:r>
        <w:rPr>
          <w:lang w:val="ru-RU" w:eastAsia="ru-RU" w:bidi="ru-RU"/>
        </w:rPr>
        <w:t xml:space="preserve"> </w:t>
      </w:r>
      <w:r>
        <w:t xml:space="preserve">partir de la Ste </w:t>
      </w:r>
      <w:r>
        <w:rPr>
          <w:lang w:val="de-DE" w:eastAsia="de-DE" w:bidi="de-DE"/>
        </w:rPr>
        <w:t xml:space="preserve">Anne </w:t>
      </w:r>
      <w:r>
        <w:rPr>
          <w:lang w:val="cs-CZ" w:eastAsia="cs-CZ" w:bidi="cs-CZ"/>
        </w:rPr>
        <w:t>le</w:t>
      </w:r>
      <w:r>
        <w:rPr>
          <w:lang w:val="cs-CZ" w:eastAsia="cs-CZ" w:bidi="cs-CZ"/>
        </w:rPr>
        <w:t xml:space="preserve">s </w:t>
      </w:r>
      <w:r>
        <w:t xml:space="preserve">soirs et les </w:t>
      </w:r>
      <w:r>
        <w:rPr>
          <w:lang w:val="en-US" w:eastAsia="en-US" w:bidi="en-US"/>
        </w:rPr>
        <w:t xml:space="preserve">matins </w:t>
      </w:r>
      <w:r>
        <w:t xml:space="preserve">sont </w:t>
      </w:r>
      <w:r>
        <w:rPr>
          <w:lang w:val="de-DE" w:eastAsia="de-DE" w:bidi="de-DE"/>
        </w:rPr>
        <w:t xml:space="preserve">frais”; </w:t>
      </w:r>
      <w:r>
        <w:rPr>
          <w:rStyle w:val="Teksttreci2Kursywa0"/>
        </w:rPr>
        <w:t>Na św. Grzegorza idzie zima do morza</w:t>
      </w:r>
      <w:r>
        <w:t xml:space="preserve"> — dosł. ,À la St </w:t>
      </w:r>
      <w:r>
        <w:rPr>
          <w:lang w:val="cs-CZ" w:eastAsia="cs-CZ" w:bidi="cs-CZ"/>
        </w:rPr>
        <w:t xml:space="preserve">Grégoire </w:t>
      </w:r>
      <w:r>
        <w:rPr>
          <w:lang w:val="de-DE" w:eastAsia="de-DE" w:bidi="de-DE"/>
        </w:rPr>
        <w:t xml:space="preserve">l’hiver </w:t>
      </w:r>
      <w:r>
        <w:rPr>
          <w:lang w:val="en-US" w:eastAsia="en-US" w:bidi="en-US"/>
        </w:rPr>
        <w:t xml:space="preserve">s’en va vers la </w:t>
      </w:r>
      <w:r>
        <w:t xml:space="preserve">mer” czy też wreszcie </w:t>
      </w:r>
      <w:r>
        <w:rPr>
          <w:rStyle w:val="Teksttreci2Kursywa0"/>
        </w:rPr>
        <w:t>Na św. Wit</w:t>
      </w:r>
      <w:r>
        <w:t xml:space="preserve">, </w:t>
      </w:r>
      <w:r>
        <w:rPr>
          <w:rStyle w:val="Teksttreci2Kursywa0"/>
        </w:rPr>
        <w:t>słowiczek cyt</w:t>
      </w:r>
      <w:r>
        <w:t xml:space="preserve"> — </w:t>
      </w:r>
      <w:r>
        <w:rPr>
          <w:rStyle w:val="Teksttreci2FranklinGothicHeavy13pt"/>
          <w:b w:val="0"/>
          <w:bCs w:val="0"/>
        </w:rPr>
        <w:t xml:space="preserve">,À </w:t>
      </w:r>
      <w:r>
        <w:t xml:space="preserve">la St Guy le rossignol </w:t>
      </w:r>
      <w:r>
        <w:rPr>
          <w:lang w:val="de-DE" w:eastAsia="de-DE" w:bidi="de-DE"/>
        </w:rPr>
        <w:t xml:space="preserve">s’est </w:t>
      </w:r>
      <w:r>
        <w:t xml:space="preserve">tu”. W ostatnim przykładzie udało się osiągnąć </w:t>
      </w:r>
      <w:r>
        <w:t>asonans.</w:t>
      </w:r>
    </w:p>
    <w:p w:rsidR="007E22D1" w:rsidRDefault="001012A9">
      <w:pPr>
        <w:pStyle w:val="Teksttreci20"/>
        <w:framePr w:w="7229" w:h="10881" w:hRule="exact" w:wrap="none" w:vAnchor="page" w:hAnchor="page" w:x="566" w:y="4686"/>
        <w:shd w:val="clear" w:color="auto" w:fill="auto"/>
        <w:spacing w:before="0" w:after="0" w:line="228" w:lineRule="exact"/>
        <w:ind w:firstLine="440"/>
        <w:jc w:val="both"/>
      </w:pPr>
      <w:r>
        <w:t xml:space="preserve">Warto przypomnieć, że nie brak również imion świętych w ludowych przysłowiach francuskich. Wymieńmy kilka z nich, w których pojawiają się św. Tomasz, św. Jan, św. Piotr, św. Paweł, św. Antoni i św. Eulalia: ,À la St Thomas les </w:t>
      </w:r>
      <w:r>
        <w:rPr>
          <w:lang w:val="en-US" w:eastAsia="en-US" w:bidi="en-US"/>
        </w:rPr>
        <w:t>jours s’agrandissent</w:t>
      </w:r>
      <w:r>
        <w:rPr>
          <w:lang w:val="en-US" w:eastAsia="en-US" w:bidi="en-US"/>
        </w:rPr>
        <w:t xml:space="preserve"> d’un </w:t>
      </w:r>
      <w:r>
        <w:t xml:space="preserve">pas” (28 </w:t>
      </w:r>
      <w:r>
        <w:rPr>
          <w:lang w:val="en-US" w:eastAsia="en-US" w:bidi="en-US"/>
        </w:rPr>
        <w:t xml:space="preserve">I); </w:t>
      </w:r>
      <w:r>
        <w:t xml:space="preserve">,À la St Jean, les </w:t>
      </w:r>
      <w:r>
        <w:rPr>
          <w:lang w:val="en-US" w:eastAsia="en-US" w:bidi="en-US"/>
        </w:rPr>
        <w:t>jours</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391" w:y="4335"/>
        <w:shd w:val="clear" w:color="auto" w:fill="auto"/>
        <w:spacing w:line="140" w:lineRule="exact"/>
      </w:pPr>
      <w:r>
        <w:lastRenderedPageBreak/>
        <w:t>34</w:t>
      </w:r>
    </w:p>
    <w:p w:rsidR="007E22D1" w:rsidRDefault="001012A9">
      <w:pPr>
        <w:pStyle w:val="Nagweklubstopka30"/>
        <w:framePr w:wrap="none" w:vAnchor="page" w:hAnchor="page" w:x="7381" w:y="4344"/>
        <w:shd w:val="clear" w:color="auto" w:fill="auto"/>
        <w:spacing w:line="140" w:lineRule="exact"/>
      </w:pPr>
      <w:r>
        <w:rPr>
          <w:rStyle w:val="Nagweklubstopka31"/>
          <w:b/>
          <w:bCs/>
        </w:rPr>
        <w:t>LEON ZARĘBA</w:t>
      </w:r>
    </w:p>
    <w:p w:rsidR="007E22D1" w:rsidRDefault="001012A9">
      <w:pPr>
        <w:pStyle w:val="Teksttreci20"/>
        <w:framePr w:w="7339" w:h="9402" w:hRule="exact" w:wrap="none" w:vAnchor="page" w:hAnchor="page" w:x="4242" w:y="4720"/>
        <w:shd w:val="clear" w:color="auto" w:fill="auto"/>
        <w:spacing w:before="0" w:after="0" w:line="233" w:lineRule="exact"/>
        <w:ind w:left="160" w:firstLine="0"/>
        <w:jc w:val="both"/>
      </w:pPr>
      <w:r>
        <w:rPr>
          <w:lang w:val="cs-CZ" w:eastAsia="cs-CZ" w:bidi="cs-CZ"/>
        </w:rPr>
        <w:t xml:space="preserve">les </w:t>
      </w:r>
      <w:r>
        <w:rPr>
          <w:lang w:val="en-US" w:eastAsia="en-US" w:bidi="en-US"/>
        </w:rPr>
        <w:t xml:space="preserve">plus grands” (24 VI); </w:t>
      </w:r>
      <w:r>
        <w:rPr>
          <w:lang w:val="ru-RU" w:eastAsia="ru-RU" w:bidi="ru-RU"/>
        </w:rPr>
        <w:t>,</w:t>
      </w:r>
      <w:r>
        <w:t>À</w:t>
      </w:r>
      <w:r>
        <w:rPr>
          <w:lang w:val="ru-RU" w:eastAsia="ru-RU" w:bidi="ru-RU"/>
        </w:rPr>
        <w:t xml:space="preserve"> </w:t>
      </w:r>
      <w:r>
        <w:rPr>
          <w:lang w:val="en-US" w:eastAsia="en-US" w:bidi="en-US"/>
        </w:rPr>
        <w:t xml:space="preserve">la St Pierre l’hiver s’en va ou il resserre” (5 lub 8 II); </w:t>
      </w:r>
      <w:r>
        <w:rPr>
          <w:lang w:val="de-DE" w:eastAsia="de-DE" w:bidi="de-DE"/>
        </w:rPr>
        <w:t xml:space="preserve">„Le </w:t>
      </w:r>
      <w:r>
        <w:rPr>
          <w:lang w:val="en-US" w:eastAsia="en-US" w:bidi="en-US"/>
        </w:rPr>
        <w:t xml:space="preserve">jour St Paul l’hiver se romp le col” (6 II); „Quand St Antoine fait neiger, </w:t>
      </w:r>
      <w:r>
        <w:rPr>
          <w:lang w:val="de-DE" w:eastAsia="de-DE" w:bidi="de-DE"/>
        </w:rPr>
        <w:t xml:space="preserve">du </w:t>
      </w:r>
      <w:r>
        <w:rPr>
          <w:lang w:val="en-US" w:eastAsia="en-US" w:bidi="en-US"/>
        </w:rPr>
        <w:t>froi</w:t>
      </w:r>
      <w:r>
        <w:rPr>
          <w:lang w:val="en-US" w:eastAsia="en-US" w:bidi="en-US"/>
        </w:rPr>
        <w:t xml:space="preserve">d plus d’un jour est danger” (7 I, 9 I); </w:t>
      </w:r>
      <w:r>
        <w:rPr>
          <w:lang w:val="cs-CZ" w:eastAsia="cs-CZ" w:bidi="cs-CZ"/>
        </w:rPr>
        <w:t xml:space="preserve">„Si </w:t>
      </w:r>
      <w:r>
        <w:rPr>
          <w:lang w:val="en-US" w:eastAsia="en-US" w:bidi="en-US"/>
        </w:rPr>
        <w:t xml:space="preserve">le soleil rit le jour Ste </w:t>
      </w:r>
      <w:r>
        <w:t xml:space="preserve">Eulalie, </w:t>
      </w:r>
      <w:r>
        <w:rPr>
          <w:lang w:val="en-US" w:eastAsia="en-US" w:bidi="en-US"/>
        </w:rPr>
        <w:t xml:space="preserve">il </w:t>
      </w:r>
      <w:r>
        <w:rPr>
          <w:lang w:val="ru-RU" w:eastAsia="ru-RU" w:bidi="ru-RU"/>
        </w:rPr>
        <w:t xml:space="preserve">у </w:t>
      </w:r>
      <w:r>
        <w:rPr>
          <w:lang w:val="en-US" w:eastAsia="en-US" w:bidi="en-US"/>
        </w:rPr>
        <w:t xml:space="preserve">aura pommes </w:t>
      </w:r>
      <w:r>
        <w:t xml:space="preserve">et </w:t>
      </w:r>
      <w:r>
        <w:rPr>
          <w:lang w:val="en-US" w:eastAsia="en-US" w:bidi="en-US"/>
        </w:rPr>
        <w:t xml:space="preserve">cidre </w:t>
      </w:r>
      <w:r>
        <w:t xml:space="preserve">a folie” </w:t>
      </w:r>
      <w:r>
        <w:rPr>
          <w:lang w:val="en-US" w:eastAsia="en-US" w:bidi="en-US"/>
        </w:rPr>
        <w:t>(19 II)</w:t>
      </w:r>
      <w:r>
        <w:rPr>
          <w:vertAlign w:val="superscript"/>
          <w:lang w:val="en-US" w:eastAsia="en-US" w:bidi="en-US"/>
        </w:rPr>
        <w:t>5</w:t>
      </w:r>
      <w:r>
        <w:rPr>
          <w:lang w:val="en-US" w:eastAsia="en-US" w:bidi="en-US"/>
        </w:rPr>
        <w:t xml:space="preserve">. </w:t>
      </w:r>
      <w:r>
        <w:t>Powyższe przysłowia są już dzisiaj prawie nie używane, chyba na prowincji lub na wsi.</w:t>
      </w:r>
    </w:p>
    <w:p w:rsidR="007E22D1" w:rsidRDefault="001012A9">
      <w:pPr>
        <w:pStyle w:val="Teksttreci20"/>
        <w:framePr w:w="7339" w:h="9402" w:hRule="exact" w:wrap="none" w:vAnchor="page" w:hAnchor="page" w:x="4242" w:y="4720"/>
        <w:shd w:val="clear" w:color="auto" w:fill="auto"/>
        <w:spacing w:before="0" w:after="0" w:line="233" w:lineRule="exact"/>
        <w:ind w:left="160" w:firstLine="400"/>
        <w:jc w:val="both"/>
      </w:pPr>
      <w:r>
        <w:t>Obok przysłów należących do folkloru ludowego</w:t>
      </w:r>
      <w:r>
        <w:t>, jak wyżej cytowane, imiona własne osób (lub narodowości) pojawiają się dość często w powie</w:t>
      </w:r>
      <w:r>
        <w:softHyphen/>
        <w:t xml:space="preserve">dzeniach przysłowiowych nawiązujących do tradycji historycznej, jak np. </w:t>
      </w:r>
      <w:r>
        <w:rPr>
          <w:rStyle w:val="Teksttreci2Kursywa0"/>
        </w:rPr>
        <w:t xml:space="preserve">Wart Pac pałaca a pałac Paca czy Jeden do Sasa drugi do </w:t>
      </w:r>
      <w:r>
        <w:rPr>
          <w:rStyle w:val="Teksttreci2Kursywa0"/>
          <w:lang w:val="cs-CZ" w:eastAsia="cs-CZ" w:bidi="cs-CZ"/>
        </w:rPr>
        <w:t>Lasa,</w:t>
      </w:r>
      <w:r>
        <w:rPr>
          <w:lang w:val="cs-CZ" w:eastAsia="cs-CZ" w:bidi="cs-CZ"/>
        </w:rPr>
        <w:t xml:space="preserve"> </w:t>
      </w:r>
      <w:r>
        <w:t>lub będą</w:t>
      </w:r>
      <w:r>
        <w:softHyphen/>
        <w:t>cych reminiscencją l</w:t>
      </w:r>
      <w:r>
        <w:t xml:space="preserve">iteracką, jak np. </w:t>
      </w:r>
      <w:r>
        <w:rPr>
          <w:rStyle w:val="Teksttreci2Kursywa0"/>
        </w:rPr>
        <w:t xml:space="preserve">Wolnoć Tomku w swoim </w:t>
      </w:r>
      <w:r>
        <w:rPr>
          <w:rStyle w:val="Teksttreci2Kursywa0"/>
          <w:lang w:val="cs-CZ" w:eastAsia="cs-CZ" w:bidi="cs-CZ"/>
        </w:rPr>
        <w:t xml:space="preserve">domku, </w:t>
      </w:r>
      <w:r>
        <w:rPr>
          <w:rStyle w:val="Teksttreci2Kursywa0"/>
        </w:rPr>
        <w:t>Polacy nie gęsi, czy</w:t>
      </w:r>
      <w:r>
        <w:t xml:space="preserve"> też tkwiące w ogólnej tradycji narodowej, jak np. </w:t>
      </w:r>
      <w:r>
        <w:rPr>
          <w:rStyle w:val="Teksttreci2Kursywa0"/>
        </w:rPr>
        <w:t xml:space="preserve">Mądry Polak po szkodzie, Przyjdzie kryska na </w:t>
      </w:r>
      <w:r>
        <w:rPr>
          <w:rStyle w:val="Teksttreci2Kursywa0"/>
          <w:lang w:val="cs-CZ" w:eastAsia="cs-CZ" w:bidi="cs-CZ"/>
        </w:rPr>
        <w:t xml:space="preserve">Matyska </w:t>
      </w:r>
      <w:r>
        <w:rPr>
          <w:rStyle w:val="Teksttreci2Kursywa0"/>
        </w:rPr>
        <w:t>czy Polak Węgier dwa bratanki i do szabli i do szklanki</w:t>
      </w:r>
    </w:p>
    <w:p w:rsidR="007E22D1" w:rsidRDefault="001012A9">
      <w:pPr>
        <w:pStyle w:val="Teksttreci20"/>
        <w:framePr w:w="7339" w:h="9402" w:hRule="exact" w:wrap="none" w:vAnchor="page" w:hAnchor="page" w:x="4242" w:y="4720"/>
        <w:shd w:val="clear" w:color="auto" w:fill="auto"/>
        <w:spacing w:before="0" w:after="0" w:line="233" w:lineRule="exact"/>
        <w:ind w:left="160" w:firstLine="400"/>
        <w:jc w:val="both"/>
      </w:pPr>
      <w:r>
        <w:t xml:space="preserve">Powiedzenie </w:t>
      </w:r>
      <w:r>
        <w:rPr>
          <w:rStyle w:val="Teksttreci2Kursywa0"/>
        </w:rPr>
        <w:t>Wart Pac pałaca,</w:t>
      </w:r>
      <w:r>
        <w:t xml:space="preserve"> nawiązujące do ostatniego potomka rodu, Michała Ludwika Paca, funkcjonuje często właśnie w tej skróconej postaci. Używane jest z odcieniem pejoratywnym w znaczeniu 'wart jeden drugiego’. Język francuski dysponuje dla wyrażenia tej myśli aż czterema odpowi</w:t>
      </w:r>
      <w:r>
        <w:t>ed</w:t>
      </w:r>
      <w:r>
        <w:softHyphen/>
        <w:t xml:space="preserve">nikami, z których dwa są związkami idiomatycznymi, a dwa luźnymi. Oto one; </w:t>
      </w:r>
      <w:r>
        <w:rPr>
          <w:rStyle w:val="Teksttreci2Kursywa0"/>
        </w:rPr>
        <w:t>1)</w:t>
      </w:r>
      <w:r>
        <w:t xml:space="preserve"> „Les </w:t>
      </w:r>
      <w:r>
        <w:rPr>
          <w:rStyle w:val="Teksttreci2Kursywa0"/>
          <w:lang w:val="en-US" w:eastAsia="en-US" w:bidi="en-US"/>
        </w:rPr>
        <w:t xml:space="preserve">deux </w:t>
      </w:r>
      <w:r>
        <w:rPr>
          <w:rStyle w:val="Teksttreci2Kursywa0"/>
        </w:rPr>
        <w:t xml:space="preserve">font la paire” (= dwoje tworzy parę), 2) „Ils </w:t>
      </w:r>
      <w:r>
        <w:rPr>
          <w:rStyle w:val="Teksttreci2Kursywa0"/>
          <w:lang w:val="cs-CZ" w:eastAsia="cs-CZ" w:bidi="cs-CZ"/>
        </w:rPr>
        <w:t xml:space="preserve">peuvent </w:t>
      </w:r>
      <w:r>
        <w:rPr>
          <w:rStyle w:val="Teksttreci2Kursywa0"/>
        </w:rPr>
        <w:t>se don- ner la</w:t>
      </w:r>
      <w:r>
        <w:t xml:space="preserve"> </w:t>
      </w:r>
      <w:r>
        <w:rPr>
          <w:lang w:val="en-US" w:eastAsia="en-US" w:bidi="en-US"/>
        </w:rPr>
        <w:t xml:space="preserve">main” </w:t>
      </w:r>
      <w:r>
        <w:rPr>
          <w:rStyle w:val="Teksttreci2Kursywa0"/>
        </w:rPr>
        <w:t>(= mogą</w:t>
      </w:r>
      <w:r>
        <w:t xml:space="preserve"> podać s</w:t>
      </w:r>
      <w:r>
        <w:rPr>
          <w:rStyle w:val="Teksttreci2Kursywa0"/>
        </w:rPr>
        <w:t>obie ręce), 3)</w:t>
      </w:r>
      <w:r>
        <w:t xml:space="preserve"> </w:t>
      </w:r>
      <w:r>
        <w:rPr>
          <w:lang w:val="de-DE" w:eastAsia="de-DE" w:bidi="de-DE"/>
        </w:rPr>
        <w:t xml:space="preserve">„L’un </w:t>
      </w:r>
      <w:r>
        <w:t xml:space="preserve">vaut l'autre” (= jeden wart drugiego) i 4) „Ils ne </w:t>
      </w:r>
      <w:r>
        <w:rPr>
          <w:lang w:val="en-US" w:eastAsia="en-US" w:bidi="en-US"/>
        </w:rPr>
        <w:t>val</w:t>
      </w:r>
      <w:r>
        <w:rPr>
          <w:lang w:val="en-US" w:eastAsia="en-US" w:bidi="en-US"/>
        </w:rPr>
        <w:t xml:space="preserve">ent </w:t>
      </w:r>
      <w:r>
        <w:t xml:space="preserve">pas </w:t>
      </w:r>
      <w:r>
        <w:rPr>
          <w:lang w:val="de-DE" w:eastAsia="de-DE" w:bidi="de-DE"/>
        </w:rPr>
        <w:t>mieux l</w:t>
      </w:r>
      <w:r>
        <w:t>’un que l’autre”.</w:t>
      </w:r>
    </w:p>
    <w:p w:rsidR="007E22D1" w:rsidRDefault="001012A9">
      <w:pPr>
        <w:pStyle w:val="Teksttreci20"/>
        <w:framePr w:w="7339" w:h="9402" w:hRule="exact" w:wrap="none" w:vAnchor="page" w:hAnchor="page" w:x="4242" w:y="4720"/>
        <w:shd w:val="clear" w:color="auto" w:fill="auto"/>
        <w:spacing w:before="0" w:after="0" w:line="233" w:lineRule="exact"/>
        <w:ind w:right="180" w:firstLine="460"/>
        <w:jc w:val="both"/>
      </w:pPr>
      <w:r>
        <w:rPr>
          <w:rStyle w:val="Teksttreci2Kursywa0"/>
        </w:rPr>
        <w:t xml:space="preserve">Jeden do Sasa drugi do </w:t>
      </w:r>
      <w:r>
        <w:rPr>
          <w:rStyle w:val="Teksttreci2Kursywa0"/>
          <w:lang w:val="cs-CZ" w:eastAsia="cs-CZ" w:bidi="cs-CZ"/>
        </w:rPr>
        <w:t>Lasa</w:t>
      </w:r>
      <w:r>
        <w:rPr>
          <w:lang w:val="cs-CZ" w:eastAsia="cs-CZ" w:bidi="cs-CZ"/>
        </w:rPr>
        <w:t xml:space="preserve"> </w:t>
      </w:r>
      <w:r>
        <w:t>to aluzja do sytuacji politycznej, jaka wy</w:t>
      </w:r>
      <w:r>
        <w:softHyphen/>
        <w:t>tworzyła się w Polsce pod koniec XVIII w., a mianowicie do rozgrywek mię</w:t>
      </w:r>
      <w:r>
        <w:softHyphen/>
        <w:t xml:space="preserve">dzy Augustem </w:t>
      </w:r>
      <w:r>
        <w:rPr>
          <w:rStyle w:val="Teksttreci2Kursywa0"/>
        </w:rPr>
        <w:t>II</w:t>
      </w:r>
      <w:r>
        <w:t xml:space="preserve"> i </w:t>
      </w:r>
      <w:r>
        <w:rPr>
          <w:rStyle w:val="Teksttreci2Kursywa0"/>
        </w:rPr>
        <w:t>III</w:t>
      </w:r>
      <w:r>
        <w:t xml:space="preserve"> a Stanisławem Leszczyńskim — czyli Lasem. Najtraf</w:t>
      </w:r>
      <w:r>
        <w:softHyphen/>
      </w:r>
      <w:r>
        <w:t>niejszym odpowiednikiem wydaje się tu powiedzenie „Un tire à</w:t>
      </w:r>
      <w:r>
        <w:rPr>
          <w:lang w:val="cs-CZ" w:eastAsia="cs-CZ" w:bidi="cs-CZ"/>
        </w:rPr>
        <w:t xml:space="preserve"> </w:t>
      </w:r>
      <w:r>
        <w:rPr>
          <w:lang w:val="en-US" w:eastAsia="en-US" w:bidi="en-US"/>
        </w:rPr>
        <w:t xml:space="preserve">hue </w:t>
      </w:r>
      <w:r>
        <w:t>et l’autre à</w:t>
      </w:r>
      <w:r>
        <w:rPr>
          <w:lang w:val="cs-CZ" w:eastAsia="cs-CZ" w:bidi="cs-CZ"/>
        </w:rPr>
        <w:t xml:space="preserve"> </w:t>
      </w:r>
      <w:r>
        <w:t xml:space="preserve">dia”. W zwrocie francuskim występuje obraz dwóch koni, z których jeden ciągnie w prawo — </w:t>
      </w:r>
      <w:r>
        <w:rPr>
          <w:rStyle w:val="Teksttreci2Kursywa0"/>
          <w:lang w:val="en-US" w:eastAsia="en-US" w:bidi="en-US"/>
        </w:rPr>
        <w:t>hue</w:t>
      </w:r>
      <w:r>
        <w:rPr>
          <w:lang w:val="en-US" w:eastAsia="en-US" w:bidi="en-US"/>
        </w:rPr>
        <w:t xml:space="preserve"> </w:t>
      </w:r>
      <w:r>
        <w:t xml:space="preserve">(Huehau!) a drugi w lewo — </w:t>
      </w:r>
      <w:r>
        <w:rPr>
          <w:rStyle w:val="Teksttreci2Kursywa0"/>
        </w:rPr>
        <w:t>dia;</w:t>
      </w:r>
      <w:r>
        <w:t xml:space="preserve"> w powiedzeniu pol</w:t>
      </w:r>
      <w:r>
        <w:softHyphen/>
        <w:t xml:space="preserve">skim tkwi element </w:t>
      </w:r>
      <w:r>
        <w:rPr>
          <w:rStyle w:val="Teksttreci2Kursywa0"/>
        </w:rPr>
        <w:t>sa, sa!</w:t>
      </w:r>
      <w:r>
        <w:t xml:space="preserve"> a więc wo</w:t>
      </w:r>
      <w:r>
        <w:t xml:space="preserve">łanie na konie: </w:t>
      </w:r>
      <w:r>
        <w:rPr>
          <w:rStyle w:val="Teksttreci2Kursywa0"/>
        </w:rPr>
        <w:t>na lewo, k’sobie.</w:t>
      </w:r>
    </w:p>
    <w:p w:rsidR="007E22D1" w:rsidRDefault="001012A9">
      <w:pPr>
        <w:pStyle w:val="Teksttreci20"/>
        <w:framePr w:w="7339" w:h="9402" w:hRule="exact" w:wrap="none" w:vAnchor="page" w:hAnchor="page" w:x="4242" w:y="4720"/>
        <w:shd w:val="clear" w:color="auto" w:fill="auto"/>
        <w:spacing w:before="0" w:after="0" w:line="233" w:lineRule="exact"/>
        <w:ind w:right="180" w:firstLine="460"/>
        <w:jc w:val="both"/>
      </w:pPr>
      <w:r>
        <w:rPr>
          <w:rStyle w:val="Teksttreci2Kursywa0"/>
        </w:rPr>
        <w:t>Wzięte z Pana Jowialskiego</w:t>
      </w:r>
      <w:r>
        <w:t xml:space="preserve"> powiedzenie </w:t>
      </w:r>
      <w:r>
        <w:rPr>
          <w:rStyle w:val="Teksttreci2Kursywa0"/>
        </w:rPr>
        <w:t xml:space="preserve">Wolnoć Tomku w swoim </w:t>
      </w:r>
      <w:r>
        <w:rPr>
          <w:rStyle w:val="Teksttreci2Kursywa0"/>
          <w:lang w:val="cs-CZ" w:eastAsia="cs-CZ" w:bidi="cs-CZ"/>
        </w:rPr>
        <w:t xml:space="preserve">domku </w:t>
      </w:r>
      <w:r>
        <w:t xml:space="preserve">weszło na trwałe do języka jako cytowana często fraza o znanym i wyraźnym znaczeniu. Tu również istnieje we francuskim odpowiednik idiomatyczny, aczkolwiek </w:t>
      </w:r>
      <w:r>
        <w:t xml:space="preserve">bez antroponimu: „Charbonnier est maitre chez soi” lub „Charbonnier est maitre </w:t>
      </w:r>
      <w:r>
        <w:rPr>
          <w:lang w:val="en-US" w:eastAsia="en-US" w:bidi="en-US"/>
        </w:rPr>
        <w:t xml:space="preserve">dans </w:t>
      </w:r>
      <w:r>
        <w:t>sa maison” (dosł. węglarz jest panem u siebie/ w swoim domu) — wyrażenie stare, bo sięgające XVII wieku.</w:t>
      </w:r>
    </w:p>
    <w:p w:rsidR="007E22D1" w:rsidRDefault="001012A9">
      <w:pPr>
        <w:pStyle w:val="Teksttreci20"/>
        <w:framePr w:w="7339" w:h="9402" w:hRule="exact" w:wrap="none" w:vAnchor="page" w:hAnchor="page" w:x="4242" w:y="4720"/>
        <w:shd w:val="clear" w:color="auto" w:fill="auto"/>
        <w:spacing w:before="0" w:after="0" w:line="233" w:lineRule="exact"/>
        <w:ind w:right="180" w:firstLine="460"/>
        <w:jc w:val="both"/>
      </w:pPr>
      <w:r>
        <w:t xml:space="preserve">Powiedzenie przysłowiowe </w:t>
      </w:r>
      <w:r>
        <w:rPr>
          <w:rStyle w:val="Teksttreci2Kursywa0"/>
        </w:rPr>
        <w:t xml:space="preserve">Przyszła kryska na </w:t>
      </w:r>
      <w:r>
        <w:rPr>
          <w:rStyle w:val="Teksttreci2Kursywa0"/>
          <w:lang w:val="cs-CZ" w:eastAsia="cs-CZ" w:bidi="cs-CZ"/>
        </w:rPr>
        <w:t>Matyska,</w:t>
      </w:r>
      <w:r>
        <w:rPr>
          <w:lang w:val="cs-CZ" w:eastAsia="cs-CZ" w:bidi="cs-CZ"/>
        </w:rPr>
        <w:t xml:space="preserve"> </w:t>
      </w:r>
      <w:r>
        <w:t>czyli '</w:t>
      </w:r>
      <w:r>
        <w:t>przyszedł kres, koniec figli, swawoli i szaleństw, a może życia — trzeba się poddać losowi’ może funkcjonować w odniesieniu zarówno do przeszłości jak i przy</w:t>
      </w:r>
      <w:r>
        <w:softHyphen/>
        <w:t>szłości. Pierwszą wersję — dla czasu przeszłego — oddamy po francusku przez nieidiomatyczne, ale w</w:t>
      </w:r>
      <w:r>
        <w:t xml:space="preserve">ierne semantycznie: „Ce </w:t>
      </w:r>
      <w:r>
        <w:rPr>
          <w:lang w:val="en-US" w:eastAsia="en-US" w:bidi="en-US"/>
        </w:rPr>
        <w:t xml:space="preserve">qui devait arriver </w:t>
      </w:r>
      <w:r>
        <w:t xml:space="preserve">est </w:t>
      </w:r>
      <w:r>
        <w:rPr>
          <w:lang w:val="en-US" w:eastAsia="en-US" w:bidi="en-US"/>
        </w:rPr>
        <w:t xml:space="preserve">arrive” </w:t>
      </w:r>
      <w:r>
        <w:t xml:space="preserve">(= co się miało zdarzyć, to się zdarzyło) lub „Ton </w:t>
      </w:r>
      <w:r>
        <w:rPr>
          <w:lang w:val="en-US" w:eastAsia="en-US" w:bidi="en-US"/>
        </w:rPr>
        <w:t xml:space="preserve">(son, votre, </w:t>
      </w:r>
      <w:r>
        <w:t>leur)</w:t>
      </w:r>
    </w:p>
    <w:p w:rsidR="007E22D1" w:rsidRDefault="001012A9">
      <w:pPr>
        <w:pStyle w:val="Stopka2"/>
        <w:framePr w:w="7195" w:h="1344" w:hRule="exact" w:wrap="none" w:vAnchor="page" w:hAnchor="page" w:x="4252" w:y="14460"/>
        <w:shd w:val="clear" w:color="auto" w:fill="auto"/>
        <w:tabs>
          <w:tab w:val="left" w:pos="514"/>
        </w:tabs>
        <w:spacing w:line="214" w:lineRule="exact"/>
        <w:ind w:right="180" w:firstLine="440"/>
        <w:jc w:val="both"/>
      </w:pPr>
      <w:r>
        <w:rPr>
          <w:rStyle w:val="StopkaGeorgia95pt"/>
          <w:b w:val="0"/>
          <w:bCs w:val="0"/>
          <w:vertAlign w:val="superscript"/>
        </w:rPr>
        <w:t>5</w:t>
      </w:r>
      <w:r>
        <w:rPr>
          <w:rStyle w:val="StopkaGeorgia95pt"/>
          <w:b w:val="0"/>
          <w:bCs w:val="0"/>
        </w:rPr>
        <w:tab/>
      </w:r>
      <w:r>
        <w:rPr>
          <w:rStyle w:val="Stopka1"/>
        </w:rPr>
        <w:t xml:space="preserve">Przykłady zaczerpnięto z </w:t>
      </w:r>
      <w:r>
        <w:rPr>
          <w:rStyle w:val="Stopka1"/>
          <w:lang w:val="en-US" w:eastAsia="en-US" w:bidi="en-US"/>
        </w:rPr>
        <w:t xml:space="preserve">Jacques Pineaux, </w:t>
      </w:r>
      <w:r>
        <w:rPr>
          <w:rStyle w:val="StopkaKursywa"/>
          <w:lang w:val="en-US" w:eastAsia="en-US" w:bidi="en-US"/>
        </w:rPr>
        <w:t xml:space="preserve">Proverbes </w:t>
      </w:r>
      <w:r>
        <w:rPr>
          <w:rStyle w:val="StopkaKursywa"/>
        </w:rPr>
        <w:t xml:space="preserve">et </w:t>
      </w:r>
      <w:r>
        <w:rPr>
          <w:rStyle w:val="StopkaKursywa"/>
          <w:lang w:val="en-US" w:eastAsia="en-US" w:bidi="en-US"/>
        </w:rPr>
        <w:t>dictions f</w:t>
      </w:r>
      <w:r>
        <w:rPr>
          <w:rStyle w:val="StopkaKursywa"/>
        </w:rPr>
        <w:t>rançais,</w:t>
      </w:r>
      <w:r>
        <w:rPr>
          <w:rStyle w:val="Stopka1"/>
        </w:rPr>
        <w:t xml:space="preserve"> </w:t>
      </w:r>
      <w:r>
        <w:rPr>
          <w:rStyle w:val="Stopka1"/>
          <w:lang w:val="cs-CZ" w:eastAsia="cs-CZ" w:bidi="cs-CZ"/>
        </w:rPr>
        <w:t xml:space="preserve">PUF </w:t>
      </w:r>
      <w:r>
        <w:rPr>
          <w:rStyle w:val="Stopka1"/>
        </w:rPr>
        <w:t>1958. Oto ich tłumaczenie: Na św. Tomasza dni stają</w:t>
      </w:r>
      <w:r>
        <w:rPr>
          <w:rStyle w:val="Stopka1"/>
        </w:rPr>
        <w:t xml:space="preserve"> się dłuższe o jeden krok; Na św. Jana dni są najdłuższe; Na św. Piotra zima odchodzi albo ponownie ściska; Na św. Pawła zima łamie sobie kark; Kiedy na św. Antoniego pada śnieg, jeszcze będą mroźne dni; Jeśli na św. Eulalii słońce się śmieje, będzie jabłe</w:t>
      </w:r>
      <w:r>
        <w:rPr>
          <w:rStyle w:val="Stopka1"/>
        </w:rPr>
        <w:t>k i jabłecznika pod dostatkiem.</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2862" w:y="4366"/>
        <w:shd w:val="clear" w:color="auto" w:fill="auto"/>
        <w:spacing w:line="140" w:lineRule="exact"/>
      </w:pPr>
      <w:r>
        <w:lastRenderedPageBreak/>
        <w:t>FRAZEOLOGIA ANTROPONIMICZNA</w:t>
      </w:r>
    </w:p>
    <w:p w:rsidR="007E22D1" w:rsidRDefault="001012A9">
      <w:pPr>
        <w:pStyle w:val="Nagweklubstopka30"/>
        <w:framePr w:wrap="none" w:vAnchor="page" w:hAnchor="page" w:x="7700" w:y="4364"/>
        <w:shd w:val="clear" w:color="auto" w:fill="auto"/>
        <w:spacing w:line="140" w:lineRule="exact"/>
      </w:pPr>
      <w:r>
        <w:t>35</w:t>
      </w:r>
    </w:p>
    <w:p w:rsidR="007E22D1" w:rsidRDefault="001012A9">
      <w:pPr>
        <w:pStyle w:val="Teksttreci20"/>
        <w:framePr w:w="7248" w:h="9520" w:hRule="exact" w:wrap="none" w:vAnchor="page" w:hAnchor="page" w:x="706" w:y="4770"/>
        <w:shd w:val="clear" w:color="auto" w:fill="auto"/>
        <w:spacing w:before="0" w:after="0" w:line="230" w:lineRule="exact"/>
        <w:ind w:firstLine="0"/>
        <w:jc w:val="both"/>
      </w:pPr>
      <w:r>
        <w:rPr>
          <w:lang w:val="de-DE" w:eastAsia="de-DE" w:bidi="de-DE"/>
        </w:rPr>
        <w:t xml:space="preserve">tour </w:t>
      </w:r>
      <w:r>
        <w:t xml:space="preserve">est </w:t>
      </w:r>
      <w:r>
        <w:rPr>
          <w:lang w:val="de-DE" w:eastAsia="de-DE" w:bidi="de-DE"/>
        </w:rPr>
        <w:t xml:space="preserve">venu” </w:t>
      </w:r>
      <w:r>
        <w:t xml:space="preserve">(= nadeszła twoja kolej). Dla czasu przyszłego będziemy mieć odpowiednio: „Ce </w:t>
      </w:r>
      <w:r>
        <w:rPr>
          <w:lang w:val="en-US" w:eastAsia="en-US" w:bidi="en-US"/>
        </w:rPr>
        <w:t xml:space="preserve">qui doit </w:t>
      </w:r>
      <w:r>
        <w:rPr>
          <w:lang w:val="de-DE" w:eastAsia="de-DE" w:bidi="de-DE"/>
        </w:rPr>
        <w:t xml:space="preserve">arriver arrivera” </w:t>
      </w:r>
      <w:r>
        <w:t xml:space="preserve">lub „Ton </w:t>
      </w:r>
      <w:r>
        <w:rPr>
          <w:lang w:val="en-US" w:eastAsia="en-US" w:bidi="en-US"/>
        </w:rPr>
        <w:t xml:space="preserve">(son, votre, </w:t>
      </w:r>
      <w:r>
        <w:t xml:space="preserve">leur) </w:t>
      </w:r>
      <w:r>
        <w:rPr>
          <w:lang w:val="en-US" w:eastAsia="en-US" w:bidi="en-US"/>
        </w:rPr>
        <w:t>tour viendra”</w:t>
      </w:r>
      <w:r>
        <w:rPr>
          <w:vertAlign w:val="superscript"/>
          <w:lang w:val="en-US" w:eastAsia="en-US" w:bidi="en-US"/>
        </w:rPr>
        <w:t>6</w:t>
      </w:r>
      <w:r>
        <w:rPr>
          <w:lang w:val="en-US" w:eastAsia="en-US" w:bidi="en-US"/>
        </w:rPr>
        <w:t>.</w:t>
      </w:r>
    </w:p>
    <w:p w:rsidR="007E22D1" w:rsidRDefault="001012A9">
      <w:pPr>
        <w:pStyle w:val="Teksttreci20"/>
        <w:framePr w:w="7248" w:h="9520" w:hRule="exact" w:wrap="none" w:vAnchor="page" w:hAnchor="page" w:x="706" w:y="4770"/>
        <w:shd w:val="clear" w:color="auto" w:fill="auto"/>
        <w:spacing w:before="0" w:after="0" w:line="230" w:lineRule="exact"/>
        <w:ind w:firstLine="460"/>
        <w:jc w:val="both"/>
      </w:pPr>
      <w:r>
        <w:t>Przypomnijmy teraz kilka potocznie używanych powiedzeń i powiedzo</w:t>
      </w:r>
      <w:r>
        <w:softHyphen/>
        <w:t>nek antroponimicznych. Rozpoczniemy nasz przegląd od powiedzenia przy</w:t>
      </w:r>
      <w:r>
        <w:softHyphen/>
        <w:t xml:space="preserve">słowiowego </w:t>
      </w:r>
      <w:r>
        <w:rPr>
          <w:rStyle w:val="Teksttreci2Kursywa0"/>
        </w:rPr>
        <w:t>Uczył Marcin Marcina</w:t>
      </w:r>
      <w:r>
        <w:t xml:space="preserve"> z elementem fakultatywnym </w:t>
      </w:r>
      <w:r>
        <w:rPr>
          <w:rStyle w:val="Teksttreci2Kursywa0"/>
        </w:rPr>
        <w:t>a sam głupi jak Świnia</w:t>
      </w:r>
      <w:r>
        <w:t xml:space="preserve"> Jest to powiedzenie pochodzenia ludowego, jak ostatecznie udowodnił Julian Krzyżanowski, przeciwstawiając się interpretacji Westfala, który chciał widzieć w obu Marcinach reminiscencję sporów teologicznych XVI wieku, a mianowicie Marcina Lutra z innym sła</w:t>
      </w:r>
      <w:r>
        <w:t>wnym teologiem o tym samym imieniu. Powiedzenie to można oddać idiomatycznie przez: „Les mor</w:t>
      </w:r>
      <w:r>
        <w:rPr>
          <w:lang w:val="en-US" w:eastAsia="en-US" w:bidi="en-US"/>
        </w:rPr>
        <w:t xml:space="preserve">veux veulent </w:t>
      </w:r>
      <w:r>
        <w:t>moucher les autres” (dosł. smarkacze chcą ucierać nosa in</w:t>
      </w:r>
      <w:r>
        <w:softHyphen/>
        <w:t>nym). Jest to chyba ekwiwalent najlepszy.</w:t>
      </w:r>
    </w:p>
    <w:p w:rsidR="007E22D1" w:rsidRDefault="001012A9">
      <w:pPr>
        <w:pStyle w:val="Teksttreci20"/>
        <w:framePr w:w="7248" w:h="9520" w:hRule="exact" w:wrap="none" w:vAnchor="page" w:hAnchor="page" w:x="706" w:y="4770"/>
        <w:shd w:val="clear" w:color="auto" w:fill="auto"/>
        <w:spacing w:before="0" w:after="0" w:line="230" w:lineRule="exact"/>
        <w:ind w:firstLine="460"/>
        <w:jc w:val="both"/>
      </w:pPr>
      <w:r>
        <w:rPr>
          <w:rStyle w:val="Teksttreci2Kursywa0"/>
        </w:rPr>
        <w:t>W koło Macieju</w:t>
      </w:r>
      <w:r>
        <w:t xml:space="preserve"> i </w:t>
      </w:r>
      <w:r>
        <w:rPr>
          <w:rStyle w:val="Teksttreci2Kursywa0"/>
        </w:rPr>
        <w:t>Dokoła Wojtek</w:t>
      </w:r>
      <w:r>
        <w:t xml:space="preserve"> są żartobliwymi wyra</w:t>
      </w:r>
      <w:r>
        <w:t>żeniami stylu po</w:t>
      </w:r>
      <w:r>
        <w:softHyphen/>
        <w:t>tocznego. Są to właściwie synonimy mogące się łączyć z pewnymi czasow</w:t>
      </w:r>
      <w:r>
        <w:softHyphen/>
        <w:t xml:space="preserve">nikami, takimi jak </w:t>
      </w:r>
      <w:r>
        <w:rPr>
          <w:rStyle w:val="Teksttreci2Kursywa0"/>
        </w:rPr>
        <w:t>robić</w:t>
      </w:r>
      <w:r>
        <w:t xml:space="preserve">, </w:t>
      </w:r>
      <w:r>
        <w:rPr>
          <w:rStyle w:val="Teksttreci2Kursywa0"/>
        </w:rPr>
        <w:t>powtarzać</w:t>
      </w:r>
      <w:r>
        <w:t>, wyrażające pewną jednostajność i mę</w:t>
      </w:r>
      <w:r>
        <w:softHyphen/>
        <w:t xml:space="preserve">czącą monotonię. Odpowiednikami francuskimi są tu: „Toujours la même rengaine, Toujours la même </w:t>
      </w:r>
      <w:r>
        <w:t>entienne, Toujours la même ritoumelle”. Po</w:t>
      </w:r>
      <w:r>
        <w:softHyphen/>
        <w:t>zwolę sobie przytoczyć dwa przykłady z PFSF</w:t>
      </w:r>
      <w:r>
        <w:rPr>
          <w:vertAlign w:val="superscript"/>
        </w:rPr>
        <w:t>7</w:t>
      </w:r>
      <w:r>
        <w:t xml:space="preserve">: </w:t>
      </w:r>
      <w:r>
        <w:rPr>
          <w:rStyle w:val="Teksttreci2Kursywa0"/>
        </w:rPr>
        <w:t>Już dziesięć razy słyszałem tę historię. Powtarzasz w kółko Macieju to samo</w:t>
      </w:r>
      <w:r>
        <w:t xml:space="preserve"> (= Je l'ai entendu dix fois, ton histoire. Tu chantes toujours la meme rengaine); </w:t>
      </w:r>
      <w:r>
        <w:rPr>
          <w:rStyle w:val="Teksttreci2Kursywa0"/>
        </w:rPr>
        <w:t>Wiesz</w:t>
      </w:r>
      <w:r>
        <w:t xml:space="preserve">, </w:t>
      </w:r>
      <w:r>
        <w:rPr>
          <w:rStyle w:val="Teksttreci2Kursywa0"/>
        </w:rPr>
        <w:t>te</w:t>
      </w:r>
      <w:r>
        <w:rPr>
          <w:rStyle w:val="Teksttreci2Kursywa0"/>
        </w:rPr>
        <w:t>n twój kumpel jest nudny jak flaki z olejem. Wczoraj trzymał mnie za guzik przez trzy go</w:t>
      </w:r>
      <w:r>
        <w:rPr>
          <w:rStyle w:val="Teksttreci2Kursywa0"/>
        </w:rPr>
        <w:softHyphen/>
        <w:t>dziny i opowiadał mi jedną i tę samą historię dokoła Wojtek</w:t>
      </w:r>
      <w:r>
        <w:t xml:space="preserve"> (= Tu sais, ton copain est barbant comme la </w:t>
      </w:r>
      <w:r>
        <w:rPr>
          <w:lang w:val="de-DE" w:eastAsia="de-DE" w:bidi="de-DE"/>
        </w:rPr>
        <w:t xml:space="preserve">pluie. Hier, </w:t>
      </w:r>
      <w:r>
        <w:t xml:space="preserve">il m’a tenu la jambe pendant une demi-heure en me </w:t>
      </w:r>
      <w:r>
        <w:t>chantant la meme ritoumelle).</w:t>
      </w:r>
    </w:p>
    <w:p w:rsidR="007E22D1" w:rsidRDefault="001012A9">
      <w:pPr>
        <w:pStyle w:val="Teksttreci20"/>
        <w:framePr w:w="7248" w:h="9520" w:hRule="exact" w:wrap="none" w:vAnchor="page" w:hAnchor="page" w:x="706" w:y="4770"/>
        <w:shd w:val="clear" w:color="auto" w:fill="auto"/>
        <w:spacing w:before="0" w:after="0" w:line="230" w:lineRule="exact"/>
        <w:ind w:firstLine="460"/>
        <w:jc w:val="both"/>
      </w:pPr>
      <w:r>
        <w:t xml:space="preserve">A teraz dwa potoczne wyrażenia wykrzyknikowe. Pospolite </w:t>
      </w:r>
      <w:r>
        <w:rPr>
          <w:rStyle w:val="Teksttreci2Kursywa0"/>
        </w:rPr>
        <w:t>Rżnij Walen</w:t>
      </w:r>
      <w:r>
        <w:rPr>
          <w:rStyle w:val="Teksttreci2Kursywa0"/>
        </w:rPr>
        <w:softHyphen/>
        <w:t>ty!</w:t>
      </w:r>
      <w:r>
        <w:t xml:space="preserve"> to zachęta do energicznego działania, np. Wypijmy sobie! To dziś już może trochę przestarzałe powiedzonko, pochodzące z lat 30. naszego wieku, oddać można</w:t>
      </w:r>
      <w:r>
        <w:t xml:space="preserve"> bardzo wiernie przez „Vas-y, </w:t>
      </w:r>
      <w:r>
        <w:rPr>
          <w:lang w:val="cs-CZ" w:eastAsia="cs-CZ" w:bidi="cs-CZ"/>
        </w:rPr>
        <w:t xml:space="preserve">Léon!” </w:t>
      </w:r>
      <w:r>
        <w:t>Podobny familiarno-pospolity wydźwięk ma drugie powiedzonko powstałe w tym samym okre</w:t>
      </w:r>
      <w:r>
        <w:softHyphen/>
        <w:t xml:space="preserve">sie, a stanowiące początek znanego przeboju, a mianowicie: </w:t>
      </w:r>
      <w:r>
        <w:rPr>
          <w:rStyle w:val="Teksttreci2Kursywa0"/>
        </w:rPr>
        <w:t>Jadziem, Panie Zielonka!</w:t>
      </w:r>
      <w:r>
        <w:t xml:space="preserve"> Dobrym i pełnym odpowiednikiem jest tu „Allons-y,</w:t>
      </w:r>
      <w:r>
        <w:t xml:space="preserve"> </w:t>
      </w:r>
      <w:r>
        <w:rPr>
          <w:lang w:val="en-US" w:eastAsia="en-US" w:bidi="en-US"/>
        </w:rPr>
        <w:t xml:space="preserve">Alonzo!” </w:t>
      </w:r>
      <w:r>
        <w:t xml:space="preserve">Nota </w:t>
      </w:r>
      <w:r>
        <w:rPr>
          <w:lang w:val="cs-CZ" w:eastAsia="cs-CZ" w:bidi="cs-CZ"/>
        </w:rPr>
        <w:t xml:space="preserve">bene </w:t>
      </w:r>
      <w:r>
        <w:t xml:space="preserve">Skorupka nie notuje w swoim </w:t>
      </w:r>
      <w:r>
        <w:rPr>
          <w:rStyle w:val="Teksttreci2Kursywa0"/>
        </w:rPr>
        <w:t>Słowniku</w:t>
      </w:r>
      <w:r>
        <w:t xml:space="preserve"> wyżej wymienionych wyrażeń.</w:t>
      </w:r>
    </w:p>
    <w:p w:rsidR="007E22D1" w:rsidRDefault="001012A9">
      <w:pPr>
        <w:pStyle w:val="Teksttreci20"/>
        <w:framePr w:w="7248" w:h="9520" w:hRule="exact" w:wrap="none" w:vAnchor="page" w:hAnchor="page" w:x="706" w:y="4770"/>
        <w:shd w:val="clear" w:color="auto" w:fill="auto"/>
        <w:spacing w:before="0" w:after="0" w:line="230" w:lineRule="exact"/>
        <w:ind w:firstLine="460"/>
        <w:jc w:val="both"/>
      </w:pPr>
      <w:r>
        <w:t xml:space="preserve">Do zupełnie innego rejestru należą wykrzyknienia stanowiące pewne formuły utarte, takie jak </w:t>
      </w:r>
      <w:r>
        <w:rPr>
          <w:rStyle w:val="Teksttreci2Kursywa0"/>
        </w:rPr>
        <w:t>Jezus</w:t>
      </w:r>
      <w:r>
        <w:t xml:space="preserve">, </w:t>
      </w:r>
      <w:r>
        <w:rPr>
          <w:rStyle w:val="Teksttreci2Kursywa0"/>
        </w:rPr>
        <w:t>Maria! czy Jezus</w:t>
      </w:r>
      <w:r>
        <w:t xml:space="preserve">, </w:t>
      </w:r>
      <w:r>
        <w:rPr>
          <w:rStyle w:val="Teksttreci2Kursywa0"/>
        </w:rPr>
        <w:t>Maria</w:t>
      </w:r>
      <w:r>
        <w:t xml:space="preserve">, </w:t>
      </w:r>
      <w:r>
        <w:rPr>
          <w:rStyle w:val="Teksttreci2Kursywa0"/>
        </w:rPr>
        <w:t>Józef!</w:t>
      </w:r>
      <w:r>
        <w:t xml:space="preserve"> Francuskim odpowiednikiem będzie tu „Dou</w:t>
      </w:r>
      <w:r>
        <w:t>x Jesus!”</w:t>
      </w:r>
    </w:p>
    <w:p w:rsidR="007E22D1" w:rsidRDefault="001012A9">
      <w:pPr>
        <w:pStyle w:val="Teksttreci20"/>
        <w:framePr w:w="7248" w:h="9520" w:hRule="exact" w:wrap="none" w:vAnchor="page" w:hAnchor="page" w:x="706" w:y="4770"/>
        <w:shd w:val="clear" w:color="auto" w:fill="auto"/>
        <w:spacing w:before="0" w:after="0" w:line="230" w:lineRule="exact"/>
        <w:ind w:firstLine="460"/>
        <w:jc w:val="both"/>
      </w:pPr>
      <w:r>
        <w:t>Wśród potocznych powiedzonek żartobliwych odnotować należy dwa za</w:t>
      </w:r>
      <w:r>
        <w:softHyphen/>
        <w:t xml:space="preserve">wierające element zoonimiczny. Jeżeli coś jest kiepskie, nieudane, niedobre, mówimy, że jest to </w:t>
      </w:r>
      <w:r>
        <w:rPr>
          <w:rStyle w:val="Teksttreci2Kursywa0"/>
        </w:rPr>
        <w:t>pod zdechłym Azorkiem</w:t>
      </w:r>
      <w:r>
        <w:t xml:space="preserve"> — </w:t>
      </w:r>
      <w:r>
        <w:rPr>
          <w:rStyle w:val="Teksttreci2Pogrubienie"/>
        </w:rPr>
        <w:t xml:space="preserve">„ça </w:t>
      </w:r>
      <w:r>
        <w:rPr>
          <w:lang w:val="cs-CZ" w:eastAsia="cs-CZ" w:bidi="cs-CZ"/>
        </w:rPr>
        <w:t xml:space="preserve">ne </w:t>
      </w:r>
      <w:r>
        <w:t xml:space="preserve">vaut pas tripette!” (dosł. — nie warte flaczka) lub </w:t>
      </w:r>
      <w:r>
        <w:rPr>
          <w:lang w:val="cs-CZ" w:eastAsia="cs-CZ" w:bidi="cs-CZ"/>
        </w:rPr>
        <w:t>„</w:t>
      </w:r>
      <w:r>
        <w:rPr>
          <w:lang w:val="cs-CZ" w:eastAsia="cs-CZ" w:bidi="cs-CZ"/>
        </w:rPr>
        <w:t xml:space="preserve">C'est </w:t>
      </w:r>
      <w:r>
        <w:t>bon à</w:t>
      </w:r>
      <w:r>
        <w:rPr>
          <w:lang w:val="cs-CZ" w:eastAsia="cs-CZ" w:bidi="cs-CZ"/>
        </w:rPr>
        <w:t xml:space="preserve"> </w:t>
      </w:r>
      <w:r>
        <w:t>jeter aux chiens” (dosł. — do rzucenia psom); oba odpowiedniki są idiomatyczne. Drugie wyrażenie to</w:t>
      </w:r>
    </w:p>
    <w:p w:rsidR="007E22D1" w:rsidRDefault="001012A9">
      <w:pPr>
        <w:pStyle w:val="Stopka2"/>
        <w:framePr w:w="7200" w:h="662" w:hRule="exact" w:wrap="none" w:vAnchor="page" w:hAnchor="page" w:x="745" w:y="14629"/>
        <w:shd w:val="clear" w:color="auto" w:fill="auto"/>
        <w:tabs>
          <w:tab w:val="left" w:pos="504"/>
        </w:tabs>
        <w:spacing w:line="209" w:lineRule="exact"/>
        <w:ind w:firstLine="460"/>
        <w:jc w:val="both"/>
      </w:pPr>
      <w:r>
        <w:rPr>
          <w:rStyle w:val="StopkaGeorgia95pt"/>
          <w:b w:val="0"/>
          <w:bCs w:val="0"/>
          <w:vertAlign w:val="superscript"/>
        </w:rPr>
        <w:t>6</w:t>
      </w:r>
      <w:r>
        <w:rPr>
          <w:rStyle w:val="Stopka1"/>
        </w:rPr>
        <w:tab/>
        <w:t xml:space="preserve">Powiedzeniami </w:t>
      </w:r>
      <w:r>
        <w:rPr>
          <w:rStyle w:val="StopkaKursywa"/>
        </w:rPr>
        <w:t>Polacy nie gęsi.., Mądry Polak po szkodzie</w:t>
      </w:r>
      <w:r>
        <w:rPr>
          <w:rStyle w:val="Stopka1"/>
        </w:rPr>
        <w:t xml:space="preserve"> i </w:t>
      </w:r>
      <w:r>
        <w:rPr>
          <w:rStyle w:val="StopkaKursywa"/>
        </w:rPr>
        <w:t>Polak Węgier dwa bratanku.,</w:t>
      </w:r>
      <w:r>
        <w:rPr>
          <w:rStyle w:val="Stopka1"/>
        </w:rPr>
        <w:t xml:space="preserve"> zajmujemy się na innym miejscu, więc ich eksplikację świadomie tu po</w:t>
      </w:r>
      <w:r>
        <w:rPr>
          <w:rStyle w:val="Stopka1"/>
        </w:rPr>
        <w:softHyphen/>
        <w:t>mijamy.</w:t>
      </w:r>
    </w:p>
    <w:p w:rsidR="007E22D1" w:rsidRDefault="001012A9">
      <w:pPr>
        <w:pStyle w:val="Stopka2"/>
        <w:framePr w:w="7200" w:h="458" w:hRule="exact" w:wrap="none" w:vAnchor="page" w:hAnchor="page" w:x="745" w:y="15315"/>
        <w:shd w:val="clear" w:color="auto" w:fill="auto"/>
        <w:tabs>
          <w:tab w:val="left" w:pos="499"/>
        </w:tabs>
        <w:spacing w:line="214" w:lineRule="exact"/>
        <w:ind w:firstLine="460"/>
      </w:pPr>
      <w:r>
        <w:rPr>
          <w:rStyle w:val="StopkaGeorgia95pt"/>
          <w:b w:val="0"/>
          <w:bCs w:val="0"/>
          <w:vertAlign w:val="superscript"/>
        </w:rPr>
        <w:t>7</w:t>
      </w:r>
      <w:r>
        <w:rPr>
          <w:rStyle w:val="Stopka1"/>
        </w:rPr>
        <w:tab/>
        <w:t xml:space="preserve">PFSF — L. Zaręba, </w:t>
      </w:r>
      <w:r>
        <w:rPr>
          <w:rStyle w:val="StopkaKursywa"/>
        </w:rPr>
        <w:t>Polsko-francuski słownik frazeologiczny</w:t>
      </w:r>
      <w:r>
        <w:rPr>
          <w:rStyle w:val="Stopka1"/>
        </w:rPr>
        <w:t>, PWN, 2 wyd., War</w:t>
      </w:r>
      <w:r>
        <w:rPr>
          <w:rStyle w:val="Stopka1"/>
        </w:rPr>
        <w:softHyphen/>
        <w:t>szawa 1995.</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386" w:y="4304"/>
        <w:shd w:val="clear" w:color="auto" w:fill="auto"/>
        <w:spacing w:line="140" w:lineRule="exact"/>
      </w:pPr>
      <w:r>
        <w:lastRenderedPageBreak/>
        <w:t>36</w:t>
      </w:r>
    </w:p>
    <w:p w:rsidR="007E22D1" w:rsidRDefault="001012A9">
      <w:pPr>
        <w:pStyle w:val="Nagweklubstopka50"/>
        <w:framePr w:wrap="none" w:vAnchor="page" w:hAnchor="page" w:x="7377" w:y="4299"/>
        <w:shd w:val="clear" w:color="auto" w:fill="auto"/>
        <w:spacing w:line="180" w:lineRule="exact"/>
      </w:pPr>
      <w:r>
        <w:rPr>
          <w:rStyle w:val="Nagweklubstopka51"/>
          <w:i/>
          <w:iCs/>
        </w:rPr>
        <w:t>LEON ZARĘBA</w:t>
      </w:r>
    </w:p>
    <w:p w:rsidR="007E22D1" w:rsidRDefault="001012A9">
      <w:pPr>
        <w:pStyle w:val="Teksttreci20"/>
        <w:framePr w:w="7262" w:h="10876" w:hRule="exact" w:wrap="none" w:vAnchor="page" w:hAnchor="page" w:x="4300" w:y="4741"/>
        <w:shd w:val="clear" w:color="auto" w:fill="auto"/>
        <w:spacing w:before="0" w:after="0" w:line="228" w:lineRule="exact"/>
        <w:ind w:firstLine="0"/>
        <w:jc w:val="both"/>
      </w:pPr>
      <w:r>
        <w:rPr>
          <w:rStyle w:val="Teksttreci2Kursywa0"/>
        </w:rPr>
        <w:t>Jestem Pikus, jak. (jeśli)...,</w:t>
      </w:r>
      <w:r>
        <w:t xml:space="preserve"> które w sposób żartobliwy podaje w wątpliwość jakieś mające nastąpić wydarzenie. Tu również istnieje we francuskim od</w:t>
      </w:r>
      <w:r>
        <w:softHyphen/>
        <w:t xml:space="preserve">powiednik idiomatyczny: „Je </w:t>
      </w:r>
      <w:r>
        <w:rPr>
          <w:lang w:val="cs-CZ" w:eastAsia="cs-CZ" w:bidi="cs-CZ"/>
        </w:rPr>
        <w:t xml:space="preserve">veux </w:t>
      </w:r>
      <w:r>
        <w:t>ê</w:t>
      </w:r>
      <w:r>
        <w:rPr>
          <w:lang w:val="cs-CZ" w:eastAsia="cs-CZ" w:bidi="cs-CZ"/>
        </w:rPr>
        <w:t xml:space="preserve">tre </w:t>
      </w:r>
      <w:r>
        <w:rPr>
          <w:lang w:val="en-US" w:eastAsia="en-US" w:bidi="en-US"/>
        </w:rPr>
        <w:t xml:space="preserve">change </w:t>
      </w:r>
      <w:r>
        <w:t xml:space="preserve">en </w:t>
      </w:r>
      <w:r>
        <w:rPr>
          <w:lang w:val="en-US" w:eastAsia="en-US" w:bidi="en-US"/>
        </w:rPr>
        <w:t xml:space="preserve">bourrique, </w:t>
      </w:r>
      <w:r>
        <w:t>si...” lub może mniej celnie „Je me fais moine, si...”</w:t>
      </w:r>
    </w:p>
    <w:p w:rsidR="007E22D1" w:rsidRDefault="001012A9">
      <w:pPr>
        <w:pStyle w:val="Teksttreci20"/>
        <w:framePr w:w="7262" w:h="10876" w:hRule="exact" w:wrap="none" w:vAnchor="page" w:hAnchor="page" w:x="4300" w:y="4741"/>
        <w:shd w:val="clear" w:color="auto" w:fill="auto"/>
        <w:spacing w:before="0" w:after="0" w:line="228" w:lineRule="exact"/>
        <w:ind w:firstLine="460"/>
        <w:jc w:val="both"/>
      </w:pPr>
      <w:r>
        <w:t>Niezoonimicznym, ale za</w:t>
      </w:r>
      <w:r>
        <w:t xml:space="preserve">bawnym i trochę rubasznym powiedzeniem jest </w:t>
      </w:r>
      <w:r>
        <w:rPr>
          <w:rStyle w:val="Teksttreci2Kursywa0"/>
        </w:rPr>
        <w:t>myśleć</w:t>
      </w:r>
      <w:r>
        <w:t xml:space="preserve"> lub </w:t>
      </w:r>
      <w:r>
        <w:rPr>
          <w:rStyle w:val="Teksttreci2Kursywa0"/>
        </w:rPr>
        <w:t>rozmawiać od... Maryny</w:t>
      </w:r>
      <w:r>
        <w:t>, który we francuskim ma bardzo przy</w:t>
      </w:r>
      <w:r>
        <w:softHyphen/>
        <w:t>zwoity, a nawet poważny odpowiednik. Otóż Francuz na określenie faktu, że ktoś rozmyśla o niczym mówi: „Il pense à</w:t>
      </w:r>
      <w:r>
        <w:rPr>
          <w:lang w:val="cs-CZ" w:eastAsia="cs-CZ" w:bidi="cs-CZ"/>
        </w:rPr>
        <w:t xml:space="preserve"> </w:t>
      </w:r>
      <w:r>
        <w:t>la mort de Louis XVI” (= my</w:t>
      </w:r>
      <w:r>
        <w:t xml:space="preserve">śli o śmierci Ludwika XVI). A oto przykład wzięty z </w:t>
      </w:r>
      <w:r>
        <w:rPr>
          <w:rStyle w:val="Teksttreci2Kursywa0"/>
          <w:lang w:val="en-US" w:eastAsia="en-US" w:bidi="en-US"/>
        </w:rPr>
        <w:t xml:space="preserve">Pierrot, </w:t>
      </w:r>
      <w:r>
        <w:rPr>
          <w:rStyle w:val="Teksttreci2Kursywa0"/>
        </w:rPr>
        <w:t>mon ami</w:t>
      </w:r>
      <w:r>
        <w:t xml:space="preserve"> Reymonda </w:t>
      </w:r>
      <w:r>
        <w:rPr>
          <w:lang w:val="cs-CZ" w:eastAsia="cs-CZ" w:bidi="cs-CZ"/>
        </w:rPr>
        <w:t xml:space="preserve">Queneau: </w:t>
      </w:r>
      <w:r>
        <w:rPr>
          <w:rStyle w:val="Teksttreci21"/>
        </w:rPr>
        <w:t xml:space="preserve">„Accoudé </w:t>
      </w:r>
      <w:r>
        <w:rPr>
          <w:lang w:val="de-DE" w:eastAsia="de-DE" w:bidi="de-DE"/>
        </w:rPr>
        <w:t xml:space="preserve">bien </w:t>
      </w:r>
      <w:r>
        <w:t>à</w:t>
      </w:r>
      <w:r>
        <w:rPr>
          <w:lang w:val="de-DE" w:eastAsia="de-DE" w:bidi="de-DE"/>
        </w:rPr>
        <w:t xml:space="preserve"> </w:t>
      </w:r>
      <w:r>
        <w:rPr>
          <w:lang w:val="en-US" w:eastAsia="en-US" w:bidi="en-US"/>
        </w:rPr>
        <w:t xml:space="preserve">son aise, Pierrot pensait </w:t>
      </w:r>
      <w:r>
        <w:t>à</w:t>
      </w:r>
      <w:r>
        <w:rPr>
          <w:lang w:val="de-DE" w:eastAsia="de-DE" w:bidi="de-DE"/>
        </w:rPr>
        <w:t xml:space="preserve"> </w:t>
      </w:r>
      <w:r>
        <w:rPr>
          <w:lang w:val="en-US" w:eastAsia="en-US" w:bidi="en-US"/>
        </w:rPr>
        <w:t xml:space="preserve">la mort </w:t>
      </w:r>
      <w:r>
        <w:rPr>
          <w:lang w:val="de-DE" w:eastAsia="de-DE" w:bidi="de-DE"/>
        </w:rPr>
        <w:t xml:space="preserve">de </w:t>
      </w:r>
      <w:r>
        <w:rPr>
          <w:lang w:val="en-US" w:eastAsia="en-US" w:bidi="en-US"/>
        </w:rPr>
        <w:t xml:space="preserve">Louis XVI, ce qui veut dire, singulierement, </w:t>
      </w:r>
      <w:r>
        <w:t>à</w:t>
      </w:r>
      <w:r>
        <w:rPr>
          <w:lang w:val="cs-CZ" w:eastAsia="cs-CZ" w:bidi="cs-CZ"/>
        </w:rPr>
        <w:t xml:space="preserve"> </w:t>
      </w:r>
      <w:r>
        <w:rPr>
          <w:lang w:val="en-US" w:eastAsia="en-US" w:bidi="en-US"/>
        </w:rPr>
        <w:t xml:space="preserve">rien </w:t>
      </w:r>
      <w:r>
        <w:rPr>
          <w:lang w:val="de-DE" w:eastAsia="de-DE" w:bidi="de-DE"/>
        </w:rPr>
        <w:t xml:space="preserve">de </w:t>
      </w:r>
      <w:r>
        <w:rPr>
          <w:lang w:val="en-US" w:eastAsia="en-US" w:bidi="en-US"/>
        </w:rPr>
        <w:t>precis” (s. 22).</w:t>
      </w:r>
    </w:p>
    <w:p w:rsidR="007E22D1" w:rsidRDefault="001012A9">
      <w:pPr>
        <w:pStyle w:val="Teksttreci20"/>
        <w:framePr w:w="7262" w:h="10876" w:hRule="exact" w:wrap="none" w:vAnchor="page" w:hAnchor="page" w:x="4300" w:y="4741"/>
        <w:shd w:val="clear" w:color="auto" w:fill="auto"/>
        <w:spacing w:before="0" w:after="0" w:line="228" w:lineRule="exact"/>
        <w:ind w:firstLine="460"/>
        <w:jc w:val="both"/>
      </w:pPr>
      <w:r>
        <w:t>Z zakresu frazeologii antroponimicznej pra</w:t>
      </w:r>
      <w:r>
        <w:t>gnąłbym zasygnalizować jesz</w:t>
      </w:r>
      <w:r>
        <w:softHyphen/>
        <w:t xml:space="preserve">cze trzy przypadki: 1) związki zawierające element </w:t>
      </w:r>
      <w:r>
        <w:rPr>
          <w:rStyle w:val="Teksttreci2Kursywa0"/>
        </w:rPr>
        <w:t>nazwy</w:t>
      </w:r>
      <w:r>
        <w:t xml:space="preserve"> nierzeczywistej, będącej tworem wyobraźni typu: za </w:t>
      </w:r>
      <w:r>
        <w:rPr>
          <w:rStyle w:val="Teksttreci2Kursywa0"/>
        </w:rPr>
        <w:t>króla Ćwieczka;</w:t>
      </w:r>
      <w:r>
        <w:t xml:space="preserve"> 2) potoczne stereotypy ludowe, które utrwaliły się w świadomości członków jakiejś wspólnoty języ</w:t>
      </w:r>
      <w:r>
        <w:softHyphen/>
      </w:r>
      <w:r>
        <w:t xml:space="preserve">kowej jako związki utarte, a które związane są głównie z rytmem i melodią (refreny piosenek lub ich fragmenty, wyliczanki dziecięce) piosenek typu: </w:t>
      </w:r>
      <w:r>
        <w:rPr>
          <w:rStyle w:val="Teksttreci2Kursywa0"/>
        </w:rPr>
        <w:t>Pije Kuba do Jakuba (Jakub do Michała);</w:t>
      </w:r>
      <w:r>
        <w:t xml:space="preserve"> 3) Binarne wyrażenia nominalne, często szeregowe, będące reminiscenc</w:t>
      </w:r>
      <w:r>
        <w:t xml:space="preserve">ją dziecięcych baśni, związane z nazwą jakiejś postaci typu: </w:t>
      </w:r>
      <w:r>
        <w:rPr>
          <w:rStyle w:val="Teksttreci2Kursywa0"/>
        </w:rPr>
        <w:t>Tomcio Paluch, Czerwony Kapturek.</w:t>
      </w:r>
    </w:p>
    <w:p w:rsidR="007E22D1" w:rsidRDefault="001012A9">
      <w:pPr>
        <w:pStyle w:val="Teksttreci20"/>
        <w:framePr w:w="7262" w:h="10876" w:hRule="exact" w:wrap="none" w:vAnchor="page" w:hAnchor="page" w:x="4300" w:y="4741"/>
        <w:shd w:val="clear" w:color="auto" w:fill="auto"/>
        <w:spacing w:before="0" w:after="0" w:line="228" w:lineRule="exact"/>
        <w:ind w:firstLine="460"/>
        <w:jc w:val="both"/>
      </w:pPr>
      <w:r>
        <w:t>Poświęćmy kilka słów każdemu z tych typów.</w:t>
      </w:r>
    </w:p>
    <w:p w:rsidR="007E22D1" w:rsidRDefault="001012A9">
      <w:pPr>
        <w:pStyle w:val="Teksttreci20"/>
        <w:framePr w:w="7262" w:h="10876" w:hRule="exact" w:wrap="none" w:vAnchor="page" w:hAnchor="page" w:x="4300" w:y="4741"/>
        <w:shd w:val="clear" w:color="auto" w:fill="auto"/>
        <w:spacing w:before="0" w:after="0" w:line="228" w:lineRule="exact"/>
        <w:ind w:firstLine="460"/>
        <w:jc w:val="both"/>
      </w:pPr>
      <w:r>
        <w:t xml:space="preserve">Wyrażenie przysłówkowe </w:t>
      </w:r>
      <w:r>
        <w:rPr>
          <w:rStyle w:val="Teksttreci2Kursywa0"/>
        </w:rPr>
        <w:t xml:space="preserve">za króla Ćwieczka lub jak za króla Ćwieczka </w:t>
      </w:r>
      <w:r>
        <w:t>znaczy 'bardzo dawno, w bajecznych czasach’. Zawier</w:t>
      </w:r>
      <w:r>
        <w:t>a ono odcień pejora</w:t>
      </w:r>
      <w:r>
        <w:softHyphen/>
        <w:t>tywny, konotujący coś staromodnego, przestarzałego, nawet archaicznego, czy zbyt prymitywnego. Powiedzenie to ma francuski odpowiednik idioma</w:t>
      </w:r>
      <w:r>
        <w:softHyphen/>
        <w:t xml:space="preserve">tyczny i antroponimiczny: </w:t>
      </w:r>
      <w:r>
        <w:rPr>
          <w:lang w:val="de-DE" w:eastAsia="de-DE" w:bidi="de-DE"/>
        </w:rPr>
        <w:t xml:space="preserve">„Du </w:t>
      </w:r>
      <w:r>
        <w:rPr>
          <w:lang w:val="en-US" w:eastAsia="en-US" w:bidi="en-US"/>
        </w:rPr>
        <w:t xml:space="preserve">temps </w:t>
      </w:r>
      <w:r>
        <w:rPr>
          <w:lang w:val="de-DE" w:eastAsia="de-DE" w:bidi="de-DE"/>
        </w:rPr>
        <w:t xml:space="preserve">du </w:t>
      </w:r>
      <w:r>
        <w:t>roi Dagobert” (= za czasów króla Dagoberta) lub mało ju</w:t>
      </w:r>
      <w:r>
        <w:t xml:space="preserve">ż dziś używane </w:t>
      </w:r>
      <w:r>
        <w:rPr>
          <w:lang w:val="de-DE" w:eastAsia="de-DE" w:bidi="de-DE"/>
        </w:rPr>
        <w:t xml:space="preserve">„Du </w:t>
      </w:r>
      <w:r>
        <w:rPr>
          <w:lang w:val="en-US" w:eastAsia="en-US" w:bidi="en-US"/>
        </w:rPr>
        <w:t xml:space="preserve">temps </w:t>
      </w:r>
      <w:r>
        <w:rPr>
          <w:lang w:val="ru-RU" w:eastAsia="ru-RU" w:bidi="ru-RU"/>
        </w:rPr>
        <w:t>о</w:t>
      </w:r>
      <w:r>
        <w:t>ù</w:t>
      </w:r>
      <w:r>
        <w:rPr>
          <w:lang w:val="ru-RU" w:eastAsia="ru-RU" w:bidi="ru-RU"/>
        </w:rPr>
        <w:t xml:space="preserve"> </w:t>
      </w:r>
      <w:r>
        <w:t xml:space="preserve">(la </w:t>
      </w:r>
      <w:r>
        <w:rPr>
          <w:lang w:val="de-DE" w:eastAsia="de-DE" w:bidi="de-DE"/>
        </w:rPr>
        <w:t xml:space="preserve">reine) Berthe filait” </w:t>
      </w:r>
      <w:r>
        <w:t>(dosł. za czasów, kiedy królowa Berta przędła). Odpowiedniki francuskie, w odróżnieniu od powiedzenia polskiego, zawierają nazwę osobową postaci rzeczywistej: króla Dagoberta I, władcy z pocz. VII wieku</w:t>
      </w:r>
      <w:r>
        <w:t xml:space="preserve">, i Berty, zwanej </w:t>
      </w:r>
      <w:r>
        <w:rPr>
          <w:lang w:val="de-DE" w:eastAsia="de-DE" w:bidi="de-DE"/>
        </w:rPr>
        <w:t xml:space="preserve">„Berthe </w:t>
      </w:r>
      <w:r>
        <w:rPr>
          <w:lang w:val="cs-CZ" w:eastAsia="cs-CZ" w:bidi="cs-CZ"/>
        </w:rPr>
        <w:t xml:space="preserve">au </w:t>
      </w:r>
      <w:r>
        <w:t xml:space="preserve">grand </w:t>
      </w:r>
      <w:r>
        <w:rPr>
          <w:lang w:val="en-US" w:eastAsia="en-US" w:bidi="en-US"/>
        </w:rPr>
        <w:t xml:space="preserve">pied”, </w:t>
      </w:r>
      <w:r>
        <w:t xml:space="preserve">córki Karola Wielkiego i żony Pepina. A oto przykład wzięty z PFSF: </w:t>
      </w:r>
      <w:r>
        <w:rPr>
          <w:rStyle w:val="Teksttreci2Kursywa0"/>
        </w:rPr>
        <w:t>W tej zapadłej dziurze panują jeszcze stare zwyczaje: pola orze się pługiem, a zboże młóci cepem Jak za króla Ćwieczka</w:t>
      </w:r>
      <w:r>
        <w:t xml:space="preserve"> (= </w:t>
      </w:r>
      <w:r>
        <w:rPr>
          <w:lang w:val="en-US" w:eastAsia="en-US" w:bidi="en-US"/>
        </w:rPr>
        <w:t xml:space="preserve">Dans </w:t>
      </w:r>
      <w:r>
        <w:t xml:space="preserve">ce </w:t>
      </w:r>
      <w:r>
        <w:rPr>
          <w:lang w:val="cs-CZ" w:eastAsia="cs-CZ" w:bidi="cs-CZ"/>
        </w:rPr>
        <w:t xml:space="preserve">trou </w:t>
      </w:r>
      <w:r>
        <w:rPr>
          <w:lang w:val="en-US" w:eastAsia="en-US" w:bidi="en-US"/>
        </w:rPr>
        <w:t xml:space="preserve">perdu, </w:t>
      </w:r>
      <w:r>
        <w:t xml:space="preserve">il </w:t>
      </w:r>
      <w:r>
        <w:rPr>
          <w:lang w:val="ru-RU" w:eastAsia="ru-RU" w:bidi="ru-RU"/>
        </w:rPr>
        <w:t>у</w:t>
      </w:r>
      <w:r>
        <w:rPr>
          <w:lang w:val="ru-RU" w:eastAsia="ru-RU" w:bidi="ru-RU"/>
        </w:rPr>
        <w:t xml:space="preserve"> </w:t>
      </w:r>
      <w:r>
        <w:rPr>
          <w:lang w:val="en-US" w:eastAsia="en-US" w:bidi="en-US"/>
        </w:rPr>
        <w:t xml:space="preserve">a encore </w:t>
      </w:r>
      <w:r>
        <w:rPr>
          <w:lang w:val="de-DE" w:eastAsia="de-DE" w:bidi="de-DE"/>
        </w:rPr>
        <w:t xml:space="preserve">de </w:t>
      </w:r>
      <w:r>
        <w:rPr>
          <w:lang w:val="en-US" w:eastAsia="en-US" w:bidi="en-US"/>
        </w:rPr>
        <w:t xml:space="preserve">vieux usages qui se sont conserves: on laboure les champs avec la charrue, le </w:t>
      </w:r>
      <w:r>
        <w:rPr>
          <w:lang w:val="cs-CZ" w:eastAsia="cs-CZ" w:bidi="cs-CZ"/>
        </w:rPr>
        <w:t xml:space="preserve">blé </w:t>
      </w:r>
      <w:r>
        <w:rPr>
          <w:lang w:val="en-US" w:eastAsia="en-US" w:bidi="en-US"/>
        </w:rPr>
        <w:t xml:space="preserve">est </w:t>
      </w:r>
      <w:r>
        <w:rPr>
          <w:lang w:val="cs-CZ" w:eastAsia="cs-CZ" w:bidi="cs-CZ"/>
        </w:rPr>
        <w:t xml:space="preserve">battu avec les fléaux, </w:t>
      </w:r>
      <w:r>
        <w:rPr>
          <w:lang w:val="en-US" w:eastAsia="en-US" w:bidi="en-US"/>
        </w:rPr>
        <w:t xml:space="preserve">comme </w:t>
      </w:r>
      <w:r>
        <w:rPr>
          <w:lang w:val="de-DE" w:eastAsia="de-DE" w:bidi="de-DE"/>
        </w:rPr>
        <w:t xml:space="preserve">du </w:t>
      </w:r>
      <w:r>
        <w:rPr>
          <w:lang w:val="en-US" w:eastAsia="en-US" w:bidi="en-US"/>
        </w:rPr>
        <w:t xml:space="preserve">temps </w:t>
      </w:r>
      <w:r>
        <w:rPr>
          <w:lang w:val="de-DE" w:eastAsia="de-DE" w:bidi="de-DE"/>
        </w:rPr>
        <w:t xml:space="preserve">du </w:t>
      </w:r>
      <w:r>
        <w:t>roi Dagobert).</w:t>
      </w:r>
    </w:p>
    <w:p w:rsidR="007E22D1" w:rsidRDefault="001012A9">
      <w:pPr>
        <w:pStyle w:val="Teksttreci20"/>
        <w:framePr w:w="7262" w:h="10876" w:hRule="exact" w:wrap="none" w:vAnchor="page" w:hAnchor="page" w:x="4300" w:y="4741"/>
        <w:shd w:val="clear" w:color="auto" w:fill="auto"/>
        <w:spacing w:before="0" w:after="0" w:line="228" w:lineRule="exact"/>
        <w:ind w:firstLine="460"/>
        <w:jc w:val="both"/>
      </w:pPr>
      <w:r>
        <w:rPr>
          <w:rStyle w:val="Teksttreci2Kursywa0"/>
        </w:rPr>
        <w:t>Matka Boska Pieniężna</w:t>
      </w:r>
      <w:r>
        <w:t xml:space="preserve"> oznacza upragniony dzień </w:t>
      </w:r>
      <w:r>
        <w:rPr>
          <w:rStyle w:val="Teksttreci2Odstpy3pt"/>
        </w:rPr>
        <w:t>wypłaty:</w:t>
      </w:r>
      <w:r>
        <w:t xml:space="preserve"> „la Sainte </w:t>
      </w:r>
      <w:r>
        <w:rPr>
          <w:lang w:val="de-DE" w:eastAsia="de-DE" w:bidi="de-DE"/>
        </w:rPr>
        <w:t xml:space="preserve">Touche” </w:t>
      </w:r>
      <w:r>
        <w:t>lub „la Sainte Paye”. To p</w:t>
      </w:r>
      <w:r>
        <w:t>otoczne powiedzenie, używane żartobliwie, zostało utworzone na wzór rzeczywistych świąt, takich jak Matki Boskiej Zielnej, Matki Boskiej Gromnicznej czy Matki Boskiej Nieustającej Pomocy. Odpowiedniki francuskie są już dziś rzadko używane. A oto przy</w:t>
      </w:r>
      <w:r>
        <w:softHyphen/>
        <w:t>kład:</w:t>
      </w:r>
      <w:r>
        <w:t xml:space="preserve"> </w:t>
      </w:r>
      <w:r>
        <w:rPr>
          <w:rStyle w:val="Teksttreci2Kursywa0"/>
        </w:rPr>
        <w:t xml:space="preserve">Masz dwie stówki! Jutro jest Matki Boskiej Pieniężnej to mi oddasz </w:t>
      </w:r>
      <w:r>
        <w:t xml:space="preserve">(= </w:t>
      </w:r>
      <w:r>
        <w:rPr>
          <w:lang w:val="de-DE" w:eastAsia="de-DE" w:bidi="de-DE"/>
        </w:rPr>
        <w:t>Tiens, voil</w:t>
      </w:r>
      <w:r>
        <w:t>à</w:t>
      </w:r>
      <w:r>
        <w:rPr>
          <w:lang w:val="de-DE" w:eastAsia="de-DE" w:bidi="de-DE"/>
        </w:rPr>
        <w:t xml:space="preserve"> </w:t>
      </w:r>
      <w:r>
        <w:rPr>
          <w:lang w:val="en-US" w:eastAsia="en-US" w:bidi="en-US"/>
        </w:rPr>
        <w:t xml:space="preserve">deux billets </w:t>
      </w:r>
      <w:r>
        <w:t xml:space="preserve">de </w:t>
      </w:r>
      <w:r>
        <w:rPr>
          <w:lang w:val="en-US" w:eastAsia="en-US" w:bidi="en-US"/>
        </w:rPr>
        <w:t xml:space="preserve">cent. </w:t>
      </w:r>
      <w:r>
        <w:rPr>
          <w:lang w:val="de-DE" w:eastAsia="de-DE" w:bidi="de-DE"/>
        </w:rPr>
        <w:t xml:space="preserve">Demain </w:t>
      </w:r>
      <w:r>
        <w:rPr>
          <w:lang w:val="en-US" w:eastAsia="en-US" w:bidi="en-US"/>
        </w:rPr>
        <w:t xml:space="preserve">c’est la Sante Touche, </w:t>
      </w:r>
      <w:r>
        <w:rPr>
          <w:lang w:val="de-DE" w:eastAsia="de-DE" w:bidi="de-DE"/>
        </w:rPr>
        <w:t xml:space="preserve">tu </w:t>
      </w:r>
      <w:r>
        <w:rPr>
          <w:lang w:val="en-US" w:eastAsia="en-US" w:bidi="en-US"/>
        </w:rPr>
        <w:t>me les rendras! — PFSF).</w:t>
      </w:r>
    </w:p>
    <w:p w:rsidR="007E22D1" w:rsidRDefault="001012A9">
      <w:pPr>
        <w:pStyle w:val="Teksttreci20"/>
        <w:framePr w:w="7262" w:h="10876" w:hRule="exact" w:wrap="none" w:vAnchor="page" w:hAnchor="page" w:x="4300" w:y="4741"/>
        <w:shd w:val="clear" w:color="auto" w:fill="auto"/>
        <w:spacing w:before="0" w:after="0" w:line="228" w:lineRule="exact"/>
        <w:ind w:firstLine="460"/>
        <w:jc w:val="both"/>
      </w:pPr>
      <w:r>
        <w:t xml:space="preserve">Pragnę teraz zwrócić uwagę na ciekawy — moim zdaniem — przypadek, a mianowicie na </w:t>
      </w:r>
      <w:r>
        <w:t>teksty-cytaty, potoczne stereotypy ludowe z elementem antroponimicznym, które weszły do języka dzięki melodii i rytmowi, a więc</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2849" w:y="4342"/>
        <w:shd w:val="clear" w:color="auto" w:fill="auto"/>
        <w:spacing w:line="140" w:lineRule="exact"/>
      </w:pPr>
      <w:r>
        <w:lastRenderedPageBreak/>
        <w:t>FRAZEOLOGIA ANTROPONIMICZNA</w:t>
      </w:r>
    </w:p>
    <w:p w:rsidR="007E22D1" w:rsidRDefault="001012A9">
      <w:pPr>
        <w:pStyle w:val="Nagweklubstopka30"/>
        <w:framePr w:wrap="none" w:vAnchor="page" w:hAnchor="page" w:x="7688" w:y="4326"/>
        <w:shd w:val="clear" w:color="auto" w:fill="auto"/>
        <w:spacing w:line="140" w:lineRule="exact"/>
      </w:pPr>
      <w:r>
        <w:t>37</w:t>
      </w:r>
    </w:p>
    <w:p w:rsidR="007E22D1" w:rsidRDefault="001012A9">
      <w:pPr>
        <w:pStyle w:val="Teksttreci20"/>
        <w:framePr w:w="7262" w:h="10848" w:hRule="exact" w:wrap="none" w:vAnchor="page" w:hAnchor="page" w:x="680" w:y="4745"/>
        <w:shd w:val="clear" w:color="auto" w:fill="auto"/>
        <w:spacing w:before="0" w:after="0" w:line="223" w:lineRule="exact"/>
        <w:ind w:firstLine="0"/>
        <w:jc w:val="both"/>
      </w:pPr>
      <w:r>
        <w:t xml:space="preserve">dzięki elementom suprasegmentalnym. Chodzi — </w:t>
      </w:r>
      <w:r>
        <w:rPr>
          <w:lang w:val="cs-CZ" w:eastAsia="cs-CZ" w:bidi="cs-CZ"/>
        </w:rPr>
        <w:t>z</w:t>
      </w:r>
      <w:r>
        <w:t xml:space="preserve"> </w:t>
      </w:r>
      <w:r>
        <w:rPr>
          <w:lang w:val="cs-CZ" w:eastAsia="cs-CZ" w:bidi="cs-CZ"/>
        </w:rPr>
        <w:t xml:space="preserve">jednej </w:t>
      </w:r>
      <w:r>
        <w:t>strony — o pewne refr</w:t>
      </w:r>
      <w:r>
        <w:t>eny piosenek czy ich fragmenty związane z melodią i rytmem, z drugiej strony — wyliczanki dziecięce o silnym elemencie rytmicznym, czasem melo</w:t>
      </w:r>
      <w:r>
        <w:softHyphen/>
        <w:t xml:space="preserve">dycznym. Do takich typowych stereotypów o wymienionych wyżej cechach należą np.: </w:t>
      </w:r>
      <w:r>
        <w:rPr>
          <w:rStyle w:val="Teksttreci2Kursywa0"/>
        </w:rPr>
        <w:t>Pije Kuba do Jakuba; Umarł Macie</w:t>
      </w:r>
      <w:r>
        <w:rPr>
          <w:rStyle w:val="Teksttreci2Kursywa0"/>
        </w:rPr>
        <w:t>k umarł</w:t>
      </w:r>
      <w:r>
        <w:t xml:space="preserve"> oraz </w:t>
      </w:r>
      <w:r>
        <w:rPr>
          <w:rStyle w:val="Teksttreci2Kursywa0"/>
        </w:rPr>
        <w:t>Poszedł Marek na jarmarek</w:t>
      </w:r>
      <w:r>
        <w:t xml:space="preserve"> (mniej już chyba znane). Są one przywoływane w pewnych sytua</w:t>
      </w:r>
      <w:r>
        <w:softHyphen/>
        <w:t xml:space="preserve">cjach wesołych i radosnych. Wystarczy zacytować pierwsze słowa, żeby od razu przypomniała się melodia i dalsza część tekstu. Oczywiście należałoby stworzyć </w:t>
      </w:r>
      <w:r>
        <w:t>równie rytmiczną i melodyjną całość, by móc po francusku za</w:t>
      </w:r>
      <w:r>
        <w:softHyphen/>
        <w:t>śpiewać powyższe teksty ludowe. W przeciwnym wypadku pozostałby opis i komentarz pragmatyczny, a to, co najważniejsze — rytm, rym i melodia — zostałyby utracone.</w:t>
      </w:r>
    </w:p>
    <w:p w:rsidR="007E22D1" w:rsidRDefault="001012A9">
      <w:pPr>
        <w:pStyle w:val="Teksttreci20"/>
        <w:framePr w:w="7262" w:h="10848" w:hRule="exact" w:wrap="none" w:vAnchor="page" w:hAnchor="page" w:x="680" w:y="4745"/>
        <w:shd w:val="clear" w:color="auto" w:fill="auto"/>
        <w:spacing w:before="0" w:after="0" w:line="223" w:lineRule="exact"/>
        <w:ind w:firstLine="460"/>
        <w:jc w:val="both"/>
      </w:pPr>
      <w:r>
        <w:t xml:space="preserve">Imiona występują równie w </w:t>
      </w:r>
      <w:r>
        <w:t>wyliczankach, które — podobnie jak przy</w:t>
      </w:r>
      <w:r>
        <w:softHyphen/>
        <w:t>słowia — należałoby uznać za frazy, stereotypowe formy wypowiedzi, utarte całostki frastyczne utrwalone w świadomości mówiących i każdorazowo przez nich cytowane. Wśród tego typu tekstów istnieją również wyliczanki o</w:t>
      </w:r>
      <w:r>
        <w:t xml:space="preserve">nomastyczne. Zacytuję tu jeden przykład francuski takiej „comptine” onomastycznej z imieniem św. Michała, użytym deminutywnie: „Coccinelle </w:t>
      </w:r>
      <w:r>
        <w:rPr>
          <w:lang w:val="cs-CZ" w:eastAsia="cs-CZ" w:bidi="cs-CZ"/>
        </w:rPr>
        <w:t xml:space="preserve">vole, vole/ Va ťen </w:t>
      </w:r>
      <w:r>
        <w:rPr>
          <w:lang w:val="en-US" w:eastAsia="en-US" w:bidi="en-US"/>
        </w:rPr>
        <w:t xml:space="preserve">dire </w:t>
      </w:r>
      <w:r>
        <w:t>à</w:t>
      </w:r>
      <w:r>
        <w:rPr>
          <w:lang w:val="cs-CZ" w:eastAsia="cs-CZ" w:bidi="cs-CZ"/>
        </w:rPr>
        <w:t xml:space="preserve"> </w:t>
      </w:r>
      <w:r>
        <w:rPr>
          <w:lang w:val="en-US" w:eastAsia="en-US" w:bidi="en-US"/>
        </w:rPr>
        <w:t xml:space="preserve">St Michaud que demain il </w:t>
      </w:r>
      <w:r>
        <w:rPr>
          <w:lang w:val="de-DE" w:eastAsia="de-DE" w:bidi="de-DE"/>
        </w:rPr>
        <w:t xml:space="preserve">fasse </w:t>
      </w:r>
      <w:r>
        <w:rPr>
          <w:lang w:val="en-US" w:eastAsia="en-US" w:bidi="en-US"/>
        </w:rPr>
        <w:t xml:space="preserve">beau” </w:t>
      </w:r>
      <w:r>
        <w:t xml:space="preserve">(dosł. </w:t>
      </w:r>
      <w:r>
        <w:rPr>
          <w:lang w:val="en-US" w:eastAsia="en-US" w:bidi="en-US"/>
        </w:rPr>
        <w:t xml:space="preserve">— </w:t>
      </w:r>
      <w:r>
        <w:t>leć... powiedzieć św. Michałowi, żeby jutro b</w:t>
      </w:r>
      <w:r>
        <w:t xml:space="preserve">yła ładna pogoda). W analogicznej wyliczance polskiej — nieantroponimicznej, ale idiomatycznej — dziecko prosi o co innego. Utarta formułka brzmi: </w:t>
      </w:r>
      <w:r>
        <w:rPr>
          <w:rStyle w:val="Teksttreci2Kursywa0"/>
        </w:rPr>
        <w:t>Biedroneczko, leć do nieba</w:t>
      </w:r>
      <w:r>
        <w:t xml:space="preserve"> — </w:t>
      </w:r>
      <w:r>
        <w:rPr>
          <w:rStyle w:val="Teksttreci2Kursywa0"/>
        </w:rPr>
        <w:t>przy</w:t>
      </w:r>
      <w:r>
        <w:rPr>
          <w:rStyle w:val="Teksttreci2Kursywa0"/>
        </w:rPr>
        <w:softHyphen/>
        <w:t xml:space="preserve">nieś mi kawałek </w:t>
      </w:r>
      <w:r>
        <w:rPr>
          <w:rStyle w:val="Teksttreci2Kursywa0"/>
          <w:lang w:val="cs-CZ" w:eastAsia="cs-CZ" w:bidi="cs-CZ"/>
        </w:rPr>
        <w:t>chleba.</w:t>
      </w:r>
    </w:p>
    <w:p w:rsidR="007E22D1" w:rsidRDefault="001012A9">
      <w:pPr>
        <w:pStyle w:val="Teksttreci20"/>
        <w:framePr w:w="7262" w:h="10848" w:hRule="exact" w:wrap="none" w:vAnchor="page" w:hAnchor="page" w:x="680" w:y="4745"/>
        <w:shd w:val="clear" w:color="auto" w:fill="auto"/>
        <w:spacing w:before="0" w:after="0" w:line="223" w:lineRule="exact"/>
        <w:ind w:firstLine="460"/>
        <w:jc w:val="both"/>
      </w:pPr>
      <w:r>
        <w:t>Wreszcie antroponimiczne wyrażenia binarne. Wyróżni</w:t>
      </w:r>
      <w:r>
        <w:t xml:space="preserve">my tu kilka typów takich związków: 1) reminiscencje z baśni dziecięcych lub opowiadań dla dzieci, mające rozmaite źródła literackie. Np. z baśni Ch. Perrault pochodzi </w:t>
      </w:r>
      <w:r>
        <w:rPr>
          <w:rStyle w:val="Teksttreci2Kursywa0"/>
        </w:rPr>
        <w:t>Czerwony Kapturek</w:t>
      </w:r>
      <w:r>
        <w:t xml:space="preserve"> — „le </w:t>
      </w:r>
      <w:r>
        <w:rPr>
          <w:lang w:val="en-US" w:eastAsia="en-US" w:bidi="en-US"/>
        </w:rPr>
        <w:t xml:space="preserve">Chaperon Rouge”, </w:t>
      </w:r>
      <w:r>
        <w:rPr>
          <w:rStyle w:val="Teksttreci2Kursywa0"/>
        </w:rPr>
        <w:t>Tomcio Paluch</w:t>
      </w:r>
      <w:r>
        <w:t xml:space="preserve"> — „le Petit Pou- cet”, </w:t>
      </w:r>
      <w:r>
        <w:rPr>
          <w:rStyle w:val="Teksttreci2Kursywa0"/>
        </w:rPr>
        <w:t>Królewna Śn</w:t>
      </w:r>
      <w:r>
        <w:rPr>
          <w:rStyle w:val="Teksttreci2Kursywa0"/>
        </w:rPr>
        <w:t>ieżka</w:t>
      </w:r>
      <w:r>
        <w:t xml:space="preserve"> — „la Blanche </w:t>
      </w:r>
      <w:r>
        <w:rPr>
          <w:lang w:val="de-DE" w:eastAsia="de-DE" w:bidi="de-DE"/>
        </w:rPr>
        <w:t xml:space="preserve">Neige”, </w:t>
      </w:r>
      <w:r>
        <w:t xml:space="preserve">od Makuszyńskiego </w:t>
      </w:r>
      <w:r>
        <w:rPr>
          <w:rStyle w:val="Teksttreci2Kursywa0"/>
        </w:rPr>
        <w:t>Koziołek Matołek</w:t>
      </w:r>
      <w:r>
        <w:t xml:space="preserve"> od </w:t>
      </w:r>
      <w:r>
        <w:rPr>
          <w:lang w:val="en-US" w:eastAsia="en-US" w:bidi="en-US"/>
        </w:rPr>
        <w:t xml:space="preserve">Milne’a </w:t>
      </w:r>
      <w:r>
        <w:rPr>
          <w:rStyle w:val="Teksttreci2Kursywa0"/>
        </w:rPr>
        <w:t>Kubuś Puchatek</w:t>
      </w:r>
      <w:r>
        <w:t xml:space="preserve"> od </w:t>
      </w:r>
      <w:r>
        <w:rPr>
          <w:lang w:val="en-US" w:eastAsia="en-US" w:bidi="en-US"/>
        </w:rPr>
        <w:t xml:space="preserve">Munro Leafe’a </w:t>
      </w:r>
      <w:r>
        <w:rPr>
          <w:rStyle w:val="Teksttreci2Kursywa0"/>
        </w:rPr>
        <w:t>Byczek Fernando</w:t>
      </w:r>
      <w:r>
        <w:t xml:space="preserve">, od Konopnickiej </w:t>
      </w:r>
      <w:r>
        <w:rPr>
          <w:rStyle w:val="Teksttreci2Kursywa0"/>
        </w:rPr>
        <w:t>Sierotka Marysia,</w:t>
      </w:r>
      <w:r>
        <w:t xml:space="preserve"> z Żeromskiego </w:t>
      </w:r>
      <w:r>
        <w:rPr>
          <w:rStyle w:val="Teksttreci2Kursywa0"/>
        </w:rPr>
        <w:t>swawolny Dyzio</w:t>
      </w:r>
      <w:r>
        <w:t xml:space="preserve">, nie mówiąc już o takich jak: </w:t>
      </w:r>
      <w:r>
        <w:rPr>
          <w:rStyle w:val="Teksttreci2Kursywa0"/>
        </w:rPr>
        <w:t>Miś Uszatek, Słoń Trąbalski, Wróbelek El</w:t>
      </w:r>
      <w:r>
        <w:rPr>
          <w:rStyle w:val="Teksttreci2Kursywa0"/>
        </w:rPr>
        <w:t>emelek, Kaczka Dziwaczka, Gąska Balbinka.</w:t>
      </w:r>
      <w:r>
        <w:t xml:space="preserve"> Dorzućmy do tej listy </w:t>
      </w:r>
      <w:r>
        <w:rPr>
          <w:rStyle w:val="Teksttreci2Kursywa0"/>
        </w:rPr>
        <w:t>Pawła i Gawła</w:t>
      </w:r>
      <w:r>
        <w:t xml:space="preserve"> oraz — tym razem już nie z literatury dla dzieci — Boyowski </w:t>
      </w:r>
      <w:r>
        <w:rPr>
          <w:rStyle w:val="Teksttreci2Kursywa0"/>
        </w:rPr>
        <w:t>Flirt z Melpomeną.</w:t>
      </w:r>
    </w:p>
    <w:p w:rsidR="007E22D1" w:rsidRDefault="001012A9">
      <w:pPr>
        <w:pStyle w:val="Teksttreci20"/>
        <w:framePr w:w="7262" w:h="10848" w:hRule="exact" w:wrap="none" w:vAnchor="page" w:hAnchor="page" w:x="680" w:y="4745"/>
        <w:shd w:val="clear" w:color="auto" w:fill="auto"/>
        <w:spacing w:before="0" w:after="0" w:line="223" w:lineRule="exact"/>
        <w:ind w:firstLine="460"/>
        <w:jc w:val="both"/>
      </w:pPr>
      <w:r>
        <w:t xml:space="preserve">Innym źródłem tego typu frazeoloksemów z elementem antroponimicznym są radio i telewizja. Przypomnijmy tu </w:t>
      </w:r>
      <w:r>
        <w:rPr>
          <w:rStyle w:val="Teksttreci2Kursywa0"/>
        </w:rPr>
        <w:t>Pszczółkę Maję, Bolka i Lolka, Jacka i Agatkę,</w:t>
      </w:r>
      <w:r>
        <w:t xml:space="preserve"> a z dawnego filmu niemego z lat 20. i 30. </w:t>
      </w:r>
      <w:r>
        <w:rPr>
          <w:rStyle w:val="Teksttreci2Kursywa0"/>
        </w:rPr>
        <w:t xml:space="preserve">Pata i Patachona </w:t>
      </w:r>
      <w:r>
        <w:t xml:space="preserve">czy </w:t>
      </w:r>
      <w:r>
        <w:rPr>
          <w:rStyle w:val="Teksttreci2Kursywa0"/>
        </w:rPr>
        <w:t>Flipa i Flapa.</w:t>
      </w:r>
      <w:r>
        <w:t xml:space="preserve"> Z dawnej tradycji, a mian</w:t>
      </w:r>
      <w:r>
        <w:t xml:space="preserve">owicie z mitologii słowiańskiej, wywodzą się </w:t>
      </w:r>
      <w:r>
        <w:rPr>
          <w:rStyle w:val="Teksttreci2Kursywa0"/>
        </w:rPr>
        <w:t>Lei i Polel, Lech, Czech i Rus.</w:t>
      </w:r>
      <w:r>
        <w:t xml:space="preserve"> Nie wspominam tu o nowych bohaterach dzieci i młodzieży z komiksów.</w:t>
      </w:r>
    </w:p>
    <w:p w:rsidR="007E22D1" w:rsidRDefault="001012A9">
      <w:pPr>
        <w:pStyle w:val="Teksttreci20"/>
        <w:framePr w:w="7262" w:h="10848" w:hRule="exact" w:wrap="none" w:vAnchor="page" w:hAnchor="page" w:x="680" w:y="4745"/>
        <w:shd w:val="clear" w:color="auto" w:fill="auto"/>
        <w:spacing w:before="0" w:after="0" w:line="223" w:lineRule="exact"/>
        <w:ind w:firstLine="460"/>
        <w:jc w:val="both"/>
      </w:pPr>
      <w:r>
        <w:t>Jesteśmy już na obrzeżach frazeologii. Tym bardziej nie można nie wspomnieć jeszcze o pewnych zjawiskach, a mia</w:t>
      </w:r>
      <w:r>
        <w:t xml:space="preserve">nowicie o frazeologizmach antroponimicznych związanych z trzema sferami: 1) z polityką — utarte slogany polityczne typu: </w:t>
      </w:r>
      <w:r>
        <w:rPr>
          <w:rStyle w:val="Teksttreci2Kursywa0"/>
        </w:rPr>
        <w:t>Polak potrafi</w:t>
      </w:r>
      <w:r>
        <w:t xml:space="preserve"> oraz takie określenia jak: </w:t>
      </w:r>
      <w:r>
        <w:rPr>
          <w:rStyle w:val="Teksttreci2Kursywa0"/>
        </w:rPr>
        <w:t>mur ber</w:t>
      </w:r>
      <w:r>
        <w:rPr>
          <w:rStyle w:val="Teksttreci2Kursywa0"/>
        </w:rPr>
        <w:softHyphen/>
        <w:t>liński, plan Marshalla</w:t>
      </w:r>
      <w:r>
        <w:t xml:space="preserve"> itp., 2) z życiem społecznym — mam tu na myśli bar</w:t>
      </w:r>
      <w:r>
        <w:softHyphen/>
        <w:t>dzo różne zj</w:t>
      </w:r>
      <w:r>
        <w:t xml:space="preserve">awiska, a przede wszystkim slogany reklamowe w rodzaju tych o </w:t>
      </w:r>
      <w:r>
        <w:rPr>
          <w:rStyle w:val="Teksttreci2Kursywa0"/>
        </w:rPr>
        <w:t>Panu Properze</w:t>
      </w:r>
      <w:r>
        <w:t xml:space="preserve"> oraz 3) z antroponimiczną frazeologią „gastronomiczną” typu </w:t>
      </w:r>
      <w:r>
        <w:rPr>
          <w:rStyle w:val="Teksttreci2Kursywa0"/>
        </w:rPr>
        <w:t xml:space="preserve">coquille </w:t>
      </w:r>
      <w:r>
        <w:rPr>
          <w:rStyle w:val="Teksttreci2Kursywa0"/>
          <w:lang w:val="en-US" w:eastAsia="en-US" w:bidi="en-US"/>
        </w:rPr>
        <w:t xml:space="preserve">St Jacques, </w:t>
      </w:r>
      <w:r>
        <w:rPr>
          <w:rStyle w:val="Teksttreci2Kursywa0"/>
        </w:rPr>
        <w:t xml:space="preserve">boeuf Strogonoff, </w:t>
      </w:r>
      <w:r>
        <w:rPr>
          <w:rStyle w:val="Teksttreci2Kursywa0"/>
          <w:lang w:val="en-US" w:eastAsia="en-US" w:bidi="en-US"/>
        </w:rPr>
        <w:t xml:space="preserve">sauce </w:t>
      </w:r>
      <w:r>
        <w:rPr>
          <w:rStyle w:val="Teksttreci2Kursywa0"/>
          <w:lang w:val="de-DE" w:eastAsia="de-DE" w:bidi="de-DE"/>
        </w:rPr>
        <w:t xml:space="preserve">Beshamel creme Chantilly </w:t>
      </w:r>
      <w:r>
        <w:rPr>
          <w:rStyle w:val="Teksttreci2Kursywa0"/>
        </w:rPr>
        <w:t xml:space="preserve">czy </w:t>
      </w:r>
      <w:r>
        <w:rPr>
          <w:rStyle w:val="Teksttreci2Kursywa0"/>
          <w:lang w:val="de-DE" w:eastAsia="de-DE" w:bidi="de-DE"/>
        </w:rPr>
        <w:t>C</w:t>
      </w:r>
      <w:r>
        <w:rPr>
          <w:rStyle w:val="Teksttreci2Kursywa0"/>
        </w:rPr>
        <w:t>ô</w:t>
      </w:r>
      <w:r>
        <w:rPr>
          <w:rStyle w:val="Teksttreci2Kursywa0"/>
          <w:lang w:val="de-DE" w:eastAsia="de-DE" w:bidi="de-DE"/>
        </w:rPr>
        <w:t xml:space="preserve">te du </w:t>
      </w:r>
      <w:r>
        <w:rPr>
          <w:rStyle w:val="Teksttreci2Kursywa0"/>
          <w:lang w:val="en-US" w:eastAsia="en-US" w:bidi="en-US"/>
        </w:rPr>
        <w:t>Rh</w:t>
      </w:r>
      <w:r>
        <w:rPr>
          <w:rStyle w:val="Teksttreci2Kursywa0"/>
        </w:rPr>
        <w:t>ô</w:t>
      </w:r>
      <w:r>
        <w:rPr>
          <w:rStyle w:val="Teksttreci2Kursywa0"/>
          <w:lang w:val="en-US" w:eastAsia="en-US" w:bidi="en-US"/>
        </w:rPr>
        <w:t>ne</w:t>
      </w:r>
      <w:r>
        <w:rPr>
          <w:lang w:val="en-US" w:eastAsia="en-US" w:bidi="en-US"/>
        </w:rPr>
        <w:t xml:space="preserve"> </w:t>
      </w:r>
      <w:r>
        <w:t xml:space="preserve">albo </w:t>
      </w:r>
      <w:r>
        <w:rPr>
          <w:rStyle w:val="Teksttreci2Kursywa0"/>
          <w:lang w:val="en-US" w:eastAsia="en-US" w:bidi="en-US"/>
        </w:rPr>
        <w:t xml:space="preserve">Don </w:t>
      </w:r>
      <w:r>
        <w:rPr>
          <w:rStyle w:val="Teksttreci2Kursywa0"/>
          <w:lang w:val="cs-CZ" w:eastAsia="cs-CZ" w:bidi="cs-CZ"/>
        </w:rPr>
        <w:t>Pérignon.</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414" w:y="4389"/>
        <w:shd w:val="clear" w:color="auto" w:fill="auto"/>
        <w:spacing w:line="140" w:lineRule="exact"/>
      </w:pPr>
      <w:r>
        <w:lastRenderedPageBreak/>
        <w:t>38</w:t>
      </w:r>
    </w:p>
    <w:p w:rsidR="007E22D1" w:rsidRDefault="001012A9">
      <w:pPr>
        <w:pStyle w:val="Nagweklubstopka30"/>
        <w:framePr w:wrap="none" w:vAnchor="page" w:hAnchor="page" w:x="7400" w:y="4394"/>
        <w:shd w:val="clear" w:color="auto" w:fill="auto"/>
        <w:spacing w:line="140" w:lineRule="exact"/>
      </w:pPr>
      <w:r>
        <w:rPr>
          <w:rStyle w:val="Nagweklubstopka31"/>
          <w:b/>
          <w:bCs/>
        </w:rPr>
        <w:t>LEON ZARĘBA</w:t>
      </w:r>
    </w:p>
    <w:p w:rsidR="007E22D1" w:rsidRDefault="001012A9">
      <w:pPr>
        <w:pStyle w:val="Teksttreci20"/>
        <w:framePr w:w="7234" w:h="10886" w:hRule="exact" w:wrap="none" w:vAnchor="page" w:hAnchor="page" w:x="4381" w:y="4800"/>
        <w:shd w:val="clear" w:color="auto" w:fill="auto"/>
        <w:spacing w:before="0" w:after="0" w:line="228" w:lineRule="exact"/>
        <w:ind w:firstLine="440"/>
        <w:jc w:val="both"/>
      </w:pPr>
      <w:r>
        <w:t xml:space="preserve">Można by się wreszcie zastanowić, co zrobić z takimi związkami — tj. czy i jak je rozpatrywać — jak </w:t>
      </w:r>
      <w:r>
        <w:rPr>
          <w:rStyle w:val="Teksttreci2Kursywa0"/>
        </w:rPr>
        <w:t>Gruba Berta</w:t>
      </w:r>
      <w:r>
        <w:t xml:space="preserve"> — nazwa armaty ciężkiego kalibru, zastosowanej przez Niemców pod koniec I wojny światowej, czy np. </w:t>
      </w:r>
      <w:r>
        <w:rPr>
          <w:rStyle w:val="Teksttreci2Kursywa0"/>
        </w:rPr>
        <w:t xml:space="preserve">taniec </w:t>
      </w:r>
      <w:r>
        <w:rPr>
          <w:rStyle w:val="Teksttreci2Kursywa0"/>
        </w:rPr>
        <w:t>św. Wita.</w:t>
      </w:r>
      <w:r>
        <w:t xml:space="preserve"> Myślę, że przy konfrontacji dwóch czy więcej języków warto by się tymi sprawami zająć w obrębie frazeologii szeroko pojętej. Żeby usprawiedliwić podobny punkt widzenia wystarczy przypomnieć, że </w:t>
      </w:r>
      <w:r>
        <w:rPr>
          <w:rStyle w:val="Teksttreci2Kursywa0"/>
        </w:rPr>
        <w:t>tańcowi św. Wita</w:t>
      </w:r>
      <w:r>
        <w:t xml:space="preserve"> odpowiada we francuskim wyrażenie „</w:t>
      </w:r>
      <w:r>
        <w:t xml:space="preserve">la </w:t>
      </w:r>
      <w:r>
        <w:rPr>
          <w:lang w:val="en-US" w:eastAsia="en-US" w:bidi="en-US"/>
        </w:rPr>
        <w:t xml:space="preserve">danse </w:t>
      </w:r>
      <w:r>
        <w:t xml:space="preserve">de </w:t>
      </w:r>
      <w:r>
        <w:rPr>
          <w:lang w:val="en-US" w:eastAsia="en-US" w:bidi="en-US"/>
        </w:rPr>
        <w:t xml:space="preserve">St </w:t>
      </w:r>
      <w:r>
        <w:t xml:space="preserve">Guy”, które jest jednak typowym </w:t>
      </w:r>
      <w:r>
        <w:rPr>
          <w:lang w:val="en-US" w:eastAsia="en-US" w:bidi="en-US"/>
        </w:rPr>
        <w:t xml:space="preserve">faux-ami </w:t>
      </w:r>
      <w:r>
        <w:t xml:space="preserve">oznacza bowiem nie tylko pląsawicę, ale w znaczeniu metaforycznym sytuację kogoś, kto nie może usiedzieć na miejscu; mówi się wtedy: „Il </w:t>
      </w:r>
      <w:r>
        <w:rPr>
          <w:lang w:val="en-US" w:eastAsia="en-US" w:bidi="en-US"/>
        </w:rPr>
        <w:t xml:space="preserve">a </w:t>
      </w:r>
      <w:r>
        <w:t xml:space="preserve">la </w:t>
      </w:r>
      <w:r>
        <w:rPr>
          <w:lang w:val="en-US" w:eastAsia="en-US" w:bidi="en-US"/>
        </w:rPr>
        <w:t xml:space="preserve">danse </w:t>
      </w:r>
      <w:r>
        <w:t xml:space="preserve">de St Guy”. Natomiast „la </w:t>
      </w:r>
      <w:r>
        <w:rPr>
          <w:lang w:val="de-DE" w:eastAsia="de-DE" w:bidi="de-DE"/>
        </w:rPr>
        <w:t xml:space="preserve">Grosse Berthe” </w:t>
      </w:r>
      <w:r>
        <w:t>oznacza jed</w:t>
      </w:r>
      <w:r>
        <w:t xml:space="preserve">ynie działo o tej nazwie, podczas gdy w języku polskim </w:t>
      </w:r>
      <w:r>
        <w:rPr>
          <w:rStyle w:val="Teksttreci2Kursywa0"/>
        </w:rPr>
        <w:t>Grubą Bertą</w:t>
      </w:r>
      <w:r>
        <w:t xml:space="preserve"> określano — bo tego chyba już się nie używa — kobietę o potęż</w:t>
      </w:r>
      <w:r>
        <w:softHyphen/>
        <w:t>nej tuszy lub po prostu bardzo grubą.</w:t>
      </w:r>
    </w:p>
    <w:p w:rsidR="007E22D1" w:rsidRDefault="001012A9">
      <w:pPr>
        <w:pStyle w:val="Teksttreci20"/>
        <w:framePr w:w="7234" w:h="10886" w:hRule="exact" w:wrap="none" w:vAnchor="page" w:hAnchor="page" w:x="4381" w:y="4800"/>
        <w:shd w:val="clear" w:color="auto" w:fill="auto"/>
        <w:spacing w:before="0" w:after="0" w:line="228" w:lineRule="exact"/>
        <w:ind w:firstLine="440"/>
        <w:jc w:val="both"/>
      </w:pPr>
      <w:r>
        <w:t xml:space="preserve">Frazeologiczne </w:t>
      </w:r>
      <w:r>
        <w:rPr>
          <w:rStyle w:val="Teksttreci2Kursywa0"/>
        </w:rPr>
        <w:t>antroponimica</w:t>
      </w:r>
      <w:r>
        <w:t xml:space="preserve"> francuskie są co najmniej równie bogate jak polskie. Można tu rozróżnić kilka grup w zależności od źródła, z jakiego pochodzą. Dla łatwiejszego ich przeglądu podzielimy je na następujące gru</w:t>
      </w:r>
      <w:r>
        <w:softHyphen/>
        <w:t xml:space="preserve">py: 1) </w:t>
      </w:r>
      <w:r>
        <w:rPr>
          <w:rStyle w:val="Teksttreci2Kursywa0"/>
        </w:rPr>
        <w:t>antroponimica</w:t>
      </w:r>
      <w:r>
        <w:t xml:space="preserve"> frazeologiczne, których podłożem jest trady</w:t>
      </w:r>
      <w:r>
        <w:t>cja ludowa i folklor; 2) frazeologizmy antroponimiczne, związane z tradycją literacką; 3) frazeologizmy wywodzące się z tradycji historycznej; oraz 4) frazeologizmy antroponimiczne związane z folklorem środowiskowym (będą to najczęściej różnego rodzaju for</w:t>
      </w:r>
      <w:r>
        <w:t>muły stylu potocznego).</w:t>
      </w:r>
    </w:p>
    <w:p w:rsidR="007E22D1" w:rsidRDefault="001012A9">
      <w:pPr>
        <w:pStyle w:val="Teksttreci20"/>
        <w:framePr w:w="7234" w:h="10886" w:hRule="exact" w:wrap="none" w:vAnchor="page" w:hAnchor="page" w:x="4381" w:y="4800"/>
        <w:shd w:val="clear" w:color="auto" w:fill="auto"/>
        <w:spacing w:before="0" w:after="0" w:line="228" w:lineRule="exact"/>
        <w:ind w:firstLine="440"/>
        <w:jc w:val="both"/>
      </w:pPr>
      <w:r>
        <w:t>Oczywiście propozycja takiego podziału jest dość arbitralna i nie oparta na ostrych kryteriach; trudno jednak czasem odgraniczyć elementy np. lite</w:t>
      </w:r>
      <w:r>
        <w:softHyphen/>
        <w:t>rackie od historycznych.</w:t>
      </w:r>
    </w:p>
    <w:p w:rsidR="007E22D1" w:rsidRDefault="001012A9">
      <w:pPr>
        <w:pStyle w:val="Teksttreci20"/>
        <w:framePr w:w="7234" w:h="10886" w:hRule="exact" w:wrap="none" w:vAnchor="page" w:hAnchor="page" w:x="4381" w:y="4800"/>
        <w:shd w:val="clear" w:color="auto" w:fill="auto"/>
        <w:spacing w:before="0" w:after="0" w:line="228" w:lineRule="exact"/>
        <w:ind w:firstLine="440"/>
        <w:jc w:val="both"/>
      </w:pPr>
      <w:r>
        <w:t>Tradycja ludowa to przede wszystkim przysłowia i powiedzenia</w:t>
      </w:r>
      <w:r>
        <w:t xml:space="preserve"> przy</w:t>
      </w:r>
      <w:r>
        <w:softHyphen/>
        <w:t xml:space="preserve">słowiowe z elementem antroponimicznym, których pewną część typową dla j. francuskiego omawialiśmy już poprzednio. Tutaj przypomnimy więc kilka zwrotów i powiedzeń z takimi imionami jak: Jean, </w:t>
      </w:r>
      <w:r>
        <w:rPr>
          <w:rStyle w:val="Teksttreci2Kursywa0"/>
          <w:lang w:val="de-DE" w:eastAsia="de-DE" w:bidi="de-DE"/>
        </w:rPr>
        <w:t>Jacques</w:t>
      </w:r>
      <w:r>
        <w:t xml:space="preserve">, </w:t>
      </w:r>
      <w:r>
        <w:rPr>
          <w:rStyle w:val="Teksttreci2Kursywa0"/>
        </w:rPr>
        <w:t xml:space="preserve">Joseph, François </w:t>
      </w:r>
      <w:r>
        <w:t xml:space="preserve">i </w:t>
      </w:r>
      <w:r>
        <w:rPr>
          <w:rStyle w:val="Teksttreci2Kursywa0"/>
        </w:rPr>
        <w:t>Sophie.</w:t>
      </w:r>
    </w:p>
    <w:p w:rsidR="007E22D1" w:rsidRDefault="001012A9">
      <w:pPr>
        <w:pStyle w:val="Teksttreci60"/>
        <w:framePr w:w="7234" w:h="10886" w:hRule="exact" w:wrap="none" w:vAnchor="page" w:hAnchor="page" w:x="4381" w:y="4800"/>
        <w:shd w:val="clear" w:color="auto" w:fill="auto"/>
        <w:spacing w:before="0" w:after="0" w:line="228" w:lineRule="exact"/>
        <w:ind w:firstLine="440"/>
        <w:jc w:val="both"/>
      </w:pPr>
      <w:r>
        <w:rPr>
          <w:rStyle w:val="Teksttreci61"/>
          <w:i/>
          <w:iCs/>
        </w:rPr>
        <w:t>Jean</w:t>
      </w:r>
      <w:r>
        <w:rPr>
          <w:rStyle w:val="Teksttreci6Bezkursywy"/>
        </w:rPr>
        <w:t xml:space="preserve"> występuje w połąc</w:t>
      </w:r>
      <w:r>
        <w:rPr>
          <w:rStyle w:val="Teksttreci6Bezkursywy"/>
        </w:rPr>
        <w:t xml:space="preserve">zeniu </w:t>
      </w:r>
      <w:r>
        <w:rPr>
          <w:rStyle w:val="Teksttreci61"/>
          <w:i/>
          <w:iCs/>
        </w:rPr>
        <w:t>Gros-Jean</w:t>
      </w:r>
      <w:r>
        <w:rPr>
          <w:rStyle w:val="Teksttreci6Bezkursywy"/>
        </w:rPr>
        <w:t xml:space="preserve">. Wymieniliśmy już poprzednio powiedzenie </w:t>
      </w:r>
      <w:r>
        <w:rPr>
          <w:rStyle w:val="Teksttreci61"/>
          <w:i/>
          <w:iCs/>
        </w:rPr>
        <w:t xml:space="preserve">C'est Gros-Jean comme </w:t>
      </w:r>
      <w:r>
        <w:rPr>
          <w:rStyle w:val="Teksttreci61"/>
          <w:i/>
          <w:iCs/>
          <w:lang w:val="de-DE" w:eastAsia="de-DE" w:bidi="de-DE"/>
        </w:rPr>
        <w:t>devant</w:t>
      </w:r>
      <w:r>
        <w:rPr>
          <w:rStyle w:val="Teksttreci6Bezkursywy"/>
          <w:lang w:val="de-DE" w:eastAsia="de-DE" w:bidi="de-DE"/>
        </w:rPr>
        <w:t xml:space="preserve"> </w:t>
      </w:r>
      <w:r>
        <w:rPr>
          <w:rStyle w:val="Teksttreci6Bezkursywy"/>
        </w:rPr>
        <w:t xml:space="preserve">(= „Mądry Polak po szkodzie”). </w:t>
      </w:r>
      <w:r>
        <w:rPr>
          <w:rStyle w:val="Teksttreci6Bezkursywy"/>
          <w:lang w:val="de-DE" w:eastAsia="de-DE" w:bidi="de-DE"/>
        </w:rPr>
        <w:t xml:space="preserve">La Fontaine </w:t>
      </w:r>
      <w:r>
        <w:rPr>
          <w:rStyle w:val="Teksttreci6Bezkursywy"/>
        </w:rPr>
        <w:t xml:space="preserve">używa go w swojej bajce </w:t>
      </w:r>
      <w:r>
        <w:rPr>
          <w:rStyle w:val="Teksttreci61"/>
          <w:i/>
          <w:iCs/>
        </w:rPr>
        <w:t>La laitière et le pot au l</w:t>
      </w:r>
      <w:r>
        <w:rPr>
          <w:rStyle w:val="Teksttreci61"/>
          <w:i/>
          <w:iCs/>
          <w:lang w:val="en-US" w:eastAsia="en-US" w:bidi="en-US"/>
        </w:rPr>
        <w:t>ait</w:t>
      </w:r>
      <w:r>
        <w:rPr>
          <w:rStyle w:val="Teksttreci6Bezkursywy"/>
          <w:lang w:val="en-US" w:eastAsia="en-US" w:bidi="en-US"/>
        </w:rPr>
        <w:t xml:space="preserve"> </w:t>
      </w:r>
      <w:r>
        <w:rPr>
          <w:rStyle w:val="Teksttreci6Bezkursywy"/>
        </w:rPr>
        <w:t xml:space="preserve">(VII, 10): </w:t>
      </w:r>
      <w:r>
        <w:rPr>
          <w:rStyle w:val="Teksttreci61"/>
          <w:i/>
          <w:iCs/>
          <w:lang w:val="en-US" w:eastAsia="en-US" w:bidi="en-US"/>
        </w:rPr>
        <w:t>Quelque accident fait</w:t>
      </w:r>
      <w:r>
        <w:rPr>
          <w:rStyle w:val="Teksttreci61"/>
          <w:i/>
          <w:iCs/>
          <w:lang w:val="ru-RU" w:eastAsia="ru-RU" w:bidi="ru-RU"/>
        </w:rPr>
        <w:t>-</w:t>
      </w:r>
      <w:r>
        <w:rPr>
          <w:rStyle w:val="Teksttreci61"/>
          <w:i/>
          <w:iCs/>
        </w:rPr>
        <w:t>il</w:t>
      </w:r>
      <w:r>
        <w:rPr>
          <w:rStyle w:val="Teksttreci61"/>
          <w:i/>
          <w:iCs/>
          <w:lang w:val="ru-RU" w:eastAsia="ru-RU" w:bidi="ru-RU"/>
        </w:rPr>
        <w:t xml:space="preserve"> </w:t>
      </w:r>
      <w:r>
        <w:rPr>
          <w:rStyle w:val="Teksttreci61"/>
          <w:i/>
          <w:iCs/>
          <w:lang w:val="en-US" w:eastAsia="en-US" w:bidi="en-US"/>
        </w:rPr>
        <w:t>que</w:t>
      </w:r>
      <w:r>
        <w:rPr>
          <w:rStyle w:val="Teksttreci61"/>
          <w:i/>
          <w:iCs/>
        </w:rPr>
        <w:t xml:space="preserve"> </w:t>
      </w:r>
      <w:r>
        <w:rPr>
          <w:rStyle w:val="Teksttreci61"/>
          <w:i/>
          <w:iCs/>
          <w:lang w:val="en-US" w:eastAsia="en-US" w:bidi="en-US"/>
        </w:rPr>
        <w:t xml:space="preserve">je </w:t>
      </w:r>
      <w:r>
        <w:rPr>
          <w:rStyle w:val="Teksttreci61"/>
          <w:i/>
          <w:iCs/>
        </w:rPr>
        <w:t>rentre en moi-même/Je suis Gro</w:t>
      </w:r>
      <w:r>
        <w:rPr>
          <w:rStyle w:val="Teksttreci61"/>
          <w:i/>
          <w:iCs/>
        </w:rPr>
        <w:t xml:space="preserve">s-Jean comme </w:t>
      </w:r>
      <w:r>
        <w:rPr>
          <w:rStyle w:val="Teksttreci61"/>
          <w:i/>
          <w:iCs/>
          <w:lang w:val="en-US" w:eastAsia="en-US" w:bidi="en-US"/>
        </w:rPr>
        <w:t>devant.</w:t>
      </w:r>
    </w:p>
    <w:p w:rsidR="007E22D1" w:rsidRDefault="001012A9">
      <w:pPr>
        <w:pStyle w:val="Teksttreci20"/>
        <w:framePr w:w="7234" w:h="10886" w:hRule="exact" w:wrap="none" w:vAnchor="page" w:hAnchor="page" w:x="4381" w:y="4800"/>
        <w:shd w:val="clear" w:color="auto" w:fill="auto"/>
        <w:spacing w:before="0" w:after="0" w:line="228" w:lineRule="exact"/>
        <w:ind w:firstLine="440"/>
        <w:jc w:val="both"/>
      </w:pPr>
      <w:r>
        <w:t xml:space="preserve">W dawnym ludowym zwyczaju </w:t>
      </w:r>
      <w:r>
        <w:rPr>
          <w:rStyle w:val="Teksttreci2Kursywa0"/>
        </w:rPr>
        <w:t>Gros-Jean</w:t>
      </w:r>
      <w:r>
        <w:t xml:space="preserve"> jest nazwą nieokrzesanego wieśniaka, tępego i oszukiwanego kmiotka, któremu się nic nie udaje. Otóż </w:t>
      </w:r>
      <w:r>
        <w:rPr>
          <w:rStyle w:val="Teksttreci2Kursywa0"/>
        </w:rPr>
        <w:t>Gros-Jean</w:t>
      </w:r>
      <w:r>
        <w:t xml:space="preserve"> występuje jeszcze w innym powiedzeniu potocznym, aczkolwiek mało już dziś używanym: </w:t>
      </w:r>
      <w:r>
        <w:rPr>
          <w:lang w:val="de-DE" w:eastAsia="de-DE" w:bidi="de-DE"/>
        </w:rPr>
        <w:t xml:space="preserve">C’est </w:t>
      </w:r>
      <w:r>
        <w:rPr>
          <w:rStyle w:val="Teksttreci2Kursywa0"/>
        </w:rPr>
        <w:t>Gros-Jean qui en remontre à</w:t>
      </w:r>
      <w:r>
        <w:rPr>
          <w:rStyle w:val="Teksttreci2Kursywa0"/>
          <w:lang w:val="de-DE" w:eastAsia="de-DE" w:bidi="de-DE"/>
        </w:rPr>
        <w:t xml:space="preserve"> </w:t>
      </w:r>
      <w:r>
        <w:rPr>
          <w:rStyle w:val="Teksttreci2Kursywa0"/>
          <w:lang w:val="en-US" w:eastAsia="en-US" w:bidi="en-US"/>
        </w:rPr>
        <w:t xml:space="preserve">son cure </w:t>
      </w:r>
      <w:r>
        <w:t xml:space="preserve">z wariantem syntaktycznym </w:t>
      </w:r>
      <w:r>
        <w:rPr>
          <w:rStyle w:val="Teksttreci2Kursywa0"/>
        </w:rPr>
        <w:t xml:space="preserve">C'est </w:t>
      </w:r>
      <w:r>
        <w:rPr>
          <w:rStyle w:val="Teksttreci2Kursywa0"/>
          <w:lang w:val="de-DE" w:eastAsia="de-DE" w:bidi="de-DE"/>
        </w:rPr>
        <w:t xml:space="preserve">Gros-Jean </w:t>
      </w:r>
      <w:r>
        <w:rPr>
          <w:rStyle w:val="Teksttreci2Kursywa0"/>
          <w:lang w:val="en-US" w:eastAsia="en-US" w:bidi="en-US"/>
        </w:rPr>
        <w:t xml:space="preserve">qui </w:t>
      </w:r>
      <w:r>
        <w:rPr>
          <w:rStyle w:val="Teksttreci2Kursywa0"/>
        </w:rPr>
        <w:t>veut en remontrer à</w:t>
      </w:r>
      <w:r>
        <w:rPr>
          <w:rStyle w:val="Teksttreci2Kursywa0"/>
          <w:lang w:val="cs-CZ" w:eastAsia="cs-CZ" w:bidi="cs-CZ"/>
        </w:rPr>
        <w:t xml:space="preserve"> </w:t>
      </w:r>
      <w:r>
        <w:rPr>
          <w:rStyle w:val="Teksttreci2Kursywa0"/>
        </w:rPr>
        <w:t xml:space="preserve">son </w:t>
      </w:r>
      <w:r>
        <w:rPr>
          <w:rStyle w:val="Teksttreci2Kursywa0"/>
          <w:lang w:val="en-US" w:eastAsia="en-US" w:bidi="en-US"/>
        </w:rPr>
        <w:t>cure.</w:t>
      </w:r>
      <w:r>
        <w:rPr>
          <w:lang w:val="en-US" w:eastAsia="en-US" w:bidi="en-US"/>
        </w:rPr>
        <w:t xml:space="preserve"> </w:t>
      </w:r>
      <w:r>
        <w:t xml:space="preserve">Średniej wielkości słowniki ogólne nie notują już tej frazy. Podają ją oczywiście takie słowniki specjalistyczne, jak Rey Chantreau i </w:t>
      </w:r>
      <w:r>
        <w:t>Duneton, a nawet średniej wielkości słownik Bruno Lafleura. W języku polskim mamy odpowiednik idiomatyczny: „Mądrzejsze jajo od kury”, żywy i używany.</w:t>
      </w:r>
    </w:p>
    <w:p w:rsidR="007E22D1" w:rsidRDefault="001012A9">
      <w:pPr>
        <w:pStyle w:val="Teksttreci20"/>
        <w:framePr w:w="7234" w:h="10886" w:hRule="exact" w:wrap="none" w:vAnchor="page" w:hAnchor="page" w:x="4381" w:y="4800"/>
        <w:shd w:val="clear" w:color="auto" w:fill="auto"/>
        <w:spacing w:before="0" w:after="0" w:line="228" w:lineRule="exact"/>
        <w:ind w:firstLine="440"/>
        <w:jc w:val="both"/>
      </w:pPr>
      <w:r>
        <w:t xml:space="preserve">Imię </w:t>
      </w:r>
      <w:r>
        <w:rPr>
          <w:rStyle w:val="Teksttreci2Kursywa0"/>
          <w:lang w:val="en-US" w:eastAsia="en-US" w:bidi="en-US"/>
        </w:rPr>
        <w:t>Jacques</w:t>
      </w:r>
      <w:r>
        <w:rPr>
          <w:lang w:val="en-US" w:eastAsia="en-US" w:bidi="en-US"/>
        </w:rPr>
        <w:t xml:space="preserve"> </w:t>
      </w:r>
      <w:r>
        <w:t xml:space="preserve">występuje w dwóch żywych jeszcze w języku francuskim związkach: w wyrażeniu </w:t>
      </w:r>
      <w:r>
        <w:rPr>
          <w:rStyle w:val="Teksttreci2Kursywa0"/>
        </w:rPr>
        <w:t xml:space="preserve">Maitre </w:t>
      </w:r>
      <w:r>
        <w:rPr>
          <w:rStyle w:val="Teksttreci2Kursywa0"/>
          <w:lang w:val="en-US" w:eastAsia="en-US" w:bidi="en-US"/>
        </w:rPr>
        <w:t>Jacques</w:t>
      </w:r>
      <w:r>
        <w:rPr>
          <w:lang w:val="en-US" w:eastAsia="en-US" w:bidi="en-US"/>
        </w:rPr>
        <w:t xml:space="preserve"> </w:t>
      </w:r>
      <w:r>
        <w:t>i</w:t>
      </w:r>
      <w:r>
        <w:t xml:space="preserve"> w zwrocie </w:t>
      </w:r>
      <w:r>
        <w:rPr>
          <w:rStyle w:val="Teksttreci2Kursywa0"/>
          <w:lang w:val="de-DE" w:eastAsia="de-DE" w:bidi="de-DE"/>
        </w:rPr>
        <w:t xml:space="preserve">Faire </w:t>
      </w:r>
      <w:r>
        <w:rPr>
          <w:rStyle w:val="Teksttreci2Kursywa0"/>
        </w:rPr>
        <w:t xml:space="preserve">le </w:t>
      </w:r>
      <w:r>
        <w:rPr>
          <w:rStyle w:val="Teksttreci2Kursywa0"/>
          <w:lang w:val="de-DE" w:eastAsia="de-DE" w:bidi="de-DE"/>
        </w:rPr>
        <w:t>Jacques.</w:t>
      </w:r>
      <w:r>
        <w:rPr>
          <w:lang w:val="de-DE" w:eastAsia="de-DE" w:bidi="de-DE"/>
        </w:rPr>
        <w:t xml:space="preserve"> </w:t>
      </w:r>
      <w:r>
        <w:t xml:space="preserve">Imię to oznaczało tradycyjnie, tak jak </w:t>
      </w:r>
      <w:r>
        <w:rPr>
          <w:rStyle w:val="Teksttreci2Kursywa0"/>
          <w:lang w:val="de-DE" w:eastAsia="de-DE" w:bidi="de-DE"/>
        </w:rPr>
        <w:t>Gilles</w:t>
      </w:r>
      <w:r>
        <w:rPr>
          <w:lang w:val="de-DE" w:eastAsia="de-DE" w:bidi="de-DE"/>
        </w:rPr>
        <w:t xml:space="preserve"> </w:t>
      </w:r>
      <w:r>
        <w:t xml:space="preserve">i </w:t>
      </w:r>
      <w:r>
        <w:rPr>
          <w:rStyle w:val="Teksttreci2Kursywa0"/>
          <w:lang w:val="en-US" w:eastAsia="en-US" w:bidi="en-US"/>
        </w:rPr>
        <w:t>Guillaume</w:t>
      </w:r>
      <w:r>
        <w:t>, głupka, ograniczonego pro</w:t>
      </w:r>
      <w:r>
        <w:softHyphen/>
        <w:t xml:space="preserve">staka. </w:t>
      </w:r>
      <w:r>
        <w:rPr>
          <w:rStyle w:val="Teksttreci2Kursywa0"/>
        </w:rPr>
        <w:t xml:space="preserve">Maitre </w:t>
      </w:r>
      <w:r>
        <w:rPr>
          <w:rStyle w:val="Teksttreci2Kursywa0"/>
          <w:lang w:val="en-US" w:eastAsia="en-US" w:bidi="en-US"/>
        </w:rPr>
        <w:t>Jacques</w:t>
      </w:r>
      <w:r>
        <w:rPr>
          <w:lang w:val="en-US" w:eastAsia="en-US" w:bidi="en-US"/>
        </w:rPr>
        <w:t xml:space="preserve"> </w:t>
      </w:r>
      <w:r>
        <w:t>używane jest na określenie służącego, który wykonuje</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2771" w:y="4384"/>
        <w:shd w:val="clear" w:color="auto" w:fill="auto"/>
        <w:spacing w:line="140" w:lineRule="exact"/>
      </w:pPr>
      <w:r>
        <w:lastRenderedPageBreak/>
        <w:t>FRAZEOLOGIA ANTROPONIMICZNA</w:t>
      </w:r>
    </w:p>
    <w:p w:rsidR="007E22D1" w:rsidRDefault="001012A9">
      <w:pPr>
        <w:pStyle w:val="Nagweklubstopka30"/>
        <w:framePr w:wrap="none" w:vAnchor="page" w:hAnchor="page" w:x="7609" w:y="4382"/>
        <w:shd w:val="clear" w:color="auto" w:fill="auto"/>
        <w:spacing w:line="140" w:lineRule="exact"/>
      </w:pPr>
      <w:r>
        <w:t>39</w:t>
      </w:r>
    </w:p>
    <w:p w:rsidR="007E22D1" w:rsidRDefault="001012A9">
      <w:pPr>
        <w:pStyle w:val="Teksttreci20"/>
        <w:framePr w:w="7219" w:h="10893" w:hRule="exact" w:wrap="none" w:vAnchor="page" w:hAnchor="page" w:x="635" w:y="4793"/>
        <w:shd w:val="clear" w:color="auto" w:fill="auto"/>
        <w:spacing w:before="0" w:after="0" w:line="230" w:lineRule="exact"/>
        <w:ind w:firstLine="0"/>
        <w:jc w:val="both"/>
      </w:pPr>
      <w:r>
        <w:t>w domu różnoro</w:t>
      </w:r>
      <w:r>
        <w:t xml:space="preserve">dne zajęcia, a także człowieka zaufanego, któremu można powierzyć różne zadania, a więc odpowiadającego mniej więcej polskiemu totumfackiemu. </w:t>
      </w:r>
      <w:r>
        <w:rPr>
          <w:rStyle w:val="Teksttreci2Kursywa0"/>
          <w:lang w:val="de-DE" w:eastAsia="de-DE" w:bidi="de-DE"/>
        </w:rPr>
        <w:t xml:space="preserve">Faire </w:t>
      </w:r>
      <w:r>
        <w:rPr>
          <w:rStyle w:val="Teksttreci2Kursywa0"/>
        </w:rPr>
        <w:t xml:space="preserve">le </w:t>
      </w:r>
      <w:r>
        <w:rPr>
          <w:rStyle w:val="Teksttreci2Kursywa0"/>
          <w:lang w:val="en-US" w:eastAsia="en-US" w:bidi="en-US"/>
        </w:rPr>
        <w:t>Jacques</w:t>
      </w:r>
      <w:r>
        <w:rPr>
          <w:lang w:val="en-US" w:eastAsia="en-US" w:bidi="en-US"/>
        </w:rPr>
        <w:t xml:space="preserve"> </w:t>
      </w:r>
      <w:r>
        <w:t>to nie tylko „błaznować, dowcipkować, wy</w:t>
      </w:r>
      <w:r>
        <w:softHyphen/>
        <w:t xml:space="preserve">głupiać się” </w:t>
      </w:r>
      <w:r>
        <w:rPr>
          <w:rStyle w:val="Teksttreci2Kursywa0"/>
          <w:lang w:val="de-DE" w:eastAsia="de-DE" w:bidi="de-DE"/>
        </w:rPr>
        <w:t xml:space="preserve">[faire </w:t>
      </w:r>
      <w:r>
        <w:rPr>
          <w:rStyle w:val="Teksttreci2Kursywa0"/>
        </w:rPr>
        <w:t xml:space="preserve">des </w:t>
      </w:r>
      <w:r>
        <w:rPr>
          <w:rStyle w:val="Teksttreci2Kursywa0"/>
          <w:lang w:val="en-US" w:eastAsia="en-US" w:bidi="en-US"/>
        </w:rPr>
        <w:t>niches</w:t>
      </w:r>
      <w:r>
        <w:t>), ale także „udawać głupi</w:t>
      </w:r>
      <w:r>
        <w:t xml:space="preserve">ego, by osiągnąć jakąś korzyść” </w:t>
      </w:r>
      <w:r>
        <w:rPr>
          <w:rStyle w:val="Teksttreci2Kursywa0"/>
          <w:lang w:val="de-DE" w:eastAsia="de-DE" w:bidi="de-DE"/>
        </w:rPr>
        <w:t>[faire l'</w:t>
      </w:r>
      <w:r>
        <w:rPr>
          <w:rStyle w:val="Teksttreci2Kursywa0"/>
        </w:rPr>
        <w:t>â</w:t>
      </w:r>
      <w:r>
        <w:rPr>
          <w:rStyle w:val="Teksttreci2Kursywa0"/>
          <w:lang w:val="en-US" w:eastAsia="en-US" w:bidi="en-US"/>
        </w:rPr>
        <w:t xml:space="preserve">ne pour avoir </w:t>
      </w:r>
      <w:r>
        <w:rPr>
          <w:rStyle w:val="Teksttreci2Kursywa0"/>
          <w:lang w:val="de-DE" w:eastAsia="de-DE" w:bidi="de-DE"/>
        </w:rPr>
        <w:t xml:space="preserve">du </w:t>
      </w:r>
      <w:r>
        <w:rPr>
          <w:rStyle w:val="Teksttreci2Kursywa0"/>
          <w:lang w:val="en-US" w:eastAsia="en-US" w:bidi="en-US"/>
        </w:rPr>
        <w:t xml:space="preserve">son). Jacques </w:t>
      </w:r>
      <w:r>
        <w:rPr>
          <w:rStyle w:val="Teksttreci2Kursywa0"/>
          <w:lang w:val="de-DE" w:eastAsia="de-DE" w:bidi="de-DE"/>
        </w:rPr>
        <w:t>Bonhomme</w:t>
      </w:r>
      <w:r>
        <w:rPr>
          <w:lang w:val="de-DE" w:eastAsia="de-DE" w:bidi="de-DE"/>
        </w:rPr>
        <w:t xml:space="preserve"> </w:t>
      </w:r>
      <w:r>
        <w:t>z kolei — dziś już wyrażenie mało znane i raczej nie używane, był dawniej synonimem typowego wieśniaka francuskiego.</w:t>
      </w:r>
    </w:p>
    <w:p w:rsidR="007E22D1" w:rsidRDefault="001012A9">
      <w:pPr>
        <w:pStyle w:val="Teksttreci20"/>
        <w:framePr w:w="7219" w:h="10893" w:hRule="exact" w:wrap="none" w:vAnchor="page" w:hAnchor="page" w:x="635" w:y="4793"/>
        <w:shd w:val="clear" w:color="auto" w:fill="auto"/>
        <w:spacing w:before="0" w:after="0" w:line="230" w:lineRule="exact"/>
        <w:ind w:firstLine="440"/>
        <w:jc w:val="both"/>
      </w:pPr>
      <w:r>
        <w:rPr>
          <w:rStyle w:val="Teksttreci2Kursywa0"/>
          <w:lang w:val="de-DE" w:eastAsia="de-DE" w:bidi="de-DE"/>
        </w:rPr>
        <w:t xml:space="preserve">Faire </w:t>
      </w:r>
      <w:r>
        <w:rPr>
          <w:rStyle w:val="Teksttreci2Kursywa0"/>
        </w:rPr>
        <w:t>son Joseph</w:t>
      </w:r>
      <w:r>
        <w:t xml:space="preserve"> — „udawać głupka” — również wyszło już z</w:t>
      </w:r>
      <w:r>
        <w:t xml:space="preserve"> użycia; tym bardziej </w:t>
      </w:r>
      <w:r>
        <w:rPr>
          <w:rStyle w:val="Teksttreci2Kursywa0"/>
          <w:lang w:val="de-DE" w:eastAsia="de-DE" w:bidi="de-DE"/>
        </w:rPr>
        <w:t xml:space="preserve">Faire </w:t>
      </w:r>
      <w:r>
        <w:rPr>
          <w:rStyle w:val="Teksttreci2Kursywa0"/>
        </w:rPr>
        <w:t xml:space="preserve">sa </w:t>
      </w:r>
      <w:r>
        <w:rPr>
          <w:rStyle w:val="Teksttreci2Kursywa0"/>
          <w:lang w:val="en-US" w:eastAsia="en-US" w:bidi="en-US"/>
        </w:rPr>
        <w:t>Josephine.</w:t>
      </w:r>
      <w:r>
        <w:rPr>
          <w:lang w:val="en-US" w:eastAsia="en-US" w:bidi="en-US"/>
        </w:rPr>
        <w:t xml:space="preserve"> </w:t>
      </w:r>
      <w:r>
        <w:t xml:space="preserve">Przestarzały jest również zwrot </w:t>
      </w:r>
      <w:r>
        <w:rPr>
          <w:rStyle w:val="Teksttreci2Kursywa0"/>
          <w:lang w:val="de-DE" w:eastAsia="de-DE" w:bidi="de-DE"/>
        </w:rPr>
        <w:t xml:space="preserve">Faire </w:t>
      </w:r>
      <w:r>
        <w:rPr>
          <w:rStyle w:val="Teksttreci2Kursywa0"/>
        </w:rPr>
        <w:t xml:space="preserve">sa Sophie </w:t>
      </w:r>
      <w:r>
        <w:t xml:space="preserve">— „mizdrzyć się, udawać skromnisię”; został on wyparty przez </w:t>
      </w:r>
      <w:r>
        <w:rPr>
          <w:rStyle w:val="Teksttreci2Kursywa0"/>
          <w:lang w:val="de-DE" w:eastAsia="de-DE" w:bidi="de-DE"/>
        </w:rPr>
        <w:t xml:space="preserve">Faire </w:t>
      </w:r>
      <w:r>
        <w:rPr>
          <w:rStyle w:val="Teksttreci2Kursywa0"/>
        </w:rPr>
        <w:t>la Sainte-Nitouche</w:t>
      </w:r>
      <w:r>
        <w:t xml:space="preserve"> — „udawać niewiniątko, skromnisię”. Żywe jest wyrażenie antroponimiczne </w:t>
      </w:r>
      <w:r>
        <w:rPr>
          <w:rStyle w:val="Teksttreci2Kursywa0"/>
          <w:lang w:val="de-DE" w:eastAsia="de-DE" w:bidi="de-DE"/>
        </w:rPr>
        <w:t xml:space="preserve">Coup du </w:t>
      </w:r>
      <w:r>
        <w:rPr>
          <w:rStyle w:val="Teksttreci2Kursywa0"/>
          <w:lang w:val="cs-CZ" w:eastAsia="cs-CZ" w:bidi="cs-CZ"/>
        </w:rPr>
        <w:t xml:space="preserve">pere </w:t>
      </w:r>
      <w:r>
        <w:rPr>
          <w:rStyle w:val="Teksttreci2Kursywa0"/>
        </w:rPr>
        <w:t>François</w:t>
      </w:r>
      <w:r>
        <w:t xml:space="preserve">, należące do języka potocznego. </w:t>
      </w:r>
      <w:r>
        <w:rPr>
          <w:rStyle w:val="Teksttreci2Kursywa0"/>
          <w:lang w:val="de-DE" w:eastAsia="de-DE" w:bidi="de-DE"/>
        </w:rPr>
        <w:t xml:space="preserve">Faire </w:t>
      </w:r>
      <w:r>
        <w:rPr>
          <w:rStyle w:val="Teksttreci2Kursywa0"/>
        </w:rPr>
        <w:t xml:space="preserve">le </w:t>
      </w:r>
      <w:r>
        <w:rPr>
          <w:rStyle w:val="Teksttreci2Kursywa0"/>
          <w:lang w:val="en-US" w:eastAsia="en-US" w:bidi="en-US"/>
        </w:rPr>
        <w:t xml:space="preserve">coup </w:t>
      </w:r>
      <w:r>
        <w:rPr>
          <w:rStyle w:val="Teksttreci2Kursywa0"/>
          <w:lang w:val="de-DE" w:eastAsia="de-DE" w:bidi="de-DE"/>
        </w:rPr>
        <w:t xml:space="preserve">du </w:t>
      </w:r>
      <w:r>
        <w:rPr>
          <w:rStyle w:val="Teksttreci2Kursywa0"/>
          <w:lang w:val="cs-CZ" w:eastAsia="cs-CZ" w:bidi="cs-CZ"/>
        </w:rPr>
        <w:t xml:space="preserve">pere </w:t>
      </w:r>
      <w:r>
        <w:rPr>
          <w:rStyle w:val="Teksttreci2Kursywa0"/>
        </w:rPr>
        <w:t>Franęois</w:t>
      </w:r>
      <w:r>
        <w:t xml:space="preserve"> to „zaatakować kogoś od tyłu”. Tak więc </w:t>
      </w:r>
      <w:r>
        <w:rPr>
          <w:rStyle w:val="Teksttreci2Kursywa0"/>
        </w:rPr>
        <w:t xml:space="preserve">le </w:t>
      </w:r>
      <w:r>
        <w:rPr>
          <w:rStyle w:val="Teksttreci2Kursywa0"/>
          <w:lang w:val="de-DE" w:eastAsia="de-DE" w:bidi="de-DE"/>
        </w:rPr>
        <w:t xml:space="preserve">Coup du </w:t>
      </w:r>
      <w:r>
        <w:rPr>
          <w:rStyle w:val="Teksttreci2Kursywa0"/>
          <w:lang w:val="cs-CZ" w:eastAsia="cs-CZ" w:bidi="cs-CZ"/>
        </w:rPr>
        <w:t xml:space="preserve">pere </w:t>
      </w:r>
      <w:r>
        <w:rPr>
          <w:rStyle w:val="Teksttreci2Kursywa0"/>
        </w:rPr>
        <w:t>Franęois</w:t>
      </w:r>
      <w:r>
        <w:t xml:space="preserve"> konotuje „zdradziecki atak”.</w:t>
      </w:r>
    </w:p>
    <w:p w:rsidR="007E22D1" w:rsidRDefault="001012A9">
      <w:pPr>
        <w:pStyle w:val="Teksttreci20"/>
        <w:framePr w:w="7219" w:h="10893" w:hRule="exact" w:wrap="none" w:vAnchor="page" w:hAnchor="page" w:x="635" w:y="4793"/>
        <w:shd w:val="clear" w:color="auto" w:fill="auto"/>
        <w:spacing w:before="0" w:after="0" w:line="230" w:lineRule="exact"/>
        <w:ind w:firstLine="440"/>
        <w:jc w:val="both"/>
      </w:pPr>
      <w:r>
        <w:t>Do związków antroponimicznych związanych z kulturą literacką można zaliczyć kilka zwr</w:t>
      </w:r>
      <w:r>
        <w:t>otów i fraz. Wymieńmy tu przede wszystkim dwa powie</w:t>
      </w:r>
      <w:r>
        <w:softHyphen/>
        <w:t xml:space="preserve">dzenia pochodzące od Moliera, którego twórczość jest — jak wiadomo — obok bajek </w:t>
      </w:r>
      <w:r>
        <w:rPr>
          <w:lang w:val="de-DE" w:eastAsia="de-DE" w:bidi="de-DE"/>
        </w:rPr>
        <w:t xml:space="preserve">La </w:t>
      </w:r>
      <w:r>
        <w:rPr>
          <w:lang w:val="en-US" w:eastAsia="en-US" w:bidi="en-US"/>
        </w:rPr>
        <w:t xml:space="preserve">Fontaine’a </w:t>
      </w:r>
      <w:r>
        <w:t xml:space="preserve">i literatury średniowiecznej — jednym ze źródeł frazeologii francuskiej. Jednym z molierowskich wyrażeń jest: </w:t>
      </w:r>
      <w:r>
        <w:rPr>
          <w:rStyle w:val="Teksttreci2Kursywa0"/>
          <w:lang w:val="de-DE" w:eastAsia="de-DE" w:bidi="de-DE"/>
        </w:rPr>
        <w:t>Tu l'</w:t>
      </w:r>
      <w:r>
        <w:rPr>
          <w:rStyle w:val="Teksttreci2Kursywa0"/>
          <w:lang w:val="en-US" w:eastAsia="en-US" w:bidi="en-US"/>
        </w:rPr>
        <w:t xml:space="preserve">a voulu, Georges </w:t>
      </w:r>
      <w:r>
        <w:rPr>
          <w:rStyle w:val="Teksttreci2Kursywa0"/>
        </w:rPr>
        <w:t>Dandin</w:t>
      </w:r>
      <w:r>
        <w:t xml:space="preserve"> — „Chciałeś, to masz”, „Przecież sam tego chciałeś”. Wy</w:t>
      </w:r>
      <w:r>
        <w:softHyphen/>
        <w:t xml:space="preserve">rażenie pochodzi z komedii </w:t>
      </w:r>
      <w:r>
        <w:rPr>
          <w:rStyle w:val="Teksttreci2Kursywa0"/>
          <w:lang w:val="en-US" w:eastAsia="en-US" w:bidi="en-US"/>
        </w:rPr>
        <w:t xml:space="preserve">Georges </w:t>
      </w:r>
      <w:r>
        <w:rPr>
          <w:rStyle w:val="Teksttreci2Kursywa0"/>
        </w:rPr>
        <w:t>Dandin.</w:t>
      </w:r>
      <w:r>
        <w:t xml:space="preserve"> Dandin, bogaty wieśniak po</w:t>
      </w:r>
      <w:r>
        <w:softHyphen/>
        <w:t xml:space="preserve">ślubił pannę ze szlacheckiego rodu i teraz tego żałuje. Jest to oczywiście powiedzenie o charakterze </w:t>
      </w:r>
      <w:r>
        <w:t xml:space="preserve">książkowym, niezbyt często używane. Do języka weszła również inna replika z komedii Moliera, a mianowicie z </w:t>
      </w:r>
      <w:r>
        <w:rPr>
          <w:rStyle w:val="Teksttreci2Kursywa0"/>
        </w:rPr>
        <w:t xml:space="preserve">U </w:t>
      </w:r>
      <w:r>
        <w:rPr>
          <w:rStyle w:val="Teksttreci2Kursywa0"/>
          <w:lang w:val="en-US" w:eastAsia="en-US" w:bidi="en-US"/>
        </w:rPr>
        <w:t xml:space="preserve">Amour </w:t>
      </w:r>
      <w:r>
        <w:rPr>
          <w:rStyle w:val="Teksttreci2Kursywa0"/>
          <w:lang w:val="cs-CZ" w:eastAsia="cs-CZ" w:bidi="cs-CZ"/>
        </w:rPr>
        <w:t>mé</w:t>
      </w:r>
      <w:r>
        <w:rPr>
          <w:rStyle w:val="Teksttreci2Kursywa0"/>
        </w:rPr>
        <w:t>decin.</w:t>
      </w:r>
      <w:r>
        <w:t xml:space="preserve"> Jest to: </w:t>
      </w:r>
      <w:r>
        <w:rPr>
          <w:rStyle w:val="Teksttreci2Kursywa0"/>
          <w:lang w:val="cs-CZ" w:eastAsia="cs-CZ" w:bidi="cs-CZ"/>
        </w:rPr>
        <w:t xml:space="preserve">Vous </w:t>
      </w:r>
      <w:r>
        <w:rPr>
          <w:rStyle w:val="Teksttreci2Kursywa0"/>
        </w:rPr>
        <w:t xml:space="preserve">êtes </w:t>
      </w:r>
      <w:r>
        <w:rPr>
          <w:rStyle w:val="Teksttreci2Kursywa0"/>
          <w:lang w:val="en-US" w:eastAsia="en-US" w:bidi="en-US"/>
        </w:rPr>
        <w:t xml:space="preserve">orfevre, Monsieur </w:t>
      </w:r>
      <w:r>
        <w:rPr>
          <w:rStyle w:val="Teksttreci2Kursywa0"/>
          <w:lang w:val="de-DE" w:eastAsia="de-DE" w:bidi="de-DE"/>
        </w:rPr>
        <w:t>Josse.</w:t>
      </w:r>
      <w:r>
        <w:rPr>
          <w:lang w:val="de-DE" w:eastAsia="de-DE" w:bidi="de-DE"/>
        </w:rPr>
        <w:t xml:space="preserve"> </w:t>
      </w:r>
      <w:r>
        <w:t>Powiedzeniem tym dajemy do zrozumienia, że przejrzeliśmy czyjąś interesowność, którą sk</w:t>
      </w:r>
      <w:r>
        <w:t>rywano pod pozorami zainteresowania. Można więc je rozumieć: „Pańskie rady nie są bezinteresowne”.</w:t>
      </w:r>
    </w:p>
    <w:p w:rsidR="007E22D1" w:rsidRDefault="001012A9">
      <w:pPr>
        <w:pStyle w:val="Teksttreci20"/>
        <w:framePr w:w="7219" w:h="10893" w:hRule="exact" w:wrap="none" w:vAnchor="page" w:hAnchor="page" w:x="635" w:y="4793"/>
        <w:shd w:val="clear" w:color="auto" w:fill="auto"/>
        <w:spacing w:before="0" w:after="0" w:line="230" w:lineRule="exact"/>
        <w:ind w:firstLine="440"/>
        <w:jc w:val="both"/>
      </w:pPr>
      <w:r>
        <w:t xml:space="preserve">Z </w:t>
      </w:r>
      <w:r>
        <w:rPr>
          <w:lang w:val="de-DE" w:eastAsia="de-DE" w:bidi="de-DE"/>
        </w:rPr>
        <w:t xml:space="preserve">rabelais’owskiej </w:t>
      </w:r>
      <w:r>
        <w:t xml:space="preserve">tradycji pochodzi wyrażenie: </w:t>
      </w:r>
      <w:r>
        <w:rPr>
          <w:rStyle w:val="Teksttreci2Kursywa0"/>
        </w:rPr>
        <w:t>les moutons de Panurge</w:t>
      </w:r>
      <w:r>
        <w:t>, którego używa się na określenie ludzi ograniczonych, ślepo naśladujących innych, a wi</w:t>
      </w:r>
      <w:r>
        <w:t xml:space="preserve">ęc zasługujących na nazwę „barany”. Nawiązuje ono do zemsty </w:t>
      </w:r>
      <w:r>
        <w:rPr>
          <w:lang w:val="de-DE" w:eastAsia="de-DE" w:bidi="de-DE"/>
        </w:rPr>
        <w:t xml:space="preserve">Panurge’a </w:t>
      </w:r>
      <w:r>
        <w:t>na kupcu Dindenault z IV księgi Pantagruela.</w:t>
      </w:r>
    </w:p>
    <w:p w:rsidR="007E22D1" w:rsidRDefault="001012A9">
      <w:pPr>
        <w:pStyle w:val="Teksttreci20"/>
        <w:framePr w:w="7219" w:h="10893" w:hRule="exact" w:wrap="none" w:vAnchor="page" w:hAnchor="page" w:x="635" w:y="4793"/>
        <w:shd w:val="clear" w:color="auto" w:fill="auto"/>
        <w:spacing w:before="0" w:after="0" w:line="230" w:lineRule="exact"/>
        <w:ind w:firstLine="440"/>
        <w:jc w:val="both"/>
      </w:pPr>
      <w:r>
        <w:t xml:space="preserve">Nazwisko </w:t>
      </w:r>
      <w:r>
        <w:rPr>
          <w:lang w:val="de-DE" w:eastAsia="de-DE" w:bidi="de-DE"/>
        </w:rPr>
        <w:t xml:space="preserve">Rabelais’go </w:t>
      </w:r>
      <w:r>
        <w:t xml:space="preserve">występuje w wyrażeniu </w:t>
      </w:r>
      <w:r>
        <w:rPr>
          <w:rStyle w:val="Teksttreci2Kursywa0"/>
        </w:rPr>
        <w:t xml:space="preserve">le </w:t>
      </w:r>
      <w:r>
        <w:rPr>
          <w:rStyle w:val="Teksttreci2Kursywa0"/>
          <w:lang w:val="en-US" w:eastAsia="en-US" w:bidi="en-US"/>
        </w:rPr>
        <w:t xml:space="preserve">quart </w:t>
      </w:r>
      <w:r>
        <w:rPr>
          <w:rStyle w:val="Teksttreci2Kursywa0"/>
          <w:lang w:val="cs-CZ" w:eastAsia="cs-CZ" w:bidi="cs-CZ"/>
        </w:rPr>
        <w:t xml:space="preserve">ďheure </w:t>
      </w:r>
      <w:r>
        <w:rPr>
          <w:rStyle w:val="Teksttreci2Kursywa0"/>
          <w:lang w:val="de-DE" w:eastAsia="de-DE" w:bidi="de-DE"/>
        </w:rPr>
        <w:t>de Ra</w:t>
      </w:r>
      <w:r>
        <w:rPr>
          <w:rStyle w:val="Teksttreci2Kursywa0"/>
          <w:lang w:val="de-DE" w:eastAsia="de-DE" w:bidi="de-DE"/>
        </w:rPr>
        <w:softHyphen/>
        <w:t>belais.</w:t>
      </w:r>
      <w:r>
        <w:rPr>
          <w:lang w:val="de-DE" w:eastAsia="de-DE" w:bidi="de-DE"/>
        </w:rPr>
        <w:t xml:space="preserve"> </w:t>
      </w:r>
      <w:r>
        <w:t xml:space="preserve">Powiedzenie to oparte </w:t>
      </w:r>
      <w:r>
        <w:rPr>
          <w:lang w:val="en-US" w:eastAsia="en-US" w:bidi="en-US"/>
        </w:rPr>
        <w:t xml:space="preserve">jest </w:t>
      </w:r>
      <w:r>
        <w:t xml:space="preserve">na anegdocie. Wg </w:t>
      </w:r>
      <w:r>
        <w:rPr>
          <w:rStyle w:val="Teksttreci2Kursywa0"/>
        </w:rPr>
        <w:t xml:space="preserve">Dictionnaire de </w:t>
      </w:r>
      <w:r>
        <w:rPr>
          <w:rStyle w:val="Teksttreci2Kursywa0"/>
          <w:lang w:val="cs-CZ" w:eastAsia="cs-CZ" w:bidi="cs-CZ"/>
        </w:rPr>
        <w:t xml:space="preserve">Trévoux </w:t>
      </w:r>
      <w:r>
        <w:rPr>
          <w:lang w:val="en-US" w:eastAsia="en-US" w:bidi="en-US"/>
        </w:rPr>
        <w:t xml:space="preserve">Rabelais, </w:t>
      </w:r>
      <w:r>
        <w:t>jadąc z Rzymu do Paryża, zatrzymał się w Lyonie w oberży. Po dobrym posiłku, nie mogąc zapłacić rachunku, uciekł się do podstępu. W izbie, którą zajmował, zostawił na widocznym miejscu paczuszki z na</w:t>
      </w:r>
      <w:r>
        <w:softHyphen/>
        <w:t xml:space="preserve">pisem: </w:t>
      </w:r>
      <w:r>
        <w:rPr>
          <w:rStyle w:val="Teksttreci2Kursywa0"/>
          <w:lang w:val="en-US" w:eastAsia="en-US" w:bidi="en-US"/>
        </w:rPr>
        <w:t xml:space="preserve">poison pour </w:t>
      </w:r>
      <w:r>
        <w:rPr>
          <w:rStyle w:val="Teksttreci2Kursywa0"/>
        </w:rPr>
        <w:t>le</w:t>
      </w:r>
      <w:r>
        <w:t xml:space="preserve"> roi, </w:t>
      </w:r>
      <w:r>
        <w:rPr>
          <w:rStyle w:val="Teksttreci2Kursywa0"/>
          <w:lang w:val="en-US" w:eastAsia="en-US" w:bidi="en-US"/>
        </w:rPr>
        <w:t xml:space="preserve">poison pour </w:t>
      </w:r>
      <w:r>
        <w:rPr>
          <w:rStyle w:val="Teksttreci2Kursywa0"/>
        </w:rPr>
        <w:t xml:space="preserve">la </w:t>
      </w:r>
      <w:r>
        <w:rPr>
          <w:rStyle w:val="Teksttreci2Kursywa0"/>
          <w:lang w:val="de-DE" w:eastAsia="de-DE" w:bidi="de-DE"/>
        </w:rPr>
        <w:t>rein</w:t>
      </w:r>
      <w:r>
        <w:rPr>
          <w:rStyle w:val="Teksttreci2Kursywa0"/>
          <w:lang w:val="de-DE" w:eastAsia="de-DE" w:bidi="de-DE"/>
        </w:rPr>
        <w:t>e</w:t>
      </w:r>
      <w:r>
        <w:rPr>
          <w:lang w:val="de-DE" w:eastAsia="de-DE" w:bidi="de-DE"/>
        </w:rPr>
        <w:t xml:space="preserve"> </w:t>
      </w:r>
      <w:r>
        <w:t>(= trucizna dla króla, trucizna dla królowej). Odkrywszy to, przerażony oberżysta zawiadomił straże, które doprowadziły złoczyńcę do króla, będącego w Paryżu. Ten uśmiechnął się, po czym zaprosił gościa na kolację. Zwrot dziś jest prawie nie używany; z b</w:t>
      </w:r>
      <w:r>
        <w:t>raku idiomatycznego odpowiednika polskiego trzeba go oddać przez syntagmę luźną „nieprzyjemny moment płacenia” lub szerzej „nieprzyjemny finał”.</w:t>
      </w:r>
    </w:p>
    <w:p w:rsidR="007E22D1" w:rsidRDefault="001012A9">
      <w:pPr>
        <w:pStyle w:val="Teksttreci20"/>
        <w:framePr w:w="7219" w:h="10893" w:hRule="exact" w:wrap="none" w:vAnchor="page" w:hAnchor="page" w:x="635" w:y="4793"/>
        <w:shd w:val="clear" w:color="auto" w:fill="auto"/>
        <w:spacing w:before="0" w:after="0" w:line="230" w:lineRule="exact"/>
        <w:ind w:firstLine="440"/>
        <w:jc w:val="both"/>
      </w:pPr>
      <w:r>
        <w:t xml:space="preserve">Porównawcze wyrażenie </w:t>
      </w:r>
      <w:r>
        <w:rPr>
          <w:rStyle w:val="Teksttreci2Kursywa0"/>
        </w:rPr>
        <w:t>Fier comme Artaban,</w:t>
      </w:r>
      <w:r>
        <w:t xml:space="preserve"> czyli „wyniosły, bardzo dumny” również jest już trochę przestarzałe, </w:t>
      </w:r>
      <w:r>
        <w:t xml:space="preserve">aczkolwiek notują je jeszcze prawie wszystkie średniej wielkości słowniki ogólne. </w:t>
      </w:r>
      <w:r>
        <w:rPr>
          <w:rStyle w:val="Teksttreci2Kursywa0"/>
        </w:rPr>
        <w:t>Artaban</w:t>
      </w:r>
      <w:r>
        <w:t xml:space="preserve"> — dumny</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316" w:y="4474"/>
        <w:shd w:val="clear" w:color="auto" w:fill="auto"/>
        <w:spacing w:line="140" w:lineRule="exact"/>
      </w:pPr>
      <w:r>
        <w:lastRenderedPageBreak/>
        <w:t>40</w:t>
      </w:r>
    </w:p>
    <w:p w:rsidR="007E22D1" w:rsidRDefault="001012A9">
      <w:pPr>
        <w:pStyle w:val="Nagweklubstopka30"/>
        <w:framePr w:wrap="none" w:vAnchor="page" w:hAnchor="page" w:x="7306" w:y="4469"/>
        <w:shd w:val="clear" w:color="auto" w:fill="auto"/>
        <w:spacing w:line="140" w:lineRule="exact"/>
      </w:pPr>
      <w:r>
        <w:rPr>
          <w:rStyle w:val="Nagweklubstopka31"/>
          <w:b/>
          <w:bCs/>
        </w:rPr>
        <w:t>LEON ZARĘBA</w:t>
      </w:r>
    </w:p>
    <w:p w:rsidR="007E22D1" w:rsidRDefault="001012A9">
      <w:pPr>
        <w:pStyle w:val="Teksttreci20"/>
        <w:framePr w:w="7219" w:h="10851" w:hRule="exact" w:wrap="none" w:vAnchor="page" w:hAnchor="page" w:x="4306" w:y="4884"/>
        <w:shd w:val="clear" w:color="auto" w:fill="auto"/>
        <w:spacing w:before="0" w:after="0" w:line="223" w:lineRule="exact"/>
        <w:ind w:firstLine="0"/>
        <w:jc w:val="both"/>
      </w:pPr>
      <w:r>
        <w:t xml:space="preserve">władca Partów z II w. przed Ch. —jest bohaterem historycznej opowieści-rzeki </w:t>
      </w:r>
      <w:r>
        <w:rPr>
          <w:lang w:val="de-DE" w:eastAsia="de-DE" w:bidi="de-DE"/>
        </w:rPr>
        <w:t xml:space="preserve">La </w:t>
      </w:r>
      <w:r>
        <w:rPr>
          <w:lang w:val="en-US" w:eastAsia="en-US" w:bidi="en-US"/>
        </w:rPr>
        <w:t xml:space="preserve">Calprenede’a </w:t>
      </w:r>
      <w:r>
        <w:t xml:space="preserve">pt. </w:t>
      </w:r>
      <w:r>
        <w:rPr>
          <w:rStyle w:val="Teksttreci2Kursywa0"/>
        </w:rPr>
        <w:t>Kleopatra</w:t>
      </w:r>
      <w:r>
        <w:t xml:space="preserve"> (XVII w.), składającej się z 23 tomów. </w:t>
      </w:r>
      <w:r>
        <w:rPr>
          <w:rStyle w:val="Teksttreci2Kursywa0"/>
        </w:rPr>
        <w:t>Fier comme Artaban</w:t>
      </w:r>
      <w:r>
        <w:t xml:space="preserve"> — wyrażenie o charakterze książkowym — jest dziś często deformowane w języku potocznym, w którym występuje jako </w:t>
      </w:r>
      <w:r>
        <w:rPr>
          <w:rStyle w:val="Teksttreci2Kursywa0"/>
        </w:rPr>
        <w:t>fier comme un bar-tabac</w:t>
      </w:r>
      <w:r>
        <w:t xml:space="preserve">. Normalnie Francuz używa porównania </w:t>
      </w:r>
      <w:r>
        <w:rPr>
          <w:rStyle w:val="Teksttreci2Kursywa0"/>
        </w:rPr>
        <w:t>fier comme un coq</w:t>
      </w:r>
      <w:r>
        <w:t xml:space="preserve"> (= jak </w:t>
      </w:r>
      <w:r>
        <w:t>kogut).</w:t>
      </w:r>
    </w:p>
    <w:p w:rsidR="007E22D1" w:rsidRDefault="001012A9">
      <w:pPr>
        <w:pStyle w:val="Teksttreci20"/>
        <w:framePr w:w="7219" w:h="10851" w:hRule="exact" w:wrap="none" w:vAnchor="page" w:hAnchor="page" w:x="4306" w:y="4884"/>
        <w:shd w:val="clear" w:color="auto" w:fill="auto"/>
        <w:tabs>
          <w:tab w:val="left" w:pos="692"/>
        </w:tabs>
        <w:spacing w:before="0" w:after="0" w:line="223" w:lineRule="exact"/>
        <w:ind w:firstLine="440"/>
        <w:jc w:val="both"/>
      </w:pPr>
      <w:r>
        <w:t>O</w:t>
      </w:r>
      <w:r>
        <w:tab/>
        <w:t xml:space="preserve">baśniowych bohaterach Perraulta — </w:t>
      </w:r>
      <w:r>
        <w:rPr>
          <w:rStyle w:val="Teksttreci2Kursywa0"/>
        </w:rPr>
        <w:t>Petit Poucet</w:t>
      </w:r>
      <w:r>
        <w:t xml:space="preserve"> i </w:t>
      </w:r>
      <w:r>
        <w:rPr>
          <w:rStyle w:val="Teksttreci2Kursywa0"/>
          <w:lang w:val="en-US" w:eastAsia="en-US" w:bidi="en-US"/>
        </w:rPr>
        <w:t xml:space="preserve">Chaperon Rouge </w:t>
      </w:r>
      <w:r>
        <w:t xml:space="preserve">była już poprzednio mowa. Przypomnimy tu natomiast zwrot związany z tradycją ludową i chrześcijańską, a mianowicie: </w:t>
      </w:r>
      <w:r>
        <w:rPr>
          <w:rStyle w:val="Teksttreci2Kursywa0"/>
          <w:lang w:val="en-US" w:eastAsia="en-US" w:bidi="en-US"/>
        </w:rPr>
        <w:t xml:space="preserve">Coffer </w:t>
      </w:r>
      <w:r>
        <w:rPr>
          <w:rStyle w:val="Teksttreci2Kursywa0"/>
        </w:rPr>
        <w:t xml:space="preserve">Ste </w:t>
      </w:r>
      <w:r>
        <w:rPr>
          <w:rStyle w:val="Teksttreci2Kursywa0"/>
          <w:lang w:val="en-US" w:eastAsia="en-US" w:bidi="en-US"/>
        </w:rPr>
        <w:t xml:space="preserve">Catherine </w:t>
      </w:r>
      <w:r>
        <w:t>(= „zostać starą panną)”. Wg starego, do dziś</w:t>
      </w:r>
      <w:r>
        <w:t xml:space="preserve"> dnia żywego we Francji zwyczaju w dzień Św. Katarzyny, opiekunki dziewic (25 XI), dziewczęta w czepku na głowie zdobią figury świętej wiankiem z kwiatów. Zwrot nie ma w polskim odpowiednika idiomatycznego.</w:t>
      </w:r>
    </w:p>
    <w:p w:rsidR="007E22D1" w:rsidRDefault="001012A9">
      <w:pPr>
        <w:pStyle w:val="Teksttreci20"/>
        <w:framePr w:w="7219" w:h="10851" w:hRule="exact" w:wrap="none" w:vAnchor="page" w:hAnchor="page" w:x="4306" w:y="4884"/>
        <w:shd w:val="clear" w:color="auto" w:fill="auto"/>
        <w:spacing w:before="0" w:after="0" w:line="223" w:lineRule="exact"/>
        <w:ind w:firstLine="440"/>
        <w:jc w:val="both"/>
      </w:pPr>
      <w:r>
        <w:t>Wśród antroponimicznych frazeologizmów wywodzącyc</w:t>
      </w:r>
      <w:r>
        <w:t xml:space="preserve">h się z tradycji historycznej odnotujmy następujące związki: </w:t>
      </w:r>
      <w:r>
        <w:rPr>
          <w:rStyle w:val="Teksttreci2Kursywa0"/>
        </w:rPr>
        <w:t xml:space="preserve">une </w:t>
      </w:r>
      <w:r>
        <w:rPr>
          <w:rStyle w:val="Teksttreci2Kursywa0"/>
          <w:lang w:val="cs-CZ" w:eastAsia="cs-CZ" w:bidi="cs-CZ"/>
        </w:rPr>
        <w:t xml:space="preserve">vérité </w:t>
      </w:r>
      <w:r>
        <w:rPr>
          <w:rStyle w:val="Teksttreci2Kursywa0"/>
        </w:rPr>
        <w:t xml:space="preserve">de la </w:t>
      </w:r>
      <w:r>
        <w:rPr>
          <w:rStyle w:val="Teksttreci2Kursywa0"/>
          <w:lang w:val="cs-CZ" w:eastAsia="cs-CZ" w:bidi="cs-CZ"/>
        </w:rPr>
        <w:t>Palice, l'</w:t>
      </w:r>
      <w:r>
        <w:rPr>
          <w:rStyle w:val="Teksttreci2Kursywa0"/>
        </w:rPr>
        <w:t>â</w:t>
      </w:r>
      <w:r>
        <w:rPr>
          <w:rStyle w:val="Teksttreci2Kursywa0"/>
          <w:lang w:val="de-DE" w:eastAsia="de-DE" w:bidi="de-DE"/>
        </w:rPr>
        <w:t>ne de Buridan,</w:t>
      </w:r>
      <w:r>
        <w:rPr>
          <w:lang w:val="de-DE" w:eastAsia="de-DE" w:bidi="de-DE"/>
        </w:rPr>
        <w:t xml:space="preserve"> un </w:t>
      </w:r>
      <w:r>
        <w:rPr>
          <w:rStyle w:val="Teksttreci2Kursywa0"/>
          <w:lang w:val="en-US" w:eastAsia="en-US" w:bidi="en-US"/>
        </w:rPr>
        <w:t xml:space="preserve">coup </w:t>
      </w:r>
      <w:r>
        <w:rPr>
          <w:rStyle w:val="Teksttreci2Kursywa0"/>
          <w:lang w:val="de-DE" w:eastAsia="de-DE" w:bidi="de-DE"/>
        </w:rPr>
        <w:t>de Jamac, l'oeuf de Christophe Colomb</w:t>
      </w:r>
      <w:r>
        <w:rPr>
          <w:lang w:val="de-DE" w:eastAsia="de-DE" w:bidi="de-DE"/>
        </w:rPr>
        <w:t xml:space="preserve"> </w:t>
      </w:r>
      <w:r>
        <w:t xml:space="preserve">i zwrot </w:t>
      </w:r>
      <w:r>
        <w:rPr>
          <w:rStyle w:val="Teksttreci2Kursywa0"/>
          <w:lang w:val="de-DE" w:eastAsia="de-DE" w:bidi="de-DE"/>
        </w:rPr>
        <w:t xml:space="preserve">Faire </w:t>
      </w:r>
      <w:r>
        <w:rPr>
          <w:rStyle w:val="Teksttreci2Kursywa0"/>
          <w:lang w:val="en-US" w:eastAsia="en-US" w:bidi="en-US"/>
        </w:rPr>
        <w:t>Charlemagne.</w:t>
      </w:r>
    </w:p>
    <w:p w:rsidR="007E22D1" w:rsidRDefault="001012A9">
      <w:pPr>
        <w:pStyle w:val="Teksttreci20"/>
        <w:framePr w:w="7219" w:h="10851" w:hRule="exact" w:wrap="none" w:vAnchor="page" w:hAnchor="page" w:x="4306" w:y="4884"/>
        <w:shd w:val="clear" w:color="auto" w:fill="auto"/>
        <w:spacing w:before="0" w:after="0" w:line="223" w:lineRule="exact"/>
        <w:ind w:firstLine="440"/>
        <w:jc w:val="both"/>
      </w:pPr>
      <w:r>
        <w:rPr>
          <w:rStyle w:val="Teksttreci2Kursywa0"/>
          <w:lang w:val="de-DE" w:eastAsia="de-DE" w:bidi="de-DE"/>
        </w:rPr>
        <w:t xml:space="preserve">C’est une </w:t>
      </w:r>
      <w:r>
        <w:rPr>
          <w:rStyle w:val="Teksttreci2Kursywa0"/>
          <w:lang w:val="cs-CZ" w:eastAsia="cs-CZ" w:bidi="cs-CZ"/>
        </w:rPr>
        <w:t xml:space="preserve">vérité </w:t>
      </w:r>
      <w:r>
        <w:rPr>
          <w:rStyle w:val="Teksttreci2Kursywa0"/>
          <w:lang w:val="de-DE" w:eastAsia="de-DE" w:bidi="de-DE"/>
        </w:rPr>
        <w:t xml:space="preserve">de la </w:t>
      </w:r>
      <w:r>
        <w:rPr>
          <w:rStyle w:val="Teksttreci2Kursywa0"/>
          <w:lang w:val="cs-CZ" w:eastAsia="cs-CZ" w:bidi="cs-CZ"/>
        </w:rPr>
        <w:t>Palice,</w:t>
      </w:r>
      <w:r>
        <w:rPr>
          <w:lang w:val="cs-CZ" w:eastAsia="cs-CZ" w:bidi="cs-CZ"/>
        </w:rPr>
        <w:t xml:space="preserve"> </w:t>
      </w:r>
      <w:r>
        <w:t xml:space="preserve">funkcjonujące dziś najczęściej w formie </w:t>
      </w:r>
      <w:r>
        <w:rPr>
          <w:rStyle w:val="Teksttreci2Kursywa0"/>
          <w:lang w:val="cs-CZ" w:eastAsia="cs-CZ" w:bidi="cs-CZ"/>
        </w:rPr>
        <w:t xml:space="preserve">C'est </w:t>
      </w:r>
      <w:r>
        <w:rPr>
          <w:rStyle w:val="Teksttreci2Kursywa0"/>
        </w:rPr>
        <w:t>une lapalissade,</w:t>
      </w:r>
      <w:r>
        <w:t xml:space="preserve"> oznacza prawdę śmiesznie oczywistą, truizm, i sta</w:t>
      </w:r>
      <w:r>
        <w:softHyphen/>
        <w:t xml:space="preserve">nowi aluzję do starej piosenki ludowej </w:t>
      </w:r>
      <w:r>
        <w:rPr>
          <w:rStyle w:val="Teksttreci2Kursywa0"/>
          <w:lang w:val="de-DE" w:eastAsia="de-DE" w:bidi="de-DE"/>
        </w:rPr>
        <w:t xml:space="preserve">Chanson de Monsieur </w:t>
      </w:r>
      <w:r>
        <w:rPr>
          <w:rStyle w:val="Teksttreci2Kursywa0"/>
        </w:rPr>
        <w:t>de la Police</w:t>
      </w:r>
      <w:r>
        <w:t xml:space="preserve">, stworzonej w XVIII w. przez </w:t>
      </w:r>
      <w:r>
        <w:rPr>
          <w:lang w:val="en-US" w:eastAsia="en-US" w:bidi="en-US"/>
        </w:rPr>
        <w:t xml:space="preserve">Monnoye’a, </w:t>
      </w:r>
      <w:r>
        <w:t>składającej się z 51 zwrotek</w:t>
      </w:r>
    </w:p>
    <w:p w:rsidR="007E22D1" w:rsidRDefault="001012A9">
      <w:pPr>
        <w:pStyle w:val="Teksttreci20"/>
        <w:framePr w:w="7219" w:h="10851" w:hRule="exact" w:wrap="none" w:vAnchor="page" w:hAnchor="page" w:x="4306" w:y="4884"/>
        <w:shd w:val="clear" w:color="auto" w:fill="auto"/>
        <w:tabs>
          <w:tab w:val="left" w:pos="248"/>
        </w:tabs>
        <w:spacing w:before="0" w:after="0" w:line="223" w:lineRule="exact"/>
        <w:ind w:firstLine="0"/>
        <w:jc w:val="both"/>
      </w:pPr>
      <w:r>
        <w:t>o</w:t>
      </w:r>
      <w:r>
        <w:tab/>
        <w:t>absurdalnej treści. Jest to parodia pieśni uło</w:t>
      </w:r>
      <w:r>
        <w:t>żonej przez żołnierzy na cześć ich wodza, w której wychwalają jego brawurową odwagę, jaką wykazał w bit</w:t>
      </w:r>
      <w:r>
        <w:softHyphen/>
        <w:t>wie pod Pawią w 1525 r., gdzie poległ. Ostatnie słowa tej pieśni, źle zrozu</w:t>
      </w:r>
      <w:r>
        <w:softHyphen/>
        <w:t>miane i przekręcone, dały początek wyżej wspomnianej trawestacji. Ostatni dw</w:t>
      </w:r>
      <w:r>
        <w:t xml:space="preserve">uwiersz: </w:t>
      </w:r>
      <w:r>
        <w:rPr>
          <w:rStyle w:val="Teksttreci2Kursywa0"/>
        </w:rPr>
        <w:t xml:space="preserve">Un </w:t>
      </w:r>
      <w:r>
        <w:rPr>
          <w:rStyle w:val="Teksttreci2Kursywa0"/>
          <w:lang w:val="en-US" w:eastAsia="en-US" w:bidi="en-US"/>
        </w:rPr>
        <w:t xml:space="preserve">quart </w:t>
      </w:r>
      <w:r>
        <w:rPr>
          <w:rStyle w:val="Teksttreci2Kursywa0"/>
          <w:lang w:val="cs-CZ" w:eastAsia="cs-CZ" w:bidi="cs-CZ"/>
        </w:rPr>
        <w:t xml:space="preserve">ďheure </w:t>
      </w:r>
      <w:r>
        <w:rPr>
          <w:rStyle w:val="Teksttreci2Kursywa0"/>
          <w:lang w:val="de-DE" w:eastAsia="de-DE" w:bidi="de-DE"/>
        </w:rPr>
        <w:t xml:space="preserve">avant </w:t>
      </w:r>
      <w:r>
        <w:rPr>
          <w:rStyle w:val="Teksttreci2Kursywa0"/>
        </w:rPr>
        <w:t xml:space="preserve">sa </w:t>
      </w:r>
      <w:r>
        <w:rPr>
          <w:rStyle w:val="Teksttreci2Kursywa0"/>
          <w:lang w:val="en-US" w:eastAsia="en-US" w:bidi="en-US"/>
        </w:rPr>
        <w:t>mort/Il</w:t>
      </w:r>
      <w:r>
        <w:rPr>
          <w:rStyle w:val="Teksttreci2Kursywa0"/>
        </w:rPr>
        <w:t xml:space="preserve"> </w:t>
      </w:r>
      <w:r>
        <w:rPr>
          <w:rStyle w:val="Teksttreci2Kursywa0"/>
          <w:lang w:val="en-US" w:eastAsia="en-US" w:bidi="en-US"/>
        </w:rPr>
        <w:t>faisait encore envie</w:t>
      </w:r>
      <w:r>
        <w:rPr>
          <w:lang w:val="en-US" w:eastAsia="en-US" w:bidi="en-US"/>
        </w:rPr>
        <w:t xml:space="preserve"> (= </w:t>
      </w:r>
      <w:r>
        <w:t>Na kwa</w:t>
      </w:r>
      <w:r>
        <w:softHyphen/>
        <w:t xml:space="preserve">drans przed śmiercią budził jeszcze zazdrość) został zniekształcony i dał: </w:t>
      </w:r>
      <w:r>
        <w:rPr>
          <w:rStyle w:val="Teksttreci2Kursywa0"/>
        </w:rPr>
        <w:t xml:space="preserve">Un </w:t>
      </w:r>
      <w:r>
        <w:rPr>
          <w:rStyle w:val="Teksttreci2Kursywa0"/>
          <w:lang w:val="en-US" w:eastAsia="en-US" w:bidi="en-US"/>
        </w:rPr>
        <w:t xml:space="preserve">quart </w:t>
      </w:r>
      <w:r>
        <w:rPr>
          <w:rStyle w:val="Teksttreci2Kursywa0"/>
          <w:lang w:val="cs-CZ" w:eastAsia="cs-CZ" w:bidi="cs-CZ"/>
        </w:rPr>
        <w:t xml:space="preserve">ďheure </w:t>
      </w:r>
      <w:r>
        <w:rPr>
          <w:rStyle w:val="Teksttreci2Kursywa0"/>
          <w:lang w:val="de-DE" w:eastAsia="de-DE" w:bidi="de-DE"/>
        </w:rPr>
        <w:t xml:space="preserve">avant </w:t>
      </w:r>
      <w:r>
        <w:rPr>
          <w:rStyle w:val="Teksttreci2Kursywa0"/>
        </w:rPr>
        <w:t xml:space="preserve">sa mort/ Il </w:t>
      </w:r>
      <w:r>
        <w:rPr>
          <w:rStyle w:val="Teksttreci2Kursywa0"/>
          <w:lang w:val="cs-CZ" w:eastAsia="cs-CZ" w:bidi="cs-CZ"/>
        </w:rPr>
        <w:t xml:space="preserve">était </w:t>
      </w:r>
      <w:r>
        <w:rPr>
          <w:rStyle w:val="Teksttreci2Kursywa0"/>
          <w:lang w:val="en-US" w:eastAsia="en-US" w:bidi="en-US"/>
        </w:rPr>
        <w:t xml:space="preserve">encore </w:t>
      </w:r>
      <w:r>
        <w:rPr>
          <w:rStyle w:val="Teksttreci2Kursywa0"/>
        </w:rPr>
        <w:t xml:space="preserve">en </w:t>
      </w:r>
      <w:r>
        <w:rPr>
          <w:rStyle w:val="Teksttreci2Kursywa0"/>
          <w:lang w:val="en-US" w:eastAsia="en-US" w:bidi="en-US"/>
        </w:rPr>
        <w:t>vie</w:t>
      </w:r>
      <w:r>
        <w:rPr>
          <w:lang w:val="en-US" w:eastAsia="en-US" w:bidi="en-US"/>
        </w:rPr>
        <w:t xml:space="preserve"> </w:t>
      </w:r>
      <w:r>
        <w:t>(= ...był jeszcze żywy).</w:t>
      </w:r>
    </w:p>
    <w:p w:rsidR="007E22D1" w:rsidRDefault="001012A9">
      <w:pPr>
        <w:pStyle w:val="Teksttreci20"/>
        <w:framePr w:w="7219" w:h="10851" w:hRule="exact" w:wrap="none" w:vAnchor="page" w:hAnchor="page" w:x="4306" w:y="4884"/>
        <w:shd w:val="clear" w:color="auto" w:fill="auto"/>
        <w:spacing w:before="0" w:after="0" w:line="223" w:lineRule="exact"/>
        <w:ind w:firstLine="440"/>
        <w:jc w:val="both"/>
      </w:pPr>
      <w:r>
        <w:rPr>
          <w:rStyle w:val="Teksttreci2Kursywa0"/>
          <w:lang w:val="en-US" w:eastAsia="en-US" w:bidi="en-US"/>
        </w:rPr>
        <w:t>L'</w:t>
      </w:r>
      <w:r>
        <w:rPr>
          <w:rStyle w:val="Teksttreci2Kursywa0"/>
        </w:rPr>
        <w:t>â</w:t>
      </w:r>
      <w:r>
        <w:rPr>
          <w:rStyle w:val="Teksttreci2Kursywa0"/>
          <w:lang w:val="en-US" w:eastAsia="en-US" w:bidi="en-US"/>
        </w:rPr>
        <w:t xml:space="preserve">ne </w:t>
      </w:r>
      <w:r>
        <w:rPr>
          <w:rStyle w:val="Teksttreci2Kursywa0"/>
          <w:lang w:val="de-DE" w:eastAsia="de-DE" w:bidi="de-DE"/>
        </w:rPr>
        <w:t>de Buridan</w:t>
      </w:r>
      <w:r>
        <w:rPr>
          <w:lang w:val="de-DE" w:eastAsia="de-DE" w:bidi="de-DE"/>
        </w:rPr>
        <w:t xml:space="preserve"> </w:t>
      </w:r>
      <w:r>
        <w:t xml:space="preserve">może być oddany za pomocą polskiego odpowiednika idiomatycznego: „Osiołkowi w żłoby dano”. Wyrażenie francuskie zawiera średniowieczny motyw historyczny, jest aluzją do filozoficznej paraboli Jana </w:t>
      </w:r>
      <w:r>
        <w:rPr>
          <w:lang w:val="de-DE" w:eastAsia="de-DE" w:bidi="de-DE"/>
        </w:rPr>
        <w:t xml:space="preserve">De Buridan, </w:t>
      </w:r>
      <w:r>
        <w:t xml:space="preserve">sławnego logika i filozofa z XIV w. Znana jest </w:t>
      </w:r>
      <w:r>
        <w:t>jego próba z miar</w:t>
      </w:r>
      <w:r>
        <w:softHyphen/>
        <w:t xml:space="preserve">kami owsa postawionymi po obu stronach głodnego osła, który nie sięgnął ani </w:t>
      </w:r>
      <w:r>
        <w:rPr>
          <w:lang w:val="cs-CZ" w:eastAsia="cs-CZ" w:bidi="cs-CZ"/>
        </w:rPr>
        <w:t>do</w:t>
      </w:r>
      <w:r>
        <w:t xml:space="preserve"> </w:t>
      </w:r>
      <w:r>
        <w:rPr>
          <w:lang w:val="cs-CZ" w:eastAsia="cs-CZ" w:bidi="cs-CZ"/>
        </w:rPr>
        <w:t xml:space="preserve">jednej, </w:t>
      </w:r>
      <w:r>
        <w:t>ani do drugiej. Miało to dowieść niemożliwości powzięcia de</w:t>
      </w:r>
      <w:r>
        <w:softHyphen/>
        <w:t>cyzji w pewnych okolicznościach. Powiedzenie znane, ale mało używane.</w:t>
      </w:r>
    </w:p>
    <w:p w:rsidR="007E22D1" w:rsidRDefault="001012A9">
      <w:pPr>
        <w:pStyle w:val="Teksttreci20"/>
        <w:framePr w:w="7219" w:h="10851" w:hRule="exact" w:wrap="none" w:vAnchor="page" w:hAnchor="page" w:x="4306" w:y="4884"/>
        <w:shd w:val="clear" w:color="auto" w:fill="auto"/>
        <w:spacing w:before="0" w:after="0" w:line="223" w:lineRule="exact"/>
        <w:ind w:firstLine="440"/>
        <w:jc w:val="both"/>
      </w:pPr>
      <w:r>
        <w:t xml:space="preserve">Wyrażenie </w:t>
      </w:r>
      <w:r>
        <w:rPr>
          <w:rStyle w:val="Teksttreci2Kursywa0"/>
        </w:rPr>
        <w:t xml:space="preserve">Le </w:t>
      </w:r>
      <w:r>
        <w:rPr>
          <w:rStyle w:val="Teksttreci2Kursywa0"/>
          <w:lang w:val="en-US" w:eastAsia="en-US" w:bidi="en-US"/>
        </w:rPr>
        <w:t xml:space="preserve">coup </w:t>
      </w:r>
      <w:r>
        <w:rPr>
          <w:rStyle w:val="Teksttreci2Kursywa0"/>
        </w:rPr>
        <w:t xml:space="preserve">de </w:t>
      </w:r>
      <w:r>
        <w:rPr>
          <w:rStyle w:val="Teksttreci2Kursywa0"/>
        </w:rPr>
        <w:t>Jamac</w:t>
      </w:r>
      <w:r>
        <w:t xml:space="preserve"> ma charakter książkowy i należy do rzadko używanych. Jest to aluzja do słynnego pchnięcia szpadą wykonanego przez rycerza de Jamac, który zabił w pojedynku swojego rywala </w:t>
      </w:r>
      <w:r>
        <w:rPr>
          <w:lang w:val="de-DE" w:eastAsia="de-DE" w:bidi="de-DE"/>
        </w:rPr>
        <w:t>Ch</w:t>
      </w:r>
      <w:r>
        <w:t>â</w:t>
      </w:r>
      <w:r>
        <w:rPr>
          <w:lang w:val="de-DE" w:eastAsia="de-DE" w:bidi="de-DE"/>
        </w:rPr>
        <w:t xml:space="preserve">taigneraie </w:t>
      </w:r>
      <w:r>
        <w:t xml:space="preserve">(1547). </w:t>
      </w:r>
      <w:r>
        <w:rPr>
          <w:rStyle w:val="Teksttreci2Kursywa0"/>
          <w:lang w:val="de-DE" w:eastAsia="de-DE" w:bidi="de-DE"/>
        </w:rPr>
        <w:t xml:space="preserve">Coup </w:t>
      </w:r>
      <w:r>
        <w:rPr>
          <w:rStyle w:val="Teksttreci2Kursywa0"/>
        </w:rPr>
        <w:t>de Jamac</w:t>
      </w:r>
      <w:r>
        <w:t xml:space="preserve"> używane jest na określenie zdradzieckiego ciosu, podstępnego ataku.</w:t>
      </w:r>
    </w:p>
    <w:p w:rsidR="007E22D1" w:rsidRDefault="001012A9">
      <w:pPr>
        <w:pStyle w:val="Teksttreci20"/>
        <w:framePr w:w="7219" w:h="10851" w:hRule="exact" w:wrap="none" w:vAnchor="page" w:hAnchor="page" w:x="4306" w:y="4884"/>
        <w:shd w:val="clear" w:color="auto" w:fill="auto"/>
        <w:spacing w:before="0" w:after="0" w:line="223" w:lineRule="exact"/>
        <w:ind w:firstLine="440"/>
        <w:jc w:val="both"/>
      </w:pPr>
      <w:r>
        <w:t xml:space="preserve">Powiedzenie </w:t>
      </w:r>
      <w:r>
        <w:rPr>
          <w:rStyle w:val="Teksttreci2Kursywa0"/>
          <w:lang w:val="en-US" w:eastAsia="en-US" w:bidi="en-US"/>
        </w:rPr>
        <w:t xml:space="preserve">Du temps </w:t>
      </w:r>
      <w:r>
        <w:rPr>
          <w:rStyle w:val="Teksttreci2Kursywa0"/>
          <w:lang w:val="de-DE" w:eastAsia="de-DE" w:bidi="de-DE"/>
        </w:rPr>
        <w:t xml:space="preserve">du </w:t>
      </w:r>
      <w:r>
        <w:rPr>
          <w:rStyle w:val="Teksttreci2Kursywa0"/>
        </w:rPr>
        <w:t>roi Dagobert</w:t>
      </w:r>
      <w:r>
        <w:t xml:space="preserve"> już omówiliśmy poprzednio i wie</w:t>
      </w:r>
      <w:r>
        <w:softHyphen/>
        <w:t>my, że odpowiada mu idiomatycznie „Król Ćwieczek”. L'</w:t>
      </w:r>
      <w:r>
        <w:rPr>
          <w:rStyle w:val="Teksttreci2Kursywa0"/>
          <w:lang w:val="de-DE" w:eastAsia="de-DE" w:bidi="de-DE"/>
        </w:rPr>
        <w:t>oeuf de Christophe Colomb</w:t>
      </w:r>
      <w:r>
        <w:rPr>
          <w:lang w:val="de-DE" w:eastAsia="de-DE" w:bidi="de-DE"/>
        </w:rPr>
        <w:t xml:space="preserve"> </w:t>
      </w:r>
      <w:r>
        <w:t>ma identyczny odpowiednik w naszym języ</w:t>
      </w:r>
      <w:r>
        <w:t>ku — jajko Kolumba”</w:t>
      </w:r>
    </w:p>
    <w:p w:rsidR="007E22D1" w:rsidRDefault="001012A9">
      <w:pPr>
        <w:pStyle w:val="Teksttreci20"/>
        <w:framePr w:w="7219" w:h="10851" w:hRule="exact" w:wrap="none" w:vAnchor="page" w:hAnchor="page" w:x="4306" w:y="4884"/>
        <w:shd w:val="clear" w:color="auto" w:fill="auto"/>
        <w:tabs>
          <w:tab w:val="left" w:pos="241"/>
        </w:tabs>
        <w:spacing w:before="0" w:after="0" w:line="223" w:lineRule="exact"/>
        <w:ind w:firstLine="0"/>
        <w:jc w:val="both"/>
      </w:pPr>
      <w:r>
        <w:t>i</w:t>
      </w:r>
      <w:r>
        <w:tab/>
        <w:t xml:space="preserve">nie wymaga komentarza. Pozostał nam więc jeszcze zwrot </w:t>
      </w:r>
      <w:r>
        <w:rPr>
          <w:rStyle w:val="Teksttreci2Kursywa0"/>
          <w:lang w:val="de-DE" w:eastAsia="de-DE" w:bidi="de-DE"/>
        </w:rPr>
        <w:t xml:space="preserve">faire </w:t>
      </w:r>
      <w:r>
        <w:rPr>
          <w:rStyle w:val="Teksttreci2Kursywa0"/>
          <w:lang w:val="en-US" w:eastAsia="en-US" w:bidi="en-US"/>
        </w:rPr>
        <w:t>Charle</w:t>
      </w:r>
      <w:r>
        <w:rPr>
          <w:rStyle w:val="Teksttreci2Kursywa0"/>
          <w:lang w:val="en-US" w:eastAsia="en-US" w:bidi="en-US"/>
        </w:rPr>
        <w:softHyphen/>
        <w:t>magne,</w:t>
      </w:r>
      <w:r>
        <w:rPr>
          <w:lang w:val="en-US" w:eastAsia="en-US" w:bidi="en-US"/>
        </w:rPr>
        <w:t xml:space="preserve"> </w:t>
      </w:r>
      <w:r>
        <w:t>dość już dzisiaj rzadki. Il</w:t>
      </w:r>
      <w:r>
        <w:rPr>
          <w:rStyle w:val="Teksttreci2Kursywa0"/>
        </w:rPr>
        <w:t xml:space="preserve"> </w:t>
      </w:r>
      <w:r>
        <w:rPr>
          <w:rStyle w:val="Teksttreci2Kursywa0"/>
          <w:lang w:val="en-US" w:eastAsia="en-US" w:bidi="en-US"/>
        </w:rPr>
        <w:t>a fait Charlemagne</w:t>
      </w:r>
      <w:r>
        <w:rPr>
          <w:lang w:val="en-US" w:eastAsia="en-US" w:bidi="en-US"/>
        </w:rPr>
        <w:t xml:space="preserve"> </w:t>
      </w:r>
      <w:r>
        <w:t xml:space="preserve">znaczy, że ktoś wycofał się z gry, zabierając wygraną sumę. Istnieje kilka interpretacji tego zwrotu, z których </w:t>
      </w:r>
      <w:r>
        <w:t xml:space="preserve">jedynie słuszna wydaje się interpretacja Wartburga. Według tego badacza </w:t>
      </w:r>
      <w:r>
        <w:rPr>
          <w:rStyle w:val="Teksttreci2Kursywa0"/>
          <w:lang w:val="en-US" w:eastAsia="en-US" w:bidi="en-US"/>
        </w:rPr>
        <w:t>Charlemagne</w:t>
      </w:r>
      <w:r>
        <w:rPr>
          <w:lang w:val="en-US" w:eastAsia="en-US" w:bidi="en-US"/>
        </w:rPr>
        <w:t xml:space="preserve"> </w:t>
      </w:r>
      <w:r>
        <w:t>oznaczało z pocz. XIX w. króla kierowego.</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2845" w:y="4333"/>
        <w:shd w:val="clear" w:color="auto" w:fill="auto"/>
        <w:spacing w:line="140" w:lineRule="exact"/>
      </w:pPr>
      <w:r>
        <w:lastRenderedPageBreak/>
        <w:t>FRAZEOLOGIA ANTROPONIMICZNA</w:t>
      </w:r>
    </w:p>
    <w:p w:rsidR="007E22D1" w:rsidRDefault="001012A9">
      <w:pPr>
        <w:pStyle w:val="Nagweklubstopka30"/>
        <w:framePr w:wrap="none" w:vAnchor="page" w:hAnchor="page" w:x="7684" w:y="4331"/>
        <w:shd w:val="clear" w:color="auto" w:fill="auto"/>
        <w:spacing w:line="140" w:lineRule="exact"/>
      </w:pPr>
      <w:r>
        <w:t>41</w:t>
      </w:r>
    </w:p>
    <w:p w:rsidR="007E22D1" w:rsidRDefault="001012A9">
      <w:pPr>
        <w:pStyle w:val="Teksttreci20"/>
        <w:framePr w:w="7214" w:h="10386" w:hRule="exact" w:wrap="none" w:vAnchor="page" w:hAnchor="page" w:x="719" w:y="4735"/>
        <w:shd w:val="clear" w:color="auto" w:fill="auto"/>
        <w:spacing w:before="0" w:after="0" w:line="223" w:lineRule="exact"/>
        <w:ind w:firstLine="440"/>
        <w:jc w:val="both"/>
      </w:pPr>
      <w:r>
        <w:t xml:space="preserve">Powiedzenie potoczne </w:t>
      </w:r>
      <w:r>
        <w:rPr>
          <w:rStyle w:val="Teksttreci2Kursywa0"/>
          <w:lang w:val="cs-CZ" w:eastAsia="cs-CZ" w:bidi="cs-CZ"/>
        </w:rPr>
        <w:t xml:space="preserve">C'est </w:t>
      </w:r>
      <w:r>
        <w:rPr>
          <w:rStyle w:val="Teksttreci2Kursywa0"/>
        </w:rPr>
        <w:t xml:space="preserve">la </w:t>
      </w:r>
      <w:r>
        <w:rPr>
          <w:rStyle w:val="Teksttreci2Kursywa0"/>
          <w:lang w:val="cs-CZ" w:eastAsia="cs-CZ" w:bidi="cs-CZ"/>
        </w:rPr>
        <w:t xml:space="preserve">cour </w:t>
      </w:r>
      <w:r>
        <w:rPr>
          <w:rStyle w:val="Teksttreci2Kursywa0"/>
          <w:lang w:val="de-DE" w:eastAsia="de-DE" w:bidi="de-DE"/>
        </w:rPr>
        <w:t xml:space="preserve">du </w:t>
      </w:r>
      <w:r>
        <w:rPr>
          <w:rStyle w:val="Teksttreci2Kursywa0"/>
        </w:rPr>
        <w:t xml:space="preserve">roi </w:t>
      </w:r>
      <w:r>
        <w:rPr>
          <w:rStyle w:val="Teksttreci2Kursywa0"/>
          <w:lang w:val="cs-CZ" w:eastAsia="cs-CZ" w:bidi="cs-CZ"/>
        </w:rPr>
        <w:t>Pétaud</w:t>
      </w:r>
      <w:r>
        <w:rPr>
          <w:lang w:val="cs-CZ" w:eastAsia="cs-CZ" w:bidi="cs-CZ"/>
        </w:rPr>
        <w:t xml:space="preserve"> </w:t>
      </w:r>
      <w:r>
        <w:t>jest reminiscencją lite</w:t>
      </w:r>
      <w:r>
        <w:softHyphen/>
        <w:t>rack</w:t>
      </w:r>
      <w:r>
        <w:t xml:space="preserve">ą z </w:t>
      </w:r>
      <w:r>
        <w:rPr>
          <w:lang w:val="de-DE" w:eastAsia="de-DE" w:bidi="de-DE"/>
        </w:rPr>
        <w:t xml:space="preserve">Rabelais’go, </w:t>
      </w:r>
      <w:r>
        <w:t xml:space="preserve">konotuje nieporządek i bałagan, miejsce, gdzie wszyscy krzyczą i chcą rządzić. „Dwór króla </w:t>
      </w:r>
      <w:r>
        <w:rPr>
          <w:lang w:val="cs-CZ" w:eastAsia="cs-CZ" w:bidi="cs-CZ"/>
        </w:rPr>
        <w:t xml:space="preserve">Pétaud” </w:t>
      </w:r>
      <w:r>
        <w:t xml:space="preserve">oznaczał początkowo bractwo żebraków, którego przywódcę nazwano imieniem </w:t>
      </w:r>
      <w:r>
        <w:rPr>
          <w:lang w:val="cs-CZ" w:eastAsia="cs-CZ" w:bidi="cs-CZ"/>
        </w:rPr>
        <w:t xml:space="preserve">Pétaud </w:t>
      </w:r>
      <w:r>
        <w:t xml:space="preserve">od </w:t>
      </w:r>
      <w:r>
        <w:rPr>
          <w:rStyle w:val="Teksttreci2Kursywa0"/>
        </w:rPr>
        <w:t>petere</w:t>
      </w:r>
      <w:r>
        <w:t>— 'pro</w:t>
      </w:r>
      <w:r>
        <w:softHyphen/>
        <w:t xml:space="preserve">sić’. Molier tak mówi o tym dworze: On </w:t>
      </w:r>
      <w:r>
        <w:rPr>
          <w:lang w:val="de-DE" w:eastAsia="de-DE" w:bidi="de-DE"/>
        </w:rPr>
        <w:t xml:space="preserve">n’y </w:t>
      </w:r>
      <w:r>
        <w:rPr>
          <w:rStyle w:val="Teksttreci2Kursywa0"/>
        </w:rPr>
        <w:t>r</w:t>
      </w:r>
      <w:r>
        <w:rPr>
          <w:rStyle w:val="Teksttreci2Kursywa0"/>
        </w:rPr>
        <w:t xml:space="preserve">especte rien, chacun </w:t>
      </w:r>
      <w:r>
        <w:rPr>
          <w:rStyle w:val="Teksttreci2Kursywa0"/>
          <w:lang w:val="ru-RU" w:eastAsia="ru-RU" w:bidi="ru-RU"/>
        </w:rPr>
        <w:t xml:space="preserve">у </w:t>
      </w:r>
      <w:r>
        <w:rPr>
          <w:rStyle w:val="Teksttreci2Kursywa0"/>
          <w:lang w:val="de-DE" w:eastAsia="de-DE" w:bidi="de-DE"/>
        </w:rPr>
        <w:t xml:space="preserve">parle </w:t>
      </w:r>
      <w:r>
        <w:rPr>
          <w:rStyle w:val="Teksttreci2Kursywa0"/>
        </w:rPr>
        <w:t xml:space="preserve">haut/Et </w:t>
      </w:r>
      <w:r>
        <w:rPr>
          <w:rStyle w:val="Teksttreci2Kursywa0"/>
          <w:lang w:val="de-DE" w:eastAsia="de-DE" w:bidi="de-DE"/>
        </w:rPr>
        <w:t>c’est</w:t>
      </w:r>
      <w:r>
        <w:rPr>
          <w:rStyle w:val="Teksttreci2Kursywa0"/>
        </w:rPr>
        <w:t xml:space="preserve"> </w:t>
      </w:r>
      <w:r>
        <w:rPr>
          <w:rStyle w:val="Teksttreci2Kursywa0"/>
          <w:lang w:val="de-DE" w:eastAsia="de-DE" w:bidi="de-DE"/>
        </w:rPr>
        <w:t>tout</w:t>
      </w:r>
      <w:r>
        <w:rPr>
          <w:rStyle w:val="Teksttreci2Kursywa0"/>
        </w:rPr>
        <w:t xml:space="preserve"> </w:t>
      </w:r>
      <w:r>
        <w:rPr>
          <w:rStyle w:val="Teksttreci2Kursywa0"/>
          <w:lang w:val="de-DE" w:eastAsia="de-DE" w:bidi="de-DE"/>
        </w:rPr>
        <w:t xml:space="preserve">justement </w:t>
      </w:r>
      <w:r>
        <w:rPr>
          <w:rStyle w:val="Teksttreci2Kursywa0"/>
        </w:rPr>
        <w:t xml:space="preserve">la </w:t>
      </w:r>
      <w:r>
        <w:rPr>
          <w:rStyle w:val="Teksttreci2Kursywa0"/>
          <w:lang w:val="cs-CZ" w:eastAsia="cs-CZ" w:bidi="cs-CZ"/>
        </w:rPr>
        <w:t xml:space="preserve">cour </w:t>
      </w:r>
      <w:r>
        <w:rPr>
          <w:rStyle w:val="Teksttreci2Kursywa0"/>
          <w:lang w:val="de-DE" w:eastAsia="de-DE" w:bidi="de-DE"/>
        </w:rPr>
        <w:t xml:space="preserve">du </w:t>
      </w:r>
      <w:r>
        <w:rPr>
          <w:rStyle w:val="Teksttreci2Kursywa0"/>
        </w:rPr>
        <w:t xml:space="preserve">roi </w:t>
      </w:r>
      <w:r>
        <w:rPr>
          <w:rStyle w:val="Teksttreci2Kursywa0"/>
          <w:lang w:val="cs-CZ" w:eastAsia="cs-CZ" w:bidi="cs-CZ"/>
        </w:rPr>
        <w:t>Pétaud...</w:t>
      </w:r>
      <w:r>
        <w:rPr>
          <w:lang w:val="cs-CZ" w:eastAsia="cs-CZ" w:bidi="cs-CZ"/>
        </w:rPr>
        <w:t xml:space="preserve"> </w:t>
      </w:r>
      <w:r>
        <w:t xml:space="preserve">Powiedzenie </w:t>
      </w:r>
      <w:r>
        <w:rPr>
          <w:lang w:val="cs-CZ" w:eastAsia="cs-CZ" w:bidi="cs-CZ"/>
        </w:rPr>
        <w:t xml:space="preserve">to, </w:t>
      </w:r>
      <w:r>
        <w:t xml:space="preserve">dziś już prawie nie używane, funkcjonuje częściej pod postacią </w:t>
      </w:r>
      <w:r>
        <w:rPr>
          <w:rStyle w:val="Teksttreci2Kursywa0"/>
          <w:lang w:val="cs-CZ" w:eastAsia="cs-CZ" w:bidi="cs-CZ"/>
        </w:rPr>
        <w:t>C'est un</w:t>
      </w:r>
      <w:r>
        <w:rPr>
          <w:rStyle w:val="Teksttreci2Kursywa0"/>
          <w:lang w:val="de-DE" w:eastAsia="de-DE" w:bidi="de-DE"/>
        </w:rPr>
        <w:t xml:space="preserve">e </w:t>
      </w:r>
      <w:r>
        <w:rPr>
          <w:rStyle w:val="Teksttreci2Kursywa0"/>
          <w:lang w:val="cs-CZ" w:eastAsia="cs-CZ" w:bidi="cs-CZ"/>
        </w:rPr>
        <w:t>pétaudiere</w:t>
      </w:r>
    </w:p>
    <w:p w:rsidR="007E22D1" w:rsidRDefault="001012A9">
      <w:pPr>
        <w:pStyle w:val="Teksttreci20"/>
        <w:framePr w:w="7214" w:h="10386" w:hRule="exact" w:wrap="none" w:vAnchor="page" w:hAnchor="page" w:x="719" w:y="4735"/>
        <w:numPr>
          <w:ilvl w:val="0"/>
          <w:numId w:val="10"/>
        </w:numPr>
        <w:shd w:val="clear" w:color="auto" w:fill="auto"/>
        <w:tabs>
          <w:tab w:val="left" w:pos="339"/>
        </w:tabs>
        <w:spacing w:before="0" w:after="0" w:line="223" w:lineRule="exact"/>
        <w:ind w:firstLine="0"/>
        <w:jc w:val="both"/>
      </w:pPr>
      <w:r>
        <w:t>„To jeden wielki bałagan”. W polskim istnieje więc utarty frazeoleksem.</w:t>
      </w:r>
    </w:p>
    <w:p w:rsidR="007E22D1" w:rsidRDefault="001012A9">
      <w:pPr>
        <w:pStyle w:val="Teksttreci20"/>
        <w:framePr w:w="7214" w:h="10386" w:hRule="exact" w:wrap="none" w:vAnchor="page" w:hAnchor="page" w:x="719" w:y="4735"/>
        <w:shd w:val="clear" w:color="auto" w:fill="auto"/>
        <w:spacing w:before="0" w:after="0" w:line="223" w:lineRule="exact"/>
        <w:ind w:firstLine="440"/>
        <w:jc w:val="both"/>
      </w:pPr>
      <w:r>
        <w:rPr>
          <w:rStyle w:val="Teksttreci2Kursywa0"/>
          <w:lang w:val="cs-CZ" w:eastAsia="cs-CZ" w:bidi="cs-CZ"/>
        </w:rPr>
        <w:t>Pétaud</w:t>
      </w:r>
      <w:r>
        <w:rPr>
          <w:lang w:val="cs-CZ" w:eastAsia="cs-CZ" w:bidi="cs-CZ"/>
        </w:rPr>
        <w:t xml:space="preserve"> </w:t>
      </w:r>
      <w:r>
        <w:t>to rzeczywiście istniejąca nazwa własna nadana królowi żebra</w:t>
      </w:r>
      <w:r>
        <w:softHyphen/>
        <w:t>ków. Są jednak frazeologizmy z nazwą nieautentyczną, będącą tworem wy</w:t>
      </w:r>
      <w:r>
        <w:softHyphen/>
        <w:t xml:space="preserve">obraźni. Do takich należy </w:t>
      </w:r>
      <w:r>
        <w:rPr>
          <w:rStyle w:val="Teksttreci2Kursywa0"/>
        </w:rPr>
        <w:t>Saint Glinglin</w:t>
      </w:r>
      <w:r>
        <w:t xml:space="preserve"> występujący w przysłówkowym po</w:t>
      </w:r>
      <w:r>
        <w:softHyphen/>
        <w:t xml:space="preserve">wiedzeniu </w:t>
      </w:r>
      <w:r>
        <w:rPr>
          <w:rStyle w:val="Teksttreci2Kursywa0"/>
        </w:rPr>
        <w:t>à</w:t>
      </w:r>
      <w:r>
        <w:rPr>
          <w:rStyle w:val="Teksttreci2Kursywa0"/>
          <w:lang w:val="cs-CZ" w:eastAsia="cs-CZ" w:bidi="cs-CZ"/>
        </w:rPr>
        <w:t xml:space="preserve"> </w:t>
      </w:r>
      <w:r>
        <w:rPr>
          <w:rStyle w:val="Teksttreci2Kursywa0"/>
        </w:rPr>
        <w:t>la Saint Glinglin,</w:t>
      </w:r>
      <w:r>
        <w:t xml:space="preserve"> czyli „na św. N</w:t>
      </w:r>
      <w:r>
        <w:t xml:space="preserve">igdy”. Jest to więc synonim takich wyrażeń, jak </w:t>
      </w:r>
      <w:r>
        <w:rPr>
          <w:rStyle w:val="Teksttreci2Kursywa0"/>
        </w:rPr>
        <w:t xml:space="preserve">awc calendes </w:t>
      </w:r>
      <w:r>
        <w:rPr>
          <w:rStyle w:val="Teksttreci2Kursywa0"/>
          <w:lang w:val="en-US" w:eastAsia="en-US" w:bidi="en-US"/>
        </w:rPr>
        <w:t xml:space="preserve">grecques, quand </w:t>
      </w:r>
      <w:r>
        <w:rPr>
          <w:rStyle w:val="Teksttreci2Kursywa0"/>
          <w:lang w:val="cs-CZ" w:eastAsia="cs-CZ" w:bidi="cs-CZ"/>
        </w:rPr>
        <w:t xml:space="preserve">les </w:t>
      </w:r>
      <w:r>
        <w:rPr>
          <w:rStyle w:val="Teksttreci2Kursywa0"/>
        </w:rPr>
        <w:t xml:space="preserve">poules auront des </w:t>
      </w:r>
      <w:r>
        <w:rPr>
          <w:rStyle w:val="Teksttreci2Kursywa0"/>
          <w:lang w:val="en-US" w:eastAsia="en-US" w:bidi="en-US"/>
        </w:rPr>
        <w:t xml:space="preserve">dents </w:t>
      </w:r>
      <w:r>
        <w:rPr>
          <w:rStyle w:val="Teksttreci2Kursywa0"/>
        </w:rPr>
        <w:t>czy à</w:t>
      </w:r>
      <w:r>
        <w:rPr>
          <w:rStyle w:val="Teksttreci2Kursywa0"/>
          <w:lang w:val="cs-CZ" w:eastAsia="cs-CZ" w:bidi="cs-CZ"/>
        </w:rPr>
        <w:t xml:space="preserve"> </w:t>
      </w:r>
      <w:r>
        <w:rPr>
          <w:rStyle w:val="Teksttreci2Kursywa0"/>
        </w:rPr>
        <w:t xml:space="preserve">la semaine </w:t>
      </w:r>
      <w:r>
        <w:rPr>
          <w:rStyle w:val="Teksttreci2Kursywa0"/>
          <w:lang w:val="de-DE" w:eastAsia="de-DE" w:bidi="de-DE"/>
        </w:rPr>
        <w:t xml:space="preserve">des </w:t>
      </w:r>
      <w:r>
        <w:rPr>
          <w:rStyle w:val="Teksttreci2Kursywa0"/>
          <w:lang w:val="cs-CZ" w:eastAsia="cs-CZ" w:bidi="cs-CZ"/>
        </w:rPr>
        <w:t xml:space="preserve">quatre </w:t>
      </w:r>
      <w:r>
        <w:rPr>
          <w:rStyle w:val="Teksttreci2Kursywa0"/>
        </w:rPr>
        <w:t>jeudis.</w:t>
      </w:r>
      <w:r>
        <w:t xml:space="preserve"> Dzisiaj w świadomości użytkow</w:t>
      </w:r>
      <w:r>
        <w:softHyphen/>
        <w:t xml:space="preserve">ników języka St Glinglin jest postacią świętego o ciekawym imieniu. W rzeczywistości </w:t>
      </w:r>
      <w:r>
        <w:t xml:space="preserve">etymologia jest inna. Nie chodzi tu o wyimaginowanego świętego. </w:t>
      </w:r>
      <w:r>
        <w:rPr>
          <w:rStyle w:val="Teksttreci2Kursywa0"/>
        </w:rPr>
        <w:t>Saint</w:t>
      </w:r>
      <w:r>
        <w:t xml:space="preserve"> jest deformacją formy </w:t>
      </w:r>
      <w:r>
        <w:rPr>
          <w:rStyle w:val="Teksttreci2Kursywa0"/>
        </w:rPr>
        <w:t>seing</w:t>
      </w:r>
      <w:r>
        <w:t xml:space="preserve"> (= </w:t>
      </w:r>
      <w:r>
        <w:rPr>
          <w:rStyle w:val="Teksttreci2Kursywa0"/>
          <w:lang w:val="en-US" w:eastAsia="en-US" w:bidi="en-US"/>
        </w:rPr>
        <w:t>signal,</w:t>
      </w:r>
      <w:r>
        <w:rPr>
          <w:lang w:val="en-US" w:eastAsia="en-US" w:bidi="en-US"/>
        </w:rPr>
        <w:t xml:space="preserve"> </w:t>
      </w:r>
      <w:r>
        <w:t xml:space="preserve">łac. signum), która w starofrancuskim używana była na określenie odgłosu dzwonu; </w:t>
      </w:r>
      <w:r>
        <w:rPr>
          <w:rStyle w:val="Teksttreci2Kursywa0"/>
        </w:rPr>
        <w:t xml:space="preserve">glinglin </w:t>
      </w:r>
      <w:r>
        <w:t xml:space="preserve">natomiast należy odnieść do dialektalnej formy </w:t>
      </w:r>
      <w:r>
        <w:rPr>
          <w:rStyle w:val="Teksttreci2Kursywa0"/>
        </w:rPr>
        <w:t>glinguer</w:t>
      </w:r>
      <w:r>
        <w:t xml:space="preserve">— </w:t>
      </w:r>
      <w:r>
        <w:t>'dzwonić, dźwię</w:t>
      </w:r>
      <w:r>
        <w:softHyphen/>
        <w:t xml:space="preserve">czeć, wydawać metaliczny głos’, pochodzącej od niemieckiego </w:t>
      </w:r>
      <w:r>
        <w:rPr>
          <w:rStyle w:val="Teksttreci2Kursywa0"/>
          <w:lang w:val="de-DE" w:eastAsia="de-DE" w:bidi="de-DE"/>
        </w:rPr>
        <w:t>klingen</w:t>
      </w:r>
      <w:r>
        <w:rPr>
          <w:rStyle w:val="Teksttreci2Kursywa0"/>
          <w:vertAlign w:val="superscript"/>
          <w:lang w:val="de-DE" w:eastAsia="de-DE" w:bidi="de-DE"/>
        </w:rPr>
        <w:t>8</w:t>
      </w:r>
      <w:r>
        <w:rPr>
          <w:rStyle w:val="Teksttreci2Kursywa0"/>
          <w:lang w:val="de-DE" w:eastAsia="de-DE" w:bidi="de-DE"/>
        </w:rPr>
        <w:t>.</w:t>
      </w:r>
    </w:p>
    <w:p w:rsidR="007E22D1" w:rsidRDefault="001012A9">
      <w:pPr>
        <w:pStyle w:val="Teksttreci20"/>
        <w:framePr w:w="7214" w:h="10386" w:hRule="exact" w:wrap="none" w:vAnchor="page" w:hAnchor="page" w:x="719" w:y="4735"/>
        <w:shd w:val="clear" w:color="auto" w:fill="auto"/>
        <w:spacing w:before="0" w:after="0" w:line="223" w:lineRule="exact"/>
        <w:ind w:firstLine="440"/>
        <w:jc w:val="both"/>
      </w:pPr>
      <w:r>
        <w:t xml:space="preserve">W zwrocie </w:t>
      </w:r>
      <w:r>
        <w:rPr>
          <w:rStyle w:val="Teksttreci2Kursywa0"/>
          <w:lang w:val="de-DE" w:eastAsia="de-DE" w:bidi="de-DE"/>
        </w:rPr>
        <w:t xml:space="preserve">faire </w:t>
      </w:r>
      <w:r>
        <w:rPr>
          <w:rStyle w:val="Teksttreci2Kursywa0"/>
        </w:rPr>
        <w:t>la Sainte-Nitouche</w:t>
      </w:r>
      <w:r>
        <w:t xml:space="preserve"> występuje nazwa wyimaginowanej świętej. Jest to typowy kalambur wykorzystujący czasownik </w:t>
      </w:r>
      <w:r>
        <w:rPr>
          <w:rStyle w:val="Teksttreci2Kursywa0"/>
          <w:lang w:val="en-US" w:eastAsia="en-US" w:bidi="en-US"/>
        </w:rPr>
        <w:t>toucher</w:t>
      </w:r>
      <w:r>
        <w:rPr>
          <w:lang w:val="en-US" w:eastAsia="en-US" w:bidi="en-US"/>
        </w:rPr>
        <w:t xml:space="preserve"> </w:t>
      </w:r>
      <w:r>
        <w:t>(do</w:t>
      </w:r>
      <w:r>
        <w:softHyphen/>
        <w:t xml:space="preserve">tykać) i jego formy: </w:t>
      </w:r>
      <w:r>
        <w:rPr>
          <w:lang w:val="en-US" w:eastAsia="en-US" w:bidi="en-US"/>
        </w:rPr>
        <w:t xml:space="preserve">n’y </w:t>
      </w:r>
      <w:r>
        <w:rPr>
          <w:rStyle w:val="Teksttreci2Kursywa0"/>
          <w:lang w:val="en-US" w:eastAsia="en-US" w:bidi="en-US"/>
        </w:rPr>
        <w:t>touche.</w:t>
      </w:r>
      <w:r>
        <w:rPr>
          <w:lang w:val="en-US" w:eastAsia="en-US" w:bidi="en-US"/>
        </w:rPr>
        <w:t xml:space="preserve"> </w:t>
      </w:r>
      <w:r>
        <w:t>Zwrot konotuje pruderię, fałszywą skrom</w:t>
      </w:r>
      <w:r>
        <w:softHyphen/>
        <w:t xml:space="preserve">ność. </w:t>
      </w:r>
      <w:r>
        <w:rPr>
          <w:rStyle w:val="Teksttreci2Kursywa0"/>
        </w:rPr>
        <w:t>La Sainte-Nitouche</w:t>
      </w:r>
      <w:r>
        <w:t xml:space="preserve"> to „niedotykalska, skromnisia”, </w:t>
      </w:r>
      <w:r>
        <w:rPr>
          <w:rStyle w:val="Teksttreci2Kursywa0"/>
        </w:rPr>
        <w:t xml:space="preserve">a </w:t>
      </w:r>
      <w:r>
        <w:rPr>
          <w:rStyle w:val="Teksttreci2Kursywa0"/>
          <w:lang w:val="de-DE" w:eastAsia="de-DE" w:bidi="de-DE"/>
        </w:rPr>
        <w:t xml:space="preserve">faire </w:t>
      </w:r>
      <w:r>
        <w:rPr>
          <w:rStyle w:val="Teksttreci2Kursywa0"/>
        </w:rPr>
        <w:t>la Sainte-Nitouche</w:t>
      </w:r>
      <w:r>
        <w:t xml:space="preserve"> to „udawać skromną”. Zwrot jest stary, pochodzi z XVI wieku, znajdujemy go już u </w:t>
      </w:r>
      <w:r>
        <w:rPr>
          <w:lang w:val="de-DE" w:eastAsia="de-DE" w:bidi="de-DE"/>
        </w:rPr>
        <w:t xml:space="preserve">Rabelais’go </w:t>
      </w:r>
      <w:r>
        <w:t xml:space="preserve">i Baifa. Frazeologizmy antroponimiczne </w:t>
      </w:r>
      <w:r>
        <w:t>oparte na twórczej fantazji ludowej występują dość często w związkach już dziś przestarzałych.</w:t>
      </w:r>
    </w:p>
    <w:p w:rsidR="007E22D1" w:rsidRDefault="001012A9">
      <w:pPr>
        <w:pStyle w:val="Teksttreci20"/>
        <w:framePr w:w="7214" w:h="10386" w:hRule="exact" w:wrap="none" w:vAnchor="page" w:hAnchor="page" w:x="719" w:y="4735"/>
        <w:shd w:val="clear" w:color="auto" w:fill="auto"/>
        <w:spacing w:before="0" w:after="0" w:line="223" w:lineRule="exact"/>
        <w:ind w:firstLine="440"/>
        <w:jc w:val="both"/>
      </w:pPr>
      <w:r>
        <w:t>Wśród powiedzeń i powiedzonek stanowiących składniki stylu potocz</w:t>
      </w:r>
      <w:r>
        <w:softHyphen/>
        <w:t xml:space="preserve">nego odnotować należy przede wszystkim wyrażenia wykrzyknikowe. Dwa z nich: </w:t>
      </w:r>
      <w:r>
        <w:rPr>
          <w:rStyle w:val="Teksttreci2Kursywa0"/>
        </w:rPr>
        <w:t>Vas-y</w:t>
      </w:r>
      <w:r>
        <w:t>, Léon/ — „Rżn</w:t>
      </w:r>
      <w:r>
        <w:t xml:space="preserve">ij Walenty” i </w:t>
      </w:r>
      <w:r>
        <w:rPr>
          <w:rStyle w:val="Teksttreci2Kursywa0"/>
        </w:rPr>
        <w:t xml:space="preserve">Allons-y, </w:t>
      </w:r>
      <w:r>
        <w:rPr>
          <w:rStyle w:val="Teksttreci2Kursywa0"/>
          <w:lang w:val="en-US" w:eastAsia="en-US" w:bidi="en-US"/>
        </w:rPr>
        <w:t>Alonzo!</w:t>
      </w:r>
      <w:r>
        <w:rPr>
          <w:lang w:val="en-US" w:eastAsia="en-US" w:bidi="en-US"/>
        </w:rPr>
        <w:t xml:space="preserve"> </w:t>
      </w:r>
      <w:r>
        <w:t>— „Jadziem, Panie Zielonka” omawialiśmy już poprzednio. W pozostałych, o których teraz bę</w:t>
      </w:r>
      <w:r>
        <w:softHyphen/>
        <w:t xml:space="preserve">dzie mowa, występują dwa imiona męskie </w:t>
      </w:r>
      <w:r>
        <w:rPr>
          <w:rStyle w:val="Teksttreci2Kursywa0"/>
        </w:rPr>
        <w:t>Charles</w:t>
      </w:r>
      <w:r>
        <w:t xml:space="preserve"> i </w:t>
      </w:r>
      <w:r>
        <w:rPr>
          <w:rStyle w:val="Teksttreci2Kursywa0"/>
        </w:rPr>
        <w:t>Alfred</w:t>
      </w:r>
      <w:r>
        <w:t xml:space="preserve"> oraz dwa żeńskie </w:t>
      </w:r>
      <w:r>
        <w:rPr>
          <w:rStyle w:val="Teksttreci2Kursywa0"/>
        </w:rPr>
        <w:t>Lisette</w:t>
      </w:r>
      <w:r>
        <w:t xml:space="preserve"> i </w:t>
      </w:r>
      <w:r>
        <w:rPr>
          <w:rStyle w:val="Teksttreci2Kursywa0"/>
        </w:rPr>
        <w:t>Adele.</w:t>
      </w:r>
    </w:p>
    <w:p w:rsidR="007E22D1" w:rsidRDefault="001012A9">
      <w:pPr>
        <w:pStyle w:val="Teksttreci20"/>
        <w:framePr w:w="7214" w:h="10386" w:hRule="exact" w:wrap="none" w:vAnchor="page" w:hAnchor="page" w:x="719" w:y="4735"/>
        <w:shd w:val="clear" w:color="auto" w:fill="auto"/>
        <w:spacing w:before="0" w:after="0" w:line="223" w:lineRule="exact"/>
        <w:ind w:firstLine="440"/>
        <w:jc w:val="both"/>
      </w:pPr>
      <w:r>
        <w:rPr>
          <w:rStyle w:val="Teksttreci2Kursywa0"/>
        </w:rPr>
        <w:t xml:space="preserve">Tu </w:t>
      </w:r>
      <w:r>
        <w:rPr>
          <w:rStyle w:val="Teksttreci2Kursywa0"/>
          <w:lang w:val="en-US" w:eastAsia="en-US" w:bidi="en-US"/>
        </w:rPr>
        <w:t xml:space="preserve">paries, </w:t>
      </w:r>
      <w:r>
        <w:rPr>
          <w:rStyle w:val="Teksttreci2Kursywa0"/>
        </w:rPr>
        <w:t>Charles!</w:t>
      </w:r>
      <w:r>
        <w:t xml:space="preserve"> jest ironiczną formułą p</w:t>
      </w:r>
      <w:r>
        <w:t xml:space="preserve">rzyzwolenia i aprobaty, którą można oddać po polsku przez: Oczywiście! A jakże! Jest to paronomiczne wzmocnienie formuły potocznej </w:t>
      </w:r>
      <w:r>
        <w:rPr>
          <w:rStyle w:val="Teksttreci2Kursywa0"/>
        </w:rPr>
        <w:t xml:space="preserve">Tu </w:t>
      </w:r>
      <w:r>
        <w:rPr>
          <w:rStyle w:val="Teksttreci2Kursywa0"/>
          <w:lang w:val="en-US" w:eastAsia="en-US" w:bidi="en-US"/>
        </w:rPr>
        <w:t>paries!</w:t>
      </w:r>
    </w:p>
    <w:p w:rsidR="007E22D1" w:rsidRDefault="001012A9">
      <w:pPr>
        <w:pStyle w:val="Teksttreci20"/>
        <w:framePr w:w="7214" w:h="10386" w:hRule="exact" w:wrap="none" w:vAnchor="page" w:hAnchor="page" w:x="719" w:y="4735"/>
        <w:shd w:val="clear" w:color="auto" w:fill="auto"/>
        <w:spacing w:before="0" w:after="0" w:line="223" w:lineRule="exact"/>
        <w:ind w:firstLine="440"/>
        <w:jc w:val="both"/>
      </w:pPr>
      <w:r>
        <w:rPr>
          <w:rStyle w:val="Teksttreci2Kursywa0"/>
          <w:lang w:val="cs-CZ" w:eastAsia="cs-CZ" w:bidi="cs-CZ"/>
        </w:rPr>
        <w:t xml:space="preserve">Tas </w:t>
      </w:r>
      <w:r>
        <w:rPr>
          <w:rStyle w:val="Teksttreci2Kursywa0"/>
        </w:rPr>
        <w:t>le bonjour d'Alfred!</w:t>
      </w:r>
      <w:r>
        <w:t xml:space="preserve"> jest ironicznie zabarwionym powiedzeniem</w:t>
      </w:r>
    </w:p>
    <w:p w:rsidR="007E22D1" w:rsidRDefault="001012A9">
      <w:pPr>
        <w:pStyle w:val="Teksttreci20"/>
        <w:framePr w:w="7214" w:h="10386" w:hRule="exact" w:wrap="none" w:vAnchor="page" w:hAnchor="page" w:x="719" w:y="4735"/>
        <w:numPr>
          <w:ilvl w:val="0"/>
          <w:numId w:val="10"/>
        </w:numPr>
        <w:shd w:val="clear" w:color="auto" w:fill="auto"/>
        <w:tabs>
          <w:tab w:val="left" w:pos="344"/>
        </w:tabs>
        <w:spacing w:before="0" w:after="0" w:line="223" w:lineRule="exact"/>
        <w:ind w:firstLine="0"/>
        <w:jc w:val="both"/>
      </w:pPr>
      <w:r>
        <w:t xml:space="preserve">stale żywym w języku pospolitym — które używane </w:t>
      </w:r>
      <w:r>
        <w:t>jest jako formuła w sytuacji, gdy chcemy się kogoś pozbyć: „Na co jeszcze czekasz? Nie trzy</w:t>
      </w:r>
      <w:r>
        <w:softHyphen/>
        <w:t>mam cię!” Nie widzę niestety w polskim odpowiedniego wyrażenia idiomatycznego. Znaczenie tego porównania jest takie: Dostałeś przecież napiwek, na co jeszcze czekas</w:t>
      </w:r>
      <w:r>
        <w:t xml:space="preserve">z? </w:t>
      </w:r>
      <w:r>
        <w:rPr>
          <w:rStyle w:val="Teksttreci2Kursywa0"/>
        </w:rPr>
        <w:t xml:space="preserve">Le bonjours </w:t>
      </w:r>
      <w:r>
        <w:rPr>
          <w:rStyle w:val="Teksttreci2Kursywa0"/>
          <w:lang w:val="cs-CZ" w:eastAsia="cs-CZ" w:bidi="cs-CZ"/>
        </w:rPr>
        <w:t>ď</w:t>
      </w:r>
      <w:r>
        <w:rPr>
          <w:rStyle w:val="Teksttreci2Kursywa0"/>
        </w:rPr>
        <w:t>Alfred</w:t>
      </w:r>
      <w:r>
        <w:t xml:space="preserve"> to w języku ludowym — na</w:t>
      </w:r>
      <w:r>
        <w:softHyphen/>
        <w:t>piwek.</w:t>
      </w:r>
    </w:p>
    <w:p w:rsidR="007E22D1" w:rsidRDefault="001012A9">
      <w:pPr>
        <w:pStyle w:val="Teksttreci20"/>
        <w:framePr w:w="7214" w:h="10386" w:hRule="exact" w:wrap="none" w:vAnchor="page" w:hAnchor="page" w:x="719" w:y="4735"/>
        <w:shd w:val="clear" w:color="auto" w:fill="auto"/>
        <w:spacing w:before="0" w:after="0" w:line="230" w:lineRule="exact"/>
        <w:ind w:firstLine="440"/>
        <w:jc w:val="both"/>
      </w:pPr>
      <w:r>
        <w:t xml:space="preserve">Wyrażenie wykrzyknikowe </w:t>
      </w:r>
      <w:r>
        <w:rPr>
          <w:rStyle w:val="Teksttreci2Kursywa0"/>
          <w:lang w:val="de-DE" w:eastAsia="de-DE" w:bidi="de-DE"/>
        </w:rPr>
        <w:t xml:space="preserve">Elle </w:t>
      </w:r>
      <w:r>
        <w:rPr>
          <w:rStyle w:val="Teksttreci2Kursywa0"/>
        </w:rPr>
        <w:t>est morte, Adele!</w:t>
      </w:r>
      <w:r>
        <w:t xml:space="preserve"> występuje już dziś w języku mówionym rzadziej. Mimo to zwrot jest żywy dzięki grze słów </w:t>
      </w:r>
      <w:r>
        <w:rPr>
          <w:rStyle w:val="Teksttreci2Kursywa0"/>
        </w:rPr>
        <w:t>morte</w:t>
      </w:r>
    </w:p>
    <w:p w:rsidR="007E22D1" w:rsidRDefault="001012A9">
      <w:pPr>
        <w:pStyle w:val="Stopka2"/>
        <w:framePr w:wrap="none" w:vAnchor="page" w:hAnchor="page" w:x="1122" w:y="15479"/>
        <w:shd w:val="clear" w:color="auto" w:fill="auto"/>
        <w:spacing w:line="190" w:lineRule="exact"/>
        <w:ind w:left="440"/>
      </w:pPr>
      <w:r>
        <w:rPr>
          <w:rStyle w:val="StopkaKursywa"/>
          <w:vertAlign w:val="superscript"/>
        </w:rPr>
        <w:t>8</w:t>
      </w:r>
      <w:r>
        <w:rPr>
          <w:rStyle w:val="Stopka1"/>
        </w:rPr>
        <w:t xml:space="preserve"> Komentarz wg P. </w:t>
      </w:r>
      <w:r>
        <w:rPr>
          <w:rStyle w:val="Stopka1"/>
          <w:lang w:val="en-US" w:eastAsia="en-US" w:bidi="en-US"/>
        </w:rPr>
        <w:t xml:space="preserve">Guiraud, </w:t>
      </w:r>
      <w:r>
        <w:rPr>
          <w:rStyle w:val="StopkaKursywa"/>
        </w:rPr>
        <w:t xml:space="preserve">Les </w:t>
      </w:r>
      <w:r>
        <w:rPr>
          <w:rStyle w:val="StopkaKursywa"/>
          <w:lang w:val="en-US" w:eastAsia="en-US" w:bidi="en-US"/>
        </w:rPr>
        <w:t xml:space="preserve">locutions </w:t>
      </w:r>
      <w:r>
        <w:rPr>
          <w:rStyle w:val="StopkaKursywa"/>
        </w:rPr>
        <w:t>françaises,</w:t>
      </w:r>
      <w:r>
        <w:rPr>
          <w:rStyle w:val="Stopka1"/>
        </w:rPr>
        <w:t xml:space="preserve"> PUF 1961, s. </w:t>
      </w:r>
      <w:r>
        <w:rPr>
          <w:rStyle w:val="StopkaGeorgia95pt"/>
          <w:b w:val="0"/>
          <w:bCs w:val="0"/>
        </w:rPr>
        <w:t>88</w:t>
      </w:r>
      <w:r>
        <w:rPr>
          <w:rStyle w:val="Stopka1"/>
        </w:rPr>
        <w:t>.</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31" w:y="6049"/>
        <w:shd w:val="clear" w:color="auto" w:fill="auto"/>
        <w:spacing w:line="140" w:lineRule="exact"/>
      </w:pPr>
      <w:r>
        <w:lastRenderedPageBreak/>
        <w:t>42</w:t>
      </w:r>
    </w:p>
    <w:p w:rsidR="007E22D1" w:rsidRDefault="001012A9">
      <w:pPr>
        <w:pStyle w:val="Nagweklubstopka30"/>
        <w:framePr w:wrap="none" w:vAnchor="page" w:hAnchor="page" w:x="7221" w:y="6056"/>
        <w:shd w:val="clear" w:color="auto" w:fill="auto"/>
        <w:spacing w:line="140" w:lineRule="exact"/>
      </w:pPr>
      <w:r>
        <w:rPr>
          <w:rStyle w:val="Nagweklubstopka31"/>
          <w:b/>
          <w:bCs/>
        </w:rPr>
        <w:t>LEON ZARĘBA</w:t>
      </w:r>
    </w:p>
    <w:p w:rsidR="007E22D1" w:rsidRDefault="001012A9">
      <w:pPr>
        <w:pStyle w:val="Teksttreci20"/>
        <w:framePr w:w="7229" w:h="3734" w:hRule="exact" w:wrap="none" w:vAnchor="page" w:hAnchor="page" w:x="4197" w:y="6465"/>
        <w:shd w:val="clear" w:color="auto" w:fill="auto"/>
        <w:spacing w:before="0" w:after="0" w:line="228" w:lineRule="exact"/>
        <w:ind w:firstLine="0"/>
        <w:jc w:val="both"/>
      </w:pPr>
      <w:r>
        <w:rPr>
          <w:lang w:val="de-DE" w:eastAsia="de-DE" w:bidi="de-DE"/>
        </w:rPr>
        <w:t xml:space="preserve">(= </w:t>
      </w:r>
      <w:r>
        <w:t xml:space="preserve">martwa), </w:t>
      </w:r>
      <w:r>
        <w:rPr>
          <w:rStyle w:val="Teksttreci2Kursywa0"/>
        </w:rPr>
        <w:t>Adele</w:t>
      </w:r>
      <w:r>
        <w:t xml:space="preserve"> i </w:t>
      </w:r>
      <w:r>
        <w:rPr>
          <w:rStyle w:val="Teksttreci2Kursywa0"/>
          <w:lang w:val="de-DE" w:eastAsia="de-DE" w:bidi="de-DE"/>
        </w:rPr>
        <w:t>mortadelle</w:t>
      </w:r>
      <w:r>
        <w:rPr>
          <w:lang w:val="de-DE" w:eastAsia="de-DE" w:bidi="de-DE"/>
        </w:rPr>
        <w:t xml:space="preserve"> </w:t>
      </w:r>
      <w:r>
        <w:t>— typowej dla komizmu początku naszego stulecia. Formuła ta ma znaczenie: „Koniec! Nie ma o czym mówić!” Po</w:t>
      </w:r>
      <w:r>
        <w:softHyphen/>
        <w:t>wiedzenie odnotowuje słownik Rch, natomiast u Dunetona</w:t>
      </w:r>
      <w:r>
        <w:rPr>
          <w:vertAlign w:val="superscript"/>
        </w:rPr>
        <w:t>9</w:t>
      </w:r>
      <w:r>
        <w:t xml:space="preserve"> go nie</w:t>
      </w:r>
      <w:r>
        <w:t xml:space="preserve"> ma, a szkoda!</w:t>
      </w:r>
    </w:p>
    <w:p w:rsidR="007E22D1" w:rsidRDefault="001012A9">
      <w:pPr>
        <w:pStyle w:val="Teksttreci20"/>
        <w:framePr w:w="7229" w:h="3734" w:hRule="exact" w:wrap="none" w:vAnchor="page" w:hAnchor="page" w:x="4197" w:y="6465"/>
        <w:shd w:val="clear" w:color="auto" w:fill="auto"/>
        <w:spacing w:before="0" w:after="0" w:line="228" w:lineRule="exact"/>
        <w:ind w:firstLine="440"/>
        <w:jc w:val="both"/>
      </w:pPr>
      <w:r>
        <w:t xml:space="preserve">Tenże słownik Dunetona </w:t>
      </w:r>
      <w:r>
        <w:rPr>
          <w:lang w:val="en-US" w:eastAsia="en-US" w:bidi="en-US"/>
        </w:rPr>
        <w:t xml:space="preserve">notice </w:t>
      </w:r>
      <w:r>
        <w:t>z kolei prawie już nie używane po</w:t>
      </w:r>
      <w:r>
        <w:softHyphen/>
        <w:t xml:space="preserve">wiedzenie: </w:t>
      </w:r>
      <w:r>
        <w:rPr>
          <w:rStyle w:val="Teksttreci2Kursywa0"/>
        </w:rPr>
        <w:t>Pas de</w:t>
      </w:r>
      <w:r>
        <w:t xml:space="preserve"> ça, </w:t>
      </w:r>
      <w:r>
        <w:rPr>
          <w:rStyle w:val="Teksttreci2Kursywa0"/>
        </w:rPr>
        <w:t>Lisette!</w:t>
      </w:r>
      <w:r>
        <w:t xml:space="preserve"> — „Co to, to nie! O nie, kochasiu!” Jest to — jak widać — formuła służąca do wyrażania odmowy. Imię </w:t>
      </w:r>
      <w:r>
        <w:rPr>
          <w:rStyle w:val="Teksttreci2Kursywa0"/>
        </w:rPr>
        <w:t>Lisette</w:t>
      </w:r>
      <w:r>
        <w:t xml:space="preserve"> </w:t>
      </w:r>
      <w:r>
        <w:rPr>
          <w:rStyle w:val="Teksttreci2Odstpy1pt"/>
        </w:rPr>
        <w:t xml:space="preserve">—jak </w:t>
      </w:r>
      <w:r>
        <w:t>zauważa w komentarzu do tego posi</w:t>
      </w:r>
      <w:r>
        <w:t xml:space="preserve">edzenia Rey — przywodzi na myśl fertyczne i sprytne subretki z komedii </w:t>
      </w:r>
      <w:r>
        <w:rPr>
          <w:lang w:val="en-US" w:eastAsia="en-US" w:bidi="en-US"/>
        </w:rPr>
        <w:t xml:space="preserve">Lesage’a </w:t>
      </w:r>
      <w:r>
        <w:t xml:space="preserve">i </w:t>
      </w:r>
      <w:r>
        <w:rPr>
          <w:lang w:val="en-US" w:eastAsia="en-US" w:bidi="en-US"/>
        </w:rPr>
        <w:t xml:space="preserve">Marivaux </w:t>
      </w:r>
      <w:r>
        <w:t>oraz typ młodej ko</w:t>
      </w:r>
      <w:r>
        <w:softHyphen/>
        <w:t xml:space="preserve">biety z ludu, lekkiej i wesołej, opiewanej często przez </w:t>
      </w:r>
      <w:r>
        <w:rPr>
          <w:lang w:val="cs-CZ" w:eastAsia="cs-CZ" w:bidi="cs-CZ"/>
        </w:rPr>
        <w:t>Bérangera.</w:t>
      </w:r>
    </w:p>
    <w:p w:rsidR="007E22D1" w:rsidRDefault="001012A9">
      <w:pPr>
        <w:pStyle w:val="Teksttreci20"/>
        <w:framePr w:w="7229" w:h="3734" w:hRule="exact" w:wrap="none" w:vAnchor="page" w:hAnchor="page" w:x="4197" w:y="6465"/>
        <w:shd w:val="clear" w:color="auto" w:fill="auto"/>
        <w:spacing w:before="0" w:after="0" w:line="228" w:lineRule="exact"/>
        <w:ind w:firstLine="440"/>
        <w:jc w:val="both"/>
      </w:pPr>
      <w:r>
        <w:t>Powyższy przegląd frazeologii antroponimicznej języków polskiego i fran</w:t>
      </w:r>
      <w:r>
        <w:softHyphen/>
        <w:t>cuskieg</w:t>
      </w:r>
      <w:r>
        <w:t xml:space="preserve">o ukazał jej wielkie bogactwo formalne i treściowe. Pozwolił również uwidocznić </w:t>
      </w:r>
      <w:r>
        <w:rPr>
          <w:rStyle w:val="Teksttreci2Kursywa0"/>
        </w:rPr>
        <w:t>związki</w:t>
      </w:r>
      <w:r>
        <w:t xml:space="preserve"> tego typu frazeologizmów z tradycją i kulturą narodo</w:t>
      </w:r>
      <w:r>
        <w:softHyphen/>
        <w:t>wą Polski i Francji. Można mieć nadzieję, że studium to przyczyni się do dalszych badań językoznawczych, socjokultu</w:t>
      </w:r>
      <w:r>
        <w:t>rowych, a także związanych z przekładem w tej dziedzinie frazeologii.</w:t>
      </w:r>
    </w:p>
    <w:p w:rsidR="007E22D1" w:rsidRDefault="001012A9">
      <w:pPr>
        <w:pStyle w:val="Stopka21"/>
        <w:framePr w:w="7186" w:h="470" w:hRule="exact" w:wrap="none" w:vAnchor="page" w:hAnchor="page" w:x="4231" w:y="10515"/>
        <w:shd w:val="clear" w:color="auto" w:fill="auto"/>
        <w:spacing w:line="204" w:lineRule="exact"/>
        <w:ind w:firstLine="440"/>
      </w:pPr>
      <w:r>
        <w:rPr>
          <w:rStyle w:val="Stopka2Georgia95ptBezkursywy"/>
          <w:b w:val="0"/>
          <w:bCs w:val="0"/>
          <w:vertAlign w:val="superscript"/>
        </w:rPr>
        <w:t>9</w:t>
      </w:r>
      <w:r>
        <w:rPr>
          <w:rStyle w:val="Stopka2Bezkursywy0"/>
        </w:rPr>
        <w:t xml:space="preserve"> C. Duneton, </w:t>
      </w:r>
      <w:r>
        <w:t xml:space="preserve">Le </w:t>
      </w:r>
      <w:r>
        <w:rPr>
          <w:lang w:val="cs-CZ" w:eastAsia="cs-CZ" w:bidi="cs-CZ"/>
        </w:rPr>
        <w:t xml:space="preserve">Bouquet </w:t>
      </w:r>
      <w:r>
        <w:t xml:space="preserve">des </w:t>
      </w:r>
      <w:r>
        <w:rPr>
          <w:lang w:val="en-US" w:eastAsia="en-US" w:bidi="en-US"/>
        </w:rPr>
        <w:t xml:space="preserve">expressions </w:t>
      </w:r>
      <w:r>
        <w:rPr>
          <w:lang w:val="cs-CZ" w:eastAsia="cs-CZ" w:bidi="cs-CZ"/>
        </w:rPr>
        <w:t xml:space="preserve">imagées. Encychopédie thématique </w:t>
      </w:r>
      <w:r>
        <w:rPr>
          <w:lang w:val="de-DE" w:eastAsia="de-DE" w:bidi="de-DE"/>
        </w:rPr>
        <w:t xml:space="preserve">des </w:t>
      </w:r>
      <w:r>
        <w:rPr>
          <w:lang w:val="en-US" w:eastAsia="en-US" w:bidi="en-US"/>
        </w:rPr>
        <w:t>locutions fi</w:t>
      </w:r>
      <w:r>
        <w:rPr>
          <w:lang w:val="de-DE" w:eastAsia="de-DE" w:bidi="de-DE"/>
        </w:rPr>
        <w:t>gur</w:t>
      </w:r>
      <w:r>
        <w:rPr>
          <w:lang w:val="cs-CZ" w:eastAsia="cs-CZ" w:bidi="cs-CZ"/>
        </w:rPr>
        <w:t>é</w:t>
      </w:r>
      <w:r>
        <w:rPr>
          <w:lang w:val="de-DE" w:eastAsia="de-DE" w:bidi="de-DE"/>
        </w:rPr>
        <w:t xml:space="preserve">es </w:t>
      </w:r>
      <w:r>
        <w:t xml:space="preserve">de </w:t>
      </w:r>
      <w:r>
        <w:rPr>
          <w:lang w:val="en-US" w:eastAsia="en-US" w:bidi="en-US"/>
        </w:rPr>
        <w:t>la longue f</w:t>
      </w:r>
      <w:r>
        <w:t>rançaise</w:t>
      </w:r>
      <w:r>
        <w:rPr>
          <w:rStyle w:val="Stopka2Bezkursywy0"/>
          <w:lang w:val="en-US" w:eastAsia="en-US" w:bidi="en-US"/>
        </w:rPr>
        <w:t>, Seuil 1990.</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Teksttreci60"/>
        <w:framePr w:wrap="none" w:vAnchor="page" w:hAnchor="page" w:x="599" w:y="4323"/>
        <w:shd w:val="clear" w:color="auto" w:fill="auto"/>
        <w:spacing w:before="0" w:after="0" w:line="190" w:lineRule="exact"/>
        <w:ind w:firstLine="0"/>
      </w:pPr>
      <w:r>
        <w:rPr>
          <w:rStyle w:val="Teksttreci61"/>
          <w:i/>
          <w:iCs/>
        </w:rPr>
        <w:lastRenderedPageBreak/>
        <w:t xml:space="preserve">Jacek </w:t>
      </w:r>
      <w:r>
        <w:rPr>
          <w:rStyle w:val="Teksttreci61"/>
          <w:i/>
          <w:iCs/>
          <w:lang w:val="cs-CZ" w:eastAsia="cs-CZ" w:bidi="cs-CZ"/>
        </w:rPr>
        <w:t>Perlin</w:t>
      </w:r>
    </w:p>
    <w:p w:rsidR="007E22D1" w:rsidRDefault="001012A9">
      <w:pPr>
        <w:pStyle w:val="Teksttreci70"/>
        <w:framePr w:w="7234" w:h="628" w:hRule="exact" w:wrap="none" w:vAnchor="page" w:hAnchor="page" w:x="599" w:y="5078"/>
        <w:shd w:val="clear" w:color="auto" w:fill="auto"/>
        <w:spacing w:before="0" w:after="0" w:line="283" w:lineRule="exact"/>
        <w:ind w:left="1580" w:right="1620"/>
        <w:jc w:val="left"/>
      </w:pPr>
      <w:r>
        <w:t xml:space="preserve">O SYLABICZNOŚCI </w:t>
      </w:r>
      <w:r>
        <w:t>SPÓŁGŁOSEK W ŚWIETLE FAKTÓW POLSKICH</w:t>
      </w:r>
    </w:p>
    <w:p w:rsidR="007E22D1" w:rsidRDefault="001012A9">
      <w:pPr>
        <w:pStyle w:val="Teksttreci20"/>
        <w:framePr w:w="7234" w:h="6268" w:hRule="exact" w:wrap="none" w:vAnchor="page" w:hAnchor="page" w:x="599" w:y="6480"/>
        <w:shd w:val="clear" w:color="auto" w:fill="auto"/>
        <w:spacing w:before="0" w:after="0" w:line="228" w:lineRule="exact"/>
        <w:ind w:firstLine="440"/>
        <w:jc w:val="both"/>
      </w:pPr>
      <w:r>
        <w:t>Zjawisko elizji samogłosek w mowie spontanicznej należy uznać za typo</w:t>
      </w:r>
      <w:r>
        <w:softHyphen/>
        <w:t>we dla większości, jeżeli nie dla wszystkich języków naturalnych, albowiem fakt zanikania wszelkiego rodzaju głosek w mowie szybkiej został zauważony</w:t>
      </w:r>
      <w:r>
        <w:t xml:space="preserve"> w bardzo wielu językach, podjęto więc szczegółowe badania na tym zagad</w:t>
      </w:r>
      <w:r>
        <w:softHyphen/>
        <w:t>nieniem. Należy w tym miejscu rozgraniczyć dwojakiego rodzaju sytuacje: gdy zanik głoski w określonym stylu jest sankcjonowany przez normę języ</w:t>
      </w:r>
      <w:r>
        <w:softHyphen/>
        <w:t>kową i zachodzi w pewnych pozycjach regu</w:t>
      </w:r>
      <w:r>
        <w:t>larnie oraz gdy jest to zjawisko mieszczące się poza normą obowiązującą dla mowy starannej, często zacho</w:t>
      </w:r>
      <w:r>
        <w:softHyphen/>
        <w:t>dzące zupełnie automatycznie. Przykładem sytuacji pierwszego rodzaju jest angielski, w którym elizja nierzadko całych grup głosek jest usankcjo</w:t>
      </w:r>
      <w:r>
        <w:softHyphen/>
        <w:t xml:space="preserve">nowana </w:t>
      </w:r>
      <w:r>
        <w:t xml:space="preserve">w języku mówionym i znajduje swoje odbicie w ortografii, np. </w:t>
      </w:r>
      <w:r>
        <w:rPr>
          <w:rStyle w:val="Teksttreci2Kursywa0"/>
          <w:lang w:val="en-US" w:eastAsia="en-US" w:bidi="en-US"/>
        </w:rPr>
        <w:t xml:space="preserve">he is </w:t>
      </w:r>
      <w:r>
        <w:t xml:space="preserve">— </w:t>
      </w:r>
      <w:r>
        <w:rPr>
          <w:lang w:val="en-US" w:eastAsia="en-US" w:bidi="en-US"/>
        </w:rPr>
        <w:t xml:space="preserve">he’s, </w:t>
      </w:r>
      <w:r>
        <w:rPr>
          <w:rStyle w:val="Teksttreci2Kursywa0"/>
          <w:lang w:val="en-US" w:eastAsia="en-US" w:bidi="en-US"/>
        </w:rPr>
        <w:t>I am</w:t>
      </w:r>
      <w:r>
        <w:rPr>
          <w:lang w:val="en-US" w:eastAsia="en-US" w:bidi="en-US"/>
        </w:rPr>
        <w:t xml:space="preserve"> — I’m, </w:t>
      </w:r>
      <w:r>
        <w:rPr>
          <w:rStyle w:val="Teksttreci2Kursywa0"/>
          <w:lang w:val="en-US" w:eastAsia="en-US" w:bidi="en-US"/>
        </w:rPr>
        <w:t>she will</w:t>
      </w:r>
      <w:r>
        <w:rPr>
          <w:lang w:val="en-US" w:eastAsia="en-US" w:bidi="en-US"/>
        </w:rPr>
        <w:t xml:space="preserve"> — </w:t>
      </w:r>
      <w:r>
        <w:rPr>
          <w:rStyle w:val="Teksttreci2Kursywa0"/>
          <w:lang w:val="en-US" w:eastAsia="en-US" w:bidi="en-US"/>
        </w:rPr>
        <w:t>she’ll</w:t>
      </w:r>
      <w:r>
        <w:rPr>
          <w:lang w:val="en-US" w:eastAsia="en-US" w:bidi="en-US"/>
        </w:rPr>
        <w:t xml:space="preserve"> etc. </w:t>
      </w:r>
      <w:r>
        <w:t>W języku francuskim z kolei obligatoryjnie zaznacza się w ortografii konieczną elizję „e” oraz „a” rodzajników, zaimków osobowych i wskazujących o</w:t>
      </w:r>
      <w:r>
        <w:t>raz spójników (np. l'a</w:t>
      </w:r>
      <w:r>
        <w:rPr>
          <w:rStyle w:val="Teksttreci2Kursywa0"/>
          <w:lang w:val="cs-CZ" w:eastAsia="cs-CZ" w:bidi="cs-CZ"/>
        </w:rPr>
        <w:t>mi</w:t>
      </w:r>
      <w:r>
        <w:t>, l'</w:t>
      </w:r>
      <w:r>
        <w:rPr>
          <w:rStyle w:val="Teksttreci2Kursywa0"/>
          <w:lang w:val="en-US" w:eastAsia="en-US" w:bidi="en-US"/>
        </w:rPr>
        <w:t>avenue</w:t>
      </w:r>
      <w:r>
        <w:t xml:space="preserve">, </w:t>
      </w:r>
      <w:r>
        <w:rPr>
          <w:rStyle w:val="Teksttreci2Kursywa0"/>
          <w:lang w:val="en-US" w:eastAsia="en-US" w:bidi="en-US"/>
        </w:rPr>
        <w:t>qu’il, qu’est-ce</w:t>
      </w:r>
      <w:r>
        <w:rPr>
          <w:lang w:val="en-US" w:eastAsia="en-US" w:bidi="en-US"/>
        </w:rPr>
        <w:t xml:space="preserve"> qu’il, c'est itd.), </w:t>
      </w:r>
      <w:r>
        <w:t>natomiast w pozostałych przy</w:t>
      </w:r>
      <w:r>
        <w:softHyphen/>
        <w:t xml:space="preserve">padkach ogranicza się ją zasadniczo tylko do tekstów piosenek, w których jest to konieczne dla wskazania rytmiki tekstu (np. </w:t>
      </w:r>
      <w:r>
        <w:rPr>
          <w:rStyle w:val="Teksttreci2Kursywa0"/>
          <w:lang w:val="en-US" w:eastAsia="en-US" w:bidi="en-US"/>
        </w:rPr>
        <w:t xml:space="preserve">p’tit, </w:t>
      </w:r>
      <w:r>
        <w:rPr>
          <w:rStyle w:val="Teksttreci2Kursywa0"/>
        </w:rPr>
        <w:t>la joli</w:t>
      </w:r>
      <w:r>
        <w:t xml:space="preserve">’ </w:t>
      </w:r>
      <w:r>
        <w:rPr>
          <w:rStyle w:val="Teksttreci2Kursywa0"/>
          <w:lang w:val="en-US" w:eastAsia="en-US" w:bidi="en-US"/>
        </w:rPr>
        <w:t xml:space="preserve">perdrix), </w:t>
      </w:r>
      <w:r>
        <w:t>niemniej zasady wymawiania i niewymawiania samogłosek, zwłaszcza tzw. „e muet” są szczegółowo opisane w regułach ortoepii. Wreszcie w niemieckim mamy do czynienia z sytuacją, gdy możliwe jest zaznaczanie wypadnięcia zredukowanej samogłoski (szwa), regularn</w:t>
      </w:r>
      <w:r>
        <w:t>ie występującego w mowie potocz</w:t>
      </w:r>
      <w:r>
        <w:softHyphen/>
        <w:t xml:space="preserve">nej (np. </w:t>
      </w:r>
      <w:r>
        <w:rPr>
          <w:rStyle w:val="Teksttreci2Kursywa0"/>
          <w:lang w:val="de-DE" w:eastAsia="de-DE" w:bidi="de-DE"/>
        </w:rPr>
        <w:t>hab</w:t>
      </w:r>
      <w:r>
        <w:rPr>
          <w:rStyle w:val="Teksttreci2Kursywa0"/>
          <w:vertAlign w:val="superscript"/>
        </w:rPr>
        <w:t>9</w:t>
      </w:r>
      <w:r>
        <w:rPr>
          <w:rStyle w:val="Teksttreci2Kursywa0"/>
        </w:rPr>
        <w:t xml:space="preserve"> </w:t>
      </w:r>
      <w:r>
        <w:rPr>
          <w:rStyle w:val="Teksttreci2Kursywa0"/>
          <w:lang w:val="de-DE" w:eastAsia="de-DE" w:bidi="de-DE"/>
        </w:rPr>
        <w:t>keinen Hunger),</w:t>
      </w:r>
    </w:p>
    <w:p w:rsidR="007E22D1" w:rsidRDefault="001012A9">
      <w:pPr>
        <w:pStyle w:val="Teksttreci20"/>
        <w:framePr w:w="7234" w:h="6268" w:hRule="exact" w:wrap="none" w:vAnchor="page" w:hAnchor="page" w:x="599" w:y="6480"/>
        <w:shd w:val="clear" w:color="auto" w:fill="auto"/>
        <w:spacing w:before="0" w:after="0" w:line="228" w:lineRule="exact"/>
        <w:ind w:firstLine="440"/>
        <w:jc w:val="both"/>
      </w:pPr>
      <w:r>
        <w:t>Zarówno we francuskim, angielskim, niemieckim, jak i w wielu innych językach występują też liczne elizje nie opisane przez normę (nawet po</w:t>
      </w:r>
      <w:r>
        <w:softHyphen/>
        <w:t>toczną), z reguły nie uświadamiane przez rodzimych użyt</w:t>
      </w:r>
      <w:r>
        <w:t>kowników, a po</w:t>
      </w:r>
      <w:r>
        <w:softHyphen/>
        <w:t>nadto dopiero stosunkowo niedawno dostrzeżone przez językoznawców. Oto kilka przykładów owych pozanormatywnych elizji:</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317" w:y="2196"/>
        <w:shd w:val="clear" w:color="auto" w:fill="auto"/>
        <w:spacing w:line="140" w:lineRule="exact"/>
      </w:pPr>
      <w:r>
        <w:lastRenderedPageBreak/>
        <w:t>44</w:t>
      </w:r>
    </w:p>
    <w:p w:rsidR="007E22D1" w:rsidRDefault="001012A9">
      <w:pPr>
        <w:pStyle w:val="Nagweklubstopka30"/>
        <w:framePr w:wrap="none" w:vAnchor="page" w:hAnchor="page" w:x="7284" w:y="2201"/>
        <w:shd w:val="clear" w:color="auto" w:fill="auto"/>
        <w:spacing w:line="140" w:lineRule="exact"/>
      </w:pPr>
      <w:r>
        <w:t xml:space="preserve">JACEK </w:t>
      </w:r>
      <w:r>
        <w:rPr>
          <w:lang w:val="cs-CZ" w:eastAsia="cs-CZ" w:bidi="cs-CZ"/>
        </w:rPr>
        <w:t>PERLIN</w:t>
      </w:r>
    </w:p>
    <w:p w:rsidR="007E22D1" w:rsidRDefault="001012A9">
      <w:pPr>
        <w:pStyle w:val="Podpisobrazu20"/>
        <w:framePr w:wrap="none" w:vAnchor="page" w:hAnchor="page" w:x="10586" w:y="2630"/>
        <w:shd w:val="clear" w:color="auto" w:fill="auto"/>
        <w:spacing w:line="190" w:lineRule="exact"/>
      </w:pPr>
      <w:r>
        <w:t>Tabela 1</w:t>
      </w:r>
    </w:p>
    <w:p w:rsidR="007E22D1" w:rsidRDefault="00217860">
      <w:pPr>
        <w:framePr w:wrap="none" w:vAnchor="page" w:hAnchor="page" w:x="4327" w:y="2998"/>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pt;height:358pt">
            <v:imagedata r:id="rId7" r:href="rId8"/>
          </v:shape>
        </w:pict>
      </w:r>
    </w:p>
    <w:p w:rsidR="007E22D1" w:rsidRDefault="001012A9">
      <w:pPr>
        <w:pStyle w:val="Teksttreci20"/>
        <w:framePr w:w="7190" w:h="986" w:hRule="exact" w:wrap="none" w:vAnchor="page" w:hAnchor="page" w:x="4308" w:y="10426"/>
        <w:shd w:val="clear" w:color="auto" w:fill="auto"/>
        <w:spacing w:before="0" w:after="0" w:line="230" w:lineRule="exact"/>
        <w:ind w:firstLine="420"/>
        <w:jc w:val="both"/>
      </w:pPr>
      <w:r>
        <w:t>Zauważono, że w niektórych przypadkach (zaznaczonych w naszej transkrypcji kółeczkiem pod literą), zanik samogłoski zostaje skompen</w:t>
      </w:r>
      <w:r>
        <w:softHyphen/>
        <w:t xml:space="preserve">sowany wzmocnieniem sąsiedniej spółgłoski, wskutek czego staje się ona sylabiczna. Problem </w:t>
      </w:r>
      <w:r>
        <w:t>sylabiczności spółgłosek stanowi zagadnienie wyma-</w:t>
      </w:r>
    </w:p>
    <w:p w:rsidR="007E22D1" w:rsidRDefault="001012A9">
      <w:pPr>
        <w:pStyle w:val="Stopka2"/>
        <w:framePr w:w="7190" w:h="268" w:hRule="exact" w:wrap="none" w:vAnchor="page" w:hAnchor="page" w:x="4308" w:y="11642"/>
        <w:numPr>
          <w:ilvl w:val="0"/>
          <w:numId w:val="11"/>
        </w:numPr>
        <w:shd w:val="clear" w:color="auto" w:fill="auto"/>
        <w:tabs>
          <w:tab w:val="left" w:pos="654"/>
        </w:tabs>
        <w:spacing w:line="238" w:lineRule="exact"/>
        <w:ind w:firstLine="420"/>
        <w:jc w:val="both"/>
      </w:pPr>
      <w:r>
        <w:rPr>
          <w:rStyle w:val="Stopka1"/>
        </w:rPr>
        <w:t xml:space="preserve">Por. Krier 1980, s. 183-188, cytowane przez </w:t>
      </w:r>
      <w:r>
        <w:rPr>
          <w:rStyle w:val="Stopka1"/>
          <w:lang w:val="de-DE" w:eastAsia="de-DE" w:bidi="de-DE"/>
        </w:rPr>
        <w:t xml:space="preserve">Lüdtke </w:t>
      </w:r>
      <w:r>
        <w:rPr>
          <w:rStyle w:val="Stopka1"/>
        </w:rPr>
        <w:t>1986.</w:t>
      </w:r>
    </w:p>
    <w:p w:rsidR="007E22D1" w:rsidRDefault="001012A9">
      <w:pPr>
        <w:pStyle w:val="Stopka2"/>
        <w:framePr w:w="7190" w:h="236" w:hRule="exact" w:wrap="none" w:vAnchor="page" w:hAnchor="page" w:x="4308" w:y="11909"/>
        <w:numPr>
          <w:ilvl w:val="0"/>
          <w:numId w:val="11"/>
        </w:numPr>
        <w:shd w:val="clear" w:color="auto" w:fill="auto"/>
        <w:tabs>
          <w:tab w:val="left" w:pos="678"/>
        </w:tabs>
        <w:spacing w:line="238" w:lineRule="exact"/>
        <w:ind w:firstLine="420"/>
        <w:jc w:val="both"/>
      </w:pPr>
      <w:r>
        <w:rPr>
          <w:rStyle w:val="Stopka1"/>
        </w:rPr>
        <w:t>Por. Brown 1977.</w:t>
      </w:r>
    </w:p>
    <w:p w:rsidR="007E22D1" w:rsidRDefault="001012A9">
      <w:pPr>
        <w:pStyle w:val="Stopka2"/>
        <w:framePr w:w="7190" w:h="238" w:hRule="exact" w:wrap="none" w:vAnchor="page" w:hAnchor="page" w:x="4308" w:y="12148"/>
        <w:numPr>
          <w:ilvl w:val="0"/>
          <w:numId w:val="11"/>
        </w:numPr>
        <w:shd w:val="clear" w:color="auto" w:fill="auto"/>
        <w:tabs>
          <w:tab w:val="left" w:pos="678"/>
        </w:tabs>
        <w:spacing w:line="238" w:lineRule="exact"/>
        <w:ind w:firstLine="420"/>
        <w:jc w:val="both"/>
      </w:pPr>
      <w:r>
        <w:rPr>
          <w:rStyle w:val="Stopka1"/>
        </w:rPr>
        <w:t xml:space="preserve">Por. </w:t>
      </w:r>
      <w:r>
        <w:rPr>
          <w:rStyle w:val="Stopka1"/>
          <w:lang w:val="en-US" w:eastAsia="en-US" w:bidi="en-US"/>
        </w:rPr>
        <w:t xml:space="preserve">Sivertsen </w:t>
      </w:r>
      <w:r>
        <w:rPr>
          <w:rStyle w:val="Stopka1"/>
        </w:rPr>
        <w:t>1960.</w:t>
      </w:r>
    </w:p>
    <w:p w:rsidR="007E22D1" w:rsidRDefault="001012A9">
      <w:pPr>
        <w:pStyle w:val="Stopka2"/>
        <w:framePr w:w="7190" w:h="237" w:hRule="exact" w:wrap="none" w:vAnchor="page" w:hAnchor="page" w:x="4308" w:y="12391"/>
        <w:numPr>
          <w:ilvl w:val="0"/>
          <w:numId w:val="11"/>
        </w:numPr>
        <w:shd w:val="clear" w:color="auto" w:fill="auto"/>
        <w:tabs>
          <w:tab w:val="left" w:pos="682"/>
        </w:tabs>
        <w:spacing w:line="238" w:lineRule="exact"/>
        <w:ind w:firstLine="420"/>
        <w:jc w:val="both"/>
      </w:pPr>
      <w:r>
        <w:rPr>
          <w:rStyle w:val="Stopka1"/>
        </w:rPr>
        <w:t xml:space="preserve">Por. </w:t>
      </w:r>
      <w:r>
        <w:rPr>
          <w:rStyle w:val="Stopka1"/>
          <w:lang w:val="de-DE" w:eastAsia="de-DE" w:bidi="de-DE"/>
        </w:rPr>
        <w:t xml:space="preserve">Lüdtke </w:t>
      </w:r>
      <w:r>
        <w:rPr>
          <w:rStyle w:val="Stopka1"/>
        </w:rPr>
        <w:t>1986.</w:t>
      </w:r>
    </w:p>
    <w:p w:rsidR="007E22D1" w:rsidRDefault="001012A9">
      <w:pPr>
        <w:pStyle w:val="Stopka2"/>
        <w:framePr w:w="7190" w:h="237" w:hRule="exact" w:wrap="none" w:vAnchor="page" w:hAnchor="page" w:x="4308" w:y="12628"/>
        <w:numPr>
          <w:ilvl w:val="0"/>
          <w:numId w:val="11"/>
        </w:numPr>
        <w:shd w:val="clear" w:color="auto" w:fill="auto"/>
        <w:tabs>
          <w:tab w:val="left" w:pos="682"/>
        </w:tabs>
        <w:spacing w:line="238" w:lineRule="exact"/>
        <w:ind w:firstLine="420"/>
        <w:jc w:val="both"/>
      </w:pPr>
      <w:r>
        <w:rPr>
          <w:rStyle w:val="Stopka1"/>
        </w:rPr>
        <w:t>Por. Mira Mateus 1982.</w:t>
      </w:r>
    </w:p>
    <w:p w:rsidR="007E22D1" w:rsidRDefault="001012A9">
      <w:pPr>
        <w:pStyle w:val="Stopka2"/>
        <w:framePr w:w="7190" w:h="237" w:hRule="exact" w:wrap="none" w:vAnchor="page" w:hAnchor="page" w:x="4308" w:y="12866"/>
        <w:numPr>
          <w:ilvl w:val="0"/>
          <w:numId w:val="11"/>
        </w:numPr>
        <w:shd w:val="clear" w:color="auto" w:fill="auto"/>
        <w:tabs>
          <w:tab w:val="left" w:pos="682"/>
        </w:tabs>
        <w:spacing w:line="238" w:lineRule="exact"/>
        <w:ind w:firstLine="420"/>
        <w:jc w:val="both"/>
      </w:pPr>
      <w:r>
        <w:rPr>
          <w:rStyle w:val="Stopka1"/>
        </w:rPr>
        <w:t xml:space="preserve">Por. </w:t>
      </w:r>
      <w:r>
        <w:rPr>
          <w:rStyle w:val="Stopka1"/>
          <w:lang w:val="en-US" w:eastAsia="en-US" w:bidi="en-US"/>
        </w:rPr>
        <w:t xml:space="preserve">Zamora Vicente </w:t>
      </w:r>
      <w:r>
        <w:rPr>
          <w:rStyle w:val="Stopka1"/>
        </w:rPr>
        <w:t>1979.</w:t>
      </w:r>
    </w:p>
    <w:p w:rsidR="007E22D1" w:rsidRDefault="001012A9">
      <w:pPr>
        <w:pStyle w:val="Stopka2"/>
        <w:framePr w:w="7190" w:h="238" w:hRule="exact" w:wrap="none" w:vAnchor="page" w:hAnchor="page" w:x="4308" w:y="13103"/>
        <w:numPr>
          <w:ilvl w:val="0"/>
          <w:numId w:val="11"/>
        </w:numPr>
        <w:shd w:val="clear" w:color="auto" w:fill="auto"/>
        <w:tabs>
          <w:tab w:val="left" w:pos="682"/>
        </w:tabs>
        <w:spacing w:line="238" w:lineRule="exact"/>
        <w:ind w:firstLine="420"/>
        <w:jc w:val="both"/>
      </w:pPr>
      <w:r>
        <w:rPr>
          <w:rStyle w:val="Stopka1"/>
        </w:rPr>
        <w:t>Por. Bogusławski 1984.</w:t>
      </w:r>
    </w:p>
    <w:p w:rsidR="007E22D1" w:rsidRDefault="001012A9">
      <w:pPr>
        <w:pStyle w:val="Stopka2"/>
        <w:framePr w:w="7190" w:h="268" w:hRule="exact" w:wrap="none" w:vAnchor="page" w:hAnchor="page" w:x="4308" w:y="13343"/>
        <w:numPr>
          <w:ilvl w:val="0"/>
          <w:numId w:val="11"/>
        </w:numPr>
        <w:shd w:val="clear" w:color="auto" w:fill="auto"/>
        <w:tabs>
          <w:tab w:val="left" w:pos="682"/>
        </w:tabs>
        <w:spacing w:line="238" w:lineRule="exact"/>
        <w:ind w:firstLine="420"/>
        <w:jc w:val="both"/>
      </w:pPr>
      <w:r>
        <w:rPr>
          <w:rStyle w:val="Stopka1"/>
        </w:rPr>
        <w:t xml:space="preserve">Por. Bogusławski </w:t>
      </w:r>
      <w:r>
        <w:rPr>
          <w:rStyle w:val="Stopka1"/>
        </w:rPr>
        <w:t>1985.</w:t>
      </w:r>
    </w:p>
    <w:p w:rsidR="007E22D1" w:rsidRDefault="007E22D1">
      <w:pPr>
        <w:rPr>
          <w:sz w:val="2"/>
          <w:szCs w:val="2"/>
        </w:rPr>
        <w:sectPr w:rsidR="007E22D1">
          <w:pgSz w:w="12240" w:h="15840"/>
          <w:pgMar w:top="360" w:right="360" w:bottom="360" w:left="360" w:header="0" w:footer="3" w:gutter="0"/>
          <w:cols w:space="720"/>
          <w:noEndnote/>
          <w:docGrid w:linePitch="360"/>
        </w:sectPr>
      </w:pPr>
    </w:p>
    <w:p w:rsidR="007E22D1" w:rsidRDefault="001012A9">
      <w:pPr>
        <w:pStyle w:val="Nagweklubstopka30"/>
        <w:framePr w:wrap="none" w:vAnchor="page" w:hAnchor="page" w:x="1608" w:y="4322"/>
        <w:shd w:val="clear" w:color="auto" w:fill="auto"/>
        <w:spacing w:line="140" w:lineRule="exact"/>
      </w:pPr>
      <w:r>
        <w:lastRenderedPageBreak/>
        <w:t>O SYLABICZNOŚCI SPÓŁGŁOSEK W ŚWIETLE FAKTÓW POLSKICH</w:t>
      </w:r>
    </w:p>
    <w:p w:rsidR="007E22D1" w:rsidRDefault="001012A9">
      <w:pPr>
        <w:pStyle w:val="Nagweklubstopka30"/>
        <w:framePr w:wrap="none" w:vAnchor="page" w:hAnchor="page" w:x="7690" w:y="4346"/>
        <w:shd w:val="clear" w:color="auto" w:fill="auto"/>
        <w:spacing w:line="140" w:lineRule="exact"/>
      </w:pPr>
      <w:r>
        <w:t>45</w:t>
      </w:r>
    </w:p>
    <w:p w:rsidR="007E22D1" w:rsidRDefault="001012A9">
      <w:pPr>
        <w:pStyle w:val="Teksttreci20"/>
        <w:framePr w:w="7210" w:h="9475" w:hRule="exact" w:wrap="none" w:vAnchor="page" w:hAnchor="page" w:x="735" w:y="4764"/>
        <w:shd w:val="clear" w:color="auto" w:fill="auto"/>
        <w:spacing w:before="0" w:after="0" w:line="228" w:lineRule="exact"/>
        <w:ind w:firstLine="0"/>
        <w:jc w:val="both"/>
      </w:pPr>
      <w:r>
        <w:t xml:space="preserve">gające osobnego omówienia. Co najmniej do połowy XX wieku panowała wśród większości językoznawców europejskich opinia, że sylabiczne mogą być jedynie spółgłoski sonorne, </w:t>
      </w:r>
      <w:r>
        <w:t>występujące np. w czeskim lub angielskim. Prowadzone w ostatnich latach badania, a także rozpowszechnienie się wiedzy na temat szeregu języków egzotycznych, doprowadziły do zmiany tego przekonania. Obecnie wiemy, że w wielu językach, najczęściej egzotyczny</w:t>
      </w:r>
      <w:r>
        <w:t>ch, lecz także europejskich w stylu potocznym, możliwe są sylabiczne spół</w:t>
      </w:r>
      <w:r>
        <w:softHyphen/>
        <w:t>głoski, łącznie ze zwartymi. Jeśli chodzi o języki dobrze znane w naszym kręgu kulturowym najwcześniej fakt ten został dostrzeżony, jak się zdaje, w hiszpańszczyźnie meksykańskiej</w:t>
      </w:r>
      <w:r>
        <w:rPr>
          <w:vertAlign w:val="superscript"/>
        </w:rPr>
        <w:t>9</w:t>
      </w:r>
      <w:r>
        <w:t xml:space="preserve"> o</w:t>
      </w:r>
      <w:r>
        <w:t>raz w języku rosyjskim</w:t>
      </w:r>
      <w:r>
        <w:rPr>
          <w:vertAlign w:val="superscript"/>
        </w:rPr>
        <w:t>10</w:t>
      </w:r>
      <w:r>
        <w:t xml:space="preserve">. W jednym z ostatnich opracowań na ten temat, jakim jest tekst Alana Bella pt. </w:t>
      </w:r>
      <w:r>
        <w:rPr>
          <w:rStyle w:val="Teksttreci2Kursywa0"/>
          <w:lang w:val="en-US" w:eastAsia="en-US" w:bidi="en-US"/>
        </w:rPr>
        <w:t>Syllabic Consonants</w:t>
      </w:r>
      <w:r>
        <w:t>, autor wymienia trzydzieści języków</w:t>
      </w:r>
      <w:r>
        <w:rPr>
          <w:vertAlign w:val="superscript"/>
        </w:rPr>
        <w:t>11</w:t>
      </w:r>
      <w:r>
        <w:t>, w których pojawiają się zgłoskotwórcze obstruenty, w tym sześć (arabski klasyczny, egipski di</w:t>
      </w:r>
      <w:r>
        <w:t>alekt arabskiego, koryak, Kwakiutl, luganda, shilha), mających również syla</w:t>
      </w:r>
      <w:r>
        <w:softHyphen/>
        <w:t>biczne zwarte. Nie jest wśród nich wymieniony język polski i nie figuruje on również na znacznie obszerniejszej liście zawierającej spis języków mających w swoim inwentarzu sylabic</w:t>
      </w:r>
      <w:r>
        <w:t>zne lateralne i nosowe. Spowodowane jest to faktem, że istnienie tego rodzaju dźwięków zostało dostrzeżone w polszczyźnie późno. Jako pierwsi, jak się zdaje, dokonali tego Rubach (1977) i Bogusławski</w:t>
      </w:r>
      <w:r>
        <w:rPr>
          <w:vertAlign w:val="superscript"/>
        </w:rPr>
        <w:t>12</w:t>
      </w:r>
      <w:r>
        <w:t>, którzy przytaczają kilka form zaobserwowanych w mowie</w:t>
      </w:r>
      <w:r>
        <w:t xml:space="preserve"> spontanicznej. Problem spółgłosek sylabicznych w polszczyźnie został jak dotąd najobszerniej potraktowany w pracy L. Madelskiej pt. </w:t>
      </w:r>
      <w:r>
        <w:rPr>
          <w:rStyle w:val="Teksttreci2Kursywa0"/>
        </w:rPr>
        <w:t>Mowa sponta</w:t>
      </w:r>
      <w:r>
        <w:rPr>
          <w:rStyle w:val="Teksttreci2Kursywa0"/>
        </w:rPr>
        <w:softHyphen/>
        <w:t>niczna. Analiza wariantywności fonetycznej w wymowie studentów Uniwer</w:t>
      </w:r>
      <w:r>
        <w:rPr>
          <w:rStyle w:val="Teksttreci2Kursywa0"/>
        </w:rPr>
        <w:softHyphen/>
        <w:t>sytetu im. A. Mickiewicza</w:t>
      </w:r>
      <w:r>
        <w:rPr>
          <w:rStyle w:val="Teksttreci2Kursywa0"/>
          <w:vertAlign w:val="superscript"/>
        </w:rPr>
        <w:t>13</w:t>
      </w:r>
      <w:r>
        <w:rPr>
          <w:rStyle w:val="Teksttreci2Kursywa0"/>
        </w:rPr>
        <w:t>.</w:t>
      </w:r>
      <w:r>
        <w:t xml:space="preserve"> Praca ta, kt</w:t>
      </w:r>
      <w:r>
        <w:t>órej zasadniczym celem było zba</w:t>
      </w:r>
      <w:r>
        <w:softHyphen/>
        <w:t>danie różnych aspektów wariantywności fonetycznej, opiera się na bogatym materiale faktograficznym reprezentowanym przez nagrania spontanicz</w:t>
      </w:r>
      <w:r>
        <w:softHyphen/>
        <w:t>nych wypowiedzi 30 osób, o objętości ok. 50 000 wyrazów. W materiale tym stwierdzon</w:t>
      </w:r>
      <w:r>
        <w:t>o 144 przypadki pojawiania się zgłoskotwórczych spółgłosek, którym towarzyszył zawsze zanik sąsiadującej samogłoski. Nie jest to liczba zbyt duża, jeżeli weźmie się pod uwagę objętość badanych tekstów, po</w:t>
      </w:r>
      <w:r>
        <w:softHyphen/>
        <w:t>nieważ wyrazy ze spółgłoskami sylabicznymi stanowią</w:t>
      </w:r>
      <w:r>
        <w:t xml:space="preserve"> mniej niż 0,3% ogółu leksemów. Charakterystyczne jednak jest to, że wyrazy takie wystąpiły u 29 spośród 30 spikerów, można więc przyjąć, że zjawisko sylabiczności konsonantycznej jest wprawdzie stosunkowo rzadkie w planie syntagmatycznym, ale nie ogranicz</w:t>
      </w:r>
      <w:r>
        <w:t>a się do przypadków indywidualnych, występuje regularnie i w tym sensie jest bardzo rozpowszechnione. Elizja samogłoski nie zawsze powoduje w języku polskim wzmocnienie jednej z sąsiadujących spółgłosek. Bezwzględne wartości liczbowe wystąpień elizji wokal</w:t>
      </w:r>
      <w:r>
        <w:t>icznej i sylabiczności konsonantycznej wskazują na znaczną przewagę tych pierwszych, które wprawdzie warunkują te drugie, lecz nie czynią tego w sposób automatycz</w:t>
      </w:r>
      <w:r>
        <w:softHyphen/>
        <w:t xml:space="preserve">ny. </w:t>
      </w:r>
      <w:r>
        <w:rPr>
          <w:vertAlign w:val="superscript"/>
        </w:rPr>
        <w:t>9 10 11 12 13</w:t>
      </w:r>
    </w:p>
    <w:p w:rsidR="007E22D1" w:rsidRDefault="001012A9">
      <w:pPr>
        <w:pStyle w:val="Stopka2"/>
        <w:framePr w:w="3398" w:h="273" w:hRule="exact" w:wrap="none" w:vAnchor="page" w:hAnchor="page" w:x="1152" w:y="14475"/>
        <w:shd w:val="clear" w:color="auto" w:fill="auto"/>
        <w:tabs>
          <w:tab w:val="left" w:pos="622"/>
        </w:tabs>
        <w:spacing w:line="245" w:lineRule="exact"/>
        <w:ind w:left="500"/>
        <w:jc w:val="both"/>
      </w:pPr>
      <w:r>
        <w:rPr>
          <w:rStyle w:val="StopkaGeorgia95pt"/>
          <w:b w:val="0"/>
          <w:bCs w:val="0"/>
          <w:vertAlign w:val="superscript"/>
        </w:rPr>
        <w:t>9</w:t>
      </w:r>
      <w:r>
        <w:rPr>
          <w:rStyle w:val="Stopka1"/>
        </w:rPr>
        <w:tab/>
        <w:t xml:space="preserve">Por. </w:t>
      </w:r>
      <w:r>
        <w:rPr>
          <w:rStyle w:val="Stopka1"/>
          <w:lang w:val="en-US" w:eastAsia="en-US" w:bidi="en-US"/>
        </w:rPr>
        <w:t xml:space="preserve">Alonso </w:t>
      </w:r>
      <w:r>
        <w:rPr>
          <w:rStyle w:val="Stopka1"/>
        </w:rPr>
        <w:t>1930.</w:t>
      </w:r>
    </w:p>
    <w:p w:rsidR="007E22D1" w:rsidRDefault="001012A9">
      <w:pPr>
        <w:pStyle w:val="Stopka2"/>
        <w:framePr w:w="3398" w:h="245" w:hRule="exact" w:wrap="none" w:vAnchor="page" w:hAnchor="page" w:x="1152" w:y="14758"/>
        <w:shd w:val="clear" w:color="auto" w:fill="auto"/>
        <w:tabs>
          <w:tab w:val="left" w:pos="628"/>
        </w:tabs>
        <w:spacing w:line="245" w:lineRule="exact"/>
        <w:ind w:left="460"/>
        <w:jc w:val="both"/>
      </w:pPr>
      <w:r>
        <w:rPr>
          <w:rStyle w:val="StopkaGeorgia95pt"/>
          <w:b w:val="0"/>
          <w:bCs w:val="0"/>
          <w:vertAlign w:val="superscript"/>
        </w:rPr>
        <w:t>10</w:t>
      </w:r>
      <w:r>
        <w:rPr>
          <w:rStyle w:val="Stopka1"/>
        </w:rPr>
        <w:tab/>
        <w:t xml:space="preserve">Por. Isačenko 1947 i </w:t>
      </w:r>
      <w:r>
        <w:rPr>
          <w:rStyle w:val="Stopka1"/>
          <w:lang w:val="en-US" w:eastAsia="en-US" w:bidi="en-US"/>
        </w:rPr>
        <w:t xml:space="preserve">Avanesov </w:t>
      </w:r>
      <w:r>
        <w:rPr>
          <w:rStyle w:val="Stopka1"/>
        </w:rPr>
        <w:t>1956.</w:t>
      </w:r>
    </w:p>
    <w:p w:rsidR="007E22D1" w:rsidRDefault="001012A9">
      <w:pPr>
        <w:pStyle w:val="Stopka2"/>
        <w:framePr w:w="3398" w:h="244" w:hRule="exact" w:wrap="none" w:vAnchor="page" w:hAnchor="page" w:x="1152" w:y="15008"/>
        <w:shd w:val="clear" w:color="auto" w:fill="auto"/>
        <w:tabs>
          <w:tab w:val="left" w:pos="613"/>
        </w:tabs>
        <w:spacing w:line="245" w:lineRule="exact"/>
        <w:ind w:left="440"/>
        <w:jc w:val="both"/>
      </w:pPr>
      <w:r>
        <w:rPr>
          <w:rStyle w:val="StopkaGeorgia95pt"/>
          <w:b w:val="0"/>
          <w:bCs w:val="0"/>
          <w:vertAlign w:val="superscript"/>
        </w:rPr>
        <w:t>11</w:t>
      </w:r>
      <w:r>
        <w:rPr>
          <w:rStyle w:val="Stopka1"/>
        </w:rPr>
        <w:tab/>
        <w:t>Por. s. 182.</w:t>
      </w:r>
    </w:p>
    <w:p w:rsidR="007E22D1" w:rsidRDefault="001012A9">
      <w:pPr>
        <w:pStyle w:val="Stopka21"/>
        <w:framePr w:w="3398" w:h="245" w:hRule="exact" w:wrap="none" w:vAnchor="page" w:hAnchor="page" w:x="1152" w:y="15250"/>
        <w:shd w:val="clear" w:color="auto" w:fill="auto"/>
        <w:tabs>
          <w:tab w:val="left" w:pos="603"/>
        </w:tabs>
        <w:spacing w:line="245" w:lineRule="exact"/>
        <w:ind w:left="440"/>
        <w:jc w:val="both"/>
      </w:pPr>
      <w:r>
        <w:rPr>
          <w:rStyle w:val="Stopka2Georgia95ptBezkursywy"/>
          <w:b w:val="0"/>
          <w:bCs w:val="0"/>
          <w:vertAlign w:val="superscript"/>
        </w:rPr>
        <w:t>12</w:t>
      </w:r>
      <w:r>
        <w:rPr>
          <w:rStyle w:val="Stopka2Bezkursywy0"/>
        </w:rPr>
        <w:tab/>
        <w:t xml:space="preserve">W </w:t>
      </w:r>
      <w:r>
        <w:t>Sylaba a system fonologiczny.</w:t>
      </w:r>
    </w:p>
    <w:p w:rsidR="007E22D1" w:rsidRDefault="001012A9">
      <w:pPr>
        <w:pStyle w:val="Stopka2"/>
        <w:framePr w:w="3398" w:h="276" w:hRule="exact" w:wrap="none" w:vAnchor="page" w:hAnchor="page" w:x="1152" w:y="15488"/>
        <w:shd w:val="clear" w:color="auto" w:fill="auto"/>
        <w:tabs>
          <w:tab w:val="left" w:pos="608"/>
        </w:tabs>
        <w:spacing w:line="245" w:lineRule="exact"/>
        <w:ind w:left="440"/>
        <w:jc w:val="both"/>
      </w:pPr>
      <w:r>
        <w:rPr>
          <w:rStyle w:val="StopkaGeorgia95pt"/>
          <w:b w:val="0"/>
          <w:bCs w:val="0"/>
          <w:vertAlign w:val="superscript"/>
        </w:rPr>
        <w:t>13</w:t>
      </w:r>
      <w:r>
        <w:rPr>
          <w:rStyle w:val="Stopka1"/>
        </w:rPr>
        <w:tab/>
        <w:t>Nie opublikowana.</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325" w:y="4341"/>
        <w:shd w:val="clear" w:color="auto" w:fill="auto"/>
        <w:spacing w:line="140" w:lineRule="exact"/>
      </w:pPr>
      <w:r>
        <w:lastRenderedPageBreak/>
        <w:t>46</w:t>
      </w:r>
    </w:p>
    <w:p w:rsidR="007E22D1" w:rsidRDefault="001012A9">
      <w:pPr>
        <w:pStyle w:val="Nagweklubstopka30"/>
        <w:framePr w:wrap="none" w:vAnchor="page" w:hAnchor="page" w:x="7292" w:y="4346"/>
        <w:shd w:val="clear" w:color="auto" w:fill="auto"/>
        <w:spacing w:line="140" w:lineRule="exact"/>
      </w:pPr>
      <w:r>
        <w:t xml:space="preserve">JACEK </w:t>
      </w:r>
      <w:r>
        <w:rPr>
          <w:lang w:val="cs-CZ" w:eastAsia="cs-CZ" w:bidi="cs-CZ"/>
        </w:rPr>
        <w:t>PERLIN</w:t>
      </w:r>
    </w:p>
    <w:p w:rsidR="007E22D1" w:rsidRDefault="001012A9">
      <w:pPr>
        <w:pStyle w:val="Teksttreci20"/>
        <w:framePr w:w="7234" w:h="487" w:hRule="exact" w:wrap="none" w:vAnchor="page" w:hAnchor="page" w:x="4282" w:y="4759"/>
        <w:shd w:val="clear" w:color="auto" w:fill="auto"/>
        <w:spacing w:before="0" w:after="0" w:line="228" w:lineRule="exact"/>
        <w:ind w:firstLine="460"/>
        <w:jc w:val="left"/>
      </w:pPr>
      <w:r>
        <w:t>W poniższej tabeli podajemy liczbę elizji poszczególnych samogłosek i ich wartość procentową w stosunku do spodziewanych wystąpień.</w:t>
      </w:r>
    </w:p>
    <w:p w:rsidR="007E22D1" w:rsidRDefault="001012A9">
      <w:pPr>
        <w:pStyle w:val="Podpistabeli0"/>
        <w:framePr w:w="7190" w:h="201" w:hRule="exact" w:wrap="none" w:vAnchor="page" w:hAnchor="page" w:x="4325" w:y="5504"/>
        <w:shd w:val="clear" w:color="auto" w:fill="auto"/>
        <w:spacing w:line="170" w:lineRule="exact"/>
      </w:pPr>
      <w:r>
        <w:t>Tabela II</w:t>
      </w:r>
    </w:p>
    <w:tbl>
      <w:tblPr>
        <w:tblOverlap w:val="never"/>
        <w:tblW w:w="0" w:type="auto"/>
        <w:tblLayout w:type="fixed"/>
        <w:tblCellMar>
          <w:left w:w="10" w:type="dxa"/>
          <w:right w:w="10" w:type="dxa"/>
        </w:tblCellMar>
        <w:tblLook w:val="04A0"/>
      </w:tblPr>
      <w:tblGrid>
        <w:gridCol w:w="1810"/>
        <w:gridCol w:w="1786"/>
        <w:gridCol w:w="1776"/>
        <w:gridCol w:w="1771"/>
      </w:tblGrid>
      <w:tr w:rsidR="007E22D1">
        <w:tblPrEx>
          <w:tblCellMar>
            <w:top w:w="0" w:type="dxa"/>
            <w:bottom w:w="0" w:type="dxa"/>
          </w:tblCellMar>
        </w:tblPrEx>
        <w:trPr>
          <w:trHeight w:hRule="exact" w:val="394"/>
        </w:trPr>
        <w:tc>
          <w:tcPr>
            <w:tcW w:w="1810"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90" w:lineRule="exact"/>
              <w:ind w:firstLine="0"/>
              <w:jc w:val="center"/>
            </w:pPr>
            <w:r>
              <w:rPr>
                <w:rStyle w:val="Teksttreci285pt"/>
              </w:rPr>
              <w:t>samogłoska</w:t>
            </w:r>
            <w:r>
              <w:rPr>
                <w:rStyle w:val="Teksttreci2Georgia"/>
                <w:b w:val="0"/>
                <w:bCs w:val="0"/>
                <w:vertAlign w:val="superscript"/>
              </w:rPr>
              <w:t>14</w:t>
            </w:r>
          </w:p>
        </w:tc>
        <w:tc>
          <w:tcPr>
            <w:tcW w:w="1786"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left="180" w:firstLine="0"/>
              <w:jc w:val="left"/>
            </w:pPr>
            <w:r>
              <w:rPr>
                <w:rStyle w:val="Teksttreci285pt"/>
              </w:rPr>
              <w:t xml:space="preserve">liczba </w:t>
            </w:r>
            <w:r>
              <w:rPr>
                <w:rStyle w:val="Teksttreci285pt"/>
              </w:rPr>
              <w:t>wystąpień</w:t>
            </w:r>
          </w:p>
        </w:tc>
        <w:tc>
          <w:tcPr>
            <w:tcW w:w="1776"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liczba elizji</w:t>
            </w:r>
          </w:p>
        </w:tc>
        <w:tc>
          <w:tcPr>
            <w:tcW w:w="1771"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procent elizji</w:t>
            </w:r>
          </w:p>
        </w:tc>
      </w:tr>
      <w:tr w:rsidR="007E22D1">
        <w:tblPrEx>
          <w:tblCellMar>
            <w:top w:w="0" w:type="dxa"/>
            <w:bottom w:w="0" w:type="dxa"/>
          </w:tblCellMar>
        </w:tblPrEx>
        <w:trPr>
          <w:trHeight w:hRule="exact" w:val="379"/>
        </w:trPr>
        <w:tc>
          <w:tcPr>
            <w:tcW w:w="1810"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a</w:t>
            </w:r>
          </w:p>
        </w:tc>
        <w:tc>
          <w:tcPr>
            <w:tcW w:w="1786"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24 051</w:t>
            </w:r>
          </w:p>
        </w:tc>
        <w:tc>
          <w:tcPr>
            <w:tcW w:w="1776"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41</w:t>
            </w:r>
          </w:p>
        </w:tc>
        <w:tc>
          <w:tcPr>
            <w:tcW w:w="1771"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90" w:lineRule="exact"/>
              <w:ind w:firstLine="0"/>
              <w:jc w:val="center"/>
            </w:pPr>
            <w:r>
              <w:rPr>
                <w:rStyle w:val="Teksttreci2Georgia"/>
                <w:b w:val="0"/>
                <w:bCs w:val="0"/>
              </w:rPr>
              <w:t>0,2</w:t>
            </w:r>
          </w:p>
        </w:tc>
      </w:tr>
      <w:tr w:rsidR="007E22D1">
        <w:tblPrEx>
          <w:tblCellMar>
            <w:top w:w="0" w:type="dxa"/>
            <w:bottom w:w="0" w:type="dxa"/>
          </w:tblCellMar>
        </w:tblPrEx>
        <w:trPr>
          <w:trHeight w:hRule="exact" w:val="389"/>
        </w:trPr>
        <w:tc>
          <w:tcPr>
            <w:tcW w:w="1810"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e</w:t>
            </w:r>
          </w:p>
        </w:tc>
        <w:tc>
          <w:tcPr>
            <w:tcW w:w="1786"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25 429</w:t>
            </w:r>
          </w:p>
        </w:tc>
        <w:tc>
          <w:tcPr>
            <w:tcW w:w="1776"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49</w:t>
            </w:r>
          </w:p>
        </w:tc>
        <w:tc>
          <w:tcPr>
            <w:tcW w:w="1771"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90" w:lineRule="exact"/>
              <w:ind w:firstLine="0"/>
              <w:jc w:val="center"/>
            </w:pPr>
            <w:r>
              <w:rPr>
                <w:rStyle w:val="Teksttreci2Georgia"/>
                <w:b w:val="0"/>
                <w:bCs w:val="0"/>
              </w:rPr>
              <w:t>0,2</w:t>
            </w:r>
          </w:p>
        </w:tc>
      </w:tr>
      <w:tr w:rsidR="007E22D1">
        <w:tblPrEx>
          <w:tblCellMar>
            <w:top w:w="0" w:type="dxa"/>
            <w:bottom w:w="0" w:type="dxa"/>
          </w:tblCellMar>
        </w:tblPrEx>
        <w:trPr>
          <w:trHeight w:hRule="exact" w:val="374"/>
        </w:trPr>
        <w:tc>
          <w:tcPr>
            <w:tcW w:w="1810"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i</w:t>
            </w:r>
          </w:p>
        </w:tc>
        <w:tc>
          <w:tcPr>
            <w:tcW w:w="1786"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90" w:lineRule="exact"/>
              <w:ind w:firstLine="0"/>
              <w:jc w:val="center"/>
            </w:pPr>
            <w:r>
              <w:rPr>
                <w:rStyle w:val="Teksttreci2Georgia"/>
                <w:b w:val="0"/>
                <w:bCs w:val="0"/>
              </w:rPr>
              <w:t>8</w:t>
            </w:r>
            <w:r>
              <w:rPr>
                <w:rStyle w:val="Teksttreci285pt"/>
              </w:rPr>
              <w:t xml:space="preserve"> 275</w:t>
            </w:r>
          </w:p>
        </w:tc>
        <w:tc>
          <w:tcPr>
            <w:tcW w:w="1776"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18</w:t>
            </w:r>
          </w:p>
        </w:tc>
        <w:tc>
          <w:tcPr>
            <w:tcW w:w="1771"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90" w:lineRule="exact"/>
              <w:ind w:firstLine="0"/>
              <w:jc w:val="center"/>
            </w:pPr>
            <w:r>
              <w:rPr>
                <w:rStyle w:val="Teksttreci2Georgia"/>
                <w:b w:val="0"/>
                <w:bCs w:val="0"/>
              </w:rPr>
              <w:t>0,2</w:t>
            </w:r>
          </w:p>
        </w:tc>
      </w:tr>
      <w:tr w:rsidR="007E22D1">
        <w:tblPrEx>
          <w:tblCellMar>
            <w:top w:w="0" w:type="dxa"/>
            <w:bottom w:w="0" w:type="dxa"/>
          </w:tblCellMar>
        </w:tblPrEx>
        <w:trPr>
          <w:trHeight w:hRule="exact" w:val="437"/>
        </w:trPr>
        <w:tc>
          <w:tcPr>
            <w:tcW w:w="1810"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c</w:t>
            </w:r>
          </w:p>
        </w:tc>
        <w:tc>
          <w:tcPr>
            <w:tcW w:w="1786"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90" w:lineRule="exact"/>
              <w:ind w:firstLine="0"/>
              <w:jc w:val="center"/>
            </w:pPr>
            <w:r>
              <w:rPr>
                <w:rStyle w:val="Teksttreci2Georgia"/>
                <w:b w:val="0"/>
                <w:bCs w:val="0"/>
              </w:rPr>
              <w:t>20</w:t>
            </w:r>
            <w:r>
              <w:rPr>
                <w:rStyle w:val="Teksttreci285pt"/>
              </w:rPr>
              <w:t xml:space="preserve"> </w:t>
            </w:r>
            <w:r>
              <w:rPr>
                <w:rStyle w:val="Teksttreci2Georgia"/>
                <w:b w:val="0"/>
                <w:bCs w:val="0"/>
              </w:rPr>
              <w:t>668</w:t>
            </w:r>
          </w:p>
        </w:tc>
        <w:tc>
          <w:tcPr>
            <w:tcW w:w="1776" w:type="dxa"/>
            <w:tcBorders>
              <w:top w:val="single" w:sz="4" w:space="0" w:color="auto"/>
              <w:left w:val="single" w:sz="4" w:space="0" w:color="auto"/>
            </w:tcBorders>
            <w:shd w:val="clear" w:color="auto" w:fill="FFFFFF"/>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115</w:t>
            </w:r>
          </w:p>
        </w:tc>
        <w:tc>
          <w:tcPr>
            <w:tcW w:w="1771"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90" w:lineRule="exact"/>
              <w:ind w:firstLine="0"/>
              <w:jc w:val="center"/>
            </w:pPr>
            <w:r>
              <w:rPr>
                <w:rStyle w:val="Teksttreci2Georgia"/>
                <w:b w:val="0"/>
                <w:bCs w:val="0"/>
              </w:rPr>
              <w:t>0,6</w:t>
            </w:r>
          </w:p>
        </w:tc>
      </w:tr>
      <w:tr w:rsidR="007E22D1">
        <w:tblPrEx>
          <w:tblCellMar>
            <w:top w:w="0" w:type="dxa"/>
            <w:bottom w:w="0" w:type="dxa"/>
          </w:tblCellMar>
        </w:tblPrEx>
        <w:trPr>
          <w:trHeight w:hRule="exact" w:val="370"/>
        </w:trPr>
        <w:tc>
          <w:tcPr>
            <w:tcW w:w="1810"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u</w:t>
            </w:r>
          </w:p>
        </w:tc>
        <w:tc>
          <w:tcPr>
            <w:tcW w:w="1786"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90" w:lineRule="exact"/>
              <w:ind w:firstLine="0"/>
              <w:jc w:val="center"/>
            </w:pPr>
            <w:r>
              <w:rPr>
                <w:rStyle w:val="Teksttreci2Georgia"/>
                <w:b w:val="0"/>
                <w:bCs w:val="0"/>
              </w:rPr>
              <w:t>6</w:t>
            </w:r>
            <w:r>
              <w:rPr>
                <w:rStyle w:val="Teksttreci285pt"/>
              </w:rPr>
              <w:t xml:space="preserve"> 652</w:t>
            </w:r>
          </w:p>
        </w:tc>
        <w:tc>
          <w:tcPr>
            <w:tcW w:w="1776" w:type="dxa"/>
            <w:tcBorders>
              <w:top w:val="single" w:sz="4" w:space="0" w:color="auto"/>
              <w:lef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90" w:lineRule="exact"/>
              <w:ind w:firstLine="0"/>
              <w:jc w:val="center"/>
            </w:pPr>
            <w:r>
              <w:rPr>
                <w:rStyle w:val="Teksttreci2Georgia"/>
                <w:b w:val="0"/>
                <w:bCs w:val="0"/>
              </w:rPr>
              <w:t>68</w:t>
            </w:r>
          </w:p>
        </w:tc>
        <w:tc>
          <w:tcPr>
            <w:tcW w:w="1771"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90" w:lineRule="exact"/>
              <w:ind w:firstLine="0"/>
              <w:jc w:val="center"/>
            </w:pPr>
            <w:r>
              <w:rPr>
                <w:rStyle w:val="Teksttreci2Georgia"/>
                <w:b w:val="0"/>
                <w:bCs w:val="0"/>
              </w:rPr>
              <w:t>1,0</w:t>
            </w:r>
          </w:p>
        </w:tc>
      </w:tr>
      <w:tr w:rsidR="007E22D1">
        <w:tblPrEx>
          <w:tblCellMar>
            <w:top w:w="0" w:type="dxa"/>
            <w:bottom w:w="0" w:type="dxa"/>
          </w:tblCellMar>
        </w:tblPrEx>
        <w:trPr>
          <w:trHeight w:hRule="exact" w:val="379"/>
        </w:trPr>
        <w:tc>
          <w:tcPr>
            <w:tcW w:w="1810" w:type="dxa"/>
            <w:tcBorders>
              <w:top w:val="single" w:sz="4" w:space="0" w:color="auto"/>
              <w:left w:val="single" w:sz="4" w:space="0" w:color="auto"/>
              <w:bottom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t</w:t>
            </w:r>
          </w:p>
        </w:tc>
        <w:tc>
          <w:tcPr>
            <w:tcW w:w="1786" w:type="dxa"/>
            <w:tcBorders>
              <w:top w:val="single" w:sz="4" w:space="0" w:color="auto"/>
              <w:left w:val="single" w:sz="4" w:space="0" w:color="auto"/>
              <w:bottom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9 370</w:t>
            </w:r>
          </w:p>
        </w:tc>
        <w:tc>
          <w:tcPr>
            <w:tcW w:w="1776" w:type="dxa"/>
            <w:tcBorders>
              <w:top w:val="single" w:sz="4" w:space="0" w:color="auto"/>
              <w:left w:val="single" w:sz="4" w:space="0" w:color="auto"/>
              <w:bottom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70" w:lineRule="exact"/>
              <w:ind w:firstLine="0"/>
              <w:jc w:val="center"/>
            </w:pPr>
            <w:r>
              <w:rPr>
                <w:rStyle w:val="Teksttreci285pt"/>
              </w:rPr>
              <w:t>155</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7E22D1" w:rsidRDefault="001012A9">
            <w:pPr>
              <w:pStyle w:val="Teksttreci20"/>
              <w:framePr w:w="7142" w:h="2722" w:wrap="none" w:vAnchor="page" w:hAnchor="page" w:x="4340" w:y="5805"/>
              <w:shd w:val="clear" w:color="auto" w:fill="auto"/>
              <w:spacing w:before="0" w:after="0" w:line="190" w:lineRule="exact"/>
              <w:ind w:firstLine="0"/>
              <w:jc w:val="center"/>
            </w:pPr>
            <w:r>
              <w:rPr>
                <w:rStyle w:val="Teksttreci2Georgia"/>
                <w:b w:val="0"/>
                <w:bCs w:val="0"/>
              </w:rPr>
              <w:t>1,6</w:t>
            </w:r>
          </w:p>
        </w:tc>
      </w:tr>
    </w:tbl>
    <w:p w:rsidR="007E22D1" w:rsidRDefault="001012A9">
      <w:pPr>
        <w:pStyle w:val="Teksttreci20"/>
        <w:framePr w:w="7234" w:h="1216" w:hRule="exact" w:wrap="none" w:vAnchor="page" w:hAnchor="page" w:x="4282" w:y="8698"/>
        <w:shd w:val="clear" w:color="auto" w:fill="auto"/>
        <w:spacing w:before="0" w:after="0" w:line="230" w:lineRule="exact"/>
        <w:ind w:firstLine="0"/>
        <w:jc w:val="both"/>
      </w:pPr>
      <w:r>
        <w:t xml:space="preserve">W sumie 446 razy nastąpiło wypadnięcie samogłosek, które w niecałej </w:t>
      </w:r>
      <w:r>
        <w:rPr>
          <w:lang w:val="ru-RU" w:eastAsia="ru-RU" w:bidi="ru-RU"/>
        </w:rPr>
        <w:t xml:space="preserve">1/3 </w:t>
      </w:r>
      <w:r>
        <w:t xml:space="preserve">przypadków stały się przyczyną </w:t>
      </w:r>
      <w:r>
        <w:t>usylabicznienia sąsiadującej spółgłoski, przy czym mogła to być zarówno spółgłoska poprzednia, jak i następna. Prezentowana poniżej tabela pokazuje rozkład elizji, powodujących usylabicznienie pomiędzy poszczególnymi samogłoskami.</w:t>
      </w:r>
    </w:p>
    <w:p w:rsidR="007E22D1" w:rsidRDefault="001012A9">
      <w:pPr>
        <w:pStyle w:val="Podpistabeli0"/>
        <w:framePr w:wrap="none" w:vAnchor="page" w:hAnchor="page" w:x="10642" w:y="10109"/>
        <w:shd w:val="clear" w:color="auto" w:fill="auto"/>
        <w:spacing w:line="170" w:lineRule="exact"/>
        <w:jc w:val="left"/>
      </w:pPr>
      <w:r>
        <w:t>Tabela III</w:t>
      </w:r>
    </w:p>
    <w:tbl>
      <w:tblPr>
        <w:tblOverlap w:val="never"/>
        <w:tblW w:w="0" w:type="auto"/>
        <w:tblLayout w:type="fixed"/>
        <w:tblCellMar>
          <w:left w:w="10" w:type="dxa"/>
          <w:right w:w="10" w:type="dxa"/>
        </w:tblCellMar>
        <w:tblLook w:val="04A0"/>
      </w:tblPr>
      <w:tblGrid>
        <w:gridCol w:w="931"/>
        <w:gridCol w:w="1310"/>
        <w:gridCol w:w="1752"/>
        <w:gridCol w:w="1411"/>
        <w:gridCol w:w="1738"/>
      </w:tblGrid>
      <w:tr w:rsidR="007E22D1">
        <w:tblPrEx>
          <w:tblCellMar>
            <w:top w:w="0" w:type="dxa"/>
            <w:bottom w:w="0" w:type="dxa"/>
          </w:tblCellMar>
        </w:tblPrEx>
        <w:trPr>
          <w:trHeight w:hRule="exact" w:val="1022"/>
        </w:trPr>
        <w:tc>
          <w:tcPr>
            <w:tcW w:w="931" w:type="dxa"/>
            <w:tcBorders>
              <w:top w:val="single" w:sz="4" w:space="0" w:color="auto"/>
              <w:left w:val="single" w:sz="4" w:space="0" w:color="auto"/>
            </w:tcBorders>
            <w:shd w:val="clear" w:color="auto" w:fill="FFFFFF"/>
          </w:tcPr>
          <w:p w:rsidR="007E22D1" w:rsidRDefault="001012A9">
            <w:pPr>
              <w:pStyle w:val="Teksttreci20"/>
              <w:framePr w:w="7142" w:h="3355" w:wrap="none" w:vAnchor="page" w:hAnchor="page" w:x="4330" w:y="10442"/>
              <w:shd w:val="clear" w:color="auto" w:fill="auto"/>
              <w:spacing w:before="0" w:after="60" w:line="170" w:lineRule="exact"/>
              <w:ind w:firstLine="0"/>
              <w:jc w:val="center"/>
            </w:pPr>
            <w:r>
              <w:rPr>
                <w:rStyle w:val="Teksttreci285pt"/>
              </w:rPr>
              <w:t>samo</w:t>
            </w:r>
            <w:r>
              <w:rPr>
                <w:rStyle w:val="Teksttreci285pt"/>
              </w:rPr>
              <w:softHyphen/>
            </w:r>
          </w:p>
          <w:p w:rsidR="007E22D1" w:rsidRDefault="001012A9">
            <w:pPr>
              <w:pStyle w:val="Teksttreci20"/>
              <w:framePr w:w="7142" w:h="3355" w:wrap="none" w:vAnchor="page" w:hAnchor="page" w:x="4330" w:y="10442"/>
              <w:shd w:val="clear" w:color="auto" w:fill="auto"/>
              <w:spacing w:before="60" w:after="0" w:line="170" w:lineRule="exact"/>
              <w:ind w:left="200" w:firstLine="0"/>
              <w:jc w:val="left"/>
            </w:pPr>
            <w:r>
              <w:rPr>
                <w:rStyle w:val="Teksttreci285pt"/>
              </w:rPr>
              <w:t>głoska</w:t>
            </w:r>
          </w:p>
        </w:tc>
        <w:tc>
          <w:tcPr>
            <w:tcW w:w="1310" w:type="dxa"/>
            <w:tcBorders>
              <w:top w:val="single" w:sz="4" w:space="0" w:color="auto"/>
              <w:left w:val="single" w:sz="4" w:space="0" w:color="auto"/>
            </w:tcBorders>
            <w:shd w:val="clear" w:color="auto" w:fill="FFFFFF"/>
          </w:tcPr>
          <w:p w:rsidR="007E22D1" w:rsidRDefault="001012A9">
            <w:pPr>
              <w:pStyle w:val="Teksttreci20"/>
              <w:framePr w:w="7142" w:h="3355" w:wrap="none" w:vAnchor="page" w:hAnchor="page" w:x="4330" w:y="10442"/>
              <w:shd w:val="clear" w:color="auto" w:fill="auto"/>
              <w:spacing w:before="0" w:after="0" w:line="206" w:lineRule="exact"/>
              <w:ind w:firstLine="0"/>
              <w:jc w:val="center"/>
            </w:pPr>
            <w:r>
              <w:rPr>
                <w:rStyle w:val="Teksttreci285pt"/>
              </w:rPr>
              <w:t>ogólna licz</w:t>
            </w:r>
            <w:r>
              <w:rPr>
                <w:rStyle w:val="Teksttreci285pt"/>
              </w:rPr>
              <w:softHyphen/>
              <w:t>ba elizji</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206" w:lineRule="exact"/>
              <w:ind w:firstLine="0"/>
              <w:jc w:val="center"/>
            </w:pPr>
            <w:r>
              <w:rPr>
                <w:rStyle w:val="Teksttreci285pt"/>
              </w:rPr>
              <w:t>liczba elizji powo</w:t>
            </w:r>
            <w:r>
              <w:rPr>
                <w:rStyle w:val="Teksttreci285pt"/>
              </w:rPr>
              <w:softHyphen/>
              <w:t>dujących usylabicznienie spółgłoski</w:t>
            </w:r>
          </w:p>
        </w:tc>
        <w:tc>
          <w:tcPr>
            <w:tcW w:w="1411" w:type="dxa"/>
            <w:tcBorders>
              <w:top w:val="single" w:sz="4" w:space="0" w:color="auto"/>
              <w:left w:val="single" w:sz="4" w:space="0" w:color="auto"/>
            </w:tcBorders>
            <w:shd w:val="clear" w:color="auto" w:fill="FFFFFF"/>
          </w:tcPr>
          <w:p w:rsidR="007E22D1" w:rsidRDefault="001012A9">
            <w:pPr>
              <w:pStyle w:val="Teksttreci20"/>
              <w:framePr w:w="7142" w:h="3355" w:wrap="none" w:vAnchor="page" w:hAnchor="page" w:x="4330" w:y="10442"/>
              <w:shd w:val="clear" w:color="auto" w:fill="auto"/>
              <w:spacing w:before="0" w:after="60" w:line="170" w:lineRule="exact"/>
              <w:ind w:firstLine="0"/>
              <w:jc w:val="center"/>
            </w:pPr>
            <w:r>
              <w:rPr>
                <w:rStyle w:val="Teksttreci285pt"/>
              </w:rPr>
              <w:t>stosunek</w:t>
            </w:r>
          </w:p>
          <w:p w:rsidR="007E22D1" w:rsidRDefault="001012A9">
            <w:pPr>
              <w:pStyle w:val="Teksttreci20"/>
              <w:framePr w:w="7142" w:h="3355" w:wrap="none" w:vAnchor="page" w:hAnchor="page" w:x="4330" w:y="10442"/>
              <w:shd w:val="clear" w:color="auto" w:fill="auto"/>
              <w:spacing w:before="60" w:after="0" w:line="170" w:lineRule="exact"/>
              <w:ind w:left="200" w:firstLine="0"/>
              <w:jc w:val="left"/>
            </w:pPr>
            <w:r>
              <w:rPr>
                <w:rStyle w:val="Teksttreci285pt"/>
              </w:rPr>
              <w:t>procentowy</w:t>
            </w:r>
          </w:p>
        </w:tc>
        <w:tc>
          <w:tcPr>
            <w:tcW w:w="1738"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209" w:lineRule="exact"/>
              <w:ind w:firstLine="0"/>
              <w:jc w:val="center"/>
            </w:pPr>
            <w:r>
              <w:rPr>
                <w:rStyle w:val="Teksttreci285pt"/>
              </w:rPr>
              <w:t>procentowy udział w usylabicznieniu spółgłosek</w:t>
            </w:r>
          </w:p>
        </w:tc>
      </w:tr>
      <w:tr w:rsidR="007E22D1">
        <w:tblPrEx>
          <w:tblCellMar>
            <w:top w:w="0" w:type="dxa"/>
            <w:bottom w:w="0" w:type="dxa"/>
          </w:tblCellMar>
        </w:tblPrEx>
        <w:trPr>
          <w:trHeight w:hRule="exact" w:val="374"/>
        </w:trPr>
        <w:tc>
          <w:tcPr>
            <w:tcW w:w="931"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a</w:t>
            </w:r>
          </w:p>
        </w:tc>
        <w:tc>
          <w:tcPr>
            <w:tcW w:w="1310"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41</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right="680" w:firstLine="0"/>
            </w:pPr>
            <w:r>
              <w:rPr>
                <w:rStyle w:val="Teksttreci285pt"/>
              </w:rPr>
              <w:t>3</w:t>
            </w:r>
          </w:p>
        </w:tc>
        <w:tc>
          <w:tcPr>
            <w:tcW w:w="1411"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7,3</w:t>
            </w:r>
          </w:p>
        </w:tc>
        <w:tc>
          <w:tcPr>
            <w:tcW w:w="1738"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90" w:lineRule="exact"/>
              <w:ind w:firstLine="0"/>
              <w:jc w:val="center"/>
            </w:pPr>
            <w:r>
              <w:rPr>
                <w:rStyle w:val="Teksttreci2Georgia"/>
                <w:b w:val="0"/>
                <w:bCs w:val="0"/>
              </w:rPr>
              <w:t>2,1</w:t>
            </w:r>
          </w:p>
        </w:tc>
      </w:tr>
      <w:tr w:rsidR="007E22D1">
        <w:tblPrEx>
          <w:tblCellMar>
            <w:top w:w="0" w:type="dxa"/>
            <w:bottom w:w="0" w:type="dxa"/>
          </w:tblCellMar>
        </w:tblPrEx>
        <w:trPr>
          <w:trHeight w:hRule="exact" w:val="389"/>
        </w:trPr>
        <w:tc>
          <w:tcPr>
            <w:tcW w:w="931"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e</w:t>
            </w:r>
          </w:p>
        </w:tc>
        <w:tc>
          <w:tcPr>
            <w:tcW w:w="1310"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49</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right="680" w:firstLine="0"/>
            </w:pPr>
            <w:r>
              <w:rPr>
                <w:rStyle w:val="Teksttreci285pt"/>
              </w:rPr>
              <w:t>13</w:t>
            </w:r>
          </w:p>
        </w:tc>
        <w:tc>
          <w:tcPr>
            <w:tcW w:w="1411"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26,5</w:t>
            </w:r>
          </w:p>
        </w:tc>
        <w:tc>
          <w:tcPr>
            <w:tcW w:w="1738"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9,0</w:t>
            </w:r>
          </w:p>
        </w:tc>
      </w:tr>
      <w:tr w:rsidR="007E22D1">
        <w:tblPrEx>
          <w:tblCellMar>
            <w:top w:w="0" w:type="dxa"/>
            <w:bottom w:w="0" w:type="dxa"/>
          </w:tblCellMar>
        </w:tblPrEx>
        <w:trPr>
          <w:trHeight w:hRule="exact" w:val="379"/>
        </w:trPr>
        <w:tc>
          <w:tcPr>
            <w:tcW w:w="931"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i</w:t>
            </w:r>
          </w:p>
        </w:tc>
        <w:tc>
          <w:tcPr>
            <w:tcW w:w="1310"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18</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90" w:lineRule="exact"/>
              <w:ind w:right="680" w:firstLine="0"/>
            </w:pPr>
            <w:r>
              <w:rPr>
                <w:rStyle w:val="Teksttreci2Georgia"/>
                <w:b w:val="0"/>
                <w:bCs w:val="0"/>
              </w:rPr>
              <w:t>2</w:t>
            </w:r>
          </w:p>
        </w:tc>
        <w:tc>
          <w:tcPr>
            <w:tcW w:w="1411"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90" w:lineRule="exact"/>
              <w:ind w:firstLine="0"/>
              <w:jc w:val="center"/>
            </w:pPr>
            <w:r>
              <w:rPr>
                <w:rStyle w:val="Teksttreci2Georgia"/>
                <w:b w:val="0"/>
                <w:bCs w:val="0"/>
              </w:rPr>
              <w:t>11,1</w:t>
            </w:r>
          </w:p>
        </w:tc>
        <w:tc>
          <w:tcPr>
            <w:tcW w:w="1738"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1,4</w:t>
            </w:r>
          </w:p>
        </w:tc>
      </w:tr>
      <w:tr w:rsidR="007E22D1">
        <w:tblPrEx>
          <w:tblCellMar>
            <w:top w:w="0" w:type="dxa"/>
            <w:bottom w:w="0" w:type="dxa"/>
          </w:tblCellMar>
        </w:tblPrEx>
        <w:trPr>
          <w:trHeight w:hRule="exact" w:val="427"/>
        </w:trPr>
        <w:tc>
          <w:tcPr>
            <w:tcW w:w="931"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90" w:lineRule="exact"/>
              <w:ind w:firstLine="0"/>
              <w:jc w:val="center"/>
            </w:pPr>
            <w:r>
              <w:rPr>
                <w:rStyle w:val="Teksttreci2Georgia"/>
                <w:b w:val="0"/>
                <w:bCs w:val="0"/>
              </w:rPr>
              <w:t>0</w:t>
            </w:r>
          </w:p>
        </w:tc>
        <w:tc>
          <w:tcPr>
            <w:tcW w:w="1310"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115</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right="680" w:firstLine="0"/>
            </w:pPr>
            <w:r>
              <w:rPr>
                <w:rStyle w:val="Teksttreci285pt"/>
              </w:rPr>
              <w:t>7</w:t>
            </w:r>
          </w:p>
        </w:tc>
        <w:tc>
          <w:tcPr>
            <w:tcW w:w="1411"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90" w:lineRule="exact"/>
              <w:ind w:firstLine="0"/>
              <w:jc w:val="center"/>
            </w:pPr>
            <w:r>
              <w:rPr>
                <w:rStyle w:val="Teksttreci2Georgia"/>
                <w:b w:val="0"/>
                <w:bCs w:val="0"/>
              </w:rPr>
              <w:t>6,1</w:t>
            </w:r>
          </w:p>
        </w:tc>
        <w:tc>
          <w:tcPr>
            <w:tcW w:w="1738"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4,9</w:t>
            </w:r>
          </w:p>
        </w:tc>
      </w:tr>
      <w:tr w:rsidR="007E22D1">
        <w:tblPrEx>
          <w:tblCellMar>
            <w:top w:w="0" w:type="dxa"/>
            <w:bottom w:w="0" w:type="dxa"/>
          </w:tblCellMar>
        </w:tblPrEx>
        <w:trPr>
          <w:trHeight w:hRule="exact" w:val="379"/>
        </w:trPr>
        <w:tc>
          <w:tcPr>
            <w:tcW w:w="931"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u</w:t>
            </w:r>
          </w:p>
        </w:tc>
        <w:tc>
          <w:tcPr>
            <w:tcW w:w="1310"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90" w:lineRule="exact"/>
              <w:ind w:firstLine="0"/>
              <w:jc w:val="center"/>
            </w:pPr>
            <w:r>
              <w:rPr>
                <w:rStyle w:val="Teksttreci2Georgia"/>
                <w:b w:val="0"/>
                <w:bCs w:val="0"/>
              </w:rPr>
              <w:t>68</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right="680" w:firstLine="0"/>
            </w:pPr>
            <w:r>
              <w:rPr>
                <w:rStyle w:val="Teksttreci285pt"/>
              </w:rPr>
              <w:t>16</w:t>
            </w:r>
          </w:p>
        </w:tc>
        <w:tc>
          <w:tcPr>
            <w:tcW w:w="1411" w:type="dxa"/>
            <w:tcBorders>
              <w:top w:val="single" w:sz="4" w:space="0" w:color="auto"/>
              <w:lef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23,5</w:t>
            </w:r>
          </w:p>
        </w:tc>
        <w:tc>
          <w:tcPr>
            <w:tcW w:w="1738"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3355" w:wrap="none" w:vAnchor="page" w:hAnchor="page" w:x="4330" w:y="10442"/>
              <w:shd w:val="clear" w:color="auto" w:fill="auto"/>
              <w:spacing w:before="0" w:after="0" w:line="190" w:lineRule="exact"/>
              <w:ind w:firstLine="0"/>
              <w:jc w:val="center"/>
            </w:pPr>
            <w:r>
              <w:rPr>
                <w:rStyle w:val="Teksttreci2Georgia"/>
                <w:b w:val="0"/>
                <w:bCs w:val="0"/>
              </w:rPr>
              <w:t>11,1</w:t>
            </w:r>
          </w:p>
        </w:tc>
      </w:tr>
      <w:tr w:rsidR="007E22D1">
        <w:tblPrEx>
          <w:tblCellMar>
            <w:top w:w="0" w:type="dxa"/>
            <w:bottom w:w="0" w:type="dxa"/>
          </w:tblCellMar>
        </w:tblPrEx>
        <w:trPr>
          <w:trHeight w:hRule="exact" w:val="384"/>
        </w:trPr>
        <w:tc>
          <w:tcPr>
            <w:tcW w:w="931" w:type="dxa"/>
            <w:tcBorders>
              <w:top w:val="single" w:sz="4" w:space="0" w:color="auto"/>
              <w:left w:val="single" w:sz="4" w:space="0" w:color="auto"/>
              <w:bottom w:val="single" w:sz="4" w:space="0" w:color="auto"/>
            </w:tcBorders>
            <w:shd w:val="clear" w:color="auto" w:fill="FFFFFF"/>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t</w:t>
            </w:r>
          </w:p>
        </w:tc>
        <w:tc>
          <w:tcPr>
            <w:tcW w:w="1310" w:type="dxa"/>
            <w:tcBorders>
              <w:top w:val="single" w:sz="4" w:space="0" w:color="auto"/>
              <w:left w:val="single" w:sz="4" w:space="0" w:color="auto"/>
              <w:bottom w:val="single" w:sz="4" w:space="0" w:color="auto"/>
            </w:tcBorders>
            <w:shd w:val="clear" w:color="auto" w:fill="FFFFFF"/>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155</w:t>
            </w:r>
          </w:p>
        </w:tc>
        <w:tc>
          <w:tcPr>
            <w:tcW w:w="1752" w:type="dxa"/>
            <w:tcBorders>
              <w:top w:val="single" w:sz="4" w:space="0" w:color="auto"/>
              <w:left w:val="single" w:sz="4" w:space="0" w:color="auto"/>
              <w:bottom w:val="single" w:sz="4" w:space="0" w:color="auto"/>
            </w:tcBorders>
            <w:shd w:val="clear" w:color="auto" w:fill="FFFFFF"/>
          </w:tcPr>
          <w:p w:rsidR="007E22D1" w:rsidRDefault="001012A9">
            <w:pPr>
              <w:pStyle w:val="Teksttreci20"/>
              <w:framePr w:w="7142" w:h="3355" w:wrap="none" w:vAnchor="page" w:hAnchor="page" w:x="4330" w:y="10442"/>
              <w:shd w:val="clear" w:color="auto" w:fill="auto"/>
              <w:spacing w:before="0" w:after="0" w:line="170" w:lineRule="exact"/>
              <w:ind w:right="680" w:firstLine="0"/>
            </w:pPr>
            <w:r>
              <w:rPr>
                <w:rStyle w:val="Teksttreci285pt"/>
              </w:rPr>
              <w:t>103</w:t>
            </w:r>
          </w:p>
        </w:tc>
        <w:tc>
          <w:tcPr>
            <w:tcW w:w="1411" w:type="dxa"/>
            <w:tcBorders>
              <w:top w:val="single" w:sz="4" w:space="0" w:color="auto"/>
              <w:left w:val="single" w:sz="4" w:space="0" w:color="auto"/>
              <w:bottom w:val="single" w:sz="4" w:space="0" w:color="auto"/>
            </w:tcBorders>
            <w:shd w:val="clear" w:color="auto" w:fill="FFFFFF"/>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66,5</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7E22D1" w:rsidRDefault="001012A9">
            <w:pPr>
              <w:pStyle w:val="Teksttreci20"/>
              <w:framePr w:w="7142" w:h="3355" w:wrap="none" w:vAnchor="page" w:hAnchor="page" w:x="4330" w:y="10442"/>
              <w:shd w:val="clear" w:color="auto" w:fill="auto"/>
              <w:spacing w:before="0" w:after="0" w:line="170" w:lineRule="exact"/>
              <w:ind w:firstLine="0"/>
              <w:jc w:val="center"/>
            </w:pPr>
            <w:r>
              <w:rPr>
                <w:rStyle w:val="Teksttreci285pt"/>
              </w:rPr>
              <w:t>71,5</w:t>
            </w:r>
          </w:p>
        </w:tc>
      </w:tr>
    </w:tbl>
    <w:p w:rsidR="007E22D1" w:rsidRDefault="001012A9">
      <w:pPr>
        <w:pStyle w:val="Teksttreci20"/>
        <w:framePr w:w="7234" w:h="753" w:hRule="exact" w:wrap="none" w:vAnchor="page" w:hAnchor="page" w:x="4282" w:y="13980"/>
        <w:shd w:val="clear" w:color="auto" w:fill="auto"/>
        <w:spacing w:before="0" w:after="0" w:line="228" w:lineRule="exact"/>
        <w:ind w:firstLine="0"/>
        <w:jc w:val="both"/>
      </w:pPr>
      <w:r>
        <w:t xml:space="preserve">W </w:t>
      </w:r>
      <w:r>
        <w:t>powyższych danych widać bardzo wysokie wartości dla głoski [t], która ma zarówno zdecydowanie najwyższy udział w usylabicznieniu spółgłosek, jak też jej elizja jest relatywnie najczęściej przyczyną owego usylabicznienia.</w:t>
      </w:r>
    </w:p>
    <w:p w:rsidR="007E22D1" w:rsidRDefault="001012A9">
      <w:pPr>
        <w:pStyle w:val="Stopka2"/>
        <w:framePr w:w="7190" w:h="786" w:hRule="exact" w:wrap="none" w:vAnchor="page" w:hAnchor="page" w:x="4306" w:y="14941"/>
        <w:shd w:val="clear" w:color="auto" w:fill="auto"/>
        <w:tabs>
          <w:tab w:val="left" w:pos="578"/>
        </w:tabs>
        <w:spacing w:line="238" w:lineRule="exact"/>
        <w:ind w:firstLine="460"/>
        <w:jc w:val="both"/>
      </w:pPr>
      <w:r>
        <w:rPr>
          <w:rStyle w:val="StopkaGeorgia95pt"/>
          <w:b w:val="0"/>
          <w:bCs w:val="0"/>
          <w:vertAlign w:val="superscript"/>
        </w:rPr>
        <w:t>14</w:t>
      </w:r>
      <w:r>
        <w:rPr>
          <w:rStyle w:val="StopkaGeorgia95pt"/>
          <w:b w:val="0"/>
          <w:bCs w:val="0"/>
        </w:rPr>
        <w:tab/>
      </w:r>
      <w:r>
        <w:rPr>
          <w:rStyle w:val="Stopka1"/>
        </w:rPr>
        <w:t xml:space="preserve">Przyjęto następujący inwentarz </w:t>
      </w:r>
      <w:r>
        <w:rPr>
          <w:rStyle w:val="Stopka1"/>
        </w:rPr>
        <w:t>fonemów samogłoskowych: a, e, i, c</w:t>
      </w:r>
      <w:r>
        <w:rPr>
          <w:rStyle w:val="Stopka1"/>
          <w:lang w:val="ru-RU" w:eastAsia="ru-RU" w:bidi="ru-RU"/>
        </w:rPr>
        <w:t xml:space="preserve">, </w:t>
      </w:r>
      <w:r>
        <w:rPr>
          <w:rStyle w:val="Stopka1"/>
        </w:rPr>
        <w:t>u, t. Nie uwzględniono samogłosek nosowych, które traktowano bifonematycznie, jako po</w:t>
      </w:r>
      <w:r>
        <w:rPr>
          <w:rStyle w:val="Stopka1"/>
        </w:rPr>
        <w:softHyphen/>
        <w:t>łączenie samogłoski ustnej z niezgłoskotwórczym rezonansem nosowym i lub u.</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1624" w:y="4317"/>
        <w:shd w:val="clear" w:color="auto" w:fill="auto"/>
        <w:spacing w:line="140" w:lineRule="exact"/>
      </w:pPr>
      <w:r>
        <w:lastRenderedPageBreak/>
        <w:t>O SYLABICZNOŚCI SPÓŁGŁOSEK W ŚWIETLE</w:t>
      </w:r>
      <w:r>
        <w:t xml:space="preserve"> FAKTÓW POLSKICH</w:t>
      </w:r>
    </w:p>
    <w:p w:rsidR="007E22D1" w:rsidRDefault="001012A9">
      <w:pPr>
        <w:pStyle w:val="Nagweklubstopka30"/>
        <w:framePr w:wrap="none" w:vAnchor="page" w:hAnchor="page" w:x="7705" w:y="4348"/>
        <w:shd w:val="clear" w:color="auto" w:fill="auto"/>
        <w:spacing w:line="140" w:lineRule="exact"/>
      </w:pPr>
      <w:r>
        <w:t>47</w:t>
      </w:r>
    </w:p>
    <w:p w:rsidR="007E22D1" w:rsidRDefault="001012A9">
      <w:pPr>
        <w:pStyle w:val="Teksttreci20"/>
        <w:framePr w:w="7214" w:h="1673" w:hRule="exact" w:wrap="none" w:vAnchor="page" w:hAnchor="page" w:x="736" w:y="4751"/>
        <w:shd w:val="clear" w:color="auto" w:fill="auto"/>
        <w:spacing w:before="0" w:after="0" w:line="228" w:lineRule="exact"/>
        <w:ind w:firstLine="0"/>
        <w:jc w:val="both"/>
      </w:pPr>
      <w:r>
        <w:t>Jeśli chodzi o pozostałe samogłoski, trudno jest stwierdzić zależność między ich charakterem akustyczno-artykulacyjnym a skłonnością do elizji i usylabicznienia spółgłosek.</w:t>
      </w:r>
    </w:p>
    <w:p w:rsidR="007E22D1" w:rsidRDefault="001012A9">
      <w:pPr>
        <w:pStyle w:val="Teksttreci20"/>
        <w:framePr w:w="7214" w:h="1673" w:hRule="exact" w:wrap="none" w:vAnchor="page" w:hAnchor="page" w:x="736" w:y="4751"/>
        <w:shd w:val="clear" w:color="auto" w:fill="auto"/>
        <w:spacing w:before="0" w:after="0" w:line="228" w:lineRule="exact"/>
        <w:ind w:firstLine="440"/>
        <w:jc w:val="both"/>
      </w:pPr>
      <w:r>
        <w:t>Spółgłoski ulegające sylabizacji reprezentują wszystkie istniej</w:t>
      </w:r>
      <w:r>
        <w:t>ące w języ</w:t>
      </w:r>
      <w:r>
        <w:softHyphen/>
        <w:t>ku polskim klasy dźwięków; są wśród nich zwarte, zwarto-szczelinowe, szczelinowe, półotwarte i nosowe. Udział liczbowy poszczególnych spółgłosek sylabicznych przedstawia się następująco:</w:t>
      </w:r>
    </w:p>
    <w:p w:rsidR="007E22D1" w:rsidRDefault="001012A9">
      <w:pPr>
        <w:pStyle w:val="Podpistabeli0"/>
        <w:framePr w:wrap="none" w:vAnchor="page" w:hAnchor="page" w:x="7062" w:y="6600"/>
        <w:shd w:val="clear" w:color="auto" w:fill="auto"/>
        <w:spacing w:line="170" w:lineRule="exact"/>
        <w:jc w:val="left"/>
      </w:pPr>
      <w:r>
        <w:t>Tabela IV</w:t>
      </w:r>
    </w:p>
    <w:tbl>
      <w:tblPr>
        <w:tblOverlap w:val="never"/>
        <w:tblW w:w="0" w:type="auto"/>
        <w:tblLayout w:type="fixed"/>
        <w:tblCellMar>
          <w:left w:w="10" w:type="dxa"/>
          <w:right w:w="10" w:type="dxa"/>
        </w:tblCellMar>
        <w:tblLook w:val="04A0"/>
      </w:tblPr>
      <w:tblGrid>
        <w:gridCol w:w="912"/>
        <w:gridCol w:w="1128"/>
        <w:gridCol w:w="1752"/>
        <w:gridCol w:w="1248"/>
        <w:gridCol w:w="2102"/>
      </w:tblGrid>
      <w:tr w:rsidR="007E22D1">
        <w:tblPrEx>
          <w:tblCellMar>
            <w:top w:w="0" w:type="dxa"/>
            <w:bottom w:w="0" w:type="dxa"/>
          </w:tblCellMar>
        </w:tblPrEx>
        <w:trPr>
          <w:trHeight w:hRule="exact" w:val="806"/>
        </w:trPr>
        <w:tc>
          <w:tcPr>
            <w:tcW w:w="912" w:type="dxa"/>
            <w:tcBorders>
              <w:top w:val="single" w:sz="4" w:space="0" w:color="auto"/>
              <w:left w:val="single" w:sz="4" w:space="0" w:color="auto"/>
            </w:tcBorders>
            <w:shd w:val="clear" w:color="auto" w:fill="FFFFFF"/>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spół</w:t>
            </w:r>
            <w:r>
              <w:rPr>
                <w:rStyle w:val="Teksttreci285pt"/>
              </w:rPr>
              <w:softHyphen/>
            </w:r>
          </w:p>
          <w:p w:rsidR="007E22D1" w:rsidRDefault="001012A9">
            <w:pPr>
              <w:pStyle w:val="Teksttreci20"/>
              <w:framePr w:w="7142" w:h="5774" w:wrap="none" w:vAnchor="page" w:hAnchor="page" w:x="774" w:y="6938"/>
              <w:shd w:val="clear" w:color="auto" w:fill="auto"/>
              <w:spacing w:before="0" w:after="0" w:line="170" w:lineRule="exact"/>
              <w:ind w:left="180" w:firstLine="0"/>
              <w:jc w:val="left"/>
            </w:pPr>
            <w:r>
              <w:rPr>
                <w:rStyle w:val="Teksttreci285pt"/>
              </w:rPr>
              <w:t>głoska</w:t>
            </w:r>
          </w:p>
        </w:tc>
        <w:tc>
          <w:tcPr>
            <w:tcW w:w="112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206" w:lineRule="exact"/>
              <w:ind w:firstLine="0"/>
              <w:jc w:val="center"/>
            </w:pPr>
            <w:r>
              <w:rPr>
                <w:rStyle w:val="Teksttreci285pt"/>
              </w:rPr>
              <w:t>ogólna</w:t>
            </w:r>
          </w:p>
          <w:p w:rsidR="007E22D1" w:rsidRDefault="001012A9">
            <w:pPr>
              <w:pStyle w:val="Teksttreci20"/>
              <w:framePr w:w="7142" w:h="5774" w:wrap="none" w:vAnchor="page" w:hAnchor="page" w:x="774" w:y="6938"/>
              <w:shd w:val="clear" w:color="auto" w:fill="auto"/>
              <w:spacing w:before="0" w:after="0" w:line="206" w:lineRule="exact"/>
              <w:ind w:firstLine="0"/>
              <w:jc w:val="center"/>
            </w:pPr>
            <w:r>
              <w:rPr>
                <w:rStyle w:val="Teksttreci285pt"/>
              </w:rPr>
              <w:t>liczba</w:t>
            </w:r>
          </w:p>
          <w:p w:rsidR="007E22D1" w:rsidRDefault="001012A9">
            <w:pPr>
              <w:pStyle w:val="Teksttreci20"/>
              <w:framePr w:w="7142" w:h="5774" w:wrap="none" w:vAnchor="page" w:hAnchor="page" w:x="774" w:y="6938"/>
              <w:shd w:val="clear" w:color="auto" w:fill="auto"/>
              <w:spacing w:before="0" w:after="0" w:line="206" w:lineRule="exact"/>
              <w:ind w:firstLine="0"/>
              <w:jc w:val="left"/>
            </w:pPr>
            <w:r>
              <w:rPr>
                <w:rStyle w:val="Teksttreci285pt"/>
              </w:rPr>
              <w:t>wystąpień</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206" w:lineRule="exact"/>
              <w:ind w:left="300" w:hanging="140"/>
              <w:jc w:val="left"/>
            </w:pPr>
            <w:r>
              <w:rPr>
                <w:rStyle w:val="Teksttreci285pt"/>
              </w:rPr>
              <w:t xml:space="preserve">liczba </w:t>
            </w:r>
            <w:r>
              <w:rPr>
                <w:rStyle w:val="Teksttreci285pt"/>
              </w:rPr>
              <w:t>wystąpień allofonu zgło</w:t>
            </w:r>
            <w:r>
              <w:rPr>
                <w:rStyle w:val="Teksttreci285pt"/>
              </w:rPr>
              <w:softHyphen/>
              <w:t>skotwórczego</w:t>
            </w:r>
          </w:p>
        </w:tc>
        <w:tc>
          <w:tcPr>
            <w:tcW w:w="1248" w:type="dxa"/>
            <w:tcBorders>
              <w:top w:val="single" w:sz="4" w:space="0" w:color="auto"/>
              <w:left w:val="single" w:sz="4" w:space="0" w:color="auto"/>
            </w:tcBorders>
            <w:shd w:val="clear" w:color="auto" w:fill="FFFFFF"/>
          </w:tcPr>
          <w:p w:rsidR="007E22D1" w:rsidRDefault="001012A9">
            <w:pPr>
              <w:pStyle w:val="Teksttreci20"/>
              <w:framePr w:w="7142" w:h="5774" w:wrap="none" w:vAnchor="page" w:hAnchor="page" w:x="774" w:y="6938"/>
              <w:shd w:val="clear" w:color="auto" w:fill="auto"/>
              <w:spacing w:before="0" w:after="60" w:line="170" w:lineRule="exact"/>
              <w:ind w:left="240" w:firstLine="0"/>
              <w:jc w:val="left"/>
            </w:pPr>
            <w:r>
              <w:rPr>
                <w:rStyle w:val="Teksttreci285pt"/>
              </w:rPr>
              <w:t>stosunek</w:t>
            </w:r>
          </w:p>
          <w:p w:rsidR="007E22D1" w:rsidRDefault="001012A9">
            <w:pPr>
              <w:pStyle w:val="Teksttreci20"/>
              <w:framePr w:w="7142" w:h="5774" w:wrap="none" w:vAnchor="page" w:hAnchor="page" w:x="774" w:y="6938"/>
              <w:shd w:val="clear" w:color="auto" w:fill="auto"/>
              <w:spacing w:before="60" w:after="0" w:line="170" w:lineRule="exact"/>
              <w:ind w:firstLine="0"/>
              <w:jc w:val="left"/>
            </w:pPr>
            <w:r>
              <w:rPr>
                <w:rStyle w:val="Teksttreci285pt"/>
              </w:rPr>
              <w:t>procentowy</w:t>
            </w:r>
          </w:p>
        </w:tc>
        <w:tc>
          <w:tcPr>
            <w:tcW w:w="2102"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206" w:lineRule="exact"/>
              <w:ind w:firstLine="0"/>
              <w:jc w:val="both"/>
            </w:pPr>
            <w:r>
              <w:rPr>
                <w:rStyle w:val="Teksttreci285pt"/>
              </w:rPr>
              <w:t>procentowy udział w ogólnej liczbie spół</w:t>
            </w:r>
            <w:r>
              <w:rPr>
                <w:rStyle w:val="Teksttreci285pt"/>
              </w:rPr>
              <w:softHyphen/>
              <w:t>głosek sylabicznych</w:t>
            </w:r>
          </w:p>
        </w:tc>
      </w:tr>
      <w:tr w:rsidR="007E22D1">
        <w:tblPrEx>
          <w:tblCellMar>
            <w:top w:w="0" w:type="dxa"/>
            <w:bottom w:w="0" w:type="dxa"/>
          </w:tblCellMar>
        </w:tblPrEx>
        <w:trPr>
          <w:trHeight w:hRule="exact" w:val="384"/>
        </w:trPr>
        <w:tc>
          <w:tcPr>
            <w:tcW w:w="912" w:type="dxa"/>
            <w:tcBorders>
              <w:top w:val="single" w:sz="4" w:space="0" w:color="auto"/>
              <w:left w:val="single" w:sz="4" w:space="0" w:color="auto"/>
            </w:tcBorders>
            <w:shd w:val="clear" w:color="auto" w:fill="FFFFFF"/>
          </w:tcPr>
          <w:p w:rsidR="007E22D1" w:rsidRDefault="001012A9">
            <w:pPr>
              <w:pStyle w:val="Teksttreci20"/>
              <w:framePr w:w="7142" w:h="5774" w:wrap="none" w:vAnchor="page" w:hAnchor="page" w:x="774" w:y="6938"/>
              <w:shd w:val="clear" w:color="auto" w:fill="auto"/>
              <w:spacing w:before="0" w:after="0" w:line="120" w:lineRule="exact"/>
              <w:ind w:firstLine="0"/>
              <w:jc w:val="center"/>
            </w:pPr>
            <w:r>
              <w:rPr>
                <w:rStyle w:val="PogrubienieTeksttreci26pt"/>
              </w:rPr>
              <w:t>i</w:t>
            </w:r>
          </w:p>
        </w:tc>
        <w:tc>
          <w:tcPr>
            <w:tcW w:w="1128" w:type="dxa"/>
            <w:tcBorders>
              <w:top w:val="single" w:sz="4" w:space="0" w:color="auto"/>
              <w:left w:val="single" w:sz="4" w:space="0" w:color="auto"/>
            </w:tcBorders>
            <w:shd w:val="clear" w:color="auto" w:fill="FFFFFF"/>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3858</w:t>
            </w:r>
          </w:p>
        </w:tc>
        <w:tc>
          <w:tcPr>
            <w:tcW w:w="1752" w:type="dxa"/>
            <w:tcBorders>
              <w:top w:val="single" w:sz="4" w:space="0" w:color="auto"/>
              <w:left w:val="single" w:sz="4" w:space="0" w:color="auto"/>
            </w:tcBorders>
            <w:shd w:val="clear" w:color="auto" w:fill="FFFFFF"/>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54</w:t>
            </w:r>
          </w:p>
        </w:tc>
        <w:tc>
          <w:tcPr>
            <w:tcW w:w="1248" w:type="dxa"/>
            <w:tcBorders>
              <w:top w:val="single" w:sz="4" w:space="0" w:color="auto"/>
              <w:left w:val="single" w:sz="4" w:space="0" w:color="auto"/>
            </w:tcBorders>
            <w:shd w:val="clear" w:color="auto" w:fill="FFFFFF"/>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1,4</w:t>
            </w:r>
          </w:p>
        </w:tc>
        <w:tc>
          <w:tcPr>
            <w:tcW w:w="2102" w:type="dxa"/>
            <w:tcBorders>
              <w:top w:val="single" w:sz="4" w:space="0" w:color="auto"/>
              <w:left w:val="single" w:sz="4" w:space="0" w:color="auto"/>
              <w:right w:val="single" w:sz="4" w:space="0" w:color="auto"/>
            </w:tcBorders>
            <w:shd w:val="clear" w:color="auto" w:fill="FFFFFF"/>
          </w:tcPr>
          <w:p w:rsidR="007E22D1" w:rsidRDefault="001012A9">
            <w:pPr>
              <w:pStyle w:val="Teksttreci20"/>
              <w:framePr w:w="7142" w:h="5774" w:wrap="none" w:vAnchor="page" w:hAnchor="page" w:x="774" w:y="6938"/>
              <w:shd w:val="clear" w:color="auto" w:fill="auto"/>
              <w:spacing w:before="0" w:after="0" w:line="170" w:lineRule="exact"/>
              <w:ind w:right="640" w:firstLine="0"/>
            </w:pPr>
            <w:r>
              <w:rPr>
                <w:rStyle w:val="Teksttreci285pt"/>
              </w:rPr>
              <w:t>37,5</w:t>
            </w:r>
          </w:p>
        </w:tc>
      </w:tr>
      <w:tr w:rsidR="007E22D1">
        <w:tblPrEx>
          <w:tblCellMar>
            <w:top w:w="0" w:type="dxa"/>
            <w:bottom w:w="0" w:type="dxa"/>
          </w:tblCellMar>
        </w:tblPrEx>
        <w:trPr>
          <w:trHeight w:hRule="exact" w:val="379"/>
        </w:trPr>
        <w:tc>
          <w:tcPr>
            <w:tcW w:w="91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PogrubienieTeksttreci2SegoeUI"/>
              </w:rPr>
              <w:t>m</w:t>
            </w:r>
          </w:p>
        </w:tc>
        <w:tc>
          <w:tcPr>
            <w:tcW w:w="112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7729</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42</w:t>
            </w:r>
          </w:p>
        </w:tc>
        <w:tc>
          <w:tcPr>
            <w:tcW w:w="124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0,5</w:t>
            </w:r>
          </w:p>
        </w:tc>
        <w:tc>
          <w:tcPr>
            <w:tcW w:w="2102"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right="640" w:firstLine="0"/>
            </w:pPr>
            <w:r>
              <w:rPr>
                <w:rStyle w:val="Teksttreci285pt"/>
              </w:rPr>
              <w:t>29,2</w:t>
            </w:r>
          </w:p>
        </w:tc>
      </w:tr>
      <w:tr w:rsidR="007E22D1">
        <w:tblPrEx>
          <w:tblCellMar>
            <w:top w:w="0" w:type="dxa"/>
            <w:bottom w:w="0" w:type="dxa"/>
          </w:tblCellMar>
        </w:tblPrEx>
        <w:trPr>
          <w:trHeight w:hRule="exact" w:val="374"/>
        </w:trPr>
        <w:tc>
          <w:tcPr>
            <w:tcW w:w="91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t</w:t>
            </w:r>
          </w:p>
        </w:tc>
        <w:tc>
          <w:tcPr>
            <w:tcW w:w="112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11705</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12</w:t>
            </w:r>
          </w:p>
        </w:tc>
        <w:tc>
          <w:tcPr>
            <w:tcW w:w="124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0,1</w:t>
            </w:r>
          </w:p>
        </w:tc>
        <w:tc>
          <w:tcPr>
            <w:tcW w:w="2102"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right="640" w:firstLine="0"/>
            </w:pPr>
            <w:r>
              <w:rPr>
                <w:rStyle w:val="Teksttreci285pt"/>
              </w:rPr>
              <w:t>8,3</w:t>
            </w:r>
          </w:p>
        </w:tc>
      </w:tr>
      <w:tr w:rsidR="007E22D1">
        <w:tblPrEx>
          <w:tblCellMar>
            <w:top w:w="0" w:type="dxa"/>
            <w:bottom w:w="0" w:type="dxa"/>
          </w:tblCellMar>
        </w:tblPrEx>
        <w:trPr>
          <w:trHeight w:hRule="exact" w:val="379"/>
        </w:trPr>
        <w:tc>
          <w:tcPr>
            <w:tcW w:w="91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20" w:lineRule="exact"/>
              <w:ind w:firstLine="0"/>
              <w:jc w:val="center"/>
            </w:pPr>
            <w:r>
              <w:rPr>
                <w:rStyle w:val="PogrubienieTeksttreci26pt"/>
              </w:rPr>
              <w:t>X</w:t>
            </w:r>
          </w:p>
        </w:tc>
        <w:tc>
          <w:tcPr>
            <w:tcW w:w="112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1847</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10</w:t>
            </w:r>
          </w:p>
        </w:tc>
        <w:tc>
          <w:tcPr>
            <w:tcW w:w="124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0,5</w:t>
            </w:r>
          </w:p>
        </w:tc>
        <w:tc>
          <w:tcPr>
            <w:tcW w:w="2102"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right="640" w:firstLine="0"/>
            </w:pPr>
            <w:r>
              <w:rPr>
                <w:rStyle w:val="Teksttreci285pt"/>
              </w:rPr>
              <w:t>5,9</w:t>
            </w:r>
          </w:p>
        </w:tc>
      </w:tr>
      <w:tr w:rsidR="007E22D1">
        <w:tblPrEx>
          <w:tblCellMar>
            <w:top w:w="0" w:type="dxa"/>
            <w:bottom w:w="0" w:type="dxa"/>
          </w:tblCellMar>
        </w:tblPrEx>
        <w:trPr>
          <w:trHeight w:hRule="exact" w:val="374"/>
        </w:trPr>
        <w:tc>
          <w:tcPr>
            <w:tcW w:w="91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n</w:t>
            </w:r>
          </w:p>
        </w:tc>
        <w:tc>
          <w:tcPr>
            <w:tcW w:w="112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7908</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right="680" w:firstLine="0"/>
            </w:pPr>
            <w:r>
              <w:rPr>
                <w:rStyle w:val="Teksttreci2Georgia"/>
                <w:b w:val="0"/>
                <w:bCs w:val="0"/>
              </w:rPr>
              <w:t>6</w:t>
            </w:r>
          </w:p>
        </w:tc>
        <w:tc>
          <w:tcPr>
            <w:tcW w:w="124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0,1</w:t>
            </w:r>
          </w:p>
        </w:tc>
        <w:tc>
          <w:tcPr>
            <w:tcW w:w="2102"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right="640" w:firstLine="0"/>
            </w:pPr>
            <w:r>
              <w:rPr>
                <w:rStyle w:val="Teksttreci285pt"/>
              </w:rPr>
              <w:t>4,2</w:t>
            </w:r>
          </w:p>
        </w:tc>
      </w:tr>
      <w:tr w:rsidR="007E22D1">
        <w:tblPrEx>
          <w:tblCellMar>
            <w:top w:w="0" w:type="dxa"/>
            <w:bottom w:w="0" w:type="dxa"/>
          </w:tblCellMar>
        </w:tblPrEx>
        <w:trPr>
          <w:trHeight w:hRule="exact" w:val="379"/>
        </w:trPr>
        <w:tc>
          <w:tcPr>
            <w:tcW w:w="91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s</w:t>
            </w:r>
          </w:p>
        </w:tc>
        <w:tc>
          <w:tcPr>
            <w:tcW w:w="112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5966</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6</w:t>
            </w:r>
          </w:p>
        </w:tc>
        <w:tc>
          <w:tcPr>
            <w:tcW w:w="124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0,1</w:t>
            </w:r>
          </w:p>
        </w:tc>
        <w:tc>
          <w:tcPr>
            <w:tcW w:w="2102"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right="640" w:firstLine="0"/>
            </w:pPr>
            <w:r>
              <w:rPr>
                <w:rStyle w:val="Teksttreci285pt"/>
              </w:rPr>
              <w:t>4,2</w:t>
            </w:r>
          </w:p>
        </w:tc>
      </w:tr>
      <w:tr w:rsidR="007E22D1">
        <w:tblPrEx>
          <w:tblCellMar>
            <w:top w:w="0" w:type="dxa"/>
            <w:bottom w:w="0" w:type="dxa"/>
          </w:tblCellMar>
        </w:tblPrEx>
        <w:trPr>
          <w:trHeight w:hRule="exact" w:val="374"/>
        </w:trPr>
        <w:tc>
          <w:tcPr>
            <w:tcW w:w="91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ts</w:t>
            </w:r>
          </w:p>
        </w:tc>
        <w:tc>
          <w:tcPr>
            <w:tcW w:w="112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3030</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3</w:t>
            </w:r>
          </w:p>
        </w:tc>
        <w:tc>
          <w:tcPr>
            <w:tcW w:w="124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0,1</w:t>
            </w:r>
          </w:p>
        </w:tc>
        <w:tc>
          <w:tcPr>
            <w:tcW w:w="2102"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right="640" w:firstLine="0"/>
            </w:pPr>
            <w:r>
              <w:rPr>
                <w:rStyle w:val="Teksttreci2Georgia"/>
                <w:b w:val="0"/>
                <w:bCs w:val="0"/>
              </w:rPr>
              <w:t>2,1</w:t>
            </w:r>
          </w:p>
        </w:tc>
      </w:tr>
      <w:tr w:rsidR="007E22D1">
        <w:tblPrEx>
          <w:tblCellMar>
            <w:top w:w="0" w:type="dxa"/>
            <w:bottom w:w="0" w:type="dxa"/>
          </w:tblCellMar>
        </w:tblPrEx>
        <w:trPr>
          <w:trHeight w:hRule="exact" w:val="379"/>
        </w:trPr>
        <w:tc>
          <w:tcPr>
            <w:tcW w:w="91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20" w:lineRule="exact"/>
              <w:ind w:firstLine="0"/>
              <w:jc w:val="center"/>
            </w:pPr>
            <w:r>
              <w:rPr>
                <w:rStyle w:val="PogrubienieTeksttreci26pt"/>
              </w:rPr>
              <w:t>1</w:t>
            </w:r>
          </w:p>
        </w:tc>
        <w:tc>
          <w:tcPr>
            <w:tcW w:w="112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3605</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3</w:t>
            </w:r>
          </w:p>
        </w:tc>
        <w:tc>
          <w:tcPr>
            <w:tcW w:w="124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0,1</w:t>
            </w:r>
          </w:p>
        </w:tc>
        <w:tc>
          <w:tcPr>
            <w:tcW w:w="2102"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right="640" w:firstLine="0"/>
            </w:pPr>
            <w:r>
              <w:rPr>
                <w:rStyle w:val="Teksttreci2Georgia"/>
                <w:b w:val="0"/>
                <w:bCs w:val="0"/>
              </w:rPr>
              <w:t>2,1</w:t>
            </w:r>
          </w:p>
        </w:tc>
      </w:tr>
      <w:tr w:rsidR="007E22D1">
        <w:tblPrEx>
          <w:tblCellMar>
            <w:top w:w="0" w:type="dxa"/>
            <w:bottom w:w="0" w:type="dxa"/>
          </w:tblCellMar>
        </w:tblPrEx>
        <w:trPr>
          <w:trHeight w:hRule="exact" w:val="384"/>
        </w:trPr>
        <w:tc>
          <w:tcPr>
            <w:tcW w:w="91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20" w:lineRule="exact"/>
              <w:ind w:firstLine="0"/>
              <w:jc w:val="center"/>
            </w:pPr>
            <w:r>
              <w:rPr>
                <w:rStyle w:val="PogrubienieTeksttreci26pt"/>
              </w:rPr>
              <w:t>ę</w:t>
            </w:r>
          </w:p>
        </w:tc>
        <w:tc>
          <w:tcPr>
            <w:tcW w:w="112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4152</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2</w:t>
            </w:r>
          </w:p>
        </w:tc>
        <w:tc>
          <w:tcPr>
            <w:tcW w:w="124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0,0</w:t>
            </w:r>
          </w:p>
        </w:tc>
        <w:tc>
          <w:tcPr>
            <w:tcW w:w="2102"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right="640" w:firstLine="0"/>
            </w:pPr>
            <w:r>
              <w:rPr>
                <w:rStyle w:val="Teksttreci285pt"/>
              </w:rPr>
              <w:t>1,4</w:t>
            </w:r>
          </w:p>
        </w:tc>
      </w:tr>
      <w:tr w:rsidR="007E22D1">
        <w:tblPrEx>
          <w:tblCellMar>
            <w:top w:w="0" w:type="dxa"/>
            <w:bottom w:w="0" w:type="dxa"/>
          </w:tblCellMar>
        </w:tblPrEx>
        <w:trPr>
          <w:trHeight w:hRule="exact" w:val="379"/>
        </w:trPr>
        <w:tc>
          <w:tcPr>
            <w:tcW w:w="91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20" w:lineRule="exact"/>
              <w:ind w:firstLine="0"/>
              <w:jc w:val="center"/>
            </w:pPr>
            <w:r>
              <w:rPr>
                <w:rStyle w:val="PogrubienieTeksttreci26pt"/>
              </w:rPr>
              <w:t>V</w:t>
            </w:r>
          </w:p>
        </w:tc>
        <w:tc>
          <w:tcPr>
            <w:tcW w:w="112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4647</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2</w:t>
            </w:r>
          </w:p>
        </w:tc>
        <w:tc>
          <w:tcPr>
            <w:tcW w:w="124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0,0</w:t>
            </w:r>
          </w:p>
        </w:tc>
        <w:tc>
          <w:tcPr>
            <w:tcW w:w="2102"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right="640" w:firstLine="0"/>
            </w:pPr>
            <w:r>
              <w:rPr>
                <w:rStyle w:val="Teksttreci285pt"/>
              </w:rPr>
              <w:t>1,4</w:t>
            </w:r>
          </w:p>
        </w:tc>
      </w:tr>
      <w:tr w:rsidR="007E22D1">
        <w:tblPrEx>
          <w:tblCellMar>
            <w:top w:w="0" w:type="dxa"/>
            <w:bottom w:w="0" w:type="dxa"/>
          </w:tblCellMar>
        </w:tblPrEx>
        <w:trPr>
          <w:trHeight w:hRule="exact" w:val="374"/>
        </w:trPr>
        <w:tc>
          <w:tcPr>
            <w:tcW w:w="91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f</w:t>
            </w:r>
          </w:p>
        </w:tc>
        <w:tc>
          <w:tcPr>
            <w:tcW w:w="112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2714</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1</w:t>
            </w:r>
          </w:p>
        </w:tc>
        <w:tc>
          <w:tcPr>
            <w:tcW w:w="124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0,0</w:t>
            </w:r>
          </w:p>
        </w:tc>
        <w:tc>
          <w:tcPr>
            <w:tcW w:w="2102"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right="640" w:firstLine="0"/>
            </w:pPr>
            <w:r>
              <w:rPr>
                <w:rStyle w:val="Teksttreci285pt"/>
              </w:rPr>
              <w:t>0,7</w:t>
            </w:r>
          </w:p>
        </w:tc>
      </w:tr>
      <w:tr w:rsidR="007E22D1">
        <w:tblPrEx>
          <w:tblCellMar>
            <w:top w:w="0" w:type="dxa"/>
            <w:bottom w:w="0" w:type="dxa"/>
          </w:tblCellMar>
        </w:tblPrEx>
        <w:trPr>
          <w:trHeight w:hRule="exact" w:val="379"/>
        </w:trPr>
        <w:tc>
          <w:tcPr>
            <w:tcW w:w="91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z</w:t>
            </w:r>
          </w:p>
        </w:tc>
        <w:tc>
          <w:tcPr>
            <w:tcW w:w="112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3599</w:t>
            </w:r>
          </w:p>
        </w:tc>
        <w:tc>
          <w:tcPr>
            <w:tcW w:w="1752"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1</w:t>
            </w:r>
          </w:p>
        </w:tc>
        <w:tc>
          <w:tcPr>
            <w:tcW w:w="1248" w:type="dxa"/>
            <w:tcBorders>
              <w:top w:val="single" w:sz="4" w:space="0" w:color="auto"/>
              <w:lef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0,0</w:t>
            </w:r>
          </w:p>
        </w:tc>
        <w:tc>
          <w:tcPr>
            <w:tcW w:w="2102" w:type="dxa"/>
            <w:tcBorders>
              <w:top w:val="single" w:sz="4" w:space="0" w:color="auto"/>
              <w:left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right="640" w:firstLine="0"/>
            </w:pPr>
            <w:r>
              <w:rPr>
                <w:rStyle w:val="Teksttreci285pt"/>
              </w:rPr>
              <w:t>0,7</w:t>
            </w:r>
          </w:p>
        </w:tc>
      </w:tr>
      <w:tr w:rsidR="007E22D1">
        <w:tblPrEx>
          <w:tblCellMar>
            <w:top w:w="0" w:type="dxa"/>
            <w:bottom w:w="0" w:type="dxa"/>
          </w:tblCellMar>
        </w:tblPrEx>
        <w:trPr>
          <w:trHeight w:hRule="exact" w:val="427"/>
        </w:trPr>
        <w:tc>
          <w:tcPr>
            <w:tcW w:w="912" w:type="dxa"/>
            <w:tcBorders>
              <w:top w:val="single" w:sz="4" w:space="0" w:color="auto"/>
              <w:left w:val="single" w:sz="4" w:space="0" w:color="auto"/>
              <w:bottom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PogrubienieTeksttreci2SegoeUI"/>
              </w:rPr>
              <w:t>3</w:t>
            </w:r>
          </w:p>
        </w:tc>
        <w:tc>
          <w:tcPr>
            <w:tcW w:w="1128" w:type="dxa"/>
            <w:tcBorders>
              <w:top w:val="single" w:sz="4" w:space="0" w:color="auto"/>
              <w:left w:val="single" w:sz="4" w:space="0" w:color="auto"/>
              <w:bottom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firstLine="0"/>
              <w:jc w:val="center"/>
            </w:pPr>
            <w:r>
              <w:rPr>
                <w:rStyle w:val="Teksttreci285pt"/>
              </w:rPr>
              <w:t>3396</w:t>
            </w:r>
          </w:p>
        </w:tc>
        <w:tc>
          <w:tcPr>
            <w:tcW w:w="1752" w:type="dxa"/>
            <w:tcBorders>
              <w:top w:val="single" w:sz="4" w:space="0" w:color="auto"/>
              <w:left w:val="single" w:sz="4" w:space="0" w:color="auto"/>
              <w:bottom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1</w:t>
            </w:r>
          </w:p>
        </w:tc>
        <w:tc>
          <w:tcPr>
            <w:tcW w:w="1248" w:type="dxa"/>
            <w:tcBorders>
              <w:top w:val="single" w:sz="4" w:space="0" w:color="auto"/>
              <w:left w:val="single" w:sz="4" w:space="0" w:color="auto"/>
              <w:bottom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90" w:lineRule="exact"/>
              <w:ind w:firstLine="0"/>
              <w:jc w:val="center"/>
            </w:pPr>
            <w:r>
              <w:rPr>
                <w:rStyle w:val="Teksttreci2Georgia"/>
                <w:b w:val="0"/>
                <w:bCs w:val="0"/>
              </w:rPr>
              <w:t>0,0</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7E22D1" w:rsidRDefault="001012A9">
            <w:pPr>
              <w:pStyle w:val="Teksttreci20"/>
              <w:framePr w:w="7142" w:h="5774" w:wrap="none" w:vAnchor="page" w:hAnchor="page" w:x="774" w:y="6938"/>
              <w:shd w:val="clear" w:color="auto" w:fill="auto"/>
              <w:spacing w:before="0" w:after="0" w:line="170" w:lineRule="exact"/>
              <w:ind w:right="640" w:firstLine="0"/>
            </w:pPr>
            <w:r>
              <w:rPr>
                <w:rStyle w:val="Teksttreci285pt"/>
              </w:rPr>
              <w:t>0,7</w:t>
            </w:r>
          </w:p>
        </w:tc>
      </w:tr>
    </w:tbl>
    <w:p w:rsidR="007E22D1" w:rsidRDefault="001012A9">
      <w:pPr>
        <w:pStyle w:val="Teksttreci20"/>
        <w:framePr w:w="7214" w:h="2710" w:hRule="exact" w:wrap="none" w:vAnchor="page" w:hAnchor="page" w:x="736" w:y="12906"/>
        <w:shd w:val="clear" w:color="auto" w:fill="auto"/>
        <w:spacing w:before="0" w:after="0" w:line="233" w:lineRule="exact"/>
        <w:ind w:firstLine="440"/>
        <w:jc w:val="both"/>
      </w:pPr>
      <w:r>
        <w:t xml:space="preserve">Widać tu bardzo wyraźną przewagę dwóch spółgłosek </w:t>
      </w:r>
      <w:r>
        <w:rPr>
          <w:rStyle w:val="Teksttreci2SegoeUI"/>
        </w:rPr>
        <w:t xml:space="preserve">[J] </w:t>
      </w:r>
      <w:r>
        <w:t>i [m], które łącznie stanowią dwie trzecie wszystkich wystąpień zgłoskotwórczych. Nie</w:t>
      </w:r>
      <w:r>
        <w:softHyphen/>
      </w:r>
      <w:r>
        <w:t>wykluczone, że jest to w jakiś sposób związane z uwarunkowaniami leksy</w:t>
      </w:r>
      <w:r>
        <w:softHyphen/>
        <w:t xml:space="preserve">kalnymi, ponieważ szczególnie często spółgłoski zgłoskotwórcze pojawiają się w kilku leksemach wyraźnie wpływających na ich ogólną frekwencję, takich jak: </w:t>
      </w:r>
      <w:r>
        <w:rPr>
          <w:rStyle w:val="Teksttreci2Kursywa0"/>
        </w:rPr>
        <w:t>przykład</w:t>
      </w:r>
      <w:r>
        <w:t xml:space="preserve"> [p</w:t>
      </w:r>
      <w:r>
        <w:t>ʃ</w:t>
      </w:r>
      <w:r>
        <w:t xml:space="preserve">kwat] — 17 wystąpień, </w:t>
      </w:r>
      <w:r>
        <w:rPr>
          <w:rStyle w:val="Teksttreci2Kursywa0"/>
        </w:rPr>
        <w:t>wszystko</w:t>
      </w:r>
      <w:r>
        <w:t xml:space="preserve"> [f</w:t>
      </w:r>
      <w:r>
        <w:t>ʃ</w:t>
      </w:r>
      <w:r>
        <w:t>sko] — 10 wy-</w:t>
      </w:r>
    </w:p>
    <w:p w:rsidR="007E22D1" w:rsidRDefault="001012A9">
      <w:pPr>
        <w:pStyle w:val="Teksttreci110"/>
        <w:framePr w:w="7214" w:h="2710" w:hRule="exact" w:wrap="none" w:vAnchor="page" w:hAnchor="page" w:x="736" w:y="12906"/>
        <w:shd w:val="clear" w:color="auto" w:fill="auto"/>
        <w:tabs>
          <w:tab w:val="left" w:pos="5802"/>
        </w:tabs>
        <w:spacing w:line="110" w:lineRule="exact"/>
        <w:ind w:left="2260"/>
      </w:pPr>
      <w:r>
        <w:t>O</w:t>
      </w:r>
      <w:r>
        <w:tab/>
        <w:t>o</w:t>
      </w:r>
    </w:p>
    <w:p w:rsidR="007E22D1" w:rsidRDefault="001012A9">
      <w:pPr>
        <w:pStyle w:val="Teksttreci20"/>
        <w:framePr w:w="7214" w:h="2710" w:hRule="exact" w:wrap="none" w:vAnchor="page" w:hAnchor="page" w:x="736" w:y="12906"/>
        <w:shd w:val="clear" w:color="auto" w:fill="auto"/>
        <w:spacing w:before="0" w:after="0" w:line="240" w:lineRule="exact"/>
        <w:ind w:firstLine="0"/>
        <w:jc w:val="both"/>
      </w:pPr>
      <w:r>
        <w:t xml:space="preserve">stąpień, </w:t>
      </w:r>
      <w:r>
        <w:rPr>
          <w:rStyle w:val="Teksttreci2Kursywa0"/>
        </w:rPr>
        <w:t>bym</w:t>
      </w:r>
      <w:r>
        <w:t xml:space="preserve"> [bm, m) i </w:t>
      </w:r>
      <w:r>
        <w:rPr>
          <w:rStyle w:val="Teksttreci2Kursywa0"/>
        </w:rPr>
        <w:t>żebym</w:t>
      </w:r>
      <w:r>
        <w:t xml:space="preserve"> [</w:t>
      </w:r>
      <w:r>
        <w:t>ʒ</w:t>
      </w:r>
      <w:r>
        <w:t xml:space="preserve">ebm] — łącznie 30 wystąpień. Stosunkowo wysoka pozycja w tabeli głosek [t] i [x] związana jest z ich pojawieniem się w wyrazach </w:t>
      </w:r>
      <w:r>
        <w:rPr>
          <w:rStyle w:val="Teksttreci2Kursywa0"/>
        </w:rPr>
        <w:t>tutaj</w:t>
      </w:r>
      <w:r>
        <w:t xml:space="preserve"> [ttaj] oraz </w:t>
      </w:r>
      <w:r>
        <w:rPr>
          <w:rStyle w:val="Teksttreci2Kursywa0"/>
        </w:rPr>
        <w:t>chyba</w:t>
      </w:r>
      <w:r>
        <w:t xml:space="preserve"> [xba] — odpowiedn</w:t>
      </w:r>
      <w:r>
        <w:t>io 8 i 10 wystąpień. Ten ostatni przykład jest najbardziej wyrazisty, gdyż wszystkie bez wyjątku pojawienia się zgłoskotwórczego [x] są związane z tym właśnie leksemem.</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93" w:y="4389"/>
        <w:shd w:val="clear" w:color="auto" w:fill="auto"/>
        <w:spacing w:line="140" w:lineRule="exact"/>
      </w:pPr>
      <w:r>
        <w:lastRenderedPageBreak/>
        <w:t>48</w:t>
      </w:r>
    </w:p>
    <w:p w:rsidR="007E22D1" w:rsidRDefault="001012A9">
      <w:pPr>
        <w:pStyle w:val="Nagweklubstopka30"/>
        <w:framePr w:wrap="none" w:vAnchor="page" w:hAnchor="page" w:x="7264" w:y="4389"/>
        <w:shd w:val="clear" w:color="auto" w:fill="auto"/>
        <w:spacing w:line="140" w:lineRule="exact"/>
      </w:pPr>
      <w:r>
        <w:t xml:space="preserve">JACEK </w:t>
      </w:r>
      <w:r>
        <w:rPr>
          <w:lang w:val="cs-CZ" w:eastAsia="cs-CZ" w:bidi="cs-CZ"/>
        </w:rPr>
        <w:t>PERLIN</w:t>
      </w:r>
    </w:p>
    <w:p w:rsidR="007E22D1" w:rsidRDefault="001012A9">
      <w:pPr>
        <w:pStyle w:val="Teksttreci80"/>
        <w:framePr w:w="7248" w:h="9552" w:hRule="exact" w:wrap="none" w:vAnchor="page" w:hAnchor="page" w:x="4250" w:y="4797"/>
        <w:shd w:val="clear" w:color="auto" w:fill="auto"/>
        <w:spacing w:before="0" w:line="226" w:lineRule="exact"/>
        <w:ind w:firstLine="0"/>
      </w:pPr>
      <w:r>
        <w:rPr>
          <w:rStyle w:val="Teksttreci81"/>
        </w:rPr>
        <w:t>A oto ciekawsze przykłady innych przypadków wystę</w:t>
      </w:r>
      <w:r>
        <w:rPr>
          <w:rStyle w:val="Teksttreci81"/>
        </w:rPr>
        <w:t>powania sylabiczności konsonantycznej:</w:t>
      </w:r>
    </w:p>
    <w:p w:rsidR="007E22D1" w:rsidRDefault="001012A9">
      <w:pPr>
        <w:pStyle w:val="Teksttreci80"/>
        <w:framePr w:w="7248" w:h="9552" w:hRule="exact" w:wrap="none" w:vAnchor="page" w:hAnchor="page" w:x="4250" w:y="4797"/>
        <w:shd w:val="clear" w:color="auto" w:fill="auto"/>
        <w:spacing w:before="0" w:line="226" w:lineRule="exact"/>
        <w:ind w:firstLine="0"/>
      </w:pPr>
      <w:r>
        <w:rPr>
          <w:rStyle w:val="Teksttreci8PogrubienieKursywa"/>
        </w:rPr>
        <w:t>już</w:t>
      </w:r>
      <w:r>
        <w:rPr>
          <w:rStyle w:val="Teksttreci8SegoeUI95pt"/>
        </w:rPr>
        <w:t xml:space="preserve"> </w:t>
      </w:r>
      <w:r>
        <w:rPr>
          <w:rStyle w:val="Teksttreci81"/>
        </w:rPr>
        <w:t>(j</w:t>
      </w:r>
      <w:r>
        <w:rPr>
          <w:rStyle w:val="Teksttreci8TimesNewRoman"/>
          <w:rFonts w:eastAsia="Bookman Old Style"/>
        </w:rPr>
        <w:t>ʃ</w:t>
      </w:r>
      <w:r>
        <w:rPr>
          <w:rStyle w:val="Teksttreci81"/>
        </w:rPr>
        <w:t xml:space="preserve">], </w:t>
      </w:r>
      <w:r>
        <w:rPr>
          <w:rStyle w:val="Teksttreci8PogrubienieKursywa"/>
        </w:rPr>
        <w:t>przypuszczam</w:t>
      </w:r>
      <w:r>
        <w:rPr>
          <w:rStyle w:val="Teksttreci8SegoeUI95pt"/>
        </w:rPr>
        <w:t xml:space="preserve"> </w:t>
      </w:r>
      <w:r>
        <w:rPr>
          <w:rStyle w:val="Teksttreci81"/>
        </w:rPr>
        <w:t>[p</w:t>
      </w:r>
      <w:r>
        <w:rPr>
          <w:rStyle w:val="Teksttreci8TimesNewRoman"/>
          <w:rFonts w:eastAsia="Bookman Old Style"/>
        </w:rPr>
        <w:t>ʃ</w:t>
      </w:r>
      <w:r>
        <w:rPr>
          <w:rStyle w:val="Teksttreci81"/>
        </w:rPr>
        <w:t>pu</w:t>
      </w:r>
      <w:r>
        <w:rPr>
          <w:rStyle w:val="Teksttreci8TimesNewRoman"/>
          <w:rFonts w:eastAsia="Bookman Old Style"/>
        </w:rPr>
        <w:t>ʃ</w:t>
      </w:r>
      <w:r>
        <w:rPr>
          <w:rStyle w:val="Teksttreci81"/>
        </w:rPr>
        <w:t>t</w:t>
      </w:r>
      <w:r>
        <w:rPr>
          <w:rStyle w:val="Teksttreci8TimesNewRoman"/>
          <w:rFonts w:eastAsia="Bookman Old Style"/>
        </w:rPr>
        <w:t>ʃ</w:t>
      </w:r>
      <w:r>
        <w:rPr>
          <w:rStyle w:val="Teksttreci81"/>
        </w:rPr>
        <w:t xml:space="preserve">am], </w:t>
      </w:r>
      <w:r>
        <w:rPr>
          <w:rStyle w:val="Teksttreci8PogrubienieKursywa"/>
        </w:rPr>
        <w:t>mówię</w:t>
      </w:r>
      <w:r>
        <w:rPr>
          <w:rStyle w:val="Teksttreci8SegoeUI95pt"/>
        </w:rPr>
        <w:t xml:space="preserve"> </w:t>
      </w:r>
      <w:r>
        <w:rPr>
          <w:rStyle w:val="Teksttreci81"/>
        </w:rPr>
        <w:t xml:space="preserve">[myje], </w:t>
      </w:r>
      <w:r>
        <w:rPr>
          <w:rStyle w:val="Teksttreci8PogrubienieKursywa"/>
        </w:rPr>
        <w:t>czy</w:t>
      </w:r>
      <w:r>
        <w:rPr>
          <w:rStyle w:val="Teksttreci8SegoeUI95pt"/>
        </w:rPr>
        <w:t xml:space="preserve"> </w:t>
      </w:r>
      <w:r>
        <w:rPr>
          <w:rStyle w:val="Teksttreci81"/>
        </w:rPr>
        <w:t>[t</w:t>
      </w:r>
      <w:r>
        <w:rPr>
          <w:rStyle w:val="Teksttreci8TimesNewRoman"/>
          <w:rFonts w:eastAsia="Bookman Old Style"/>
        </w:rPr>
        <w:t>ʃ</w:t>
      </w:r>
      <w:r>
        <w:rPr>
          <w:rStyle w:val="Teksttreci81"/>
        </w:rPr>
        <w:t xml:space="preserve">], </w:t>
      </w:r>
      <w:r>
        <w:rPr>
          <w:rStyle w:val="Teksttreci8PogrubienieKursywa"/>
        </w:rPr>
        <w:t>tym</w:t>
      </w:r>
      <w:r>
        <w:rPr>
          <w:rStyle w:val="Teksttreci8SegoeUI95pt"/>
        </w:rPr>
        <w:t xml:space="preserve"> </w:t>
      </w:r>
      <w:r>
        <w:rPr>
          <w:rStyle w:val="Teksttreci81"/>
        </w:rPr>
        <w:t xml:space="preserve">[tm], </w:t>
      </w:r>
      <w:r>
        <w:rPr>
          <w:rStyle w:val="Teksttreci8PogrubienieKursywa"/>
        </w:rPr>
        <w:t>no</w:t>
      </w:r>
      <w:r>
        <w:rPr>
          <w:rStyle w:val="Teksttreci8SegoeUI95pt"/>
        </w:rPr>
        <w:t xml:space="preserve"> </w:t>
      </w:r>
      <w:r>
        <w:rPr>
          <w:rStyle w:val="Teksttreci81"/>
        </w:rPr>
        <w:t xml:space="preserve">[n], </w:t>
      </w:r>
      <w:r>
        <w:rPr>
          <w:rStyle w:val="Teksttreci8PogrubienieKursywa"/>
        </w:rPr>
        <w:t>my [ńi] filologię</w:t>
      </w:r>
      <w:r>
        <w:rPr>
          <w:rStyle w:val="Teksttreci8SegoeUI95pt"/>
        </w:rPr>
        <w:t xml:space="preserve"> </w:t>
      </w:r>
      <w:r>
        <w:rPr>
          <w:rStyle w:val="Teksttreci81"/>
        </w:rPr>
        <w:t xml:space="preserve">[flllogje], </w:t>
      </w:r>
      <w:r>
        <w:rPr>
          <w:rStyle w:val="Teksttreci8PogrubienieKursywa"/>
        </w:rPr>
        <w:t>Sytuacja</w:t>
      </w:r>
      <w:r>
        <w:rPr>
          <w:rStyle w:val="Teksttreci8SegoeUI95pt"/>
        </w:rPr>
        <w:t xml:space="preserve"> </w:t>
      </w:r>
      <w:r>
        <w:rPr>
          <w:rStyle w:val="Teksttreci81"/>
        </w:rPr>
        <w:t xml:space="preserve">[stuwatsja], </w:t>
      </w:r>
      <w:r>
        <w:rPr>
          <w:rStyle w:val="Teksttreci8PogrubienieKursywa"/>
        </w:rPr>
        <w:t xml:space="preserve">°tylko </w:t>
      </w:r>
      <w:r>
        <w:rPr>
          <w:rStyle w:val="Teksttreci8PogrubienieKursywa"/>
          <w:lang w:val="de-DE" w:eastAsia="de-DE" w:bidi="de-DE"/>
        </w:rPr>
        <w:t>[Üko],°trzy</w:t>
      </w:r>
      <w:r>
        <w:rPr>
          <w:rStyle w:val="Teksttreci8SegoeUI95pt"/>
          <w:lang w:val="de-DE" w:eastAsia="de-DE" w:bidi="de-DE"/>
        </w:rPr>
        <w:t xml:space="preserve"> </w:t>
      </w:r>
      <w:r>
        <w:rPr>
          <w:rStyle w:val="Teksttreci81"/>
        </w:rPr>
        <w:t>[t</w:t>
      </w:r>
      <w:r>
        <w:rPr>
          <w:rStyle w:val="Teksttreci8TimesNewRoman"/>
          <w:rFonts w:eastAsia="Bookman Old Style"/>
        </w:rPr>
        <w:t>ʃ</w:t>
      </w:r>
      <w:r>
        <w:rPr>
          <w:rStyle w:val="Teksttreci81"/>
        </w:rPr>
        <w:t xml:space="preserve">], </w:t>
      </w:r>
      <w:r>
        <w:rPr>
          <w:rStyle w:val="Teksttreci8PogrubienieKursywa"/>
        </w:rPr>
        <w:t>°że</w:t>
      </w:r>
      <w:r>
        <w:rPr>
          <w:rStyle w:val="Teksttreci8SegoeUI95pt"/>
        </w:rPr>
        <w:t xml:space="preserve"> [</w:t>
      </w:r>
      <w:r>
        <w:rPr>
          <w:rStyle w:val="Teksttreci8TimesNewRoman"/>
          <w:rFonts w:eastAsia="Bookman Old Style"/>
        </w:rPr>
        <w:t>ʃ</w:t>
      </w:r>
      <w:r>
        <w:rPr>
          <w:rStyle w:val="Teksttreci8SegoeUI95pt"/>
        </w:rPr>
        <w:t xml:space="preserve">], </w:t>
      </w:r>
      <w:r>
        <w:rPr>
          <w:rStyle w:val="Teksttreci8PogrubienieKursywa"/>
        </w:rPr>
        <w:t xml:space="preserve">się </w:t>
      </w:r>
      <w:r>
        <w:rPr>
          <w:rStyle w:val="Teksttreci81"/>
        </w:rPr>
        <w:t xml:space="preserve">[ę], to [t], </w:t>
      </w:r>
      <w:r>
        <w:rPr>
          <w:rStyle w:val="Teksttreci8PogrubienieKursywa"/>
        </w:rPr>
        <w:t>znaczy</w:t>
      </w:r>
      <w:r>
        <w:rPr>
          <w:rStyle w:val="Teksttreci8SegoeUI95pt"/>
        </w:rPr>
        <w:t xml:space="preserve"> </w:t>
      </w:r>
      <w:r>
        <w:rPr>
          <w:rStyle w:val="Teksttreci81"/>
        </w:rPr>
        <w:t>[°nt</w:t>
      </w:r>
      <w:r>
        <w:rPr>
          <w:rStyle w:val="Teksttreci8TimesNewRoman"/>
          <w:rFonts w:eastAsia="Bookman Old Style"/>
        </w:rPr>
        <w:t>ʃ</w:t>
      </w:r>
      <w:r>
        <w:rPr>
          <w:rStyle w:val="Teksttreci81"/>
        </w:rPr>
        <w:t xml:space="preserve">], </w:t>
      </w:r>
      <w:r>
        <w:rPr>
          <w:rStyle w:val="Teksttreci8PogrubienieKursywa"/>
        </w:rPr>
        <w:t>sobie</w:t>
      </w:r>
      <w:r>
        <w:rPr>
          <w:rStyle w:val="Teksttreci8SegoeUI95pt"/>
        </w:rPr>
        <w:t xml:space="preserve"> </w:t>
      </w:r>
      <w:r>
        <w:rPr>
          <w:rStyle w:val="Teksttreci81"/>
        </w:rPr>
        <w:t xml:space="preserve">[sbje]? </w:t>
      </w:r>
      <w:r>
        <w:rPr>
          <w:rStyle w:val="Teksttreci8PogrubienieKursywa"/>
        </w:rPr>
        <w:t>dobrze</w:t>
      </w:r>
      <w:r>
        <w:rPr>
          <w:rStyle w:val="Teksttreci8SegoeUI95pt"/>
        </w:rPr>
        <w:t xml:space="preserve"> </w:t>
      </w:r>
      <w:r>
        <w:rPr>
          <w:rStyle w:val="Teksttreci81"/>
        </w:rPr>
        <w:t>[dop</w:t>
      </w:r>
      <w:r>
        <w:rPr>
          <w:rStyle w:val="Teksttreci8TimesNewRoman"/>
          <w:rFonts w:eastAsia="Bookman Old Style"/>
        </w:rPr>
        <w:t>ʃ</w:t>
      </w:r>
      <w:r>
        <w:rPr>
          <w:rStyle w:val="Teksttreci81"/>
        </w:rPr>
        <w:t xml:space="preserve">], </w:t>
      </w:r>
      <w:r>
        <w:rPr>
          <w:rStyle w:val="Teksttreci8PogrubienieKursywa"/>
        </w:rPr>
        <w:t>tabSże</w:t>
      </w:r>
      <w:r>
        <w:rPr>
          <w:rStyle w:val="Teksttreci8SegoeUI95pt"/>
        </w:rPr>
        <w:t xml:space="preserve"> </w:t>
      </w:r>
      <w:r>
        <w:rPr>
          <w:rStyle w:val="Teksttreci81"/>
        </w:rPr>
        <w:t>[tak</w:t>
      </w:r>
      <w:r>
        <w:rPr>
          <w:rStyle w:val="Teksttreci8TimesNewRoman"/>
          <w:rFonts w:eastAsia="Bookman Old Style"/>
        </w:rPr>
        <w:t>ʃ</w:t>
      </w:r>
      <w:r>
        <w:rPr>
          <w:rStyle w:val="Teksttreci81"/>
        </w:rPr>
        <w:t>].</w:t>
      </w:r>
    </w:p>
    <w:p w:rsidR="007E22D1" w:rsidRDefault="001012A9">
      <w:pPr>
        <w:pStyle w:val="Teksttreci80"/>
        <w:framePr w:w="7248" w:h="9552" w:hRule="exact" w:wrap="none" w:vAnchor="page" w:hAnchor="page" w:x="4250" w:y="4797"/>
        <w:shd w:val="clear" w:color="auto" w:fill="auto"/>
        <w:spacing w:before="0" w:line="226" w:lineRule="exact"/>
        <w:ind w:firstLine="460"/>
      </w:pPr>
      <w:r>
        <w:rPr>
          <w:rStyle w:val="Teksttreci81"/>
        </w:rPr>
        <w:t xml:space="preserve">Wzmiankowany już Alan°Bell formułuje kilka uogólnień dotyczących sylabiczności konsonantycznej. Większość jego generalizacji potwierdzają nasze badania, jednak w kilku przypadkach polskie fakty mogą, jak się zdaje, rzucić nowe </w:t>
      </w:r>
      <w:r>
        <w:rPr>
          <w:rStyle w:val="Teksttreci81"/>
        </w:rPr>
        <w:t>światło na omawiane zagadnienie. Bell pisze między in</w:t>
      </w:r>
      <w:r>
        <w:rPr>
          <w:rStyle w:val="Teksttreci81"/>
        </w:rPr>
        <w:softHyphen/>
        <w:t xml:space="preserve">nymi: </w:t>
      </w:r>
      <w:r>
        <w:rPr>
          <w:rStyle w:val="Teksttreci81"/>
          <w:lang w:val="en-US" w:eastAsia="en-US" w:bidi="en-US"/>
        </w:rPr>
        <w:t>„Syllabic consonants tend to occur in unstressed positions., if in a given language, syllabic consonants are created by syncope in stressed syllables, then they have been created by syncope in uns</w:t>
      </w:r>
      <w:r>
        <w:rPr>
          <w:rStyle w:val="Teksttreci81"/>
          <w:lang w:val="en-US" w:eastAsia="en-US" w:bidi="en-US"/>
        </w:rPr>
        <w:t>tressed syllables”</w:t>
      </w:r>
      <w:r>
        <w:rPr>
          <w:rStyle w:val="Teksttreci81"/>
          <w:vertAlign w:val="superscript"/>
          <w:lang w:val="en-US" w:eastAsia="en-US" w:bidi="en-US"/>
        </w:rPr>
        <w:t>15</w:t>
      </w:r>
      <w:r>
        <w:rPr>
          <w:rStyle w:val="Teksttreci81"/>
          <w:lang w:val="en-US" w:eastAsia="en-US" w:bidi="en-US"/>
        </w:rPr>
        <w:t xml:space="preserve">. </w:t>
      </w:r>
      <w:r>
        <w:rPr>
          <w:rStyle w:val="Teksttreci81"/>
        </w:rPr>
        <w:t xml:space="preserve">Otóż według naszych obserwacji w języku polskim w ogromnej większości wypadków sylabizacja spółgłoski występuje w wyniku </w:t>
      </w:r>
      <w:r>
        <w:rPr>
          <w:rStyle w:val="Teksttreci81"/>
          <w:lang w:val="cs-CZ" w:eastAsia="cs-CZ" w:bidi="cs-CZ"/>
        </w:rPr>
        <w:t xml:space="preserve">synkopy </w:t>
      </w:r>
      <w:r>
        <w:rPr>
          <w:rStyle w:val="Teksttreci81"/>
        </w:rPr>
        <w:t xml:space="preserve">sylaby akcentowanej. W innym miejscu Bell twierdzi, że </w:t>
      </w:r>
      <w:r>
        <w:rPr>
          <w:rStyle w:val="Teksttreci81"/>
          <w:lang w:val="en-US" w:eastAsia="en-US" w:bidi="en-US"/>
        </w:rPr>
        <w:t>„If a given language po</w:t>
      </w:r>
      <w:r>
        <w:rPr>
          <w:rStyle w:val="Teksttreci81"/>
          <w:lang w:val="en-US" w:eastAsia="en-US" w:bidi="en-US"/>
        </w:rPr>
        <w:softHyphen/>
        <w:t>ssesses voiceless syllabic</w:t>
      </w:r>
      <w:r>
        <w:rPr>
          <w:rStyle w:val="Teksttreci81"/>
          <w:lang w:val="en-US" w:eastAsia="en-US" w:bidi="en-US"/>
        </w:rPr>
        <w:t xml:space="preserve"> stops, then it possesses voiced syllabic stops”</w:t>
      </w:r>
      <w:r>
        <w:rPr>
          <w:rStyle w:val="Teksttreci81"/>
          <w:vertAlign w:val="superscript"/>
          <w:lang w:val="en-US" w:eastAsia="en-US" w:bidi="en-US"/>
        </w:rPr>
        <w:t>16</w:t>
      </w:r>
      <w:r>
        <w:rPr>
          <w:rStyle w:val="Teksttreci81"/>
          <w:lang w:val="en-US" w:eastAsia="en-US" w:bidi="en-US"/>
        </w:rPr>
        <w:t xml:space="preserve">. </w:t>
      </w:r>
      <w:r>
        <w:rPr>
          <w:rStyle w:val="Teksttreci81"/>
        </w:rPr>
        <w:t>Nasze dane materiałowe nie potwierdzają istnienia sylabicznych dźwięcz</w:t>
      </w:r>
      <w:r>
        <w:rPr>
          <w:rStyle w:val="Teksttreci81"/>
        </w:rPr>
        <w:softHyphen/>
        <w:t>nych okluzywnych i afrykat, natomiast wykazują istnienie zgłoskotwórczych bezdźwięcznych [t] i [ts]. Niewykluczone, że przyczyną taki</w:t>
      </w:r>
      <w:r>
        <w:rPr>
          <w:rStyle w:val="Teksttreci81"/>
        </w:rPr>
        <w:t xml:space="preserve">ego stanu </w:t>
      </w:r>
      <w:r>
        <w:rPr>
          <w:rStyle w:val="Teksttreci8Kursywa"/>
        </w:rPr>
        <w:t xml:space="preserve">rzeczy </w:t>
      </w:r>
      <w:r>
        <w:rPr>
          <w:rStyle w:val="Teksttreci81"/>
        </w:rPr>
        <w:t>jest zbyt mała próbka i że większy objętościowo materiał wykazałby obec</w:t>
      </w:r>
      <w:r>
        <w:rPr>
          <w:rStyle w:val="Teksttreci81"/>
        </w:rPr>
        <w:softHyphen/>
        <w:t>ność w polszczyźnie dźwięcznych zgłoskotwórczych okluzywów. Pomimo tego zastrzeżenia można z całą pewnością przyjąć, że badany materiał był wy</w:t>
      </w:r>
      <w:r>
        <w:rPr>
          <w:rStyle w:val="Teksttreci81"/>
        </w:rPr>
        <w:softHyphen/>
        <w:t>starczająco obszerny, ab</w:t>
      </w:r>
      <w:r>
        <w:rPr>
          <w:rStyle w:val="Teksttreci81"/>
        </w:rPr>
        <w:t>y na jego podstawie można było wyciągnąć wnioski dotyczące tendencji do usylabicznienia przede wszystkim zwartych bez</w:t>
      </w:r>
      <w:r>
        <w:rPr>
          <w:rStyle w:val="Teksttreci81"/>
        </w:rPr>
        <w:softHyphen/>
        <w:t>dźwięcznych, co stawia pod znakiem zapytania uniwersalność twierdzenia Bella. Z drugiej strony badany przez nas materiał weryfikuje w spos</w:t>
      </w:r>
      <w:r>
        <w:rPr>
          <w:rStyle w:val="Teksttreci81"/>
        </w:rPr>
        <w:t>ób pozy</w:t>
      </w:r>
      <w:r>
        <w:rPr>
          <w:rStyle w:val="Teksttreci81"/>
        </w:rPr>
        <w:softHyphen/>
        <w:t>tywny znakomitą większość obserwacji tego autora, a w szczególności na</w:t>
      </w:r>
      <w:r>
        <w:rPr>
          <w:rStyle w:val="Teksttreci81"/>
        </w:rPr>
        <w:softHyphen/>
        <w:t xml:space="preserve">stępujących sformułowanych przez niego praw: „The </w:t>
      </w:r>
      <w:r>
        <w:rPr>
          <w:rStyle w:val="Teksttreci81"/>
          <w:lang w:val="en-US" w:eastAsia="en-US" w:bidi="en-US"/>
        </w:rPr>
        <w:t xml:space="preserve">source of </w:t>
      </w:r>
      <w:r>
        <w:rPr>
          <w:rStyle w:val="Teksttreci81"/>
        </w:rPr>
        <w:t xml:space="preserve">syllabicity </w:t>
      </w:r>
      <w:r>
        <w:rPr>
          <w:rStyle w:val="Teksttreci81"/>
          <w:lang w:val="en-US" w:eastAsia="en-US" w:bidi="en-US"/>
        </w:rPr>
        <w:t>in syllabic consonants is always a vowel [...]</w:t>
      </w:r>
      <w:r>
        <w:rPr>
          <w:rStyle w:val="Teksttreci81"/>
          <w:vertAlign w:val="superscript"/>
          <w:lang w:val="en-US" w:eastAsia="en-US" w:bidi="en-US"/>
        </w:rPr>
        <w:t>17</w:t>
      </w:r>
      <w:r>
        <w:rPr>
          <w:rStyle w:val="Teksttreci81"/>
          <w:lang w:val="en-US" w:eastAsia="en-US" w:bidi="en-US"/>
        </w:rPr>
        <w:t>. A consonant may become syl</w:t>
      </w:r>
      <w:r>
        <w:rPr>
          <w:rStyle w:val="Teksttreci81"/>
          <w:lang w:val="en-US" w:eastAsia="en-US" w:bidi="en-US"/>
        </w:rPr>
        <w:softHyphen/>
        <w:t>labic only if it is an adjac</w:t>
      </w:r>
      <w:r>
        <w:rPr>
          <w:rStyle w:val="Teksttreci81"/>
          <w:lang w:val="en-US" w:eastAsia="en-US" w:bidi="en-US"/>
        </w:rPr>
        <w:t>ent margin of a syncopated vowel [...j</w:t>
      </w:r>
      <w:r>
        <w:rPr>
          <w:rStyle w:val="Teksttreci81"/>
          <w:vertAlign w:val="superscript"/>
          <w:lang w:val="en-US" w:eastAsia="en-US" w:bidi="en-US"/>
        </w:rPr>
        <w:t>18</w:t>
      </w:r>
      <w:r>
        <w:rPr>
          <w:rStyle w:val="Teksttreci81"/>
          <w:lang w:val="en-US" w:eastAsia="en-US" w:bidi="en-US"/>
        </w:rPr>
        <w:t>. If a langu</w:t>
      </w:r>
      <w:r>
        <w:rPr>
          <w:rStyle w:val="Teksttreci81"/>
          <w:lang w:val="en-US" w:eastAsia="en-US" w:bidi="en-US"/>
        </w:rPr>
        <w:softHyphen/>
        <w:t>age contains syllabic stops or affricates, it contains syllabic fricatives”</w:t>
      </w:r>
      <w:r>
        <w:rPr>
          <w:rStyle w:val="Teksttreci81"/>
          <w:vertAlign w:val="superscript"/>
          <w:lang w:val="en-US" w:eastAsia="en-US" w:bidi="en-US"/>
        </w:rPr>
        <w:t>19</w:t>
      </w:r>
      <w:r>
        <w:rPr>
          <w:rStyle w:val="Teksttreci81"/>
          <w:lang w:val="en-US" w:eastAsia="en-US" w:bidi="en-US"/>
        </w:rPr>
        <w:t>»</w:t>
      </w:r>
    </w:p>
    <w:p w:rsidR="007E22D1" w:rsidRDefault="001012A9">
      <w:pPr>
        <w:pStyle w:val="Teksttreci80"/>
        <w:framePr w:w="7248" w:h="9552" w:hRule="exact" w:wrap="none" w:vAnchor="page" w:hAnchor="page" w:x="4250" w:y="4797"/>
        <w:shd w:val="clear" w:color="auto" w:fill="auto"/>
        <w:spacing w:before="0" w:line="226" w:lineRule="exact"/>
        <w:ind w:firstLine="460"/>
      </w:pPr>
      <w:r>
        <w:rPr>
          <w:rStyle w:val="Teksttreci81"/>
        </w:rPr>
        <w:t>Twierdzenie, że polskie dane obalają uniwersalność dwóch twierdzeń Bella, opartych na analizie faktów pochodzących z kilkudz</w:t>
      </w:r>
      <w:r>
        <w:rPr>
          <w:rStyle w:val="Teksttreci81"/>
        </w:rPr>
        <w:t>iesięciu języków, byłoby może przedwczesne. Sylabiczność spółgłosek jest w polszczyźnie zja</w:t>
      </w:r>
      <w:r>
        <w:rPr>
          <w:rStyle w:val="Teksttreci81"/>
        </w:rPr>
        <w:softHyphen/>
        <w:t>wiskiem marginalnym i w przypadku niektórych głosek (np. [ς], [f], [v], [z], [</w:t>
      </w:r>
      <w:r>
        <w:rPr>
          <w:rStyle w:val="Teksttreci8TimesNewRoman"/>
          <w:rFonts w:eastAsia="Bookman Old Style"/>
        </w:rPr>
        <w:t>ʒ</w:t>
      </w:r>
      <w:r>
        <w:rPr>
          <w:rStyle w:val="Teksttreci81"/>
        </w:rPr>
        <w:t>]) tak rzadkim, że ich wystąpienie nawet w bardzo dużej próbie materia</w:t>
      </w:r>
      <w:r>
        <w:rPr>
          <w:rStyle w:val="Teksttreci81"/>
        </w:rPr>
        <w:softHyphen/>
        <w:t>łowej można uz</w:t>
      </w:r>
      <w:r>
        <w:rPr>
          <w:rStyle w:val="Teksttreci81"/>
        </w:rPr>
        <w:t>nać za przypadkowe. Wydaje się również, że szukanie zasad uniwersalnych odnoszących się do sylabiczności spółgłosek jest na obecnym etapie badań nieco przedwczesne. Po pierwsze dlatego, że w dobrze opisa</w:t>
      </w:r>
      <w:r>
        <w:rPr>
          <w:rStyle w:val="Teksttreci81"/>
        </w:rPr>
        <w:softHyphen/>
        <w:t>nych językach, takich jak angielski czy czeski, w kt</w:t>
      </w:r>
      <w:r>
        <w:rPr>
          <w:rStyle w:val="Teksttreci81"/>
        </w:rPr>
        <w:t>órych zgłoskotwórcze spółgłoski występują w określonych pozycjach regularnie, zjawisko to ma zupełnie inny charakter niż na przykład w polskim. Po drugie większość</w:t>
      </w:r>
    </w:p>
    <w:p w:rsidR="007E22D1" w:rsidRDefault="001012A9">
      <w:pPr>
        <w:pStyle w:val="Stopka2"/>
        <w:framePr w:w="1690" w:h="267" w:hRule="exact" w:wrap="none" w:vAnchor="page" w:hAnchor="page" w:x="4720" w:y="14552"/>
        <w:shd w:val="clear" w:color="auto" w:fill="auto"/>
        <w:tabs>
          <w:tab w:val="left" w:pos="673"/>
        </w:tabs>
        <w:spacing w:line="238" w:lineRule="exact"/>
        <w:ind w:left="500"/>
        <w:jc w:val="both"/>
      </w:pPr>
      <w:r>
        <w:rPr>
          <w:rStyle w:val="StopkaGeorgia95pt"/>
          <w:b w:val="0"/>
          <w:bCs w:val="0"/>
          <w:vertAlign w:val="superscript"/>
        </w:rPr>
        <w:t>15</w:t>
      </w:r>
      <w:r>
        <w:rPr>
          <w:rStyle w:val="Stopka1"/>
        </w:rPr>
        <w:tab/>
        <w:t>Bell 1978, s. 161</w:t>
      </w:r>
    </w:p>
    <w:p w:rsidR="007E22D1" w:rsidRDefault="001012A9">
      <w:pPr>
        <w:pStyle w:val="Stopka2"/>
        <w:framePr w:w="1690" w:h="236" w:hRule="exact" w:wrap="none" w:vAnchor="page" w:hAnchor="page" w:x="4720" w:y="14824"/>
        <w:shd w:val="clear" w:color="auto" w:fill="auto"/>
        <w:tabs>
          <w:tab w:val="left" w:pos="675"/>
        </w:tabs>
        <w:spacing w:line="238" w:lineRule="exact"/>
        <w:ind w:left="500"/>
        <w:jc w:val="both"/>
      </w:pPr>
      <w:r>
        <w:rPr>
          <w:rStyle w:val="StopkaGeorgia95pt"/>
          <w:b w:val="0"/>
          <w:bCs w:val="0"/>
          <w:vertAlign w:val="superscript"/>
        </w:rPr>
        <w:t>16</w:t>
      </w:r>
      <w:r>
        <w:rPr>
          <w:rStyle w:val="Stopka1"/>
        </w:rPr>
        <w:tab/>
      </w:r>
      <w:r>
        <w:rPr>
          <w:rStyle w:val="StopkaKursywa"/>
        </w:rPr>
        <w:t>Ibidem</w:t>
      </w:r>
      <w:r>
        <w:rPr>
          <w:rStyle w:val="Stopka1"/>
        </w:rPr>
        <w:t xml:space="preserve"> s. 186.</w:t>
      </w:r>
    </w:p>
    <w:p w:rsidR="007E22D1" w:rsidRDefault="001012A9">
      <w:pPr>
        <w:pStyle w:val="Stopka2"/>
        <w:framePr w:w="1690" w:h="237" w:hRule="exact" w:wrap="none" w:vAnchor="page" w:hAnchor="page" w:x="4720" w:y="15059"/>
        <w:shd w:val="clear" w:color="auto" w:fill="auto"/>
        <w:tabs>
          <w:tab w:val="left" w:pos="673"/>
        </w:tabs>
        <w:spacing w:line="238" w:lineRule="exact"/>
        <w:ind w:left="500"/>
        <w:jc w:val="both"/>
      </w:pPr>
      <w:r>
        <w:rPr>
          <w:rStyle w:val="StopkaGeorgia95pt"/>
          <w:b w:val="0"/>
          <w:bCs w:val="0"/>
          <w:vertAlign w:val="superscript"/>
        </w:rPr>
        <w:t>17</w:t>
      </w:r>
      <w:r>
        <w:rPr>
          <w:rStyle w:val="Stopka1"/>
        </w:rPr>
        <w:tab/>
      </w:r>
      <w:r>
        <w:rPr>
          <w:rStyle w:val="StopkaKursywa"/>
        </w:rPr>
        <w:t>Ibidem,</w:t>
      </w:r>
      <w:r>
        <w:rPr>
          <w:rStyle w:val="Stopka1"/>
        </w:rPr>
        <w:t xml:space="preserve"> s. 167.</w:t>
      </w:r>
    </w:p>
    <w:p w:rsidR="007E22D1" w:rsidRDefault="001012A9">
      <w:pPr>
        <w:pStyle w:val="Stopka2"/>
        <w:framePr w:w="1690" w:h="237" w:hRule="exact" w:wrap="none" w:vAnchor="page" w:hAnchor="page" w:x="4720" w:y="15302"/>
        <w:shd w:val="clear" w:color="auto" w:fill="auto"/>
        <w:tabs>
          <w:tab w:val="left" w:pos="675"/>
        </w:tabs>
        <w:spacing w:line="238" w:lineRule="exact"/>
        <w:ind w:left="500"/>
        <w:jc w:val="both"/>
      </w:pPr>
      <w:r>
        <w:rPr>
          <w:rStyle w:val="StopkaGeorgia95pt"/>
          <w:b w:val="0"/>
          <w:bCs w:val="0"/>
          <w:vertAlign w:val="superscript"/>
        </w:rPr>
        <w:t>18</w:t>
      </w:r>
      <w:r>
        <w:rPr>
          <w:rStyle w:val="Stopka1"/>
        </w:rPr>
        <w:tab/>
      </w:r>
      <w:r>
        <w:rPr>
          <w:rStyle w:val="StopkaKursywa"/>
        </w:rPr>
        <w:t>Ibidem,</w:t>
      </w:r>
      <w:r>
        <w:rPr>
          <w:rStyle w:val="Stopka1"/>
        </w:rPr>
        <w:t xml:space="preserve"> s. 168.</w:t>
      </w:r>
    </w:p>
    <w:p w:rsidR="007E22D1" w:rsidRDefault="001012A9">
      <w:pPr>
        <w:pStyle w:val="Stopka2"/>
        <w:framePr w:w="1690" w:h="268" w:hRule="exact" w:wrap="none" w:vAnchor="page" w:hAnchor="page" w:x="4720" w:y="15536"/>
        <w:shd w:val="clear" w:color="auto" w:fill="auto"/>
        <w:tabs>
          <w:tab w:val="left" w:pos="673"/>
        </w:tabs>
        <w:spacing w:line="238" w:lineRule="exact"/>
        <w:ind w:left="500"/>
        <w:jc w:val="both"/>
      </w:pPr>
      <w:r>
        <w:rPr>
          <w:rStyle w:val="StopkaGeorgia95pt"/>
          <w:b w:val="0"/>
          <w:bCs w:val="0"/>
          <w:vertAlign w:val="superscript"/>
        </w:rPr>
        <w:t>19</w:t>
      </w:r>
      <w:r>
        <w:rPr>
          <w:rStyle w:val="Stopka1"/>
        </w:rPr>
        <w:tab/>
      </w:r>
      <w:r>
        <w:rPr>
          <w:rStyle w:val="StopkaKursywa"/>
        </w:rPr>
        <w:t>Ibidem,</w:t>
      </w:r>
      <w:r>
        <w:rPr>
          <w:rStyle w:val="Stopka1"/>
        </w:rPr>
        <w:t xml:space="preserve"> s. 182.</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1642" w:y="4344"/>
        <w:shd w:val="clear" w:color="auto" w:fill="auto"/>
        <w:spacing w:line="140" w:lineRule="exact"/>
      </w:pPr>
      <w:r>
        <w:lastRenderedPageBreak/>
        <w:t xml:space="preserve">O SYLABICZNOŚCI SPÓŁGŁOSEK W </w:t>
      </w:r>
      <w:r>
        <w:rPr>
          <w:rStyle w:val="Nagweklubstopka31"/>
          <w:b/>
          <w:bCs/>
        </w:rPr>
        <w:t>ŚWIETLE FAKTÓW POLSKICH</w:t>
      </w:r>
    </w:p>
    <w:p w:rsidR="007E22D1" w:rsidRDefault="001012A9">
      <w:pPr>
        <w:pStyle w:val="Nagweklubstopka30"/>
        <w:framePr w:wrap="none" w:vAnchor="page" w:hAnchor="page" w:x="7738" w:y="4372"/>
        <w:shd w:val="clear" w:color="auto" w:fill="auto"/>
        <w:spacing w:line="140" w:lineRule="exact"/>
      </w:pPr>
      <w:r>
        <w:t>49</w:t>
      </w:r>
    </w:p>
    <w:p w:rsidR="007E22D1" w:rsidRDefault="001012A9">
      <w:pPr>
        <w:pStyle w:val="Teksttreci20"/>
        <w:framePr w:w="7229" w:h="5255" w:hRule="exact" w:wrap="none" w:vAnchor="page" w:hAnchor="page" w:x="754" w:y="4778"/>
        <w:shd w:val="clear" w:color="auto" w:fill="auto"/>
        <w:spacing w:before="0" w:after="0" w:line="226" w:lineRule="exact"/>
        <w:ind w:firstLine="0"/>
        <w:jc w:val="both"/>
      </w:pPr>
      <w:r>
        <w:t>danych materiałowych dotyczących zwłaszcza sylabicznych spółgłosek po</w:t>
      </w:r>
      <w:r>
        <w:softHyphen/>
        <w:t>chodzi ze słabo opisanych języków egzotycznych. I po trzecie wreszcie, na</w:t>
      </w:r>
      <w:r>
        <w:softHyphen/>
        <w:t xml:space="preserve">leży sądzić, że inaczej </w:t>
      </w:r>
      <w:r>
        <w:t>przedstawia się sytuacja w językach, w których są one regularnymi allofonami czy wręcz fonemami, a inaczej w językach, w których stanowią okazjonalne warianty, ograniczone do specyficznego stylu czy też uwarunkowane szczególnie szybką lub niestaranną wymow</w:t>
      </w:r>
      <w:r>
        <w:t>ą.</w:t>
      </w:r>
    </w:p>
    <w:p w:rsidR="007E22D1" w:rsidRDefault="001012A9">
      <w:pPr>
        <w:pStyle w:val="Teksttreci20"/>
        <w:framePr w:w="7229" w:h="5255" w:hRule="exact" w:wrap="none" w:vAnchor="page" w:hAnchor="page" w:x="754" w:y="4778"/>
        <w:shd w:val="clear" w:color="auto" w:fill="auto"/>
        <w:spacing w:before="0" w:after="0" w:line="226" w:lineRule="exact"/>
        <w:ind w:firstLine="460"/>
        <w:jc w:val="both"/>
      </w:pPr>
      <w:r>
        <w:t>Ujmując na koniec zagadnienie od strony historycznej, można bez więk</w:t>
      </w:r>
      <w:r>
        <w:softHyphen/>
        <w:t>szego ryzyka popełnienia błędu stwierdzić, że elizje wokaliczne wyjątkowo rzadko prowadzą do powstania trwałych spółgłoskowych allofonów zgłosko- twórczych. Zmiany fonetyczne polegając</w:t>
      </w:r>
      <w:r>
        <w:t>e na zaniku samogłoski są zjawi</w:t>
      </w:r>
      <w:r>
        <w:softHyphen/>
        <w:t xml:space="preserve">skiem niesłychanie częstym w historii każdego języka. W dziejach dobrze zbadanych języków indoeuropejskich można wskazać tysiące przykładów </w:t>
      </w:r>
      <w:r>
        <w:rPr>
          <w:lang w:val="cs-CZ" w:eastAsia="cs-CZ" w:bidi="cs-CZ"/>
        </w:rPr>
        <w:t xml:space="preserve">synkop </w:t>
      </w:r>
      <w:r>
        <w:t>wokalicznych prowadzących do redukcji liczby sylab wyrazu i tylko kilka takic</w:t>
      </w:r>
      <w:r>
        <w:t>h, które usylabiczniając spółgłoskę spowodowały zachowanie struktury rytmicznej leksemów. Konsekwencją istnienia naturalnej wariantywności fonetycznej w społeczności językowej może być okazjonalne po</w:t>
      </w:r>
      <w:r>
        <w:softHyphen/>
        <w:t>jawienie się spółgłosek sylabicznych. Aby do tego doszło</w:t>
      </w:r>
      <w:r>
        <w:t>, musi zapewne istnieć w języku tendencja do zachowania niezmienionego rytmu wypo</w:t>
      </w:r>
      <w:r>
        <w:softHyphen/>
        <w:t>wiedzi, tak jak to się dzieje w polszczyźnie. Aby jednak tendencja ta prze</w:t>
      </w:r>
      <w:r>
        <w:softHyphen/>
        <w:t>kształciła się w dokonaną zmianę językową, musi być ona bardzo silna, znacznie silniejsza niż inna,</w:t>
      </w:r>
      <w:r>
        <w:t xml:space="preserve"> powszechna w językach naturalnych tendencja do redukcji liczby sylab. A to już jest zjawisko w ewolucji języków wyjąt</w:t>
      </w:r>
      <w:r>
        <w:softHyphen/>
        <w:t>kowe.</w:t>
      </w:r>
    </w:p>
    <w:p w:rsidR="007E22D1" w:rsidRDefault="001012A9">
      <w:pPr>
        <w:pStyle w:val="Teksttreci90"/>
        <w:framePr w:w="7229" w:h="5118" w:hRule="exact" w:wrap="none" w:vAnchor="page" w:hAnchor="page" w:x="754" w:y="10477"/>
        <w:shd w:val="clear" w:color="auto" w:fill="auto"/>
        <w:spacing w:after="167" w:line="190" w:lineRule="exact"/>
        <w:ind w:left="460" w:hanging="460"/>
        <w:jc w:val="both"/>
      </w:pPr>
      <w:r>
        <w:t>Bibliografia</w:t>
      </w:r>
    </w:p>
    <w:p w:rsidR="007E22D1" w:rsidRDefault="001012A9">
      <w:pPr>
        <w:pStyle w:val="Teksttreci80"/>
        <w:framePr w:w="7229" w:h="5118" w:hRule="exact" w:wrap="none" w:vAnchor="page" w:hAnchor="page" w:x="754" w:y="10477"/>
        <w:shd w:val="clear" w:color="auto" w:fill="auto"/>
        <w:spacing w:before="0"/>
        <w:ind w:left="460"/>
      </w:pPr>
      <w:r>
        <w:rPr>
          <w:rStyle w:val="Teksttreci81"/>
          <w:lang w:val="en-US" w:eastAsia="en-US" w:bidi="en-US"/>
        </w:rPr>
        <w:t xml:space="preserve">Alonso </w:t>
      </w:r>
      <w:r>
        <w:rPr>
          <w:rStyle w:val="Teksttreci81"/>
        </w:rPr>
        <w:t xml:space="preserve">A., </w:t>
      </w:r>
      <w:r>
        <w:rPr>
          <w:rStyle w:val="Teksttreci8Kursywa"/>
        </w:rPr>
        <w:t xml:space="preserve">Problemas de dialectologia hispanoamericana VIII. Consonantes silabicas, </w:t>
      </w:r>
      <w:r>
        <w:rPr>
          <w:rStyle w:val="Teksttreci81"/>
        </w:rPr>
        <w:t xml:space="preserve">Biblioteca de dialectologia hispanoamericana 1431-1439, </w:t>
      </w:r>
      <w:r>
        <w:rPr>
          <w:rStyle w:val="Teksttreci81"/>
          <w:lang w:val="en-US" w:eastAsia="en-US" w:bidi="en-US"/>
        </w:rPr>
        <w:t xml:space="preserve">Madrid </w:t>
      </w:r>
      <w:r>
        <w:rPr>
          <w:rStyle w:val="Teksttreci81"/>
        </w:rPr>
        <w:t>1930.</w:t>
      </w:r>
    </w:p>
    <w:p w:rsidR="007E22D1" w:rsidRDefault="001012A9">
      <w:pPr>
        <w:pStyle w:val="Teksttreci100"/>
        <w:framePr w:w="7229" w:h="5118" w:hRule="exact" w:wrap="none" w:vAnchor="page" w:hAnchor="page" w:x="754" w:y="10477"/>
        <w:shd w:val="clear" w:color="auto" w:fill="auto"/>
        <w:spacing w:before="0"/>
        <w:ind w:left="460" w:hanging="460"/>
        <w:jc w:val="both"/>
      </w:pPr>
      <w:r>
        <w:rPr>
          <w:rStyle w:val="Teksttreci10Bezkursywy0"/>
          <w:lang w:val="en-US" w:eastAsia="en-US" w:bidi="en-US"/>
        </w:rPr>
        <w:t xml:space="preserve">Avanesov </w:t>
      </w:r>
      <w:r>
        <w:rPr>
          <w:rStyle w:val="Teksttreci10Bezkursywy0"/>
        </w:rPr>
        <w:t xml:space="preserve">R.I., </w:t>
      </w:r>
      <w:r>
        <w:rPr>
          <w:lang w:val="cs-CZ" w:eastAsia="cs-CZ" w:bidi="cs-CZ"/>
        </w:rPr>
        <w:t>Fonetika sovremennogo russkogo literaturnogo jazyka,</w:t>
      </w:r>
      <w:r>
        <w:rPr>
          <w:rStyle w:val="Teksttreci10Bezkursywy0"/>
          <w:lang w:val="cs-CZ" w:eastAsia="cs-CZ" w:bidi="cs-CZ"/>
        </w:rPr>
        <w:t xml:space="preserve"> Moskva 1956.</w:t>
      </w:r>
    </w:p>
    <w:p w:rsidR="007E22D1" w:rsidRDefault="001012A9">
      <w:pPr>
        <w:pStyle w:val="Teksttreci80"/>
        <w:framePr w:w="7229" w:h="5118" w:hRule="exact" w:wrap="none" w:vAnchor="page" w:hAnchor="page" w:x="754" w:y="10477"/>
        <w:shd w:val="clear" w:color="auto" w:fill="auto"/>
        <w:spacing w:before="0"/>
        <w:ind w:left="460"/>
      </w:pPr>
      <w:r>
        <w:rPr>
          <w:rStyle w:val="Teksttreci81"/>
          <w:lang w:val="cs-CZ" w:eastAsia="cs-CZ" w:bidi="cs-CZ"/>
        </w:rPr>
        <w:t xml:space="preserve">Bell </w:t>
      </w:r>
      <w:r>
        <w:rPr>
          <w:rStyle w:val="Teksttreci81"/>
          <w:lang w:val="en-US" w:eastAsia="en-US" w:bidi="en-US"/>
        </w:rPr>
        <w:t xml:space="preserve">A., </w:t>
      </w:r>
      <w:r>
        <w:rPr>
          <w:rStyle w:val="Teksttreci8Kursywa"/>
          <w:lang w:val="en-US" w:eastAsia="en-US" w:bidi="en-US"/>
        </w:rPr>
        <w:t xml:space="preserve">Syllabic Consonants. </w:t>
      </w:r>
      <w:r>
        <w:rPr>
          <w:rStyle w:val="Teksttreci8Kursywa"/>
          <w:lang w:val="cs-CZ" w:eastAsia="cs-CZ" w:bidi="cs-CZ"/>
        </w:rPr>
        <w:t xml:space="preserve">Universals </w:t>
      </w:r>
      <w:r>
        <w:rPr>
          <w:rStyle w:val="Teksttreci8Kursywa"/>
          <w:lang w:val="en-US" w:eastAsia="en-US" w:bidi="en-US"/>
        </w:rPr>
        <w:t>of Human Language,</w:t>
      </w:r>
      <w:r>
        <w:rPr>
          <w:rStyle w:val="Teksttreci81"/>
          <w:lang w:val="en-US" w:eastAsia="en-US" w:bidi="en-US"/>
        </w:rPr>
        <w:t xml:space="preserve"> </w:t>
      </w:r>
      <w:r>
        <w:rPr>
          <w:rStyle w:val="Teksttreci81"/>
          <w:lang w:val="cs-CZ" w:eastAsia="cs-CZ" w:bidi="cs-CZ"/>
        </w:rPr>
        <w:t xml:space="preserve">vol. </w:t>
      </w:r>
      <w:r>
        <w:rPr>
          <w:rStyle w:val="Teksttreci81"/>
          <w:lang w:val="en-US" w:eastAsia="en-US" w:bidi="en-US"/>
        </w:rPr>
        <w:t>2, edited by Joseph H. Greenberg, Stanfor</w:t>
      </w:r>
      <w:r>
        <w:rPr>
          <w:rStyle w:val="Teksttreci81"/>
          <w:lang w:val="en-US" w:eastAsia="en-US" w:bidi="en-US"/>
        </w:rPr>
        <w:t>d University Press, Stanford, California 1978.</w:t>
      </w:r>
    </w:p>
    <w:p w:rsidR="007E22D1" w:rsidRDefault="001012A9">
      <w:pPr>
        <w:pStyle w:val="Teksttreci80"/>
        <w:framePr w:w="7229" w:h="5118" w:hRule="exact" w:wrap="none" w:vAnchor="page" w:hAnchor="page" w:x="754" w:y="10477"/>
        <w:shd w:val="clear" w:color="auto" w:fill="auto"/>
        <w:spacing w:before="0"/>
        <w:ind w:left="460"/>
      </w:pPr>
      <w:r>
        <w:rPr>
          <w:rStyle w:val="Teksttreci81"/>
        </w:rPr>
        <w:t xml:space="preserve">Bogusławski A., O </w:t>
      </w:r>
      <w:r>
        <w:rPr>
          <w:rStyle w:val="Teksttreci8Kursywa"/>
        </w:rPr>
        <w:t>realizacji sylabiczności w językach słowiańskich,</w:t>
      </w:r>
      <w:r>
        <w:rPr>
          <w:rStyle w:val="Teksttreci81"/>
        </w:rPr>
        <w:t xml:space="preserve"> „Acta Baltico- </w:t>
      </w:r>
      <w:r>
        <w:rPr>
          <w:rStyle w:val="Teksttreci81"/>
          <w:lang w:val="en-US" w:eastAsia="en-US" w:bidi="en-US"/>
        </w:rPr>
        <w:t xml:space="preserve">Slavica” </w:t>
      </w:r>
      <w:r>
        <w:rPr>
          <w:rStyle w:val="Teksttreci81"/>
        </w:rPr>
        <w:t>XVI, 1984, s. 49-56.</w:t>
      </w:r>
    </w:p>
    <w:p w:rsidR="007E22D1" w:rsidRDefault="001012A9">
      <w:pPr>
        <w:pStyle w:val="Teksttreci80"/>
        <w:framePr w:w="7229" w:h="5118" w:hRule="exact" w:wrap="none" w:vAnchor="page" w:hAnchor="page" w:x="754" w:y="10477"/>
        <w:shd w:val="clear" w:color="auto" w:fill="auto"/>
        <w:spacing w:before="0"/>
        <w:ind w:left="460"/>
      </w:pPr>
      <w:r>
        <w:rPr>
          <w:rStyle w:val="Teksttreci81"/>
        </w:rPr>
        <w:t xml:space="preserve">Bogusławski A., </w:t>
      </w:r>
      <w:r>
        <w:rPr>
          <w:rStyle w:val="Teksttreci8Kursywa"/>
        </w:rPr>
        <w:t>Sylaba a system fonologiczny</w:t>
      </w:r>
      <w:r>
        <w:rPr>
          <w:rStyle w:val="Teksttreci81"/>
        </w:rPr>
        <w:t>, „Prace Filologiczne” XXXII, Warszawa 1985, s. 59-6</w:t>
      </w:r>
      <w:r>
        <w:rPr>
          <w:rStyle w:val="Teksttreci81"/>
        </w:rPr>
        <w:t>5.</w:t>
      </w:r>
    </w:p>
    <w:p w:rsidR="007E22D1" w:rsidRDefault="001012A9">
      <w:pPr>
        <w:pStyle w:val="Teksttreci100"/>
        <w:framePr w:w="7229" w:h="5118" w:hRule="exact" w:wrap="none" w:vAnchor="page" w:hAnchor="page" w:x="754" w:y="10477"/>
        <w:shd w:val="clear" w:color="auto" w:fill="auto"/>
        <w:spacing w:before="0"/>
        <w:ind w:left="460" w:hanging="460"/>
        <w:jc w:val="both"/>
      </w:pPr>
      <w:r>
        <w:rPr>
          <w:rStyle w:val="Teksttreci10Bezkursywy0"/>
        </w:rPr>
        <w:t xml:space="preserve">Brown G., </w:t>
      </w:r>
      <w:r>
        <w:rPr>
          <w:lang w:val="en-US" w:eastAsia="en-US" w:bidi="en-US"/>
        </w:rPr>
        <w:t>Listening to Spoken English,</w:t>
      </w:r>
      <w:r>
        <w:rPr>
          <w:rStyle w:val="Teksttreci10Bezkursywy0"/>
          <w:lang w:val="en-US" w:eastAsia="en-US" w:bidi="en-US"/>
        </w:rPr>
        <w:t xml:space="preserve"> </w:t>
      </w:r>
      <w:r>
        <w:rPr>
          <w:rStyle w:val="Teksttreci10Bezkursywy0"/>
        </w:rPr>
        <w:t>London 1977.</w:t>
      </w:r>
    </w:p>
    <w:p w:rsidR="007E22D1" w:rsidRDefault="001012A9">
      <w:pPr>
        <w:pStyle w:val="Teksttreci80"/>
        <w:framePr w:w="7229" w:h="5118" w:hRule="exact" w:wrap="none" w:vAnchor="page" w:hAnchor="page" w:x="754" w:y="10477"/>
        <w:shd w:val="clear" w:color="auto" w:fill="auto"/>
        <w:spacing w:before="0"/>
        <w:ind w:left="460"/>
      </w:pPr>
      <w:r>
        <w:rPr>
          <w:rStyle w:val="Teksttreci81"/>
          <w:lang w:val="cs-CZ" w:eastAsia="cs-CZ" w:bidi="cs-CZ"/>
        </w:rPr>
        <w:t xml:space="preserve">Isačenko A.V., </w:t>
      </w:r>
      <w:r>
        <w:rPr>
          <w:rStyle w:val="Teksttreci8Kursywa"/>
          <w:lang w:val="cs-CZ" w:eastAsia="cs-CZ" w:bidi="cs-CZ"/>
        </w:rPr>
        <w:t>Fonetika Spisovnej Ruštiny,</w:t>
      </w:r>
      <w:r>
        <w:rPr>
          <w:rStyle w:val="Teksttreci81"/>
          <w:lang w:val="cs-CZ" w:eastAsia="cs-CZ" w:bidi="cs-CZ"/>
        </w:rPr>
        <w:t xml:space="preserve"> Slovenská </w:t>
      </w:r>
      <w:r>
        <w:rPr>
          <w:rStyle w:val="Teksttreci81"/>
        </w:rPr>
        <w:t xml:space="preserve">akademia </w:t>
      </w:r>
      <w:r>
        <w:rPr>
          <w:rStyle w:val="Teksttreci81"/>
          <w:lang w:val="en-US" w:eastAsia="en-US" w:bidi="en-US"/>
        </w:rPr>
        <w:t xml:space="preserve">vied </w:t>
      </w:r>
      <w:r>
        <w:rPr>
          <w:rStyle w:val="Teksttreci81"/>
          <w:lang w:val="cs-CZ" w:eastAsia="cs-CZ" w:bidi="cs-CZ"/>
        </w:rPr>
        <w:t xml:space="preserve">a umení, </w:t>
      </w:r>
      <w:r>
        <w:rPr>
          <w:rStyle w:val="Teksttreci81"/>
          <w:lang w:val="en-US" w:eastAsia="en-US" w:bidi="en-US"/>
        </w:rPr>
        <w:t>Brati</w:t>
      </w:r>
      <w:r>
        <w:rPr>
          <w:rStyle w:val="Teksttreci81"/>
          <w:lang w:val="en-US" w:eastAsia="en-US" w:bidi="en-US"/>
        </w:rPr>
        <w:softHyphen/>
        <w:t>slava 1947.</w:t>
      </w:r>
    </w:p>
    <w:p w:rsidR="007E22D1" w:rsidRDefault="001012A9">
      <w:pPr>
        <w:pStyle w:val="Teksttreci80"/>
        <w:framePr w:w="7229" w:h="5118" w:hRule="exact" w:wrap="none" w:vAnchor="page" w:hAnchor="page" w:x="754" w:y="10477"/>
        <w:shd w:val="clear" w:color="auto" w:fill="auto"/>
        <w:spacing w:before="0"/>
        <w:ind w:left="460"/>
      </w:pPr>
      <w:r>
        <w:rPr>
          <w:rStyle w:val="Teksttreci81"/>
          <w:lang w:val="en-US" w:eastAsia="en-US" w:bidi="en-US"/>
        </w:rPr>
        <w:t xml:space="preserve">Krier F., </w:t>
      </w:r>
      <w:r>
        <w:rPr>
          <w:rStyle w:val="Teksttreci8Kursywa"/>
          <w:lang w:val="en-US" w:eastAsia="en-US" w:bidi="en-US"/>
        </w:rPr>
        <w:t xml:space="preserve">Les formes </w:t>
      </w:r>
      <w:r>
        <w:rPr>
          <w:rStyle w:val="Teksttreci8Kursywa"/>
          <w:lang w:val="de-DE" w:eastAsia="de-DE" w:bidi="de-DE"/>
        </w:rPr>
        <w:t xml:space="preserve">de </w:t>
      </w:r>
      <w:r>
        <w:rPr>
          <w:rStyle w:val="Teksttreci8Kursywa"/>
          <w:lang w:val="en-US" w:eastAsia="en-US" w:bidi="en-US"/>
        </w:rPr>
        <w:t xml:space="preserve">debit </w:t>
      </w:r>
      <w:r>
        <w:rPr>
          <w:rStyle w:val="Teksttreci8Kursywa"/>
          <w:lang w:val="de-DE" w:eastAsia="de-DE" w:bidi="de-DE"/>
        </w:rPr>
        <w:t xml:space="preserve">rapide: Essai </w:t>
      </w:r>
      <w:r>
        <w:rPr>
          <w:rStyle w:val="Teksttreci8Kursywa"/>
          <w:lang w:val="cs-CZ" w:eastAsia="cs-CZ" w:bidi="cs-CZ"/>
        </w:rPr>
        <w:t>ďune sistématisation,</w:t>
      </w:r>
      <w:r>
        <w:rPr>
          <w:rStyle w:val="Teksttreci81"/>
          <w:lang w:val="cs-CZ" w:eastAsia="cs-CZ" w:bidi="cs-CZ"/>
        </w:rPr>
        <w:t xml:space="preserve"> </w:t>
      </w:r>
      <w:r>
        <w:rPr>
          <w:rStyle w:val="Teksttreci81"/>
          <w:lang w:val="en-US" w:eastAsia="en-US" w:bidi="en-US"/>
        </w:rPr>
        <w:t>Proceedings of the 7</w:t>
      </w:r>
      <w:r>
        <w:rPr>
          <w:rStyle w:val="Teksttreci81"/>
          <w:vertAlign w:val="superscript"/>
          <w:lang w:val="en-US" w:eastAsia="en-US" w:bidi="en-US"/>
        </w:rPr>
        <w:t>th</w:t>
      </w:r>
      <w:r>
        <w:rPr>
          <w:rStyle w:val="Teksttreci81"/>
          <w:lang w:val="en-US" w:eastAsia="en-US" w:bidi="en-US"/>
        </w:rPr>
        <w:t xml:space="preserve"> International Colloquium of Functional Linguistics, St. Andrews 1980, p. 183-188.</w:t>
      </w:r>
    </w:p>
    <w:p w:rsidR="007E22D1" w:rsidRDefault="001012A9">
      <w:pPr>
        <w:pStyle w:val="Teksttreci80"/>
        <w:framePr w:w="7229" w:h="5118" w:hRule="exact" w:wrap="none" w:vAnchor="page" w:hAnchor="page" w:x="754" w:y="10477"/>
        <w:shd w:val="clear" w:color="auto" w:fill="auto"/>
        <w:spacing w:before="0"/>
        <w:ind w:left="460"/>
      </w:pPr>
      <w:r>
        <w:rPr>
          <w:rStyle w:val="Teksttreci81"/>
          <w:lang w:val="de-DE" w:eastAsia="de-DE" w:bidi="de-DE"/>
        </w:rPr>
        <w:t xml:space="preserve">Lüdtke </w:t>
      </w:r>
      <w:r>
        <w:rPr>
          <w:rStyle w:val="Teksttreci81"/>
          <w:lang w:val="en-US" w:eastAsia="en-US" w:bidi="en-US"/>
        </w:rPr>
        <w:t xml:space="preserve">H., </w:t>
      </w:r>
      <w:r>
        <w:rPr>
          <w:rStyle w:val="Teksttreci8Kursywa"/>
          <w:lang w:val="en-US" w:eastAsia="en-US" w:bidi="en-US"/>
        </w:rPr>
        <w:t xml:space="preserve">Esquisse </w:t>
      </w:r>
      <w:r>
        <w:rPr>
          <w:rStyle w:val="Teksttreci8Kursywa"/>
          <w:lang w:val="cs-CZ" w:eastAsia="cs-CZ" w:bidi="cs-CZ"/>
        </w:rPr>
        <w:t xml:space="preserve">ďune ťhéorie </w:t>
      </w:r>
      <w:r>
        <w:rPr>
          <w:rStyle w:val="Teksttreci8Kursywa"/>
          <w:lang w:val="de-DE" w:eastAsia="de-DE" w:bidi="de-DE"/>
        </w:rPr>
        <w:t>du changement langagier,</w:t>
      </w:r>
      <w:r>
        <w:rPr>
          <w:rStyle w:val="Teksttreci81"/>
          <w:lang w:val="de-DE" w:eastAsia="de-DE" w:bidi="de-DE"/>
        </w:rPr>
        <w:t xml:space="preserve"> „La Linguistique”, vol. 22, fase. 1-1986.</w:t>
      </w:r>
    </w:p>
    <w:p w:rsidR="007E22D1" w:rsidRDefault="001012A9">
      <w:pPr>
        <w:pStyle w:val="Teksttreci100"/>
        <w:framePr w:w="7229" w:h="5118" w:hRule="exact" w:wrap="none" w:vAnchor="page" w:hAnchor="page" w:x="754" w:y="10477"/>
        <w:shd w:val="clear" w:color="auto" w:fill="auto"/>
        <w:spacing w:before="0"/>
        <w:ind w:left="460" w:hanging="460"/>
        <w:jc w:val="both"/>
      </w:pPr>
      <w:r>
        <w:rPr>
          <w:rStyle w:val="Teksttreci10Bezkursywy0"/>
        </w:rPr>
        <w:t xml:space="preserve">Mira </w:t>
      </w:r>
      <w:r>
        <w:rPr>
          <w:rStyle w:val="Teksttreci10Bezkursywy0"/>
          <w:lang w:val="de-DE" w:eastAsia="de-DE" w:bidi="de-DE"/>
        </w:rPr>
        <w:t xml:space="preserve">Mateus M.H., </w:t>
      </w:r>
      <w:r>
        <w:rPr>
          <w:lang w:val="de-DE" w:eastAsia="de-DE" w:bidi="de-DE"/>
        </w:rPr>
        <w:t xml:space="preserve">Aspectos da </w:t>
      </w:r>
      <w:r>
        <w:t xml:space="preserve">Fonologia </w:t>
      </w:r>
      <w:r>
        <w:rPr>
          <w:lang w:val="de-DE" w:eastAsia="de-DE" w:bidi="de-DE"/>
        </w:rPr>
        <w:t>Portuguesa,</w:t>
      </w:r>
      <w:r>
        <w:rPr>
          <w:rStyle w:val="Teksttreci10Bezkursywy0"/>
          <w:lang w:val="de-DE" w:eastAsia="de-DE" w:bidi="de-DE"/>
        </w:rPr>
        <w:t xml:space="preserve"> Lisboa 1982.</w:t>
      </w:r>
    </w:p>
    <w:p w:rsidR="007E22D1" w:rsidRDefault="001012A9">
      <w:pPr>
        <w:pStyle w:val="Teksttreci80"/>
        <w:framePr w:w="7229" w:h="5118" w:hRule="exact" w:wrap="none" w:vAnchor="page" w:hAnchor="page" w:x="754" w:y="10477"/>
        <w:shd w:val="clear" w:color="auto" w:fill="auto"/>
        <w:spacing w:before="0"/>
        <w:ind w:left="460"/>
      </w:pPr>
      <w:r>
        <w:rPr>
          <w:rStyle w:val="Teksttreci81"/>
        </w:rPr>
        <w:t xml:space="preserve">Rubach </w:t>
      </w:r>
      <w:r>
        <w:rPr>
          <w:rStyle w:val="Teksttreci81"/>
          <w:lang w:val="de-DE" w:eastAsia="de-DE" w:bidi="de-DE"/>
        </w:rPr>
        <w:t>J</w:t>
      </w:r>
      <w:r>
        <w:rPr>
          <w:rStyle w:val="Teksttreci81"/>
          <w:lang w:val="de-DE" w:eastAsia="de-DE" w:bidi="de-DE"/>
        </w:rPr>
        <w:t xml:space="preserve">., </w:t>
      </w:r>
      <w:r>
        <w:rPr>
          <w:rStyle w:val="Teksttreci8Kursywa"/>
          <w:lang w:val="en-US" w:eastAsia="en-US" w:bidi="en-US"/>
        </w:rPr>
        <w:t xml:space="preserve">Changes of Consonants </w:t>
      </w:r>
      <w:r>
        <w:rPr>
          <w:rStyle w:val="Teksttreci8Kursywa"/>
          <w:lang w:val="de-DE" w:eastAsia="de-DE" w:bidi="de-DE"/>
        </w:rPr>
        <w:t xml:space="preserve">in </w:t>
      </w:r>
      <w:r>
        <w:rPr>
          <w:rStyle w:val="Teksttreci8Kursywa"/>
          <w:lang w:val="en-US" w:eastAsia="en-US" w:bidi="en-US"/>
        </w:rPr>
        <w:t xml:space="preserve">English and Polish. A Generative Account, </w:t>
      </w:r>
      <w:r>
        <w:rPr>
          <w:rStyle w:val="Teksttreci81"/>
        </w:rPr>
        <w:t>Prace językoznawcze, Zakład Narodowy im. Ossolińskich PAN, Wrocław 1977.</w:t>
      </w:r>
    </w:p>
    <w:p w:rsidR="007E22D1" w:rsidRDefault="001012A9">
      <w:pPr>
        <w:pStyle w:val="Teksttreci80"/>
        <w:framePr w:w="7229" w:h="5118" w:hRule="exact" w:wrap="none" w:vAnchor="page" w:hAnchor="page" w:x="754" w:y="10477"/>
        <w:shd w:val="clear" w:color="auto" w:fill="auto"/>
        <w:spacing w:before="0"/>
        <w:ind w:left="460"/>
      </w:pPr>
      <w:r>
        <w:rPr>
          <w:rStyle w:val="Teksttreci81"/>
          <w:lang w:val="en-US" w:eastAsia="en-US" w:bidi="en-US"/>
        </w:rPr>
        <w:t xml:space="preserve">Sivertsen </w:t>
      </w:r>
      <w:r>
        <w:rPr>
          <w:rStyle w:val="Teksttreci81"/>
        </w:rPr>
        <w:t xml:space="preserve">E., </w:t>
      </w:r>
      <w:r>
        <w:rPr>
          <w:rStyle w:val="Teksttreci8Kursywa"/>
          <w:lang w:val="en-US" w:eastAsia="en-US" w:bidi="en-US"/>
        </w:rPr>
        <w:t>Cockney Phonology</w:t>
      </w:r>
      <w:r>
        <w:rPr>
          <w:rStyle w:val="Teksttreci8Kursywa"/>
        </w:rPr>
        <w:t>,</w:t>
      </w:r>
      <w:r>
        <w:rPr>
          <w:rStyle w:val="Teksttreci81"/>
        </w:rPr>
        <w:t xml:space="preserve"> </w:t>
      </w:r>
      <w:r>
        <w:rPr>
          <w:rStyle w:val="Teksttreci81"/>
          <w:lang w:val="en-US" w:eastAsia="en-US" w:bidi="en-US"/>
        </w:rPr>
        <w:t>Oslo University Press, Oslo 1960.</w:t>
      </w:r>
    </w:p>
    <w:p w:rsidR="007E22D1" w:rsidRDefault="001012A9">
      <w:pPr>
        <w:pStyle w:val="Teksttreci80"/>
        <w:framePr w:w="7229" w:h="5118" w:hRule="exact" w:wrap="none" w:vAnchor="page" w:hAnchor="page" w:x="754" w:y="10477"/>
        <w:shd w:val="clear" w:color="auto" w:fill="auto"/>
        <w:spacing w:before="0"/>
        <w:ind w:left="460"/>
      </w:pPr>
      <w:r>
        <w:rPr>
          <w:rStyle w:val="Teksttreci81"/>
          <w:lang w:val="en-US" w:eastAsia="en-US" w:bidi="en-US"/>
        </w:rPr>
        <w:t xml:space="preserve">Zamora Vicente A., </w:t>
      </w:r>
      <w:r>
        <w:rPr>
          <w:rStyle w:val="Teksttreci8Kursywa"/>
          <w:lang w:val="en-US" w:eastAsia="en-US" w:bidi="en-US"/>
        </w:rPr>
        <w:t>Dialectologia espahola,</w:t>
      </w:r>
      <w:r>
        <w:rPr>
          <w:rStyle w:val="Teksttreci81"/>
          <w:lang w:val="en-US" w:eastAsia="en-US" w:bidi="en-US"/>
        </w:rPr>
        <w:t xml:space="preserve"> Madrid, Gredos 1979.</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Teksttreci60"/>
        <w:framePr w:wrap="none" w:vAnchor="page" w:hAnchor="page" w:x="4259" w:y="5351"/>
        <w:shd w:val="clear" w:color="auto" w:fill="auto"/>
        <w:spacing w:before="0" w:after="0" w:line="190" w:lineRule="exact"/>
        <w:ind w:firstLine="0"/>
      </w:pPr>
      <w:r>
        <w:rPr>
          <w:rStyle w:val="Teksttreci61"/>
          <w:i/>
          <w:iCs/>
        </w:rPr>
        <w:lastRenderedPageBreak/>
        <w:t>Jan Ożdżyński</w:t>
      </w:r>
    </w:p>
    <w:p w:rsidR="007E22D1" w:rsidRDefault="001012A9">
      <w:pPr>
        <w:pStyle w:val="Teksttreci70"/>
        <w:framePr w:w="7229" w:h="919" w:hRule="exact" w:wrap="none" w:vAnchor="page" w:hAnchor="page" w:x="4259" w:y="6102"/>
        <w:shd w:val="clear" w:color="auto" w:fill="auto"/>
        <w:spacing w:before="0" w:after="0" w:line="283" w:lineRule="exact"/>
        <w:jc w:val="center"/>
      </w:pPr>
      <w:r>
        <w:t>FORMY PIERWSZEJ OSOBY</w:t>
      </w:r>
      <w:r>
        <w:br/>
        <w:t>W WYPOWIEDZI WYKŁADOWEJ</w:t>
      </w:r>
      <w:r>
        <w:br/>
        <w:t>(NA PRZYKŁADZIE WYKŁADU Z GEOGRAFII)</w:t>
      </w:r>
    </w:p>
    <w:p w:rsidR="007E22D1" w:rsidRDefault="001012A9">
      <w:pPr>
        <w:pStyle w:val="Teksttreci20"/>
        <w:framePr w:w="7229" w:h="3829" w:hRule="exact" w:wrap="none" w:vAnchor="page" w:hAnchor="page" w:x="4259" w:y="7774"/>
        <w:numPr>
          <w:ilvl w:val="0"/>
          <w:numId w:val="12"/>
        </w:numPr>
        <w:shd w:val="clear" w:color="auto" w:fill="auto"/>
        <w:tabs>
          <w:tab w:val="left" w:pos="728"/>
        </w:tabs>
        <w:spacing w:before="0" w:after="0" w:line="235" w:lineRule="exact"/>
        <w:ind w:firstLine="500"/>
        <w:jc w:val="both"/>
      </w:pPr>
      <w:r>
        <w:t>Kategorie osobowe są ściśle związane z wymiarem pragmatycznym wypowiedzi</w:t>
      </w:r>
      <w:r>
        <w:rPr>
          <w:vertAlign w:val="superscript"/>
        </w:rPr>
        <w:t>1</w:t>
      </w:r>
      <w:r>
        <w:t xml:space="preserve">. W każdym przypadku użycia wypowiedzenia </w:t>
      </w:r>
      <w:r>
        <w:t>w konkretnym akcie mowy zmienne pragmatyczne przyjmują pewne wartości, a forma propozycjonalna zdania przekształca się w propozycję zamkniętą wypowiedzi</w:t>
      </w:r>
      <w:r>
        <w:rPr>
          <w:vertAlign w:val="superscript"/>
        </w:rPr>
        <w:t>1 2</w:t>
      </w:r>
      <w:r>
        <w:t>. Wśród zmiennych uwarunkowanych składnikami tła pragmatycznego wy</w:t>
      </w:r>
      <w:r>
        <w:softHyphen/>
        <w:t xml:space="preserve">powiedzenia i wypowiedzi wymienia </w:t>
      </w:r>
      <w:r>
        <w:t>się m.in. takie elementy, jak: JA 'mówiący’, 'ten, kto wypowiada się’ i jego funkcjonalne odpowiedniki, np. w postaci MY inkluzywnego, w znaczeniu JA + WY 'ja mówię (niejako) w wa</w:t>
      </w:r>
      <w:r>
        <w:softHyphen/>
        <w:t>szym imieniu’ w kontakcie oratorskim (retorycznym) mówiącego i słucha</w:t>
      </w:r>
      <w:r>
        <w:softHyphen/>
        <w:t>cza</w:t>
      </w:r>
      <w:r>
        <w:rPr>
          <w:vertAlign w:val="superscript"/>
        </w:rPr>
        <w:t>3</w:t>
      </w:r>
      <w:r>
        <w:t xml:space="preserve">; </w:t>
      </w:r>
      <w:r>
        <w:t xml:space="preserve">TERAZ 'moment, w którym mówię’; TY 'ten, do którego mówiący kieruje swoją wypowiedź w momencie </w:t>
      </w:r>
      <w:r>
        <w:rPr>
          <w:lang w:val="cs-CZ" w:eastAsia="cs-CZ" w:bidi="cs-CZ"/>
        </w:rPr>
        <w:t xml:space="preserve">ť </w:t>
      </w:r>
      <w:r>
        <w:t>(adresat indywidualny); WY kolek</w:t>
      </w:r>
      <w:r>
        <w:softHyphen/>
        <w:t>tywne (adresat zbiorowy); TU 'miejsce, w którym mówiący wypowiada się’; w logice modalnej wprowadza się także zmienną niezależ</w:t>
      </w:r>
      <w:r>
        <w:t>ną ze zbioru świa</w:t>
      </w:r>
      <w:r>
        <w:softHyphen/>
        <w:t>tów możliwych, w postaci ŚWIAT 'świat, który mówiący JA przyjmuje za rzeczywisty’</w:t>
      </w:r>
      <w:r>
        <w:rPr>
          <w:vertAlign w:val="superscript"/>
        </w:rPr>
        <w:t>4</w:t>
      </w:r>
      <w:r>
        <w:t>. Zbiór zmiennych pragmatycznych wypowiedzenia wraz z doda</w:t>
      </w:r>
      <w:r>
        <w:softHyphen/>
        <w:t>nymi do nich wartościami nazywa się indeksem lub punktem referencji</w:t>
      </w:r>
      <w:r>
        <w:rPr>
          <w:vertAlign w:val="superscript"/>
        </w:rPr>
        <w:t>5</w:t>
      </w:r>
      <w:r>
        <w:t>.</w:t>
      </w:r>
    </w:p>
    <w:p w:rsidR="007E22D1" w:rsidRDefault="001012A9">
      <w:pPr>
        <w:pStyle w:val="Stopka2"/>
        <w:framePr w:w="7219" w:h="1320" w:hRule="exact" w:wrap="none" w:vAnchor="page" w:hAnchor="page" w:x="4259" w:y="11963"/>
        <w:shd w:val="clear" w:color="auto" w:fill="auto"/>
        <w:tabs>
          <w:tab w:val="left" w:pos="523"/>
        </w:tabs>
        <w:spacing w:line="214" w:lineRule="exact"/>
        <w:ind w:firstLine="460"/>
        <w:jc w:val="both"/>
      </w:pPr>
      <w:r>
        <w:rPr>
          <w:rStyle w:val="Stopka1"/>
          <w:vertAlign w:val="superscript"/>
        </w:rPr>
        <w:t>1</w:t>
      </w:r>
      <w:r>
        <w:rPr>
          <w:rStyle w:val="Stopka1"/>
        </w:rPr>
        <w:tab/>
        <w:t xml:space="preserve">Por. P. Sgall, O </w:t>
      </w:r>
      <w:r>
        <w:rPr>
          <w:rStyle w:val="StopkaKursywa"/>
        </w:rPr>
        <w:t xml:space="preserve">pojęciu </w:t>
      </w:r>
      <w:r>
        <w:rPr>
          <w:rStyle w:val="StopkaKursywa"/>
        </w:rPr>
        <w:t>tekstu,</w:t>
      </w:r>
      <w:r>
        <w:rPr>
          <w:rStyle w:val="Stopka1"/>
        </w:rPr>
        <w:t xml:space="preserve"> [w:] </w:t>
      </w:r>
      <w:r>
        <w:rPr>
          <w:rStyle w:val="StopkaKursywa"/>
        </w:rPr>
        <w:t>Semantyka tekstu i języka,</w:t>
      </w:r>
      <w:r>
        <w:rPr>
          <w:rStyle w:val="Stopka1"/>
        </w:rPr>
        <w:t xml:space="preserve"> red. M.R. Mayenowa , Wrocław 1976, s. 7-16; J. Labocha, </w:t>
      </w:r>
      <w:r>
        <w:rPr>
          <w:rStyle w:val="StopkaKursywa"/>
        </w:rPr>
        <w:t>Pojęcie wypowiedzi w lingwistyce.</w:t>
      </w:r>
      <w:r>
        <w:rPr>
          <w:rStyle w:val="Stopka1"/>
        </w:rPr>
        <w:t xml:space="preserve"> „Biule</w:t>
      </w:r>
      <w:r>
        <w:rPr>
          <w:rStyle w:val="Stopka1"/>
        </w:rPr>
        <w:softHyphen/>
        <w:t xml:space="preserve">tyn PTJ” </w:t>
      </w:r>
      <w:r>
        <w:rPr>
          <w:rStyle w:val="Stopka1"/>
          <w:lang w:val="cs-CZ" w:eastAsia="cs-CZ" w:bidi="cs-CZ"/>
        </w:rPr>
        <w:t xml:space="preserve">XLIX, </w:t>
      </w:r>
      <w:r>
        <w:rPr>
          <w:rStyle w:val="Stopka1"/>
        </w:rPr>
        <w:t xml:space="preserve">1993; tejże, </w:t>
      </w:r>
      <w:r>
        <w:rPr>
          <w:rStyle w:val="StopkaKursywa"/>
        </w:rPr>
        <w:t>Pragmatyczny aspekt badań wypowiedzi języka mówio</w:t>
      </w:r>
      <w:r>
        <w:rPr>
          <w:rStyle w:val="StopkaKursywa"/>
        </w:rPr>
        <w:softHyphen/>
        <w:t>nego,</w:t>
      </w:r>
      <w:r>
        <w:rPr>
          <w:rStyle w:val="Stopka1"/>
        </w:rPr>
        <w:t xml:space="preserve"> Zeszyty Naukowe UJ. Prace Językozna</w:t>
      </w:r>
      <w:r>
        <w:rPr>
          <w:rStyle w:val="Stopka1"/>
        </w:rPr>
        <w:t xml:space="preserve">wcze nr 79, Kraków 1984, s. 90-99; A. Awdiejew, </w:t>
      </w:r>
      <w:r>
        <w:rPr>
          <w:rStyle w:val="StopkaKursywa"/>
        </w:rPr>
        <w:t>Semantyka a pragmatyka</w:t>
      </w:r>
      <w:r>
        <w:rPr>
          <w:rStyle w:val="Stopka1"/>
        </w:rPr>
        <w:t xml:space="preserve"> — </w:t>
      </w:r>
      <w:r>
        <w:rPr>
          <w:rStyle w:val="StopkaKursywa"/>
        </w:rPr>
        <w:t>spór metodologiczny a praktyka badaw</w:t>
      </w:r>
      <w:r>
        <w:rPr>
          <w:rStyle w:val="StopkaKursywa"/>
        </w:rPr>
        <w:softHyphen/>
        <w:t>cza,</w:t>
      </w:r>
      <w:r>
        <w:rPr>
          <w:rStyle w:val="Stopka1"/>
        </w:rPr>
        <w:t xml:space="preserve"> „Biuletyn PTJ”XLII, 1989, s. 121-127.</w:t>
      </w:r>
    </w:p>
    <w:p w:rsidR="007E22D1" w:rsidRDefault="001012A9">
      <w:pPr>
        <w:pStyle w:val="Stopka21"/>
        <w:framePr w:w="7219" w:h="648" w:hRule="exact" w:wrap="none" w:vAnchor="page" w:hAnchor="page" w:x="4259" w:y="13315"/>
        <w:shd w:val="clear" w:color="auto" w:fill="auto"/>
        <w:tabs>
          <w:tab w:val="left" w:pos="547"/>
        </w:tabs>
        <w:spacing w:line="216" w:lineRule="exact"/>
        <w:ind w:firstLine="440"/>
        <w:jc w:val="both"/>
      </w:pPr>
      <w:r>
        <w:rPr>
          <w:rStyle w:val="Stopka2Bezkursywy0"/>
          <w:vertAlign w:val="superscript"/>
        </w:rPr>
        <w:t>2</w:t>
      </w:r>
      <w:r>
        <w:rPr>
          <w:rStyle w:val="Stopka2Bezkursywy0"/>
        </w:rPr>
        <w:tab/>
      </w:r>
      <w:r>
        <w:rPr>
          <w:rStyle w:val="Stopka2Bezkursywy0"/>
          <w:lang w:val="cs-CZ" w:eastAsia="cs-CZ" w:bidi="cs-CZ"/>
        </w:rPr>
        <w:t xml:space="preserve">E.V. Padučeva, </w:t>
      </w:r>
      <w:r>
        <w:t xml:space="preserve">Wypowiedź i jej odniesienie do rzeczywistości (referencyjne aspekty znaczenia </w:t>
      </w:r>
      <w:r>
        <w:t>zaimków),</w:t>
      </w:r>
      <w:r>
        <w:rPr>
          <w:rStyle w:val="Stopka2Bezkursywy0"/>
        </w:rPr>
        <w:t xml:space="preserve"> przełożyła Z. Kozłowska, Warszawa 1992, zwłaszcza rozdz. II. </w:t>
      </w:r>
      <w:r>
        <w:t>Teoria aktów mowy i pojęcie wypowiedzi,</w:t>
      </w:r>
      <w:r>
        <w:rPr>
          <w:rStyle w:val="Stopka2Bezkursywy0"/>
        </w:rPr>
        <w:t xml:space="preserve"> s. 27-64.</w:t>
      </w:r>
    </w:p>
    <w:p w:rsidR="007E22D1" w:rsidRDefault="001012A9">
      <w:pPr>
        <w:pStyle w:val="Stopka2"/>
        <w:framePr w:w="7219" w:h="445" w:hRule="exact" w:wrap="none" w:vAnchor="page" w:hAnchor="page" w:x="4259" w:y="13991"/>
        <w:shd w:val="clear" w:color="auto" w:fill="auto"/>
        <w:tabs>
          <w:tab w:val="left" w:pos="514"/>
        </w:tabs>
        <w:spacing w:line="223" w:lineRule="exact"/>
        <w:ind w:firstLine="440"/>
      </w:pPr>
      <w:r>
        <w:rPr>
          <w:rStyle w:val="Stopka1"/>
          <w:vertAlign w:val="superscript"/>
        </w:rPr>
        <w:t>3</w:t>
      </w:r>
      <w:r>
        <w:rPr>
          <w:rStyle w:val="Stopka1"/>
        </w:rPr>
        <w:tab/>
        <w:t xml:space="preserve">J. Lalewicz, </w:t>
      </w:r>
      <w:r>
        <w:rPr>
          <w:rStyle w:val="StopkaKursywa"/>
        </w:rPr>
        <w:t>Retoryka kategorii osobowych,</w:t>
      </w:r>
      <w:r>
        <w:rPr>
          <w:rStyle w:val="Stopka1"/>
        </w:rPr>
        <w:t xml:space="preserve"> [w:] </w:t>
      </w:r>
      <w:r>
        <w:rPr>
          <w:rStyle w:val="StopkaKursywa"/>
        </w:rPr>
        <w:t xml:space="preserve">Tekst i zdanie. Zbiór studiów, </w:t>
      </w:r>
      <w:r>
        <w:rPr>
          <w:rStyle w:val="Stopka1"/>
        </w:rPr>
        <w:t xml:space="preserve">pod red. T. Dobrzyńskiej i E. Janus. Wrocław 1983, s. </w:t>
      </w:r>
      <w:r>
        <w:rPr>
          <w:rStyle w:val="Stopka1"/>
        </w:rPr>
        <w:t>267-280.</w:t>
      </w:r>
    </w:p>
    <w:p w:rsidR="007E22D1" w:rsidRDefault="001012A9">
      <w:pPr>
        <w:pStyle w:val="Stopka2"/>
        <w:framePr w:w="7219" w:h="651" w:hRule="exact" w:wrap="none" w:vAnchor="page" w:hAnchor="page" w:x="4259" w:y="14462"/>
        <w:shd w:val="clear" w:color="auto" w:fill="auto"/>
        <w:tabs>
          <w:tab w:val="left" w:pos="509"/>
        </w:tabs>
        <w:spacing w:line="216" w:lineRule="exact"/>
        <w:ind w:firstLine="440"/>
        <w:jc w:val="both"/>
      </w:pPr>
      <w:r>
        <w:rPr>
          <w:rStyle w:val="Stopka1"/>
          <w:vertAlign w:val="superscript"/>
        </w:rPr>
        <w:t>4</w:t>
      </w:r>
      <w:r>
        <w:rPr>
          <w:rStyle w:val="Stopka1"/>
        </w:rPr>
        <w:tab/>
        <w:t xml:space="preserve">Por. </w:t>
      </w:r>
      <w:r>
        <w:rPr>
          <w:rStyle w:val="Stopka1"/>
          <w:lang w:val="en-US" w:eastAsia="en-US" w:bidi="en-US"/>
        </w:rPr>
        <w:t xml:space="preserve">J. </w:t>
      </w:r>
      <w:r>
        <w:rPr>
          <w:rStyle w:val="Stopka1"/>
          <w:lang w:val="de-DE" w:eastAsia="de-DE" w:bidi="de-DE"/>
        </w:rPr>
        <w:t xml:space="preserve">Lyons, </w:t>
      </w:r>
      <w:r>
        <w:rPr>
          <w:rStyle w:val="StopkaKursywa"/>
        </w:rPr>
        <w:t>Semantyka,</w:t>
      </w:r>
      <w:r>
        <w:rPr>
          <w:rStyle w:val="Stopka1"/>
        </w:rPr>
        <w:t xml:space="preserve"> 1.1, przełożył A. </w:t>
      </w:r>
      <w:r>
        <w:rPr>
          <w:rStyle w:val="Stopka1"/>
          <w:lang w:val="de-DE" w:eastAsia="de-DE" w:bidi="de-DE"/>
        </w:rPr>
        <w:t xml:space="preserve">Weinsberg. </w:t>
      </w:r>
      <w:r>
        <w:rPr>
          <w:rStyle w:val="Stopka1"/>
        </w:rPr>
        <w:t xml:space="preserve">Warszawa 1984, s. 162-174; H. Święczkowska, </w:t>
      </w:r>
      <w:r>
        <w:rPr>
          <w:rStyle w:val="StopkaKursywa"/>
        </w:rPr>
        <w:t>Warunki spójności tekstu w świetle semantyki możliwych światów,</w:t>
      </w:r>
      <w:r>
        <w:rPr>
          <w:rStyle w:val="Stopka1"/>
        </w:rPr>
        <w:t xml:space="preserve"> [w:] </w:t>
      </w:r>
      <w:r>
        <w:rPr>
          <w:rStyle w:val="StopkaKursywa"/>
        </w:rPr>
        <w:t xml:space="preserve">Tekst i zdanie, </w:t>
      </w:r>
      <w:r>
        <w:rPr>
          <w:rStyle w:val="StopkaKursywa"/>
          <w:lang w:val="cs-CZ" w:eastAsia="cs-CZ" w:bidi="cs-CZ"/>
        </w:rPr>
        <w:t xml:space="preserve">op. </w:t>
      </w:r>
      <w:r>
        <w:rPr>
          <w:rStyle w:val="StopkaKursywa"/>
        </w:rPr>
        <w:t>cit, s.</w:t>
      </w:r>
      <w:r>
        <w:rPr>
          <w:rStyle w:val="Stopka1"/>
        </w:rPr>
        <w:t xml:space="preserve"> 191-200.</w:t>
      </w:r>
    </w:p>
    <w:p w:rsidR="007E22D1" w:rsidRDefault="001012A9">
      <w:pPr>
        <w:pStyle w:val="Stopka21"/>
        <w:framePr w:w="7219" w:h="663" w:hRule="exact" w:wrap="none" w:vAnchor="page" w:hAnchor="page" w:x="4259" w:y="15147"/>
        <w:shd w:val="clear" w:color="auto" w:fill="auto"/>
        <w:tabs>
          <w:tab w:val="left" w:pos="566"/>
        </w:tabs>
        <w:ind w:firstLine="440"/>
        <w:jc w:val="both"/>
      </w:pPr>
      <w:r>
        <w:rPr>
          <w:rStyle w:val="Stopka2Bezkursywy0"/>
          <w:vertAlign w:val="superscript"/>
        </w:rPr>
        <w:t>5</w:t>
      </w:r>
      <w:r>
        <w:rPr>
          <w:rStyle w:val="Stopka2Bezkursywy0"/>
        </w:rPr>
        <w:tab/>
      </w:r>
      <w:r>
        <w:rPr>
          <w:rStyle w:val="Stopka2Bezkursywy0"/>
          <w:lang w:val="de-DE" w:eastAsia="de-DE" w:bidi="de-DE"/>
        </w:rPr>
        <w:t xml:space="preserve">E.V. </w:t>
      </w:r>
      <w:r>
        <w:rPr>
          <w:rStyle w:val="Stopka2Bezkursywy0"/>
          <w:lang w:val="cs-CZ" w:eastAsia="cs-CZ" w:bidi="cs-CZ"/>
        </w:rPr>
        <w:t xml:space="preserve">Padučeva, </w:t>
      </w:r>
      <w:r>
        <w:rPr>
          <w:lang w:val="cs-CZ" w:eastAsia="cs-CZ" w:bidi="cs-CZ"/>
        </w:rPr>
        <w:t>op. cit,</w:t>
      </w:r>
      <w:r>
        <w:rPr>
          <w:rStyle w:val="Stopka2Bezkursywy0"/>
          <w:lang w:val="cs-CZ" w:eastAsia="cs-CZ" w:bidi="cs-CZ"/>
        </w:rPr>
        <w:t xml:space="preserve"> </w:t>
      </w:r>
      <w:r>
        <w:rPr>
          <w:rStyle w:val="Stopka295ptBezkursywy"/>
        </w:rPr>
        <w:t xml:space="preserve">s. 53. </w:t>
      </w:r>
      <w:r>
        <w:rPr>
          <w:rStyle w:val="Stopka2Bezkursywy0"/>
        </w:rPr>
        <w:t xml:space="preserve">D. Scott, </w:t>
      </w:r>
      <w:r>
        <w:rPr>
          <w:lang w:val="en-US" w:eastAsia="en-US" w:bidi="en-US"/>
        </w:rPr>
        <w:t>Advices on modal logic,</w:t>
      </w:r>
      <w:r>
        <w:rPr>
          <w:rStyle w:val="Stopka2Bezkursywy0"/>
          <w:lang w:val="en-US" w:eastAsia="en-US" w:bidi="en-US"/>
        </w:rPr>
        <w:t xml:space="preserve"> </w:t>
      </w:r>
      <w:r>
        <w:rPr>
          <w:rStyle w:val="Stopka295ptBezkursywy"/>
        </w:rPr>
        <w:t xml:space="preserve">[w:J </w:t>
      </w:r>
      <w:r>
        <w:rPr>
          <w:lang w:val="en-US" w:eastAsia="en-US" w:bidi="en-US"/>
        </w:rPr>
        <w:t>Philo</w:t>
      </w:r>
      <w:r>
        <w:rPr>
          <w:lang w:val="en-US" w:eastAsia="en-US" w:bidi="en-US"/>
        </w:rPr>
        <w:softHyphen/>
        <w:t>sophical Problems in Logic. Some Recent Developments,</w:t>
      </w:r>
      <w:r>
        <w:rPr>
          <w:rStyle w:val="Stopka2Bezkursywy0"/>
          <w:lang w:val="en-US" w:eastAsia="en-US" w:bidi="en-US"/>
        </w:rPr>
        <w:t xml:space="preserve"> ed. K. Lambert, </w:t>
      </w:r>
      <w:r>
        <w:rPr>
          <w:rStyle w:val="Stopka2Bezkursywy0"/>
          <w:lang w:val="de-DE" w:eastAsia="de-DE" w:bidi="de-DE"/>
        </w:rPr>
        <w:t xml:space="preserve">Reidel, </w:t>
      </w:r>
      <w:r>
        <w:rPr>
          <w:rStyle w:val="Stopka2Bezkursywy0"/>
          <w:lang w:val="en-US" w:eastAsia="en-US" w:bidi="en-US"/>
        </w:rPr>
        <w:t>Dordrecht 1970.</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1882" w:y="4380"/>
        <w:shd w:val="clear" w:color="auto" w:fill="auto"/>
        <w:spacing w:line="140" w:lineRule="exact"/>
      </w:pPr>
      <w:r>
        <w:rPr>
          <w:lang w:val="cs-CZ" w:eastAsia="cs-CZ" w:bidi="cs-CZ"/>
        </w:rPr>
        <w:lastRenderedPageBreak/>
        <w:t xml:space="preserve">FORMY </w:t>
      </w:r>
      <w:r>
        <w:t xml:space="preserve">PIERWSZEJ </w:t>
      </w:r>
      <w:r>
        <w:rPr>
          <w:lang w:val="cs-CZ" w:eastAsia="cs-CZ" w:bidi="cs-CZ"/>
        </w:rPr>
        <w:t xml:space="preserve">OSOBY </w:t>
      </w:r>
      <w:r>
        <w:t>W WYPOWIEDZI WYKŁADOWEJ</w:t>
      </w:r>
    </w:p>
    <w:p w:rsidR="007E22D1" w:rsidRDefault="001012A9">
      <w:pPr>
        <w:pStyle w:val="Nagweklubstopka30"/>
        <w:framePr w:wrap="none" w:vAnchor="page" w:hAnchor="page" w:x="7723" w:y="4375"/>
        <w:shd w:val="clear" w:color="auto" w:fill="auto"/>
        <w:spacing w:line="140" w:lineRule="exact"/>
      </w:pPr>
      <w:r>
        <w:t>51</w:t>
      </w:r>
    </w:p>
    <w:p w:rsidR="007E22D1" w:rsidRDefault="001012A9">
      <w:pPr>
        <w:pStyle w:val="Teksttreci20"/>
        <w:framePr w:w="7219" w:h="5565" w:hRule="exact" w:wrap="none" w:vAnchor="page" w:hAnchor="page" w:x="759" w:y="4795"/>
        <w:shd w:val="clear" w:color="auto" w:fill="auto"/>
        <w:spacing w:before="0" w:after="180" w:line="228" w:lineRule="exact"/>
        <w:ind w:firstLine="420"/>
        <w:jc w:val="both"/>
      </w:pPr>
      <w:r>
        <w:t xml:space="preserve">Interesujące wydaje się prześledzenie, jak w </w:t>
      </w:r>
      <w:r>
        <w:t>„siatce deiktycznej” indeksu referencyjnego wypowiedzi (rozumianej jako konfiguracja aktów mowy)</w:t>
      </w:r>
      <w:r>
        <w:rPr>
          <w:vertAlign w:val="superscript"/>
        </w:rPr>
        <w:t xml:space="preserve">6 </w:t>
      </w:r>
      <w:r>
        <w:t>realizują się poszczególne składniki potencjału illokucyjnego gatunku wy</w:t>
      </w:r>
      <w:r>
        <w:softHyphen/>
        <w:t>powiedzi</w:t>
      </w:r>
      <w:r>
        <w:rPr>
          <w:vertAlign w:val="superscript"/>
        </w:rPr>
        <w:t>7</w:t>
      </w:r>
      <w:r>
        <w:t>. Operatywne okazać się może odwołanie do takich kategorii, jak punkt widzen</w:t>
      </w:r>
      <w:r>
        <w:t>ia, perspektywa poznawcza czy językowy obraz świata, trakto</w:t>
      </w:r>
      <w:r>
        <w:softHyphen/>
        <w:t>wanych jako istotne składniki konwencji gatunkowej wypowiedzi</w:t>
      </w:r>
      <w:r>
        <w:rPr>
          <w:vertAlign w:val="superscript"/>
        </w:rPr>
        <w:t>8</w:t>
      </w:r>
      <w:r>
        <w:t>. Chodzi najogólniej o zabieg polegający na interpretacji modalności, wartościowania oraz illokucji przez pryzmat wyróżniających się f</w:t>
      </w:r>
      <w:r>
        <w:t>unkcjonalnie form pierwszo</w:t>
      </w:r>
      <w:r>
        <w:softHyphen/>
        <w:t>osobowych. Rozważania nasze zilustrujemy przykładami konkretnych reali</w:t>
      </w:r>
      <w:r>
        <w:softHyphen/>
        <w:t>zacji tekstowych w specyficznym układzie składników tła pragmatycznego komunikowania się wykładowcy</w:t>
      </w:r>
      <w:r>
        <w:rPr>
          <w:vertAlign w:val="superscript"/>
        </w:rPr>
        <w:t>9</w:t>
      </w:r>
      <w:r>
        <w:t xml:space="preserve"> w kontakcie oratorskim, w układzie złożo</w:t>
      </w:r>
      <w:r>
        <w:softHyphen/>
        <w:t xml:space="preserve">nym z mówiącego </w:t>
      </w:r>
      <w:r>
        <w:t>i audytorium, a więc dostarczającym odniesień do kate</w:t>
      </w:r>
      <w:r>
        <w:softHyphen/>
        <w:t>gorii JA (MY inkluzywne) i WY kolektywne oraz ich retorycznych mody</w:t>
      </w:r>
      <w:r>
        <w:softHyphen/>
        <w:t>fikacji</w:t>
      </w:r>
      <w:r>
        <w:rPr>
          <w:vertAlign w:val="superscript"/>
        </w:rPr>
        <w:t>10 11</w:t>
      </w:r>
      <w:r>
        <w:t>.</w:t>
      </w:r>
    </w:p>
    <w:p w:rsidR="007E22D1" w:rsidRDefault="001012A9">
      <w:pPr>
        <w:pStyle w:val="Teksttreci20"/>
        <w:framePr w:w="7219" w:h="5565" w:hRule="exact" w:wrap="none" w:vAnchor="page" w:hAnchor="page" w:x="759" w:y="4795"/>
        <w:numPr>
          <w:ilvl w:val="0"/>
          <w:numId w:val="12"/>
        </w:numPr>
        <w:shd w:val="clear" w:color="auto" w:fill="auto"/>
        <w:tabs>
          <w:tab w:val="left" w:pos="694"/>
        </w:tabs>
        <w:spacing w:before="0" w:after="0" w:line="228" w:lineRule="exact"/>
        <w:ind w:firstLine="420"/>
        <w:jc w:val="both"/>
      </w:pPr>
      <w:r>
        <w:t>Wykładowca występuje jako jednostka wobec grupy słuchaczy. Sytua</w:t>
      </w:r>
      <w:r>
        <w:softHyphen/>
        <w:t>cja wykładu mieści się w formule „Ja mówię do Was (Pańs</w:t>
      </w:r>
      <w:r>
        <w:t>twa)”. W za</w:t>
      </w:r>
      <w:r>
        <w:softHyphen/>
        <w:t>leżności od typu wykładu, tzn. preferowanych rozwiązań illokucyjnych (referujących lub objaśniających, subiektywizujących lub obiektywizują</w:t>
      </w:r>
      <w:r>
        <w:softHyphen/>
        <w:t>cych), kategoria pierwszej osoby może być jedynie zaznaczona bądź też wyraźnie wyeksponowana</w:t>
      </w:r>
      <w:r>
        <w:rPr>
          <w:vertAlign w:val="superscript"/>
        </w:rPr>
        <w:t>11</w:t>
      </w:r>
      <w:r>
        <w:t>. Używanie</w:t>
      </w:r>
      <w:r>
        <w:t xml:space="preserve"> form pierwszej osoby przez wykła</w:t>
      </w:r>
      <w:r>
        <w:softHyphen/>
        <w:t>dowcę może wskazywać na zwiększoną kontaktowość, sugestywność i dyskursywność personalizujących sekwencji i taktów wypowiedzi (mówie</w:t>
      </w:r>
      <w:r>
        <w:softHyphen/>
        <w:t>nia DO KOGOŚ). Mogą tu wchodzić w rachubę różnorakie uwarunkowania</w:t>
      </w:r>
    </w:p>
    <w:p w:rsidR="007E22D1" w:rsidRDefault="001012A9">
      <w:pPr>
        <w:pStyle w:val="Stopka2"/>
        <w:framePr w:w="7214" w:h="660" w:hRule="exact" w:wrap="none" w:vAnchor="page" w:hAnchor="page" w:x="763" w:y="10772"/>
        <w:shd w:val="clear" w:color="auto" w:fill="auto"/>
        <w:tabs>
          <w:tab w:val="left" w:pos="557"/>
        </w:tabs>
        <w:spacing w:line="209" w:lineRule="exact"/>
        <w:ind w:firstLine="440"/>
        <w:jc w:val="both"/>
      </w:pPr>
      <w:r>
        <w:rPr>
          <w:rStyle w:val="StopkaGeorgia95pt"/>
          <w:b w:val="0"/>
          <w:bCs w:val="0"/>
          <w:vertAlign w:val="superscript"/>
        </w:rPr>
        <w:t>6</w:t>
      </w:r>
      <w:r>
        <w:rPr>
          <w:rStyle w:val="Stopka1"/>
        </w:rPr>
        <w:tab/>
        <w:t xml:space="preserve">R. Ohmann, </w:t>
      </w:r>
      <w:r>
        <w:rPr>
          <w:rStyle w:val="StopkaKursywa"/>
        </w:rPr>
        <w:t xml:space="preserve">Mowa, </w:t>
      </w:r>
      <w:r>
        <w:rPr>
          <w:rStyle w:val="StopkaKursywa"/>
        </w:rPr>
        <w:t>działanie, styl,</w:t>
      </w:r>
      <w:r>
        <w:rPr>
          <w:rStyle w:val="Stopka1"/>
        </w:rPr>
        <w:t xml:space="preserve"> [w:] </w:t>
      </w:r>
      <w:r>
        <w:rPr>
          <w:rStyle w:val="StopkaKursywa"/>
        </w:rPr>
        <w:t>Znak-styl-konwencja,</w:t>
      </w:r>
      <w:r>
        <w:rPr>
          <w:rStyle w:val="Stopka1"/>
        </w:rPr>
        <w:t xml:space="preserve"> red. M. Gło</w:t>
      </w:r>
      <w:r>
        <w:rPr>
          <w:rStyle w:val="Stopka1"/>
        </w:rPr>
        <w:softHyphen/>
        <w:t xml:space="preserve">wiński, Warszawa 1977; tegoż, </w:t>
      </w:r>
      <w:r>
        <w:rPr>
          <w:rStyle w:val="StopkaKursywa"/>
        </w:rPr>
        <w:t>Akty mowy a definicja literatury,</w:t>
      </w:r>
      <w:r>
        <w:rPr>
          <w:rStyle w:val="Stopka1"/>
        </w:rPr>
        <w:t xml:space="preserve"> „Pamiętnik Literacki” </w:t>
      </w:r>
      <w:r>
        <w:rPr>
          <w:rStyle w:val="Stopka1"/>
          <w:lang w:val="cs-CZ" w:eastAsia="cs-CZ" w:bidi="cs-CZ"/>
        </w:rPr>
        <w:t xml:space="preserve">LXXI, </w:t>
      </w:r>
      <w:r>
        <w:rPr>
          <w:rStyle w:val="Stopka1"/>
        </w:rPr>
        <w:t>1980, 2.</w:t>
      </w:r>
    </w:p>
    <w:p w:rsidR="007E22D1" w:rsidRDefault="001012A9">
      <w:pPr>
        <w:pStyle w:val="Stopka2"/>
        <w:framePr w:w="7214" w:h="420" w:hRule="exact" w:wrap="none" w:vAnchor="page" w:hAnchor="page" w:x="763" w:y="11460"/>
        <w:shd w:val="clear" w:color="auto" w:fill="auto"/>
        <w:tabs>
          <w:tab w:val="left" w:pos="576"/>
        </w:tabs>
        <w:spacing w:line="206" w:lineRule="exact"/>
        <w:ind w:firstLine="440"/>
      </w:pPr>
      <w:r>
        <w:rPr>
          <w:rStyle w:val="StopkaGeorgia95pt"/>
          <w:b w:val="0"/>
          <w:bCs w:val="0"/>
          <w:vertAlign w:val="superscript"/>
        </w:rPr>
        <w:t>7</w:t>
      </w:r>
      <w:r>
        <w:rPr>
          <w:rStyle w:val="Stopka1"/>
        </w:rPr>
        <w:tab/>
        <w:t xml:space="preserve">Pojęcie „potencjału illokucyjnego” m.in. w pracy R.D. </w:t>
      </w:r>
      <w:r>
        <w:rPr>
          <w:rStyle w:val="Stopka1"/>
          <w:lang w:val="en-US" w:eastAsia="en-US" w:bidi="en-US"/>
        </w:rPr>
        <w:t xml:space="preserve">Huddleston, </w:t>
      </w:r>
      <w:r>
        <w:rPr>
          <w:rStyle w:val="StopkaKursywa"/>
        </w:rPr>
        <w:t xml:space="preserve">The </w:t>
      </w:r>
      <w:r>
        <w:rPr>
          <w:rStyle w:val="StopkaKursywa"/>
          <w:lang w:val="en-US" w:eastAsia="en-US" w:bidi="en-US"/>
        </w:rPr>
        <w:t>sentence in written English,</w:t>
      </w:r>
      <w:r>
        <w:rPr>
          <w:rStyle w:val="Stopka1"/>
          <w:lang w:val="en-US" w:eastAsia="en-US" w:bidi="en-US"/>
        </w:rPr>
        <w:t xml:space="preserve"> Cambridge Univ. Press, London 1971.</w:t>
      </w:r>
    </w:p>
    <w:p w:rsidR="007E22D1" w:rsidRDefault="001012A9">
      <w:pPr>
        <w:pStyle w:val="Stopka21"/>
        <w:framePr w:w="7214" w:h="423" w:hRule="exact" w:wrap="none" w:vAnchor="page" w:hAnchor="page" w:x="763" w:y="11900"/>
        <w:shd w:val="clear" w:color="auto" w:fill="auto"/>
        <w:tabs>
          <w:tab w:val="left" w:pos="540"/>
        </w:tabs>
        <w:ind w:firstLine="440"/>
      </w:pPr>
      <w:r>
        <w:rPr>
          <w:rStyle w:val="Stopka2Georgia95ptBezkursywy"/>
          <w:b w:val="0"/>
          <w:bCs w:val="0"/>
          <w:vertAlign w:val="superscript"/>
          <w:lang w:val="en-US" w:eastAsia="en-US" w:bidi="en-US"/>
        </w:rPr>
        <w:t>8</w:t>
      </w:r>
      <w:r>
        <w:rPr>
          <w:rStyle w:val="Stopka2Bezkursywy0"/>
          <w:lang w:val="en-US" w:eastAsia="en-US" w:bidi="en-US"/>
        </w:rPr>
        <w:tab/>
        <w:t xml:space="preserve">J. </w:t>
      </w:r>
      <w:r>
        <w:rPr>
          <w:rStyle w:val="Stopka2Bezkursywy0"/>
        </w:rPr>
        <w:t xml:space="preserve">Bartmiński, </w:t>
      </w:r>
      <w:r>
        <w:t>Punkt widzenia, perspektywa, językowy obraz świata,</w:t>
      </w:r>
      <w:r>
        <w:rPr>
          <w:rStyle w:val="Stopka2Bezkursywy0"/>
        </w:rPr>
        <w:t xml:space="preserve"> [w:] </w:t>
      </w:r>
      <w:r>
        <w:t>Językowy obraz świata,</w:t>
      </w:r>
      <w:r>
        <w:rPr>
          <w:rStyle w:val="Stopka2Bezkursywy0"/>
        </w:rPr>
        <w:t xml:space="preserve"> red. J. Bartmiński, Lublin 1990, s. 109-127.</w:t>
      </w:r>
    </w:p>
    <w:p w:rsidR="007E22D1" w:rsidRDefault="001012A9">
      <w:pPr>
        <w:pStyle w:val="Stopka2"/>
        <w:framePr w:w="7214" w:h="1046" w:hRule="exact" w:wrap="none" w:vAnchor="page" w:hAnchor="page" w:x="763" w:y="12344"/>
        <w:shd w:val="clear" w:color="auto" w:fill="auto"/>
        <w:tabs>
          <w:tab w:val="left" w:pos="514"/>
        </w:tabs>
        <w:spacing w:line="209" w:lineRule="exact"/>
        <w:ind w:firstLine="440"/>
        <w:jc w:val="both"/>
      </w:pPr>
      <w:r>
        <w:rPr>
          <w:rStyle w:val="StopkaGeorgia95pt"/>
          <w:b w:val="0"/>
          <w:bCs w:val="0"/>
          <w:vertAlign w:val="superscript"/>
        </w:rPr>
        <w:t>9</w:t>
      </w:r>
      <w:r>
        <w:rPr>
          <w:rStyle w:val="Stopka1"/>
        </w:rPr>
        <w:tab/>
        <w:t>Chodzi o wykład Profesora Jana Flisa, wygłoszony w Instytucie Geografii WSP</w:t>
      </w:r>
      <w:r>
        <w:rPr>
          <w:rStyle w:val="Stopka1"/>
        </w:rPr>
        <w:t xml:space="preserve"> w Krakowie w roku akad. </w:t>
      </w:r>
      <w:r>
        <w:rPr>
          <w:rStyle w:val="Stopka1"/>
          <w:lang w:val="ru-RU" w:eastAsia="ru-RU" w:bidi="ru-RU"/>
        </w:rPr>
        <w:t xml:space="preserve">1973/74. </w:t>
      </w:r>
      <w:r>
        <w:rPr>
          <w:rStyle w:val="Stopka1"/>
        </w:rPr>
        <w:t xml:space="preserve">Zapis z taśmy magnetofonowej zamieszczony został w aneksie pracy magisterskiej K. Czerny, </w:t>
      </w:r>
      <w:r>
        <w:rPr>
          <w:rStyle w:val="StopkaKursywa"/>
        </w:rPr>
        <w:t>Wybrane cechy składniowo-stylistyczne języka mówionego (na przykładzie wykładu z geografii),</w:t>
      </w:r>
      <w:r>
        <w:rPr>
          <w:rStyle w:val="Stopka1"/>
        </w:rPr>
        <w:t xml:space="preserve"> WSP, Kraków 1984, aneks, s. 1-26.</w:t>
      </w:r>
    </w:p>
    <w:p w:rsidR="007E22D1" w:rsidRDefault="001012A9">
      <w:pPr>
        <w:pStyle w:val="Stopka21"/>
        <w:framePr w:w="7214" w:h="849" w:hRule="exact" w:wrap="none" w:vAnchor="page" w:hAnchor="page" w:x="763" w:y="13417"/>
        <w:shd w:val="clear" w:color="auto" w:fill="auto"/>
        <w:tabs>
          <w:tab w:val="left" w:pos="602"/>
        </w:tabs>
        <w:ind w:firstLine="460"/>
        <w:jc w:val="both"/>
      </w:pPr>
      <w:r>
        <w:rPr>
          <w:rStyle w:val="Stopka2Georgia95ptBezkursywy"/>
          <w:b w:val="0"/>
          <w:bCs w:val="0"/>
          <w:vertAlign w:val="superscript"/>
        </w:rPr>
        <w:t>10</w:t>
      </w:r>
      <w:r>
        <w:rPr>
          <w:rStyle w:val="Stopka2Bezkursywy0"/>
        </w:rPr>
        <w:tab/>
        <w:t>J.</w:t>
      </w:r>
      <w:r>
        <w:rPr>
          <w:rStyle w:val="Stopka2Bezkursywy0"/>
        </w:rPr>
        <w:t xml:space="preserve"> Lalewicz, </w:t>
      </w:r>
      <w:r>
        <w:t xml:space="preserve">Retoryka kategorii osobowych, </w:t>
      </w:r>
      <w:r>
        <w:rPr>
          <w:lang w:val="en-US" w:eastAsia="en-US" w:bidi="en-US"/>
        </w:rPr>
        <w:t xml:space="preserve">op. </w:t>
      </w:r>
      <w:r>
        <w:t>cit;</w:t>
      </w:r>
      <w:r>
        <w:rPr>
          <w:rStyle w:val="Stopka2Bezkursywy0"/>
        </w:rPr>
        <w:t xml:space="preserve"> </w:t>
      </w:r>
      <w:r>
        <w:rPr>
          <w:rStyle w:val="Stopka2Bezkursywy0"/>
          <w:lang w:val="en-US" w:eastAsia="en-US" w:bidi="en-US"/>
        </w:rPr>
        <w:t xml:space="preserve">J. </w:t>
      </w:r>
      <w:r>
        <w:rPr>
          <w:rStyle w:val="Stopka2Bezkursywy0"/>
          <w:lang w:val="de-DE" w:eastAsia="de-DE" w:bidi="de-DE"/>
        </w:rPr>
        <w:t xml:space="preserve">Mayen, </w:t>
      </w:r>
      <w:r>
        <w:rPr>
          <w:rStyle w:val="Stopka2Bezkursywy0"/>
        </w:rPr>
        <w:t xml:space="preserve">O </w:t>
      </w:r>
      <w:r>
        <w:t>stylistyce utworów mówionych,</w:t>
      </w:r>
      <w:r>
        <w:rPr>
          <w:rStyle w:val="Stopka2Bezkursywy0"/>
        </w:rPr>
        <w:t xml:space="preserve"> Wrocław 1972; A. Okopień-Sławińska, </w:t>
      </w:r>
      <w:r>
        <w:t>Jak formy osobowe grają w teatrze mowy?,</w:t>
      </w:r>
      <w:r>
        <w:rPr>
          <w:rStyle w:val="Stopka2Bezkursywy0"/>
        </w:rPr>
        <w:t xml:space="preserve"> [w:] </w:t>
      </w:r>
      <w:r>
        <w:t>Tekst i fabuła,</w:t>
      </w:r>
      <w:r>
        <w:rPr>
          <w:rStyle w:val="Stopka2Bezkursywy0"/>
        </w:rPr>
        <w:t xml:space="preserve"> red. Cz. Niedzielski, J. Sławiński, Wrocław 1979.</w:t>
      </w:r>
    </w:p>
    <w:p w:rsidR="007E22D1" w:rsidRDefault="001012A9">
      <w:pPr>
        <w:pStyle w:val="Stopka2"/>
        <w:framePr w:w="7214" w:h="1288" w:hRule="exact" w:wrap="none" w:vAnchor="page" w:hAnchor="page" w:x="763" w:y="14285"/>
        <w:shd w:val="clear" w:color="auto" w:fill="auto"/>
        <w:tabs>
          <w:tab w:val="left" w:pos="614"/>
        </w:tabs>
        <w:spacing w:line="209" w:lineRule="exact"/>
        <w:ind w:firstLine="460"/>
        <w:jc w:val="both"/>
      </w:pPr>
      <w:r>
        <w:rPr>
          <w:rStyle w:val="StopkaGeorgia95pt"/>
          <w:b w:val="0"/>
          <w:bCs w:val="0"/>
          <w:vertAlign w:val="superscript"/>
        </w:rPr>
        <w:t>11</w:t>
      </w:r>
      <w:r>
        <w:rPr>
          <w:rStyle w:val="Stopka1"/>
        </w:rPr>
        <w:tab/>
        <w:t>Por. J. Ożdży</w:t>
      </w:r>
      <w:r>
        <w:rPr>
          <w:rStyle w:val="Stopka1"/>
        </w:rPr>
        <w:t xml:space="preserve">ński, G. Treliński, </w:t>
      </w:r>
      <w:r>
        <w:rPr>
          <w:rStyle w:val="StopkaKursywa"/>
        </w:rPr>
        <w:t>Wykładowy wariant wypowiedzi (na przy</w:t>
      </w:r>
      <w:r>
        <w:rPr>
          <w:rStyle w:val="StopkaKursywa"/>
        </w:rPr>
        <w:softHyphen/>
        <w:t>kładzie wykładu z matematyki),</w:t>
      </w:r>
      <w:r>
        <w:rPr>
          <w:rStyle w:val="Stopka1"/>
        </w:rPr>
        <w:t xml:space="preserve"> Zeszyty Naukowe WSP Szczecin nr 38, 1982, s. 257- -287; J. Ożdżyński, </w:t>
      </w:r>
      <w:r>
        <w:rPr>
          <w:rStyle w:val="StopkaKursywa"/>
        </w:rPr>
        <w:t>Potencjał illokucyjny wypowiedzi wykładowej,</w:t>
      </w:r>
      <w:r>
        <w:rPr>
          <w:rStyle w:val="Stopka1"/>
        </w:rPr>
        <w:t xml:space="preserve"> Rocznik Naukowo-Dydaktyczny WSP w Krakowie. Prace Ję</w:t>
      </w:r>
      <w:r>
        <w:rPr>
          <w:rStyle w:val="Stopka1"/>
        </w:rPr>
        <w:t xml:space="preserve">zykoznawcze VI, Kraków 1991, s. 205-226; J. Ożdżyński, </w:t>
      </w:r>
      <w:r>
        <w:rPr>
          <w:rStyle w:val="StopkaKursywa"/>
        </w:rPr>
        <w:t>Niektóre cechy modalne wypowiedzi wykładowej,</w:t>
      </w:r>
      <w:r>
        <w:rPr>
          <w:rStyle w:val="Stopka1"/>
        </w:rPr>
        <w:t xml:space="preserve"> Zeszyty Naukowe Uniwersytetu Gdańskiego. Prace Językoznawcze nr 17-18, Gdańsk 1993, s. 177-</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65" w:y="4355"/>
        <w:shd w:val="clear" w:color="auto" w:fill="auto"/>
        <w:spacing w:line="140" w:lineRule="exact"/>
      </w:pPr>
      <w:r>
        <w:lastRenderedPageBreak/>
        <w:t>52</w:t>
      </w:r>
    </w:p>
    <w:p w:rsidR="007E22D1" w:rsidRDefault="001012A9">
      <w:pPr>
        <w:pStyle w:val="Nagweklubstopka30"/>
        <w:framePr w:wrap="none" w:vAnchor="page" w:hAnchor="page" w:x="7160" w:y="4326"/>
        <w:shd w:val="clear" w:color="auto" w:fill="auto"/>
        <w:spacing w:line="140" w:lineRule="exact"/>
      </w:pPr>
      <w:r>
        <w:t>JAN OŻDŻYŃSKI</w:t>
      </w:r>
    </w:p>
    <w:p w:rsidR="007E22D1" w:rsidRDefault="001012A9">
      <w:pPr>
        <w:pStyle w:val="Teksttreci80"/>
        <w:framePr w:w="7258" w:h="6680" w:hRule="exact" w:wrap="none" w:vAnchor="page" w:hAnchor="page" w:x="4203" w:y="4768"/>
        <w:shd w:val="clear" w:color="auto" w:fill="auto"/>
        <w:spacing w:before="0" w:line="228" w:lineRule="exact"/>
        <w:ind w:firstLine="0"/>
      </w:pPr>
      <w:r>
        <w:rPr>
          <w:rStyle w:val="Teksttreci81"/>
        </w:rPr>
        <w:t xml:space="preserve">socjosytuacyjne i </w:t>
      </w:r>
      <w:r>
        <w:rPr>
          <w:rStyle w:val="Teksttreci81"/>
        </w:rPr>
        <w:t>psycholingwistyczne dydaktycznego wykładu</w:t>
      </w:r>
      <w:r>
        <w:rPr>
          <w:rStyle w:val="Teksttreci81"/>
          <w:vertAlign w:val="superscript"/>
        </w:rPr>
        <w:t>12</w:t>
      </w:r>
      <w:r>
        <w:rPr>
          <w:rStyle w:val="Teksttreci81"/>
        </w:rPr>
        <w:t>:</w:t>
      </w:r>
    </w:p>
    <w:p w:rsidR="007E22D1" w:rsidRDefault="001012A9">
      <w:pPr>
        <w:pStyle w:val="Teksttreci80"/>
        <w:framePr w:w="7258" w:h="6680" w:hRule="exact" w:wrap="none" w:vAnchor="page" w:hAnchor="page" w:x="4203" w:y="4768"/>
        <w:numPr>
          <w:ilvl w:val="0"/>
          <w:numId w:val="10"/>
        </w:numPr>
        <w:shd w:val="clear" w:color="auto" w:fill="auto"/>
        <w:tabs>
          <w:tab w:val="left" w:pos="824"/>
        </w:tabs>
        <w:spacing w:before="0" w:line="228" w:lineRule="exact"/>
        <w:ind w:firstLine="480"/>
      </w:pPr>
      <w:r>
        <w:rPr>
          <w:rStyle w:val="Teksttreci81"/>
        </w:rPr>
        <w:t>JA autorytatywne:</w:t>
      </w:r>
    </w:p>
    <w:p w:rsidR="007E22D1" w:rsidRDefault="001012A9">
      <w:pPr>
        <w:pStyle w:val="Teksttreci80"/>
        <w:framePr w:w="7258" w:h="6680" w:hRule="exact" w:wrap="none" w:vAnchor="page" w:hAnchor="page" w:x="4203" w:y="4768"/>
        <w:numPr>
          <w:ilvl w:val="0"/>
          <w:numId w:val="10"/>
        </w:numPr>
        <w:shd w:val="clear" w:color="auto" w:fill="auto"/>
        <w:tabs>
          <w:tab w:val="left" w:pos="762"/>
        </w:tabs>
        <w:spacing w:before="0" w:line="228" w:lineRule="exact"/>
        <w:ind w:firstLine="480"/>
      </w:pPr>
      <w:r>
        <w:rPr>
          <w:rStyle w:val="Teksttreci81"/>
        </w:rPr>
        <w:t xml:space="preserve">w kontekście krytycznej oceny niestosownej (zdaniem wykładowcy) nazwy: </w:t>
      </w:r>
      <w:r>
        <w:rPr>
          <w:rStyle w:val="Teksttreci895pt"/>
        </w:rPr>
        <w:t xml:space="preserve">— </w:t>
      </w:r>
      <w:r>
        <w:rPr>
          <w:rStyle w:val="Teksttreci895ptKursywa"/>
        </w:rPr>
        <w:t>uważam</w:t>
      </w:r>
      <w:r>
        <w:rPr>
          <w:rStyle w:val="Teksttreci895pt"/>
        </w:rPr>
        <w:t xml:space="preserve"> </w:t>
      </w:r>
      <w:r>
        <w:rPr>
          <w:rStyle w:val="Teksttreci81"/>
        </w:rPr>
        <w:t>(subiektywizujące) z komponentem wartościującym 'to jest niestosowne z dydaktycznego (i naukowego) punktu widzeni</w:t>
      </w:r>
      <w:r>
        <w:rPr>
          <w:rStyle w:val="Teksttreci81"/>
        </w:rPr>
        <w:t>a</w:t>
      </w:r>
      <w:r>
        <w:rPr>
          <w:rStyle w:val="Teksttreci8Georgia95pt"/>
          <w:b w:val="0"/>
          <w:bCs w:val="0"/>
        </w:rPr>
        <w:t>’</w:t>
      </w:r>
      <w:r>
        <w:rPr>
          <w:rStyle w:val="Teksttreci8Georgia95pt"/>
          <w:b w:val="0"/>
          <w:bCs w:val="0"/>
          <w:vertAlign w:val="superscript"/>
        </w:rPr>
        <w:t>13</w:t>
      </w:r>
    </w:p>
    <w:p w:rsidR="007E22D1" w:rsidRDefault="001012A9">
      <w:pPr>
        <w:pStyle w:val="Teksttreci60"/>
        <w:framePr w:w="7258" w:h="6680" w:hRule="exact" w:wrap="none" w:vAnchor="page" w:hAnchor="page" w:x="4203" w:y="4768"/>
        <w:shd w:val="clear" w:color="auto" w:fill="auto"/>
        <w:spacing w:before="0" w:after="0" w:line="228" w:lineRule="exact"/>
        <w:ind w:firstLine="0"/>
        <w:jc w:val="both"/>
      </w:pPr>
      <w:r>
        <w:rPr>
          <w:rStyle w:val="Teksttreci685ptBezkursywy"/>
        </w:rPr>
        <w:t xml:space="preserve">...i </w:t>
      </w:r>
      <w:r>
        <w:rPr>
          <w:rStyle w:val="Teksttreci61"/>
          <w:i/>
          <w:iCs/>
        </w:rPr>
        <w:t>dlatego uważam, że nazwa „strefa monsunów równikowych” czy też „monsunów zwrotnikowych”jest niestosowna.,</w:t>
      </w:r>
      <w:r>
        <w:rPr>
          <w:rStyle w:val="Teksttreci6Bezkursywy"/>
        </w:rPr>
        <w:t xml:space="preserve"> </w:t>
      </w:r>
      <w:r>
        <w:rPr>
          <w:rStyle w:val="Teksttreci685ptBezkursywy"/>
        </w:rPr>
        <w:t xml:space="preserve">(ocena negatywna) </w:t>
      </w:r>
      <w:r>
        <w:rPr>
          <w:rStyle w:val="Teksttreci61"/>
          <w:i/>
          <w:iCs/>
        </w:rPr>
        <w:t>...bo tylko jeden z tych monsunów może być tak nazwany...</w:t>
      </w:r>
      <w:r>
        <w:rPr>
          <w:rStyle w:val="Teksttreci6Bezkursywy"/>
        </w:rPr>
        <w:t xml:space="preserve"> </w:t>
      </w:r>
      <w:r>
        <w:rPr>
          <w:rStyle w:val="Teksttreci685ptBezkursywy"/>
        </w:rPr>
        <w:t>(uzasadnienie);</w:t>
      </w:r>
    </w:p>
    <w:p w:rsidR="007E22D1" w:rsidRDefault="001012A9">
      <w:pPr>
        <w:pStyle w:val="Teksttreci80"/>
        <w:framePr w:w="7258" w:h="6680" w:hRule="exact" w:wrap="none" w:vAnchor="page" w:hAnchor="page" w:x="4203" w:y="4768"/>
        <w:numPr>
          <w:ilvl w:val="0"/>
          <w:numId w:val="10"/>
        </w:numPr>
        <w:shd w:val="clear" w:color="auto" w:fill="auto"/>
        <w:tabs>
          <w:tab w:val="left" w:pos="764"/>
        </w:tabs>
        <w:spacing w:before="0" w:line="228" w:lineRule="exact"/>
        <w:ind w:firstLine="480"/>
      </w:pPr>
      <w:r>
        <w:rPr>
          <w:rStyle w:val="Teksttreci895ptKursywa"/>
        </w:rPr>
        <w:t>uważam</w:t>
      </w:r>
      <w:r>
        <w:rPr>
          <w:rStyle w:val="Teksttreci895pt"/>
        </w:rPr>
        <w:t xml:space="preserve"> </w:t>
      </w:r>
      <w:r>
        <w:rPr>
          <w:rStyle w:val="Teksttreci81"/>
        </w:rPr>
        <w:t xml:space="preserve">'sądzę’, 'myślę’, 'jestem przekonany’, </w:t>
      </w:r>
      <w:r>
        <w:rPr>
          <w:rStyle w:val="Teksttreci81"/>
        </w:rPr>
        <w:t>modalizowane w kate</w:t>
      </w:r>
      <w:r>
        <w:rPr>
          <w:rStyle w:val="Teksttreci81"/>
        </w:rPr>
        <w:softHyphen/>
        <w:t>goriach pewności sądu</w:t>
      </w:r>
      <w:r>
        <w:rPr>
          <w:rStyle w:val="Teksttreci81"/>
          <w:vertAlign w:val="superscript"/>
        </w:rPr>
        <w:t>14</w:t>
      </w:r>
      <w:r>
        <w:rPr>
          <w:rStyle w:val="Teksttreci81"/>
        </w:rPr>
        <w:t>:</w:t>
      </w:r>
    </w:p>
    <w:p w:rsidR="007E22D1" w:rsidRDefault="001012A9">
      <w:pPr>
        <w:pStyle w:val="Teksttreci60"/>
        <w:framePr w:w="7258" w:h="6680" w:hRule="exact" w:wrap="none" w:vAnchor="page" w:hAnchor="page" w:x="4203" w:y="4768"/>
        <w:numPr>
          <w:ilvl w:val="0"/>
          <w:numId w:val="10"/>
        </w:numPr>
        <w:shd w:val="clear" w:color="auto" w:fill="auto"/>
        <w:tabs>
          <w:tab w:val="left" w:pos="733"/>
        </w:tabs>
        <w:spacing w:before="0" w:after="0" w:line="228" w:lineRule="exact"/>
        <w:ind w:firstLine="480"/>
        <w:jc w:val="both"/>
      </w:pPr>
      <w:r>
        <w:rPr>
          <w:rStyle w:val="Teksttreci61"/>
          <w:i/>
          <w:iCs/>
        </w:rPr>
        <w:t>...tu jest tego za dużo w Petersenie...</w:t>
      </w:r>
      <w:r>
        <w:rPr>
          <w:rStyle w:val="Teksttreci6Bezkursywy"/>
        </w:rPr>
        <w:t xml:space="preserve"> </w:t>
      </w:r>
      <w:r>
        <w:rPr>
          <w:rStyle w:val="Teksttreci685ptBezkursywy"/>
        </w:rPr>
        <w:t xml:space="preserve">[w podręczniku Petersena] </w:t>
      </w:r>
      <w:r>
        <w:rPr>
          <w:rStyle w:val="Teksttreci61"/>
          <w:i/>
          <w:iCs/>
        </w:rPr>
        <w:t>...ja by m tam w Petersenie wiele [</w:t>
      </w:r>
      <w:r>
        <w:rPr>
          <w:rStyle w:val="Teksttreci685ptBezkursywy"/>
        </w:rPr>
        <w:t xml:space="preserve">wiadomości] </w:t>
      </w:r>
      <w:r>
        <w:rPr>
          <w:rStyle w:val="Teksttreci61"/>
          <w:i/>
          <w:iCs/>
        </w:rPr>
        <w:t>zredukował...ale uważam, że nikt nie pojmie zjawisk meteorologicznych, dopokąd ('</w:t>
      </w:r>
      <w:r>
        <w:rPr>
          <w:rStyle w:val="Teksttreci685ptBezkursywy"/>
        </w:rPr>
        <w:t>odkąd, dopóki, po</w:t>
      </w:r>
      <w:r>
        <w:rPr>
          <w:rStyle w:val="Teksttreci685ptBezkursywy"/>
        </w:rPr>
        <w:t xml:space="preserve">niekąd?’) </w:t>
      </w:r>
      <w:r>
        <w:rPr>
          <w:rStyle w:val="Teksttreci61"/>
          <w:i/>
          <w:iCs/>
        </w:rPr>
        <w:t>nie pojmie, co to są „adiabatyczne zmiany temperatury” ...</w:t>
      </w:r>
    </w:p>
    <w:p w:rsidR="007E22D1" w:rsidRDefault="001012A9">
      <w:pPr>
        <w:pStyle w:val="Teksttreci80"/>
        <w:framePr w:w="7258" w:h="6680" w:hRule="exact" w:wrap="none" w:vAnchor="page" w:hAnchor="page" w:x="4203" w:y="4768"/>
        <w:numPr>
          <w:ilvl w:val="0"/>
          <w:numId w:val="10"/>
        </w:numPr>
        <w:shd w:val="clear" w:color="auto" w:fill="auto"/>
        <w:tabs>
          <w:tab w:val="left" w:pos="735"/>
        </w:tabs>
        <w:spacing w:before="0" w:line="228" w:lineRule="exact"/>
        <w:ind w:firstLine="480"/>
      </w:pPr>
      <w:r>
        <w:rPr>
          <w:rStyle w:val="Teksttreci895ptKursywa"/>
        </w:rPr>
        <w:t>wiem</w:t>
      </w:r>
      <w:r>
        <w:rPr>
          <w:rStyle w:val="Teksttreci895pt"/>
        </w:rPr>
        <w:t xml:space="preserve"> </w:t>
      </w:r>
      <w:r>
        <w:rPr>
          <w:rStyle w:val="Teksttreci81"/>
        </w:rPr>
        <w:t>'mogę powiedzieć prawdę</w:t>
      </w:r>
      <w:r>
        <w:rPr>
          <w:rStyle w:val="Teksttreci8Georgia95pt"/>
          <w:b w:val="0"/>
          <w:bCs w:val="0"/>
        </w:rPr>
        <w:t>’</w:t>
      </w:r>
      <w:r>
        <w:rPr>
          <w:rStyle w:val="Teksttreci8Georgia95pt"/>
          <w:b w:val="0"/>
          <w:bCs w:val="0"/>
          <w:vertAlign w:val="superscript"/>
        </w:rPr>
        <w:t>15</w:t>
      </w:r>
      <w:r>
        <w:rPr>
          <w:rStyle w:val="Teksttreci81"/>
        </w:rPr>
        <w:t xml:space="preserve"> plus „mogę przewidzieć”, 'odkreślić, oznaczyć co z góry, co będzie, co może nastąpić’, modalizowanie aletyczne (w kategoriach możliwości)</w:t>
      </w:r>
      <w:r>
        <w:rPr>
          <w:rStyle w:val="Teksttreci81"/>
          <w:vertAlign w:val="superscript"/>
        </w:rPr>
        <w:t>16</w:t>
      </w:r>
      <w:r>
        <w:rPr>
          <w:rStyle w:val="Teksttreci81"/>
        </w:rPr>
        <w:t>:</w:t>
      </w:r>
    </w:p>
    <w:p w:rsidR="007E22D1" w:rsidRDefault="001012A9">
      <w:pPr>
        <w:pStyle w:val="Teksttreci60"/>
        <w:framePr w:w="7258" w:h="6680" w:hRule="exact" w:wrap="none" w:vAnchor="page" w:hAnchor="page" w:x="4203" w:y="4768"/>
        <w:shd w:val="clear" w:color="auto" w:fill="auto"/>
        <w:spacing w:before="0" w:after="0" w:line="228" w:lineRule="exact"/>
        <w:ind w:firstLine="0"/>
        <w:jc w:val="both"/>
      </w:pPr>
      <w:r>
        <w:rPr>
          <w:rStyle w:val="Teksttreci61"/>
          <w:i/>
          <w:iCs/>
        </w:rPr>
        <w:t>...na zwrotnik</w:t>
      </w:r>
      <w:r>
        <w:rPr>
          <w:rStyle w:val="Teksttreci61"/>
          <w:i/>
          <w:iCs/>
        </w:rPr>
        <w:t xml:space="preserve">u... na Saharze, ja wiem...jutro będzie czterdzieści stopni... </w:t>
      </w:r>
      <w:r>
        <w:rPr>
          <w:rStyle w:val="Teksttreci685ptBezkursywy"/>
        </w:rPr>
        <w:t xml:space="preserve">[w] </w:t>
      </w:r>
      <w:r>
        <w:rPr>
          <w:rStyle w:val="Teksttreci61"/>
          <w:i/>
          <w:iCs/>
        </w:rPr>
        <w:t>wieczór spadnie temperatura do pięciu...i ja to mogę przewidywać...</w:t>
      </w:r>
    </w:p>
    <w:p w:rsidR="007E22D1" w:rsidRDefault="001012A9">
      <w:pPr>
        <w:pStyle w:val="Teksttreci80"/>
        <w:framePr w:w="7258" w:h="6680" w:hRule="exact" w:wrap="none" w:vAnchor="page" w:hAnchor="page" w:x="4203" w:y="4768"/>
        <w:numPr>
          <w:ilvl w:val="0"/>
          <w:numId w:val="10"/>
        </w:numPr>
        <w:shd w:val="clear" w:color="auto" w:fill="auto"/>
        <w:tabs>
          <w:tab w:val="left" w:pos="824"/>
        </w:tabs>
        <w:spacing w:before="0" w:line="228" w:lineRule="exact"/>
        <w:ind w:firstLine="480"/>
      </w:pPr>
      <w:r>
        <w:rPr>
          <w:rStyle w:val="Teksttreci895ptKursywa"/>
        </w:rPr>
        <w:t>mówię</w:t>
      </w:r>
      <w:r>
        <w:rPr>
          <w:rStyle w:val="Teksttreci895ptKursywa"/>
          <w:vertAlign w:val="superscript"/>
        </w:rPr>
        <w:t>17</w:t>
      </w:r>
      <w:r>
        <w:rPr>
          <w:rStyle w:val="Teksttreci895pt"/>
        </w:rPr>
        <w:t xml:space="preserve"> </w:t>
      </w:r>
      <w:r>
        <w:rPr>
          <w:rStyle w:val="Teksttreci81"/>
        </w:rPr>
        <w:t>(w znaczeniu 'wyjaśniam’, 'precyzuję’):</w:t>
      </w:r>
    </w:p>
    <w:p w:rsidR="007E22D1" w:rsidRDefault="001012A9">
      <w:pPr>
        <w:pStyle w:val="Teksttreci60"/>
        <w:framePr w:w="7258" w:h="6680" w:hRule="exact" w:wrap="none" w:vAnchor="page" w:hAnchor="page" w:x="4203" w:y="4768"/>
        <w:shd w:val="clear" w:color="auto" w:fill="auto"/>
        <w:spacing w:before="0" w:after="0" w:line="228" w:lineRule="exact"/>
        <w:ind w:firstLine="0"/>
        <w:jc w:val="both"/>
      </w:pPr>
      <w:r>
        <w:rPr>
          <w:rStyle w:val="Teksttreci6Bezkursywy"/>
        </w:rPr>
        <w:t>...</w:t>
      </w:r>
      <w:r>
        <w:rPr>
          <w:rStyle w:val="Teksttreci61"/>
          <w:i/>
          <w:iCs/>
        </w:rPr>
        <w:t>lato, zima...oczywiście kalendarzowe pory...no bo w grudniu tu w ogóle</w:t>
      </w:r>
      <w:r>
        <w:rPr>
          <w:rStyle w:val="Teksttreci61"/>
          <w:i/>
          <w:iCs/>
        </w:rPr>
        <w:t xml:space="preserve"> nie ma zimy...ale ja mówię o kalendarzowych porach...opad nie może nastąpić, jeżeli powietrze stale będzie opadać...teraz mówię o opadzie nie powietrza, tylko o padaniu deszczu...</w:t>
      </w:r>
      <w:r>
        <w:rPr>
          <w:rStyle w:val="Teksttreci6Bezkursywy"/>
        </w:rPr>
        <w:t xml:space="preserve"> </w:t>
      </w:r>
      <w:r>
        <w:rPr>
          <w:rStyle w:val="Teksttreci685ptBezkursywy"/>
        </w:rPr>
        <w:t>('zastrzegam się’ w formie dopowiedzenia);</w:t>
      </w:r>
    </w:p>
    <w:p w:rsidR="007E22D1" w:rsidRDefault="001012A9">
      <w:pPr>
        <w:pStyle w:val="Teksttreci80"/>
        <w:framePr w:w="7258" w:h="6680" w:hRule="exact" w:wrap="none" w:vAnchor="page" w:hAnchor="page" w:x="4203" w:y="4768"/>
        <w:numPr>
          <w:ilvl w:val="0"/>
          <w:numId w:val="10"/>
        </w:numPr>
        <w:shd w:val="clear" w:color="auto" w:fill="auto"/>
        <w:tabs>
          <w:tab w:val="left" w:pos="738"/>
        </w:tabs>
        <w:spacing w:before="0" w:line="228" w:lineRule="exact"/>
        <w:ind w:firstLine="480"/>
      </w:pPr>
      <w:r>
        <w:rPr>
          <w:rStyle w:val="Teksttreci81"/>
        </w:rPr>
        <w:t xml:space="preserve">komentarz metajęzykowy </w:t>
      </w:r>
      <w:r>
        <w:rPr>
          <w:rStyle w:val="Teksttreci895ptKursywa"/>
        </w:rPr>
        <w:t>nazywam</w:t>
      </w:r>
      <w:r>
        <w:rPr>
          <w:rStyle w:val="Teksttreci895pt"/>
        </w:rPr>
        <w:t xml:space="preserve"> </w:t>
      </w:r>
      <w:r>
        <w:rPr>
          <w:rStyle w:val="Teksttreci81"/>
        </w:rPr>
        <w:t>'</w:t>
      </w:r>
      <w:r>
        <w:rPr>
          <w:rStyle w:val="Teksttreci81"/>
        </w:rPr>
        <w:t>oznaczam, określam nazwą, ter</w:t>
      </w:r>
      <w:r>
        <w:rPr>
          <w:rStyle w:val="Teksttreci81"/>
        </w:rPr>
        <w:softHyphen/>
        <w:t>minem’, modalizowany wolitywnie:</w:t>
      </w:r>
    </w:p>
    <w:p w:rsidR="007E22D1" w:rsidRDefault="001012A9">
      <w:pPr>
        <w:pStyle w:val="Teksttreci60"/>
        <w:framePr w:w="7258" w:h="6680" w:hRule="exact" w:wrap="none" w:vAnchor="page" w:hAnchor="page" w:x="4203" w:y="4768"/>
        <w:shd w:val="clear" w:color="auto" w:fill="auto"/>
        <w:spacing w:before="0" w:after="0" w:line="228" w:lineRule="exact"/>
        <w:ind w:firstLine="0"/>
        <w:jc w:val="both"/>
      </w:pPr>
      <w:r>
        <w:rPr>
          <w:rStyle w:val="Teksttreci61"/>
          <w:i/>
          <w:iCs/>
        </w:rPr>
        <w:t>...ja wolę</w:t>
      </w:r>
      <w:r>
        <w:rPr>
          <w:rStyle w:val="Teksttreci6Bezkursywy"/>
          <w:vertAlign w:val="superscript"/>
        </w:rPr>
        <w:t>18</w:t>
      </w:r>
      <w:r>
        <w:rPr>
          <w:rStyle w:val="Teksttreci6Bezkursywy"/>
        </w:rPr>
        <w:t xml:space="preserve"> </w:t>
      </w:r>
      <w:r>
        <w:rPr>
          <w:rStyle w:val="Teksttreci61"/>
          <w:i/>
          <w:iCs/>
        </w:rPr>
        <w:t>to nazwać</w:t>
      </w:r>
      <w:r>
        <w:rPr>
          <w:rStyle w:val="Teksttreci6Bezkursywy"/>
        </w:rPr>
        <w:t xml:space="preserve"> </w:t>
      </w:r>
      <w:r>
        <w:rPr>
          <w:rStyle w:val="Teksttreci685ptBezkursywy"/>
        </w:rPr>
        <w:t xml:space="preserve">(wartościujące) </w:t>
      </w:r>
      <w:r>
        <w:rPr>
          <w:rStyle w:val="Teksttreci61"/>
          <w:i/>
          <w:iCs/>
        </w:rPr>
        <w:t>„strefą monsunów międzyzwrotnikowych”...</w:t>
      </w:r>
      <w:r>
        <w:rPr>
          <w:rStyle w:val="Teksttreci6Bezkursywy"/>
        </w:rPr>
        <w:t xml:space="preserve"> </w:t>
      </w:r>
      <w:r>
        <w:rPr>
          <w:rStyle w:val="Teksttreci685ptBezkursywy"/>
        </w:rPr>
        <w:t>(propozycja bardziej adekwatnego określenia)...[bo]...</w:t>
      </w:r>
      <w:r>
        <w:rPr>
          <w:rStyle w:val="Teksttreci61"/>
          <w:i/>
          <w:iCs/>
        </w:rPr>
        <w:t>one w pasie międzyzwrotnikowym występują..</w:t>
      </w:r>
      <w:r>
        <w:rPr>
          <w:rStyle w:val="Teksttreci685pt"/>
          <w:i/>
          <w:iCs/>
        </w:rPr>
        <w:t>.</w:t>
      </w:r>
      <w:r>
        <w:rPr>
          <w:rStyle w:val="Teksttreci685ptBezkursywy"/>
        </w:rPr>
        <w:t xml:space="preserve"> (uzasadnienie)</w:t>
      </w:r>
      <w:r>
        <w:rPr>
          <w:rStyle w:val="Teksttreci6Bezkursywy"/>
        </w:rPr>
        <w:t>;</w:t>
      </w:r>
    </w:p>
    <w:p w:rsidR="007E22D1" w:rsidRDefault="001012A9">
      <w:pPr>
        <w:pStyle w:val="Stopka2"/>
        <w:framePr w:w="7224" w:h="861" w:hRule="exact" w:wrap="none" w:vAnchor="page" w:hAnchor="page" w:x="4222" w:y="11744"/>
        <w:shd w:val="clear" w:color="auto" w:fill="auto"/>
        <w:tabs>
          <w:tab w:val="left" w:pos="622"/>
        </w:tabs>
        <w:spacing w:line="206" w:lineRule="exact"/>
        <w:ind w:firstLine="480"/>
        <w:jc w:val="both"/>
      </w:pPr>
      <w:r>
        <w:rPr>
          <w:rStyle w:val="Stopka1"/>
          <w:vertAlign w:val="superscript"/>
        </w:rPr>
        <w:t>12</w:t>
      </w:r>
      <w:r>
        <w:rPr>
          <w:rStyle w:val="Stopka1"/>
        </w:rPr>
        <w:tab/>
        <w:t xml:space="preserve">Obszerne fragmenty tekstu wykładu </w:t>
      </w:r>
      <w:r>
        <w:rPr>
          <w:rStyle w:val="Stopka1"/>
          <w:lang w:val="en-US" w:eastAsia="en-US" w:bidi="en-US"/>
        </w:rPr>
        <w:t xml:space="preserve">prof. </w:t>
      </w:r>
      <w:r>
        <w:rPr>
          <w:rStyle w:val="Stopka1"/>
        </w:rPr>
        <w:t xml:space="preserve">J. Flisa przytaczam i komentuję w artykule: </w:t>
      </w:r>
      <w:r>
        <w:rPr>
          <w:rStyle w:val="StopkaKursywa"/>
        </w:rPr>
        <w:t>Niektóre cechy dyskursu edukacyjnego (na przykładzie wypowiedzi wy</w:t>
      </w:r>
      <w:r>
        <w:rPr>
          <w:rStyle w:val="StopkaKursywa"/>
        </w:rPr>
        <w:softHyphen/>
        <w:t>kładowej),</w:t>
      </w:r>
      <w:r>
        <w:rPr>
          <w:rStyle w:val="Stopka1"/>
        </w:rPr>
        <w:t xml:space="preserve"> [w:] </w:t>
      </w:r>
      <w:r>
        <w:rPr>
          <w:rStyle w:val="StopkaKursywa"/>
        </w:rPr>
        <w:t>Dyskurs edukacyjny,</w:t>
      </w:r>
      <w:r>
        <w:rPr>
          <w:rStyle w:val="Stopka1"/>
        </w:rPr>
        <w:t xml:space="preserve"> praca zbiorowa pod red. T. Rittel i J. Ożdżyńskiego, „Studia Logo</w:t>
      </w:r>
      <w:r>
        <w:rPr>
          <w:rStyle w:val="Stopka1"/>
        </w:rPr>
        <w:t>pedyczne” 3, Kraków 1996.</w:t>
      </w:r>
    </w:p>
    <w:p w:rsidR="007E22D1" w:rsidRDefault="001012A9">
      <w:pPr>
        <w:pStyle w:val="Stopka21"/>
        <w:framePr w:w="7224" w:h="413" w:hRule="exact" w:wrap="none" w:vAnchor="page" w:hAnchor="page" w:x="4222" w:y="12632"/>
        <w:shd w:val="clear" w:color="auto" w:fill="auto"/>
        <w:tabs>
          <w:tab w:val="left" w:pos="612"/>
        </w:tabs>
        <w:spacing w:line="206" w:lineRule="exact"/>
        <w:ind w:firstLine="480"/>
      </w:pPr>
      <w:r>
        <w:rPr>
          <w:rStyle w:val="Stopka2Bezkursywy0"/>
          <w:vertAlign w:val="superscript"/>
        </w:rPr>
        <w:t>13</w:t>
      </w:r>
      <w:r>
        <w:rPr>
          <w:rStyle w:val="Stopka2Bezkursywy0"/>
        </w:rPr>
        <w:tab/>
        <w:t xml:space="preserve">Por. J. Bralczyk, O </w:t>
      </w:r>
      <w:r>
        <w:t>leksykalnych wyznacznikach prawdziwościowej oceny sądów,</w:t>
      </w:r>
      <w:r>
        <w:rPr>
          <w:rStyle w:val="Stopka2Bezkursywy0"/>
        </w:rPr>
        <w:t xml:space="preserve"> Katowice 1978, s. 63.</w:t>
      </w:r>
    </w:p>
    <w:p w:rsidR="007E22D1" w:rsidRDefault="001012A9">
      <w:pPr>
        <w:pStyle w:val="Stopka21"/>
        <w:framePr w:w="7224" w:h="830" w:hRule="exact" w:wrap="none" w:vAnchor="page" w:hAnchor="page" w:x="4222" w:y="13081"/>
        <w:shd w:val="clear" w:color="auto" w:fill="auto"/>
        <w:tabs>
          <w:tab w:val="left" w:pos="564"/>
        </w:tabs>
        <w:spacing w:line="206" w:lineRule="exact"/>
        <w:ind w:firstLine="480"/>
        <w:jc w:val="both"/>
      </w:pPr>
      <w:r>
        <w:rPr>
          <w:rStyle w:val="Stopka2Bezkursywy0"/>
          <w:vertAlign w:val="superscript"/>
        </w:rPr>
        <w:t>14</w:t>
      </w:r>
      <w:r>
        <w:rPr>
          <w:rStyle w:val="Stopka2Bezkursywy0"/>
        </w:rPr>
        <w:tab/>
        <w:t xml:space="preserve">J. Bralczyk, </w:t>
      </w:r>
      <w:r>
        <w:rPr>
          <w:lang w:val="cs-CZ" w:eastAsia="cs-CZ" w:bidi="cs-CZ"/>
        </w:rPr>
        <w:t xml:space="preserve">op. </w:t>
      </w:r>
      <w:r>
        <w:t>cit,</w:t>
      </w:r>
      <w:r>
        <w:rPr>
          <w:rStyle w:val="Stopka2Bezkursywy0"/>
        </w:rPr>
        <w:t xml:space="preserve"> s. 28, 32, 44. Por. werdyktywy (</w:t>
      </w:r>
      <w:r>
        <w:rPr>
          <w:lang w:val="en-US" w:eastAsia="en-US" w:bidi="en-US"/>
        </w:rPr>
        <w:t>verdictives</w:t>
      </w:r>
      <w:r>
        <w:rPr>
          <w:rStyle w:val="Stopka2Bezkursywy0"/>
        </w:rPr>
        <w:t>) J.L. Austina; asertywy (</w:t>
      </w:r>
      <w:r>
        <w:rPr>
          <w:lang w:val="cs-CZ" w:eastAsia="cs-CZ" w:bidi="cs-CZ"/>
        </w:rPr>
        <w:t>asertives</w:t>
      </w:r>
      <w:r>
        <w:rPr>
          <w:rStyle w:val="Stopka2Bezkursywy0"/>
        </w:rPr>
        <w:t>) w typologii J.R. Searla</w:t>
      </w:r>
      <w:r>
        <w:rPr>
          <w:rStyle w:val="Stopka2Bezkursywy0"/>
        </w:rPr>
        <w:t xml:space="preserve">; U. Czarnecka, </w:t>
      </w:r>
      <w:r>
        <w:t>Nauczanie mówienia w języku polskim jako rozwijanie kompetencji komunikacyjnej. Program dydaktycz</w:t>
      </w:r>
      <w:r>
        <w:softHyphen/>
        <w:t>ny,</w:t>
      </w:r>
      <w:r>
        <w:rPr>
          <w:rStyle w:val="Stopka2Bezkursywy0"/>
        </w:rPr>
        <w:t xml:space="preserve"> Kraków 1990.</w:t>
      </w:r>
    </w:p>
    <w:p w:rsidR="007E22D1" w:rsidRDefault="001012A9">
      <w:pPr>
        <w:pStyle w:val="Stopka2"/>
        <w:framePr w:w="7224" w:h="408" w:hRule="exact" w:wrap="none" w:vAnchor="page" w:hAnchor="page" w:x="4222" w:y="13945"/>
        <w:shd w:val="clear" w:color="auto" w:fill="auto"/>
        <w:tabs>
          <w:tab w:val="left" w:pos="562"/>
        </w:tabs>
        <w:spacing w:line="204" w:lineRule="exact"/>
        <w:ind w:firstLine="480"/>
      </w:pPr>
      <w:r>
        <w:rPr>
          <w:rStyle w:val="Stopka1"/>
          <w:vertAlign w:val="superscript"/>
        </w:rPr>
        <w:t>15</w:t>
      </w:r>
      <w:r>
        <w:rPr>
          <w:rStyle w:val="Stopka1"/>
        </w:rPr>
        <w:tab/>
        <w:t xml:space="preserve">A. Wierzbicka, </w:t>
      </w:r>
      <w:r>
        <w:rPr>
          <w:rStyle w:val="StopkaKursywa"/>
        </w:rPr>
        <w:t>Kocha</w:t>
      </w:r>
      <w:r>
        <w:rPr>
          <w:rStyle w:val="Stopka1"/>
        </w:rPr>
        <w:t xml:space="preserve"> — </w:t>
      </w:r>
      <w:r>
        <w:rPr>
          <w:rStyle w:val="StopkaKursywa"/>
        </w:rPr>
        <w:t>lubi</w:t>
      </w:r>
      <w:r>
        <w:rPr>
          <w:rStyle w:val="Stopka1"/>
        </w:rPr>
        <w:t xml:space="preserve"> — </w:t>
      </w:r>
      <w:r>
        <w:rPr>
          <w:rStyle w:val="StopkaKursywa"/>
        </w:rPr>
        <w:t>szanuje. Medytacje semantyczne,</w:t>
      </w:r>
      <w:r>
        <w:rPr>
          <w:rStyle w:val="Stopka1"/>
        </w:rPr>
        <w:t xml:space="preserve"> Warszawa 1971, s. 251.</w:t>
      </w:r>
    </w:p>
    <w:p w:rsidR="007E22D1" w:rsidRDefault="001012A9">
      <w:pPr>
        <w:pStyle w:val="Stopka21"/>
        <w:framePr w:w="7224" w:h="666" w:hRule="exact" w:wrap="none" w:vAnchor="page" w:hAnchor="page" w:x="4222" w:y="14377"/>
        <w:shd w:val="clear" w:color="auto" w:fill="auto"/>
        <w:tabs>
          <w:tab w:val="left" w:pos="629"/>
        </w:tabs>
        <w:spacing w:line="221" w:lineRule="exact"/>
        <w:ind w:firstLine="480"/>
        <w:jc w:val="both"/>
      </w:pPr>
      <w:r>
        <w:rPr>
          <w:rStyle w:val="Stopka2Bezkursywy0"/>
          <w:vertAlign w:val="superscript"/>
        </w:rPr>
        <w:t>16</w:t>
      </w:r>
      <w:r>
        <w:rPr>
          <w:rStyle w:val="Stopka2Bezkursywy0"/>
        </w:rPr>
        <w:tab/>
        <w:t xml:space="preserve">R. Grzegorczykowa, </w:t>
      </w:r>
      <w:r>
        <w:t>Wprowadzenie do</w:t>
      </w:r>
      <w:r>
        <w:t xml:space="preserve"> semantyki językoznawczej,</w:t>
      </w:r>
      <w:r>
        <w:rPr>
          <w:rStyle w:val="Stopka2Bezkursywy0"/>
        </w:rPr>
        <w:t xml:space="preserve"> wyd. II, Warszawa 1995, s. 144; </w:t>
      </w:r>
      <w:r>
        <w:rPr>
          <w:rStyle w:val="Stopka2Bezkursywy0"/>
          <w:lang w:val="cs-CZ" w:eastAsia="cs-CZ" w:bidi="cs-CZ"/>
        </w:rPr>
        <w:t xml:space="preserve">V. Maldžijeva, </w:t>
      </w:r>
      <w:r>
        <w:t>Gramatyczne sposoby wyrażania znaczenia „możliwość</w:t>
      </w:r>
      <w:r>
        <w:rPr>
          <w:rStyle w:val="Stopka2Bezkursywy0"/>
        </w:rPr>
        <w:t xml:space="preserve">” </w:t>
      </w:r>
      <w:r>
        <w:t>w języku polskim i bułgarskim,</w:t>
      </w:r>
      <w:r>
        <w:rPr>
          <w:rStyle w:val="Stopka2Bezkursywy0"/>
        </w:rPr>
        <w:t xml:space="preserve"> Wrocław 1989.</w:t>
      </w:r>
    </w:p>
    <w:p w:rsidR="007E22D1" w:rsidRDefault="001012A9">
      <w:pPr>
        <w:pStyle w:val="Stopka21"/>
        <w:framePr w:w="7224" w:h="199" w:hRule="exact" w:wrap="none" w:vAnchor="page" w:hAnchor="page" w:x="4222" w:y="15075"/>
        <w:shd w:val="clear" w:color="auto" w:fill="auto"/>
        <w:tabs>
          <w:tab w:val="left" w:pos="618"/>
        </w:tabs>
        <w:spacing w:line="170" w:lineRule="exact"/>
        <w:ind w:left="460"/>
        <w:jc w:val="both"/>
      </w:pPr>
      <w:r>
        <w:rPr>
          <w:rStyle w:val="Stopka2Bezkursywy0"/>
          <w:vertAlign w:val="superscript"/>
        </w:rPr>
        <w:t>17</w:t>
      </w:r>
      <w:r>
        <w:rPr>
          <w:rStyle w:val="Stopka2Bezkursywy0"/>
        </w:rPr>
        <w:tab/>
        <w:t xml:space="preserve">A. Wierzbicka, </w:t>
      </w:r>
      <w:r>
        <w:t>Akty mowy,</w:t>
      </w:r>
      <w:r>
        <w:rPr>
          <w:rStyle w:val="Stopka2Bezkursywy0"/>
        </w:rPr>
        <w:t xml:space="preserve"> [w:] </w:t>
      </w:r>
      <w:r>
        <w:t>Semiotyka i struktura tekstu,</w:t>
      </w:r>
      <w:r>
        <w:rPr>
          <w:rStyle w:val="Stopka2Bezkursywy0"/>
        </w:rPr>
        <w:t xml:space="preserve"> Wrocław 1973.</w:t>
      </w:r>
    </w:p>
    <w:p w:rsidR="007E22D1" w:rsidRDefault="001012A9">
      <w:pPr>
        <w:pStyle w:val="Stopka2"/>
        <w:framePr w:w="7224" w:h="450" w:hRule="exact" w:wrap="none" w:vAnchor="page" w:hAnchor="page" w:x="4222" w:y="15309"/>
        <w:shd w:val="clear" w:color="auto" w:fill="auto"/>
        <w:tabs>
          <w:tab w:val="left" w:pos="583"/>
        </w:tabs>
        <w:spacing w:line="209" w:lineRule="exact"/>
        <w:ind w:firstLine="460"/>
      </w:pPr>
      <w:r>
        <w:rPr>
          <w:rStyle w:val="Stopka1"/>
          <w:vertAlign w:val="superscript"/>
        </w:rPr>
        <w:t>18</w:t>
      </w:r>
      <w:r>
        <w:rPr>
          <w:rStyle w:val="Stopka1"/>
        </w:rPr>
        <w:tab/>
      </w:r>
      <w:r>
        <w:rPr>
          <w:rStyle w:val="Stopka1"/>
        </w:rPr>
        <w:t xml:space="preserve">Por. eksplikację A. Wierzbickiej: „Wolą moją jest...chcę, bo chcę chcieć; Mam wolę = chcę, dlatego, że chcę chcieć”, </w:t>
      </w:r>
      <w:r>
        <w:rPr>
          <w:rStyle w:val="StopkaKursywa"/>
        </w:rPr>
        <w:t>Medytacje...,</w:t>
      </w:r>
      <w:r>
        <w:rPr>
          <w:rStyle w:val="Stopka1"/>
        </w:rPr>
        <w:t xml:space="preserve"> s. 168.</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1965" w:y="4359"/>
        <w:shd w:val="clear" w:color="auto" w:fill="auto"/>
        <w:spacing w:line="140" w:lineRule="exact"/>
      </w:pPr>
      <w:r>
        <w:rPr>
          <w:lang w:val="cs-CZ" w:eastAsia="cs-CZ" w:bidi="cs-CZ"/>
        </w:rPr>
        <w:lastRenderedPageBreak/>
        <w:t xml:space="preserve">FORMY </w:t>
      </w:r>
      <w:r>
        <w:t xml:space="preserve">PIERWSZEJ </w:t>
      </w:r>
      <w:r>
        <w:rPr>
          <w:lang w:val="cs-CZ" w:eastAsia="cs-CZ" w:bidi="cs-CZ"/>
        </w:rPr>
        <w:t xml:space="preserve">OSOBY </w:t>
      </w:r>
      <w:r>
        <w:t>W WYPOWIEDZI WYKŁADOWEJ</w:t>
      </w:r>
    </w:p>
    <w:p w:rsidR="007E22D1" w:rsidRDefault="001012A9">
      <w:pPr>
        <w:pStyle w:val="Nagweklubstopka30"/>
        <w:framePr w:wrap="none" w:vAnchor="page" w:hAnchor="page" w:x="7802" w:y="4357"/>
        <w:shd w:val="clear" w:color="auto" w:fill="auto"/>
        <w:spacing w:line="140" w:lineRule="exact"/>
      </w:pPr>
      <w:r>
        <w:t>53</w:t>
      </w:r>
    </w:p>
    <w:p w:rsidR="007E22D1" w:rsidRDefault="001012A9">
      <w:pPr>
        <w:pStyle w:val="Teksttreci20"/>
        <w:framePr w:w="7253" w:h="6194" w:hRule="exact" w:wrap="none" w:vAnchor="page" w:hAnchor="page" w:x="784" w:y="4765"/>
        <w:numPr>
          <w:ilvl w:val="0"/>
          <w:numId w:val="10"/>
        </w:numPr>
        <w:shd w:val="clear" w:color="auto" w:fill="auto"/>
        <w:tabs>
          <w:tab w:val="left" w:pos="756"/>
        </w:tabs>
        <w:spacing w:before="0" w:after="0" w:line="226" w:lineRule="exact"/>
        <w:ind w:firstLine="460"/>
        <w:jc w:val="left"/>
      </w:pPr>
      <w:r>
        <w:t xml:space="preserve">ekspozytyw (organizujący komunikację) </w:t>
      </w:r>
      <w:r>
        <w:rPr>
          <w:rStyle w:val="Teksttreci2Kursywa0"/>
        </w:rPr>
        <w:t>nazywam</w:t>
      </w:r>
      <w:r>
        <w:t xml:space="preserve"> w formie czasu przyszłego </w:t>
      </w:r>
      <w:r>
        <w:rPr>
          <w:rStyle w:val="Teksttreci2Kursywa0"/>
        </w:rPr>
        <w:t>{„będę nazywał'):</w:t>
      </w:r>
    </w:p>
    <w:p w:rsidR="007E22D1" w:rsidRDefault="001012A9">
      <w:pPr>
        <w:pStyle w:val="Teksttreci60"/>
        <w:framePr w:w="7253" w:h="6194" w:hRule="exact" w:wrap="none" w:vAnchor="page" w:hAnchor="page" w:x="784" w:y="4765"/>
        <w:shd w:val="clear" w:color="auto" w:fill="auto"/>
        <w:spacing w:before="0" w:after="0" w:line="226" w:lineRule="exact"/>
        <w:ind w:firstLine="0"/>
      </w:pPr>
      <w:r>
        <w:rPr>
          <w:rStyle w:val="Teksttreci61"/>
          <w:i/>
          <w:iCs/>
        </w:rPr>
        <w:t xml:space="preserve">...inaczej jest pojęte to nadciśnienie w meteorologii niż </w:t>
      </w:r>
      <w:r>
        <w:rPr>
          <w:rStyle w:val="Teksttreci61"/>
          <w:i/>
          <w:iCs/>
          <w:lang w:val="de-DE" w:eastAsia="de-DE" w:bidi="de-DE"/>
        </w:rPr>
        <w:t>w</w:t>
      </w:r>
      <w:r>
        <w:rPr>
          <w:rStyle w:val="Teksttreci61"/>
          <w:i/>
          <w:iCs/>
        </w:rPr>
        <w:t xml:space="preserve"> fi</w:t>
      </w:r>
      <w:r>
        <w:rPr>
          <w:rStyle w:val="Teksttreci61"/>
          <w:i/>
          <w:iCs/>
          <w:lang w:val="de-DE" w:eastAsia="de-DE" w:bidi="de-DE"/>
        </w:rPr>
        <w:t xml:space="preserve">zyce...ja </w:t>
      </w:r>
      <w:r>
        <w:rPr>
          <w:rStyle w:val="Teksttreci61"/>
          <w:i/>
          <w:iCs/>
        </w:rPr>
        <w:t>tak po</w:t>
      </w:r>
      <w:r>
        <w:rPr>
          <w:rStyle w:val="Teksttreci61"/>
          <w:i/>
          <w:iCs/>
        </w:rPr>
        <w:softHyphen/>
        <w:t>jęte Jak ono jest w fizyce pojęte, będę nazywał</w:t>
      </w:r>
      <w:r>
        <w:rPr>
          <w:rStyle w:val="Teksttreci6Bezkursywy"/>
        </w:rPr>
        <w:t xml:space="preserve"> </w:t>
      </w:r>
      <w:r>
        <w:rPr>
          <w:rStyle w:val="Teksttreci61"/>
          <w:i/>
          <w:iCs/>
        </w:rPr>
        <w:t xml:space="preserve">„prężnością </w:t>
      </w:r>
      <w:r>
        <w:rPr>
          <w:rStyle w:val="Teksttreci6Bezkursywy"/>
        </w:rPr>
        <w:t>— „nazywam” modalizowane aletycznie</w:t>
      </w:r>
      <w:r>
        <w:rPr>
          <w:rStyle w:val="Teksttreci6Bezkursywy"/>
          <w:vertAlign w:val="superscript"/>
        </w:rPr>
        <w:t>19</w:t>
      </w:r>
      <w:r>
        <w:rPr>
          <w:rStyle w:val="Teksttreci6Bezkursywy"/>
        </w:rPr>
        <w:t xml:space="preserve"> </w:t>
      </w:r>
      <w:r>
        <w:rPr>
          <w:rStyle w:val="Teksttreci61"/>
          <w:i/>
          <w:iCs/>
        </w:rPr>
        <w:t>{„nie mogę nazwać"):</w:t>
      </w:r>
    </w:p>
    <w:p w:rsidR="007E22D1" w:rsidRDefault="001012A9">
      <w:pPr>
        <w:pStyle w:val="Teksttreci60"/>
        <w:framePr w:w="7253" w:h="6194" w:hRule="exact" w:wrap="none" w:vAnchor="page" w:hAnchor="page" w:x="784" w:y="4765"/>
        <w:shd w:val="clear" w:color="auto" w:fill="auto"/>
        <w:spacing w:before="0" w:after="0" w:line="226" w:lineRule="exact"/>
        <w:ind w:firstLine="0"/>
        <w:jc w:val="both"/>
      </w:pPr>
      <w:r>
        <w:rPr>
          <w:rStyle w:val="Teksttreci61"/>
          <w:i/>
          <w:iCs/>
        </w:rPr>
        <w:t>...tam, gdzie</w:t>
      </w:r>
      <w:r>
        <w:rPr>
          <w:rStyle w:val="Teksttreci61"/>
          <w:i/>
          <w:iCs/>
        </w:rPr>
        <w:t xml:space="preserve"> on wieje cały</w:t>
      </w:r>
      <w:r>
        <w:rPr>
          <w:rStyle w:val="Teksttreci6Bezkursywy"/>
        </w:rPr>
        <w:t xml:space="preserve"> rok, to </w:t>
      </w:r>
      <w:r>
        <w:rPr>
          <w:rStyle w:val="Teksttreci61"/>
          <w:i/>
          <w:iCs/>
        </w:rPr>
        <w:t>jest</w:t>
      </w:r>
      <w:r>
        <w:rPr>
          <w:rStyle w:val="Teksttreci6Bezkursywy"/>
        </w:rPr>
        <w:t xml:space="preserve"> „</w:t>
      </w:r>
      <w:r>
        <w:rPr>
          <w:rStyle w:val="Teksttreci61"/>
          <w:i/>
          <w:iCs/>
        </w:rPr>
        <w:t>pasatem</w:t>
      </w:r>
      <w:r>
        <w:rPr>
          <w:rStyle w:val="Teksttreci6Bezkursywy"/>
        </w:rPr>
        <w:t xml:space="preserve">”, </w:t>
      </w:r>
      <w:r>
        <w:rPr>
          <w:rStyle w:val="Teksttreci61"/>
          <w:i/>
          <w:iCs/>
        </w:rPr>
        <w:t>ale tam, gdzie wieje tylko pół roku...to nie mogę nazwać „pasatem”</w:t>
      </w:r>
      <w:r>
        <w:rPr>
          <w:rStyle w:val="Teksttreci6Bezkursywy"/>
        </w:rPr>
        <w:t xml:space="preserve"> (zanegowanie wyboru tej nazwy) </w:t>
      </w:r>
      <w:r>
        <w:rPr>
          <w:rStyle w:val="Teksttreci61"/>
          <w:i/>
          <w:iCs/>
        </w:rPr>
        <w:t>...bo nie jest stałym wiatrem całorocznym...</w:t>
      </w:r>
      <w:r>
        <w:rPr>
          <w:rStyle w:val="Teksttreci6Bezkursywy"/>
        </w:rPr>
        <w:t xml:space="preserve"> (uzasadnienie);</w:t>
      </w:r>
    </w:p>
    <w:p w:rsidR="007E22D1" w:rsidRDefault="001012A9">
      <w:pPr>
        <w:pStyle w:val="Teksttreci60"/>
        <w:framePr w:w="7253" w:h="6194" w:hRule="exact" w:wrap="none" w:vAnchor="page" w:hAnchor="page" w:x="784" w:y="4765"/>
        <w:shd w:val="clear" w:color="auto" w:fill="auto"/>
        <w:spacing w:before="0" w:after="0" w:line="226" w:lineRule="exact"/>
        <w:ind w:firstLine="0"/>
      </w:pPr>
      <w:r>
        <w:rPr>
          <w:rStyle w:val="Teksttreci61"/>
          <w:i/>
          <w:iCs/>
        </w:rPr>
        <w:t>...są kłopoty terminologiczne...</w:t>
      </w:r>
      <w:r>
        <w:rPr>
          <w:rStyle w:val="Teksttreci6Bezkursywy"/>
        </w:rPr>
        <w:t>(stwierdzenie)</w:t>
      </w:r>
      <w:r>
        <w:rPr>
          <w:rStyle w:val="Teksttreci6Bezkursywy"/>
          <w:vertAlign w:val="superscript"/>
        </w:rPr>
        <w:t>20</w:t>
      </w:r>
      <w:r>
        <w:rPr>
          <w:rStyle w:val="Teksttreci6Bezkursywy"/>
        </w:rPr>
        <w:t>;</w:t>
      </w:r>
    </w:p>
    <w:p w:rsidR="007E22D1" w:rsidRDefault="001012A9">
      <w:pPr>
        <w:pStyle w:val="Teksttreci20"/>
        <w:framePr w:w="7253" w:h="6194" w:hRule="exact" w:wrap="none" w:vAnchor="page" w:hAnchor="page" w:x="784" w:y="4765"/>
        <w:numPr>
          <w:ilvl w:val="0"/>
          <w:numId w:val="10"/>
        </w:numPr>
        <w:shd w:val="clear" w:color="auto" w:fill="auto"/>
        <w:tabs>
          <w:tab w:val="left" w:pos="752"/>
        </w:tabs>
        <w:spacing w:before="0" w:after="0" w:line="226" w:lineRule="exact"/>
        <w:ind w:firstLine="460"/>
        <w:jc w:val="left"/>
      </w:pPr>
      <w:r>
        <w:rPr>
          <w:rStyle w:val="Teksttreci2Kursywa0"/>
        </w:rPr>
        <w:t>rozpatruję</w:t>
      </w:r>
      <w:r>
        <w:t xml:space="preserve"> 'biorę pod uwagę’, 'roztrząsam’, 'rozważam’</w:t>
      </w:r>
      <w:r>
        <w:rPr>
          <w:vertAlign w:val="superscript"/>
        </w:rPr>
        <w:t>21</w:t>
      </w:r>
      <w:r>
        <w:t xml:space="preserve"> (w formie trybu warunkowego):</w:t>
      </w:r>
    </w:p>
    <w:p w:rsidR="007E22D1" w:rsidRDefault="001012A9">
      <w:pPr>
        <w:pStyle w:val="Teksttreci60"/>
        <w:framePr w:w="7253" w:h="6194" w:hRule="exact" w:wrap="none" w:vAnchor="page" w:hAnchor="page" w:x="784" w:y="4765"/>
        <w:shd w:val="clear" w:color="auto" w:fill="auto"/>
        <w:spacing w:before="0" w:after="0" w:line="226" w:lineRule="exact"/>
        <w:ind w:firstLine="0"/>
      </w:pPr>
      <w:r>
        <w:rPr>
          <w:rStyle w:val="Teksttreci61"/>
          <w:i/>
          <w:iCs/>
        </w:rPr>
        <w:t>...bo takie rozważanie...jeżeli będę rozpatrywał...</w:t>
      </w:r>
    </w:p>
    <w:p w:rsidR="007E22D1" w:rsidRDefault="001012A9">
      <w:pPr>
        <w:pStyle w:val="Teksttreci20"/>
        <w:framePr w:w="7253" w:h="6194" w:hRule="exact" w:wrap="none" w:vAnchor="page" w:hAnchor="page" w:x="784" w:y="4765"/>
        <w:numPr>
          <w:ilvl w:val="0"/>
          <w:numId w:val="10"/>
        </w:numPr>
        <w:shd w:val="clear" w:color="auto" w:fill="auto"/>
        <w:tabs>
          <w:tab w:val="left" w:pos="754"/>
        </w:tabs>
        <w:spacing w:before="0" w:after="0" w:line="226" w:lineRule="exact"/>
        <w:ind w:firstLine="460"/>
        <w:jc w:val="left"/>
      </w:pPr>
      <w:r>
        <w:rPr>
          <w:rStyle w:val="Teksttreci2Kursywa0"/>
        </w:rPr>
        <w:t>przyjmuję</w:t>
      </w:r>
      <w:r>
        <w:t xml:space="preserve"> 'zakładam’, 'uznaję za pewne lub możliwe’ (modalizowane deontycznie 'muszę przyjąć’)</w:t>
      </w:r>
      <w:r>
        <w:rPr>
          <w:vertAlign w:val="superscript"/>
        </w:rPr>
        <w:t>22</w:t>
      </w:r>
      <w:r>
        <w:t>.</w:t>
      </w:r>
    </w:p>
    <w:p w:rsidR="007E22D1" w:rsidRDefault="001012A9">
      <w:pPr>
        <w:pStyle w:val="Teksttreci60"/>
        <w:framePr w:w="7253" w:h="6194" w:hRule="exact" w:wrap="none" w:vAnchor="page" w:hAnchor="page" w:x="784" w:y="4765"/>
        <w:shd w:val="clear" w:color="auto" w:fill="auto"/>
        <w:spacing w:before="0" w:after="0" w:line="226" w:lineRule="exact"/>
        <w:ind w:firstLine="0"/>
      </w:pPr>
      <w:r>
        <w:rPr>
          <w:rStyle w:val="Teksttreci61"/>
          <w:i/>
          <w:iCs/>
        </w:rPr>
        <w:t xml:space="preserve">...żeby był układ </w:t>
      </w:r>
      <w:r>
        <w:rPr>
          <w:rStyle w:val="Teksttreci61"/>
          <w:i/>
          <w:iCs/>
        </w:rPr>
        <w:t>statyczny, muszę przyjąć teraz, że inne siły równoważą siłę gradientu...</w:t>
      </w:r>
    </w:p>
    <w:p w:rsidR="007E22D1" w:rsidRDefault="001012A9">
      <w:pPr>
        <w:pStyle w:val="Teksttreci20"/>
        <w:framePr w:w="7253" w:h="6194" w:hRule="exact" w:wrap="none" w:vAnchor="page" w:hAnchor="page" w:x="784" w:y="4765"/>
        <w:numPr>
          <w:ilvl w:val="0"/>
          <w:numId w:val="10"/>
        </w:numPr>
        <w:shd w:val="clear" w:color="auto" w:fill="auto"/>
        <w:tabs>
          <w:tab w:val="left" w:pos="1224"/>
        </w:tabs>
        <w:spacing w:before="0" w:after="0" w:line="226" w:lineRule="exact"/>
        <w:ind w:firstLine="460"/>
        <w:jc w:val="left"/>
      </w:pPr>
      <w:r>
        <w:rPr>
          <w:rStyle w:val="Teksttreci2Kursywa0"/>
        </w:rPr>
        <w:t>stosuję inne rozwiązanie</w:t>
      </w:r>
      <w:r>
        <w:t xml:space="preserve"> (modalizowane deontycznie w formie tranzycji):</w:t>
      </w:r>
    </w:p>
    <w:p w:rsidR="007E22D1" w:rsidRDefault="001012A9">
      <w:pPr>
        <w:pStyle w:val="Teksttreci60"/>
        <w:framePr w:w="7253" w:h="6194" w:hRule="exact" w:wrap="none" w:vAnchor="page" w:hAnchor="page" w:x="784" w:y="4765"/>
        <w:shd w:val="clear" w:color="auto" w:fill="auto"/>
        <w:spacing w:before="0" w:after="0" w:line="226" w:lineRule="exact"/>
        <w:ind w:firstLine="0"/>
      </w:pPr>
      <w:r>
        <w:rPr>
          <w:rStyle w:val="Teksttreci61"/>
          <w:i/>
          <w:iCs/>
        </w:rPr>
        <w:t>...ja muszę w takim razie zastosować inny wybieg...</w:t>
      </w:r>
    </w:p>
    <w:p w:rsidR="007E22D1" w:rsidRDefault="001012A9">
      <w:pPr>
        <w:pStyle w:val="Teksttreci20"/>
        <w:framePr w:w="7253" w:h="6194" w:hRule="exact" w:wrap="none" w:vAnchor="page" w:hAnchor="page" w:x="784" w:y="4765"/>
        <w:numPr>
          <w:ilvl w:val="0"/>
          <w:numId w:val="10"/>
        </w:numPr>
        <w:shd w:val="clear" w:color="auto" w:fill="auto"/>
        <w:tabs>
          <w:tab w:val="left" w:pos="766"/>
        </w:tabs>
        <w:spacing w:before="0" w:after="0" w:line="226" w:lineRule="exact"/>
        <w:ind w:firstLine="460"/>
        <w:jc w:val="left"/>
      </w:pPr>
      <w:r>
        <w:rPr>
          <w:rStyle w:val="Teksttreci2Kursywa0"/>
        </w:rPr>
        <w:t>tłumaczę</w:t>
      </w:r>
      <w:r>
        <w:t xml:space="preserve"> 'objaśniam’, 'roztrząsam’, 'rozważam’</w:t>
      </w:r>
      <w:r>
        <w:rPr>
          <w:vertAlign w:val="superscript"/>
        </w:rPr>
        <w:t>23</w:t>
      </w:r>
      <w:r>
        <w:t xml:space="preserve"> opisowe, w</w:t>
      </w:r>
      <w:r>
        <w:t xml:space="preserve"> trybie warunkowym:</w:t>
      </w:r>
    </w:p>
    <w:p w:rsidR="007E22D1" w:rsidRDefault="001012A9">
      <w:pPr>
        <w:pStyle w:val="Teksttreci20"/>
        <w:framePr w:w="7253" w:h="6194" w:hRule="exact" w:wrap="none" w:vAnchor="page" w:hAnchor="page" w:x="784" w:y="4765"/>
        <w:shd w:val="clear" w:color="auto" w:fill="auto"/>
        <w:spacing w:before="0" w:after="0" w:line="226" w:lineRule="exact"/>
        <w:ind w:firstLine="0"/>
        <w:jc w:val="left"/>
      </w:pPr>
      <w:r>
        <w:rPr>
          <w:rStyle w:val="Teksttreci2Kursywa0"/>
        </w:rPr>
        <w:t>...no niestety</w:t>
      </w:r>
      <w:r>
        <w:t xml:space="preserve"> ('żałuję bardzo, ale nie mogę rozwijać tego tematu’):</w:t>
      </w:r>
    </w:p>
    <w:p w:rsidR="007E22D1" w:rsidRDefault="001012A9">
      <w:pPr>
        <w:pStyle w:val="Teksttreci60"/>
        <w:framePr w:w="7253" w:h="6194" w:hRule="exact" w:wrap="none" w:vAnchor="page" w:hAnchor="page" w:x="784" w:y="4765"/>
        <w:shd w:val="clear" w:color="auto" w:fill="auto"/>
        <w:spacing w:before="0" w:after="0" w:line="226" w:lineRule="exact"/>
        <w:ind w:firstLine="0"/>
      </w:pPr>
      <w:r>
        <w:rPr>
          <w:rStyle w:val="Teksttreci61"/>
          <w:i/>
          <w:iCs/>
        </w:rPr>
        <w:t>...gdybym ja tak powoli sobie wszystko teraz tłumaczył, to na tym mojego wykładu nie skończyłbym mówić...</w:t>
      </w:r>
    </w:p>
    <w:p w:rsidR="007E22D1" w:rsidRDefault="001012A9">
      <w:pPr>
        <w:pStyle w:val="Teksttreci20"/>
        <w:framePr w:w="7253" w:h="6194" w:hRule="exact" w:wrap="none" w:vAnchor="page" w:hAnchor="page" w:x="784" w:y="4765"/>
        <w:numPr>
          <w:ilvl w:val="0"/>
          <w:numId w:val="10"/>
        </w:numPr>
        <w:shd w:val="clear" w:color="auto" w:fill="auto"/>
        <w:tabs>
          <w:tab w:val="left" w:pos="768"/>
        </w:tabs>
        <w:spacing w:before="0" w:after="0" w:line="226" w:lineRule="exact"/>
        <w:ind w:firstLine="460"/>
        <w:jc w:val="left"/>
      </w:pPr>
      <w:r>
        <w:t xml:space="preserve">JA działaniowe (performatywne) i wolitywne (w aktach </w:t>
      </w:r>
      <w:r>
        <w:t>sterujących wypowiedzi)</w:t>
      </w:r>
      <w:r>
        <w:rPr>
          <w:vertAlign w:val="superscript"/>
        </w:rPr>
        <w:t>24</w:t>
      </w:r>
      <w:r>
        <w:t>:</w:t>
      </w:r>
    </w:p>
    <w:p w:rsidR="007E22D1" w:rsidRDefault="001012A9">
      <w:pPr>
        <w:pStyle w:val="Teksttreci60"/>
        <w:framePr w:w="7253" w:h="6194" w:hRule="exact" w:wrap="none" w:vAnchor="page" w:hAnchor="page" w:x="784" w:y="4765"/>
        <w:numPr>
          <w:ilvl w:val="0"/>
          <w:numId w:val="10"/>
        </w:numPr>
        <w:shd w:val="clear" w:color="auto" w:fill="auto"/>
        <w:tabs>
          <w:tab w:val="left" w:pos="832"/>
        </w:tabs>
        <w:spacing w:before="0" w:after="0" w:line="226" w:lineRule="exact"/>
        <w:ind w:left="460" w:firstLine="0"/>
        <w:jc w:val="both"/>
      </w:pPr>
      <w:r>
        <w:rPr>
          <w:rStyle w:val="Teksttreci61"/>
          <w:i/>
          <w:iCs/>
        </w:rPr>
        <w:t>proszę zwrócić uwagę</w:t>
      </w:r>
      <w:r>
        <w:rPr>
          <w:rStyle w:val="Teksttreci61"/>
          <w:i/>
          <w:iCs/>
          <w:vertAlign w:val="superscript"/>
        </w:rPr>
        <w:t>25</w:t>
      </w:r>
      <w:r>
        <w:rPr>
          <w:rStyle w:val="Teksttreci61"/>
          <w:i/>
          <w:iCs/>
        </w:rPr>
        <w:t>:</w:t>
      </w:r>
    </w:p>
    <w:p w:rsidR="007E22D1" w:rsidRDefault="001012A9">
      <w:pPr>
        <w:pStyle w:val="Stopka2"/>
        <w:framePr w:w="7205" w:h="450" w:hRule="exact" w:wrap="none" w:vAnchor="page" w:hAnchor="page" w:x="832" w:y="11335"/>
        <w:shd w:val="clear" w:color="auto" w:fill="auto"/>
        <w:tabs>
          <w:tab w:val="left" w:pos="612"/>
        </w:tabs>
        <w:spacing w:line="209" w:lineRule="exact"/>
        <w:ind w:firstLine="480"/>
      </w:pPr>
      <w:r>
        <w:rPr>
          <w:rStyle w:val="StopkaGeorgia95pt"/>
          <w:b w:val="0"/>
          <w:bCs w:val="0"/>
          <w:vertAlign w:val="superscript"/>
        </w:rPr>
        <w:t>19</w:t>
      </w:r>
      <w:r>
        <w:rPr>
          <w:rStyle w:val="Stopka1"/>
        </w:rPr>
        <w:tab/>
        <w:t xml:space="preserve">Muszę to zrobić (deontyczne) znaczy 'nie mogę tego nie zrobić’; „mogę to zrobić” znaczy: 'jeśli zechcę, zrobię to’. A. Wierzbicka, </w:t>
      </w:r>
      <w:r>
        <w:rPr>
          <w:rStyle w:val="StopkaKursywa"/>
        </w:rPr>
        <w:t>Medytacje..., s.</w:t>
      </w:r>
      <w:r>
        <w:rPr>
          <w:rStyle w:val="Stopka1"/>
        </w:rPr>
        <w:t xml:space="preserve"> 169.</w:t>
      </w:r>
    </w:p>
    <w:p w:rsidR="007E22D1" w:rsidRDefault="001012A9">
      <w:pPr>
        <w:pStyle w:val="Stopka2"/>
        <w:framePr w:w="7205" w:h="410" w:hRule="exact" w:wrap="none" w:vAnchor="page" w:hAnchor="page" w:x="832" w:y="11812"/>
        <w:shd w:val="clear" w:color="auto" w:fill="auto"/>
        <w:tabs>
          <w:tab w:val="left" w:pos="557"/>
        </w:tabs>
        <w:spacing w:line="206" w:lineRule="exact"/>
        <w:ind w:firstLine="480"/>
      </w:pPr>
      <w:r>
        <w:rPr>
          <w:rStyle w:val="StopkaGeorgia95pt"/>
          <w:b w:val="0"/>
          <w:bCs w:val="0"/>
          <w:vertAlign w:val="superscript"/>
        </w:rPr>
        <w:t>20</w:t>
      </w:r>
      <w:r>
        <w:rPr>
          <w:rStyle w:val="Stopka1"/>
        </w:rPr>
        <w:tab/>
        <w:t xml:space="preserve">Por. T. Gizbert-Studnicki, </w:t>
      </w:r>
      <w:r>
        <w:rPr>
          <w:rStyle w:val="StopkaKursywa"/>
        </w:rPr>
        <w:t>Stwierdzenie jako a</w:t>
      </w:r>
      <w:r>
        <w:rPr>
          <w:rStyle w:val="StopkaKursywa"/>
        </w:rPr>
        <w:t>kt mowy,</w:t>
      </w:r>
      <w:r>
        <w:rPr>
          <w:rStyle w:val="Stopka1"/>
        </w:rPr>
        <w:t xml:space="preserve"> „Studia Filozoficzne” 1973, nr 3, s. 83-97.</w:t>
      </w:r>
    </w:p>
    <w:p w:rsidR="007E22D1" w:rsidRDefault="001012A9">
      <w:pPr>
        <w:pStyle w:val="Stopka2"/>
        <w:framePr w:w="7205" w:h="419" w:hRule="exact" w:wrap="none" w:vAnchor="page" w:hAnchor="page" w:x="832" w:y="12252"/>
        <w:shd w:val="clear" w:color="auto" w:fill="auto"/>
        <w:tabs>
          <w:tab w:val="left" w:pos="1054"/>
        </w:tabs>
        <w:spacing w:line="209" w:lineRule="exact"/>
        <w:ind w:firstLine="480"/>
      </w:pPr>
      <w:r>
        <w:rPr>
          <w:rStyle w:val="StopkaGeorgia95pt"/>
          <w:b w:val="0"/>
          <w:bCs w:val="0"/>
          <w:vertAlign w:val="superscript"/>
        </w:rPr>
        <w:t>21</w:t>
      </w:r>
      <w:r>
        <w:rPr>
          <w:rStyle w:val="Stopka1"/>
        </w:rPr>
        <w:tab/>
      </w:r>
      <w:r>
        <w:rPr>
          <w:rStyle w:val="StopkaKursywa"/>
        </w:rPr>
        <w:t>Mały słownik języka polskiego,</w:t>
      </w:r>
      <w:r>
        <w:rPr>
          <w:rStyle w:val="Stopka1"/>
        </w:rPr>
        <w:t xml:space="preserve"> pod red. S. Skorupki, H. Auderskiej, Z. Łempickiej, Warszawa 1968, s. 710. (skrót MSJP).</w:t>
      </w:r>
    </w:p>
    <w:p w:rsidR="007E22D1" w:rsidRDefault="001012A9">
      <w:pPr>
        <w:pStyle w:val="Stopka2"/>
        <w:framePr w:w="7205" w:h="194" w:hRule="exact" w:wrap="none" w:vAnchor="page" w:hAnchor="page" w:x="832" w:y="12711"/>
        <w:shd w:val="clear" w:color="auto" w:fill="auto"/>
        <w:tabs>
          <w:tab w:val="left" w:pos="655"/>
        </w:tabs>
        <w:spacing w:line="190" w:lineRule="exact"/>
        <w:ind w:left="480"/>
        <w:jc w:val="both"/>
      </w:pPr>
      <w:r>
        <w:rPr>
          <w:rStyle w:val="StopkaGeorgia95pt"/>
          <w:b w:val="0"/>
          <w:bCs w:val="0"/>
          <w:vertAlign w:val="superscript"/>
        </w:rPr>
        <w:t>22</w:t>
      </w:r>
      <w:r>
        <w:rPr>
          <w:rStyle w:val="Stopka1"/>
        </w:rPr>
        <w:tab/>
        <w:t xml:space="preserve">J. Bralczyk, </w:t>
      </w:r>
      <w:r>
        <w:rPr>
          <w:rStyle w:val="StopkaKursywa"/>
        </w:rPr>
        <w:t>op. cit.</w:t>
      </w:r>
      <w:r>
        <w:rPr>
          <w:rStyle w:val="Stopka1"/>
        </w:rPr>
        <w:t xml:space="preserve">, s. </w:t>
      </w:r>
      <w:r>
        <w:rPr>
          <w:rStyle w:val="StopkaGeorgia95pt"/>
          <w:b w:val="0"/>
          <w:bCs w:val="0"/>
        </w:rPr>
        <w:t>88</w:t>
      </w:r>
      <w:r>
        <w:rPr>
          <w:rStyle w:val="Stopka1"/>
        </w:rPr>
        <w:t>.</w:t>
      </w:r>
    </w:p>
    <w:p w:rsidR="007E22D1" w:rsidRDefault="001012A9">
      <w:pPr>
        <w:pStyle w:val="Stopka2"/>
        <w:framePr w:w="7205" w:h="196" w:hRule="exact" w:wrap="none" w:vAnchor="page" w:hAnchor="page" w:x="832" w:y="12947"/>
        <w:shd w:val="clear" w:color="auto" w:fill="auto"/>
        <w:tabs>
          <w:tab w:val="left" w:pos="660"/>
        </w:tabs>
        <w:spacing w:line="190" w:lineRule="exact"/>
        <w:ind w:left="480"/>
        <w:jc w:val="both"/>
      </w:pPr>
      <w:r>
        <w:rPr>
          <w:rStyle w:val="StopkaGeorgia95pt"/>
          <w:b w:val="0"/>
          <w:bCs w:val="0"/>
          <w:vertAlign w:val="superscript"/>
        </w:rPr>
        <w:t>23</w:t>
      </w:r>
      <w:r>
        <w:rPr>
          <w:rStyle w:val="Stopka1"/>
        </w:rPr>
        <w:tab/>
        <w:t>MSJP, s. 829.</w:t>
      </w:r>
    </w:p>
    <w:p w:rsidR="007E22D1" w:rsidRDefault="001012A9">
      <w:pPr>
        <w:pStyle w:val="Stopka2"/>
        <w:framePr w:w="7205" w:h="841" w:hRule="exact" w:wrap="none" w:vAnchor="page" w:hAnchor="page" w:x="832" w:y="13176"/>
        <w:shd w:val="clear" w:color="auto" w:fill="auto"/>
        <w:tabs>
          <w:tab w:val="left" w:pos="554"/>
        </w:tabs>
        <w:spacing w:line="209" w:lineRule="exact"/>
        <w:ind w:firstLine="480"/>
        <w:jc w:val="both"/>
      </w:pPr>
      <w:r>
        <w:rPr>
          <w:rStyle w:val="StopkaGeorgia95pt"/>
          <w:b w:val="0"/>
          <w:bCs w:val="0"/>
          <w:vertAlign w:val="superscript"/>
        </w:rPr>
        <w:t>24</w:t>
      </w:r>
      <w:r>
        <w:rPr>
          <w:rStyle w:val="Stopka1"/>
        </w:rPr>
        <w:tab/>
      </w:r>
      <w:r>
        <w:rPr>
          <w:rStyle w:val="Stopka1"/>
        </w:rPr>
        <w:t xml:space="preserve">Austinowskie eksercytywa, dyrektywy w typologii </w:t>
      </w:r>
      <w:r>
        <w:rPr>
          <w:rStyle w:val="Stopka1"/>
          <w:lang w:val="en-US" w:eastAsia="en-US" w:bidi="en-US"/>
        </w:rPr>
        <w:t xml:space="preserve">Searle’a, </w:t>
      </w:r>
      <w:r>
        <w:rPr>
          <w:rStyle w:val="Stopka1"/>
        </w:rPr>
        <w:t>wolitywny typ wy</w:t>
      </w:r>
      <w:r>
        <w:rPr>
          <w:rStyle w:val="Stopka1"/>
        </w:rPr>
        <w:softHyphen/>
        <w:t xml:space="preserve">powiedzi (nakłaniającej) w klasyfikacji Th. Ballmera i W. Brennenstuhla, </w:t>
      </w:r>
      <w:r>
        <w:rPr>
          <w:rStyle w:val="StopkaKursywa"/>
        </w:rPr>
        <w:t xml:space="preserve">Speech </w:t>
      </w:r>
      <w:r>
        <w:rPr>
          <w:rStyle w:val="StopkaKursywa"/>
          <w:lang w:val="en-US" w:eastAsia="en-US" w:bidi="en-US"/>
        </w:rPr>
        <w:t>act classification,</w:t>
      </w:r>
      <w:r>
        <w:rPr>
          <w:rStyle w:val="Stopka1"/>
          <w:lang w:val="en-US" w:eastAsia="en-US" w:bidi="en-US"/>
        </w:rPr>
        <w:t xml:space="preserve"> </w:t>
      </w:r>
      <w:r>
        <w:rPr>
          <w:rStyle w:val="Stopka1"/>
          <w:lang w:val="de-DE" w:eastAsia="de-DE" w:bidi="de-DE"/>
        </w:rPr>
        <w:t xml:space="preserve">Berlin-Heidelberg, New York 1981; J.L. Austin, </w:t>
      </w:r>
      <w:r>
        <w:rPr>
          <w:rStyle w:val="StopkaKursywa"/>
        </w:rPr>
        <w:t>Mówienie i poznawa</w:t>
      </w:r>
      <w:r>
        <w:rPr>
          <w:rStyle w:val="StopkaKursywa"/>
        </w:rPr>
        <w:softHyphen/>
        <w:t>nie,</w:t>
      </w:r>
      <w:r>
        <w:rPr>
          <w:rStyle w:val="Stopka1"/>
        </w:rPr>
        <w:t xml:space="preserve"> </w:t>
      </w:r>
      <w:r>
        <w:rPr>
          <w:rStyle w:val="Stopka1"/>
          <w:lang w:val="de-DE" w:eastAsia="de-DE" w:bidi="de-DE"/>
        </w:rPr>
        <w:t>Warszawa 1</w:t>
      </w:r>
      <w:r>
        <w:rPr>
          <w:rStyle w:val="Stopka1"/>
          <w:lang w:val="de-DE" w:eastAsia="de-DE" w:bidi="de-DE"/>
        </w:rPr>
        <w:t xml:space="preserve">993; J.R. Searle, </w:t>
      </w:r>
      <w:r>
        <w:rPr>
          <w:rStyle w:val="StopkaKursywa"/>
        </w:rPr>
        <w:t>Czynności mowy,</w:t>
      </w:r>
      <w:r>
        <w:rPr>
          <w:rStyle w:val="Stopka1"/>
        </w:rPr>
        <w:t xml:space="preserve"> </w:t>
      </w:r>
      <w:r>
        <w:rPr>
          <w:rStyle w:val="Stopka1"/>
          <w:lang w:val="de-DE" w:eastAsia="de-DE" w:bidi="de-DE"/>
        </w:rPr>
        <w:t>Warszawa 1987.</w:t>
      </w:r>
    </w:p>
    <w:p w:rsidR="007E22D1" w:rsidRDefault="001012A9">
      <w:pPr>
        <w:pStyle w:val="Stopka2"/>
        <w:framePr w:w="7205" w:h="1723" w:hRule="exact" w:wrap="none" w:vAnchor="page" w:hAnchor="page" w:x="832" w:y="14038"/>
        <w:shd w:val="clear" w:color="auto" w:fill="auto"/>
        <w:tabs>
          <w:tab w:val="left" w:pos="605"/>
        </w:tabs>
        <w:ind w:firstLine="480"/>
        <w:jc w:val="both"/>
      </w:pPr>
      <w:r>
        <w:rPr>
          <w:rStyle w:val="StopkaGeorgia95pt"/>
          <w:b w:val="0"/>
          <w:bCs w:val="0"/>
          <w:vertAlign w:val="superscript"/>
          <w:lang w:val="de-DE" w:eastAsia="de-DE" w:bidi="de-DE"/>
        </w:rPr>
        <w:t>25</w:t>
      </w:r>
      <w:r>
        <w:rPr>
          <w:rStyle w:val="Stopka1"/>
          <w:lang w:val="de-DE" w:eastAsia="de-DE" w:bidi="de-DE"/>
        </w:rPr>
        <w:tab/>
      </w:r>
      <w:r>
        <w:rPr>
          <w:rStyle w:val="Stopka1"/>
        </w:rPr>
        <w:t xml:space="preserve">Por. eksplikację A. Wierzbickiej: </w:t>
      </w:r>
      <w:r>
        <w:rPr>
          <w:rStyle w:val="StopkaKursywa"/>
        </w:rPr>
        <w:t>Prośba</w:t>
      </w:r>
      <w:r>
        <w:rPr>
          <w:rStyle w:val="Stopka1"/>
        </w:rPr>
        <w:t xml:space="preserve"> — 'chcę, żebyś zrobił dla mnie coś dobrego’; mówię to, bo chcę, żebyś to zrobił; 'nie wiem, czy to zrobisz, bo wiem, że nie musisz robić tego, co ja chcę, żebyś ro</w:t>
      </w:r>
      <w:r>
        <w:rPr>
          <w:rStyle w:val="Stopka1"/>
        </w:rPr>
        <w:t xml:space="preserve">bił’, </w:t>
      </w:r>
      <w:r>
        <w:rPr>
          <w:rStyle w:val="StopkaKursywa"/>
        </w:rPr>
        <w:t>Gemy mowy,</w:t>
      </w:r>
      <w:r>
        <w:rPr>
          <w:rStyle w:val="Stopka1"/>
        </w:rPr>
        <w:t xml:space="preserve"> [w:] </w:t>
      </w:r>
      <w:r>
        <w:rPr>
          <w:rStyle w:val="StopkaKursywa"/>
        </w:rPr>
        <w:t>Tekst i zdanie, op. cit.,</w:t>
      </w:r>
      <w:r>
        <w:rPr>
          <w:rStyle w:val="Stopka1"/>
        </w:rPr>
        <w:t xml:space="preserve"> s. 129. Interesująco wyglądają powiązania mocy illokucyjnej, wartościowania i modalności wypowiedzi, por. B. Boniecka, </w:t>
      </w:r>
      <w:r>
        <w:rPr>
          <w:rStyle w:val="StopkaKursywa"/>
        </w:rPr>
        <w:t>Modalność a illokucja,</w:t>
      </w:r>
      <w:r>
        <w:rPr>
          <w:rStyle w:val="Stopka1"/>
        </w:rPr>
        <w:t xml:space="preserve"> „Przegląd Humani</w:t>
      </w:r>
      <w:r>
        <w:rPr>
          <w:rStyle w:val="Stopka1"/>
        </w:rPr>
        <w:softHyphen/>
        <w:t xml:space="preserve">styczny” 1984, nr </w:t>
      </w:r>
      <w:r>
        <w:rPr>
          <w:rStyle w:val="Stopka1"/>
          <w:lang w:val="ru-RU" w:eastAsia="ru-RU" w:bidi="ru-RU"/>
        </w:rPr>
        <w:t xml:space="preserve">11/12, </w:t>
      </w:r>
      <w:r>
        <w:rPr>
          <w:rStyle w:val="Stopka1"/>
        </w:rPr>
        <w:t>s. 87-99; B. Boniecka, O</w:t>
      </w:r>
      <w:r>
        <w:rPr>
          <w:rStyle w:val="Stopka1"/>
        </w:rPr>
        <w:t xml:space="preserve"> </w:t>
      </w:r>
      <w:r>
        <w:rPr>
          <w:rStyle w:val="StopkaKursywa"/>
        </w:rPr>
        <w:t>pojęciu modalności (przegląd problemów badawczych),</w:t>
      </w:r>
      <w:r>
        <w:rPr>
          <w:rStyle w:val="Stopka1"/>
        </w:rPr>
        <w:t xml:space="preserve"> „Język Polski” </w:t>
      </w:r>
      <w:r>
        <w:rPr>
          <w:rStyle w:val="Stopka1"/>
          <w:lang w:val="en-US" w:eastAsia="en-US" w:bidi="en-US"/>
        </w:rPr>
        <w:t xml:space="preserve">LVI, </w:t>
      </w:r>
      <w:r>
        <w:rPr>
          <w:rStyle w:val="Stopka1"/>
        </w:rPr>
        <w:t xml:space="preserve">1976; J. Ożdżyński, </w:t>
      </w:r>
      <w:r>
        <w:rPr>
          <w:rStyle w:val="StopkaKursywa"/>
        </w:rPr>
        <w:t>Potencjał illokucyjny wypowiedzi wykładowej, op. cit,</w:t>
      </w:r>
      <w:r>
        <w:rPr>
          <w:rStyle w:val="Stopka1"/>
        </w:rPr>
        <w:t xml:space="preserve"> s. 208-209.</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311" w:y="4392"/>
        <w:shd w:val="clear" w:color="auto" w:fill="auto"/>
        <w:spacing w:line="140" w:lineRule="exact"/>
      </w:pPr>
      <w:r>
        <w:lastRenderedPageBreak/>
        <w:t>54</w:t>
      </w:r>
    </w:p>
    <w:p w:rsidR="007E22D1" w:rsidRDefault="001012A9">
      <w:pPr>
        <w:pStyle w:val="Nagweklubstopka30"/>
        <w:framePr w:wrap="none" w:vAnchor="page" w:hAnchor="page" w:x="7206" w:y="4368"/>
        <w:shd w:val="clear" w:color="auto" w:fill="auto"/>
        <w:spacing w:line="140" w:lineRule="exact"/>
      </w:pPr>
      <w:r>
        <w:t>JAN OŻDŻYŃSKI</w:t>
      </w:r>
    </w:p>
    <w:p w:rsidR="007E22D1" w:rsidRDefault="001012A9">
      <w:pPr>
        <w:pStyle w:val="Teksttreci60"/>
        <w:framePr w:w="7248" w:h="6723" w:hRule="exact" w:wrap="none" w:vAnchor="page" w:hAnchor="page" w:x="4254" w:y="4798"/>
        <w:shd w:val="clear" w:color="auto" w:fill="auto"/>
        <w:spacing w:before="0" w:after="0" w:line="221" w:lineRule="exact"/>
        <w:ind w:firstLine="0"/>
        <w:jc w:val="both"/>
      </w:pPr>
      <w:r>
        <w:rPr>
          <w:rStyle w:val="Teksttreci61"/>
          <w:i/>
          <w:iCs/>
        </w:rPr>
        <w:t>...a równocześnie proszę zwrócić uwagę na taki fakt...</w:t>
      </w:r>
    </w:p>
    <w:p w:rsidR="007E22D1" w:rsidRDefault="001012A9">
      <w:pPr>
        <w:pStyle w:val="Teksttreci20"/>
        <w:framePr w:w="7248" w:h="6723" w:hRule="exact" w:wrap="none" w:vAnchor="page" w:hAnchor="page" w:x="4254" w:y="4798"/>
        <w:numPr>
          <w:ilvl w:val="0"/>
          <w:numId w:val="10"/>
        </w:numPr>
        <w:shd w:val="clear" w:color="auto" w:fill="auto"/>
        <w:tabs>
          <w:tab w:val="left" w:pos="804"/>
        </w:tabs>
        <w:spacing w:before="0" w:after="0" w:line="221" w:lineRule="exact"/>
        <w:ind w:left="460" w:firstLine="0"/>
        <w:jc w:val="both"/>
      </w:pPr>
      <w:r>
        <w:rPr>
          <w:rStyle w:val="Teksttreci2Kursywa0"/>
        </w:rPr>
        <w:t>proszę pamiętać</w:t>
      </w:r>
      <w:r>
        <w:t xml:space="preserve"> (w uzasadnieniu wcześniejszego sądu):</w:t>
      </w:r>
    </w:p>
    <w:p w:rsidR="007E22D1" w:rsidRDefault="001012A9">
      <w:pPr>
        <w:pStyle w:val="Teksttreci60"/>
        <w:framePr w:w="7248" w:h="6723" w:hRule="exact" w:wrap="none" w:vAnchor="page" w:hAnchor="page" w:x="4254" w:y="4798"/>
        <w:shd w:val="clear" w:color="auto" w:fill="auto"/>
        <w:spacing w:before="0" w:after="0" w:line="221" w:lineRule="exact"/>
        <w:ind w:firstLine="0"/>
        <w:jc w:val="both"/>
      </w:pPr>
      <w:r>
        <w:rPr>
          <w:rStyle w:val="Teksttreci61"/>
          <w:i/>
          <w:iCs/>
        </w:rPr>
        <w:t>...bo, proszę pamiętać, że to wszystko odbywa się w czasie pionowego wstę</w:t>
      </w:r>
      <w:r>
        <w:rPr>
          <w:rStyle w:val="Teksttreci61"/>
          <w:i/>
          <w:iCs/>
        </w:rPr>
        <w:softHyphen/>
        <w:t>pującego ruchu powietrza...</w:t>
      </w:r>
    </w:p>
    <w:p w:rsidR="007E22D1" w:rsidRDefault="001012A9">
      <w:pPr>
        <w:pStyle w:val="Teksttreci60"/>
        <w:framePr w:w="7248" w:h="6723" w:hRule="exact" w:wrap="none" w:vAnchor="page" w:hAnchor="page" w:x="4254" w:y="4798"/>
        <w:numPr>
          <w:ilvl w:val="0"/>
          <w:numId w:val="10"/>
        </w:numPr>
        <w:shd w:val="clear" w:color="auto" w:fill="auto"/>
        <w:tabs>
          <w:tab w:val="left" w:pos="804"/>
        </w:tabs>
        <w:spacing w:before="0" w:after="0" w:line="221" w:lineRule="exact"/>
        <w:ind w:left="460" w:firstLine="0"/>
        <w:jc w:val="both"/>
      </w:pPr>
      <w:r>
        <w:rPr>
          <w:rStyle w:val="Teksttreci61"/>
          <w:i/>
          <w:iCs/>
        </w:rPr>
        <w:t>proszę się zastanowić:</w:t>
      </w:r>
    </w:p>
    <w:p w:rsidR="007E22D1" w:rsidRDefault="001012A9">
      <w:pPr>
        <w:pStyle w:val="Teksttreci60"/>
        <w:framePr w:w="7248" w:h="6723" w:hRule="exact" w:wrap="none" w:vAnchor="page" w:hAnchor="page" w:x="4254" w:y="4798"/>
        <w:shd w:val="clear" w:color="auto" w:fill="auto"/>
        <w:spacing w:before="0" w:after="0" w:line="221" w:lineRule="exact"/>
        <w:ind w:firstLine="0"/>
        <w:jc w:val="both"/>
      </w:pPr>
      <w:r>
        <w:rPr>
          <w:rStyle w:val="Teksttreci61"/>
          <w:i/>
          <w:iCs/>
        </w:rPr>
        <w:t>...proszę się zastanowić...ile energii metr sześcienny powietrza nawet silnie</w:t>
      </w:r>
      <w:r>
        <w:rPr>
          <w:rStyle w:val="Teksttreci61"/>
          <w:i/>
          <w:iCs/>
        </w:rPr>
        <w:t xml:space="preserve"> zagrzanego...potrafi przenieść z jednego miejsca na drugie...</w:t>
      </w:r>
    </w:p>
    <w:p w:rsidR="007E22D1" w:rsidRDefault="001012A9">
      <w:pPr>
        <w:pStyle w:val="Teksttreci20"/>
        <w:framePr w:w="7248" w:h="6723" w:hRule="exact" w:wrap="none" w:vAnchor="page" w:hAnchor="page" w:x="4254" w:y="4798"/>
        <w:numPr>
          <w:ilvl w:val="0"/>
          <w:numId w:val="10"/>
        </w:numPr>
        <w:shd w:val="clear" w:color="auto" w:fill="auto"/>
        <w:tabs>
          <w:tab w:val="left" w:pos="742"/>
        </w:tabs>
        <w:spacing w:before="0" w:after="0" w:line="221" w:lineRule="exact"/>
        <w:ind w:firstLine="460"/>
        <w:jc w:val="left"/>
      </w:pPr>
      <w:r>
        <w:rPr>
          <w:rStyle w:val="Teksttreci2Kursywa0"/>
        </w:rPr>
        <w:t>zachęcam w</w:t>
      </w:r>
      <w:r>
        <w:t xml:space="preserve"> znaczeniu 'zalecam’, 'proponuję’</w:t>
      </w:r>
      <w:r>
        <w:rPr>
          <w:vertAlign w:val="superscript"/>
        </w:rPr>
        <w:t>26</w:t>
      </w:r>
      <w:r>
        <w:t xml:space="preserve"> (w uzasadnieniu dla wcześniejszego sądu):</w:t>
      </w:r>
    </w:p>
    <w:p w:rsidR="007E22D1" w:rsidRDefault="001012A9">
      <w:pPr>
        <w:pStyle w:val="Teksttreci60"/>
        <w:framePr w:w="7248" w:h="6723" w:hRule="exact" w:wrap="none" w:vAnchor="page" w:hAnchor="page" w:x="4254" w:y="4798"/>
        <w:shd w:val="clear" w:color="auto" w:fill="auto"/>
        <w:spacing w:before="0" w:after="0" w:line="221" w:lineRule="exact"/>
        <w:ind w:firstLine="0"/>
        <w:jc w:val="both"/>
      </w:pPr>
      <w:r>
        <w:rPr>
          <w:rStyle w:val="Teksttreci61"/>
          <w:i/>
          <w:iCs/>
        </w:rPr>
        <w:t>...przecież najgorsze pustynie są w tej strefie...dlatego ja geografów za</w:t>
      </w:r>
      <w:r>
        <w:rPr>
          <w:rStyle w:val="Teksttreci61"/>
          <w:i/>
          <w:iCs/>
        </w:rPr>
        <w:softHyphen/>
        <w:t>chęcam, żeby słowo „tropikalny</w:t>
      </w:r>
      <w:r>
        <w:rPr>
          <w:rStyle w:val="Teksttreci6Bezkursywy"/>
        </w:rPr>
        <w:t xml:space="preserve">” </w:t>
      </w:r>
      <w:r>
        <w:rPr>
          <w:rStyle w:val="Teksttreci61"/>
          <w:i/>
          <w:iCs/>
        </w:rPr>
        <w:t>stosowali nie tylko do tego, co jest blisko zwrotnika...</w:t>
      </w:r>
    </w:p>
    <w:p w:rsidR="007E22D1" w:rsidRDefault="001012A9">
      <w:pPr>
        <w:pStyle w:val="Teksttreci20"/>
        <w:framePr w:w="7248" w:h="6723" w:hRule="exact" w:wrap="none" w:vAnchor="page" w:hAnchor="page" w:x="4254" w:y="4798"/>
        <w:numPr>
          <w:ilvl w:val="0"/>
          <w:numId w:val="10"/>
        </w:numPr>
        <w:shd w:val="clear" w:color="auto" w:fill="auto"/>
        <w:tabs>
          <w:tab w:val="left" w:pos="735"/>
        </w:tabs>
        <w:spacing w:before="0" w:after="0" w:line="221" w:lineRule="exact"/>
        <w:ind w:firstLine="460"/>
        <w:jc w:val="left"/>
      </w:pPr>
      <w:r>
        <w:rPr>
          <w:rStyle w:val="Teksttreci2Kursywa0"/>
        </w:rPr>
        <w:t>polecam</w:t>
      </w:r>
      <w:r>
        <w:t xml:space="preserve"> 'przedstawiam w korzystnym świetle’, 'radzę w sposób auto</w:t>
      </w:r>
      <w:r>
        <w:softHyphen/>
        <w:t>rytatywny’</w:t>
      </w:r>
      <w:r>
        <w:rPr>
          <w:vertAlign w:val="superscript"/>
        </w:rPr>
        <w:t>27</w:t>
      </w:r>
      <w:r>
        <w:t xml:space="preserve"> (w sekwencji rozmowy ze słuchaczami):</w:t>
      </w:r>
    </w:p>
    <w:p w:rsidR="007E22D1" w:rsidRDefault="001012A9">
      <w:pPr>
        <w:pStyle w:val="Teksttreci60"/>
        <w:framePr w:w="7248" w:h="6723" w:hRule="exact" w:wrap="none" w:vAnchor="page" w:hAnchor="page" w:x="4254" w:y="4798"/>
        <w:shd w:val="clear" w:color="auto" w:fill="auto"/>
        <w:spacing w:before="0" w:after="0" w:line="221" w:lineRule="exact"/>
        <w:ind w:firstLine="0"/>
        <w:jc w:val="both"/>
      </w:pPr>
      <w:r>
        <w:rPr>
          <w:rStyle w:val="Teksttreci61"/>
          <w:i/>
          <w:iCs/>
        </w:rPr>
        <w:t>...gdzieś tam podręcznik z pierwszej licealnej wartałoby sobie...prawda... wziąć</w:t>
      </w:r>
      <w:r>
        <w:rPr>
          <w:rStyle w:val="Teksttreci61"/>
          <w:i/>
          <w:iCs/>
        </w:rPr>
        <w:t>...y...może ktoś ma jeszcze?...</w:t>
      </w:r>
      <w:r>
        <w:rPr>
          <w:rStyle w:val="Teksttreci6Bezkursywy"/>
        </w:rPr>
        <w:t xml:space="preserve"> (ktoś z sali odpowiada: </w:t>
      </w:r>
      <w:r>
        <w:rPr>
          <w:rStyle w:val="Teksttreci61"/>
          <w:i/>
          <w:iCs/>
        </w:rPr>
        <w:t>Sprzedane!) ...sprzedane?</w:t>
      </w:r>
      <w:r>
        <w:rPr>
          <w:rStyle w:val="Teksttreci6Bezkursywy"/>
        </w:rPr>
        <w:t xml:space="preserve"> (chcę się upewnić, nie dosłyszałem)...</w:t>
      </w:r>
      <w:r>
        <w:rPr>
          <w:rStyle w:val="Teksttreci61"/>
          <w:i/>
          <w:iCs/>
        </w:rPr>
        <w:t>szkoda...a jak nie, to polecam</w:t>
      </w:r>
      <w:r>
        <w:rPr>
          <w:rStyle w:val="Teksttreci6Bezkursywy"/>
        </w:rPr>
        <w:t xml:space="preserve"> [mój artykuł] z „</w:t>
      </w:r>
      <w:r>
        <w:rPr>
          <w:rStyle w:val="Teksttreci61"/>
          <w:i/>
          <w:iCs/>
        </w:rPr>
        <w:t>Geografii w szkole”</w:t>
      </w:r>
      <w:r>
        <w:rPr>
          <w:rStyle w:val="Teksttreci6Bezkursywy"/>
        </w:rPr>
        <w:t xml:space="preserve"> (w pejzażu akcji)</w:t>
      </w:r>
      <w:r>
        <w:rPr>
          <w:rStyle w:val="Teksttreci6Bezkursywy"/>
          <w:vertAlign w:val="superscript"/>
        </w:rPr>
        <w:t>28</w:t>
      </w:r>
      <w:r>
        <w:rPr>
          <w:rStyle w:val="Teksttreci6Bezkursywy"/>
        </w:rPr>
        <w:t xml:space="preserve"> </w:t>
      </w:r>
      <w:r>
        <w:rPr>
          <w:rStyle w:val="Teksttreci61"/>
          <w:i/>
          <w:iCs/>
        </w:rPr>
        <w:t>...nie tak dawno na ten temat pisałem...i tam po</w:t>
      </w:r>
      <w:r>
        <w:rPr>
          <w:rStyle w:val="Teksttreci61"/>
          <w:i/>
          <w:iCs/>
        </w:rPr>
        <w:t>wołuję się na właśnie Poissona twier</w:t>
      </w:r>
      <w:r>
        <w:rPr>
          <w:rStyle w:val="Teksttreci61"/>
          <w:i/>
          <w:iCs/>
        </w:rPr>
        <w:softHyphen/>
        <w:t>dzenie, znane licealistom...</w:t>
      </w:r>
      <w:r>
        <w:rPr>
          <w:rStyle w:val="Teksttreci6Bezkursywy"/>
        </w:rPr>
        <w:t xml:space="preserve"> (w pejzażu świadomości, przypominania o czymś) </w:t>
      </w:r>
      <w:r>
        <w:rPr>
          <w:rStyle w:val="Teksttreci61"/>
          <w:i/>
          <w:iCs/>
        </w:rPr>
        <w:t>...i tak sobie obliczymy teraz...[w</w:t>
      </w:r>
      <w:r>
        <w:rPr>
          <w:rStyle w:val="Teksttreci6Bezkursywy"/>
        </w:rPr>
        <w:t xml:space="preserve"> pejzażu akcji)... </w:t>
      </w:r>
      <w:r>
        <w:rPr>
          <w:rStyle w:val="Teksttreci61"/>
          <w:i/>
          <w:iCs/>
        </w:rPr>
        <w:t xml:space="preserve">jeśli potrafimy liczyć </w:t>
      </w:r>
      <w:r>
        <w:rPr>
          <w:rStyle w:val="Teksttreci6Bezkursywy"/>
        </w:rPr>
        <w:t xml:space="preserve">(dygresja w pejzażu świadomości) </w:t>
      </w:r>
      <w:r>
        <w:rPr>
          <w:rStyle w:val="Teksttreci61"/>
          <w:i/>
          <w:iCs/>
        </w:rPr>
        <w:t>...zdaje się...nie pamiętam dobrz</w:t>
      </w:r>
      <w:r>
        <w:rPr>
          <w:rStyle w:val="Teksttreci61"/>
          <w:i/>
          <w:iCs/>
        </w:rPr>
        <w:t xml:space="preserve">e...tam jest </w:t>
      </w:r>
      <w:r>
        <w:rPr>
          <w:rStyle w:val="Teksttreci61"/>
          <w:i/>
          <w:iCs/>
          <w:lang w:val="cs-CZ" w:eastAsia="cs-CZ" w:bidi="cs-CZ"/>
        </w:rPr>
        <w:t>kappa ...kappa?...</w:t>
      </w:r>
      <w:r>
        <w:rPr>
          <w:rStyle w:val="Teksttreci61"/>
          <w:i/>
          <w:iCs/>
        </w:rPr>
        <w:t>tak, gdzieś tam do potęgi jeden cały, dwa...[w</w:t>
      </w:r>
      <w:r>
        <w:rPr>
          <w:rStyle w:val="Teksttreci6Bezkursywy"/>
        </w:rPr>
        <w:t xml:space="preserve"> pejzażu świadomości);</w:t>
      </w:r>
    </w:p>
    <w:p w:rsidR="007E22D1" w:rsidRDefault="001012A9">
      <w:pPr>
        <w:pStyle w:val="Teksttreci20"/>
        <w:framePr w:w="7248" w:h="6723" w:hRule="exact" w:wrap="none" w:vAnchor="page" w:hAnchor="page" w:x="4254" w:y="4798"/>
        <w:numPr>
          <w:ilvl w:val="0"/>
          <w:numId w:val="10"/>
        </w:numPr>
        <w:shd w:val="clear" w:color="auto" w:fill="auto"/>
        <w:tabs>
          <w:tab w:val="left" w:pos="735"/>
        </w:tabs>
        <w:spacing w:before="0" w:after="0" w:line="221" w:lineRule="exact"/>
        <w:ind w:firstLine="460"/>
        <w:jc w:val="left"/>
      </w:pPr>
      <w:r>
        <w:rPr>
          <w:rStyle w:val="Teksttreci2Kursywa0"/>
        </w:rPr>
        <w:t>„odsyłam do podręcznika</w:t>
      </w:r>
      <w:r>
        <w:t>” 'powołuję się na tekst podręcznika’ (w tekstowym rejestrze wypowiedzi)</w:t>
      </w:r>
      <w:r>
        <w:rPr>
          <w:vertAlign w:val="superscript"/>
        </w:rPr>
        <w:t>29</w:t>
      </w:r>
      <w:r>
        <w:t>:</w:t>
      </w:r>
    </w:p>
    <w:p w:rsidR="007E22D1" w:rsidRDefault="001012A9">
      <w:pPr>
        <w:pStyle w:val="Teksttreci60"/>
        <w:framePr w:w="7248" w:h="6723" w:hRule="exact" w:wrap="none" w:vAnchor="page" w:hAnchor="page" w:x="4254" w:y="4798"/>
        <w:shd w:val="clear" w:color="auto" w:fill="auto"/>
        <w:spacing w:before="0" w:after="0" w:line="221" w:lineRule="exact"/>
        <w:ind w:firstLine="0"/>
        <w:jc w:val="both"/>
      </w:pPr>
      <w:r>
        <w:rPr>
          <w:rStyle w:val="Teksttreci61"/>
          <w:i/>
          <w:iCs/>
        </w:rPr>
        <w:t>...i odsyłam państwa do podręcznika Petersena, który całą</w:t>
      </w:r>
      <w:r>
        <w:rPr>
          <w:rStyle w:val="Teksttreci61"/>
          <w:i/>
          <w:iCs/>
        </w:rPr>
        <w:t xml:space="preserve"> tę sprawę roz</w:t>
      </w:r>
      <w:r>
        <w:rPr>
          <w:rStyle w:val="Teksttreci61"/>
          <w:i/>
          <w:iCs/>
        </w:rPr>
        <w:softHyphen/>
        <w:t>patruje bardzo szczegółowo...</w:t>
      </w:r>
    </w:p>
    <w:p w:rsidR="007E22D1" w:rsidRDefault="001012A9">
      <w:pPr>
        <w:pStyle w:val="Teksttreci20"/>
        <w:framePr w:w="7248" w:h="6723" w:hRule="exact" w:wrap="none" w:vAnchor="page" w:hAnchor="page" w:x="4254" w:y="4798"/>
        <w:numPr>
          <w:ilvl w:val="0"/>
          <w:numId w:val="10"/>
        </w:numPr>
        <w:shd w:val="clear" w:color="auto" w:fill="auto"/>
        <w:tabs>
          <w:tab w:val="left" w:pos="804"/>
        </w:tabs>
        <w:spacing w:before="0" w:after="0" w:line="221" w:lineRule="exact"/>
        <w:ind w:left="460" w:firstLine="0"/>
        <w:jc w:val="both"/>
      </w:pPr>
      <w:r>
        <w:t>JA performatywne (w formułach grzecznościowych)</w:t>
      </w:r>
      <w:r>
        <w:rPr>
          <w:vertAlign w:val="superscript"/>
        </w:rPr>
        <w:t>30</w:t>
      </w:r>
      <w:r>
        <w:t>:</w:t>
      </w:r>
    </w:p>
    <w:p w:rsidR="007E22D1" w:rsidRDefault="001012A9">
      <w:pPr>
        <w:pStyle w:val="Teksttreci20"/>
        <w:framePr w:w="7248" w:h="6723" w:hRule="exact" w:wrap="none" w:vAnchor="page" w:hAnchor="page" w:x="4254" w:y="4798"/>
        <w:numPr>
          <w:ilvl w:val="0"/>
          <w:numId w:val="10"/>
        </w:numPr>
        <w:shd w:val="clear" w:color="auto" w:fill="auto"/>
        <w:tabs>
          <w:tab w:val="left" w:pos="804"/>
        </w:tabs>
        <w:spacing w:before="0" w:after="0" w:line="221" w:lineRule="exact"/>
        <w:ind w:left="460" w:firstLine="0"/>
        <w:jc w:val="both"/>
      </w:pPr>
      <w:r>
        <w:rPr>
          <w:rStyle w:val="Teksttreci2Kursywa0"/>
        </w:rPr>
        <w:t>przepraszam</w:t>
      </w:r>
      <w:r>
        <w:t xml:space="preserve"> (żartobliwe)</w:t>
      </w:r>
      <w:r>
        <w:rPr>
          <w:vertAlign w:val="superscript"/>
        </w:rPr>
        <w:t>31</w:t>
      </w:r>
      <w:r>
        <w:t>:</w:t>
      </w:r>
    </w:p>
    <w:p w:rsidR="007E22D1" w:rsidRDefault="001012A9">
      <w:pPr>
        <w:pStyle w:val="Stopka2"/>
        <w:framePr w:w="7205" w:h="859" w:hRule="exact" w:wrap="none" w:vAnchor="page" w:hAnchor="page" w:x="4282" w:y="11824"/>
        <w:shd w:val="clear" w:color="auto" w:fill="auto"/>
        <w:tabs>
          <w:tab w:val="left" w:pos="605"/>
        </w:tabs>
        <w:spacing w:line="206" w:lineRule="exact"/>
        <w:ind w:firstLine="480"/>
        <w:jc w:val="both"/>
      </w:pPr>
      <w:r>
        <w:rPr>
          <w:rStyle w:val="StopkaGeorgia95pt"/>
          <w:b w:val="0"/>
          <w:bCs w:val="0"/>
          <w:vertAlign w:val="superscript"/>
        </w:rPr>
        <w:t>26</w:t>
      </w:r>
      <w:r>
        <w:rPr>
          <w:rStyle w:val="Stopka1"/>
        </w:rPr>
        <w:tab/>
        <w:t>Zachęcam cię, żebyś to zrobił = mówię, że chcę, żebyś poczuł, że chcesz to zrobić, bo sądzę, że to będzie dla ciebie dobrze (A. W</w:t>
      </w:r>
      <w:r>
        <w:rPr>
          <w:rStyle w:val="Stopka1"/>
        </w:rPr>
        <w:t xml:space="preserve">ierzbicka, </w:t>
      </w:r>
      <w:r>
        <w:rPr>
          <w:rStyle w:val="StopkaKursywa"/>
        </w:rPr>
        <w:t>Medytacje...,</w:t>
      </w:r>
      <w:r>
        <w:rPr>
          <w:rStyle w:val="Stopka1"/>
        </w:rPr>
        <w:t xml:space="preserve"> s. 191). Por. K. Skowronek, </w:t>
      </w:r>
      <w:r>
        <w:rPr>
          <w:rStyle w:val="StopkaKursywa"/>
        </w:rPr>
        <w:t>Reklama. Studium pragmalingwistyczne,</w:t>
      </w:r>
      <w:r>
        <w:rPr>
          <w:rStyle w:val="Stopka1"/>
        </w:rPr>
        <w:t xml:space="preserve"> Kraków 1993, zwłasz</w:t>
      </w:r>
      <w:r>
        <w:rPr>
          <w:rStyle w:val="Stopka1"/>
        </w:rPr>
        <w:softHyphen/>
        <w:t xml:space="preserve">cza rozdział </w:t>
      </w:r>
      <w:r>
        <w:rPr>
          <w:rStyle w:val="StopkaKursywa"/>
        </w:rPr>
        <w:t>Akty zachęty i nakłaniania,</w:t>
      </w:r>
      <w:r>
        <w:rPr>
          <w:rStyle w:val="Stopka1"/>
        </w:rPr>
        <w:t xml:space="preserve"> s. 28-29.</w:t>
      </w:r>
    </w:p>
    <w:p w:rsidR="007E22D1" w:rsidRDefault="001012A9">
      <w:pPr>
        <w:pStyle w:val="Stopka2"/>
        <w:framePr w:w="7205" w:h="202" w:hRule="exact" w:wrap="none" w:vAnchor="page" w:hAnchor="page" w:x="4282" w:y="12720"/>
        <w:shd w:val="clear" w:color="auto" w:fill="auto"/>
        <w:tabs>
          <w:tab w:val="left" w:pos="645"/>
        </w:tabs>
        <w:spacing w:line="190" w:lineRule="exact"/>
        <w:ind w:left="460"/>
        <w:jc w:val="both"/>
      </w:pPr>
      <w:r>
        <w:rPr>
          <w:rStyle w:val="StopkaGeorgia95pt"/>
          <w:b w:val="0"/>
          <w:bCs w:val="0"/>
          <w:vertAlign w:val="superscript"/>
        </w:rPr>
        <w:t>27</w:t>
      </w:r>
      <w:r>
        <w:rPr>
          <w:rStyle w:val="Stopka1"/>
        </w:rPr>
        <w:tab/>
        <w:t xml:space="preserve">MSJP, s. 593; K. Skowronek, op. </w:t>
      </w:r>
      <w:r>
        <w:rPr>
          <w:rStyle w:val="StopkaKursywa"/>
        </w:rPr>
        <w:t>cit.,</w:t>
      </w:r>
      <w:r>
        <w:rPr>
          <w:rStyle w:val="Stopka1"/>
        </w:rPr>
        <w:t xml:space="preserve"> s. 34-35.</w:t>
      </w:r>
    </w:p>
    <w:p w:rsidR="007E22D1" w:rsidRDefault="001012A9">
      <w:pPr>
        <w:pStyle w:val="Stopka2"/>
        <w:framePr w:w="7205" w:h="409" w:hRule="exact" w:wrap="none" w:vAnchor="page" w:hAnchor="page" w:x="4282" w:y="12955"/>
        <w:shd w:val="clear" w:color="auto" w:fill="auto"/>
        <w:tabs>
          <w:tab w:val="left" w:pos="607"/>
        </w:tabs>
        <w:spacing w:line="204" w:lineRule="exact"/>
        <w:ind w:firstLine="460"/>
      </w:pPr>
      <w:r>
        <w:rPr>
          <w:rStyle w:val="StopkaGeorgia95pt"/>
          <w:b w:val="0"/>
          <w:bCs w:val="0"/>
          <w:vertAlign w:val="superscript"/>
        </w:rPr>
        <w:t>28</w:t>
      </w:r>
      <w:r>
        <w:rPr>
          <w:rStyle w:val="Stopka1"/>
        </w:rPr>
        <w:tab/>
      </w:r>
      <w:r>
        <w:rPr>
          <w:rStyle w:val="Stopka1"/>
        </w:rPr>
        <w:t xml:space="preserve">Rozróżnienie „pejzażu akcji” i „pejzażu świadomości” z pracy J.S. Brunera, </w:t>
      </w:r>
      <w:r>
        <w:rPr>
          <w:rStyle w:val="StopkaKursywa"/>
        </w:rPr>
        <w:t>Poza dostarczone informacje,</w:t>
      </w:r>
      <w:r>
        <w:rPr>
          <w:rStyle w:val="Stopka1"/>
        </w:rPr>
        <w:t xml:space="preserve"> Warszawa 1978.</w:t>
      </w:r>
    </w:p>
    <w:p w:rsidR="007E22D1" w:rsidRDefault="001012A9">
      <w:pPr>
        <w:pStyle w:val="Stopka2"/>
        <w:framePr w:w="7205" w:h="1050" w:hRule="exact" w:wrap="none" w:vAnchor="page" w:hAnchor="page" w:x="4282" w:y="13398"/>
        <w:shd w:val="clear" w:color="auto" w:fill="auto"/>
        <w:tabs>
          <w:tab w:val="left" w:pos="624"/>
        </w:tabs>
        <w:spacing w:line="209" w:lineRule="exact"/>
        <w:ind w:firstLine="460"/>
        <w:jc w:val="both"/>
      </w:pPr>
      <w:r>
        <w:rPr>
          <w:rStyle w:val="StopkaGeorgia95pt"/>
          <w:b w:val="0"/>
          <w:bCs w:val="0"/>
          <w:vertAlign w:val="superscript"/>
        </w:rPr>
        <w:t>29</w:t>
      </w:r>
      <w:r>
        <w:rPr>
          <w:rStyle w:val="Stopka1"/>
        </w:rPr>
        <w:tab/>
        <w:t>Chodzi o dyskursywny model wypowiedzi (mieszczący się w polu seman</w:t>
      </w:r>
      <w:r>
        <w:rPr>
          <w:rStyle w:val="Stopka1"/>
        </w:rPr>
        <w:softHyphen/>
      </w:r>
      <w:r>
        <w:rPr>
          <w:rStyle w:val="Stopka1"/>
        </w:rPr>
        <w:t xml:space="preserve">tycznym organizowania dyskursu) z dwoma podtypami: tekstowym (produkowanie, otrzymywanie i przetwarzanie tekstu) i tematycznym (procesy tematycznej strukturalizacji, formy tematycznego kształtowania wypowiedzi) i </w:t>
      </w:r>
      <w:r>
        <w:rPr>
          <w:rStyle w:val="Stopka1"/>
          <w:lang w:val="en-US" w:eastAsia="en-US" w:bidi="en-US"/>
        </w:rPr>
        <w:t xml:space="preserve">in. </w:t>
      </w:r>
      <w:r>
        <w:rPr>
          <w:rStyle w:val="Stopka1"/>
        </w:rPr>
        <w:t xml:space="preserve">Por. Th. </w:t>
      </w:r>
      <w:r>
        <w:rPr>
          <w:rStyle w:val="Stopka1"/>
          <w:lang w:val="en-US" w:eastAsia="en-US" w:bidi="en-US"/>
        </w:rPr>
        <w:t xml:space="preserve">Ballmer, </w:t>
      </w:r>
      <w:r>
        <w:rPr>
          <w:rStyle w:val="Stopka1"/>
        </w:rPr>
        <w:t xml:space="preserve">W. </w:t>
      </w:r>
      <w:r>
        <w:rPr>
          <w:rStyle w:val="Stopka1"/>
          <w:lang w:val="de-DE" w:eastAsia="de-DE" w:bidi="de-DE"/>
        </w:rPr>
        <w:t xml:space="preserve">Brennestuhl, </w:t>
      </w:r>
      <w:r>
        <w:rPr>
          <w:rStyle w:val="StopkaKursywa"/>
        </w:rPr>
        <w:t>Speec</w:t>
      </w:r>
      <w:r>
        <w:rPr>
          <w:rStyle w:val="StopkaKursywa"/>
        </w:rPr>
        <w:t xml:space="preserve">h </w:t>
      </w:r>
      <w:r>
        <w:rPr>
          <w:rStyle w:val="StopkaKursywa"/>
          <w:lang w:val="en-US" w:eastAsia="en-US" w:bidi="en-US"/>
        </w:rPr>
        <w:t>acts classification</w:t>
      </w:r>
      <w:r>
        <w:rPr>
          <w:rStyle w:val="Stopka1"/>
        </w:rPr>
        <w:t xml:space="preserve">, </w:t>
      </w:r>
      <w:r>
        <w:rPr>
          <w:rStyle w:val="Stopka1"/>
          <w:lang w:val="cs-CZ" w:eastAsia="cs-CZ" w:bidi="cs-CZ"/>
        </w:rPr>
        <w:t xml:space="preserve">op. </w:t>
      </w:r>
      <w:r>
        <w:rPr>
          <w:rStyle w:val="StopkaKursywa"/>
          <w:lang w:val="cs-CZ" w:eastAsia="cs-CZ" w:bidi="cs-CZ"/>
        </w:rPr>
        <w:t>cit.</w:t>
      </w:r>
    </w:p>
    <w:p w:rsidR="007E22D1" w:rsidRDefault="001012A9">
      <w:pPr>
        <w:pStyle w:val="Stopka2"/>
        <w:framePr w:w="7205" w:h="840" w:hRule="exact" w:wrap="none" w:vAnchor="page" w:hAnchor="page" w:x="4282" w:y="14473"/>
        <w:shd w:val="clear" w:color="auto" w:fill="auto"/>
        <w:tabs>
          <w:tab w:val="left" w:pos="595"/>
        </w:tabs>
        <w:spacing w:line="209" w:lineRule="exact"/>
        <w:ind w:firstLine="460"/>
        <w:jc w:val="both"/>
      </w:pPr>
      <w:r>
        <w:rPr>
          <w:rStyle w:val="StopkaGeorgia95pt"/>
          <w:b w:val="0"/>
          <w:bCs w:val="0"/>
          <w:vertAlign w:val="superscript"/>
          <w:lang w:val="cs-CZ" w:eastAsia="cs-CZ" w:bidi="cs-CZ"/>
        </w:rPr>
        <w:t>30</w:t>
      </w:r>
      <w:r>
        <w:rPr>
          <w:rStyle w:val="Stopka1"/>
          <w:lang w:val="cs-CZ" w:eastAsia="cs-CZ" w:bidi="cs-CZ"/>
        </w:rPr>
        <w:tab/>
      </w:r>
      <w:r>
        <w:rPr>
          <w:rStyle w:val="Stopka1"/>
          <w:lang w:val="en-US" w:eastAsia="en-US" w:bidi="en-US"/>
        </w:rPr>
        <w:t xml:space="preserve">Austinowskie behawitywy (behavitives), </w:t>
      </w:r>
      <w:r>
        <w:rPr>
          <w:rStyle w:val="Stopka1"/>
        </w:rPr>
        <w:t xml:space="preserve">Por. J.L. Austin, </w:t>
      </w:r>
      <w:r>
        <w:rPr>
          <w:rStyle w:val="StopkaKursywa"/>
          <w:lang w:val="en-US" w:eastAsia="en-US" w:bidi="en-US"/>
        </w:rPr>
        <w:t>How to do things with words,</w:t>
      </w:r>
      <w:r>
        <w:rPr>
          <w:rStyle w:val="Stopka1"/>
          <w:lang w:val="en-US" w:eastAsia="en-US" w:bidi="en-US"/>
        </w:rPr>
        <w:t xml:space="preserve"> Oxford 1962, </w:t>
      </w:r>
      <w:r>
        <w:rPr>
          <w:rStyle w:val="Stopka1"/>
        </w:rPr>
        <w:t xml:space="preserve">tłum. polskie, Warszawa 1993; </w:t>
      </w:r>
      <w:r>
        <w:rPr>
          <w:rStyle w:val="Stopka1"/>
          <w:lang w:val="ru-RU" w:eastAsia="ru-RU" w:bidi="ru-RU"/>
        </w:rPr>
        <w:t xml:space="preserve">К. </w:t>
      </w:r>
      <w:r>
        <w:rPr>
          <w:rStyle w:val="Stopka1"/>
        </w:rPr>
        <w:t xml:space="preserve">Ożóg, </w:t>
      </w:r>
      <w:r>
        <w:rPr>
          <w:rStyle w:val="StopkaKursywa"/>
        </w:rPr>
        <w:t>Grzecznościowe akty mowy,</w:t>
      </w:r>
      <w:r>
        <w:rPr>
          <w:rStyle w:val="Stopka1"/>
        </w:rPr>
        <w:t xml:space="preserve"> Zeszyty Naukowe UJ. Prace Językoznawcze nr 79, Kraków 198</w:t>
      </w:r>
      <w:r>
        <w:rPr>
          <w:rStyle w:val="Stopka1"/>
        </w:rPr>
        <w:t>4, s. 147- -156.</w:t>
      </w:r>
    </w:p>
    <w:p w:rsidR="007E22D1" w:rsidRDefault="001012A9">
      <w:pPr>
        <w:pStyle w:val="Stopka2"/>
        <w:framePr w:w="7205" w:h="455" w:hRule="exact" w:wrap="none" w:vAnchor="page" w:hAnchor="page" w:x="4282" w:y="15338"/>
        <w:shd w:val="clear" w:color="auto" w:fill="auto"/>
        <w:tabs>
          <w:tab w:val="left" w:pos="566"/>
        </w:tabs>
        <w:ind w:firstLine="460"/>
        <w:jc w:val="both"/>
      </w:pPr>
      <w:r>
        <w:rPr>
          <w:rStyle w:val="StopkaGeorgia95pt"/>
          <w:b w:val="0"/>
          <w:bCs w:val="0"/>
          <w:vertAlign w:val="superscript"/>
        </w:rPr>
        <w:t>31</w:t>
      </w:r>
      <w:r>
        <w:rPr>
          <w:rStyle w:val="Stopka1"/>
        </w:rPr>
        <w:tab/>
        <w:t xml:space="preserve">Por. eksplikacje: </w:t>
      </w:r>
      <w:r>
        <w:rPr>
          <w:rStyle w:val="StopkaKursywa"/>
        </w:rPr>
        <w:t>Przepraszam</w:t>
      </w:r>
      <w:r>
        <w:rPr>
          <w:rStyle w:val="Stopka1"/>
        </w:rPr>
        <w:t xml:space="preserve"> = wiem, że zrobiłem coś, co było dla ciebie złe’, 'sądzę, że możesz czuć do mnie coś złego z tego powodu’, 'mówię: żałuję, że to zro</w:t>
      </w:r>
      <w:r>
        <w:rPr>
          <w:rStyle w:val="Stopka1"/>
        </w:rPr>
        <w:softHyphen/>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1904" w:y="4388"/>
        <w:shd w:val="clear" w:color="auto" w:fill="auto"/>
        <w:spacing w:line="140" w:lineRule="exact"/>
      </w:pPr>
      <w:r>
        <w:rPr>
          <w:lang w:val="cs-CZ" w:eastAsia="cs-CZ" w:bidi="cs-CZ"/>
        </w:rPr>
        <w:lastRenderedPageBreak/>
        <w:t xml:space="preserve">FORMY </w:t>
      </w:r>
      <w:r>
        <w:t xml:space="preserve">PIERWSZEJ </w:t>
      </w:r>
      <w:r>
        <w:rPr>
          <w:lang w:val="cs-CZ" w:eastAsia="cs-CZ" w:bidi="cs-CZ"/>
        </w:rPr>
        <w:t xml:space="preserve">OSOBY </w:t>
      </w:r>
      <w:r>
        <w:t>W WYPOWIEDZI WYKŁADOWEJ</w:t>
      </w:r>
    </w:p>
    <w:p w:rsidR="007E22D1" w:rsidRDefault="001012A9">
      <w:pPr>
        <w:pStyle w:val="Nagweklubstopka30"/>
        <w:framePr w:wrap="none" w:vAnchor="page" w:hAnchor="page" w:x="7746" w:y="4381"/>
        <w:shd w:val="clear" w:color="auto" w:fill="auto"/>
        <w:spacing w:line="140" w:lineRule="exact"/>
      </w:pPr>
      <w:r>
        <w:t>55</w:t>
      </w:r>
    </w:p>
    <w:p w:rsidR="007E22D1" w:rsidRDefault="001012A9">
      <w:pPr>
        <w:pStyle w:val="Teksttreci60"/>
        <w:framePr w:w="7243" w:h="8472" w:hRule="exact" w:wrap="none" w:vAnchor="page" w:hAnchor="page" w:x="743" w:y="4795"/>
        <w:shd w:val="clear" w:color="auto" w:fill="auto"/>
        <w:spacing w:before="0" w:after="0" w:line="226" w:lineRule="exact"/>
        <w:ind w:firstLine="0"/>
        <w:jc w:val="both"/>
      </w:pPr>
      <w:r>
        <w:rPr>
          <w:rStyle w:val="Teksttreci685ptBezkursywy"/>
        </w:rPr>
        <w:t xml:space="preserve">...[mamy] </w:t>
      </w:r>
      <w:r>
        <w:rPr>
          <w:rStyle w:val="Teksttreci61"/>
          <w:i/>
          <w:iCs/>
        </w:rPr>
        <w:t>oberwanie chmury...ale zawsze zapoczątkowuje ją jasny piorun ...przepraszam za wyrażenie...</w:t>
      </w:r>
      <w:r>
        <w:rPr>
          <w:rStyle w:val="Teksttreci685ptBezkursywy"/>
        </w:rPr>
        <w:t>(żartobliwa uwaga nawiasowa, na zasadzie gry słownej)...</w:t>
      </w:r>
    </w:p>
    <w:p w:rsidR="007E22D1" w:rsidRDefault="001012A9">
      <w:pPr>
        <w:pStyle w:val="Teksttreci80"/>
        <w:framePr w:w="7243" w:h="8472" w:hRule="exact" w:wrap="none" w:vAnchor="page" w:hAnchor="page" w:x="743" w:y="4795"/>
        <w:numPr>
          <w:ilvl w:val="0"/>
          <w:numId w:val="10"/>
        </w:numPr>
        <w:shd w:val="clear" w:color="auto" w:fill="auto"/>
        <w:tabs>
          <w:tab w:val="left" w:pos="802"/>
        </w:tabs>
        <w:spacing w:before="0" w:line="226" w:lineRule="exact"/>
        <w:ind w:firstLine="460"/>
      </w:pPr>
      <w:r>
        <w:rPr>
          <w:rStyle w:val="Teksttreci895ptKursywa"/>
        </w:rPr>
        <w:t>dziękuję</w:t>
      </w:r>
      <w:r>
        <w:rPr>
          <w:rStyle w:val="Teksttreci895pt"/>
        </w:rPr>
        <w:t xml:space="preserve"> </w:t>
      </w:r>
      <w:r>
        <w:rPr>
          <w:rStyle w:val="Teksttreci81"/>
        </w:rPr>
        <w:t>(jako sygnał terminalny zakończenia wykładu):</w:t>
      </w:r>
    </w:p>
    <w:p w:rsidR="007E22D1" w:rsidRDefault="001012A9">
      <w:pPr>
        <w:pStyle w:val="Teksttreci60"/>
        <w:framePr w:w="7243" w:h="8472" w:hRule="exact" w:wrap="none" w:vAnchor="page" w:hAnchor="page" w:x="743" w:y="4795"/>
        <w:shd w:val="clear" w:color="auto" w:fill="auto"/>
        <w:spacing w:before="0" w:after="0" w:line="226" w:lineRule="exact"/>
        <w:ind w:firstLine="0"/>
        <w:jc w:val="both"/>
      </w:pPr>
      <w:r>
        <w:rPr>
          <w:rStyle w:val="Teksttreci61"/>
          <w:i/>
          <w:iCs/>
        </w:rPr>
        <w:t>...czyli rozróżnienie „strefowe zjawiska</w:t>
      </w:r>
      <w:r>
        <w:rPr>
          <w:rStyle w:val="Teksttreci6Bezkursywy"/>
        </w:rPr>
        <w:t xml:space="preserve"> — </w:t>
      </w:r>
      <w:r>
        <w:rPr>
          <w:rStyle w:val="Teksttreci61"/>
          <w:i/>
          <w:iCs/>
        </w:rPr>
        <w:t>astrefowe” jest moim zdaniem nie</w:t>
      </w:r>
      <w:r>
        <w:rPr>
          <w:rStyle w:val="Teksttreci61"/>
          <w:i/>
          <w:iCs/>
        </w:rPr>
        <w:softHyphen/>
        <w:t>słuszne...to są tylko strefowe cechy i są nakładające się na to strefy...i nie astrefowe...</w:t>
      </w:r>
      <w:r>
        <w:rPr>
          <w:rStyle w:val="Teksttreci6Bezkursywy"/>
        </w:rPr>
        <w:t xml:space="preserve"> </w:t>
      </w:r>
      <w:r>
        <w:rPr>
          <w:rStyle w:val="Teksttreci685ptBezkursywy"/>
        </w:rPr>
        <w:t>(konkluzja w podsumowaniu)</w:t>
      </w:r>
      <w:r>
        <w:rPr>
          <w:rStyle w:val="Teksttreci6Bezkursywy"/>
        </w:rPr>
        <w:t>...</w:t>
      </w:r>
      <w:r>
        <w:rPr>
          <w:rStyle w:val="Teksttreci61"/>
          <w:i/>
          <w:iCs/>
        </w:rPr>
        <w:t>dziękuję...</w:t>
      </w:r>
    </w:p>
    <w:p w:rsidR="007E22D1" w:rsidRDefault="001012A9">
      <w:pPr>
        <w:pStyle w:val="Teksttreci80"/>
        <w:framePr w:w="7243" w:h="8472" w:hRule="exact" w:wrap="none" w:vAnchor="page" w:hAnchor="page" w:x="743" w:y="4795"/>
        <w:numPr>
          <w:ilvl w:val="0"/>
          <w:numId w:val="10"/>
        </w:numPr>
        <w:shd w:val="clear" w:color="auto" w:fill="auto"/>
        <w:tabs>
          <w:tab w:val="left" w:pos="733"/>
        </w:tabs>
        <w:spacing w:before="0" w:line="226" w:lineRule="exact"/>
        <w:ind w:firstLine="460"/>
      </w:pPr>
      <w:r>
        <w:rPr>
          <w:rStyle w:val="Teksttreci81"/>
        </w:rPr>
        <w:t>JA w znaczeniu włączającym ('mówię w waszym imieniu’, 'stawiam się w sytuacji problemowej’</w:t>
      </w:r>
      <w:r>
        <w:rPr>
          <w:rStyle w:val="Teksttreci81"/>
        </w:rPr>
        <w:t>, 'wykonuję działania (operacje myślowe), które winniście realizować w przyszłej praktyce szkolnej’)</w:t>
      </w:r>
      <w:r>
        <w:rPr>
          <w:rStyle w:val="Teksttreci81"/>
          <w:vertAlign w:val="superscript"/>
        </w:rPr>
        <w:t>32</w:t>
      </w:r>
      <w:r>
        <w:rPr>
          <w:rStyle w:val="Teksttreci81"/>
        </w:rPr>
        <w:t>:</w:t>
      </w:r>
    </w:p>
    <w:p w:rsidR="007E22D1" w:rsidRDefault="001012A9">
      <w:pPr>
        <w:pStyle w:val="Teksttreci80"/>
        <w:framePr w:w="7243" w:h="8472" w:hRule="exact" w:wrap="none" w:vAnchor="page" w:hAnchor="page" w:x="743" w:y="4795"/>
        <w:numPr>
          <w:ilvl w:val="0"/>
          <w:numId w:val="10"/>
        </w:numPr>
        <w:shd w:val="clear" w:color="auto" w:fill="auto"/>
        <w:tabs>
          <w:tab w:val="left" w:pos="728"/>
        </w:tabs>
        <w:spacing w:before="0" w:line="226" w:lineRule="exact"/>
        <w:ind w:firstLine="460"/>
      </w:pPr>
      <w:r>
        <w:rPr>
          <w:rStyle w:val="Teksttreci81"/>
        </w:rPr>
        <w:t xml:space="preserve">w wariancie instruującym wypowiedzi: </w:t>
      </w:r>
      <w:r>
        <w:rPr>
          <w:rStyle w:val="Teksttreci895ptKursywa"/>
        </w:rPr>
        <w:t>{Jeślija to zlogarytmuję</w:t>
      </w:r>
      <w:r>
        <w:rPr>
          <w:rStyle w:val="Teksttreci895pt"/>
        </w:rPr>
        <w:t xml:space="preserve">” </w:t>
      </w:r>
      <w:r>
        <w:rPr>
          <w:rStyle w:val="Teksttreci81"/>
        </w:rPr>
        <w:t>'wy</w:t>
      </w:r>
      <w:r>
        <w:rPr>
          <w:rStyle w:val="Teksttreci81"/>
        </w:rPr>
        <w:softHyphen/>
        <w:t>konam operację logarytmowania’):</w:t>
      </w:r>
    </w:p>
    <w:p w:rsidR="007E22D1" w:rsidRDefault="001012A9">
      <w:pPr>
        <w:pStyle w:val="Teksttreci60"/>
        <w:framePr w:w="7243" w:h="8472" w:hRule="exact" w:wrap="none" w:vAnchor="page" w:hAnchor="page" w:x="743" w:y="4795"/>
        <w:shd w:val="clear" w:color="auto" w:fill="auto"/>
        <w:spacing w:before="0" w:after="0" w:line="226" w:lineRule="exact"/>
        <w:ind w:firstLine="0"/>
        <w:jc w:val="both"/>
      </w:pPr>
      <w:r>
        <w:rPr>
          <w:rStyle w:val="Teksttreci685ptBezkursywy"/>
        </w:rPr>
        <w:t xml:space="preserve">...no, </w:t>
      </w:r>
      <w:r>
        <w:rPr>
          <w:rStyle w:val="Teksttreci61"/>
          <w:i/>
          <w:iCs/>
        </w:rPr>
        <w:t>ale to jest przecież matematyczne pojęcie...n</w:t>
      </w:r>
      <w:r>
        <w:rPr>
          <w:rStyle w:val="Teksttreci61"/>
          <w:i/>
          <w:iCs/>
        </w:rPr>
        <w:t>atomiast, jeśli ja to zloga</w:t>
      </w:r>
      <w:r>
        <w:rPr>
          <w:rStyle w:val="Teksttreci61"/>
          <w:i/>
          <w:iCs/>
        </w:rPr>
        <w:softHyphen/>
        <w:t>rytmuję, to wiem, że logarytm z „ a</w:t>
      </w:r>
      <w:r>
        <w:rPr>
          <w:rStyle w:val="Teksttreci6Bezkursywy"/>
        </w:rPr>
        <w:t xml:space="preserve">” </w:t>
      </w:r>
      <w:r>
        <w:rPr>
          <w:rStyle w:val="Teksttreci61"/>
          <w:i/>
          <w:iCs/>
        </w:rPr>
        <w:t xml:space="preserve">do jakiejś tam potęgi, to się równa ta potęga razy logarytm i tyle...no to bardzo łatwo logarytmicznie ja to obliczę i wtedy okaże się, że spadek temperatury jest mniej więcej o pięćdziesiąt </w:t>
      </w:r>
      <w:r>
        <w:rPr>
          <w:rStyle w:val="Teksttreci61"/>
          <w:i/>
          <w:iCs/>
        </w:rPr>
        <w:t>dwa stopnie...czyli, że na tej wysokości powinna osiągnąć...powinno osiągnąć powietrze temperaturę minus trzydzieści parę...tak wynika z prawa Poissona...</w:t>
      </w:r>
    </w:p>
    <w:p w:rsidR="007E22D1" w:rsidRDefault="001012A9">
      <w:pPr>
        <w:pStyle w:val="Teksttreci80"/>
        <w:framePr w:w="7243" w:h="8472" w:hRule="exact" w:wrap="none" w:vAnchor="page" w:hAnchor="page" w:x="743" w:y="4795"/>
        <w:numPr>
          <w:ilvl w:val="0"/>
          <w:numId w:val="10"/>
        </w:numPr>
        <w:shd w:val="clear" w:color="auto" w:fill="auto"/>
        <w:tabs>
          <w:tab w:val="left" w:pos="726"/>
        </w:tabs>
        <w:spacing w:before="0" w:line="226" w:lineRule="exact"/>
        <w:ind w:firstLine="460"/>
      </w:pPr>
      <w:r>
        <w:rPr>
          <w:rStyle w:val="Teksttreci81"/>
        </w:rPr>
        <w:t xml:space="preserve">JA zastępcze, symulatywne, instruujące ('stawiam się w sytuacji nauczyciela i niejako w jego imieniu </w:t>
      </w:r>
      <w:r>
        <w:rPr>
          <w:rStyle w:val="Teksttreci81"/>
        </w:rPr>
        <w:t>rozmawiam z uczniami’):</w:t>
      </w:r>
    </w:p>
    <w:p w:rsidR="007E22D1" w:rsidRDefault="001012A9">
      <w:pPr>
        <w:pStyle w:val="Teksttreci80"/>
        <w:framePr w:w="7243" w:h="8472" w:hRule="exact" w:wrap="none" w:vAnchor="page" w:hAnchor="page" w:x="743" w:y="4795"/>
        <w:numPr>
          <w:ilvl w:val="0"/>
          <w:numId w:val="10"/>
        </w:numPr>
        <w:shd w:val="clear" w:color="auto" w:fill="auto"/>
        <w:tabs>
          <w:tab w:val="left" w:pos="802"/>
        </w:tabs>
        <w:spacing w:before="0" w:line="226" w:lineRule="exact"/>
        <w:ind w:firstLine="460"/>
      </w:pPr>
      <w:r>
        <w:rPr>
          <w:rStyle w:val="Teksttreci81"/>
        </w:rPr>
        <w:t>w formie opisowej, metodycznej refleksji:</w:t>
      </w:r>
    </w:p>
    <w:p w:rsidR="007E22D1" w:rsidRDefault="001012A9">
      <w:pPr>
        <w:pStyle w:val="Teksttreci80"/>
        <w:framePr w:w="7243" w:h="8472" w:hRule="exact" w:wrap="none" w:vAnchor="page" w:hAnchor="page" w:x="743" w:y="4795"/>
        <w:numPr>
          <w:ilvl w:val="0"/>
          <w:numId w:val="10"/>
        </w:numPr>
        <w:shd w:val="clear" w:color="auto" w:fill="auto"/>
        <w:tabs>
          <w:tab w:val="left" w:pos="802"/>
        </w:tabs>
        <w:spacing w:before="0" w:line="226" w:lineRule="exact"/>
        <w:ind w:firstLine="460"/>
      </w:pPr>
      <w:r>
        <w:rPr>
          <w:rStyle w:val="Teksttreci81"/>
        </w:rPr>
        <w:t>zapytałem (w pejzażu świadomości):</w:t>
      </w:r>
    </w:p>
    <w:p w:rsidR="007E22D1" w:rsidRDefault="001012A9">
      <w:pPr>
        <w:pStyle w:val="Teksttreci60"/>
        <w:framePr w:w="7243" w:h="8472" w:hRule="exact" w:wrap="none" w:vAnchor="page" w:hAnchor="page" w:x="743" w:y="4795"/>
        <w:shd w:val="clear" w:color="auto" w:fill="auto"/>
        <w:spacing w:before="0" w:after="0" w:line="226" w:lineRule="exact"/>
        <w:ind w:firstLine="0"/>
        <w:jc w:val="both"/>
      </w:pPr>
      <w:r>
        <w:rPr>
          <w:rStyle w:val="Teksttreci61"/>
          <w:i/>
          <w:iCs/>
        </w:rPr>
        <w:t>...uczniom w szkole nie musimy takich rzeczy opowiadać, ale wystarczy im dać taki...</w:t>
      </w:r>
      <w:r>
        <w:rPr>
          <w:rStyle w:val="Teksttreci685ptBezkursywy"/>
        </w:rPr>
        <w:t>[przykład]...</w:t>
      </w:r>
      <w:r>
        <w:rPr>
          <w:rStyle w:val="Teksttreci61"/>
          <w:i/>
          <w:iCs/>
        </w:rPr>
        <w:t>takie doświadczalne sprawy...mianowicie...o!</w:t>
      </w:r>
      <w:r>
        <w:rPr>
          <w:rStyle w:val="Teksttreci6Bezkursywy"/>
        </w:rPr>
        <w:t xml:space="preserve"> </w:t>
      </w:r>
      <w:r>
        <w:rPr>
          <w:rStyle w:val="Teksttreci685ptBezkursywy"/>
        </w:rPr>
        <w:t>(przy</w:t>
      </w:r>
      <w:r>
        <w:rPr>
          <w:rStyle w:val="Teksttreci685ptBezkursywy"/>
        </w:rPr>
        <w:softHyphen/>
        <w:t>pominam</w:t>
      </w:r>
      <w:r>
        <w:rPr>
          <w:rStyle w:val="Teksttreci685ptBezkursywy"/>
        </w:rPr>
        <w:t xml:space="preserve"> sobie)..</w:t>
      </w:r>
      <w:r>
        <w:rPr>
          <w:rStyle w:val="Teksttreci61"/>
          <w:i/>
          <w:iCs/>
        </w:rPr>
        <w:t>.ja w szóstej klasie tutaj zapytałem...czy któryś wie, na jakiej zasadzie jest zbudowana taka nowa, taka nasza domowa lodówka sprężarkowa...{</w:t>
      </w:r>
      <w:r>
        <w:rPr>
          <w:rStyle w:val="Teksttreci685ptBezkursywy"/>
        </w:rPr>
        <w:t xml:space="preserve">uczniowie odpowiedzieli)... </w:t>
      </w:r>
      <w:r>
        <w:rPr>
          <w:rStyle w:val="Teksttreci61"/>
          <w:i/>
          <w:iCs/>
        </w:rPr>
        <w:t>tam motorek działa co jakiś czas .. .potem się włącza, no i oziębia nam...</w:t>
      </w:r>
      <w:r>
        <w:rPr>
          <w:rStyle w:val="Teksttreci6Bezkursywy"/>
        </w:rPr>
        <w:t xml:space="preserve"> </w:t>
      </w:r>
      <w:r>
        <w:rPr>
          <w:rStyle w:val="Teksttreci685ptBezkursywy"/>
        </w:rPr>
        <w:t>[po</w:t>
      </w:r>
      <w:r>
        <w:rPr>
          <w:rStyle w:val="Teksttreci685ptBezkursywy"/>
        </w:rPr>
        <w:t>wietrze]</w:t>
      </w:r>
      <w:r>
        <w:rPr>
          <w:rStyle w:val="Teksttreci6Bezkursywy"/>
        </w:rPr>
        <w:t>...</w:t>
      </w:r>
    </w:p>
    <w:p w:rsidR="007E22D1" w:rsidRDefault="001012A9">
      <w:pPr>
        <w:pStyle w:val="Teksttreci80"/>
        <w:framePr w:w="7243" w:h="8472" w:hRule="exact" w:wrap="none" w:vAnchor="page" w:hAnchor="page" w:x="743" w:y="4795"/>
        <w:numPr>
          <w:ilvl w:val="0"/>
          <w:numId w:val="10"/>
        </w:numPr>
        <w:shd w:val="clear" w:color="auto" w:fill="auto"/>
        <w:tabs>
          <w:tab w:val="left" w:pos="726"/>
        </w:tabs>
        <w:spacing w:before="0" w:line="226" w:lineRule="exact"/>
        <w:ind w:firstLine="460"/>
      </w:pPr>
      <w:r>
        <w:rPr>
          <w:rStyle w:val="Teksttreci81"/>
        </w:rPr>
        <w:t>we fragmencie poglądowego objaśnienia zjawiska (dawania przy</w:t>
      </w:r>
      <w:r>
        <w:rPr>
          <w:rStyle w:val="Teksttreci81"/>
        </w:rPr>
        <w:softHyphen/>
        <w:t>kładu):</w:t>
      </w:r>
    </w:p>
    <w:p w:rsidR="007E22D1" w:rsidRDefault="001012A9">
      <w:pPr>
        <w:pStyle w:val="Teksttreci60"/>
        <w:framePr w:w="7243" w:h="8472" w:hRule="exact" w:wrap="none" w:vAnchor="page" w:hAnchor="page" w:x="743" w:y="4795"/>
        <w:shd w:val="clear" w:color="auto" w:fill="auto"/>
        <w:spacing w:before="0" w:after="0" w:line="226" w:lineRule="exact"/>
        <w:ind w:firstLine="0"/>
        <w:jc w:val="both"/>
      </w:pPr>
      <w:r>
        <w:rPr>
          <w:rStyle w:val="Teksttreci61"/>
          <w:i/>
          <w:iCs/>
        </w:rPr>
        <w:t>...weźmy taki przy kład...</w:t>
      </w:r>
      <w:r>
        <w:rPr>
          <w:rStyle w:val="Teksttreci6Bezkursywy"/>
        </w:rPr>
        <w:t xml:space="preserve"> </w:t>
      </w:r>
      <w:r>
        <w:rPr>
          <w:rStyle w:val="Teksttreci685ptBezkursywy"/>
        </w:rPr>
        <w:t xml:space="preserve">(por. performatywne 'daję przykład’)... </w:t>
      </w:r>
      <w:r>
        <w:rPr>
          <w:rStyle w:val="Teksttreci61"/>
          <w:i/>
          <w:iCs/>
        </w:rPr>
        <w:t>gdzieś tam jest zimno, ale ja przyniosłem tam gorące</w:t>
      </w:r>
      <w:r>
        <w:rPr>
          <w:rStyle w:val="Teksttreci6Bezkursywy"/>
        </w:rPr>
        <w:t xml:space="preserve"> </w:t>
      </w:r>
      <w:r>
        <w:rPr>
          <w:rStyle w:val="Teksttreci685ptBezkursywy"/>
        </w:rPr>
        <w:t>żelazko... (takt narracyjny, „co się zdarzyło</w:t>
      </w:r>
      <w:r>
        <w:rPr>
          <w:rStyle w:val="Teksttreci6GeorgiaBezkursywy"/>
          <w:b w:val="0"/>
          <w:bCs w:val="0"/>
        </w:rPr>
        <w:t>”?)</w:t>
      </w:r>
      <w:r>
        <w:rPr>
          <w:rStyle w:val="Teksttreci6GeorgiaBezkursywy"/>
          <w:b w:val="0"/>
          <w:bCs w:val="0"/>
          <w:vertAlign w:val="superscript"/>
        </w:rPr>
        <w:t>33</w:t>
      </w:r>
      <w:r>
        <w:rPr>
          <w:rStyle w:val="Teksttreci685ptBezkursywy"/>
        </w:rPr>
        <w:t xml:space="preserve"> </w:t>
      </w:r>
      <w:r>
        <w:rPr>
          <w:rStyle w:val="Teksttreci61"/>
          <w:i/>
          <w:iCs/>
        </w:rPr>
        <w:t>...n</w:t>
      </w:r>
      <w:r>
        <w:rPr>
          <w:rStyle w:val="Teksttreci61"/>
          <w:i/>
          <w:iCs/>
        </w:rPr>
        <w:t>o to co?...to to żelazko się ma dlatego oziębić, że tam jest zimno...czy będzie w dalszym ciągu tam gorąco...bo ja przyniosłem gorące żelazko i to żelazko będzie gorące...</w:t>
      </w:r>
      <w:r>
        <w:rPr>
          <w:rStyle w:val="Teksttreci6Bezkursywy"/>
        </w:rPr>
        <w:t xml:space="preserve"> </w:t>
      </w:r>
      <w:r>
        <w:rPr>
          <w:rStyle w:val="Teksttreci685ptBezkursywy"/>
        </w:rPr>
        <w:t>('podpowiadam, jakiego potocznego po</w:t>
      </w:r>
      <w:r>
        <w:rPr>
          <w:rStyle w:val="Teksttreci685ptBezkursywy"/>
        </w:rPr>
        <w:softHyphen/>
        <w:t>równania należy użyć dla objaśnienia tego zjawi</w:t>
      </w:r>
      <w:r>
        <w:rPr>
          <w:rStyle w:val="Teksttreci685ptBezkursywy"/>
        </w:rPr>
        <w:t>ska’)...</w:t>
      </w:r>
    </w:p>
    <w:p w:rsidR="007E22D1" w:rsidRDefault="001012A9">
      <w:pPr>
        <w:pStyle w:val="Stopka2"/>
        <w:framePr w:w="7190" w:h="466" w:hRule="exact" w:wrap="none" w:vAnchor="page" w:hAnchor="page" w:x="776" w:y="13558"/>
        <w:shd w:val="clear" w:color="auto" w:fill="auto"/>
        <w:tabs>
          <w:tab w:val="left" w:pos="566"/>
        </w:tabs>
        <w:spacing w:line="216" w:lineRule="exact"/>
        <w:jc w:val="both"/>
      </w:pPr>
      <w:r>
        <w:rPr>
          <w:rStyle w:val="Stopka1"/>
        </w:rPr>
        <w:t xml:space="preserve">biłem’, mówię to, bo chcę żebyś nie czuł do mnie nic złego’ (A. Wierzbicka, </w:t>
      </w:r>
      <w:r>
        <w:rPr>
          <w:rStyle w:val="StopkaKursywa"/>
        </w:rPr>
        <w:t xml:space="preserve">Genry mowy, </w:t>
      </w:r>
      <w:r>
        <w:rPr>
          <w:rStyle w:val="StopkaKursywa"/>
          <w:lang w:val="cs-CZ" w:eastAsia="cs-CZ" w:bidi="cs-CZ"/>
        </w:rPr>
        <w:t xml:space="preserve">op. </w:t>
      </w:r>
      <w:r>
        <w:rPr>
          <w:rStyle w:val="StopkaKursywa"/>
        </w:rPr>
        <w:t>cit,</w:t>
      </w:r>
      <w:r>
        <w:rPr>
          <w:rStyle w:val="Stopka1"/>
        </w:rPr>
        <w:t xml:space="preserve"> s. 130).</w:t>
      </w:r>
    </w:p>
    <w:p w:rsidR="007E22D1" w:rsidRDefault="001012A9">
      <w:pPr>
        <w:pStyle w:val="Stopka2"/>
        <w:framePr w:w="7190" w:h="199" w:hRule="exact" w:wrap="none" w:vAnchor="page" w:hAnchor="page" w:x="776" w:y="14060"/>
        <w:shd w:val="clear" w:color="auto" w:fill="auto"/>
        <w:tabs>
          <w:tab w:val="left" w:pos="630"/>
        </w:tabs>
        <w:spacing w:line="190" w:lineRule="exact"/>
        <w:ind w:left="460"/>
        <w:jc w:val="both"/>
      </w:pPr>
      <w:r>
        <w:rPr>
          <w:rStyle w:val="StopkaGeorgia95pt"/>
          <w:b w:val="0"/>
          <w:bCs w:val="0"/>
          <w:vertAlign w:val="superscript"/>
        </w:rPr>
        <w:t>32</w:t>
      </w:r>
      <w:r>
        <w:rPr>
          <w:rStyle w:val="Stopka1"/>
        </w:rPr>
        <w:tab/>
        <w:t xml:space="preserve">J. Ożdżyński, G. Treliński, op. </w:t>
      </w:r>
      <w:r>
        <w:rPr>
          <w:rStyle w:val="StopkaKursywa"/>
        </w:rPr>
        <w:t>cit</w:t>
      </w:r>
    </w:p>
    <w:p w:rsidR="007E22D1" w:rsidRDefault="001012A9">
      <w:pPr>
        <w:pStyle w:val="Stopka2"/>
        <w:framePr w:w="7190" w:h="1508" w:hRule="exact" w:wrap="none" w:vAnchor="page" w:hAnchor="page" w:x="776" w:y="14285"/>
        <w:shd w:val="clear" w:color="auto" w:fill="auto"/>
        <w:tabs>
          <w:tab w:val="left" w:pos="574"/>
        </w:tabs>
        <w:ind w:firstLine="460"/>
        <w:jc w:val="both"/>
      </w:pPr>
      <w:r>
        <w:rPr>
          <w:rStyle w:val="StopkaGeorgia95pt"/>
          <w:b w:val="0"/>
          <w:bCs w:val="0"/>
          <w:vertAlign w:val="superscript"/>
        </w:rPr>
        <w:t>33</w:t>
      </w:r>
      <w:r>
        <w:rPr>
          <w:rStyle w:val="Stopka1"/>
        </w:rPr>
        <w:tab/>
        <w:t xml:space="preserve">Sekwencje i takty narracyjne wypowiedzi służą porządkowaniu akcji i zdarzeń w określonej </w:t>
      </w:r>
      <w:r>
        <w:rPr>
          <w:rStyle w:val="Stopka1"/>
        </w:rPr>
        <w:t>kolejności; wyrażają takie relacje pojęciowe, jak: przyczyna, powód, za</w:t>
      </w:r>
      <w:r>
        <w:rPr>
          <w:rStyle w:val="Stopka1"/>
        </w:rPr>
        <w:softHyphen/>
        <w:t>miar, umożliwienie i przybliżenie czasowe; fragmenty argumentacyjne służą wy</w:t>
      </w:r>
      <w:r>
        <w:rPr>
          <w:rStyle w:val="Stopka1"/>
        </w:rPr>
        <w:softHyphen/>
        <w:t>wołaniu akceptacji lub oceny pewnych idei lub przekonań jako prawdziwych lub fałszywych, pozytywnych lub ne</w:t>
      </w:r>
      <w:r>
        <w:rPr>
          <w:rStyle w:val="Stopka1"/>
        </w:rPr>
        <w:t>gatywnych; odnoszą się do takich relacji poję</w:t>
      </w:r>
      <w:r>
        <w:rPr>
          <w:rStyle w:val="Stopka1"/>
        </w:rPr>
        <w:softHyphen/>
        <w:t xml:space="preserve">ciowych, jak: powód, ważność, wola, wartość i opozycja (RA. de Beaugrande, W.U. </w:t>
      </w:r>
      <w:r>
        <w:rPr>
          <w:rStyle w:val="Stopka1"/>
          <w:lang w:val="de-DE" w:eastAsia="de-DE" w:bidi="de-DE"/>
        </w:rPr>
        <w:t xml:space="preserve">Dressier, </w:t>
      </w:r>
      <w:r>
        <w:rPr>
          <w:rStyle w:val="StopkaKursywa"/>
        </w:rPr>
        <w:t>Wstęp do lingwistyki tekstu, op. cit,</w:t>
      </w:r>
      <w:r>
        <w:rPr>
          <w:rStyle w:val="Stopka1"/>
        </w:rPr>
        <w:t xml:space="preserve"> s. 241).</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39" w:y="4406"/>
        <w:shd w:val="clear" w:color="auto" w:fill="auto"/>
        <w:spacing w:line="140" w:lineRule="exact"/>
      </w:pPr>
      <w:r>
        <w:lastRenderedPageBreak/>
        <w:t>56</w:t>
      </w:r>
    </w:p>
    <w:p w:rsidR="007E22D1" w:rsidRDefault="001012A9">
      <w:pPr>
        <w:pStyle w:val="Nagweklubstopka30"/>
        <w:framePr w:wrap="none" w:vAnchor="page" w:hAnchor="page" w:x="7139" w:y="4377"/>
        <w:shd w:val="clear" w:color="auto" w:fill="auto"/>
        <w:spacing w:line="140" w:lineRule="exact"/>
      </w:pPr>
      <w:r>
        <w:t>JAN OŻDŻYŃSKI</w:t>
      </w:r>
    </w:p>
    <w:p w:rsidR="007E22D1" w:rsidRDefault="001012A9">
      <w:pPr>
        <w:pStyle w:val="Teksttreci60"/>
        <w:framePr w:w="7214" w:h="8866" w:hRule="exact" w:wrap="none" w:vAnchor="page" w:hAnchor="page" w:x="4235" w:y="4809"/>
        <w:numPr>
          <w:ilvl w:val="0"/>
          <w:numId w:val="10"/>
        </w:numPr>
        <w:shd w:val="clear" w:color="auto" w:fill="auto"/>
        <w:tabs>
          <w:tab w:val="left" w:pos="738"/>
        </w:tabs>
        <w:spacing w:before="0" w:after="0" w:line="218" w:lineRule="exact"/>
        <w:ind w:firstLine="420"/>
        <w:jc w:val="both"/>
      </w:pPr>
      <w:r>
        <w:rPr>
          <w:rStyle w:val="Teksttreci685ptBezkursywy"/>
        </w:rPr>
        <w:t xml:space="preserve">symulacja (podpowiedź) pytania kierowanego pod adresem uczniów: ...i </w:t>
      </w:r>
      <w:r>
        <w:rPr>
          <w:rStyle w:val="Teksttreci61"/>
          <w:i/>
          <w:iCs/>
        </w:rPr>
        <w:t>teraz Jest pytanie...w klasie szkolnej...Jak tu mam kaloryfer...to nagrzane powietrze od kaloryfera mogłoby się wznosić do góry...żeby nie te wychło</w:t>
      </w:r>
      <w:r>
        <w:rPr>
          <w:rStyle w:val="Teksttreci61"/>
          <w:i/>
          <w:iCs/>
        </w:rPr>
        <w:softHyphen/>
        <w:t>dzone szyby...powróci, rozejdzie się p</w:t>
      </w:r>
      <w:r>
        <w:rPr>
          <w:rStyle w:val="Teksttreci61"/>
          <w:i/>
          <w:iCs/>
        </w:rPr>
        <w:t>o sali i będzie wracać ku szybie...</w:t>
      </w:r>
    </w:p>
    <w:p w:rsidR="007E22D1" w:rsidRDefault="001012A9">
      <w:pPr>
        <w:pStyle w:val="Teksttreci80"/>
        <w:framePr w:w="7214" w:h="8866" w:hRule="exact" w:wrap="none" w:vAnchor="page" w:hAnchor="page" w:x="4235" w:y="4809"/>
        <w:numPr>
          <w:ilvl w:val="0"/>
          <w:numId w:val="10"/>
        </w:numPr>
        <w:shd w:val="clear" w:color="auto" w:fill="auto"/>
        <w:tabs>
          <w:tab w:val="left" w:pos="764"/>
        </w:tabs>
        <w:spacing w:before="0" w:line="218" w:lineRule="exact"/>
        <w:ind w:firstLine="420"/>
      </w:pPr>
      <w:r>
        <w:rPr>
          <w:rStyle w:val="Teksttreci81"/>
        </w:rPr>
        <w:t>JA „osobiste”</w:t>
      </w:r>
      <w:r>
        <w:rPr>
          <w:rStyle w:val="Teksttreci81"/>
          <w:vertAlign w:val="superscript"/>
        </w:rPr>
        <w:t>34</w:t>
      </w:r>
      <w:r>
        <w:rPr>
          <w:rStyle w:val="Teksttreci81"/>
        </w:rPr>
        <w:t>.</w:t>
      </w:r>
    </w:p>
    <w:p w:rsidR="007E22D1" w:rsidRDefault="001012A9">
      <w:pPr>
        <w:pStyle w:val="Teksttreci80"/>
        <w:framePr w:w="7214" w:h="8866" w:hRule="exact" w:wrap="none" w:vAnchor="page" w:hAnchor="page" w:x="4235" w:y="4809"/>
        <w:numPr>
          <w:ilvl w:val="0"/>
          <w:numId w:val="10"/>
        </w:numPr>
        <w:shd w:val="clear" w:color="auto" w:fill="auto"/>
        <w:tabs>
          <w:tab w:val="left" w:pos="730"/>
        </w:tabs>
        <w:spacing w:before="0" w:line="218" w:lineRule="exact"/>
        <w:ind w:firstLine="420"/>
      </w:pPr>
      <w:r>
        <w:rPr>
          <w:rStyle w:val="Teksttreci81"/>
        </w:rPr>
        <w:t>formy pierwszoosobowe we fragmencie osobistej dygresji (opowia</w:t>
      </w:r>
      <w:r>
        <w:rPr>
          <w:rStyle w:val="Teksttreci81"/>
        </w:rPr>
        <w:softHyphen/>
        <w:t>dania) w pejzażu świadomości:</w:t>
      </w:r>
    </w:p>
    <w:p w:rsidR="007E22D1" w:rsidRDefault="001012A9">
      <w:pPr>
        <w:pStyle w:val="Teksttreci60"/>
        <w:framePr w:w="7214" w:h="8866" w:hRule="exact" w:wrap="none" w:vAnchor="page" w:hAnchor="page" w:x="4235" w:y="4809"/>
        <w:shd w:val="clear" w:color="auto" w:fill="auto"/>
        <w:spacing w:before="0" w:after="180" w:line="218" w:lineRule="exact"/>
        <w:ind w:firstLine="0"/>
        <w:jc w:val="both"/>
      </w:pPr>
      <w:r>
        <w:rPr>
          <w:rStyle w:val="Teksttreci61"/>
          <w:i/>
          <w:iCs/>
        </w:rPr>
        <w:t xml:space="preserve">...jak Ja to słowo słyszę...[„zwrotnik"]... to ja sobie wyobrażam Saharę...ja na równiku nigdy nie byłem, ale </w:t>
      </w:r>
      <w:r>
        <w:rPr>
          <w:rStyle w:val="Teksttreci61"/>
          <w:i/>
          <w:iCs/>
        </w:rPr>
        <w:t>na zwrotniku to byłem...i ten zwrotnik to ja sobie pamiętam. ..i...i., .język...</w:t>
      </w:r>
      <w:r>
        <w:rPr>
          <w:rStyle w:val="Teksttreci6Bezkursywy"/>
        </w:rPr>
        <w:t xml:space="preserve"> </w:t>
      </w:r>
      <w:r>
        <w:rPr>
          <w:rStyle w:val="Teksttreci685ptBezkursywy"/>
        </w:rPr>
        <w:t>[sztywny]..</w:t>
      </w:r>
      <w:r>
        <w:rPr>
          <w:rStyle w:val="Teksttreci6Bezkursywy"/>
        </w:rPr>
        <w:t xml:space="preserve">. </w:t>
      </w:r>
      <w:r>
        <w:rPr>
          <w:rStyle w:val="Teksttreci61"/>
          <w:i/>
          <w:iCs/>
        </w:rPr>
        <w:t>mówić nie można, bo jest taki jak kołek...że te trzy litry wody, które człowiek wypija jednym duszkiem i potem cały dzień chodzi i tylko dyszy...całą wojnę nie mi</w:t>
      </w:r>
      <w:r>
        <w:rPr>
          <w:rStyle w:val="Teksttreci61"/>
          <w:i/>
          <w:iCs/>
        </w:rPr>
        <w:t>ałem dnia, kiedym był głod</w:t>
      </w:r>
      <w:r>
        <w:rPr>
          <w:rStyle w:val="Teksttreci61"/>
          <w:i/>
          <w:iCs/>
        </w:rPr>
        <w:softHyphen/>
        <w:t>ny naprawdę...ale miałem całe miesiące, że marzyłem o szklaneczce wody ...czegoś mokrego...to może nie wody...żeby coś mokrego polizać ...wy</w:t>
      </w:r>
      <w:r>
        <w:rPr>
          <w:rStyle w:val="Teksttreci61"/>
          <w:i/>
          <w:iCs/>
        </w:rPr>
        <w:softHyphen/>
        <w:t>starczyłoby...na Saharze byłem przeszło osiem miesięcy jednorazowo, a potem jeszcze parę</w:t>
      </w:r>
      <w:r>
        <w:rPr>
          <w:rStyle w:val="Teksttreci61"/>
          <w:i/>
          <w:iCs/>
        </w:rPr>
        <w:t xml:space="preserve"> miesięcy... tak, że</w:t>
      </w:r>
      <w:r>
        <w:rPr>
          <w:rStyle w:val="Teksttreci6Bezkursywy"/>
        </w:rPr>
        <w:t xml:space="preserve"> </w:t>
      </w:r>
      <w:r>
        <w:rPr>
          <w:rStyle w:val="Teksttreci685ptBezkursywy"/>
        </w:rPr>
        <w:t xml:space="preserve">[w] </w:t>
      </w:r>
      <w:r>
        <w:rPr>
          <w:rStyle w:val="Teksttreci61"/>
          <w:i/>
          <w:iCs/>
        </w:rPr>
        <w:t>sumie ponad rok...i zwrotnik mi się kojarzy przecież nie z bujnym równikowym lasem, tylko z piaszczystą, kamienistą, suchą pustynią...bo to jest strefa, w której opadają masy po</w:t>
      </w:r>
      <w:r>
        <w:rPr>
          <w:rStyle w:val="Teksttreci61"/>
          <w:i/>
          <w:iCs/>
        </w:rPr>
        <w:softHyphen/>
        <w:t>wietrza...</w:t>
      </w:r>
    </w:p>
    <w:p w:rsidR="007E22D1" w:rsidRDefault="001012A9">
      <w:pPr>
        <w:pStyle w:val="Teksttreci80"/>
        <w:framePr w:w="7214" w:h="8866" w:hRule="exact" w:wrap="none" w:vAnchor="page" w:hAnchor="page" w:x="4235" w:y="4809"/>
        <w:numPr>
          <w:ilvl w:val="0"/>
          <w:numId w:val="12"/>
        </w:numPr>
        <w:shd w:val="clear" w:color="auto" w:fill="auto"/>
        <w:tabs>
          <w:tab w:val="left" w:pos="706"/>
        </w:tabs>
        <w:spacing w:before="0" w:line="218" w:lineRule="exact"/>
        <w:ind w:firstLine="420"/>
      </w:pPr>
      <w:r>
        <w:rPr>
          <w:rStyle w:val="Teksttreci81"/>
        </w:rPr>
        <w:t>Zwracając się do grupy słuchaczy, wykładow</w:t>
      </w:r>
      <w:r>
        <w:rPr>
          <w:rStyle w:val="Teksttreci81"/>
        </w:rPr>
        <w:t>ca formułuje wypowiedź z pozycji MY inkluzywnego (włączającego audytorium w obręb rozumowania i obserwacji) oraz zespalającego (w sensie JA z Wami)</w:t>
      </w:r>
      <w:r>
        <w:rPr>
          <w:rStyle w:val="Teksttreci81"/>
          <w:vertAlign w:val="superscript"/>
        </w:rPr>
        <w:t>35</w:t>
      </w:r>
      <w:r>
        <w:rPr>
          <w:rStyle w:val="Teksttreci81"/>
        </w:rPr>
        <w:t xml:space="preserve">. Formuła retoryczna „JA mówię do Was” bywa </w:t>
      </w:r>
      <w:r>
        <w:rPr>
          <w:rStyle w:val="Teksttreci8Kursywa"/>
        </w:rPr>
        <w:t>zwykle</w:t>
      </w:r>
      <w:r>
        <w:rPr>
          <w:rStyle w:val="Teksttreci81"/>
        </w:rPr>
        <w:t xml:space="preserve"> uwikłana w dodatkowe konteksty sytua</w:t>
      </w:r>
      <w:r>
        <w:rPr>
          <w:rStyle w:val="Teksttreci81"/>
        </w:rPr>
        <w:softHyphen/>
        <w:t>cyjne. Podstawowy d</w:t>
      </w:r>
      <w:r>
        <w:rPr>
          <w:rStyle w:val="Teksttreci81"/>
        </w:rPr>
        <w:t>la publicznego mówienia typ kontaktu oratorskiego nie wyklucza rozwiązań charakterystycznych dla kontaktu dialogowego, w któ</w:t>
      </w:r>
      <w:r>
        <w:rPr>
          <w:rStyle w:val="Teksttreci81"/>
        </w:rPr>
        <w:softHyphen/>
        <w:t>rym wchodzą w grę dwie podstawowe kategorie: JA i TY (Pan)</w:t>
      </w:r>
      <w:r>
        <w:rPr>
          <w:rStyle w:val="Teksttreci81"/>
          <w:vertAlign w:val="superscript"/>
        </w:rPr>
        <w:t>36</w:t>
      </w:r>
      <w:r>
        <w:rPr>
          <w:rStyle w:val="Teksttreci81"/>
        </w:rPr>
        <w:t>. W naszej wypowiedzi dominuje forma WY (kolektywne) w znaczeniu 'stude</w:t>
      </w:r>
      <w:r>
        <w:rPr>
          <w:rStyle w:val="Teksttreci81"/>
        </w:rPr>
        <w:t>nci zebrani w sali wykładowej’, np.</w:t>
      </w:r>
    </w:p>
    <w:p w:rsidR="007E22D1" w:rsidRDefault="001012A9">
      <w:pPr>
        <w:pStyle w:val="Teksttreci80"/>
        <w:framePr w:w="7214" w:h="8866" w:hRule="exact" w:wrap="none" w:vAnchor="page" w:hAnchor="page" w:x="4235" w:y="4809"/>
        <w:numPr>
          <w:ilvl w:val="0"/>
          <w:numId w:val="10"/>
        </w:numPr>
        <w:shd w:val="clear" w:color="auto" w:fill="auto"/>
        <w:tabs>
          <w:tab w:val="left" w:pos="764"/>
        </w:tabs>
        <w:spacing w:before="0" w:line="218" w:lineRule="exact"/>
        <w:ind w:firstLine="420"/>
      </w:pPr>
      <w:r>
        <w:rPr>
          <w:rStyle w:val="Teksttreci81"/>
        </w:rPr>
        <w:t>we fragmencie dialogicznym wypowiedzi wykładowcy:</w:t>
      </w:r>
    </w:p>
    <w:p w:rsidR="007E22D1" w:rsidRDefault="001012A9">
      <w:pPr>
        <w:pStyle w:val="Teksttreci60"/>
        <w:framePr w:w="7214" w:h="8866" w:hRule="exact" w:wrap="none" w:vAnchor="page" w:hAnchor="page" w:x="4235" w:y="4809"/>
        <w:shd w:val="clear" w:color="auto" w:fill="auto"/>
        <w:spacing w:before="0" w:after="0" w:line="218" w:lineRule="exact"/>
        <w:ind w:firstLine="0"/>
        <w:jc w:val="both"/>
      </w:pPr>
      <w:r>
        <w:rPr>
          <w:rStyle w:val="Teksttreci61"/>
          <w:i/>
          <w:iCs/>
        </w:rPr>
        <w:t>...ja muszę w takim razie zastosować inny wybieg... troszkę sobie przypo</w:t>
      </w:r>
      <w:r>
        <w:rPr>
          <w:rStyle w:val="Teksttreci61"/>
          <w:i/>
          <w:iCs/>
        </w:rPr>
        <w:softHyphen/>
        <w:t>mnijcie...to były te rzeczy przecież to było...no bo przecież to jest zawarte w podręcznikach met</w:t>
      </w:r>
      <w:r>
        <w:rPr>
          <w:rStyle w:val="Teksttreci61"/>
          <w:i/>
          <w:iCs/>
        </w:rPr>
        <w:t xml:space="preserve">eorologii..klimatologii..z jakich się uczyliście? </w:t>
      </w:r>
      <w:r>
        <w:rPr>
          <w:rStyle w:val="Teksttreci61"/>
          <w:i/>
          <w:iCs/>
          <w:lang w:val="en-US" w:eastAsia="en-US" w:bidi="en-US"/>
        </w:rPr>
        <w:t>...Peter</w:t>
      </w:r>
      <w:r>
        <w:rPr>
          <w:rStyle w:val="Teksttreci61"/>
          <w:i/>
          <w:iCs/>
          <w:lang w:val="en-US" w:eastAsia="en-US" w:bidi="en-US"/>
        </w:rPr>
        <w:softHyphen/>
        <w:t xml:space="preserve">sen? </w:t>
      </w:r>
      <w:r>
        <w:rPr>
          <w:rStyle w:val="Teksttreci61"/>
          <w:i/>
          <w:iCs/>
        </w:rPr>
        <w:t>...co?...</w:t>
      </w:r>
    </w:p>
    <w:p w:rsidR="007E22D1" w:rsidRDefault="001012A9">
      <w:pPr>
        <w:pStyle w:val="Teksttreci80"/>
        <w:framePr w:w="7214" w:h="8866" w:hRule="exact" w:wrap="none" w:vAnchor="page" w:hAnchor="page" w:x="4235" w:y="4809"/>
        <w:shd w:val="clear" w:color="auto" w:fill="auto"/>
        <w:spacing w:before="0" w:line="218" w:lineRule="exact"/>
        <w:ind w:firstLine="0"/>
      </w:pPr>
      <w:r>
        <w:rPr>
          <w:rStyle w:val="Teksttreci81"/>
        </w:rPr>
        <w:t>(odpowiedź z sali:)...</w:t>
      </w:r>
      <w:r>
        <w:rPr>
          <w:rStyle w:val="Teksttreci895ptKursywa"/>
        </w:rPr>
        <w:t>Chromow...</w:t>
      </w:r>
    </w:p>
    <w:p w:rsidR="007E22D1" w:rsidRDefault="001012A9">
      <w:pPr>
        <w:pStyle w:val="Teksttreci60"/>
        <w:framePr w:w="7214" w:h="8866" w:hRule="exact" w:wrap="none" w:vAnchor="page" w:hAnchor="page" w:x="4235" w:y="4809"/>
        <w:shd w:val="clear" w:color="auto" w:fill="auto"/>
        <w:spacing w:before="0" w:after="0" w:line="218" w:lineRule="exact"/>
        <w:ind w:firstLine="0"/>
        <w:jc w:val="both"/>
      </w:pPr>
      <w:r>
        <w:rPr>
          <w:rStyle w:val="Teksttreci61"/>
          <w:i/>
          <w:iCs/>
        </w:rPr>
        <w:t>...Chromow?...to klimatologia...ale meteorologia?...</w:t>
      </w:r>
    </w:p>
    <w:p w:rsidR="007E22D1" w:rsidRDefault="001012A9">
      <w:pPr>
        <w:pStyle w:val="Teksttreci60"/>
        <w:framePr w:w="7214" w:h="8866" w:hRule="exact" w:wrap="none" w:vAnchor="page" w:hAnchor="page" w:x="4235" w:y="4809"/>
        <w:shd w:val="clear" w:color="auto" w:fill="auto"/>
        <w:spacing w:before="0" w:after="0" w:line="218" w:lineRule="exact"/>
        <w:ind w:firstLine="0"/>
        <w:jc w:val="both"/>
      </w:pPr>
      <w:r>
        <w:rPr>
          <w:rStyle w:val="Teksttreci685ptBezkursywy"/>
        </w:rPr>
        <w:t xml:space="preserve">X. (student) </w:t>
      </w:r>
      <w:r>
        <w:rPr>
          <w:rStyle w:val="Teksttreci61"/>
          <w:i/>
          <w:iCs/>
        </w:rPr>
        <w:t>...z Petersena...</w:t>
      </w:r>
      <w:r>
        <w:rPr>
          <w:rStyle w:val="Teksttreci685ptBezkursywy"/>
        </w:rPr>
        <w:t xml:space="preserve">Y. (studentka) </w:t>
      </w:r>
      <w:r>
        <w:rPr>
          <w:rStyle w:val="Teksttreci61"/>
          <w:i/>
          <w:iCs/>
        </w:rPr>
        <w:t>...też jest z Chromowa...</w:t>
      </w:r>
    </w:p>
    <w:p w:rsidR="007E22D1" w:rsidRDefault="001012A9">
      <w:pPr>
        <w:pStyle w:val="Teksttreci60"/>
        <w:framePr w:w="7214" w:h="8866" w:hRule="exact" w:wrap="none" w:vAnchor="page" w:hAnchor="page" w:x="4235" w:y="4809"/>
        <w:shd w:val="clear" w:color="auto" w:fill="auto"/>
        <w:spacing w:before="0" w:after="0" w:line="218" w:lineRule="exact"/>
        <w:ind w:firstLine="0"/>
        <w:jc w:val="both"/>
      </w:pPr>
      <w:r>
        <w:rPr>
          <w:rStyle w:val="Teksttreci685ptBezkursywy"/>
        </w:rPr>
        <w:t xml:space="preserve">X. </w:t>
      </w:r>
      <w:r>
        <w:rPr>
          <w:rStyle w:val="Teksttreci61"/>
          <w:i/>
          <w:iCs/>
        </w:rPr>
        <w:t>...z Petersena...</w:t>
      </w:r>
    </w:p>
    <w:p w:rsidR="007E22D1" w:rsidRDefault="001012A9">
      <w:pPr>
        <w:pStyle w:val="Teksttreci60"/>
        <w:framePr w:w="7214" w:h="8866" w:hRule="exact" w:wrap="none" w:vAnchor="page" w:hAnchor="page" w:x="4235" w:y="4809"/>
        <w:shd w:val="clear" w:color="auto" w:fill="auto"/>
        <w:spacing w:before="0" w:after="0" w:line="218" w:lineRule="exact"/>
        <w:ind w:firstLine="0"/>
        <w:jc w:val="both"/>
      </w:pPr>
      <w:r>
        <w:rPr>
          <w:rStyle w:val="Teksttreci685ptBezkursywy"/>
        </w:rPr>
        <w:t>(wyk</w:t>
      </w:r>
      <w:r>
        <w:rPr>
          <w:rStyle w:val="Teksttreci685ptBezkursywy"/>
        </w:rPr>
        <w:t xml:space="preserve">ładowca:) </w:t>
      </w:r>
      <w:r>
        <w:rPr>
          <w:rStyle w:val="Teksttreci61"/>
          <w:i/>
          <w:iCs/>
          <w:lang w:val="en-US" w:eastAsia="en-US" w:bidi="en-US"/>
        </w:rPr>
        <w:t>...no to Petersen...</w:t>
      </w:r>
      <w:r>
        <w:rPr>
          <w:rStyle w:val="Teksttreci61"/>
          <w:i/>
          <w:iCs/>
        </w:rPr>
        <w:t>no to w Petersenie to ślicznie jest ze wszy</w:t>
      </w:r>
      <w:r>
        <w:rPr>
          <w:rStyle w:val="Teksttreci61"/>
          <w:i/>
          <w:iCs/>
        </w:rPr>
        <w:softHyphen/>
        <w:t>stkimi wzorami matematycznymi wypisane...</w:t>
      </w:r>
    </w:p>
    <w:p w:rsidR="007E22D1" w:rsidRDefault="001012A9">
      <w:pPr>
        <w:pStyle w:val="Stopka21"/>
        <w:framePr w:w="7195" w:h="1295" w:hRule="exact" w:wrap="none" w:vAnchor="page" w:hAnchor="page" w:x="4249" w:y="14014"/>
        <w:shd w:val="clear" w:color="auto" w:fill="auto"/>
        <w:tabs>
          <w:tab w:val="left" w:pos="559"/>
        </w:tabs>
        <w:spacing w:line="209" w:lineRule="exact"/>
        <w:ind w:firstLine="440"/>
        <w:jc w:val="both"/>
      </w:pPr>
      <w:r>
        <w:rPr>
          <w:rStyle w:val="Stopka2Bezkursywy0"/>
          <w:vertAlign w:val="superscript"/>
        </w:rPr>
        <w:t>34</w:t>
      </w:r>
      <w:r>
        <w:rPr>
          <w:rStyle w:val="Stopka2Bezkursywy0"/>
        </w:rPr>
        <w:tab/>
        <w:t xml:space="preserve">A. Okopień-Sławińska, </w:t>
      </w:r>
      <w:r>
        <w:t>Semantyka Ja” literackiego (Ja” tekstowe wobec Ja” twórcy),</w:t>
      </w:r>
      <w:r>
        <w:rPr>
          <w:rStyle w:val="Stopka2Bezkursywy0"/>
        </w:rPr>
        <w:t xml:space="preserve"> „Teksty” 1981, z. 6, s. 38-63; tejże, </w:t>
      </w:r>
      <w:r>
        <w:t>Relacje osobowe w</w:t>
      </w:r>
      <w:r>
        <w:t xml:space="preserve"> literackiej komuni</w:t>
      </w:r>
      <w:r>
        <w:softHyphen/>
        <w:t>kacji,</w:t>
      </w:r>
      <w:r>
        <w:rPr>
          <w:rStyle w:val="Stopka2Bezkursywy0"/>
        </w:rPr>
        <w:t xml:space="preserve"> [w:] </w:t>
      </w:r>
      <w:r>
        <w:t>Problemy teorii literatury,</w:t>
      </w:r>
      <w:r>
        <w:rPr>
          <w:rStyle w:val="Stopka2Bezkursywy0"/>
        </w:rPr>
        <w:t xml:space="preserve"> seria 2, red. H. Markiewicz, Warszawa 1976, s. 29-43; Z. Topolińska, </w:t>
      </w:r>
      <w:r>
        <w:t xml:space="preserve">Kategoria osoby w języku polskim, </w:t>
      </w:r>
      <w:r>
        <w:rPr>
          <w:rStyle w:val="Stopka2Bezkursywy0"/>
        </w:rPr>
        <w:t xml:space="preserve">Język Polski” 1967, z. 2, s. 88-95; A. Wilkoń, </w:t>
      </w:r>
      <w:r>
        <w:t>Funkcje kategorii gramatycznych w tekstach lit</w:t>
      </w:r>
      <w:r>
        <w:t>erackich.</w:t>
      </w:r>
      <w:r>
        <w:rPr>
          <w:rStyle w:val="Stopka2Bezkursywy0"/>
        </w:rPr>
        <w:t xml:space="preserve"> Cz. 1: </w:t>
      </w:r>
      <w:r>
        <w:t>Kategoria osoby. Język artystyczny,</w:t>
      </w:r>
      <w:r>
        <w:rPr>
          <w:rStyle w:val="Stopka2Bezkursywy0"/>
        </w:rPr>
        <w:t xml:space="preserve"> red. A. Wilkoń, Katowice 1986, t. 4, s. 9-31.</w:t>
      </w:r>
    </w:p>
    <w:p w:rsidR="007E22D1" w:rsidRDefault="001012A9">
      <w:pPr>
        <w:pStyle w:val="Stopka2"/>
        <w:framePr w:w="7195" w:h="199" w:hRule="exact" w:wrap="none" w:vAnchor="page" w:hAnchor="page" w:x="4249" w:y="15350"/>
        <w:shd w:val="clear" w:color="auto" w:fill="auto"/>
        <w:tabs>
          <w:tab w:val="left" w:pos="618"/>
        </w:tabs>
        <w:spacing w:line="170" w:lineRule="exact"/>
        <w:ind w:left="440"/>
        <w:jc w:val="both"/>
      </w:pPr>
      <w:r>
        <w:rPr>
          <w:rStyle w:val="Stopka1"/>
          <w:vertAlign w:val="superscript"/>
        </w:rPr>
        <w:t>35</w:t>
      </w:r>
      <w:r>
        <w:rPr>
          <w:rStyle w:val="Stopka1"/>
        </w:rPr>
        <w:tab/>
        <w:t xml:space="preserve">J. </w:t>
      </w:r>
      <w:r>
        <w:rPr>
          <w:rStyle w:val="Stopka1"/>
          <w:lang w:val="en-US" w:eastAsia="en-US" w:bidi="en-US"/>
        </w:rPr>
        <w:t xml:space="preserve">Mayen, </w:t>
      </w:r>
      <w:r>
        <w:rPr>
          <w:rStyle w:val="StopkaKursywa"/>
          <w:lang w:val="cs-CZ" w:eastAsia="cs-CZ" w:bidi="cs-CZ"/>
        </w:rPr>
        <w:t>op. cit.</w:t>
      </w:r>
    </w:p>
    <w:p w:rsidR="007E22D1" w:rsidRDefault="001012A9">
      <w:pPr>
        <w:pStyle w:val="Stopka2"/>
        <w:framePr w:w="7195" w:h="228" w:hRule="exact" w:wrap="none" w:vAnchor="page" w:hAnchor="page" w:x="4249" w:y="15588"/>
        <w:shd w:val="clear" w:color="auto" w:fill="auto"/>
        <w:tabs>
          <w:tab w:val="left" w:pos="615"/>
        </w:tabs>
        <w:spacing w:line="170" w:lineRule="exact"/>
        <w:ind w:left="440"/>
        <w:jc w:val="both"/>
      </w:pPr>
      <w:r>
        <w:rPr>
          <w:rStyle w:val="Stopka1"/>
          <w:vertAlign w:val="superscript"/>
        </w:rPr>
        <w:t>36</w:t>
      </w:r>
      <w:r>
        <w:rPr>
          <w:rStyle w:val="Stopka1"/>
        </w:rPr>
        <w:tab/>
        <w:t xml:space="preserve">J. Lalewicz, </w:t>
      </w:r>
      <w:r>
        <w:rPr>
          <w:rStyle w:val="StopkaKursywa"/>
        </w:rPr>
        <w:t xml:space="preserve">Retoryka, </w:t>
      </w:r>
      <w:r>
        <w:rPr>
          <w:rStyle w:val="StopkaKursywa"/>
          <w:lang w:val="cs-CZ" w:eastAsia="cs-CZ" w:bidi="cs-CZ"/>
        </w:rPr>
        <w:t xml:space="preserve">op. </w:t>
      </w:r>
      <w:r>
        <w:rPr>
          <w:rStyle w:val="StopkaKursywa"/>
        </w:rPr>
        <w:t>cit,</w:t>
      </w:r>
      <w:r>
        <w:rPr>
          <w:rStyle w:val="Stopka1"/>
        </w:rPr>
        <w:t xml:space="preserve"> s. 270.</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1921" w:y="4406"/>
        <w:shd w:val="clear" w:color="auto" w:fill="auto"/>
        <w:spacing w:line="140" w:lineRule="exact"/>
      </w:pPr>
      <w:r>
        <w:rPr>
          <w:lang w:val="cs-CZ" w:eastAsia="cs-CZ" w:bidi="cs-CZ"/>
        </w:rPr>
        <w:lastRenderedPageBreak/>
        <w:t xml:space="preserve">FORMY </w:t>
      </w:r>
      <w:r>
        <w:t xml:space="preserve">PIERWSZEJ </w:t>
      </w:r>
      <w:r>
        <w:rPr>
          <w:lang w:val="cs-CZ" w:eastAsia="cs-CZ" w:bidi="cs-CZ"/>
        </w:rPr>
        <w:t xml:space="preserve">OSOBY </w:t>
      </w:r>
      <w:r>
        <w:t>W WYPOWIEDZI WYKŁADOWEJ</w:t>
      </w:r>
    </w:p>
    <w:p w:rsidR="007E22D1" w:rsidRDefault="001012A9">
      <w:pPr>
        <w:pStyle w:val="Nagweklubstopka30"/>
        <w:framePr w:wrap="none" w:vAnchor="page" w:hAnchor="page" w:x="7767" w:y="4401"/>
        <w:shd w:val="clear" w:color="auto" w:fill="auto"/>
        <w:spacing w:line="140" w:lineRule="exact"/>
      </w:pPr>
      <w:r>
        <w:t>57</w:t>
      </w:r>
    </w:p>
    <w:p w:rsidR="007E22D1" w:rsidRDefault="001012A9">
      <w:pPr>
        <w:pStyle w:val="Teksttreci20"/>
        <w:framePr w:w="7243" w:h="8420" w:hRule="exact" w:wrap="none" w:vAnchor="page" w:hAnchor="page" w:x="779" w:y="4819"/>
        <w:shd w:val="clear" w:color="auto" w:fill="auto"/>
        <w:spacing w:before="0" w:after="0" w:line="218" w:lineRule="exact"/>
        <w:ind w:firstLine="440"/>
        <w:jc w:val="both"/>
      </w:pPr>
      <w:r>
        <w:t>Funkcjonalnym odpowie</w:t>
      </w:r>
      <w:r>
        <w:t>dnikiem drugiej osoby w lm. WY może być składnik deiksy socjalnej</w:t>
      </w:r>
      <w:r>
        <w:rPr>
          <w:vertAlign w:val="superscript"/>
        </w:rPr>
        <w:t>37</w:t>
      </w:r>
      <w:r>
        <w:t xml:space="preserve"> w postaci rzeczownika zbiorowego „Państwo” na oznaczenie zbiorowości studenckiej o zróżnicowanej płci, por. wcześniejsze </w:t>
      </w:r>
      <w:r>
        <w:rPr>
          <w:rStyle w:val="Teksttreci2Kursywa0"/>
        </w:rPr>
        <w:t>„odsyłam państwa do podręcznika X',</w:t>
      </w:r>
      <w:r>
        <w:t xml:space="preserve"> rzadziej w postaci zindywiduali</w:t>
      </w:r>
      <w:r>
        <w:t>zowa</w:t>
      </w:r>
      <w:r>
        <w:softHyphen/>
        <w:t>nej „Pan”, np. zwrotu do konkretnego słuchacza (w dialogizowanej sekwencji wypowiedzi):</w:t>
      </w:r>
    </w:p>
    <w:p w:rsidR="007E22D1" w:rsidRDefault="001012A9">
      <w:pPr>
        <w:pStyle w:val="Teksttreci60"/>
        <w:framePr w:w="7243" w:h="8420" w:hRule="exact" w:wrap="none" w:vAnchor="page" w:hAnchor="page" w:x="779" w:y="4819"/>
        <w:shd w:val="clear" w:color="auto" w:fill="auto"/>
        <w:spacing w:before="0" w:after="180" w:line="218" w:lineRule="exact"/>
        <w:ind w:firstLine="0"/>
        <w:jc w:val="both"/>
      </w:pPr>
      <w:r>
        <w:rPr>
          <w:rStyle w:val="Teksttreci6Bezkursywy"/>
        </w:rPr>
        <w:t xml:space="preserve">...i </w:t>
      </w:r>
      <w:r>
        <w:rPr>
          <w:rStyle w:val="Teksttreci61"/>
          <w:i/>
          <w:iCs/>
        </w:rPr>
        <w:t xml:space="preserve">znowu teraz jest prawo...w pierwszej licealnej uczyliście się wszyscy o owych przemianach gazowych i tam...przypominam...było takie twierdzenie </w:t>
      </w:r>
      <w:r>
        <w:rPr>
          <w:rStyle w:val="Teksttreci61"/>
          <w:i/>
          <w:iCs/>
        </w:rPr>
        <w:t>Poissona...było?...ajak ono brzmiało...pamięta pan</w:t>
      </w:r>
      <w:r>
        <w:rPr>
          <w:rStyle w:val="Teksttreci6Bezkursywy"/>
        </w:rPr>
        <w:t xml:space="preserve">?...(student odpowiada prawidłowo, czego magnetofon nie zarejestrował) </w:t>
      </w:r>
      <w:r>
        <w:rPr>
          <w:rStyle w:val="Teksttreci61"/>
          <w:i/>
          <w:iCs/>
        </w:rPr>
        <w:t>...a wartałoby do niego teraz...do tego podręcznika fizyki zaglądnąć i zrobić sobie takie ćwiczenia ...stosując prawo Poissona obliczmy</w:t>
      </w:r>
      <w:r>
        <w:rPr>
          <w:rStyle w:val="Teksttreci61"/>
          <w:i/>
          <w:iCs/>
        </w:rPr>
        <w:t>...</w:t>
      </w:r>
    </w:p>
    <w:p w:rsidR="007E22D1" w:rsidRDefault="001012A9">
      <w:pPr>
        <w:pStyle w:val="Teksttreci20"/>
        <w:framePr w:w="7243" w:h="8420" w:hRule="exact" w:wrap="none" w:vAnchor="page" w:hAnchor="page" w:x="779" w:y="4819"/>
        <w:numPr>
          <w:ilvl w:val="0"/>
          <w:numId w:val="12"/>
        </w:numPr>
        <w:shd w:val="clear" w:color="auto" w:fill="auto"/>
        <w:tabs>
          <w:tab w:val="left" w:pos="702"/>
        </w:tabs>
        <w:spacing w:before="0" w:after="0" w:line="218" w:lineRule="exact"/>
        <w:ind w:firstLine="440"/>
        <w:jc w:val="both"/>
      </w:pPr>
      <w:r>
        <w:t>Zwracając się do grupy słuchaczy wykładowca formułuje wypowiedź z pozycji MY inkluzywnego, włączając studenckie audytorium w obręb własnego rozumowania, własnych przemyśleń i obserwacji:</w:t>
      </w:r>
    </w:p>
    <w:p w:rsidR="007E22D1" w:rsidRDefault="001012A9">
      <w:pPr>
        <w:pStyle w:val="Teksttreci60"/>
        <w:framePr w:w="7243" w:h="8420" w:hRule="exact" w:wrap="none" w:vAnchor="page" w:hAnchor="page" w:x="779" w:y="4819"/>
        <w:shd w:val="clear" w:color="auto" w:fill="auto"/>
        <w:spacing w:before="0" w:after="0" w:line="218" w:lineRule="exact"/>
        <w:ind w:firstLine="0"/>
        <w:jc w:val="both"/>
      </w:pPr>
      <w:r>
        <w:rPr>
          <w:rStyle w:val="Teksttreci61"/>
          <w:i/>
          <w:iCs/>
        </w:rPr>
        <w:t>...kiedy w pogodny dzień obserwujemy w Polsce przebieg ciśnienia,</w:t>
      </w:r>
      <w:r>
        <w:rPr>
          <w:rStyle w:val="Teksttreci61"/>
          <w:i/>
          <w:iCs/>
        </w:rPr>
        <w:t xml:space="preserve"> to bardzo często dostrzegamy takt..taką krzywą..., że gdzieś w godzinach połud</w:t>
      </w:r>
      <w:r>
        <w:rPr>
          <w:rStyle w:val="Teksttreci61"/>
          <w:i/>
          <w:iCs/>
        </w:rPr>
        <w:softHyphen/>
        <w:t>niowych, kiedy podłoże jest bardzo silnie nagrzane...następuje gwałtowne podniesienie się ciśnienia...</w:t>
      </w:r>
    </w:p>
    <w:p w:rsidR="007E22D1" w:rsidRDefault="001012A9">
      <w:pPr>
        <w:pStyle w:val="Teksttreci20"/>
        <w:framePr w:w="7243" w:h="8420" w:hRule="exact" w:wrap="none" w:vAnchor="page" w:hAnchor="page" w:x="779" w:y="4819"/>
        <w:shd w:val="clear" w:color="auto" w:fill="auto"/>
        <w:spacing w:before="0" w:after="0" w:line="218" w:lineRule="exact"/>
        <w:ind w:firstLine="440"/>
        <w:jc w:val="both"/>
      </w:pPr>
      <w:r>
        <w:t>Wykładowca mówiąc „obserwujemy”, „dostrzegamy” przedstawia zjawi</w:t>
      </w:r>
      <w:r>
        <w:softHyphen/>
        <w:t>sko jako</w:t>
      </w:r>
      <w:r>
        <w:t xml:space="preserve"> zauważone przez NAS, które JA charakteryzuję w imieniu NAS wszystkich zebranych w sali wykładowej. Użycie MY inkluzywnego jest tu zatem podstawą pewnego chwytu retorycznego, który służy do nadania temu, co JA mówię — i co jest artykulacją mojego zdania — </w:t>
      </w:r>
      <w:r>
        <w:t>sensu NA</w:t>
      </w:r>
      <w:r>
        <w:softHyphen/>
        <w:t>SZEGO zdania, a przez to wymuszenia na WAS niejako, byście je odebrali jako WASZE</w:t>
      </w:r>
      <w:r>
        <w:rPr>
          <w:vertAlign w:val="superscript"/>
        </w:rPr>
        <w:t>38</w:t>
      </w:r>
      <w:r>
        <w:t>.</w:t>
      </w:r>
    </w:p>
    <w:p w:rsidR="007E22D1" w:rsidRDefault="001012A9">
      <w:pPr>
        <w:pStyle w:val="Teksttreci20"/>
        <w:framePr w:w="7243" w:h="8420" w:hRule="exact" w:wrap="none" w:vAnchor="page" w:hAnchor="page" w:x="779" w:y="4819"/>
        <w:shd w:val="clear" w:color="auto" w:fill="auto"/>
        <w:spacing w:before="0" w:after="0" w:line="218" w:lineRule="exact"/>
        <w:ind w:firstLine="440"/>
        <w:jc w:val="both"/>
      </w:pPr>
      <w:r>
        <w:t>Interesujące może się okazać, jak taki uzewnętrzniony deiktycznie punkt widzenia (narzuconej oceny, jako „naszej”) rzutuje na strukturę po</w:t>
      </w:r>
      <w:r>
        <w:softHyphen/>
        <w:t>szczególnych bloków, se</w:t>
      </w:r>
      <w:r>
        <w:t>gmentów i taktów wypowiedzi wykładowej (opiso</w:t>
      </w:r>
      <w:r>
        <w:softHyphen/>
        <w:t xml:space="preserve">wych, argumentacyjnych, instruujących </w:t>
      </w:r>
      <w:r>
        <w:rPr>
          <w:rStyle w:val="Teksttreci2Kursywa0"/>
        </w:rPr>
        <w:t>czy</w:t>
      </w:r>
      <w:r>
        <w:t xml:space="preserve"> ściśle narracyjnych)</w:t>
      </w:r>
      <w:r>
        <w:rPr>
          <w:vertAlign w:val="superscript"/>
        </w:rPr>
        <w:t>39</w:t>
      </w:r>
      <w:r>
        <w:t>, na przy</w:t>
      </w:r>
      <w:r>
        <w:softHyphen/>
        <w:t>kład:</w:t>
      </w:r>
    </w:p>
    <w:p w:rsidR="007E22D1" w:rsidRDefault="001012A9">
      <w:pPr>
        <w:pStyle w:val="Teksttreci20"/>
        <w:framePr w:w="7243" w:h="8420" w:hRule="exact" w:wrap="none" w:vAnchor="page" w:hAnchor="page" w:x="779" w:y="4819"/>
        <w:shd w:val="clear" w:color="auto" w:fill="auto"/>
        <w:spacing w:before="0" w:after="0" w:line="218" w:lineRule="exact"/>
        <w:ind w:firstLine="440"/>
        <w:jc w:val="both"/>
      </w:pPr>
      <w:r>
        <w:t xml:space="preserve">— w typowej konstrukcji argumentacyjnego toku wywodu </w:t>
      </w:r>
      <w:r>
        <w:rPr>
          <w:rStyle w:val="Teksttreci2Kursywa0"/>
        </w:rPr>
        <w:t>jeżeli..to", jeśli., to"</w:t>
      </w:r>
      <w:r>
        <w:rPr>
          <w:rStyle w:val="Teksttreci2Kursywa0"/>
          <w:vertAlign w:val="superscript"/>
        </w:rPr>
        <w:t>40</w:t>
      </w:r>
      <w:r>
        <w:rPr>
          <w:rStyle w:val="Teksttreci2Kursywa0"/>
        </w:rPr>
        <w:t>:</w:t>
      </w:r>
    </w:p>
    <w:p w:rsidR="007E22D1" w:rsidRDefault="001012A9">
      <w:pPr>
        <w:pStyle w:val="Teksttreci60"/>
        <w:framePr w:w="7243" w:h="8420" w:hRule="exact" w:wrap="none" w:vAnchor="page" w:hAnchor="page" w:x="779" w:y="4819"/>
        <w:shd w:val="clear" w:color="auto" w:fill="auto"/>
        <w:spacing w:before="0" w:after="0" w:line="218" w:lineRule="exact"/>
        <w:ind w:firstLine="0"/>
        <w:jc w:val="both"/>
      </w:pPr>
      <w:r>
        <w:rPr>
          <w:rStyle w:val="Teksttreci61"/>
          <w:i/>
          <w:iCs/>
        </w:rPr>
        <w:t xml:space="preserve">...jeżeli mamy jakiś układ izobar w jednym </w:t>
      </w:r>
      <w:r>
        <w:rPr>
          <w:rStyle w:val="Teksttreci61"/>
          <w:i/>
          <w:iCs/>
        </w:rPr>
        <w:t>poziomie i tutaj mamy niskie ciśnienie, a na zewnątrz wysokie, a jest to na półkuli północnej... to na czą</w:t>
      </w:r>
      <w:r>
        <w:rPr>
          <w:rStyle w:val="Teksttreci61"/>
          <w:i/>
          <w:iCs/>
        </w:rPr>
        <w:softHyphen/>
        <w:t>stkę powietrza, która się tu porusza, działają na pewno siły dwie, a może trzy...</w:t>
      </w:r>
    </w:p>
    <w:p w:rsidR="007E22D1" w:rsidRDefault="001012A9">
      <w:pPr>
        <w:pStyle w:val="Stopka21"/>
        <w:framePr w:w="7224" w:h="648" w:hRule="exact" w:wrap="none" w:vAnchor="page" w:hAnchor="page" w:x="798" w:y="13586"/>
        <w:shd w:val="clear" w:color="auto" w:fill="auto"/>
        <w:tabs>
          <w:tab w:val="left" w:pos="636"/>
        </w:tabs>
        <w:spacing w:line="206" w:lineRule="exact"/>
        <w:ind w:firstLine="460"/>
        <w:jc w:val="both"/>
      </w:pPr>
      <w:r>
        <w:rPr>
          <w:rStyle w:val="Stopka2Georgia95ptBezkursywy"/>
          <w:b w:val="0"/>
          <w:bCs w:val="0"/>
          <w:vertAlign w:val="superscript"/>
        </w:rPr>
        <w:t>37</w:t>
      </w:r>
      <w:r>
        <w:rPr>
          <w:rStyle w:val="Stopka2Bezkursywy0"/>
        </w:rPr>
        <w:tab/>
        <w:t xml:space="preserve">Por. S.C. </w:t>
      </w:r>
      <w:r>
        <w:rPr>
          <w:rStyle w:val="Stopka2Bezkursywy0"/>
          <w:lang w:val="en-US" w:eastAsia="en-US" w:bidi="en-US"/>
        </w:rPr>
        <w:t xml:space="preserve">Levinson, </w:t>
      </w:r>
      <w:r>
        <w:rPr>
          <w:lang w:val="en-US" w:eastAsia="en-US" w:bidi="en-US"/>
        </w:rPr>
        <w:t>Pragmatics</w:t>
      </w:r>
      <w:r>
        <w:t>,</w:t>
      </w:r>
      <w:r>
        <w:rPr>
          <w:rStyle w:val="Stopka2Bezkursywy0"/>
        </w:rPr>
        <w:t xml:space="preserve"> Cambridge 1985; E. Tomiczek, </w:t>
      </w:r>
      <w:r>
        <w:t>Sys</w:t>
      </w:r>
      <w:r>
        <w:t>tem adresatywny współczesnego języka polskiego i niemieckiego. Socjolingwistyczne studium konfrontatywne,</w:t>
      </w:r>
      <w:r>
        <w:rPr>
          <w:rStyle w:val="Stopka2Bezkursywy0"/>
        </w:rPr>
        <w:t xml:space="preserve"> Wrocław 1983.</w:t>
      </w:r>
    </w:p>
    <w:p w:rsidR="007E22D1" w:rsidRDefault="001012A9">
      <w:pPr>
        <w:pStyle w:val="Stopka2"/>
        <w:framePr w:w="7224" w:h="192" w:hRule="exact" w:wrap="none" w:vAnchor="page" w:hAnchor="page" w:x="798" w:y="14277"/>
        <w:shd w:val="clear" w:color="auto" w:fill="auto"/>
        <w:tabs>
          <w:tab w:val="left" w:pos="633"/>
        </w:tabs>
        <w:spacing w:line="190" w:lineRule="exact"/>
        <w:ind w:left="460"/>
        <w:jc w:val="both"/>
      </w:pPr>
      <w:r>
        <w:rPr>
          <w:rStyle w:val="StopkaGeorgia95pt"/>
          <w:b w:val="0"/>
          <w:bCs w:val="0"/>
          <w:vertAlign w:val="superscript"/>
        </w:rPr>
        <w:t>38</w:t>
      </w:r>
      <w:r>
        <w:rPr>
          <w:rStyle w:val="Stopka1"/>
        </w:rPr>
        <w:tab/>
        <w:t xml:space="preserve">J. Lalewicz, </w:t>
      </w:r>
      <w:r>
        <w:rPr>
          <w:rStyle w:val="StopkaKursywa"/>
        </w:rPr>
        <w:t xml:space="preserve">Retoryka, </w:t>
      </w:r>
      <w:r>
        <w:rPr>
          <w:rStyle w:val="StopkaKursywa"/>
          <w:lang w:val="cs-CZ" w:eastAsia="cs-CZ" w:bidi="cs-CZ"/>
        </w:rPr>
        <w:t xml:space="preserve">op. </w:t>
      </w:r>
      <w:r>
        <w:rPr>
          <w:rStyle w:val="StopkaKursywa"/>
        </w:rPr>
        <w:t>cit,</w:t>
      </w:r>
      <w:r>
        <w:rPr>
          <w:rStyle w:val="Stopka1"/>
        </w:rPr>
        <w:t xml:space="preserve"> s. 278.</w:t>
      </w:r>
    </w:p>
    <w:p w:rsidR="007E22D1" w:rsidRDefault="001012A9">
      <w:pPr>
        <w:pStyle w:val="Stopka2"/>
        <w:framePr w:w="7224" w:h="198" w:hRule="exact" w:wrap="none" w:vAnchor="page" w:hAnchor="page" w:x="798" w:y="14514"/>
        <w:shd w:val="clear" w:color="auto" w:fill="auto"/>
        <w:tabs>
          <w:tab w:val="left" w:pos="642"/>
        </w:tabs>
        <w:spacing w:line="190" w:lineRule="exact"/>
        <w:ind w:left="460"/>
        <w:jc w:val="both"/>
      </w:pPr>
      <w:r>
        <w:rPr>
          <w:rStyle w:val="StopkaGeorgia95pt"/>
          <w:b w:val="0"/>
          <w:bCs w:val="0"/>
          <w:vertAlign w:val="superscript"/>
        </w:rPr>
        <w:t>39</w:t>
      </w:r>
      <w:r>
        <w:rPr>
          <w:rStyle w:val="Stopka1"/>
        </w:rPr>
        <w:tab/>
        <w:t xml:space="preserve">R.-A </w:t>
      </w:r>
      <w:r>
        <w:rPr>
          <w:rStyle w:val="Stopka1"/>
          <w:lang w:val="de-DE" w:eastAsia="de-DE" w:bidi="de-DE"/>
        </w:rPr>
        <w:t xml:space="preserve">de Beaugrande, </w:t>
      </w:r>
      <w:r>
        <w:rPr>
          <w:rStyle w:val="Stopka1"/>
        </w:rPr>
        <w:t xml:space="preserve">W.U. </w:t>
      </w:r>
      <w:r>
        <w:rPr>
          <w:rStyle w:val="Stopka1"/>
          <w:lang w:val="de-DE" w:eastAsia="de-DE" w:bidi="de-DE"/>
        </w:rPr>
        <w:t xml:space="preserve">Dressier, </w:t>
      </w:r>
      <w:r>
        <w:rPr>
          <w:rStyle w:val="StopkaKursywa"/>
          <w:lang w:val="cs-CZ" w:eastAsia="cs-CZ" w:bidi="cs-CZ"/>
        </w:rPr>
        <w:t>op. cit.</w:t>
      </w:r>
      <w:r>
        <w:rPr>
          <w:rStyle w:val="StopkaKursywa"/>
        </w:rPr>
        <w:t>,</w:t>
      </w:r>
      <w:r>
        <w:rPr>
          <w:rStyle w:val="Stopka1"/>
        </w:rPr>
        <w:t xml:space="preserve"> s. 239-244.</w:t>
      </w:r>
    </w:p>
    <w:p w:rsidR="007E22D1" w:rsidRDefault="001012A9">
      <w:pPr>
        <w:pStyle w:val="Stopka2"/>
        <w:framePr w:w="7224" w:h="1087" w:hRule="exact" w:wrap="none" w:vAnchor="page" w:hAnchor="page" w:x="798" w:y="14733"/>
        <w:shd w:val="clear" w:color="auto" w:fill="auto"/>
        <w:tabs>
          <w:tab w:val="left" w:pos="643"/>
        </w:tabs>
        <w:ind w:firstLine="460"/>
        <w:jc w:val="both"/>
      </w:pPr>
      <w:r>
        <w:rPr>
          <w:rStyle w:val="StopkaGeorgia95pt"/>
          <w:b w:val="0"/>
          <w:bCs w:val="0"/>
          <w:vertAlign w:val="superscript"/>
        </w:rPr>
        <w:t>40</w:t>
      </w:r>
      <w:r>
        <w:rPr>
          <w:rStyle w:val="Stopka1"/>
        </w:rPr>
        <w:tab/>
        <w:t xml:space="preserve">J. Pelc (red.), </w:t>
      </w:r>
      <w:r>
        <w:rPr>
          <w:rStyle w:val="StopkaKursywa"/>
        </w:rPr>
        <w:t>Jeżeli.. to,</w:t>
      </w:r>
      <w:r>
        <w:rPr>
          <w:rStyle w:val="Stopka1"/>
        </w:rPr>
        <w:t xml:space="preserve"> „Studia Semiotyczne” </w:t>
      </w:r>
      <w:r>
        <w:rPr>
          <w:rStyle w:val="Stopka1"/>
          <w:lang w:val="en-US" w:eastAsia="en-US" w:bidi="en-US"/>
        </w:rPr>
        <w:t xml:space="preserve">XIV-XV, </w:t>
      </w:r>
      <w:r>
        <w:rPr>
          <w:rStyle w:val="Stopka1"/>
        </w:rPr>
        <w:t xml:space="preserve">Wrocław 1986; J. Kmita, </w:t>
      </w:r>
      <w:r>
        <w:rPr>
          <w:rStyle w:val="StopkaKursywa"/>
        </w:rPr>
        <w:t>Potoczny okres warunkowy,</w:t>
      </w:r>
      <w:r>
        <w:rPr>
          <w:rStyle w:val="Stopka1"/>
        </w:rPr>
        <w:t xml:space="preserve"> „Studia Metodologiczne” 1967, nr 3; E. Grodziński, O </w:t>
      </w:r>
      <w:r>
        <w:rPr>
          <w:rStyle w:val="StopkaKursywa"/>
        </w:rPr>
        <w:t>prawdziwości okresu warunkowego,</w:t>
      </w:r>
      <w:r>
        <w:rPr>
          <w:rStyle w:val="Stopka1"/>
        </w:rPr>
        <w:t xml:space="preserve"> „Poradnik Językowy” 1979, z. 4; J. Faryno, </w:t>
      </w:r>
      <w:r>
        <w:rPr>
          <w:rStyle w:val="StopkaKursywa"/>
        </w:rPr>
        <w:t>Struktura głęboka wykładnika jeżeli., to",</w:t>
      </w:r>
      <w:r>
        <w:rPr>
          <w:rStyle w:val="Stopka1"/>
        </w:rPr>
        <w:t xml:space="preserve"> [w:]</w:t>
      </w:r>
      <w:r>
        <w:rPr>
          <w:rStyle w:val="Stopka1"/>
        </w:rPr>
        <w:t xml:space="preserve"> </w:t>
      </w:r>
      <w:r>
        <w:rPr>
          <w:rStyle w:val="StopkaKursywa"/>
        </w:rPr>
        <w:t>Semantyka i słownik,</w:t>
      </w:r>
      <w:r>
        <w:rPr>
          <w:rStyle w:val="Stopka1"/>
        </w:rPr>
        <w:t xml:space="preserve"> red. A. Wierzbicka, Wrocław 1972.</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35" w:y="4380"/>
        <w:shd w:val="clear" w:color="auto" w:fill="auto"/>
        <w:spacing w:line="140" w:lineRule="exact"/>
      </w:pPr>
      <w:r>
        <w:lastRenderedPageBreak/>
        <w:t>58</w:t>
      </w:r>
    </w:p>
    <w:p w:rsidR="007E22D1" w:rsidRDefault="001012A9">
      <w:pPr>
        <w:pStyle w:val="Nagweklubstopka30"/>
        <w:framePr w:wrap="none" w:vAnchor="page" w:hAnchor="page" w:x="7130" w:y="4356"/>
        <w:shd w:val="clear" w:color="auto" w:fill="auto"/>
        <w:spacing w:line="140" w:lineRule="exact"/>
      </w:pPr>
      <w:r>
        <w:t>JAN OŻDŻYŃSKI.</w:t>
      </w:r>
    </w:p>
    <w:p w:rsidR="007E22D1" w:rsidRDefault="001012A9">
      <w:pPr>
        <w:pStyle w:val="Teksttreci60"/>
        <w:framePr w:w="7253" w:h="9733" w:hRule="exact" w:wrap="none" w:vAnchor="page" w:hAnchor="page" w:x="4192" w:y="4795"/>
        <w:shd w:val="clear" w:color="auto" w:fill="auto"/>
        <w:spacing w:before="0" w:after="0" w:line="223" w:lineRule="exact"/>
        <w:ind w:firstLine="0"/>
        <w:jc w:val="both"/>
      </w:pPr>
      <w:r>
        <w:rPr>
          <w:rStyle w:val="Teksttreci61"/>
          <w:i/>
          <w:iCs/>
        </w:rPr>
        <w:t xml:space="preserve">...jeśli rozpatrujemy pewne układy atmosferyczne, to musimy sobie tak powiedzieć...nie szukajmy przyczyn, które wprawiają powietrze w ruch...to w takim </w:t>
      </w:r>
      <w:r>
        <w:rPr>
          <w:rStyle w:val="Teksttreci61"/>
          <w:i/>
          <w:iCs/>
        </w:rPr>
        <w:t>przypadku wykluczamy opad...opad nie może nastąpić, jeżeli po</w:t>
      </w:r>
      <w:r>
        <w:rPr>
          <w:rStyle w:val="Teksttreci61"/>
          <w:i/>
          <w:iCs/>
        </w:rPr>
        <w:softHyphen/>
        <w:t>wietrze stale będzie opadać...</w:t>
      </w:r>
    </w:p>
    <w:p w:rsidR="007E22D1" w:rsidRDefault="001012A9">
      <w:pPr>
        <w:pStyle w:val="Teksttreci60"/>
        <w:framePr w:w="7253" w:h="9733" w:hRule="exact" w:wrap="none" w:vAnchor="page" w:hAnchor="page" w:x="4192" w:y="4795"/>
        <w:shd w:val="clear" w:color="auto" w:fill="auto"/>
        <w:spacing w:before="0" w:after="0" w:line="223" w:lineRule="exact"/>
        <w:ind w:firstLine="0"/>
        <w:jc w:val="both"/>
      </w:pPr>
      <w:r>
        <w:rPr>
          <w:rStyle w:val="Teksttreci61"/>
          <w:i/>
          <w:iCs/>
        </w:rPr>
        <w:t>...jeśli teraz weźmiemy to pod uwagę...krążenie weźmiemy pod uwagę te cyrkulacyjne momenty, to się okaże, że będziemy musieli inaczej sklasy</w:t>
      </w:r>
      <w:r>
        <w:rPr>
          <w:rStyle w:val="Teksttreci61"/>
          <w:i/>
          <w:iCs/>
        </w:rPr>
        <w:softHyphen/>
        <w:t>fikować strefy...</w:t>
      </w:r>
    </w:p>
    <w:p w:rsidR="007E22D1" w:rsidRDefault="001012A9">
      <w:pPr>
        <w:pStyle w:val="Teksttreci60"/>
        <w:framePr w:w="7253" w:h="9733" w:hRule="exact" w:wrap="none" w:vAnchor="page" w:hAnchor="page" w:x="4192" w:y="4795"/>
        <w:shd w:val="clear" w:color="auto" w:fill="auto"/>
        <w:spacing w:before="0" w:after="0" w:line="223" w:lineRule="exact"/>
        <w:ind w:firstLine="0"/>
        <w:jc w:val="both"/>
      </w:pPr>
      <w:r>
        <w:rPr>
          <w:rStyle w:val="Teksttreci61"/>
          <w:i/>
          <w:iCs/>
        </w:rPr>
        <w:t>...jeśli by rozpatrywać lądową strefę, to się przekonamy, że tutaj, czy zima czy lato...susza panuje,..</w:t>
      </w:r>
    </w:p>
    <w:p w:rsidR="007E22D1" w:rsidRDefault="001012A9">
      <w:pPr>
        <w:pStyle w:val="Teksttreci80"/>
        <w:framePr w:w="7253" w:h="9733" w:hRule="exact" w:wrap="none" w:vAnchor="page" w:hAnchor="page" w:x="4192" w:y="4795"/>
        <w:numPr>
          <w:ilvl w:val="0"/>
          <w:numId w:val="10"/>
        </w:numPr>
        <w:shd w:val="clear" w:color="auto" w:fill="auto"/>
        <w:tabs>
          <w:tab w:val="left" w:pos="733"/>
        </w:tabs>
        <w:spacing w:before="0" w:line="223" w:lineRule="exact"/>
        <w:ind w:firstLine="460"/>
      </w:pPr>
      <w:r>
        <w:rPr>
          <w:rStyle w:val="Teksttreci81"/>
        </w:rPr>
        <w:t>w konstrukcjach warunkowych, z zastosowaniem formy trybu przy</w:t>
      </w:r>
      <w:r>
        <w:rPr>
          <w:rStyle w:val="Teksttreci81"/>
        </w:rPr>
        <w:softHyphen/>
        <w:t>puszczającego:</w:t>
      </w:r>
    </w:p>
    <w:p w:rsidR="007E22D1" w:rsidRDefault="001012A9">
      <w:pPr>
        <w:pStyle w:val="Teksttreci60"/>
        <w:framePr w:w="7253" w:h="9733" w:hRule="exact" w:wrap="none" w:vAnchor="page" w:hAnchor="page" w:x="4192" w:y="4795"/>
        <w:shd w:val="clear" w:color="auto" w:fill="auto"/>
        <w:spacing w:before="0" w:after="0" w:line="223" w:lineRule="exact"/>
        <w:ind w:firstLine="0"/>
        <w:jc w:val="both"/>
      </w:pPr>
      <w:r>
        <w:rPr>
          <w:rStyle w:val="Teksttreci61"/>
          <w:i/>
          <w:iCs/>
        </w:rPr>
        <w:t>...żebyśmy zrozumieli krążenie, to musimy sobie stworzyć taki model krą</w:t>
      </w:r>
      <w:r>
        <w:rPr>
          <w:rStyle w:val="Teksttreci61"/>
          <w:i/>
          <w:iCs/>
        </w:rPr>
        <w:softHyphen/>
        <w:t>żen</w:t>
      </w:r>
      <w:r>
        <w:rPr>
          <w:rStyle w:val="Teksttreci61"/>
          <w:i/>
          <w:iCs/>
        </w:rPr>
        <w:t>ia, który może trwać długo niezaburzony...</w:t>
      </w:r>
    </w:p>
    <w:p w:rsidR="007E22D1" w:rsidRDefault="001012A9">
      <w:pPr>
        <w:pStyle w:val="Teksttreci60"/>
        <w:framePr w:w="7253" w:h="9733" w:hRule="exact" w:wrap="none" w:vAnchor="page" w:hAnchor="page" w:x="4192" w:y="4795"/>
        <w:shd w:val="clear" w:color="auto" w:fill="auto"/>
        <w:spacing w:before="0" w:after="0" w:line="223" w:lineRule="exact"/>
        <w:ind w:firstLine="0"/>
        <w:jc w:val="both"/>
      </w:pPr>
      <w:r>
        <w:rPr>
          <w:rStyle w:val="Teksttreci61"/>
          <w:i/>
          <w:iCs/>
        </w:rPr>
        <w:t>...gdybyśmy tylko liczyli na ogrzewanie Ziemi przez promienie słoneczne, roz</w:t>
      </w:r>
      <w:r>
        <w:rPr>
          <w:rStyle w:val="Teksttreci61"/>
          <w:i/>
          <w:iCs/>
        </w:rPr>
        <w:softHyphen/>
        <w:t>kład strefowy...rozkład zjawisk geograficznych byłby zupełnie inny, niż jest ze względu na to, że na dzisiejszy ten rozkład wpływają rów</w:t>
      </w:r>
      <w:r>
        <w:rPr>
          <w:rStyle w:val="Teksttreci61"/>
          <w:i/>
          <w:iCs/>
        </w:rPr>
        <w:t>nież ruchy prze</w:t>
      </w:r>
      <w:r>
        <w:rPr>
          <w:rStyle w:val="Teksttreci61"/>
          <w:i/>
          <w:iCs/>
        </w:rPr>
        <w:softHyphen/>
        <w:t>noszenia...</w:t>
      </w:r>
      <w:r>
        <w:rPr>
          <w:rStyle w:val="Teksttreci6Bezkursywy"/>
        </w:rPr>
        <w:t xml:space="preserve"> </w:t>
      </w:r>
      <w:r>
        <w:rPr>
          <w:rStyle w:val="Teksttreci685ptBezkursywy"/>
        </w:rPr>
        <w:t>[mas powietrza]...</w:t>
      </w:r>
    </w:p>
    <w:p w:rsidR="007E22D1" w:rsidRDefault="001012A9">
      <w:pPr>
        <w:pStyle w:val="Teksttreci60"/>
        <w:framePr w:w="7253" w:h="9733" w:hRule="exact" w:wrap="none" w:vAnchor="page" w:hAnchor="page" w:x="4192" w:y="4795"/>
        <w:shd w:val="clear" w:color="auto" w:fill="auto"/>
        <w:spacing w:before="0" w:after="0" w:line="223" w:lineRule="exact"/>
        <w:ind w:firstLine="0"/>
        <w:jc w:val="both"/>
      </w:pPr>
      <w:r>
        <w:rPr>
          <w:rStyle w:val="Teksttreci61"/>
          <w:i/>
          <w:iCs/>
        </w:rPr>
        <w:t>...gdybyśmy teraz jednak takie strefy wyróżnili, to byśmy musieli jeszcze powiedzieć...tak, tak, tak...ale to nie taka prosta sprawa...w każdym razie, na tych wysokościach...gdy byśmy nawet przyjmowali średnio</w:t>
      </w:r>
      <w:r>
        <w:rPr>
          <w:rStyle w:val="Teksttreci61"/>
          <w:i/>
          <w:iCs/>
        </w:rPr>
        <w:t xml:space="preserve"> pół stopnia, to przy takiej temperaturze trzydzieści stopni w poziomie morza i na wysokości sześciu kilometrów będzie zerowa temperatura</w:t>
      </w:r>
      <w:r>
        <w:rPr>
          <w:rStyle w:val="Teksttreci6Bezkursywy"/>
        </w:rPr>
        <w:t>...</w:t>
      </w:r>
    </w:p>
    <w:p w:rsidR="007E22D1" w:rsidRDefault="001012A9">
      <w:pPr>
        <w:pStyle w:val="Teksttreci80"/>
        <w:framePr w:w="7253" w:h="9733" w:hRule="exact" w:wrap="none" w:vAnchor="page" w:hAnchor="page" w:x="4192" w:y="4795"/>
        <w:numPr>
          <w:ilvl w:val="0"/>
          <w:numId w:val="10"/>
        </w:numPr>
        <w:shd w:val="clear" w:color="auto" w:fill="auto"/>
        <w:tabs>
          <w:tab w:val="left" w:pos="806"/>
        </w:tabs>
        <w:spacing w:before="0" w:line="223" w:lineRule="exact"/>
        <w:ind w:firstLine="460"/>
      </w:pPr>
      <w:r>
        <w:rPr>
          <w:rStyle w:val="Teksttreci81"/>
        </w:rPr>
        <w:t>w formie tranzycji:</w:t>
      </w:r>
    </w:p>
    <w:p w:rsidR="007E22D1" w:rsidRDefault="001012A9">
      <w:pPr>
        <w:pStyle w:val="Teksttreci60"/>
        <w:framePr w:w="7253" w:h="9733" w:hRule="exact" w:wrap="none" w:vAnchor="page" w:hAnchor="page" w:x="4192" w:y="4795"/>
        <w:shd w:val="clear" w:color="auto" w:fill="auto"/>
        <w:spacing w:before="0" w:after="0" w:line="223" w:lineRule="exact"/>
        <w:ind w:firstLine="0"/>
        <w:jc w:val="both"/>
      </w:pPr>
      <w:r>
        <w:rPr>
          <w:rStyle w:val="Teksttreci685ptBezkursywy"/>
        </w:rPr>
        <w:t xml:space="preserve">...no </w:t>
      </w:r>
      <w:r>
        <w:rPr>
          <w:rStyle w:val="Teksttreci61"/>
          <w:i/>
          <w:iCs/>
        </w:rPr>
        <w:t>to teraz tak byśmy doszli..</w:t>
      </w:r>
      <w:r>
        <w:rPr>
          <w:rStyle w:val="Teksttreci685ptBezkursywy"/>
        </w:rPr>
        <w:t>[do stwierdzenia</w:t>
      </w:r>
      <w:r>
        <w:rPr>
          <w:rStyle w:val="Teksttreci61"/>
          <w:i/>
          <w:iCs/>
        </w:rPr>
        <w:t>, że:]...te wędrowne układy występują w strefi</w:t>
      </w:r>
      <w:r>
        <w:rPr>
          <w:rStyle w:val="Teksttreci61"/>
          <w:i/>
          <w:iCs/>
        </w:rPr>
        <w:t>e, którą nazwiemy umiarkowaną strefą...</w:t>
      </w:r>
    </w:p>
    <w:p w:rsidR="007E22D1" w:rsidRDefault="001012A9">
      <w:pPr>
        <w:pStyle w:val="Teksttreci80"/>
        <w:framePr w:w="7253" w:h="9733" w:hRule="exact" w:wrap="none" w:vAnchor="page" w:hAnchor="page" w:x="4192" w:y="4795"/>
        <w:numPr>
          <w:ilvl w:val="0"/>
          <w:numId w:val="10"/>
        </w:numPr>
        <w:shd w:val="clear" w:color="auto" w:fill="auto"/>
        <w:tabs>
          <w:tab w:val="left" w:pos="806"/>
        </w:tabs>
        <w:spacing w:before="0" w:line="223" w:lineRule="exact"/>
        <w:ind w:firstLine="460"/>
      </w:pPr>
      <w:r>
        <w:rPr>
          <w:rStyle w:val="Teksttreci81"/>
        </w:rPr>
        <w:t>w poglądowym (obrazowym) wariancie wypowiedzi:</w:t>
      </w:r>
    </w:p>
    <w:p w:rsidR="007E22D1" w:rsidRDefault="001012A9">
      <w:pPr>
        <w:pStyle w:val="Teksttreci60"/>
        <w:framePr w:w="7253" w:h="9733" w:hRule="exact" w:wrap="none" w:vAnchor="page" w:hAnchor="page" w:x="4192" w:y="4795"/>
        <w:shd w:val="clear" w:color="auto" w:fill="auto"/>
        <w:spacing w:before="0" w:after="0" w:line="223" w:lineRule="exact"/>
        <w:ind w:firstLine="0"/>
        <w:jc w:val="both"/>
      </w:pPr>
      <w:r>
        <w:rPr>
          <w:rStyle w:val="Teksttreci61"/>
          <w:i/>
          <w:iCs/>
        </w:rPr>
        <w:t>...bo byśmy przestawili piec w drugi kąt, a tutaj [z]robili okno, które chło</w:t>
      </w:r>
      <w:r>
        <w:rPr>
          <w:rStyle w:val="Teksttreci61"/>
          <w:i/>
          <w:iCs/>
        </w:rPr>
        <w:softHyphen/>
        <w:t>dzi..to byśmy wy wołali..prawda...cyrkulację...</w:t>
      </w:r>
    </w:p>
    <w:p w:rsidR="007E22D1" w:rsidRDefault="001012A9">
      <w:pPr>
        <w:pStyle w:val="Teksttreci60"/>
        <w:framePr w:w="7253" w:h="9733" w:hRule="exact" w:wrap="none" w:vAnchor="page" w:hAnchor="page" w:x="4192" w:y="4795"/>
        <w:shd w:val="clear" w:color="auto" w:fill="auto"/>
        <w:spacing w:before="0" w:after="0" w:line="223" w:lineRule="exact"/>
        <w:ind w:firstLine="0"/>
        <w:jc w:val="both"/>
      </w:pPr>
      <w:r>
        <w:rPr>
          <w:rStyle w:val="Teksttreci61"/>
          <w:i/>
          <w:iCs/>
        </w:rPr>
        <w:t xml:space="preserve">...tak jest...byłoby wyrównanie ciśnienia w </w:t>
      </w:r>
      <w:r>
        <w:rPr>
          <w:rStyle w:val="Teksttreci61"/>
          <w:i/>
          <w:iCs/>
        </w:rPr>
        <w:t>wszechświecie i gazy by się ro</w:t>
      </w:r>
      <w:r>
        <w:rPr>
          <w:rStyle w:val="Teksttreci61"/>
          <w:i/>
          <w:iCs/>
        </w:rPr>
        <w:softHyphen/>
        <w:t>zeszły. .. utracilibyśmy atmosferę, tak, jak ją utraciła Wenus.. .y... nie Wenus ...tylko jak ją utraciły...no...Księżyc nie ma atmosfery przecież praktycznie żadnej..\</w:t>
      </w:r>
      <w:r>
        <w:rPr>
          <w:rStyle w:val="Teksttreci685ptBezkursywy"/>
        </w:rPr>
        <w:t>poprawianie się);</w:t>
      </w:r>
    </w:p>
    <w:p w:rsidR="007E22D1" w:rsidRDefault="001012A9">
      <w:pPr>
        <w:pStyle w:val="Teksttreci60"/>
        <w:framePr w:w="7253" w:h="9733" w:hRule="exact" w:wrap="none" w:vAnchor="page" w:hAnchor="page" w:x="4192" w:y="4795"/>
        <w:numPr>
          <w:ilvl w:val="0"/>
          <w:numId w:val="10"/>
        </w:numPr>
        <w:shd w:val="clear" w:color="auto" w:fill="auto"/>
        <w:tabs>
          <w:tab w:val="left" w:pos="730"/>
        </w:tabs>
        <w:spacing w:before="0" w:after="0" w:line="223" w:lineRule="exact"/>
        <w:ind w:firstLine="460"/>
        <w:jc w:val="both"/>
      </w:pPr>
      <w:r>
        <w:rPr>
          <w:rStyle w:val="Teksttreci685ptBezkursywy"/>
        </w:rPr>
        <w:t>w sekwencji rejestrującej potoczne wnio</w:t>
      </w:r>
      <w:r>
        <w:rPr>
          <w:rStyle w:val="Teksttreci685ptBezkursywy"/>
        </w:rPr>
        <w:t xml:space="preserve">skowanie (w formie pytania): </w:t>
      </w:r>
      <w:r>
        <w:rPr>
          <w:rStyle w:val="Teksttreci61"/>
          <w:i/>
          <w:iCs/>
        </w:rPr>
        <w:t>...czy to by wystarczyło, żebyśmy z tego wyprowadzili wszystkie następne cechy ...a więc cechy klimatyczne, zróżnicowanie powłoki..z tego jednego...z tej jednej przyczyny...</w:t>
      </w:r>
    </w:p>
    <w:p w:rsidR="007E22D1" w:rsidRDefault="001012A9">
      <w:pPr>
        <w:pStyle w:val="Teksttreci80"/>
        <w:framePr w:w="7253" w:h="9733" w:hRule="exact" w:wrap="none" w:vAnchor="page" w:hAnchor="page" w:x="4192" w:y="4795"/>
        <w:numPr>
          <w:ilvl w:val="0"/>
          <w:numId w:val="10"/>
        </w:numPr>
        <w:shd w:val="clear" w:color="auto" w:fill="auto"/>
        <w:tabs>
          <w:tab w:val="left" w:pos="740"/>
        </w:tabs>
        <w:spacing w:before="0" w:line="223" w:lineRule="exact"/>
        <w:ind w:firstLine="460"/>
      </w:pPr>
      <w:r>
        <w:rPr>
          <w:rStyle w:val="Teksttreci81"/>
        </w:rPr>
        <w:t xml:space="preserve">z komentarzem metodycznym (z zastosowaniem formy </w:t>
      </w:r>
      <w:r>
        <w:rPr>
          <w:rStyle w:val="Teksttreci81"/>
        </w:rPr>
        <w:t>bezosobowej, zwrotnej</w:t>
      </w:r>
      <w:r>
        <w:rPr>
          <w:rStyle w:val="Teksttreci8Georgia95pt"/>
          <w:b w:val="0"/>
          <w:bCs w:val="0"/>
          <w:vertAlign w:val="superscript"/>
        </w:rPr>
        <w:t>41</w:t>
      </w:r>
      <w:r>
        <w:rPr>
          <w:rStyle w:val="Teksttreci81"/>
        </w:rPr>
        <w:t xml:space="preserve"> </w:t>
      </w:r>
      <w:r>
        <w:rPr>
          <w:rStyle w:val="Teksttreci895ptKursywa"/>
        </w:rPr>
        <w:t xml:space="preserve">„tak się </w:t>
      </w:r>
      <w:r>
        <w:rPr>
          <w:rStyle w:val="Teksttreci895ptKursywa"/>
          <w:lang w:val="cs-CZ" w:eastAsia="cs-CZ" w:bidi="cs-CZ"/>
        </w:rPr>
        <w:t>robť):</w:t>
      </w:r>
    </w:p>
    <w:p w:rsidR="007E22D1" w:rsidRDefault="001012A9">
      <w:pPr>
        <w:pStyle w:val="Teksttreci60"/>
        <w:framePr w:w="7253" w:h="9733" w:hRule="exact" w:wrap="none" w:vAnchor="page" w:hAnchor="page" w:x="4192" w:y="4795"/>
        <w:shd w:val="clear" w:color="auto" w:fill="auto"/>
        <w:spacing w:before="0" w:after="0" w:line="223" w:lineRule="exact"/>
        <w:ind w:firstLine="0"/>
        <w:jc w:val="both"/>
      </w:pPr>
      <w:r>
        <w:rPr>
          <w:rStyle w:val="Teksttreci61"/>
          <w:i/>
          <w:iCs/>
        </w:rPr>
        <w:t>...no tak robili dawniej niektórzy geografowie i tak się robi w klasie szkoły czwartej podstawowej, gdzie się na tej podstawie wyróżnia strefy oświet</w:t>
      </w:r>
      <w:r>
        <w:rPr>
          <w:rStyle w:val="Teksttreci61"/>
          <w:i/>
          <w:iCs/>
        </w:rPr>
        <w:softHyphen/>
        <w:t>leniowe i mówi</w:t>
      </w:r>
      <w:r>
        <w:rPr>
          <w:rStyle w:val="Teksttreci6Bezkursywy"/>
        </w:rPr>
        <w:t xml:space="preserve"> </w:t>
      </w:r>
      <w:r>
        <w:rPr>
          <w:rStyle w:val="Teksttreci685ptBezkursywy"/>
        </w:rPr>
        <w:t xml:space="preserve">[się] o </w:t>
      </w:r>
      <w:r>
        <w:rPr>
          <w:rStyle w:val="Teksttreci61"/>
          <w:i/>
          <w:iCs/>
        </w:rPr>
        <w:t>strefach geograficznych...</w:t>
      </w:r>
    </w:p>
    <w:p w:rsidR="007E22D1" w:rsidRDefault="001012A9">
      <w:pPr>
        <w:pStyle w:val="Teksttreci80"/>
        <w:framePr w:w="7253" w:h="9733" w:hRule="exact" w:wrap="none" w:vAnchor="page" w:hAnchor="page" w:x="4192" w:y="4795"/>
        <w:numPr>
          <w:ilvl w:val="0"/>
          <w:numId w:val="10"/>
        </w:numPr>
        <w:shd w:val="clear" w:color="auto" w:fill="auto"/>
        <w:tabs>
          <w:tab w:val="left" w:pos="733"/>
        </w:tabs>
        <w:spacing w:before="0" w:line="223" w:lineRule="exact"/>
        <w:ind w:firstLine="460"/>
      </w:pPr>
      <w:r>
        <w:rPr>
          <w:rStyle w:val="Teksttreci81"/>
        </w:rPr>
        <w:t xml:space="preserve">w konstrukcjach </w:t>
      </w:r>
      <w:r>
        <w:rPr>
          <w:rStyle w:val="Teksttreci81"/>
        </w:rPr>
        <w:t>antytetycznych, zbudowanych na zasadzie prze</w:t>
      </w:r>
      <w:r>
        <w:rPr>
          <w:rStyle w:val="Teksttreci81"/>
        </w:rPr>
        <w:softHyphen/>
        <w:t>ciwstawiania argumentów</w:t>
      </w:r>
      <w:r>
        <w:rPr>
          <w:rStyle w:val="Teksttreci81"/>
          <w:vertAlign w:val="superscript"/>
        </w:rPr>
        <w:t>42</w:t>
      </w:r>
      <w:r>
        <w:rPr>
          <w:rStyle w:val="Teksttreci81"/>
        </w:rPr>
        <w:t>, we fragmentach argumentacji (przekonywania</w:t>
      </w:r>
    </w:p>
    <w:p w:rsidR="007E22D1" w:rsidRDefault="001012A9">
      <w:pPr>
        <w:pStyle w:val="Stopka21"/>
        <w:framePr w:w="7200" w:h="459" w:hRule="exact" w:wrap="none" w:vAnchor="page" w:hAnchor="page" w:x="4235" w:y="14848"/>
        <w:shd w:val="clear" w:color="auto" w:fill="auto"/>
        <w:tabs>
          <w:tab w:val="left" w:pos="550"/>
        </w:tabs>
        <w:spacing w:line="214" w:lineRule="exact"/>
        <w:ind w:firstLine="460"/>
      </w:pPr>
      <w:r>
        <w:rPr>
          <w:rStyle w:val="Stopka2Bezkursywy0"/>
          <w:vertAlign w:val="superscript"/>
        </w:rPr>
        <w:t>41</w:t>
      </w:r>
      <w:r>
        <w:rPr>
          <w:rStyle w:val="Stopka2Bezkursywy0"/>
        </w:rPr>
        <w:tab/>
        <w:t xml:space="preserve">Por. K. Wilczewska, </w:t>
      </w:r>
      <w:r>
        <w:t>Czasowniki zwrotne we współczesnej polszczyźnie,</w:t>
      </w:r>
      <w:r>
        <w:rPr>
          <w:rStyle w:val="Stopka2Bezkursywy0"/>
        </w:rPr>
        <w:t xml:space="preserve"> Toruń 1966, s. 147-154.</w:t>
      </w:r>
    </w:p>
    <w:p w:rsidR="007E22D1" w:rsidRDefault="001012A9">
      <w:pPr>
        <w:pStyle w:val="Stopka21"/>
        <w:framePr w:w="7200" w:h="452" w:hRule="exact" w:wrap="none" w:vAnchor="page" w:hAnchor="page" w:x="4235" w:y="15333"/>
        <w:shd w:val="clear" w:color="auto" w:fill="auto"/>
        <w:tabs>
          <w:tab w:val="left" w:pos="612"/>
        </w:tabs>
        <w:spacing w:line="209" w:lineRule="exact"/>
        <w:ind w:firstLine="460"/>
      </w:pPr>
      <w:r>
        <w:rPr>
          <w:rStyle w:val="Stopka2Bezkursywy0"/>
          <w:vertAlign w:val="superscript"/>
        </w:rPr>
        <w:t>42</w:t>
      </w:r>
      <w:r>
        <w:rPr>
          <w:rStyle w:val="Stopka2Bezkursywy0"/>
        </w:rPr>
        <w:tab/>
        <w:t xml:space="preserve">Por. J. Giedymin, </w:t>
      </w:r>
      <w:r>
        <w:t xml:space="preserve">Charakterystyka pytań i </w:t>
      </w:r>
      <w:r>
        <w:t xml:space="preserve">wnioskowań kontrfaktycznych, </w:t>
      </w:r>
      <w:r>
        <w:rPr>
          <w:rStyle w:val="Stopka2Bezkursywy0"/>
        </w:rPr>
        <w:t xml:space="preserve">„Studia Metodologiczne” 1965, nr 1; R. Grzegorczykowa, </w:t>
      </w:r>
      <w:r>
        <w:t>Rola języka w tworzeniu</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7805" w:y="4371"/>
        <w:shd w:val="clear" w:color="auto" w:fill="auto"/>
        <w:spacing w:line="140" w:lineRule="exact"/>
      </w:pPr>
      <w:r>
        <w:lastRenderedPageBreak/>
        <w:t>59</w:t>
      </w:r>
    </w:p>
    <w:p w:rsidR="007E22D1" w:rsidRDefault="001012A9">
      <w:pPr>
        <w:pStyle w:val="Nagweklubstopka30"/>
        <w:framePr w:wrap="none" w:vAnchor="page" w:hAnchor="page" w:x="1963" w:y="4380"/>
        <w:shd w:val="clear" w:color="auto" w:fill="auto"/>
        <w:spacing w:line="140" w:lineRule="exact"/>
      </w:pPr>
      <w:r>
        <w:rPr>
          <w:lang w:val="cs-CZ" w:eastAsia="cs-CZ" w:bidi="cs-CZ"/>
        </w:rPr>
        <w:t xml:space="preserve">FORMY </w:t>
      </w:r>
      <w:r>
        <w:t xml:space="preserve">PIERWSZEJ </w:t>
      </w:r>
      <w:r>
        <w:rPr>
          <w:lang w:val="cs-CZ" w:eastAsia="cs-CZ" w:bidi="cs-CZ"/>
        </w:rPr>
        <w:t xml:space="preserve">OSOBY </w:t>
      </w:r>
      <w:r>
        <w:t>W WYPOWIEDZI WYKŁADOWEJ</w:t>
      </w:r>
    </w:p>
    <w:p w:rsidR="007E22D1" w:rsidRDefault="001012A9">
      <w:pPr>
        <w:pStyle w:val="Teksttreci80"/>
        <w:framePr w:w="7262" w:h="10231" w:hRule="exact" w:wrap="none" w:vAnchor="page" w:hAnchor="page" w:x="792" w:y="4791"/>
        <w:shd w:val="clear" w:color="auto" w:fill="auto"/>
        <w:tabs>
          <w:tab w:val="left" w:pos="733"/>
        </w:tabs>
        <w:spacing w:before="0" w:line="226" w:lineRule="exact"/>
        <w:ind w:firstLine="0"/>
      </w:pPr>
      <w:r>
        <w:rPr>
          <w:rStyle w:val="Teksttreci81"/>
        </w:rPr>
        <w:t xml:space="preserve">słuchaczy, „wewnętrznej polemiki” i rozważań, w których wykładowca stara się </w:t>
      </w:r>
      <w:r>
        <w:rPr>
          <w:rStyle w:val="Teksttreci81"/>
        </w:rPr>
        <w:t>wyjaśnić „o co tutaj chodzi”):</w:t>
      </w:r>
    </w:p>
    <w:p w:rsidR="007E22D1" w:rsidRDefault="001012A9">
      <w:pPr>
        <w:pStyle w:val="Teksttreci60"/>
        <w:framePr w:w="7262" w:h="10231" w:hRule="exact" w:wrap="none" w:vAnchor="page" w:hAnchor="page" w:x="792" w:y="4791"/>
        <w:shd w:val="clear" w:color="auto" w:fill="auto"/>
        <w:spacing w:before="0" w:after="0" w:line="226" w:lineRule="exact"/>
        <w:ind w:firstLine="0"/>
        <w:jc w:val="both"/>
      </w:pPr>
      <w:r>
        <w:rPr>
          <w:rStyle w:val="Teksttreci685ptBezkursywy"/>
        </w:rPr>
        <w:t xml:space="preserve">...i </w:t>
      </w:r>
      <w:r>
        <w:rPr>
          <w:rStyle w:val="Teksttreci61"/>
          <w:i/>
          <w:iCs/>
        </w:rPr>
        <w:t>uczą nas, że jeżeli określoną objętość powietrza będzie poddana wyższej temperaturze, to wzrośnie ciśnienie...tak?...a tymczasem geograf nas uczy w szkole, że jak się zrobi gorąco, to ciśnienie spada...coś tu jest niepor</w:t>
      </w:r>
      <w:r>
        <w:rPr>
          <w:rStyle w:val="Teksttreci61"/>
          <w:i/>
          <w:iCs/>
        </w:rPr>
        <w:t>ozumienie jakieś...bo przecież na fizyce nas uczą odwrotnie... wzrasta temperatura, to wzrasta ciśnienie...tak, bo... fizyk operuje pojęciami w zamkniętym labora</w:t>
      </w:r>
      <w:r>
        <w:rPr>
          <w:rStyle w:val="Teksttreci61"/>
          <w:i/>
          <w:iCs/>
        </w:rPr>
        <w:softHyphen/>
        <w:t>torium, a my</w:t>
      </w:r>
      <w:r>
        <w:rPr>
          <w:rStyle w:val="Teksttreci6Bezkursywy"/>
        </w:rPr>
        <w:t xml:space="preserve"> </w:t>
      </w:r>
      <w:r>
        <w:rPr>
          <w:rStyle w:val="Teksttreci685ptBezkursywy"/>
        </w:rPr>
        <w:t xml:space="preserve">('geografowie’) </w:t>
      </w:r>
      <w:r>
        <w:rPr>
          <w:rStyle w:val="Teksttreci61"/>
          <w:i/>
          <w:iCs/>
        </w:rPr>
        <w:t>mamy swobodną atmosferę i troszkę trzeba ina</w:t>
      </w:r>
      <w:r>
        <w:rPr>
          <w:rStyle w:val="Teksttreci61"/>
          <w:i/>
          <w:iCs/>
        </w:rPr>
        <w:softHyphen/>
        <w:t>czej rozumieć owo ci</w:t>
      </w:r>
      <w:r>
        <w:rPr>
          <w:rStyle w:val="Teksttreci61"/>
          <w:i/>
          <w:iCs/>
        </w:rPr>
        <w:t>śnienie atmosferyczne...</w:t>
      </w:r>
    </w:p>
    <w:p w:rsidR="007E22D1" w:rsidRDefault="001012A9">
      <w:pPr>
        <w:pStyle w:val="Teksttreci80"/>
        <w:framePr w:w="7262" w:h="10231" w:hRule="exact" w:wrap="none" w:vAnchor="page" w:hAnchor="page" w:x="792" w:y="4791"/>
        <w:numPr>
          <w:ilvl w:val="0"/>
          <w:numId w:val="10"/>
        </w:numPr>
        <w:shd w:val="clear" w:color="auto" w:fill="auto"/>
        <w:tabs>
          <w:tab w:val="left" w:pos="730"/>
        </w:tabs>
        <w:spacing w:before="0" w:line="226" w:lineRule="exact"/>
        <w:ind w:firstLine="460"/>
      </w:pPr>
      <w:r>
        <w:rPr>
          <w:rStyle w:val="Teksttreci81"/>
        </w:rPr>
        <w:t>w sekwencji wskazującej na odrębność tematyczną i terminologiczną geograficznego rejestru wypowiedzi:</w:t>
      </w:r>
    </w:p>
    <w:p w:rsidR="007E22D1" w:rsidRDefault="001012A9">
      <w:pPr>
        <w:pStyle w:val="Teksttreci60"/>
        <w:framePr w:w="7262" w:h="10231" w:hRule="exact" w:wrap="none" w:vAnchor="page" w:hAnchor="page" w:x="792" w:y="4791"/>
        <w:shd w:val="clear" w:color="auto" w:fill="auto"/>
        <w:spacing w:before="0" w:after="0" w:line="226" w:lineRule="exact"/>
        <w:ind w:firstLine="0"/>
        <w:jc w:val="both"/>
      </w:pPr>
      <w:r>
        <w:rPr>
          <w:rStyle w:val="Teksttreci61"/>
          <w:i/>
          <w:iCs/>
        </w:rPr>
        <w:t>...prężność Jakiegoś powietrza czy gazu zamkniętego w butli nazywa fizyk ciśnieniem...ale my</w:t>
      </w:r>
      <w:r>
        <w:rPr>
          <w:rStyle w:val="Teksttreci6Bezkursywy"/>
        </w:rPr>
        <w:t xml:space="preserve"> </w:t>
      </w:r>
      <w:r>
        <w:rPr>
          <w:rStyle w:val="Teksttreci685ptBezkursywy"/>
        </w:rPr>
        <w:t xml:space="preserve">('geografowie’) </w:t>
      </w:r>
      <w:r>
        <w:rPr>
          <w:rStyle w:val="Teksttreci61"/>
          <w:i/>
          <w:iCs/>
        </w:rPr>
        <w:t>ciśnieniem atmosfery</w:t>
      </w:r>
      <w:r>
        <w:rPr>
          <w:rStyle w:val="Teksttreci61"/>
          <w:i/>
          <w:iCs/>
        </w:rPr>
        <w:t>cznym nazywamy nacisk słupa powietrza na powierzchnię poziomą.. .to w gruncie rzeczy Jest ciężar tego powietrza, nie jego prężność...</w:t>
      </w:r>
      <w:r>
        <w:rPr>
          <w:rStyle w:val="Teksttreci6Bezkursywy"/>
        </w:rPr>
        <w:t xml:space="preserve"> </w:t>
      </w:r>
      <w:r>
        <w:rPr>
          <w:rStyle w:val="Teksttreci685ptBezkursywy"/>
        </w:rPr>
        <w:t>[ale]</w:t>
      </w:r>
      <w:r>
        <w:rPr>
          <w:rStyle w:val="Teksttreci6Bezkursywy"/>
        </w:rPr>
        <w:t xml:space="preserve">... </w:t>
      </w:r>
      <w:r>
        <w:rPr>
          <w:rStyle w:val="Teksttreci61"/>
          <w:i/>
          <w:iCs/>
        </w:rPr>
        <w:t>ciężar...</w:t>
      </w:r>
    </w:p>
    <w:p w:rsidR="007E22D1" w:rsidRDefault="001012A9">
      <w:pPr>
        <w:pStyle w:val="Teksttreci80"/>
        <w:framePr w:w="7262" w:h="10231" w:hRule="exact" w:wrap="none" w:vAnchor="page" w:hAnchor="page" w:x="792" w:y="4791"/>
        <w:shd w:val="clear" w:color="auto" w:fill="auto"/>
        <w:spacing w:before="0" w:line="226" w:lineRule="exact"/>
        <w:ind w:firstLine="460"/>
      </w:pPr>
      <w:r>
        <w:rPr>
          <w:rStyle w:val="Teksttreci81"/>
        </w:rPr>
        <w:t>Jest to przykład użycia retorycznego MY inkluzywnego jako formy samo</w:t>
      </w:r>
      <w:r>
        <w:rPr>
          <w:rStyle w:val="Teksttreci81"/>
        </w:rPr>
        <w:softHyphen/>
        <w:t>świadomości grupowej — użycia, któ</w:t>
      </w:r>
      <w:r>
        <w:rPr>
          <w:rStyle w:val="Teksttreci81"/>
        </w:rPr>
        <w:t>re służy mówiącemu do sformułowania tego, co ma do zakomunikowania, w sposób bardziej przekonujący lub bar</w:t>
      </w:r>
      <w:r>
        <w:rPr>
          <w:rStyle w:val="Teksttreci81"/>
        </w:rPr>
        <w:softHyphen/>
        <w:t>dziej dobitny, bardziej poruszający, albo bardziej zobowiązujący, niż mógłby to uczynić posługując się neutralnymi w danej sytuacji kategoriami, por.</w:t>
      </w:r>
      <w:r>
        <w:rPr>
          <w:rStyle w:val="Teksttreci81"/>
        </w:rPr>
        <w:t xml:space="preserve"> w sekwencji dialogizowanej, w odpowiedzi na pytanie stawiane samemu sobie „co to znaczy?”:</w:t>
      </w:r>
    </w:p>
    <w:p w:rsidR="007E22D1" w:rsidRDefault="001012A9">
      <w:pPr>
        <w:pStyle w:val="Teksttreci60"/>
        <w:framePr w:w="7262" w:h="10231" w:hRule="exact" w:wrap="none" w:vAnchor="page" w:hAnchor="page" w:x="792" w:y="4791"/>
        <w:shd w:val="clear" w:color="auto" w:fill="auto"/>
        <w:spacing w:before="0" w:after="0" w:line="226" w:lineRule="exact"/>
        <w:ind w:firstLine="0"/>
        <w:jc w:val="both"/>
      </w:pPr>
      <w:r>
        <w:rPr>
          <w:rStyle w:val="Teksttreci61"/>
          <w:i/>
          <w:iCs/>
        </w:rPr>
        <w:t>...co to znaczy</w:t>
      </w:r>
      <w:r>
        <w:rPr>
          <w:rStyle w:val="Teksttreci6Bezkursywy"/>
        </w:rPr>
        <w:t xml:space="preserve"> </w:t>
      </w:r>
      <w:r>
        <w:rPr>
          <w:rStyle w:val="Teksttreci61"/>
          <w:i/>
          <w:iCs/>
        </w:rPr>
        <w:t>„układ adiabetyczny”?...diabaten...przewijać coś, przewijać poprzez Jakąś ścianę...</w:t>
      </w:r>
      <w:r>
        <w:rPr>
          <w:rStyle w:val="Teksttreci6Bezkursywy"/>
        </w:rPr>
        <w:t xml:space="preserve"> </w:t>
      </w:r>
      <w:r>
        <w:rPr>
          <w:rStyle w:val="Teksttreci685ptBezkursywy"/>
        </w:rPr>
        <w:t xml:space="preserve">[natomiast] </w:t>
      </w:r>
      <w:r>
        <w:rPr>
          <w:rStyle w:val="Teksttreci61"/>
          <w:i/>
          <w:iCs/>
        </w:rPr>
        <w:t>adiabaten...[to</w:t>
      </w:r>
      <w:r>
        <w:rPr>
          <w:rStyle w:val="Teksttreci6Bezkursywy"/>
        </w:rPr>
        <w:t xml:space="preserve"> </w:t>
      </w:r>
      <w:r>
        <w:rPr>
          <w:rStyle w:val="Teksttreci685ptBezkursywy"/>
        </w:rPr>
        <w:t xml:space="preserve">znaczy] </w:t>
      </w:r>
      <w:r>
        <w:rPr>
          <w:rStyle w:val="Teksttreci61"/>
          <w:i/>
          <w:iCs/>
        </w:rPr>
        <w:t>nie przenikać...a więc w jak</w:t>
      </w:r>
      <w:r>
        <w:rPr>
          <w:rStyle w:val="Teksttreci61"/>
          <w:i/>
          <w:iCs/>
        </w:rPr>
        <w:t xml:space="preserve">imś układzie </w:t>
      </w:r>
      <w:r>
        <w:rPr>
          <w:rStyle w:val="Teksttreci61"/>
          <w:i/>
          <w:iCs/>
          <w:lang w:val="cs-CZ" w:eastAsia="cs-CZ" w:bidi="cs-CZ"/>
        </w:rPr>
        <w:t xml:space="preserve">nieprzenikliwyrn, </w:t>
      </w:r>
      <w:r>
        <w:rPr>
          <w:rStyle w:val="Teksttreci61"/>
          <w:i/>
          <w:iCs/>
        </w:rPr>
        <w:t>w układzie, w którym nie bierzemy pod uwagę, że może Jakaś energią z zewnątrz być dostarczona lub energia ze środka oddana na zewnątrz.. .bierzemy pod uwagę tylko stałą ilość energii, jaka tkwi w tym powietrzu...</w:t>
      </w:r>
    </w:p>
    <w:p w:rsidR="007E22D1" w:rsidRDefault="001012A9">
      <w:pPr>
        <w:pStyle w:val="Teksttreci80"/>
        <w:framePr w:w="7262" w:h="10231" w:hRule="exact" w:wrap="none" w:vAnchor="page" w:hAnchor="page" w:x="792" w:y="4791"/>
        <w:numPr>
          <w:ilvl w:val="0"/>
          <w:numId w:val="10"/>
        </w:numPr>
        <w:shd w:val="clear" w:color="auto" w:fill="auto"/>
        <w:tabs>
          <w:tab w:val="left" w:pos="733"/>
        </w:tabs>
        <w:spacing w:before="0" w:line="226" w:lineRule="exact"/>
        <w:ind w:firstLine="460"/>
      </w:pPr>
      <w:r>
        <w:rPr>
          <w:rStyle w:val="Teksttreci81"/>
        </w:rPr>
        <w:t xml:space="preserve">w sekwencji </w:t>
      </w:r>
      <w:r>
        <w:rPr>
          <w:rStyle w:val="Teksttreci81"/>
        </w:rPr>
        <w:t>dialogicznej, profesjonalnej wypowiedzi instruującej, w której wykładowca odwołuje się do potocznych skojarzeń i obrazowych porównań:</w:t>
      </w:r>
    </w:p>
    <w:p w:rsidR="007E22D1" w:rsidRDefault="001012A9">
      <w:pPr>
        <w:pStyle w:val="Teksttreci60"/>
        <w:framePr w:w="7262" w:h="10231" w:hRule="exact" w:wrap="none" w:vAnchor="page" w:hAnchor="page" w:x="792" w:y="4791"/>
        <w:shd w:val="clear" w:color="auto" w:fill="auto"/>
        <w:spacing w:before="0" w:after="0" w:line="226" w:lineRule="exact"/>
        <w:ind w:firstLine="0"/>
        <w:jc w:val="both"/>
      </w:pPr>
      <w:r>
        <w:rPr>
          <w:rStyle w:val="Teksttreci61"/>
          <w:i/>
          <w:iCs/>
        </w:rPr>
        <w:t xml:space="preserve">...to każdy </w:t>
      </w:r>
      <w:r>
        <w:rPr>
          <w:rStyle w:val="Teksttreci61"/>
          <w:i/>
          <w:iCs/>
          <w:lang w:val="cs-CZ" w:eastAsia="cs-CZ" w:bidi="cs-CZ"/>
        </w:rPr>
        <w:t xml:space="preserve">automobilista </w:t>
      </w:r>
      <w:r>
        <w:rPr>
          <w:rStyle w:val="Teksttreci61"/>
          <w:i/>
          <w:iCs/>
        </w:rPr>
        <w:t>wie, że Jak mu się opony nagrzeją, to mu tam ciśnie</w:t>
      </w:r>
      <w:r>
        <w:rPr>
          <w:rStyle w:val="Teksttreci61"/>
          <w:i/>
          <w:iCs/>
        </w:rPr>
        <w:softHyphen/>
        <w:t>nie o kilkanaście atmosfer skoczy w oponach.</w:t>
      </w:r>
      <w:r>
        <w:rPr>
          <w:rStyle w:val="Teksttreci61"/>
          <w:i/>
          <w:iCs/>
        </w:rPr>
        <w:t>..nie?,...dlatego, że opony mają zamkniętą powierzchnię, a my rozpatrujemy swobodną atmosferę...o!...tym się różni rozpatrywanie pewnych zjawisk przez fizyka, który to robi w labora</w:t>
      </w:r>
      <w:r>
        <w:rPr>
          <w:rStyle w:val="Teksttreci61"/>
          <w:i/>
          <w:iCs/>
        </w:rPr>
        <w:softHyphen/>
        <w:t>torium...a nasze rozpatrywanie</w:t>
      </w:r>
      <w:r>
        <w:rPr>
          <w:rStyle w:val="Teksttreci6Bezkursywy"/>
        </w:rPr>
        <w:t xml:space="preserve"> </w:t>
      </w:r>
      <w:r>
        <w:rPr>
          <w:rStyle w:val="Teksttreci685ptBezkursywy"/>
        </w:rPr>
        <w:t xml:space="preserve">(jest] </w:t>
      </w:r>
      <w:r>
        <w:rPr>
          <w:rStyle w:val="Teksttreci61"/>
          <w:i/>
          <w:iCs/>
        </w:rPr>
        <w:t>geograficzne...my mamy z wolną przy</w:t>
      </w:r>
      <w:r>
        <w:rPr>
          <w:rStyle w:val="Teksttreci61"/>
          <w:i/>
          <w:iCs/>
        </w:rPr>
        <w:softHyphen/>
      </w:r>
      <w:r>
        <w:rPr>
          <w:rStyle w:val="Teksttreci61"/>
          <w:i/>
          <w:iCs/>
        </w:rPr>
        <w:t>rodą do czynienia...ze zjawiskami przestrzennie nieco bardziej skompli</w:t>
      </w:r>
      <w:r>
        <w:rPr>
          <w:rStyle w:val="Teksttreci61"/>
          <w:i/>
          <w:iCs/>
        </w:rPr>
        <w:softHyphen/>
        <w:t>kowanych układów... trudniejsze to jest rozważanie...</w:t>
      </w:r>
    </w:p>
    <w:p w:rsidR="007E22D1" w:rsidRDefault="001012A9">
      <w:pPr>
        <w:pStyle w:val="Teksttreci80"/>
        <w:framePr w:w="7262" w:h="10231" w:hRule="exact" w:wrap="none" w:vAnchor="page" w:hAnchor="page" w:x="792" w:y="4791"/>
        <w:shd w:val="clear" w:color="auto" w:fill="auto"/>
        <w:spacing w:before="0" w:line="226" w:lineRule="exact"/>
        <w:ind w:firstLine="460"/>
      </w:pPr>
      <w:r>
        <w:rPr>
          <w:rStyle w:val="Teksttreci81"/>
        </w:rPr>
        <w:t>MY inkluzywne w połączeniu z JA wykładowcy w innym fragmencie poglądowej wypowiedzi:</w:t>
      </w:r>
    </w:p>
    <w:p w:rsidR="007E22D1" w:rsidRDefault="001012A9">
      <w:pPr>
        <w:pStyle w:val="Teksttreci60"/>
        <w:framePr w:w="7262" w:h="10231" w:hRule="exact" w:wrap="none" w:vAnchor="page" w:hAnchor="page" w:x="792" w:y="4791"/>
        <w:shd w:val="clear" w:color="auto" w:fill="auto"/>
        <w:spacing w:before="0" w:after="0" w:line="226" w:lineRule="exact"/>
        <w:ind w:firstLine="0"/>
        <w:jc w:val="both"/>
      </w:pPr>
      <w:r>
        <w:rPr>
          <w:rStyle w:val="Teksttreci61"/>
          <w:i/>
          <w:iCs/>
        </w:rPr>
        <w:t>...oczywiście, że to powietrze wtłaczane do bu</w:t>
      </w:r>
      <w:r>
        <w:rPr>
          <w:rStyle w:val="Teksttreci61"/>
          <w:i/>
          <w:iCs/>
        </w:rPr>
        <w:t>tli nagrzało się szalenie silnie, tak jak nagrzewa się w pompce, którą wtłaczam powietrze do opon rowero</w:t>
      </w:r>
      <w:r>
        <w:rPr>
          <w:rStyle w:val="Teksttreci61"/>
          <w:i/>
          <w:iCs/>
        </w:rPr>
        <w:softHyphen/>
        <w:t xml:space="preserve">wych...przecież ta pompka się nie nagrzewa wskutek tarcia, tylko wskutek sprężania powietrza...ona tak się zagrzeje, że aż, aż, aż czujemy to gorąco w </w:t>
      </w:r>
      <w:r>
        <w:rPr>
          <w:rStyle w:val="Teksttreci61"/>
          <w:i/>
          <w:iCs/>
        </w:rPr>
        <w:t>ręce...tak samo i tutaj ogrzało się...no ale...taka butla zagrzana powiedzmy</w:t>
      </w:r>
    </w:p>
    <w:p w:rsidR="007E22D1" w:rsidRDefault="001012A9">
      <w:pPr>
        <w:pStyle w:val="Stopka40"/>
        <w:framePr w:w="7195" w:h="500" w:hRule="exact" w:wrap="none" w:vAnchor="page" w:hAnchor="page" w:x="859" w:y="15289"/>
        <w:shd w:val="clear" w:color="auto" w:fill="auto"/>
        <w:spacing w:line="218" w:lineRule="exact"/>
        <w:ind w:firstLine="0"/>
        <w:jc w:val="both"/>
      </w:pPr>
      <w:r>
        <w:rPr>
          <w:rStyle w:val="Stopka41"/>
          <w:i/>
          <w:iCs/>
        </w:rPr>
        <w:t>kultury umysłowej,</w:t>
      </w:r>
      <w:r>
        <w:rPr>
          <w:rStyle w:val="Stopka4Bezkursywy"/>
        </w:rPr>
        <w:t xml:space="preserve"> [w:] </w:t>
      </w:r>
      <w:r>
        <w:rPr>
          <w:rStyle w:val="Stopka41"/>
          <w:i/>
          <w:iCs/>
        </w:rPr>
        <w:t>Język a kultura,</w:t>
      </w:r>
      <w:r>
        <w:rPr>
          <w:rStyle w:val="Stopka4Bezkursywy"/>
        </w:rPr>
        <w:t xml:space="preserve"> t. 1, s. 61-72; J. Antas, </w:t>
      </w:r>
      <w:r>
        <w:rPr>
          <w:rStyle w:val="Stopka41"/>
          <w:i/>
          <w:iCs/>
        </w:rPr>
        <w:t>O mechanizmach negowania,</w:t>
      </w:r>
      <w:r>
        <w:rPr>
          <w:rStyle w:val="Stopka4Bezkursywy"/>
        </w:rPr>
        <w:t xml:space="preserve"> Kraków 1991.</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10" w:y="4365"/>
        <w:shd w:val="clear" w:color="auto" w:fill="auto"/>
        <w:spacing w:line="140" w:lineRule="exact"/>
      </w:pPr>
      <w:r>
        <w:lastRenderedPageBreak/>
        <w:t>60</w:t>
      </w:r>
    </w:p>
    <w:p w:rsidR="007E22D1" w:rsidRDefault="001012A9">
      <w:pPr>
        <w:pStyle w:val="Nagweklubstopka30"/>
        <w:framePr w:wrap="none" w:vAnchor="page" w:hAnchor="page" w:x="7110" w:y="4332"/>
        <w:shd w:val="clear" w:color="auto" w:fill="auto"/>
        <w:spacing w:line="140" w:lineRule="exact"/>
      </w:pPr>
      <w:r>
        <w:t>JAN OŻDŻYŃSKI</w:t>
      </w:r>
    </w:p>
    <w:p w:rsidR="007E22D1" w:rsidRDefault="001012A9">
      <w:pPr>
        <w:pStyle w:val="Teksttreci60"/>
        <w:framePr w:w="7224" w:h="8645" w:hRule="exact" w:wrap="none" w:vAnchor="page" w:hAnchor="page" w:x="4196" w:y="4778"/>
        <w:shd w:val="clear" w:color="auto" w:fill="auto"/>
        <w:spacing w:before="0" w:after="0" w:line="218" w:lineRule="exact"/>
        <w:ind w:firstLine="0"/>
        <w:jc w:val="both"/>
      </w:pPr>
      <w:r>
        <w:rPr>
          <w:rStyle w:val="Teksttreci685ptBezkursywy"/>
        </w:rPr>
        <w:t xml:space="preserve">do </w:t>
      </w:r>
      <w:r>
        <w:rPr>
          <w:rStyle w:val="Teksttreci61"/>
          <w:i/>
          <w:iCs/>
        </w:rPr>
        <w:t xml:space="preserve">stu dwudziestu stopni została </w:t>
      </w:r>
      <w:r>
        <w:rPr>
          <w:rStyle w:val="Teksttreci61"/>
          <w:i/>
          <w:iCs/>
        </w:rPr>
        <w:t>obłożona lodem i wobec tego wychłodzona do normalnej temperatury...ale kiedy teraz to powietrze gwałtownie rozprę</w:t>
      </w:r>
      <w:r>
        <w:rPr>
          <w:rStyle w:val="Teksttreci61"/>
          <w:i/>
          <w:iCs/>
        </w:rPr>
        <w:softHyphen/>
        <w:t>żymy,</w:t>
      </w:r>
      <w:r>
        <w:rPr>
          <w:rStyle w:val="Teksttreci6Bezkursywy"/>
        </w:rPr>
        <w:t xml:space="preserve"> </w:t>
      </w:r>
      <w:r>
        <w:rPr>
          <w:rStyle w:val="Teksttreci685ptBezkursywy"/>
        </w:rPr>
        <w:t xml:space="preserve">to ono </w:t>
      </w:r>
      <w:r>
        <w:rPr>
          <w:rStyle w:val="Teksttreci61"/>
          <w:i/>
          <w:iCs/>
        </w:rPr>
        <w:t>na rozprężenia zużywało ciepło i ochładzało się...</w:t>
      </w:r>
    </w:p>
    <w:p w:rsidR="007E22D1" w:rsidRDefault="001012A9">
      <w:pPr>
        <w:pStyle w:val="Teksttreci80"/>
        <w:framePr w:w="7224" w:h="8645" w:hRule="exact" w:wrap="none" w:vAnchor="page" w:hAnchor="page" w:x="4196" w:y="4778"/>
        <w:numPr>
          <w:ilvl w:val="0"/>
          <w:numId w:val="10"/>
        </w:numPr>
        <w:shd w:val="clear" w:color="auto" w:fill="auto"/>
        <w:tabs>
          <w:tab w:val="left" w:pos="735"/>
        </w:tabs>
        <w:spacing w:before="0" w:line="218" w:lineRule="exact"/>
        <w:ind w:firstLine="440"/>
      </w:pPr>
      <w:r>
        <w:rPr>
          <w:rStyle w:val="Teksttreci81"/>
        </w:rPr>
        <w:t xml:space="preserve">w sekwencji poglądowej wypowiedzi, połączonej ze wskazywaniem na mapie stref </w:t>
      </w:r>
      <w:r>
        <w:rPr>
          <w:rStyle w:val="Teksttreci81"/>
        </w:rPr>
        <w:t>klimatycznych (w tekstowym (i tematycznym) modelu wypowie</w:t>
      </w:r>
      <w:r>
        <w:rPr>
          <w:rStyle w:val="Teksttreci81"/>
        </w:rPr>
        <w:softHyphen/>
        <w:t>dzi, o cechach tranzycji)</w:t>
      </w:r>
      <w:r>
        <w:rPr>
          <w:rStyle w:val="Teksttreci81"/>
          <w:vertAlign w:val="superscript"/>
        </w:rPr>
        <w:t>43</w:t>
      </w:r>
      <w:r>
        <w:rPr>
          <w:rStyle w:val="Teksttreci81"/>
        </w:rPr>
        <w:t>:</w:t>
      </w:r>
    </w:p>
    <w:p w:rsidR="007E22D1" w:rsidRDefault="001012A9">
      <w:pPr>
        <w:pStyle w:val="Teksttreci60"/>
        <w:framePr w:w="7224" w:h="8645" w:hRule="exact" w:wrap="none" w:vAnchor="page" w:hAnchor="page" w:x="4196" w:y="4778"/>
        <w:shd w:val="clear" w:color="auto" w:fill="auto"/>
        <w:spacing w:before="0" w:after="0" w:line="218" w:lineRule="exact"/>
        <w:ind w:firstLine="0"/>
        <w:jc w:val="both"/>
      </w:pPr>
      <w:r>
        <w:rPr>
          <w:rStyle w:val="Teksttreci61"/>
          <w:i/>
          <w:iCs/>
        </w:rPr>
        <w:t>...i znowu wchodzimy w strefę ciszy, ale w strefę ciszy przy opadającej masie powietrza... w strefę ciszy przy wysokim ciśnieniu...ale już potem pustynia Thar w Indiach,</w:t>
      </w:r>
      <w:r>
        <w:rPr>
          <w:rStyle w:val="Teksttreci61"/>
          <w:i/>
          <w:iCs/>
        </w:rPr>
        <w:t xml:space="preserve"> na granicy Pakistanu i Indii..wejdziemy w Pustynię Arab</w:t>
      </w:r>
      <w:r>
        <w:rPr>
          <w:rStyle w:val="Teksttreci61"/>
          <w:i/>
          <w:iCs/>
        </w:rPr>
        <w:softHyphen/>
        <w:t>ską..a na półkuli południowej...no z pustyniami gorzej</w:t>
      </w:r>
      <w:r>
        <w:rPr>
          <w:rStyle w:val="Teksttreci6Bezkursywy"/>
        </w:rPr>
        <w:t xml:space="preserve">, </w:t>
      </w:r>
      <w:r>
        <w:rPr>
          <w:rStyle w:val="Teksttreci685ptBezkursywy"/>
        </w:rPr>
        <w:t xml:space="preserve">bo </w:t>
      </w:r>
      <w:r>
        <w:rPr>
          <w:rStyle w:val="Teksttreci61"/>
          <w:i/>
          <w:iCs/>
        </w:rPr>
        <w:t>tam w ogóle mało kontynentu...</w:t>
      </w:r>
    </w:p>
    <w:p w:rsidR="007E22D1" w:rsidRDefault="001012A9">
      <w:pPr>
        <w:pStyle w:val="Teksttreci80"/>
        <w:framePr w:w="7224" w:h="8645" w:hRule="exact" w:wrap="none" w:vAnchor="page" w:hAnchor="page" w:x="4196" w:y="4778"/>
        <w:shd w:val="clear" w:color="auto" w:fill="auto"/>
        <w:spacing w:before="0" w:line="218" w:lineRule="exact"/>
        <w:ind w:firstLine="440"/>
      </w:pPr>
      <w:r>
        <w:rPr>
          <w:rStyle w:val="Teksttreci81"/>
        </w:rPr>
        <w:t>Nie dość wyraźnie w konwencji retorycznej MY inkluzywnego rysuje się relacja performatywnych (wykonawczych) i</w:t>
      </w:r>
      <w:r>
        <w:rPr>
          <w:rStyle w:val="Teksttreci81"/>
        </w:rPr>
        <w:t xml:space="preserve"> ściśle opisowych taktów illokucyjnych realizowanych w wykładzie aktów mowy</w:t>
      </w:r>
      <w:r>
        <w:rPr>
          <w:rStyle w:val="Teksttreci81"/>
          <w:vertAlign w:val="superscript"/>
        </w:rPr>
        <w:t>44</w:t>
      </w:r>
      <w:r>
        <w:rPr>
          <w:rStyle w:val="Teksttreci81"/>
        </w:rPr>
        <w:t>, por. zróżnicowane kon</w:t>
      </w:r>
      <w:r>
        <w:rPr>
          <w:rStyle w:val="Teksttreci81"/>
        </w:rPr>
        <w:softHyphen/>
        <w:t xml:space="preserve">teksty użycia ekspozytywu </w:t>
      </w:r>
      <w:r>
        <w:rPr>
          <w:rStyle w:val="Teksttreci895ptKursywa"/>
        </w:rPr>
        <w:t>„nazywamy”:</w:t>
      </w:r>
    </w:p>
    <w:p w:rsidR="007E22D1" w:rsidRDefault="001012A9">
      <w:pPr>
        <w:pStyle w:val="Teksttreci80"/>
        <w:framePr w:w="7224" w:h="8645" w:hRule="exact" w:wrap="none" w:vAnchor="page" w:hAnchor="page" w:x="4196" w:y="4778"/>
        <w:numPr>
          <w:ilvl w:val="0"/>
          <w:numId w:val="10"/>
        </w:numPr>
        <w:shd w:val="clear" w:color="auto" w:fill="auto"/>
        <w:tabs>
          <w:tab w:val="left" w:pos="786"/>
        </w:tabs>
        <w:spacing w:before="0" w:line="218" w:lineRule="exact"/>
        <w:ind w:firstLine="440"/>
      </w:pPr>
      <w:r>
        <w:rPr>
          <w:rStyle w:val="Teksttreci81"/>
        </w:rPr>
        <w:t>w sekwencji precyzowania znaczeń terminu „pasat”:</w:t>
      </w:r>
    </w:p>
    <w:p w:rsidR="007E22D1" w:rsidRDefault="001012A9">
      <w:pPr>
        <w:pStyle w:val="Teksttreci60"/>
        <w:framePr w:w="7224" w:h="8645" w:hRule="exact" w:wrap="none" w:vAnchor="page" w:hAnchor="page" w:x="4196" w:y="4778"/>
        <w:shd w:val="clear" w:color="auto" w:fill="auto"/>
        <w:spacing w:before="0" w:after="0" w:line="218" w:lineRule="exact"/>
        <w:ind w:firstLine="0"/>
        <w:jc w:val="both"/>
      </w:pPr>
      <w:r>
        <w:rPr>
          <w:rStyle w:val="Teksttreci61"/>
          <w:i/>
          <w:iCs/>
        </w:rPr>
        <w:t>...wiatry są tu sezonowo zmienne...takie sezonowe, zmienne wiatry n</w:t>
      </w:r>
      <w:r>
        <w:rPr>
          <w:rStyle w:val="Teksttreci61"/>
          <w:i/>
          <w:iCs/>
        </w:rPr>
        <w:t>a</w:t>
      </w:r>
      <w:r>
        <w:rPr>
          <w:rStyle w:val="Teksttreci61"/>
          <w:i/>
          <w:iCs/>
        </w:rPr>
        <w:softHyphen/>
        <w:t>zywamy monsunami..i niektórzy geografowie tę strefę nazywają strefą monsunów, ale dodają...równikowych...albo inni dodają, że zwrotnikowych ...aha!...ale zaraz...a może to nazwać pasatem?...e...no nie...dlatego my</w:t>
      </w:r>
      <w:r>
        <w:rPr>
          <w:rStyle w:val="Teksttreci6Bezkursywy"/>
        </w:rPr>
        <w:t xml:space="preserve"> </w:t>
      </w:r>
      <w:r>
        <w:rPr>
          <w:rStyle w:val="Teksttreci685ptBezkursywy"/>
        </w:rPr>
        <w:t>('geo</w:t>
      </w:r>
      <w:r>
        <w:rPr>
          <w:rStyle w:val="Teksttreci685ptBezkursywy"/>
        </w:rPr>
        <w:softHyphen/>
        <w:t xml:space="preserve">grafowie’) </w:t>
      </w:r>
      <w:r>
        <w:rPr>
          <w:rStyle w:val="Teksttreci61"/>
          <w:i/>
          <w:iCs/>
        </w:rPr>
        <w:t>nie powiadamy</w:t>
      </w:r>
      <w:r>
        <w:rPr>
          <w:rStyle w:val="Teksttreci6Bezkursywy"/>
        </w:rPr>
        <w:t xml:space="preserve">, </w:t>
      </w:r>
      <w:r>
        <w:rPr>
          <w:rStyle w:val="Teksttreci685ptBezkursywy"/>
        </w:rPr>
        <w:t xml:space="preserve">że </w:t>
      </w:r>
      <w:r>
        <w:rPr>
          <w:rStyle w:val="Teksttreci61"/>
          <w:i/>
          <w:iCs/>
        </w:rPr>
        <w:t>pasat</w:t>
      </w:r>
      <w:r>
        <w:rPr>
          <w:rStyle w:val="Teksttreci61"/>
          <w:i/>
          <w:iCs/>
        </w:rPr>
        <w:t xml:space="preserve"> to jest wiatr stały...cały rok wiejący lub przeważający...</w:t>
      </w:r>
    </w:p>
    <w:p w:rsidR="007E22D1" w:rsidRDefault="001012A9">
      <w:pPr>
        <w:pStyle w:val="Teksttreci80"/>
        <w:framePr w:w="7224" w:h="8645" w:hRule="exact" w:wrap="none" w:vAnchor="page" w:hAnchor="page" w:x="4196" w:y="4778"/>
        <w:numPr>
          <w:ilvl w:val="0"/>
          <w:numId w:val="10"/>
        </w:numPr>
        <w:shd w:val="clear" w:color="auto" w:fill="auto"/>
        <w:tabs>
          <w:tab w:val="left" w:pos="730"/>
        </w:tabs>
        <w:spacing w:before="0" w:line="218" w:lineRule="exact"/>
        <w:ind w:firstLine="440"/>
      </w:pPr>
      <w:r>
        <w:rPr>
          <w:rStyle w:val="Teksttreci81"/>
        </w:rPr>
        <w:t xml:space="preserve">performatywne </w:t>
      </w:r>
      <w:r>
        <w:rPr>
          <w:rStyle w:val="Teksttreci895pt"/>
        </w:rPr>
        <w:t xml:space="preserve">(?) </w:t>
      </w:r>
      <w:r>
        <w:rPr>
          <w:rStyle w:val="Teksttreci895ptKursywa"/>
        </w:rPr>
        <w:t>nazywamy</w:t>
      </w:r>
      <w:r>
        <w:rPr>
          <w:rStyle w:val="Teksttreci895pt"/>
        </w:rPr>
        <w:t xml:space="preserve"> </w:t>
      </w:r>
      <w:r>
        <w:rPr>
          <w:rStyle w:val="Teksttreci81"/>
        </w:rPr>
        <w:t>[ją] w formie trybu rozkazującego (życzącego):</w:t>
      </w:r>
    </w:p>
    <w:p w:rsidR="007E22D1" w:rsidRDefault="001012A9">
      <w:pPr>
        <w:pStyle w:val="Teksttreci60"/>
        <w:framePr w:w="7224" w:h="8645" w:hRule="exact" w:wrap="none" w:vAnchor="page" w:hAnchor="page" w:x="4196" w:y="4778"/>
        <w:shd w:val="clear" w:color="auto" w:fill="auto"/>
        <w:spacing w:before="0" w:after="0" w:line="218" w:lineRule="exact"/>
        <w:ind w:firstLine="0"/>
        <w:jc w:val="both"/>
      </w:pPr>
      <w:r>
        <w:rPr>
          <w:rStyle w:val="Teksttreci61"/>
          <w:i/>
          <w:iCs/>
        </w:rPr>
        <w:t>...wszystko jest nieumiarkowane...ale ona</w:t>
      </w:r>
      <w:r>
        <w:rPr>
          <w:rStyle w:val="Teksttreci6Bezkursywy"/>
        </w:rPr>
        <w:t xml:space="preserve"> </w:t>
      </w:r>
      <w:r>
        <w:rPr>
          <w:rStyle w:val="Teksttreci685ptBezkursywy"/>
        </w:rPr>
        <w:t xml:space="preserve">[strefa] </w:t>
      </w:r>
      <w:r>
        <w:rPr>
          <w:rStyle w:val="Teksttreci61"/>
          <w:i/>
          <w:iCs/>
        </w:rPr>
        <w:t>się nazywa umiarko</w:t>
      </w:r>
      <w:r>
        <w:rPr>
          <w:rStyle w:val="Teksttreci61"/>
          <w:i/>
          <w:iCs/>
        </w:rPr>
        <w:softHyphen/>
        <w:t>wana. .. nazywamy ją dalej tak...</w:t>
      </w:r>
    </w:p>
    <w:p w:rsidR="007E22D1" w:rsidRDefault="001012A9">
      <w:pPr>
        <w:pStyle w:val="Teksttreci80"/>
        <w:framePr w:w="7224" w:h="8645" w:hRule="exact" w:wrap="none" w:vAnchor="page" w:hAnchor="page" w:x="4196" w:y="4778"/>
        <w:numPr>
          <w:ilvl w:val="0"/>
          <w:numId w:val="10"/>
        </w:numPr>
        <w:shd w:val="clear" w:color="auto" w:fill="auto"/>
        <w:tabs>
          <w:tab w:val="left" w:pos="738"/>
        </w:tabs>
        <w:spacing w:before="0" w:line="218" w:lineRule="exact"/>
        <w:ind w:firstLine="440"/>
      </w:pPr>
      <w:r>
        <w:rPr>
          <w:rStyle w:val="Teksttreci81"/>
        </w:rPr>
        <w:t xml:space="preserve">w postaci dokonanej czasownika </w:t>
      </w:r>
      <w:r>
        <w:rPr>
          <w:rStyle w:val="Teksttreci895ptKursywa"/>
        </w:rPr>
        <w:t>„nazwiemy”</w:t>
      </w:r>
      <w:r>
        <w:rPr>
          <w:rStyle w:val="Teksttreci895pt"/>
        </w:rPr>
        <w:t xml:space="preserve"> </w:t>
      </w:r>
      <w:r>
        <w:rPr>
          <w:rStyle w:val="Teksttreci81"/>
        </w:rPr>
        <w:t>(w zdaniu podrzędnym przydawkowym):</w:t>
      </w:r>
    </w:p>
    <w:p w:rsidR="007E22D1" w:rsidRDefault="001012A9">
      <w:pPr>
        <w:pStyle w:val="Teksttreci60"/>
        <w:framePr w:w="7224" w:h="8645" w:hRule="exact" w:wrap="none" w:vAnchor="page" w:hAnchor="page" w:x="4196" w:y="4778"/>
        <w:shd w:val="clear" w:color="auto" w:fill="auto"/>
        <w:spacing w:before="0" w:after="0" w:line="218" w:lineRule="exact"/>
        <w:ind w:firstLine="0"/>
        <w:jc w:val="both"/>
      </w:pPr>
      <w:r>
        <w:rPr>
          <w:rStyle w:val="Teksttreci61"/>
          <w:i/>
          <w:iCs/>
        </w:rPr>
        <w:t>...te wędrowne układy, w czasie których formuje się powietrze polarne, wy</w:t>
      </w:r>
      <w:r>
        <w:rPr>
          <w:rStyle w:val="Teksttreci61"/>
          <w:i/>
          <w:iCs/>
        </w:rPr>
        <w:softHyphen/>
        <w:t>stępują w strefie, którą nazwiemy umiarkowaną strefą...</w:t>
      </w:r>
    </w:p>
    <w:p w:rsidR="007E22D1" w:rsidRDefault="001012A9">
      <w:pPr>
        <w:pStyle w:val="Teksttreci80"/>
        <w:framePr w:w="7224" w:h="8645" w:hRule="exact" w:wrap="none" w:vAnchor="page" w:hAnchor="page" w:x="4196" w:y="4778"/>
        <w:numPr>
          <w:ilvl w:val="0"/>
          <w:numId w:val="10"/>
        </w:numPr>
        <w:shd w:val="clear" w:color="auto" w:fill="auto"/>
        <w:tabs>
          <w:tab w:val="left" w:pos="723"/>
        </w:tabs>
        <w:spacing w:before="0" w:line="218" w:lineRule="exact"/>
        <w:ind w:firstLine="440"/>
      </w:pPr>
      <w:r>
        <w:rPr>
          <w:rStyle w:val="Teksttreci81"/>
        </w:rPr>
        <w:t>w formie modalizowanej ale tycznie trybu przypus</w:t>
      </w:r>
      <w:r>
        <w:rPr>
          <w:rStyle w:val="Teksttreci81"/>
        </w:rPr>
        <w:t xml:space="preserve">zczającego </w:t>
      </w:r>
      <w:r>
        <w:rPr>
          <w:rStyle w:val="Teksttreci895ptKursywa"/>
        </w:rPr>
        <w:t>(„byśmy mogli ją nazwać”):</w:t>
      </w:r>
    </w:p>
    <w:p w:rsidR="007E22D1" w:rsidRDefault="001012A9">
      <w:pPr>
        <w:pStyle w:val="Teksttreci60"/>
        <w:framePr w:w="7224" w:h="8645" w:hRule="exact" w:wrap="none" w:vAnchor="page" w:hAnchor="page" w:x="4196" w:y="4778"/>
        <w:shd w:val="clear" w:color="auto" w:fill="auto"/>
        <w:spacing w:before="0" w:after="0" w:line="218" w:lineRule="exact"/>
        <w:ind w:firstLine="0"/>
        <w:jc w:val="both"/>
      </w:pPr>
      <w:r>
        <w:rPr>
          <w:rStyle w:val="Teksttreci61"/>
          <w:i/>
          <w:iCs/>
        </w:rPr>
        <w:t>...mamy również w takim razie schemat ogólny stref...ale to są jakieś stare błędy, które już w terminologię wprowadzone nie dały się zredukować... subarktyczna, czyli podbiegunowa...byśmy tak ją mogli nazwać...to ma po</w:t>
      </w:r>
      <w:r>
        <w:rPr>
          <w:rStyle w:val="Teksttreci61"/>
          <w:i/>
          <w:iCs/>
        </w:rPr>
        <w:softHyphen/>
        <w:t>wietrze w lecie...powietrze polarne...ale w zimie powietrze arktyczne...</w:t>
      </w:r>
    </w:p>
    <w:p w:rsidR="007E22D1" w:rsidRDefault="001012A9">
      <w:pPr>
        <w:pStyle w:val="Teksttreci80"/>
        <w:framePr w:w="7224" w:h="8645" w:hRule="exact" w:wrap="none" w:vAnchor="page" w:hAnchor="page" w:x="4196" w:y="4778"/>
        <w:shd w:val="clear" w:color="auto" w:fill="auto"/>
        <w:spacing w:before="0" w:line="218" w:lineRule="exact"/>
        <w:ind w:firstLine="440"/>
      </w:pPr>
      <w:r>
        <w:rPr>
          <w:rStyle w:val="Teksttreci81"/>
        </w:rPr>
        <w:t>Zwracają uwagę formy MY inkluzywnego orzeczeń włączających słucha</w:t>
      </w:r>
      <w:r>
        <w:rPr>
          <w:rStyle w:val="Teksttreci81"/>
        </w:rPr>
        <w:softHyphen/>
        <w:t>czy we wspólny tok rozumowania i rozważań, charakterystycznych dla dyskursywnego kształtowania wypowiedzi</w:t>
      </w:r>
      <w:r>
        <w:rPr>
          <w:rStyle w:val="Teksttreci81"/>
          <w:vertAlign w:val="superscript"/>
        </w:rPr>
        <w:t>45</w:t>
      </w:r>
      <w:r>
        <w:rPr>
          <w:rStyle w:val="Teksttreci81"/>
        </w:rPr>
        <w:t>:</w:t>
      </w:r>
    </w:p>
    <w:p w:rsidR="007E22D1" w:rsidRDefault="001012A9">
      <w:pPr>
        <w:pStyle w:val="Stopka21"/>
        <w:framePr w:w="7214" w:h="453" w:hRule="exact" w:wrap="none" w:vAnchor="page" w:hAnchor="page" w:x="4196" w:y="13765"/>
        <w:shd w:val="clear" w:color="auto" w:fill="auto"/>
        <w:tabs>
          <w:tab w:val="left" w:pos="602"/>
        </w:tabs>
        <w:ind w:firstLine="440"/>
      </w:pPr>
      <w:r>
        <w:rPr>
          <w:rStyle w:val="Stopka2Bezkursywy0"/>
          <w:vertAlign w:val="superscript"/>
        </w:rPr>
        <w:t>43</w:t>
      </w:r>
      <w:r>
        <w:rPr>
          <w:rStyle w:val="Stopka2Bezkursywy0"/>
        </w:rPr>
        <w:tab/>
        <w:t>Por.</w:t>
      </w:r>
      <w:r>
        <w:rPr>
          <w:rStyle w:val="Stopka2Bezkursywy0"/>
        </w:rPr>
        <w:t xml:space="preserve"> S. Korolko, </w:t>
      </w:r>
      <w:r>
        <w:t>Sztuka retoryki. Przewodnik encyklopedyczny.</w:t>
      </w:r>
      <w:r>
        <w:rPr>
          <w:rStyle w:val="Stopka2Bezkursywy0"/>
        </w:rPr>
        <w:t xml:space="preserve"> Warszawa 1990.</w:t>
      </w:r>
    </w:p>
    <w:p w:rsidR="007E22D1" w:rsidRDefault="001012A9">
      <w:pPr>
        <w:pStyle w:val="Stopka2"/>
        <w:framePr w:w="7214" w:h="840" w:hRule="exact" w:wrap="none" w:vAnchor="page" w:hAnchor="page" w:x="4196" w:y="14243"/>
        <w:shd w:val="clear" w:color="auto" w:fill="auto"/>
        <w:tabs>
          <w:tab w:val="left" w:pos="581"/>
        </w:tabs>
        <w:spacing w:line="209" w:lineRule="exact"/>
        <w:ind w:firstLine="440"/>
        <w:jc w:val="both"/>
      </w:pPr>
      <w:r>
        <w:rPr>
          <w:rStyle w:val="Stopka1"/>
          <w:vertAlign w:val="superscript"/>
        </w:rPr>
        <w:t>44</w:t>
      </w:r>
      <w:r>
        <w:rPr>
          <w:rStyle w:val="Stopka1"/>
        </w:rPr>
        <w:tab/>
        <w:t xml:space="preserve">D. Zdunkiewicz, </w:t>
      </w:r>
      <w:r>
        <w:rPr>
          <w:rStyle w:val="StopkaKursywa"/>
        </w:rPr>
        <w:t>Akty mowy,</w:t>
      </w:r>
      <w:r>
        <w:rPr>
          <w:rStyle w:val="Stopka1"/>
        </w:rPr>
        <w:t xml:space="preserve"> [w:] </w:t>
      </w:r>
      <w:r>
        <w:rPr>
          <w:rStyle w:val="StopkaKursywa"/>
        </w:rPr>
        <w:t>Współczesny język polski,</w:t>
      </w:r>
      <w:r>
        <w:rPr>
          <w:rStyle w:val="Stopka1"/>
        </w:rPr>
        <w:t xml:space="preserve"> pod red. J. Bartmińskiego, </w:t>
      </w:r>
      <w:r>
        <w:rPr>
          <w:rStyle w:val="StopkaKursywa"/>
        </w:rPr>
        <w:t>Encyklopedia kultury polskiej XX wieku,</w:t>
      </w:r>
      <w:r>
        <w:rPr>
          <w:rStyle w:val="Stopka1"/>
        </w:rPr>
        <w:t xml:space="preserve"> t. 2, Wrocław 1993, s. 259-270; J. Lalewicz, </w:t>
      </w:r>
      <w:r>
        <w:rPr>
          <w:rStyle w:val="StopkaKursywa"/>
        </w:rPr>
        <w:t xml:space="preserve">Język, </w:t>
      </w:r>
      <w:r>
        <w:rPr>
          <w:rStyle w:val="StopkaKursywa"/>
        </w:rPr>
        <w:t>wypowiedź, akt mówienia,</w:t>
      </w:r>
      <w:r>
        <w:rPr>
          <w:rStyle w:val="Stopka1"/>
        </w:rPr>
        <w:t xml:space="preserve"> „Studia Semantyczne” III, Warszawa 1972, s. 146-159.</w:t>
      </w:r>
    </w:p>
    <w:p w:rsidR="007E22D1" w:rsidRDefault="001012A9">
      <w:pPr>
        <w:pStyle w:val="Stopka21"/>
        <w:framePr w:w="7214" w:h="666" w:hRule="exact" w:wrap="none" w:vAnchor="page" w:hAnchor="page" w:x="4196" w:y="15104"/>
        <w:shd w:val="clear" w:color="auto" w:fill="auto"/>
        <w:tabs>
          <w:tab w:val="left" w:pos="595"/>
        </w:tabs>
        <w:ind w:firstLine="440"/>
        <w:jc w:val="both"/>
      </w:pPr>
      <w:r>
        <w:rPr>
          <w:rStyle w:val="Stopka2Bezkursywy0"/>
          <w:vertAlign w:val="superscript"/>
        </w:rPr>
        <w:t>45</w:t>
      </w:r>
      <w:r>
        <w:rPr>
          <w:rStyle w:val="Stopka2Bezkursywy0"/>
        </w:rPr>
        <w:tab/>
        <w:t xml:space="preserve">Por. </w:t>
      </w:r>
      <w:r>
        <w:t xml:space="preserve">Dyskurs edukacyjny, </w:t>
      </w:r>
      <w:r>
        <w:rPr>
          <w:lang w:val="cs-CZ" w:eastAsia="cs-CZ" w:bidi="cs-CZ"/>
        </w:rPr>
        <w:t>op. cit</w:t>
      </w:r>
      <w:r>
        <w:rPr>
          <w:rStyle w:val="Stopka2Bezkursywy0"/>
          <w:lang w:val="cs-CZ" w:eastAsia="cs-CZ" w:bidi="cs-CZ"/>
        </w:rPr>
        <w:t>.</w:t>
      </w:r>
      <w:r>
        <w:rPr>
          <w:rStyle w:val="Stopka2Bezkursywy0"/>
        </w:rPr>
        <w:t xml:space="preserve">; R. </w:t>
      </w:r>
      <w:r>
        <w:rPr>
          <w:rStyle w:val="Stopka2Bezkursywy0"/>
          <w:lang w:val="en-US" w:eastAsia="en-US" w:bidi="en-US"/>
        </w:rPr>
        <w:t xml:space="preserve">Barthes, </w:t>
      </w:r>
      <w:r>
        <w:rPr>
          <w:lang w:val="de-DE" w:eastAsia="de-DE" w:bidi="de-DE"/>
        </w:rPr>
        <w:t xml:space="preserve">Linquistique du </w:t>
      </w:r>
      <w:r>
        <w:rPr>
          <w:lang w:val="en-US" w:eastAsia="en-US" w:bidi="en-US"/>
        </w:rPr>
        <w:t>discours,</w:t>
      </w:r>
      <w:r>
        <w:rPr>
          <w:rStyle w:val="Stopka2Bezkursywy0"/>
          <w:lang w:val="en-US" w:eastAsia="en-US" w:bidi="en-US"/>
        </w:rPr>
        <w:t xml:space="preserve"> </w:t>
      </w:r>
      <w:r>
        <w:rPr>
          <w:rStyle w:val="Stopka2Bezkursywy0"/>
        </w:rPr>
        <w:t xml:space="preserve">[w:] </w:t>
      </w:r>
      <w:r>
        <w:t>Znak-język-kultura,</w:t>
      </w:r>
      <w:r>
        <w:rPr>
          <w:rStyle w:val="Stopka2Bezkursywy0"/>
        </w:rPr>
        <w:t xml:space="preserve"> Warszawa 1970; G. </w:t>
      </w:r>
      <w:r>
        <w:rPr>
          <w:rStyle w:val="Stopka2Bezkursywy0"/>
          <w:lang w:val="de-DE" w:eastAsia="de-DE" w:bidi="de-DE"/>
        </w:rPr>
        <w:t xml:space="preserve">Dispaux, </w:t>
      </w:r>
      <w:r>
        <w:rPr>
          <w:lang w:val="de-DE" w:eastAsia="de-DE" w:bidi="de-DE"/>
        </w:rPr>
        <w:t xml:space="preserve">La logique </w:t>
      </w:r>
      <w:r>
        <w:t xml:space="preserve">et le </w:t>
      </w:r>
      <w:r>
        <w:rPr>
          <w:lang w:val="en-US" w:eastAsia="en-US" w:bidi="en-US"/>
        </w:rPr>
        <w:t xml:space="preserve">quotidien. </w:t>
      </w:r>
      <w:r>
        <w:t xml:space="preserve">Une </w:t>
      </w:r>
      <w:r>
        <w:rPr>
          <w:lang w:val="en-US" w:eastAsia="en-US" w:bidi="en-US"/>
        </w:rPr>
        <w:t xml:space="preserve">analyse </w:t>
      </w:r>
      <w:r>
        <w:rPr>
          <w:lang w:val="de-DE" w:eastAsia="de-DE" w:bidi="de-DE"/>
        </w:rPr>
        <w:t xml:space="preserve">dialogique </w:t>
      </w:r>
      <w:r>
        <w:t xml:space="preserve">des </w:t>
      </w:r>
      <w:r>
        <w:rPr>
          <w:lang w:val="cs-CZ" w:eastAsia="cs-CZ" w:bidi="cs-CZ"/>
        </w:rPr>
        <w:t>mécanismes ď</w:t>
      </w:r>
      <w:r>
        <w:rPr>
          <w:lang w:val="en-US" w:eastAsia="en-US" w:bidi="en-US"/>
        </w:rPr>
        <w:t>argumentation,</w:t>
      </w:r>
      <w:r>
        <w:rPr>
          <w:rStyle w:val="Stopka2Bezkursywy0"/>
          <w:lang w:val="en-US" w:eastAsia="en-US" w:bidi="en-US"/>
        </w:rPr>
        <w:t xml:space="preserve"> </w:t>
      </w:r>
      <w:r>
        <w:rPr>
          <w:rStyle w:val="Stopka2Bezkursywy0"/>
          <w:lang w:val="cs-CZ" w:eastAsia="cs-CZ" w:bidi="cs-CZ"/>
        </w:rPr>
        <w:t>Paris 1984.</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1962" w:y="4363"/>
        <w:shd w:val="clear" w:color="auto" w:fill="auto"/>
        <w:spacing w:line="140" w:lineRule="exact"/>
      </w:pPr>
      <w:r>
        <w:rPr>
          <w:lang w:val="cs-CZ" w:eastAsia="cs-CZ" w:bidi="cs-CZ"/>
        </w:rPr>
        <w:lastRenderedPageBreak/>
        <w:t xml:space="preserve">FORMY </w:t>
      </w:r>
      <w:r>
        <w:t xml:space="preserve">PIERWSZEJ </w:t>
      </w:r>
      <w:r>
        <w:rPr>
          <w:lang w:val="cs-CZ" w:eastAsia="cs-CZ" w:bidi="cs-CZ"/>
        </w:rPr>
        <w:t xml:space="preserve">OSOBY </w:t>
      </w:r>
      <w:r>
        <w:t>W WYPOWIEDZI WYKŁADOWEJ</w:t>
      </w:r>
    </w:p>
    <w:p w:rsidR="007E22D1" w:rsidRDefault="001012A9">
      <w:pPr>
        <w:pStyle w:val="Nagweklubstopka30"/>
        <w:framePr w:wrap="none" w:vAnchor="page" w:hAnchor="page" w:x="7804" w:y="4363"/>
        <w:shd w:val="clear" w:color="auto" w:fill="auto"/>
        <w:spacing w:line="140" w:lineRule="exact"/>
      </w:pPr>
      <w:r>
        <w:t>61</w:t>
      </w:r>
    </w:p>
    <w:p w:rsidR="007E22D1" w:rsidRDefault="001012A9">
      <w:pPr>
        <w:pStyle w:val="Teksttreci80"/>
        <w:framePr w:w="7238" w:h="9578" w:hRule="exact" w:wrap="none" w:vAnchor="page" w:hAnchor="page" w:x="815" w:y="4773"/>
        <w:numPr>
          <w:ilvl w:val="0"/>
          <w:numId w:val="10"/>
        </w:numPr>
        <w:shd w:val="clear" w:color="auto" w:fill="auto"/>
        <w:tabs>
          <w:tab w:val="left" w:pos="799"/>
        </w:tabs>
        <w:spacing w:before="0" w:line="226" w:lineRule="exact"/>
        <w:ind w:firstLine="460"/>
      </w:pPr>
      <w:r>
        <w:rPr>
          <w:rStyle w:val="Teksttreci895ptKursywa"/>
        </w:rPr>
        <w:t>wykluczamy</w:t>
      </w:r>
      <w:r>
        <w:rPr>
          <w:rStyle w:val="Teksttreci895pt"/>
        </w:rPr>
        <w:t xml:space="preserve"> </w:t>
      </w:r>
      <w:r>
        <w:rPr>
          <w:rStyle w:val="Teksttreci81"/>
        </w:rPr>
        <w:t>'nie bierzemy pod uwagę’:</w:t>
      </w:r>
    </w:p>
    <w:p w:rsidR="007E22D1" w:rsidRDefault="001012A9">
      <w:pPr>
        <w:pStyle w:val="Teksttreci60"/>
        <w:framePr w:w="7238" w:h="9578" w:hRule="exact" w:wrap="none" w:vAnchor="page" w:hAnchor="page" w:x="815" w:y="4773"/>
        <w:shd w:val="clear" w:color="auto" w:fill="auto"/>
        <w:spacing w:before="0" w:after="0" w:line="226" w:lineRule="exact"/>
        <w:ind w:firstLine="0"/>
        <w:jc w:val="both"/>
      </w:pPr>
      <w:r>
        <w:rPr>
          <w:rStyle w:val="Teksttreci61"/>
          <w:i/>
          <w:iCs/>
        </w:rPr>
        <w:t>...to w takim przypadku opad...[bo] opad nie może nastąpić jeżeli powietrze stale będzie opada</w:t>
      </w:r>
      <w:r>
        <w:rPr>
          <w:rStyle w:val="Teksttreci61"/>
          <w:i/>
          <w:iCs/>
        </w:rPr>
        <w:t>ć...</w:t>
      </w:r>
    </w:p>
    <w:p w:rsidR="007E22D1" w:rsidRDefault="001012A9">
      <w:pPr>
        <w:pStyle w:val="Teksttreci80"/>
        <w:framePr w:w="7238" w:h="9578" w:hRule="exact" w:wrap="none" w:vAnchor="page" w:hAnchor="page" w:x="815" w:y="4773"/>
        <w:numPr>
          <w:ilvl w:val="0"/>
          <w:numId w:val="10"/>
        </w:numPr>
        <w:shd w:val="clear" w:color="auto" w:fill="auto"/>
        <w:tabs>
          <w:tab w:val="left" w:pos="1195"/>
        </w:tabs>
        <w:spacing w:before="0" w:line="226" w:lineRule="exact"/>
        <w:ind w:firstLine="460"/>
        <w:jc w:val="left"/>
      </w:pPr>
      <w:r>
        <w:rPr>
          <w:rStyle w:val="Teksttreci895ptKursywa"/>
        </w:rPr>
        <w:t>wyróżniamy</w:t>
      </w:r>
      <w:r>
        <w:rPr>
          <w:rStyle w:val="Teksttreci895pt"/>
        </w:rPr>
        <w:t xml:space="preserve"> </w:t>
      </w:r>
      <w:r>
        <w:rPr>
          <w:rStyle w:val="Teksttreci81"/>
        </w:rPr>
        <w:t>'wyodrębniamy, zwracamy szczególną uwagę’, modalizowane deontycznie</w:t>
      </w:r>
      <w:r>
        <w:rPr>
          <w:rStyle w:val="Teksttreci8Georgia95pt"/>
          <w:b w:val="0"/>
          <w:bCs w:val="0"/>
          <w:vertAlign w:val="superscript"/>
        </w:rPr>
        <w:t>46</w:t>
      </w:r>
      <w:r>
        <w:rPr>
          <w:rStyle w:val="Teksttreci81"/>
        </w:rPr>
        <w:t xml:space="preserve"> </w:t>
      </w:r>
      <w:r>
        <w:rPr>
          <w:rStyle w:val="Teksttreci895ptKursywa"/>
        </w:rPr>
        <w:t>{„musimy wyróżnić"):</w:t>
      </w:r>
    </w:p>
    <w:p w:rsidR="007E22D1" w:rsidRDefault="001012A9">
      <w:pPr>
        <w:pStyle w:val="Teksttreci60"/>
        <w:framePr w:w="7238" w:h="9578" w:hRule="exact" w:wrap="none" w:vAnchor="page" w:hAnchor="page" w:x="815" w:y="4773"/>
        <w:shd w:val="clear" w:color="auto" w:fill="auto"/>
        <w:spacing w:before="0" w:after="0" w:line="226" w:lineRule="exact"/>
        <w:ind w:firstLine="0"/>
        <w:jc w:val="both"/>
      </w:pPr>
      <w:r>
        <w:rPr>
          <w:rStyle w:val="Teksttreci61"/>
          <w:i/>
          <w:iCs/>
        </w:rPr>
        <w:t>...dojdziemy do przekonania, że pod względem klimatycznym musimy tu wy</w:t>
      </w:r>
      <w:r>
        <w:rPr>
          <w:rStyle w:val="Teksttreci61"/>
          <w:i/>
          <w:iCs/>
        </w:rPr>
        <w:softHyphen/>
        <w:t xml:space="preserve">różnić trzy, w takim razie, odrębne strefy...równikową, subekwatorialną </w:t>
      </w:r>
      <w:r>
        <w:rPr>
          <w:rStyle w:val="Teksttreci61"/>
          <w:i/>
          <w:iCs/>
        </w:rPr>
        <w:t>...tropikalną, czyli zwrotnikową...</w:t>
      </w:r>
    </w:p>
    <w:p w:rsidR="007E22D1" w:rsidRDefault="001012A9">
      <w:pPr>
        <w:pStyle w:val="Teksttreci60"/>
        <w:framePr w:w="7238" w:h="9578" w:hRule="exact" w:wrap="none" w:vAnchor="page" w:hAnchor="page" w:x="815" w:y="4773"/>
        <w:numPr>
          <w:ilvl w:val="0"/>
          <w:numId w:val="10"/>
        </w:numPr>
        <w:shd w:val="clear" w:color="auto" w:fill="auto"/>
        <w:tabs>
          <w:tab w:val="left" w:pos="728"/>
        </w:tabs>
        <w:spacing w:before="0" w:after="0" w:line="226" w:lineRule="exact"/>
        <w:ind w:firstLine="460"/>
      </w:pPr>
      <w:r>
        <w:rPr>
          <w:rStyle w:val="Teksttreci61"/>
          <w:i/>
          <w:iCs/>
        </w:rPr>
        <w:t>wyróżnimy sobie</w:t>
      </w:r>
      <w:r>
        <w:rPr>
          <w:rStyle w:val="Teksttreci6Bezkursywy"/>
        </w:rPr>
        <w:t xml:space="preserve"> </w:t>
      </w:r>
      <w:r>
        <w:rPr>
          <w:rStyle w:val="Teksttreci685ptBezkursywy"/>
        </w:rPr>
        <w:t xml:space="preserve">(w znaczeniu postulatywnym </w:t>
      </w:r>
      <w:r>
        <w:rPr>
          <w:rStyle w:val="Teksttreci61"/>
          <w:i/>
          <w:iCs/>
        </w:rPr>
        <w:t>'wyróżnijmy sobie'): ...na północ od tych jeszcze wyróżnimy sobie również dwie strefy... wobec tego jeszcze tylko tutaj jakąś strefę rozmieścimy, która będzie strefą subarktyczn</w:t>
      </w:r>
      <w:r>
        <w:rPr>
          <w:rStyle w:val="Teksttreci61"/>
          <w:i/>
          <w:iCs/>
        </w:rPr>
        <w:t>ą...</w:t>
      </w:r>
    </w:p>
    <w:p w:rsidR="007E22D1" w:rsidRDefault="001012A9">
      <w:pPr>
        <w:pStyle w:val="Teksttreci80"/>
        <w:framePr w:w="7238" w:h="9578" w:hRule="exact" w:wrap="none" w:vAnchor="page" w:hAnchor="page" w:x="815" w:y="4773"/>
        <w:numPr>
          <w:ilvl w:val="0"/>
          <w:numId w:val="10"/>
        </w:numPr>
        <w:shd w:val="clear" w:color="auto" w:fill="auto"/>
        <w:tabs>
          <w:tab w:val="left" w:pos="721"/>
        </w:tabs>
        <w:spacing w:before="0" w:line="226" w:lineRule="exact"/>
        <w:ind w:firstLine="460"/>
        <w:jc w:val="left"/>
      </w:pPr>
      <w:r>
        <w:rPr>
          <w:rStyle w:val="Teksttreci895ptKursywa"/>
        </w:rPr>
        <w:t>traktujemy</w:t>
      </w:r>
      <w:r>
        <w:rPr>
          <w:rStyle w:val="Teksttreci895pt"/>
        </w:rPr>
        <w:t xml:space="preserve"> </w:t>
      </w:r>
      <w:r>
        <w:rPr>
          <w:rStyle w:val="Teksttreci81"/>
        </w:rPr>
        <w:t xml:space="preserve">'odnosimy się w sposób odpowiedni do okoliczności’ </w:t>
      </w:r>
      <w:r>
        <w:rPr>
          <w:rStyle w:val="Teksttreci895ptKursywa"/>
        </w:rPr>
        <w:t>(„musimy traktować"):</w:t>
      </w:r>
    </w:p>
    <w:p w:rsidR="007E22D1" w:rsidRDefault="001012A9">
      <w:pPr>
        <w:pStyle w:val="Teksttreci60"/>
        <w:framePr w:w="7238" w:h="9578" w:hRule="exact" w:wrap="none" w:vAnchor="page" w:hAnchor="page" w:x="815" w:y="4773"/>
        <w:shd w:val="clear" w:color="auto" w:fill="auto"/>
        <w:spacing w:before="0" w:after="0" w:line="226" w:lineRule="exact"/>
        <w:ind w:firstLine="0"/>
        <w:jc w:val="both"/>
      </w:pPr>
      <w:r>
        <w:rPr>
          <w:rStyle w:val="Teksttreci61"/>
          <w:i/>
          <w:iCs/>
        </w:rPr>
        <w:t>...powietrze, które się wznosi do góry, przechodzi w coraz to niższe ciśnienie zewnętrzne...musi być ono niższe...bośmy powiedzieli, że my musimy trakto</w:t>
      </w:r>
      <w:r>
        <w:rPr>
          <w:rStyle w:val="Teksttreci61"/>
          <w:i/>
          <w:iCs/>
        </w:rPr>
        <w:softHyphen/>
        <w:t xml:space="preserve">wać ciśnienie </w:t>
      </w:r>
      <w:r>
        <w:rPr>
          <w:rStyle w:val="Teksttreci61"/>
          <w:i/>
          <w:iCs/>
        </w:rPr>
        <w:t>atmosferyczne jako ciężar powietrza...</w:t>
      </w:r>
    </w:p>
    <w:p w:rsidR="007E22D1" w:rsidRDefault="001012A9">
      <w:pPr>
        <w:pStyle w:val="Teksttreci80"/>
        <w:framePr w:w="7238" w:h="9578" w:hRule="exact" w:wrap="none" w:vAnchor="page" w:hAnchor="page" w:x="815" w:y="4773"/>
        <w:numPr>
          <w:ilvl w:val="0"/>
          <w:numId w:val="10"/>
        </w:numPr>
        <w:shd w:val="clear" w:color="auto" w:fill="auto"/>
        <w:tabs>
          <w:tab w:val="left" w:pos="728"/>
        </w:tabs>
        <w:spacing w:before="0" w:line="226" w:lineRule="exact"/>
        <w:ind w:firstLine="460"/>
        <w:jc w:val="left"/>
      </w:pPr>
      <w:r>
        <w:rPr>
          <w:rStyle w:val="Teksttreci895ptKursywa"/>
        </w:rPr>
        <w:t>wyprowadzimy sobie,</w:t>
      </w:r>
      <w:r>
        <w:rPr>
          <w:rStyle w:val="Teksttreci895pt"/>
        </w:rPr>
        <w:t xml:space="preserve"> </w:t>
      </w:r>
      <w:r>
        <w:rPr>
          <w:rStyle w:val="Teksttreci81"/>
        </w:rPr>
        <w:t>w znaczeniu czasu przyszłego, z odcieniem postulatywnym 'wprowadźmy sobie’:</w:t>
      </w:r>
    </w:p>
    <w:p w:rsidR="007E22D1" w:rsidRDefault="001012A9">
      <w:pPr>
        <w:pStyle w:val="Teksttreci60"/>
        <w:framePr w:w="7238" w:h="9578" w:hRule="exact" w:wrap="none" w:vAnchor="page" w:hAnchor="page" w:x="815" w:y="4773"/>
        <w:shd w:val="clear" w:color="auto" w:fill="auto"/>
        <w:spacing w:before="0" w:after="0" w:line="226" w:lineRule="exact"/>
        <w:ind w:firstLine="0"/>
        <w:jc w:val="both"/>
      </w:pPr>
      <w:r>
        <w:rPr>
          <w:rStyle w:val="Teksttreci61"/>
          <w:i/>
          <w:iCs/>
        </w:rPr>
        <w:t xml:space="preserve">...z tego teraz wyprowadzimy sobie wszystkie dalsze konsekwencje...różne cechy, które się z tymi zasadniczymi strefami </w:t>
      </w:r>
      <w:r>
        <w:rPr>
          <w:rStyle w:val="Teksttreci61"/>
          <w:i/>
          <w:iCs/>
        </w:rPr>
        <w:t>wiążą...</w:t>
      </w:r>
    </w:p>
    <w:p w:rsidR="007E22D1" w:rsidRDefault="001012A9">
      <w:pPr>
        <w:pStyle w:val="Teksttreci60"/>
        <w:framePr w:w="7238" w:h="9578" w:hRule="exact" w:wrap="none" w:vAnchor="page" w:hAnchor="page" w:x="815" w:y="4773"/>
        <w:numPr>
          <w:ilvl w:val="0"/>
          <w:numId w:val="10"/>
        </w:numPr>
        <w:shd w:val="clear" w:color="auto" w:fill="auto"/>
        <w:tabs>
          <w:tab w:val="left" w:pos="738"/>
        </w:tabs>
        <w:spacing w:before="0" w:after="0" w:line="226" w:lineRule="exact"/>
        <w:ind w:firstLine="460"/>
      </w:pPr>
      <w:r>
        <w:rPr>
          <w:rStyle w:val="Teksttreci61"/>
          <w:i/>
          <w:iCs/>
        </w:rPr>
        <w:t>wyprowadzamy</w:t>
      </w:r>
      <w:r>
        <w:rPr>
          <w:rStyle w:val="Teksttreci6Bezkursywy"/>
        </w:rPr>
        <w:t xml:space="preserve"> </w:t>
      </w:r>
      <w:r>
        <w:rPr>
          <w:rStyle w:val="Teksttreci685ptBezkursywy"/>
        </w:rPr>
        <w:t xml:space="preserve">'wywodzimy’ (przez wnioskowanie) </w:t>
      </w:r>
      <w:r>
        <w:rPr>
          <w:rStyle w:val="Teksttreci61"/>
          <w:i/>
          <w:iCs/>
        </w:rPr>
        <w:t>{„musimy wy</w:t>
      </w:r>
      <w:r>
        <w:rPr>
          <w:rStyle w:val="Teksttreci61"/>
          <w:i/>
          <w:iCs/>
        </w:rPr>
        <w:softHyphen/>
        <w:t>prowadzić"):</w:t>
      </w:r>
    </w:p>
    <w:p w:rsidR="007E22D1" w:rsidRDefault="001012A9">
      <w:pPr>
        <w:pStyle w:val="Teksttreci60"/>
        <w:framePr w:w="7238" w:h="9578" w:hRule="exact" w:wrap="none" w:vAnchor="page" w:hAnchor="page" w:x="815" w:y="4773"/>
        <w:shd w:val="clear" w:color="auto" w:fill="auto"/>
        <w:spacing w:before="0" w:after="0" w:line="226" w:lineRule="exact"/>
        <w:ind w:firstLine="0"/>
        <w:jc w:val="both"/>
      </w:pPr>
      <w:r>
        <w:rPr>
          <w:rStyle w:val="Teksttreci61"/>
          <w:i/>
          <w:iCs/>
        </w:rPr>
        <w:t>...i z tych dwóch reguł musimy teraz wyprowadzić całe zróżnicowanie...stre</w:t>
      </w:r>
      <w:r>
        <w:rPr>
          <w:rStyle w:val="Teksttreci61"/>
          <w:i/>
          <w:iCs/>
        </w:rPr>
        <w:softHyphen/>
        <w:t>fowe zróżnicowanie powłoki ziemskiej...z pierwszej reguły, która mówi o do</w:t>
      </w:r>
      <w:r>
        <w:rPr>
          <w:rStyle w:val="Teksttreci61"/>
          <w:i/>
          <w:iCs/>
        </w:rPr>
        <w:softHyphen/>
        <w:t>stawie energii słonecznej,</w:t>
      </w:r>
      <w:r>
        <w:rPr>
          <w:rStyle w:val="Teksttreci61"/>
          <w:i/>
          <w:iCs/>
        </w:rPr>
        <w:t xml:space="preserve"> czyli o bilansie energetycznym Ziemi...i z drugiej reguły dotyczącej siły Coriolisa proporcjonalnej do sinusa szerokości geo</w:t>
      </w:r>
      <w:r>
        <w:rPr>
          <w:rStyle w:val="Teksttreci61"/>
          <w:i/>
          <w:iCs/>
        </w:rPr>
        <w:softHyphen/>
        <w:t>graficznej...</w:t>
      </w:r>
    </w:p>
    <w:p w:rsidR="007E22D1" w:rsidRDefault="001012A9">
      <w:pPr>
        <w:pStyle w:val="Teksttreci80"/>
        <w:framePr w:w="7238" w:h="9578" w:hRule="exact" w:wrap="none" w:vAnchor="page" w:hAnchor="page" w:x="815" w:y="4773"/>
        <w:numPr>
          <w:ilvl w:val="0"/>
          <w:numId w:val="10"/>
        </w:numPr>
        <w:shd w:val="clear" w:color="auto" w:fill="auto"/>
        <w:tabs>
          <w:tab w:val="left" w:pos="733"/>
        </w:tabs>
        <w:spacing w:before="0" w:line="226" w:lineRule="exact"/>
        <w:ind w:firstLine="460"/>
        <w:jc w:val="left"/>
      </w:pPr>
      <w:r>
        <w:rPr>
          <w:rStyle w:val="Teksttreci81"/>
        </w:rPr>
        <w:t>inne przykłady modalizowania deontycznego (w kategoriach musu, konieczności i szczególnego nacisku przekonaniowego):</w:t>
      </w:r>
    </w:p>
    <w:p w:rsidR="007E22D1" w:rsidRDefault="001012A9">
      <w:pPr>
        <w:pStyle w:val="Teksttreci80"/>
        <w:framePr w:w="7238" w:h="9578" w:hRule="exact" w:wrap="none" w:vAnchor="page" w:hAnchor="page" w:x="815" w:y="4773"/>
        <w:numPr>
          <w:ilvl w:val="0"/>
          <w:numId w:val="10"/>
        </w:numPr>
        <w:shd w:val="clear" w:color="auto" w:fill="auto"/>
        <w:tabs>
          <w:tab w:val="left" w:pos="730"/>
        </w:tabs>
        <w:spacing w:before="0" w:line="226" w:lineRule="exact"/>
        <w:ind w:firstLine="460"/>
        <w:jc w:val="left"/>
      </w:pPr>
      <w:r>
        <w:rPr>
          <w:rStyle w:val="Teksttreci81"/>
        </w:rPr>
        <w:t>w sekwencji wewnętrznej polemiki</w:t>
      </w:r>
      <w:r>
        <w:rPr>
          <w:rStyle w:val="Teksttreci8Georgia95pt"/>
          <w:b w:val="0"/>
          <w:bCs w:val="0"/>
          <w:vertAlign w:val="superscript"/>
        </w:rPr>
        <w:t>47</w:t>
      </w:r>
      <w:r>
        <w:rPr>
          <w:rStyle w:val="Teksttreci81"/>
        </w:rPr>
        <w:t xml:space="preserve"> (z wyimaginowanym? oponen</w:t>
      </w:r>
      <w:r>
        <w:rPr>
          <w:rStyle w:val="Teksttreci81"/>
        </w:rPr>
        <w:softHyphen/>
        <w:t>tem):</w:t>
      </w:r>
    </w:p>
    <w:p w:rsidR="007E22D1" w:rsidRDefault="001012A9">
      <w:pPr>
        <w:pStyle w:val="Teksttreci60"/>
        <w:framePr w:w="7238" w:h="9578" w:hRule="exact" w:wrap="none" w:vAnchor="page" w:hAnchor="page" w:x="815" w:y="4773"/>
        <w:shd w:val="clear" w:color="auto" w:fill="auto"/>
        <w:spacing w:before="0" w:after="176" w:line="226" w:lineRule="exact"/>
        <w:ind w:firstLine="0"/>
        <w:jc w:val="both"/>
      </w:pPr>
      <w:r>
        <w:rPr>
          <w:rStyle w:val="Teksttreci61"/>
          <w:i/>
          <w:iCs/>
        </w:rPr>
        <w:t>...no powie ktoś...ale przecież on</w:t>
      </w:r>
      <w:r>
        <w:rPr>
          <w:rStyle w:val="Teksttreci6Bezkursywy"/>
        </w:rPr>
        <w:t xml:space="preserve"> </w:t>
      </w:r>
      <w:r>
        <w:rPr>
          <w:rStyle w:val="Teksttreci685ptBezkursywy"/>
        </w:rPr>
        <w:t xml:space="preserve">[rozkład stref klimatycznych] </w:t>
      </w:r>
      <w:r>
        <w:rPr>
          <w:rStyle w:val="Teksttreci61"/>
          <w:i/>
          <w:iCs/>
        </w:rPr>
        <w:t>zależy także i od podłoża...no tak...ale my musimy abstrahować od wpływu podłoża, bo inaczej to nie dojdziemy do...do</w:t>
      </w:r>
      <w:r>
        <w:rPr>
          <w:rStyle w:val="Teksttreci6Bezkursywy"/>
        </w:rPr>
        <w:t xml:space="preserve"> </w:t>
      </w:r>
      <w:r>
        <w:rPr>
          <w:rStyle w:val="Teksttreci685ptBezkursywy"/>
        </w:rPr>
        <w:t>[ogól</w:t>
      </w:r>
      <w:r>
        <w:rPr>
          <w:rStyle w:val="Teksttreci685ptBezkursywy"/>
        </w:rPr>
        <w:t xml:space="preserve">nego] </w:t>
      </w:r>
      <w:r>
        <w:rPr>
          <w:rStyle w:val="Teksttreci61"/>
          <w:i/>
          <w:iCs/>
        </w:rPr>
        <w:t>schematu...my musimy to genera</w:t>
      </w:r>
      <w:r>
        <w:rPr>
          <w:rStyle w:val="Teksttreci61"/>
          <w:i/>
          <w:iCs/>
        </w:rPr>
        <w:softHyphen/>
        <w:t>lizować... więc musimy się jakoś wyzwolić z wpływu podłoża...z wpływu, że tu</w:t>
      </w:r>
      <w:r>
        <w:rPr>
          <w:rStyle w:val="Teksttreci6Bezkursywy"/>
        </w:rPr>
        <w:t xml:space="preserve"> </w:t>
      </w:r>
      <w:r>
        <w:rPr>
          <w:rStyle w:val="Teksttreci685ptBezkursywy"/>
        </w:rPr>
        <w:t xml:space="preserve">[na przykład] </w:t>
      </w:r>
      <w:r>
        <w:rPr>
          <w:rStyle w:val="Teksttreci61"/>
          <w:i/>
          <w:iCs/>
        </w:rPr>
        <w:t>jakieś porowate skały...a tam...otworzyć musimy obieg...no w jakimś obojętnym podłożu średnio przepuszczalnym...</w:t>
      </w:r>
    </w:p>
    <w:p w:rsidR="007E22D1" w:rsidRDefault="001012A9">
      <w:pPr>
        <w:pStyle w:val="Teksttreci80"/>
        <w:framePr w:w="7238" w:h="9578" w:hRule="exact" w:wrap="none" w:vAnchor="page" w:hAnchor="page" w:x="815" w:y="4773"/>
        <w:numPr>
          <w:ilvl w:val="0"/>
          <w:numId w:val="12"/>
        </w:numPr>
        <w:shd w:val="clear" w:color="auto" w:fill="auto"/>
        <w:tabs>
          <w:tab w:val="left" w:pos="702"/>
        </w:tabs>
        <w:spacing w:before="0" w:line="230" w:lineRule="exact"/>
        <w:ind w:firstLine="460"/>
      </w:pPr>
      <w:r>
        <w:rPr>
          <w:rStyle w:val="Teksttreci81"/>
        </w:rPr>
        <w:t xml:space="preserve">Za najbardziej </w:t>
      </w:r>
      <w:r>
        <w:rPr>
          <w:rStyle w:val="Teksttreci81"/>
        </w:rPr>
        <w:t>charakterystyczne uznamy formy MY inkluzywnego w funkcji instruującej (nakłaniającej, pobudzającej do wspólnych prze</w:t>
      </w:r>
      <w:r>
        <w:rPr>
          <w:rStyle w:val="Teksttreci81"/>
        </w:rPr>
        <w:softHyphen/>
        <w:t>myśleń i działań), operujące formą trybu rozkazującego, w znaczeniu za-</w:t>
      </w:r>
    </w:p>
    <w:p w:rsidR="007E22D1" w:rsidRDefault="001012A9">
      <w:pPr>
        <w:pStyle w:val="Stopka21"/>
        <w:framePr w:w="7205" w:h="456" w:hRule="exact" w:wrap="none" w:vAnchor="page" w:hAnchor="page" w:x="839" w:y="14634"/>
        <w:shd w:val="clear" w:color="auto" w:fill="auto"/>
        <w:tabs>
          <w:tab w:val="left" w:pos="624"/>
        </w:tabs>
        <w:spacing w:line="214" w:lineRule="exact"/>
        <w:ind w:firstLine="460"/>
      </w:pPr>
      <w:r>
        <w:rPr>
          <w:rStyle w:val="Stopka2Bezkursywy0"/>
          <w:vertAlign w:val="superscript"/>
        </w:rPr>
        <w:t>46</w:t>
      </w:r>
      <w:r>
        <w:rPr>
          <w:rStyle w:val="Stopka2Bezkursywy0"/>
        </w:rPr>
        <w:tab/>
        <w:t xml:space="preserve">E. Jędrzejko, </w:t>
      </w:r>
      <w:r>
        <w:t>Semantyka i składnia polskich czasowników deontycz</w:t>
      </w:r>
      <w:r>
        <w:t xml:space="preserve">nych, </w:t>
      </w:r>
      <w:r>
        <w:rPr>
          <w:rStyle w:val="Stopka2Bezkursywy0"/>
        </w:rPr>
        <w:t xml:space="preserve">Wrocław 1987; S. Kripke, </w:t>
      </w:r>
      <w:r>
        <w:t>Nazywanie a konieczność,</w:t>
      </w:r>
      <w:r>
        <w:rPr>
          <w:rStyle w:val="Stopka2Bezkursywy0"/>
        </w:rPr>
        <w:t xml:space="preserve"> Warszawa 1988.</w:t>
      </w:r>
    </w:p>
    <w:p w:rsidR="007E22D1" w:rsidRDefault="001012A9">
      <w:pPr>
        <w:pStyle w:val="Stopka21"/>
        <w:framePr w:w="7205" w:h="664" w:hRule="exact" w:wrap="none" w:vAnchor="page" w:hAnchor="page" w:x="839" w:y="15117"/>
        <w:shd w:val="clear" w:color="auto" w:fill="auto"/>
        <w:tabs>
          <w:tab w:val="left" w:pos="610"/>
        </w:tabs>
        <w:ind w:firstLine="460"/>
        <w:jc w:val="both"/>
      </w:pPr>
      <w:r>
        <w:rPr>
          <w:rStyle w:val="Stopka2Bezkursywy0"/>
          <w:vertAlign w:val="superscript"/>
        </w:rPr>
        <w:t>47</w:t>
      </w:r>
      <w:r>
        <w:rPr>
          <w:rStyle w:val="Stopka2Bezkursywy0"/>
        </w:rPr>
        <w:tab/>
        <w:t xml:space="preserve">W. Marciszewski, </w:t>
      </w:r>
      <w:r>
        <w:t>Analiza semantyczna pytań jako podstawa reguł heury</w:t>
      </w:r>
      <w:r>
        <w:softHyphen/>
        <w:t>stycznych,</w:t>
      </w:r>
      <w:r>
        <w:rPr>
          <w:rStyle w:val="Stopka2Bezkursywy0"/>
        </w:rPr>
        <w:t xml:space="preserve"> „Studia Semiotyczne” V, Wrocław 1974; W. Bilber, </w:t>
      </w:r>
      <w:r>
        <w:t xml:space="preserve">Myślenie jako dialog, </w:t>
      </w:r>
      <w:r>
        <w:rPr>
          <w:rStyle w:val="Stopka2Bezkursywy0"/>
        </w:rPr>
        <w:t>Warszawa 1982.</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357" w:y="4288"/>
        <w:shd w:val="clear" w:color="auto" w:fill="auto"/>
        <w:spacing w:line="140" w:lineRule="exact"/>
      </w:pPr>
      <w:r>
        <w:lastRenderedPageBreak/>
        <w:t>62</w:t>
      </w:r>
    </w:p>
    <w:p w:rsidR="007E22D1" w:rsidRDefault="001012A9">
      <w:pPr>
        <w:pStyle w:val="Nagweklubstopka30"/>
        <w:framePr w:wrap="none" w:vAnchor="page" w:hAnchor="page" w:x="7256" w:y="4256"/>
        <w:shd w:val="clear" w:color="auto" w:fill="auto"/>
        <w:spacing w:line="140" w:lineRule="exact"/>
      </w:pPr>
      <w:r>
        <w:rPr>
          <w:rStyle w:val="Nagweklubstopka31"/>
          <w:b/>
          <w:bCs/>
        </w:rPr>
        <w:t>JAN OŻDŻYŃSKI</w:t>
      </w:r>
    </w:p>
    <w:p w:rsidR="007E22D1" w:rsidRDefault="001012A9">
      <w:pPr>
        <w:pStyle w:val="Teksttreci80"/>
        <w:framePr w:w="7248" w:h="7973" w:hRule="exact" w:wrap="none" w:vAnchor="page" w:hAnchor="page" w:x="4313" w:y="4697"/>
        <w:shd w:val="clear" w:color="auto" w:fill="auto"/>
        <w:spacing w:before="0" w:line="226" w:lineRule="exact"/>
        <w:ind w:firstLine="0"/>
      </w:pPr>
      <w:r>
        <w:rPr>
          <w:rStyle w:val="Teksttreci81"/>
        </w:rPr>
        <w:t>chęty — życzenia (dodatkowo podtrzymującej „temperaturę” kontaktu po</w:t>
      </w:r>
      <w:r>
        <w:rPr>
          <w:rStyle w:val="Teksttreci81"/>
        </w:rPr>
        <w:softHyphen/>
        <w:t>znawczego między wykładowcą prowadzącym zajęcia i grupą słuchaczy)</w:t>
      </w:r>
      <w:r>
        <w:rPr>
          <w:rStyle w:val="Teksttreci81"/>
          <w:vertAlign w:val="superscript"/>
        </w:rPr>
        <w:t>48</w:t>
      </w:r>
      <w:r>
        <w:rPr>
          <w:rStyle w:val="Teksttreci81"/>
        </w:rPr>
        <w:t xml:space="preserve">. Można tu mówić o podwójnym nacechowaniu stylistycznym: na konwencję </w:t>
      </w:r>
      <w:r>
        <w:rPr>
          <w:rStyle w:val="Teksttreci81"/>
        </w:rPr>
        <w:t>retoryczną MY inkluzywnego nakłada się dodatkowo wolitywny wyróżnik tego rejestru wypowiedzi</w:t>
      </w:r>
      <w:r>
        <w:rPr>
          <w:rStyle w:val="Teksttreci81"/>
          <w:vertAlign w:val="superscript"/>
        </w:rPr>
        <w:t>49</w:t>
      </w:r>
      <w:r>
        <w:rPr>
          <w:rStyle w:val="Teksttreci81"/>
        </w:rPr>
        <w:t>.</w:t>
      </w:r>
    </w:p>
    <w:p w:rsidR="007E22D1" w:rsidRDefault="001012A9">
      <w:pPr>
        <w:pStyle w:val="Teksttreci80"/>
        <w:framePr w:w="7248" w:h="7973" w:hRule="exact" w:wrap="none" w:vAnchor="page" w:hAnchor="page" w:x="4313" w:y="4697"/>
        <w:shd w:val="clear" w:color="auto" w:fill="auto"/>
        <w:spacing w:before="0" w:line="226" w:lineRule="exact"/>
        <w:ind w:firstLine="460"/>
      </w:pPr>
      <w:r>
        <w:rPr>
          <w:rStyle w:val="Teksttreci81"/>
        </w:rPr>
        <w:t>A oto charakterystyczne formy:</w:t>
      </w:r>
    </w:p>
    <w:p w:rsidR="007E22D1" w:rsidRDefault="001012A9">
      <w:pPr>
        <w:pStyle w:val="Teksttreci80"/>
        <w:framePr w:w="7248" w:h="7973" w:hRule="exact" w:wrap="none" w:vAnchor="page" w:hAnchor="page" w:x="4313" w:y="4697"/>
        <w:numPr>
          <w:ilvl w:val="0"/>
          <w:numId w:val="10"/>
        </w:numPr>
        <w:shd w:val="clear" w:color="auto" w:fill="auto"/>
        <w:tabs>
          <w:tab w:val="left" w:pos="806"/>
        </w:tabs>
        <w:spacing w:before="0" w:line="226" w:lineRule="exact"/>
        <w:ind w:firstLine="460"/>
      </w:pPr>
      <w:r>
        <w:rPr>
          <w:rStyle w:val="Teksttreci81"/>
        </w:rPr>
        <w:t>wśród tzw. czasowników psychologicznych:</w:t>
      </w:r>
    </w:p>
    <w:p w:rsidR="007E22D1" w:rsidRDefault="001012A9">
      <w:pPr>
        <w:pStyle w:val="Teksttreci80"/>
        <w:framePr w:w="7248" w:h="7973" w:hRule="exact" w:wrap="none" w:vAnchor="page" w:hAnchor="page" w:x="4313" w:y="4697"/>
        <w:numPr>
          <w:ilvl w:val="0"/>
          <w:numId w:val="10"/>
        </w:numPr>
        <w:shd w:val="clear" w:color="auto" w:fill="auto"/>
        <w:tabs>
          <w:tab w:val="left" w:pos="747"/>
        </w:tabs>
        <w:spacing w:before="0" w:line="226" w:lineRule="exact"/>
        <w:ind w:firstLine="460"/>
      </w:pPr>
      <w:r>
        <w:rPr>
          <w:rStyle w:val="Teksttreci895ptKursywa"/>
        </w:rPr>
        <w:t>wyobraźmy sobie</w:t>
      </w:r>
      <w:r>
        <w:rPr>
          <w:rStyle w:val="Teksttreci895ptKursywa"/>
          <w:vertAlign w:val="superscript"/>
        </w:rPr>
        <w:t>50</w:t>
      </w:r>
      <w:r>
        <w:rPr>
          <w:rStyle w:val="Teksttreci895pt"/>
        </w:rPr>
        <w:t xml:space="preserve"> </w:t>
      </w:r>
      <w:r>
        <w:rPr>
          <w:rStyle w:val="Teksttreci81"/>
        </w:rPr>
        <w:t xml:space="preserve">w poglądowym wariancie wypowiedzi, w którym wykładowca używa </w:t>
      </w:r>
      <w:r>
        <w:rPr>
          <w:rStyle w:val="Teksttreci81"/>
        </w:rPr>
        <w:t>sugestywnego, potocznego porównania dla wyjaśnienia skomplikowanych zjawisk klimatycznych:</w:t>
      </w:r>
    </w:p>
    <w:p w:rsidR="007E22D1" w:rsidRDefault="001012A9">
      <w:pPr>
        <w:pStyle w:val="Teksttreci60"/>
        <w:framePr w:w="7248" w:h="7973" w:hRule="exact" w:wrap="none" w:vAnchor="page" w:hAnchor="page" w:x="4313" w:y="4697"/>
        <w:shd w:val="clear" w:color="auto" w:fill="auto"/>
        <w:spacing w:before="0" w:after="0" w:line="226" w:lineRule="exact"/>
        <w:ind w:firstLine="0"/>
        <w:jc w:val="both"/>
      </w:pPr>
      <w:r>
        <w:rPr>
          <w:rStyle w:val="Teksttreci61"/>
          <w:i/>
          <w:iCs/>
        </w:rPr>
        <w:t>...wyobraźmy sobie, że ustawiliśmy tyralierkę żołnierzy na równiku i kazali im maszerować prosto na biegun...</w:t>
      </w:r>
    </w:p>
    <w:p w:rsidR="007E22D1" w:rsidRDefault="001012A9">
      <w:pPr>
        <w:pStyle w:val="Teksttreci80"/>
        <w:framePr w:w="7248" w:h="7973" w:hRule="exact" w:wrap="none" w:vAnchor="page" w:hAnchor="page" w:x="4313" w:y="4697"/>
        <w:numPr>
          <w:ilvl w:val="0"/>
          <w:numId w:val="10"/>
        </w:numPr>
        <w:shd w:val="clear" w:color="auto" w:fill="auto"/>
        <w:tabs>
          <w:tab w:val="left" w:pos="742"/>
        </w:tabs>
        <w:spacing w:before="0" w:line="226" w:lineRule="exact"/>
        <w:ind w:firstLine="460"/>
      </w:pPr>
      <w:r>
        <w:rPr>
          <w:rStyle w:val="Teksttreci895ptKursywa"/>
        </w:rPr>
        <w:t>popatrzmy</w:t>
      </w:r>
      <w:r>
        <w:rPr>
          <w:rStyle w:val="Teksttreci895pt"/>
        </w:rPr>
        <w:t xml:space="preserve">, </w:t>
      </w:r>
      <w:r>
        <w:rPr>
          <w:rStyle w:val="Teksttreci81"/>
        </w:rPr>
        <w:t>w funkcji ostensywnej, odsyłania do informac</w:t>
      </w:r>
      <w:r>
        <w:rPr>
          <w:rStyle w:val="Teksttreci81"/>
        </w:rPr>
        <w:t>ji wizualnej na mapie lub planszy</w:t>
      </w:r>
      <w:r>
        <w:rPr>
          <w:rStyle w:val="Teksttreci81"/>
          <w:vertAlign w:val="superscript"/>
        </w:rPr>
        <w:t>51</w:t>
      </w:r>
      <w:r>
        <w:rPr>
          <w:rStyle w:val="Teksttreci81"/>
        </w:rPr>
        <w:t>:</w:t>
      </w:r>
    </w:p>
    <w:p w:rsidR="007E22D1" w:rsidRDefault="001012A9">
      <w:pPr>
        <w:pStyle w:val="Teksttreci60"/>
        <w:framePr w:w="7248" w:h="7973" w:hRule="exact" w:wrap="none" w:vAnchor="page" w:hAnchor="page" w:x="4313" w:y="4697"/>
        <w:shd w:val="clear" w:color="auto" w:fill="auto"/>
        <w:spacing w:before="0" w:after="0" w:line="226" w:lineRule="exact"/>
        <w:ind w:firstLine="0"/>
        <w:jc w:val="both"/>
      </w:pPr>
      <w:r>
        <w:rPr>
          <w:rStyle w:val="Teksttreci61"/>
          <w:i/>
          <w:iCs/>
        </w:rPr>
        <w:t xml:space="preserve">...no to popatrzmy...meksykańskie pustynie </w:t>
      </w:r>
      <w:r>
        <w:rPr>
          <w:rStyle w:val="Teksttreci61"/>
          <w:i/>
          <w:iCs/>
          <w:lang w:val="de-DE" w:eastAsia="de-DE" w:bidi="de-DE"/>
        </w:rPr>
        <w:t xml:space="preserve">Sonora </w:t>
      </w:r>
      <w:r>
        <w:rPr>
          <w:rStyle w:val="Teksttreci61"/>
          <w:i/>
          <w:iCs/>
        </w:rPr>
        <w:t>i pustynia dolnej Kali</w:t>
      </w:r>
      <w:r>
        <w:rPr>
          <w:rStyle w:val="Teksttreci61"/>
          <w:i/>
          <w:iCs/>
        </w:rPr>
        <w:softHyphen/>
        <w:t>fornii...</w:t>
      </w:r>
    </w:p>
    <w:p w:rsidR="007E22D1" w:rsidRDefault="001012A9">
      <w:pPr>
        <w:pStyle w:val="Teksttreci60"/>
        <w:framePr w:w="7248" w:h="7973" w:hRule="exact" w:wrap="none" w:vAnchor="page" w:hAnchor="page" w:x="4313" w:y="4697"/>
        <w:numPr>
          <w:ilvl w:val="0"/>
          <w:numId w:val="10"/>
        </w:numPr>
        <w:shd w:val="clear" w:color="auto" w:fill="auto"/>
        <w:tabs>
          <w:tab w:val="left" w:pos="806"/>
        </w:tabs>
        <w:spacing w:before="0" w:after="0" w:line="226" w:lineRule="exact"/>
        <w:ind w:firstLine="460"/>
        <w:jc w:val="both"/>
      </w:pPr>
      <w:r>
        <w:rPr>
          <w:rStyle w:val="Teksttreci61"/>
          <w:i/>
          <w:iCs/>
        </w:rPr>
        <w:t>przypomnijmy sobie:</w:t>
      </w:r>
    </w:p>
    <w:p w:rsidR="007E22D1" w:rsidRDefault="001012A9">
      <w:pPr>
        <w:pStyle w:val="Teksttreci60"/>
        <w:framePr w:w="7248" w:h="7973" w:hRule="exact" w:wrap="none" w:vAnchor="page" w:hAnchor="page" w:x="4313" w:y="4697"/>
        <w:shd w:val="clear" w:color="auto" w:fill="auto"/>
        <w:spacing w:before="0" w:after="0" w:line="226" w:lineRule="exact"/>
        <w:ind w:firstLine="0"/>
        <w:jc w:val="both"/>
      </w:pPr>
      <w:r>
        <w:rPr>
          <w:rStyle w:val="Teksttreci61"/>
          <w:i/>
          <w:iCs/>
        </w:rPr>
        <w:t>...no przypomnijmy sobie z klimatologii..nad równikiem następuje ruch wstę</w:t>
      </w:r>
      <w:r>
        <w:rPr>
          <w:rStyle w:val="Teksttreci61"/>
          <w:i/>
          <w:iCs/>
        </w:rPr>
        <w:softHyphen/>
        <w:t>pujący...ale dlaczego?...</w:t>
      </w:r>
    </w:p>
    <w:p w:rsidR="007E22D1" w:rsidRDefault="001012A9">
      <w:pPr>
        <w:pStyle w:val="Teksttreci60"/>
        <w:framePr w:w="7248" w:h="7973" w:hRule="exact" w:wrap="none" w:vAnchor="page" w:hAnchor="page" w:x="4313" w:y="4697"/>
        <w:shd w:val="clear" w:color="auto" w:fill="auto"/>
        <w:spacing w:before="0" w:after="0" w:line="226" w:lineRule="exact"/>
        <w:ind w:firstLine="0"/>
        <w:jc w:val="both"/>
      </w:pPr>
      <w:r>
        <w:rPr>
          <w:rStyle w:val="Teksttreci61"/>
          <w:i/>
          <w:iCs/>
        </w:rPr>
        <w:t xml:space="preserve">...a zaraz, </w:t>
      </w:r>
      <w:r>
        <w:rPr>
          <w:rStyle w:val="Teksttreci61"/>
          <w:i/>
          <w:iCs/>
        </w:rPr>
        <w:t>może naprzód sobie przypomnijmy z fizyki, co to właściwie jest ta temperatura...</w:t>
      </w:r>
    </w:p>
    <w:p w:rsidR="007E22D1" w:rsidRDefault="001012A9">
      <w:pPr>
        <w:pStyle w:val="Teksttreci80"/>
        <w:framePr w:w="7248" w:h="7973" w:hRule="exact" w:wrap="none" w:vAnchor="page" w:hAnchor="page" w:x="4313" w:y="4697"/>
        <w:numPr>
          <w:ilvl w:val="0"/>
          <w:numId w:val="10"/>
        </w:numPr>
        <w:shd w:val="clear" w:color="auto" w:fill="auto"/>
        <w:tabs>
          <w:tab w:val="left" w:pos="740"/>
        </w:tabs>
        <w:spacing w:before="0" w:line="226" w:lineRule="exact"/>
        <w:ind w:firstLine="460"/>
      </w:pPr>
      <w:r>
        <w:rPr>
          <w:rStyle w:val="Teksttreci81"/>
        </w:rPr>
        <w:t>komentarze metajęzykowe dotyczące różnych form myślenia i dzia</w:t>
      </w:r>
      <w:r>
        <w:rPr>
          <w:rStyle w:val="Teksttreci81"/>
        </w:rPr>
        <w:softHyphen/>
        <w:t>łania</w:t>
      </w:r>
      <w:r>
        <w:rPr>
          <w:rStyle w:val="Teksttreci81"/>
          <w:vertAlign w:val="superscript"/>
        </w:rPr>
        <w:t>52</w:t>
      </w:r>
      <w:r>
        <w:rPr>
          <w:rStyle w:val="Teksttreci81"/>
        </w:rPr>
        <w:t>:</w:t>
      </w:r>
    </w:p>
    <w:p w:rsidR="007E22D1" w:rsidRDefault="001012A9">
      <w:pPr>
        <w:pStyle w:val="Teksttreci60"/>
        <w:framePr w:w="7248" w:h="7973" w:hRule="exact" w:wrap="none" w:vAnchor="page" w:hAnchor="page" w:x="4313" w:y="4697"/>
        <w:numPr>
          <w:ilvl w:val="0"/>
          <w:numId w:val="10"/>
        </w:numPr>
        <w:shd w:val="clear" w:color="auto" w:fill="auto"/>
        <w:tabs>
          <w:tab w:val="left" w:pos="733"/>
        </w:tabs>
        <w:spacing w:before="0" w:after="0" w:line="226" w:lineRule="exact"/>
        <w:ind w:firstLine="460"/>
        <w:jc w:val="both"/>
      </w:pPr>
      <w:r>
        <w:rPr>
          <w:rStyle w:val="Teksttreci61"/>
          <w:i/>
          <w:iCs/>
        </w:rPr>
        <w:t>prześledźmy</w:t>
      </w:r>
      <w:r>
        <w:rPr>
          <w:rStyle w:val="Teksttreci6Bezkursywy"/>
        </w:rPr>
        <w:t xml:space="preserve"> </w:t>
      </w:r>
      <w:r>
        <w:rPr>
          <w:rStyle w:val="Teksttreci685ptBezkursywy"/>
        </w:rPr>
        <w:t xml:space="preserve">(poszczególne fazy zjawiska i tok mojego rozumowania): </w:t>
      </w:r>
      <w:r>
        <w:rPr>
          <w:rStyle w:val="Teksttreci61"/>
          <w:i/>
          <w:iCs/>
        </w:rPr>
        <w:t>...prześledźmy to tak fizycznie...je</w:t>
      </w:r>
      <w:r>
        <w:rPr>
          <w:rStyle w:val="Teksttreci61"/>
          <w:i/>
          <w:iCs/>
        </w:rPr>
        <w:t>żeli gaz, silnie ogrzany od podłoża pod</w:t>
      </w:r>
      <w:r>
        <w:rPr>
          <w:rStyle w:val="Teksttreci61"/>
          <w:i/>
          <w:iCs/>
        </w:rPr>
        <w:softHyphen/>
        <w:t>wyższy swoją temperaturę...to cóż się z nim dzieje?...we fizyce nas uczą o przemianach gazów...tak?...i uczą nas, że jeżeli określona objętość po</w:t>
      </w:r>
      <w:r>
        <w:rPr>
          <w:rStyle w:val="Teksttreci61"/>
          <w:i/>
          <w:iCs/>
        </w:rPr>
        <w:softHyphen/>
        <w:t>wietrza będzie poddana wyższej temperaturze, to wzrośnie ciśnienie...t</w:t>
      </w:r>
      <w:r>
        <w:rPr>
          <w:rStyle w:val="Teksttreci61"/>
          <w:i/>
          <w:iCs/>
        </w:rPr>
        <w:t>ak? ...a tymczasem geograf nas uczy w szkole, że jak się robi gorąco, to ciśnienie spada ...coś tu jest nieporozumienie jakieś, bo przecież na fizyce nas uczą od</w:t>
      </w:r>
      <w:r>
        <w:rPr>
          <w:rStyle w:val="Teksttreci61"/>
          <w:i/>
          <w:iCs/>
        </w:rPr>
        <w:softHyphen/>
        <w:t>wrotnie...</w:t>
      </w:r>
    </w:p>
    <w:p w:rsidR="007E22D1" w:rsidRDefault="001012A9">
      <w:pPr>
        <w:pStyle w:val="Teksttreci60"/>
        <w:framePr w:w="7248" w:h="7973" w:hRule="exact" w:wrap="none" w:vAnchor="page" w:hAnchor="page" w:x="4313" w:y="4697"/>
        <w:numPr>
          <w:ilvl w:val="0"/>
          <w:numId w:val="10"/>
        </w:numPr>
        <w:shd w:val="clear" w:color="auto" w:fill="auto"/>
        <w:tabs>
          <w:tab w:val="left" w:pos="806"/>
        </w:tabs>
        <w:spacing w:before="0" w:after="0" w:line="226" w:lineRule="exact"/>
        <w:ind w:firstLine="460"/>
        <w:jc w:val="both"/>
      </w:pPr>
      <w:r>
        <w:rPr>
          <w:rStyle w:val="Teksttreci61"/>
          <w:i/>
          <w:iCs/>
        </w:rPr>
        <w:t>obliczmy</w:t>
      </w:r>
      <w:r>
        <w:rPr>
          <w:rStyle w:val="Teksttreci6Bezkursywy"/>
        </w:rPr>
        <w:t xml:space="preserve"> </w:t>
      </w:r>
      <w:r>
        <w:rPr>
          <w:rStyle w:val="Teksttreci685ptBezkursywy"/>
        </w:rPr>
        <w:t xml:space="preserve">(w wariancie modalnym </w:t>
      </w:r>
      <w:r>
        <w:rPr>
          <w:rStyle w:val="Teksttreci61"/>
          <w:i/>
          <w:iCs/>
        </w:rPr>
        <w:t>„spróbujmy policzyć”):</w:t>
      </w:r>
    </w:p>
    <w:p w:rsidR="007E22D1" w:rsidRDefault="001012A9">
      <w:pPr>
        <w:pStyle w:val="Teksttreci60"/>
        <w:framePr w:w="7248" w:h="7973" w:hRule="exact" w:wrap="none" w:vAnchor="page" w:hAnchor="page" w:x="4313" w:y="4697"/>
        <w:shd w:val="clear" w:color="auto" w:fill="auto"/>
        <w:spacing w:before="0" w:after="0" w:line="226" w:lineRule="exact"/>
        <w:ind w:firstLine="0"/>
        <w:jc w:val="both"/>
      </w:pPr>
      <w:r>
        <w:rPr>
          <w:rStyle w:val="Teksttreci61"/>
          <w:i/>
          <w:iCs/>
        </w:rPr>
        <w:t>...stosując prawo Poissona ob</w:t>
      </w:r>
      <w:r>
        <w:rPr>
          <w:rStyle w:val="Teksttreci61"/>
          <w:i/>
          <w:iCs/>
        </w:rPr>
        <w:t>liczmy... spróbujmy to tak policzyć...tak jak to fizycy liczyli...może na ćwiczeniach to zrobicie?...</w:t>
      </w:r>
    </w:p>
    <w:p w:rsidR="007E22D1" w:rsidRDefault="001012A9">
      <w:pPr>
        <w:pStyle w:val="Teksttreci60"/>
        <w:framePr w:w="7248" w:h="7973" w:hRule="exact" w:wrap="none" w:vAnchor="page" w:hAnchor="page" w:x="4313" w:y="4697"/>
        <w:numPr>
          <w:ilvl w:val="0"/>
          <w:numId w:val="10"/>
        </w:numPr>
        <w:shd w:val="clear" w:color="auto" w:fill="auto"/>
        <w:tabs>
          <w:tab w:val="left" w:pos="806"/>
        </w:tabs>
        <w:spacing w:before="0" w:after="0" w:line="226" w:lineRule="exact"/>
        <w:ind w:firstLine="460"/>
        <w:jc w:val="both"/>
      </w:pPr>
      <w:r>
        <w:rPr>
          <w:rStyle w:val="Teksttreci61"/>
          <w:i/>
          <w:iCs/>
        </w:rPr>
        <w:t>weźmy taki przykład:</w:t>
      </w:r>
    </w:p>
    <w:p w:rsidR="007E22D1" w:rsidRDefault="001012A9">
      <w:pPr>
        <w:pStyle w:val="Stopka2"/>
        <w:framePr w:w="7205" w:h="655" w:hRule="exact" w:wrap="none" w:vAnchor="page" w:hAnchor="page" w:x="4347" w:y="13002"/>
        <w:shd w:val="clear" w:color="auto" w:fill="auto"/>
        <w:tabs>
          <w:tab w:val="left" w:pos="590"/>
        </w:tabs>
        <w:spacing w:line="206" w:lineRule="exact"/>
        <w:ind w:firstLine="460"/>
        <w:jc w:val="both"/>
      </w:pPr>
      <w:r>
        <w:rPr>
          <w:rStyle w:val="StopkaGeorgia95pt"/>
          <w:b w:val="0"/>
          <w:bCs w:val="0"/>
          <w:vertAlign w:val="superscript"/>
        </w:rPr>
        <w:t>48</w:t>
      </w:r>
      <w:r>
        <w:rPr>
          <w:rStyle w:val="Stopka1"/>
        </w:rPr>
        <w:tab/>
        <w:t xml:space="preserve">J. Labocha, </w:t>
      </w:r>
      <w:r>
        <w:rPr>
          <w:rStyle w:val="StopkaKursywa"/>
        </w:rPr>
        <w:t>Składnia żądania w polszczyźnie mówionej,</w:t>
      </w:r>
      <w:r>
        <w:rPr>
          <w:rStyle w:val="Stopka1"/>
        </w:rPr>
        <w:t xml:space="preserve"> „Język Polski” </w:t>
      </w:r>
      <w:r>
        <w:rPr>
          <w:rStyle w:val="Stopka1"/>
          <w:lang w:val="de-DE" w:eastAsia="de-DE" w:bidi="de-DE"/>
        </w:rPr>
        <w:t xml:space="preserve">LXI, </w:t>
      </w:r>
      <w:r>
        <w:rPr>
          <w:rStyle w:val="Stopka1"/>
        </w:rPr>
        <w:t xml:space="preserve">1981, z. 1-2; K. Kleszczowa, K. Termińska, </w:t>
      </w:r>
      <w:r>
        <w:rPr>
          <w:rStyle w:val="StopkaKursywa"/>
        </w:rPr>
        <w:t xml:space="preserve">Nakłaniające </w:t>
      </w:r>
      <w:r>
        <w:rPr>
          <w:rStyle w:val="StopkaKursywa"/>
        </w:rPr>
        <w:t>zdania aluzyjne,</w:t>
      </w:r>
      <w:r>
        <w:rPr>
          <w:rStyle w:val="Stopka1"/>
        </w:rPr>
        <w:t xml:space="preserve"> „Język Polski” </w:t>
      </w:r>
      <w:r>
        <w:rPr>
          <w:rStyle w:val="Stopka1"/>
          <w:lang w:val="de-DE" w:eastAsia="de-DE" w:bidi="de-DE"/>
        </w:rPr>
        <w:t xml:space="preserve">LXIII, </w:t>
      </w:r>
      <w:r>
        <w:rPr>
          <w:rStyle w:val="Stopka1"/>
        </w:rPr>
        <w:t>1983, z. 1-2.</w:t>
      </w:r>
    </w:p>
    <w:p w:rsidR="007E22D1" w:rsidRDefault="001012A9">
      <w:pPr>
        <w:pStyle w:val="Stopka21"/>
        <w:framePr w:w="7205" w:h="418" w:hRule="exact" w:wrap="none" w:vAnchor="page" w:hAnchor="page" w:x="4347" w:y="13687"/>
        <w:shd w:val="clear" w:color="auto" w:fill="auto"/>
        <w:tabs>
          <w:tab w:val="left" w:pos="571"/>
        </w:tabs>
        <w:spacing w:line="209" w:lineRule="exact"/>
        <w:ind w:firstLine="460"/>
      </w:pPr>
      <w:r>
        <w:rPr>
          <w:rStyle w:val="Stopka2Georgia95ptBezkursywy"/>
          <w:b w:val="0"/>
          <w:bCs w:val="0"/>
          <w:vertAlign w:val="superscript"/>
        </w:rPr>
        <w:t>49</w:t>
      </w:r>
      <w:r>
        <w:rPr>
          <w:rStyle w:val="Stopka2Bezkursywy0"/>
        </w:rPr>
        <w:tab/>
        <w:t xml:space="preserve">M. Grochowski, </w:t>
      </w:r>
      <w:r>
        <w:t>Charakterystyka semantyczna wyrażeń wolitywnych</w:t>
      </w:r>
      <w:r>
        <w:rPr>
          <w:rStyle w:val="Stopka2Bezkursywy0"/>
        </w:rPr>
        <w:t>, „Polo</w:t>
      </w:r>
      <w:r>
        <w:rPr>
          <w:rStyle w:val="Stopka2Bezkursywy0"/>
        </w:rPr>
        <w:softHyphen/>
        <w:t>nica” IV, 1987.</w:t>
      </w:r>
    </w:p>
    <w:p w:rsidR="007E22D1" w:rsidRDefault="001012A9">
      <w:pPr>
        <w:pStyle w:val="Stopka2"/>
        <w:framePr w:w="7205" w:h="845" w:hRule="exact" w:wrap="none" w:vAnchor="page" w:hAnchor="page" w:x="4347" w:y="14133"/>
        <w:shd w:val="clear" w:color="auto" w:fill="auto"/>
        <w:tabs>
          <w:tab w:val="left" w:pos="571"/>
        </w:tabs>
        <w:ind w:firstLine="460"/>
        <w:jc w:val="both"/>
      </w:pPr>
      <w:r>
        <w:rPr>
          <w:rStyle w:val="StopkaGeorgia95pt"/>
          <w:b w:val="0"/>
          <w:bCs w:val="0"/>
          <w:vertAlign w:val="superscript"/>
        </w:rPr>
        <w:t>50</w:t>
      </w:r>
      <w:r>
        <w:rPr>
          <w:rStyle w:val="Stopka1"/>
        </w:rPr>
        <w:tab/>
      </w:r>
      <w:r>
        <w:rPr>
          <w:rStyle w:val="Stopka1"/>
        </w:rPr>
        <w:t xml:space="preserve">Można przywołać tu operatywne na gruncie lingwistyki tekstu pojęcie „sceny” precyzowanej m.in. przez wyobrażenia myślowe. Por. Ch. </w:t>
      </w:r>
      <w:r>
        <w:rPr>
          <w:rStyle w:val="Stopka1"/>
          <w:lang w:val="en-US" w:eastAsia="en-US" w:bidi="en-US"/>
        </w:rPr>
        <w:t xml:space="preserve">Fillmore, </w:t>
      </w:r>
      <w:r>
        <w:rPr>
          <w:rStyle w:val="StopkaKursywa"/>
          <w:lang w:val="en-US" w:eastAsia="en-US" w:bidi="en-US"/>
        </w:rPr>
        <w:t>The case for case reopened,</w:t>
      </w:r>
      <w:r>
        <w:rPr>
          <w:rStyle w:val="Stopka1"/>
          <w:lang w:val="en-US" w:eastAsia="en-US" w:bidi="en-US"/>
        </w:rPr>
        <w:t xml:space="preserve"> </w:t>
      </w:r>
      <w:r>
        <w:rPr>
          <w:rStyle w:val="Stopka1"/>
        </w:rPr>
        <w:t xml:space="preserve">[w:] P. Cole, </w:t>
      </w:r>
      <w:r>
        <w:rPr>
          <w:rStyle w:val="Stopka1"/>
          <w:lang w:val="en-US" w:eastAsia="en-US" w:bidi="en-US"/>
        </w:rPr>
        <w:t xml:space="preserve">J. </w:t>
      </w:r>
      <w:r>
        <w:rPr>
          <w:rStyle w:val="Stopka1"/>
        </w:rPr>
        <w:t xml:space="preserve">Sadock </w:t>
      </w:r>
      <w:r>
        <w:rPr>
          <w:rStyle w:val="Stopka1"/>
          <w:lang w:val="en-US" w:eastAsia="en-US" w:bidi="en-US"/>
        </w:rPr>
        <w:t xml:space="preserve">(red.), </w:t>
      </w:r>
      <w:r>
        <w:rPr>
          <w:rStyle w:val="StopkaKursywa"/>
          <w:lang w:val="en-US" w:eastAsia="en-US" w:bidi="en-US"/>
        </w:rPr>
        <w:t xml:space="preserve">Syntax and Semantics </w:t>
      </w:r>
      <w:r>
        <w:rPr>
          <w:rStyle w:val="StopkaKursywa"/>
        </w:rPr>
        <w:t xml:space="preserve">VIII: </w:t>
      </w:r>
      <w:r>
        <w:rPr>
          <w:rStyle w:val="StopkaKursywa"/>
          <w:lang w:val="en-US" w:eastAsia="en-US" w:bidi="en-US"/>
        </w:rPr>
        <w:t>Grammatical Rela</w:t>
      </w:r>
      <w:r>
        <w:rPr>
          <w:rStyle w:val="StopkaKursywa"/>
          <w:lang w:val="en-US" w:eastAsia="en-US" w:bidi="en-US"/>
        </w:rPr>
        <w:softHyphen/>
        <w:t>tions,</w:t>
      </w:r>
      <w:r>
        <w:rPr>
          <w:rStyle w:val="Stopka1"/>
          <w:lang w:val="en-US" w:eastAsia="en-US" w:bidi="en-US"/>
        </w:rPr>
        <w:t xml:space="preserve"> New </w:t>
      </w:r>
      <w:r>
        <w:rPr>
          <w:rStyle w:val="Stopka1"/>
          <w:lang w:val="en-US" w:eastAsia="en-US" w:bidi="en-US"/>
        </w:rPr>
        <w:t>York 1977, s. 59-81.</w:t>
      </w:r>
    </w:p>
    <w:p w:rsidR="007E22D1" w:rsidRDefault="001012A9">
      <w:pPr>
        <w:pStyle w:val="Stopka21"/>
        <w:framePr w:w="7205" w:h="423" w:hRule="exact" w:wrap="none" w:vAnchor="page" w:hAnchor="page" w:x="4347" w:y="15002"/>
        <w:shd w:val="clear" w:color="auto" w:fill="auto"/>
        <w:tabs>
          <w:tab w:val="left" w:pos="578"/>
        </w:tabs>
        <w:ind w:firstLine="460"/>
      </w:pPr>
      <w:r>
        <w:rPr>
          <w:rStyle w:val="Stopka2Georgia95ptBezkursywy"/>
          <w:b w:val="0"/>
          <w:bCs w:val="0"/>
          <w:vertAlign w:val="superscript"/>
          <w:lang w:val="en-US" w:eastAsia="en-US" w:bidi="en-US"/>
        </w:rPr>
        <w:t>51</w:t>
      </w:r>
      <w:r>
        <w:rPr>
          <w:rStyle w:val="Stopka2Bezkursywy0"/>
          <w:lang w:val="en-US" w:eastAsia="en-US" w:bidi="en-US"/>
        </w:rPr>
        <w:tab/>
      </w:r>
      <w:r>
        <w:rPr>
          <w:rStyle w:val="Stopka2Bezkursywy0"/>
        </w:rPr>
        <w:t xml:space="preserve">Por. </w:t>
      </w:r>
      <w:r>
        <w:rPr>
          <w:rStyle w:val="Stopka2Bezkursywy0"/>
          <w:lang w:val="en-US" w:eastAsia="en-US" w:bidi="en-US"/>
        </w:rPr>
        <w:t xml:space="preserve">J. Antas, </w:t>
      </w:r>
      <w:r>
        <w:t>Projekt metodologii badań relacji obraz-słowo w przekazie tele</w:t>
      </w:r>
      <w:r>
        <w:softHyphen/>
        <w:t>wizyjnym,</w:t>
      </w:r>
      <w:r>
        <w:rPr>
          <w:rStyle w:val="Stopka2Bezkursywy0"/>
        </w:rPr>
        <w:t xml:space="preserve"> „Zeszyty Prasoznawcze” XXII, 1981, nr 2, s. 33-42.</w:t>
      </w:r>
    </w:p>
    <w:p w:rsidR="007E22D1" w:rsidRDefault="001012A9">
      <w:pPr>
        <w:pStyle w:val="Stopka21"/>
        <w:framePr w:w="7205" w:h="230" w:hRule="exact" w:wrap="none" w:vAnchor="page" w:hAnchor="page" w:x="4347" w:y="15464"/>
        <w:shd w:val="clear" w:color="auto" w:fill="auto"/>
        <w:tabs>
          <w:tab w:val="left" w:pos="638"/>
        </w:tabs>
        <w:spacing w:line="190" w:lineRule="exact"/>
        <w:ind w:left="460"/>
        <w:jc w:val="both"/>
      </w:pPr>
      <w:r>
        <w:rPr>
          <w:rStyle w:val="Stopka2Georgia95ptBezkursywy"/>
          <w:b w:val="0"/>
          <w:bCs w:val="0"/>
          <w:vertAlign w:val="superscript"/>
        </w:rPr>
        <w:t>52</w:t>
      </w:r>
      <w:r>
        <w:rPr>
          <w:rStyle w:val="Stopka2Bezkursywy0"/>
        </w:rPr>
        <w:tab/>
        <w:t xml:space="preserve">J. Kozielecki, </w:t>
      </w:r>
      <w:r>
        <w:t>Zagadnienia psychologii myślenia,</w:t>
      </w:r>
      <w:r>
        <w:rPr>
          <w:rStyle w:val="Stopka2Bezkursywy0"/>
        </w:rPr>
        <w:t xml:space="preserve"> Warszawa 1966.</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1847" w:y="4280"/>
        <w:shd w:val="clear" w:color="auto" w:fill="auto"/>
        <w:spacing w:line="140" w:lineRule="exact"/>
      </w:pPr>
      <w:r>
        <w:rPr>
          <w:rStyle w:val="Nagweklubstopka1"/>
          <w:b/>
          <w:bCs/>
        </w:rPr>
        <w:lastRenderedPageBreak/>
        <w:t>FORM</w:t>
      </w:r>
      <w:r>
        <w:rPr>
          <w:rStyle w:val="Nagweklubstopka1"/>
          <w:b/>
          <w:bCs/>
        </w:rPr>
        <w:t xml:space="preserve">Y PIERWSZEJ </w:t>
      </w:r>
      <w:r>
        <w:rPr>
          <w:rStyle w:val="Nagweklubstopka1"/>
          <w:b/>
          <w:bCs/>
          <w:lang w:val="cs-CZ" w:eastAsia="cs-CZ" w:bidi="cs-CZ"/>
        </w:rPr>
        <w:t xml:space="preserve">QSQBY </w:t>
      </w:r>
      <w:r>
        <w:rPr>
          <w:rStyle w:val="Nagweklubstopka1"/>
          <w:b/>
          <w:bCs/>
        </w:rPr>
        <w:t>W WYPOWIEDZI WYKŁADOWEJ</w:t>
      </w:r>
    </w:p>
    <w:p w:rsidR="007E22D1" w:rsidRDefault="001012A9">
      <w:pPr>
        <w:pStyle w:val="Nagweklubstopka30"/>
        <w:framePr w:wrap="none" w:vAnchor="page" w:hAnchor="page" w:x="7669" w:y="4275"/>
        <w:shd w:val="clear" w:color="auto" w:fill="auto"/>
        <w:spacing w:line="140" w:lineRule="exact"/>
      </w:pPr>
      <w:r>
        <w:t>63</w:t>
      </w:r>
    </w:p>
    <w:p w:rsidR="007E22D1" w:rsidRDefault="001012A9">
      <w:pPr>
        <w:pStyle w:val="Teksttreci60"/>
        <w:framePr w:w="7238" w:h="10204" w:hRule="exact" w:wrap="none" w:vAnchor="page" w:hAnchor="page" w:x="685" w:y="4693"/>
        <w:shd w:val="clear" w:color="auto" w:fill="auto"/>
        <w:spacing w:before="0" w:after="0" w:line="223" w:lineRule="exact"/>
        <w:ind w:firstLine="0"/>
        <w:jc w:val="both"/>
      </w:pPr>
      <w:r>
        <w:rPr>
          <w:rStyle w:val="Teksttreci62"/>
          <w:i/>
          <w:iCs/>
        </w:rPr>
        <w:t>...weźmy taki przykład...no, gdzieś tam jest zimno, aleja przyniosłem tam gorące żelazko...no to co?...</w:t>
      </w:r>
    </w:p>
    <w:p w:rsidR="007E22D1" w:rsidRDefault="001012A9">
      <w:pPr>
        <w:pStyle w:val="Teksttreci20"/>
        <w:framePr w:w="7238" w:h="10204" w:hRule="exact" w:wrap="none" w:vAnchor="page" w:hAnchor="page" w:x="685" w:y="4693"/>
        <w:numPr>
          <w:ilvl w:val="0"/>
          <w:numId w:val="13"/>
        </w:numPr>
        <w:shd w:val="clear" w:color="auto" w:fill="auto"/>
        <w:tabs>
          <w:tab w:val="left" w:pos="730"/>
        </w:tabs>
        <w:spacing w:before="0" w:after="0" w:line="223" w:lineRule="exact"/>
        <w:ind w:firstLine="460"/>
        <w:jc w:val="left"/>
      </w:pPr>
      <w:r>
        <w:rPr>
          <w:rStyle w:val="Teksttreci2Kursywa1"/>
        </w:rPr>
        <w:t>policzmy sobie (teraz), pomnóżmy</w:t>
      </w:r>
      <w:r>
        <w:t xml:space="preserve"> (sobie): 'wykonajmy działanie ma</w:t>
      </w:r>
      <w:r>
        <w:softHyphen/>
        <w:t>tematyczne’:</w:t>
      </w:r>
    </w:p>
    <w:p w:rsidR="007E22D1" w:rsidRDefault="001012A9">
      <w:pPr>
        <w:pStyle w:val="Teksttreci60"/>
        <w:framePr w:w="7238" w:h="10204" w:hRule="exact" w:wrap="none" w:vAnchor="page" w:hAnchor="page" w:x="685" w:y="4693"/>
        <w:shd w:val="clear" w:color="auto" w:fill="auto"/>
        <w:spacing w:before="0" w:after="0" w:line="223" w:lineRule="exact"/>
        <w:ind w:firstLine="0"/>
        <w:jc w:val="both"/>
      </w:pPr>
      <w:r>
        <w:rPr>
          <w:rStyle w:val="Teksttreci62"/>
          <w:i/>
          <w:iCs/>
        </w:rPr>
        <w:t>...policzmy sobie teraz, ile</w:t>
      </w:r>
      <w:r>
        <w:rPr>
          <w:rStyle w:val="Teksttreci62"/>
          <w:i/>
          <w:iCs/>
        </w:rPr>
        <w:t xml:space="preserve"> w takim razie metrów sześciennych wody odpłynie z Polski..i policzmy sobie, pomnóżmy to przez ciepło utajone parowania i otrzymamy taką liczbę kalorii, którą Polska zyskuje dzięki temu, że para wodna, która się tworzy nad Atlantykiem, jest skroplona nad n</w:t>
      </w:r>
      <w:r>
        <w:rPr>
          <w:rStyle w:val="Teksttreci62"/>
          <w:i/>
          <w:iCs/>
        </w:rPr>
        <w:t>aszym teryto</w:t>
      </w:r>
      <w:r>
        <w:rPr>
          <w:rStyle w:val="Teksttreci62"/>
          <w:i/>
          <w:iCs/>
        </w:rPr>
        <w:softHyphen/>
        <w:t>rium...</w:t>
      </w:r>
    </w:p>
    <w:p w:rsidR="007E22D1" w:rsidRDefault="001012A9">
      <w:pPr>
        <w:pStyle w:val="Teksttreci60"/>
        <w:framePr w:w="7238" w:h="10204" w:hRule="exact" w:wrap="none" w:vAnchor="page" w:hAnchor="page" w:x="685" w:y="4693"/>
        <w:numPr>
          <w:ilvl w:val="0"/>
          <w:numId w:val="13"/>
        </w:numPr>
        <w:shd w:val="clear" w:color="auto" w:fill="auto"/>
        <w:tabs>
          <w:tab w:val="left" w:pos="806"/>
        </w:tabs>
        <w:spacing w:before="0" w:after="0" w:line="223" w:lineRule="exact"/>
        <w:ind w:left="460" w:firstLine="0"/>
        <w:jc w:val="both"/>
      </w:pPr>
      <w:r>
        <w:rPr>
          <w:rStyle w:val="Teksttreci62"/>
          <w:i/>
          <w:iCs/>
        </w:rPr>
        <w:t>szukajmy takiego układu, nie szukajmy przyczyn:</w:t>
      </w:r>
    </w:p>
    <w:p w:rsidR="007E22D1" w:rsidRDefault="001012A9">
      <w:pPr>
        <w:pStyle w:val="Teksttreci60"/>
        <w:framePr w:w="7238" w:h="10204" w:hRule="exact" w:wrap="none" w:vAnchor="page" w:hAnchor="page" w:x="685" w:y="4693"/>
        <w:shd w:val="clear" w:color="auto" w:fill="auto"/>
        <w:spacing w:before="0" w:after="0" w:line="223" w:lineRule="exact"/>
        <w:ind w:firstLine="0"/>
        <w:jc w:val="both"/>
      </w:pPr>
      <w:r>
        <w:rPr>
          <w:rStyle w:val="Teksttreci62"/>
          <w:i/>
          <w:iCs/>
        </w:rPr>
        <w:t>...nie szukajmy przyczyn, które wprawiają powietrze w ruch...to nieważne... szukajmy takiego układu krążenia, który by miał cechy trwałości..</w:t>
      </w:r>
    </w:p>
    <w:p w:rsidR="007E22D1" w:rsidRDefault="001012A9">
      <w:pPr>
        <w:pStyle w:val="Teksttreci60"/>
        <w:framePr w:w="7238" w:h="10204" w:hRule="exact" w:wrap="none" w:vAnchor="page" w:hAnchor="page" w:x="685" w:y="4693"/>
        <w:shd w:val="clear" w:color="auto" w:fill="auto"/>
        <w:spacing w:before="0" w:after="0" w:line="223" w:lineRule="exact"/>
        <w:ind w:firstLine="0"/>
        <w:jc w:val="both"/>
      </w:pPr>
      <w:r>
        <w:rPr>
          <w:rStyle w:val="Teksttreci62"/>
          <w:i/>
          <w:iCs/>
        </w:rPr>
        <w:t>...no to nie szukajmy, jaka przyczyna wprawia</w:t>
      </w:r>
      <w:r>
        <w:rPr>
          <w:rStyle w:val="Teksttreci62"/>
          <w:i/>
          <w:iCs/>
        </w:rPr>
        <w:t xml:space="preserve"> powietrze w ruch...tylko szukajmy, w jakim przypadku powietrze raz wprawione w ruch może się poruszać i nie ma automatycznie działających hamulców...</w:t>
      </w:r>
    </w:p>
    <w:p w:rsidR="007E22D1" w:rsidRDefault="001012A9">
      <w:pPr>
        <w:pStyle w:val="Teksttreci20"/>
        <w:framePr w:w="7238" w:h="10204" w:hRule="exact" w:wrap="none" w:vAnchor="page" w:hAnchor="page" w:x="685" w:y="4693"/>
        <w:numPr>
          <w:ilvl w:val="0"/>
          <w:numId w:val="13"/>
        </w:numPr>
        <w:shd w:val="clear" w:color="auto" w:fill="auto"/>
        <w:tabs>
          <w:tab w:val="left" w:pos="728"/>
        </w:tabs>
        <w:spacing w:before="0" w:after="0" w:line="223" w:lineRule="exact"/>
        <w:ind w:firstLine="460"/>
        <w:jc w:val="left"/>
      </w:pPr>
      <w:r>
        <w:t>tranzycje, wskazujące m.in. na kolejność wątków wypowiedzi (w tek</w:t>
      </w:r>
      <w:r>
        <w:softHyphen/>
        <w:t>stowym modelu wypowiedzi):</w:t>
      </w:r>
    </w:p>
    <w:p w:rsidR="007E22D1" w:rsidRDefault="001012A9">
      <w:pPr>
        <w:pStyle w:val="Teksttreci60"/>
        <w:framePr w:w="7238" w:h="10204" w:hRule="exact" w:wrap="none" w:vAnchor="page" w:hAnchor="page" w:x="685" w:y="4693"/>
        <w:numPr>
          <w:ilvl w:val="0"/>
          <w:numId w:val="13"/>
        </w:numPr>
        <w:shd w:val="clear" w:color="auto" w:fill="auto"/>
        <w:tabs>
          <w:tab w:val="left" w:pos="806"/>
        </w:tabs>
        <w:spacing w:before="0" w:after="0" w:line="223" w:lineRule="exact"/>
        <w:ind w:left="460" w:firstLine="0"/>
        <w:jc w:val="both"/>
      </w:pPr>
      <w:r>
        <w:rPr>
          <w:rStyle w:val="Teksttreci62"/>
          <w:i/>
          <w:iCs/>
        </w:rPr>
        <w:t xml:space="preserve">wróćmy do </w:t>
      </w:r>
      <w:r>
        <w:rPr>
          <w:rStyle w:val="Teksttreci62"/>
          <w:i/>
          <w:iCs/>
        </w:rPr>
        <w:t>naszego rozważania:</w:t>
      </w:r>
    </w:p>
    <w:p w:rsidR="007E22D1" w:rsidRDefault="001012A9">
      <w:pPr>
        <w:pStyle w:val="Teksttreci60"/>
        <w:framePr w:w="7238" w:h="10204" w:hRule="exact" w:wrap="none" w:vAnchor="page" w:hAnchor="page" w:x="685" w:y="4693"/>
        <w:shd w:val="clear" w:color="auto" w:fill="auto"/>
        <w:spacing w:before="0" w:after="0" w:line="223" w:lineRule="exact"/>
        <w:ind w:firstLine="0"/>
        <w:jc w:val="both"/>
      </w:pPr>
      <w:r>
        <w:rPr>
          <w:rStyle w:val="Teksttreci62"/>
          <w:i/>
          <w:iCs/>
        </w:rPr>
        <w:t>...wróćmy do naszego rozważania...a więc w strejle równikowej prawie co</w:t>
      </w:r>
      <w:r>
        <w:rPr>
          <w:rStyle w:val="Teksttreci62"/>
          <w:i/>
          <w:iCs/>
        </w:rPr>
        <w:softHyphen/>
        <w:t>dziennie, po południu dochodzi właśnie do takiego skoku burzowego...wróć</w:t>
      </w:r>
      <w:r>
        <w:rPr>
          <w:rStyle w:val="Teksttreci62"/>
          <w:i/>
          <w:iCs/>
        </w:rPr>
        <w:softHyphen/>
        <w:t xml:space="preserve">my </w:t>
      </w:r>
      <w:r>
        <w:rPr>
          <w:rStyle w:val="Teksttreci62"/>
          <w:i/>
          <w:iCs/>
          <w:lang w:val="cs-CZ" w:eastAsia="cs-CZ" w:bidi="cs-CZ"/>
        </w:rPr>
        <w:t xml:space="preserve">tutaj </w:t>
      </w:r>
      <w:r>
        <w:rPr>
          <w:rStyle w:val="Teksttreci62"/>
          <w:i/>
          <w:iCs/>
        </w:rPr>
        <w:t>do naszej...naszej równikowej sytuacji..</w:t>
      </w:r>
    </w:p>
    <w:p w:rsidR="007E22D1" w:rsidRDefault="001012A9">
      <w:pPr>
        <w:pStyle w:val="Teksttreci20"/>
        <w:framePr w:w="7238" w:h="10204" w:hRule="exact" w:wrap="none" w:vAnchor="page" w:hAnchor="page" w:x="685" w:y="4693"/>
        <w:numPr>
          <w:ilvl w:val="0"/>
          <w:numId w:val="13"/>
        </w:numPr>
        <w:shd w:val="clear" w:color="auto" w:fill="auto"/>
        <w:tabs>
          <w:tab w:val="left" w:pos="808"/>
        </w:tabs>
        <w:spacing w:before="0" w:after="0" w:line="223" w:lineRule="exact"/>
        <w:ind w:left="460" w:firstLine="0"/>
        <w:jc w:val="both"/>
      </w:pPr>
      <w:r>
        <w:rPr>
          <w:rStyle w:val="Teksttreci2Kursywa1"/>
        </w:rPr>
        <w:t>przenieśmy się (teraz)</w:t>
      </w:r>
      <w:r>
        <w:t xml:space="preserve"> 'zmieńmy obiekt ob</w:t>
      </w:r>
      <w:r>
        <w:t>serwacji’:</w:t>
      </w:r>
    </w:p>
    <w:p w:rsidR="007E22D1" w:rsidRDefault="001012A9">
      <w:pPr>
        <w:pStyle w:val="Teksttreci60"/>
        <w:framePr w:w="7238" w:h="10204" w:hRule="exact" w:wrap="none" w:vAnchor="page" w:hAnchor="page" w:x="685" w:y="4693"/>
        <w:shd w:val="clear" w:color="auto" w:fill="auto"/>
        <w:spacing w:before="0" w:after="0" w:line="223" w:lineRule="exact"/>
        <w:ind w:firstLine="0"/>
        <w:jc w:val="both"/>
      </w:pPr>
      <w:r>
        <w:rPr>
          <w:rStyle w:val="Teksttreci62"/>
          <w:i/>
          <w:iCs/>
        </w:rPr>
        <w:t>...przenieśmy się teraz, razem z tym powietrzem, dalej ku biegunom...</w:t>
      </w:r>
    </w:p>
    <w:p w:rsidR="007E22D1" w:rsidRDefault="001012A9">
      <w:pPr>
        <w:pStyle w:val="Teksttreci60"/>
        <w:framePr w:w="7238" w:h="10204" w:hRule="exact" w:wrap="none" w:vAnchor="page" w:hAnchor="page" w:x="685" w:y="4693"/>
        <w:numPr>
          <w:ilvl w:val="0"/>
          <w:numId w:val="13"/>
        </w:numPr>
        <w:shd w:val="clear" w:color="auto" w:fill="auto"/>
        <w:tabs>
          <w:tab w:val="left" w:pos="720"/>
        </w:tabs>
        <w:spacing w:before="0" w:after="0" w:line="223" w:lineRule="exact"/>
        <w:ind w:firstLine="460"/>
      </w:pPr>
      <w:r>
        <w:rPr>
          <w:rStyle w:val="Teksttreci62"/>
          <w:i/>
          <w:iCs/>
        </w:rPr>
        <w:t>przeskoczmy</w:t>
      </w:r>
      <w:r>
        <w:rPr>
          <w:rStyle w:val="Teksttreci6Bezkursywy"/>
        </w:rPr>
        <w:t xml:space="preserve"> (potoczne) 'przenieśmy się myślą, wskazując na mapie’: </w:t>
      </w:r>
      <w:r>
        <w:rPr>
          <w:rStyle w:val="Teksttreci62"/>
          <w:i/>
          <w:iCs/>
          <w:lang w:val="cs-CZ" w:eastAsia="cs-CZ" w:bidi="cs-CZ"/>
        </w:rPr>
        <w:t>...od razu</w:t>
      </w:r>
      <w:r>
        <w:rPr>
          <w:rStyle w:val="Teksttreci62"/>
          <w:i/>
          <w:iCs/>
        </w:rPr>
        <w:t>przeskoczmy na biegun...</w:t>
      </w:r>
      <w:r>
        <w:rPr>
          <w:rStyle w:val="Teksttreci6Bezkursywy"/>
        </w:rPr>
        <w:t xml:space="preserve">(tu mamy) </w:t>
      </w:r>
      <w:r>
        <w:rPr>
          <w:rStyle w:val="Teksttreci62"/>
          <w:i/>
          <w:iCs/>
        </w:rPr>
        <w:t>coś zupełnie odwrotnego...</w:t>
      </w:r>
    </w:p>
    <w:p w:rsidR="007E22D1" w:rsidRDefault="001012A9">
      <w:pPr>
        <w:pStyle w:val="Teksttreci20"/>
        <w:framePr w:w="7238" w:h="10204" w:hRule="exact" w:wrap="none" w:vAnchor="page" w:hAnchor="page" w:x="685" w:y="4693"/>
        <w:numPr>
          <w:ilvl w:val="0"/>
          <w:numId w:val="13"/>
        </w:numPr>
        <w:shd w:val="clear" w:color="auto" w:fill="auto"/>
        <w:tabs>
          <w:tab w:val="left" w:pos="808"/>
        </w:tabs>
        <w:spacing w:before="0" w:after="0" w:line="223" w:lineRule="exact"/>
        <w:ind w:left="460" w:firstLine="0"/>
        <w:jc w:val="both"/>
      </w:pPr>
      <w:r>
        <w:t>w formie przerywnika („</w:t>
      </w:r>
      <w:r>
        <w:rPr>
          <w:rStyle w:val="Teksttreci2Kursywa1"/>
        </w:rPr>
        <w:t>powiedzmy</w:t>
      </w:r>
      <w:r>
        <w:t>”):</w:t>
      </w:r>
    </w:p>
    <w:p w:rsidR="007E22D1" w:rsidRDefault="001012A9">
      <w:pPr>
        <w:pStyle w:val="Teksttreci60"/>
        <w:framePr w:w="7238" w:h="10204" w:hRule="exact" w:wrap="none" w:vAnchor="page" w:hAnchor="page" w:x="685" w:y="4693"/>
        <w:shd w:val="clear" w:color="auto" w:fill="auto"/>
        <w:spacing w:before="0" w:after="0" w:line="223" w:lineRule="exact"/>
        <w:ind w:firstLine="0"/>
        <w:jc w:val="both"/>
      </w:pPr>
      <w:r>
        <w:rPr>
          <w:rStyle w:val="Teksttreci62"/>
          <w:i/>
          <w:iCs/>
        </w:rPr>
        <w:t xml:space="preserve">...tak samo i </w:t>
      </w:r>
      <w:r>
        <w:rPr>
          <w:rStyle w:val="Teksttreci62"/>
          <w:i/>
          <w:iCs/>
          <w:lang w:val="cs-CZ" w:eastAsia="cs-CZ" w:bidi="cs-CZ"/>
        </w:rPr>
        <w:t xml:space="preserve">tutej </w:t>
      </w:r>
      <w:r>
        <w:rPr>
          <w:rStyle w:val="Teksttreci62"/>
          <w:i/>
          <w:iCs/>
        </w:rPr>
        <w:t>ogrzało się...no ale...taka butla zagrzana, powiedzmy, do stu dwudziestu stopni została obłożona lodem...</w:t>
      </w:r>
    </w:p>
    <w:p w:rsidR="007E22D1" w:rsidRDefault="001012A9">
      <w:pPr>
        <w:pStyle w:val="Teksttreci20"/>
        <w:framePr w:w="7238" w:h="10204" w:hRule="exact" w:wrap="none" w:vAnchor="page" w:hAnchor="page" w:x="685" w:y="4693"/>
        <w:numPr>
          <w:ilvl w:val="0"/>
          <w:numId w:val="13"/>
        </w:numPr>
        <w:shd w:val="clear" w:color="auto" w:fill="auto"/>
        <w:tabs>
          <w:tab w:val="left" w:pos="737"/>
        </w:tabs>
        <w:spacing w:before="0" w:after="0" w:line="223" w:lineRule="exact"/>
        <w:ind w:firstLine="460"/>
        <w:jc w:val="left"/>
      </w:pPr>
      <w:r>
        <w:t>profesjonalne, działaniowe, związane z objaśnieniem rysunku i za</w:t>
      </w:r>
      <w:r>
        <w:softHyphen/>
        <w:t>pisem symboli na tablicy</w:t>
      </w:r>
      <w:r>
        <w:rPr>
          <w:vertAlign w:val="superscript"/>
        </w:rPr>
        <w:t>53</w:t>
      </w:r>
      <w:r>
        <w:t>:</w:t>
      </w:r>
    </w:p>
    <w:p w:rsidR="007E22D1" w:rsidRDefault="001012A9">
      <w:pPr>
        <w:pStyle w:val="Teksttreci60"/>
        <w:framePr w:w="7238" w:h="10204" w:hRule="exact" w:wrap="none" w:vAnchor="page" w:hAnchor="page" w:x="685" w:y="4693"/>
        <w:numPr>
          <w:ilvl w:val="0"/>
          <w:numId w:val="13"/>
        </w:numPr>
        <w:shd w:val="clear" w:color="auto" w:fill="auto"/>
        <w:tabs>
          <w:tab w:val="left" w:pos="808"/>
        </w:tabs>
        <w:spacing w:before="0" w:after="0" w:line="223" w:lineRule="exact"/>
        <w:ind w:left="460" w:firstLine="0"/>
        <w:jc w:val="both"/>
      </w:pPr>
      <w:r>
        <w:rPr>
          <w:rStyle w:val="Teksttreci62"/>
          <w:i/>
          <w:iCs/>
        </w:rPr>
        <w:t>przyjmijmy założenie:</w:t>
      </w:r>
    </w:p>
    <w:p w:rsidR="007E22D1" w:rsidRDefault="001012A9">
      <w:pPr>
        <w:pStyle w:val="Teksttreci60"/>
        <w:framePr w:w="7238" w:h="10204" w:hRule="exact" w:wrap="none" w:vAnchor="page" w:hAnchor="page" w:x="685" w:y="4693"/>
        <w:shd w:val="clear" w:color="auto" w:fill="auto"/>
        <w:spacing w:before="0" w:after="0" w:line="223" w:lineRule="exact"/>
        <w:ind w:firstLine="0"/>
        <w:jc w:val="both"/>
      </w:pPr>
      <w:r>
        <w:rPr>
          <w:rStyle w:val="Teksttreci62"/>
          <w:i/>
          <w:iCs/>
        </w:rPr>
        <w:t xml:space="preserve">...przyjmijmy, no...że część tego ciepła będzie z powrotem pochłonięta na odparowywanie wody, ale część nie zostanie zużyta </w:t>
      </w:r>
      <w:r>
        <w:rPr>
          <w:rStyle w:val="Teksttreci62"/>
          <w:i/>
          <w:iCs/>
          <w:lang w:val="cs-CZ" w:eastAsia="cs-CZ" w:bidi="cs-CZ"/>
        </w:rPr>
        <w:t xml:space="preserve">tutej </w:t>
      </w:r>
      <w:r>
        <w:rPr>
          <w:rStyle w:val="Teksttreci62"/>
          <w:i/>
          <w:iCs/>
        </w:rPr>
        <w:t>na miejscu, bo woda odpłynie z powrotem do Bałtyku i do Pa...do Atlantyku...odpływa z Polski warstwa około stu osiemdziesięciu</w:t>
      </w:r>
      <w:r>
        <w:rPr>
          <w:rStyle w:val="Teksttreci62"/>
          <w:i/>
          <w:iCs/>
        </w:rPr>
        <w:t xml:space="preserve"> milimetrów...</w:t>
      </w:r>
    </w:p>
    <w:p w:rsidR="007E22D1" w:rsidRDefault="001012A9">
      <w:pPr>
        <w:pStyle w:val="Teksttreci20"/>
        <w:framePr w:w="7238" w:h="10204" w:hRule="exact" w:wrap="none" w:vAnchor="page" w:hAnchor="page" w:x="685" w:y="4693"/>
        <w:numPr>
          <w:ilvl w:val="0"/>
          <w:numId w:val="13"/>
        </w:numPr>
        <w:shd w:val="clear" w:color="auto" w:fill="auto"/>
        <w:tabs>
          <w:tab w:val="left" w:pos="808"/>
        </w:tabs>
        <w:spacing w:before="0" w:after="0" w:line="223" w:lineRule="exact"/>
        <w:ind w:left="460" w:firstLine="0"/>
        <w:jc w:val="both"/>
      </w:pPr>
      <w:r>
        <w:rPr>
          <w:rStyle w:val="Teksttreci2Kursywa1"/>
        </w:rPr>
        <w:t>zakładamy,</w:t>
      </w:r>
      <w:r>
        <w:t xml:space="preserve"> że [ono] </w:t>
      </w:r>
      <w:r>
        <w:rPr>
          <w:rStyle w:val="Teksttreci2Kursywa1"/>
        </w:rPr>
        <w:t>porusza się</w:t>
      </w:r>
      <w:r>
        <w:t xml:space="preserve"> (w objaśnieniu rysunku na tablicy):</w:t>
      </w:r>
    </w:p>
    <w:p w:rsidR="007E22D1" w:rsidRDefault="001012A9">
      <w:pPr>
        <w:pStyle w:val="Teksttreci60"/>
        <w:framePr w:w="7238" w:h="10204" w:hRule="exact" w:wrap="none" w:vAnchor="page" w:hAnchor="page" w:x="685" w:y="4693"/>
        <w:numPr>
          <w:ilvl w:val="0"/>
          <w:numId w:val="13"/>
        </w:numPr>
        <w:shd w:val="clear" w:color="auto" w:fill="auto"/>
        <w:tabs>
          <w:tab w:val="left" w:pos="808"/>
        </w:tabs>
        <w:spacing w:before="0" w:after="0" w:line="223" w:lineRule="exact"/>
        <w:ind w:left="460" w:firstLine="0"/>
        <w:jc w:val="both"/>
      </w:pPr>
      <w:r>
        <w:rPr>
          <w:rStyle w:val="Teksttreci62"/>
          <w:i/>
          <w:iCs/>
        </w:rPr>
        <w:t>niech się porusza:</w:t>
      </w:r>
    </w:p>
    <w:p w:rsidR="007E22D1" w:rsidRDefault="001012A9">
      <w:pPr>
        <w:pStyle w:val="Teksttreci60"/>
        <w:framePr w:w="7238" w:h="10204" w:hRule="exact" w:wrap="none" w:vAnchor="page" w:hAnchor="page" w:x="685" w:y="4693"/>
        <w:shd w:val="clear" w:color="auto" w:fill="auto"/>
        <w:spacing w:before="0" w:after="0" w:line="223" w:lineRule="exact"/>
        <w:ind w:firstLine="0"/>
        <w:jc w:val="both"/>
      </w:pPr>
      <w:r>
        <w:rPr>
          <w:rStyle w:val="Teksttreci62"/>
          <w:i/>
          <w:iCs/>
        </w:rPr>
        <w:t xml:space="preserve">...gdyby na przykład powietrze </w:t>
      </w:r>
      <w:r>
        <w:rPr>
          <w:rStyle w:val="Teksttreci62"/>
          <w:i/>
          <w:iCs/>
          <w:lang w:val="cs-CZ" w:eastAsia="cs-CZ" w:bidi="cs-CZ"/>
        </w:rPr>
        <w:t xml:space="preserve">tutej </w:t>
      </w:r>
      <w:r>
        <w:rPr>
          <w:rStyle w:val="Teksttreci62"/>
          <w:i/>
          <w:iCs/>
        </w:rPr>
        <w:t>inaczej się poruszało...niech się porusza w tę stronę...(z</w:t>
      </w:r>
      <w:r>
        <w:rPr>
          <w:rStyle w:val="Teksttreci6Bezkursywy"/>
        </w:rPr>
        <w:t xml:space="preserve"> towarzyszącym gestem)...tok </w:t>
      </w:r>
      <w:r>
        <w:rPr>
          <w:rStyle w:val="Teksttreci62"/>
          <w:i/>
          <w:iCs/>
        </w:rPr>
        <w:t>działa siła gradientu...tak dz</w:t>
      </w:r>
      <w:r>
        <w:rPr>
          <w:rStyle w:val="Teksttreci62"/>
          <w:i/>
          <w:iCs/>
        </w:rPr>
        <w:t>iała siła Coriolisa...</w:t>
      </w:r>
    </w:p>
    <w:p w:rsidR="007E22D1" w:rsidRDefault="001012A9">
      <w:pPr>
        <w:pStyle w:val="Teksttreci20"/>
        <w:framePr w:w="7238" w:h="10204" w:hRule="exact" w:wrap="none" w:vAnchor="page" w:hAnchor="page" w:x="685" w:y="4693"/>
        <w:numPr>
          <w:ilvl w:val="0"/>
          <w:numId w:val="13"/>
        </w:numPr>
        <w:shd w:val="clear" w:color="auto" w:fill="auto"/>
        <w:tabs>
          <w:tab w:val="left" w:pos="808"/>
        </w:tabs>
        <w:spacing w:before="0" w:after="0" w:line="223" w:lineRule="exact"/>
        <w:ind w:left="460" w:firstLine="0"/>
        <w:jc w:val="both"/>
      </w:pPr>
      <w:r>
        <w:rPr>
          <w:rStyle w:val="Teksttreci2Kursywa1"/>
        </w:rPr>
        <w:t>zaznaczmy</w:t>
      </w:r>
      <w:r>
        <w:t xml:space="preserve"> (w poglądowych fragmentach wypowiedzi):</w:t>
      </w:r>
    </w:p>
    <w:p w:rsidR="007E22D1" w:rsidRDefault="001012A9">
      <w:pPr>
        <w:pStyle w:val="Teksttreci60"/>
        <w:framePr w:w="7238" w:h="10204" w:hRule="exact" w:wrap="none" w:vAnchor="page" w:hAnchor="page" w:x="685" w:y="4693"/>
        <w:shd w:val="clear" w:color="auto" w:fill="auto"/>
        <w:spacing w:before="0" w:after="0" w:line="223" w:lineRule="exact"/>
        <w:ind w:firstLine="0"/>
        <w:jc w:val="both"/>
      </w:pPr>
      <w:r>
        <w:rPr>
          <w:rStyle w:val="Teksttreci62"/>
          <w:i/>
          <w:iCs/>
        </w:rPr>
        <w:t>...jeżeli w takim razie przyznać, że ruch powietrza jest w tym kierunku...no jakoś je zaznaczymy teraz inaczej niż siłę, bo tu chodzi o ruch...ruch po</w:t>
      </w:r>
      <w:r>
        <w:rPr>
          <w:rStyle w:val="Teksttreci62"/>
          <w:i/>
          <w:iCs/>
        </w:rPr>
        <w:softHyphen/>
        <w:t>wietrza odbywa się w tym kierunk</w:t>
      </w:r>
      <w:r>
        <w:rPr>
          <w:rStyle w:val="Teksttreci62"/>
          <w:i/>
          <w:iCs/>
        </w:rPr>
        <w:t>u, no może...może zaznaczmy go w ten sposób...to siła Coriolisa działa w tę stronę...</w:t>
      </w:r>
    </w:p>
    <w:p w:rsidR="007E22D1" w:rsidRDefault="001012A9">
      <w:pPr>
        <w:pStyle w:val="Stopka21"/>
        <w:framePr w:w="7176" w:h="480" w:hRule="exact" w:wrap="none" w:vAnchor="page" w:hAnchor="page" w:x="733" w:y="15206"/>
        <w:shd w:val="clear" w:color="auto" w:fill="auto"/>
        <w:tabs>
          <w:tab w:val="left" w:pos="562"/>
        </w:tabs>
        <w:spacing w:line="209" w:lineRule="exact"/>
        <w:ind w:firstLine="460"/>
      </w:pPr>
      <w:r>
        <w:rPr>
          <w:rStyle w:val="Stopka2Georgia95ptBezkursywy"/>
          <w:b w:val="0"/>
          <w:bCs w:val="0"/>
          <w:vertAlign w:val="superscript"/>
        </w:rPr>
        <w:t>53</w:t>
      </w:r>
      <w:r>
        <w:rPr>
          <w:rStyle w:val="Stopka2Georgia95ptBezkursywy"/>
          <w:b w:val="0"/>
          <w:bCs w:val="0"/>
        </w:rPr>
        <w:tab/>
      </w:r>
      <w:r>
        <w:rPr>
          <w:rStyle w:val="Stopka2Bezkursywy0"/>
        </w:rPr>
        <w:t xml:space="preserve">Bliżej na ten temat w artykule: J. Ożdżyński, </w:t>
      </w:r>
      <w:r>
        <w:t>Niektóre cechy dyskursu eduka</w:t>
      </w:r>
      <w:r>
        <w:softHyphen/>
        <w:t>cyjnego, op. cit</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Teksttreci20"/>
        <w:framePr w:w="7210" w:h="7627" w:hRule="exact" w:wrap="none" w:vAnchor="page" w:hAnchor="page" w:x="4333" w:y="6373"/>
        <w:shd w:val="clear" w:color="auto" w:fill="auto"/>
        <w:spacing w:before="0" w:after="0" w:line="226" w:lineRule="exact"/>
        <w:ind w:firstLine="440"/>
        <w:jc w:val="both"/>
      </w:pPr>
      <w:r>
        <w:lastRenderedPageBreak/>
        <w:t xml:space="preserve">— </w:t>
      </w:r>
      <w:r>
        <w:rPr>
          <w:rStyle w:val="Teksttreci2Kursywa1"/>
        </w:rPr>
        <w:t>skręćmy w prawo</w:t>
      </w:r>
      <w:r>
        <w:t xml:space="preserve"> (w czasie rysowania schematu na tablicy):</w:t>
      </w:r>
    </w:p>
    <w:p w:rsidR="007E22D1" w:rsidRDefault="001012A9">
      <w:pPr>
        <w:pStyle w:val="Teksttreci60"/>
        <w:framePr w:w="7210" w:h="7627" w:hRule="exact" w:wrap="none" w:vAnchor="page" w:hAnchor="page" w:x="4333" w:y="6373"/>
        <w:shd w:val="clear" w:color="auto" w:fill="auto"/>
        <w:spacing w:before="0" w:after="0" w:line="226" w:lineRule="exact"/>
        <w:ind w:firstLine="0"/>
        <w:jc w:val="both"/>
      </w:pPr>
      <w:r>
        <w:rPr>
          <w:rStyle w:val="Teksttreci62"/>
          <w:i/>
          <w:iCs/>
        </w:rPr>
        <w:t>...no to też układ nietrwały...musi Jeszcze skręcić w prawo...no to w prawo skręćmy...jak ono skręci w prawo, to teraz siła gradientu działa w tę stronę...</w:t>
      </w:r>
    </w:p>
    <w:p w:rsidR="007E22D1" w:rsidRDefault="001012A9">
      <w:pPr>
        <w:pStyle w:val="Teksttreci20"/>
        <w:framePr w:w="7210" w:h="7627" w:hRule="exact" w:wrap="none" w:vAnchor="page" w:hAnchor="page" w:x="4333" w:y="6373"/>
        <w:shd w:val="clear" w:color="auto" w:fill="auto"/>
        <w:spacing w:before="0" w:after="178" w:line="226" w:lineRule="exact"/>
        <w:ind w:firstLine="440"/>
        <w:jc w:val="both"/>
      </w:pPr>
      <w:r>
        <w:t>Dostrzeżemy tu bez trudu rozwiązania charakterystyczne dl</w:t>
      </w:r>
      <w:r>
        <w:t xml:space="preserve">a literatury popularnonaukowej </w:t>
      </w:r>
      <w:r>
        <w:rPr>
          <w:vertAlign w:val="superscript"/>
        </w:rPr>
        <w:t>54</w:t>
      </w:r>
      <w:r>
        <w:t>.</w:t>
      </w:r>
    </w:p>
    <w:p w:rsidR="007E22D1" w:rsidRDefault="001012A9">
      <w:pPr>
        <w:pStyle w:val="Teksttreci20"/>
        <w:framePr w:w="7210" w:h="7627" w:hRule="exact" w:wrap="none" w:vAnchor="page" w:hAnchor="page" w:x="4333" w:y="6373"/>
        <w:numPr>
          <w:ilvl w:val="0"/>
          <w:numId w:val="14"/>
        </w:numPr>
        <w:shd w:val="clear" w:color="auto" w:fill="auto"/>
        <w:tabs>
          <w:tab w:val="left" w:pos="704"/>
        </w:tabs>
        <w:spacing w:before="0" w:after="0" w:line="228" w:lineRule="exact"/>
        <w:ind w:firstLine="440"/>
        <w:jc w:val="both"/>
      </w:pPr>
      <w:r>
        <w:t>Funkcjonowanie kategorii osobowych może być rozpatrywane albo na płaszczyźnie systemu języka, albo w odniesieniu do zwyczaju językowego (uzus), jak również konkretnych realizacji tekstowych. Interesował nas szczególnie pr</w:t>
      </w:r>
      <w:r>
        <w:t>agmatyczny aspekt użycia form osobowych w wypowiedzi wykładowej, uwarunkowanej składnikami tła pragmatycznego kontaktu oratorskiego (publicznego mówienia), rozgrywającego się w złożonym ukła</w:t>
      </w:r>
      <w:r>
        <w:softHyphen/>
        <w:t>dzie (mówiący i audytorium), który dostarcza interesujących odnie</w:t>
      </w:r>
      <w:r>
        <w:t>sień do kategorii JA zindywidualizowanego, WY kolektywnego (adresata zbiorowego) oraz MY inkluzywnego, realizowanego we wspólnocie kontaktu poznawczego wykładowcy i słuchaczy, włączającego słuchaczy w obręb wspólnych prze</w:t>
      </w:r>
      <w:r>
        <w:softHyphen/>
        <w:t>myśleń i obserwacji.</w:t>
      </w:r>
    </w:p>
    <w:p w:rsidR="007E22D1" w:rsidRDefault="001012A9">
      <w:pPr>
        <w:pStyle w:val="Teksttreci20"/>
        <w:framePr w:w="7210" w:h="7627" w:hRule="exact" w:wrap="none" w:vAnchor="page" w:hAnchor="page" w:x="4333" w:y="6373"/>
        <w:shd w:val="clear" w:color="auto" w:fill="auto"/>
        <w:spacing w:before="0" w:after="0" w:line="228" w:lineRule="exact"/>
        <w:ind w:firstLine="440"/>
        <w:jc w:val="both"/>
      </w:pPr>
      <w:r>
        <w:t xml:space="preserve">Podstawowy w </w:t>
      </w:r>
      <w:r>
        <w:t>wykładzie typ kontaktu oratorskiego nie wyklucza rozwiązań charakterystycznych dla kontaktu dialogowego (ściślej — dialogicznego), szczególnie we fragmentach instruujących wypowiedzi kształ</w:t>
      </w:r>
      <w:r>
        <w:softHyphen/>
        <w:t xml:space="preserve">towanej na zasadzie pytań stawianych samemu sobie i odpowiedzi na </w:t>
      </w:r>
      <w:r>
        <w:t>nie (z myślą o aktywnym słuchaczu włączonym w tok dyskursywnego wywodu wykładowcy).</w:t>
      </w:r>
    </w:p>
    <w:p w:rsidR="007E22D1" w:rsidRDefault="001012A9">
      <w:pPr>
        <w:pStyle w:val="Teksttreci20"/>
        <w:framePr w:w="7210" w:h="7627" w:hRule="exact" w:wrap="none" w:vAnchor="page" w:hAnchor="page" w:x="4333" w:y="6373"/>
        <w:shd w:val="clear" w:color="auto" w:fill="auto"/>
        <w:spacing w:before="0" w:after="0" w:line="228" w:lineRule="exact"/>
        <w:ind w:firstLine="440"/>
        <w:jc w:val="both"/>
      </w:pPr>
      <w:r>
        <w:t>Szczególnie interesowały nas przykłady retorycznego użycia wypowiedzi (interpretowanej jako konfiguracja aktów mowy) w kontekście wartościo</w:t>
      </w:r>
      <w:r>
        <w:softHyphen/>
        <w:t>wania i modalności. Chodzi o uży</w:t>
      </w:r>
      <w:r>
        <w:t>cia, których nie wyjaśniają normy grama</w:t>
      </w:r>
      <w:r>
        <w:softHyphen/>
        <w:t>tyki. Użycia te są uwarunkowane pragmatyką wypowiedzi i konwencją retoryczną, która służy mówiącemu do sformułowania tego, co ma do za</w:t>
      </w:r>
      <w:r>
        <w:softHyphen/>
        <w:t xml:space="preserve">komunikowania, w sposób bardziej sugestywny (kontaktowy), przekonujący, dobitny, </w:t>
      </w:r>
      <w:r>
        <w:t>bardziej angażujący uwagę i emocje słuchacza albo też bardziej zobowiązujący (na zasadzie autorytetu poznawczego wykładowcy). Wykład zbliża się pod tym względem do popularnych czy też popularyzatorskich form wypowiedzi naukowej.</w:t>
      </w:r>
    </w:p>
    <w:p w:rsidR="007E22D1" w:rsidRDefault="001012A9">
      <w:pPr>
        <w:pStyle w:val="Stopka21"/>
        <w:framePr w:w="7200" w:h="1325" w:hRule="exact" w:wrap="none" w:vAnchor="page" w:hAnchor="page" w:x="4342" w:y="14369"/>
        <w:shd w:val="clear" w:color="auto" w:fill="auto"/>
        <w:tabs>
          <w:tab w:val="left" w:pos="581"/>
        </w:tabs>
        <w:ind w:firstLine="440"/>
        <w:jc w:val="both"/>
      </w:pPr>
      <w:r>
        <w:rPr>
          <w:rStyle w:val="Stopka2Bezkursywy0"/>
          <w:vertAlign w:val="superscript"/>
        </w:rPr>
        <w:t>54</w:t>
      </w:r>
      <w:r>
        <w:rPr>
          <w:rStyle w:val="Stopka2Bezkursywy0"/>
        </w:rPr>
        <w:tab/>
        <w:t xml:space="preserve">S. Gajda, </w:t>
      </w:r>
      <w:r>
        <w:t>Podstawy badań</w:t>
      </w:r>
      <w:r>
        <w:t xml:space="preserve"> stylistycznych nad językiem naukowym,</w:t>
      </w:r>
      <w:r>
        <w:rPr>
          <w:rStyle w:val="Stopka2Bezkursywy0"/>
        </w:rPr>
        <w:t xml:space="preserve"> Wrocław 1982; J. Nocoń, </w:t>
      </w:r>
      <w:r>
        <w:t>Dialogowość podręczników szkolnych,</w:t>
      </w:r>
      <w:r>
        <w:rPr>
          <w:rStyle w:val="Stopka2Bezkursywy0"/>
        </w:rPr>
        <w:t xml:space="preserve"> [w:] </w:t>
      </w:r>
      <w:r>
        <w:t>Kształcenie poro</w:t>
      </w:r>
      <w:r>
        <w:softHyphen/>
        <w:t>zumiewania się</w:t>
      </w:r>
      <w:r>
        <w:rPr>
          <w:rStyle w:val="Stopka2Bezkursywy0"/>
        </w:rPr>
        <w:t xml:space="preserve">, red. S. Gajda, J. Nocoń, Opole 1994, s. 179-184; A. Starzec, </w:t>
      </w:r>
      <w:r>
        <w:t>Formy pozyskiwania odbiorcy w tekstach popularnonaukowych,</w:t>
      </w:r>
      <w:r>
        <w:rPr>
          <w:rStyle w:val="Stopka2Bezkursywy0"/>
        </w:rPr>
        <w:t xml:space="preserve"> [w:] </w:t>
      </w:r>
      <w:r>
        <w:t>Kształcenie...,</w:t>
      </w:r>
      <w:r>
        <w:rPr>
          <w:rStyle w:val="Stopka2Bezkursywy0"/>
        </w:rPr>
        <w:t xml:space="preserve"> s. 277- -282; tejże, </w:t>
      </w:r>
      <w:r>
        <w:t>Sugestywność tytułów popularnonaukowych,</w:t>
      </w:r>
      <w:r>
        <w:rPr>
          <w:rStyle w:val="Stopka2Bezkursywy0"/>
        </w:rPr>
        <w:t xml:space="preserve"> [w:] </w:t>
      </w:r>
      <w:r>
        <w:t xml:space="preserve">Wariancja w języku, </w:t>
      </w:r>
      <w:r>
        <w:rPr>
          <w:rStyle w:val="Stopka2Bezkursywy0"/>
        </w:rPr>
        <w:t>red. S. Gajda, Opole 1991.</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Teksttreci60"/>
        <w:framePr w:wrap="none" w:vAnchor="page" w:hAnchor="page" w:x="695" w:y="4714"/>
        <w:shd w:val="clear" w:color="auto" w:fill="auto"/>
        <w:spacing w:before="0" w:after="0" w:line="190" w:lineRule="exact"/>
        <w:ind w:firstLine="0"/>
      </w:pPr>
      <w:r>
        <w:rPr>
          <w:rStyle w:val="Teksttreci62"/>
          <w:i/>
          <w:iCs/>
          <w:lang w:val="en-US" w:eastAsia="en-US" w:bidi="en-US"/>
        </w:rPr>
        <w:lastRenderedPageBreak/>
        <w:t>Antonina Grybosiowa</w:t>
      </w:r>
    </w:p>
    <w:p w:rsidR="007E22D1" w:rsidRDefault="001012A9">
      <w:pPr>
        <w:pStyle w:val="Teksttreci70"/>
        <w:framePr w:w="7219" w:h="619" w:hRule="exact" w:wrap="none" w:vAnchor="page" w:hAnchor="page" w:x="695" w:y="5461"/>
        <w:shd w:val="clear" w:color="auto" w:fill="auto"/>
        <w:spacing w:before="0" w:after="0" w:line="283" w:lineRule="exact"/>
        <w:jc w:val="center"/>
      </w:pPr>
      <w:r>
        <w:t>ZMIANY W ŚWIADOMOŚCI JĘZYKOWEJ</w:t>
      </w:r>
      <w:r>
        <w:br/>
        <w:t>WSPÓŁCZESNYCH POLAKÓW</w:t>
      </w:r>
    </w:p>
    <w:p w:rsidR="007E22D1" w:rsidRDefault="001012A9">
      <w:pPr>
        <w:pStyle w:val="Teksttreci20"/>
        <w:framePr w:w="7219" w:h="7684" w:hRule="exact" w:wrap="none" w:vAnchor="page" w:hAnchor="page" w:x="695" w:y="6854"/>
        <w:shd w:val="clear" w:color="auto" w:fill="auto"/>
        <w:spacing w:before="0" w:after="0" w:line="230" w:lineRule="exact"/>
        <w:ind w:firstLine="440"/>
        <w:jc w:val="both"/>
      </w:pPr>
      <w:r>
        <w:t>Zmiany, które są w artyku</w:t>
      </w:r>
      <w:r>
        <w:t>le przedmiotem analizy pragmatycznej, do</w:t>
      </w:r>
      <w:r>
        <w:softHyphen/>
        <w:t>tyczą stosunku:</w:t>
      </w:r>
    </w:p>
    <w:p w:rsidR="007E22D1" w:rsidRDefault="001012A9">
      <w:pPr>
        <w:pStyle w:val="Teksttreci20"/>
        <w:framePr w:w="7219" w:h="7684" w:hRule="exact" w:wrap="none" w:vAnchor="page" w:hAnchor="page" w:x="695" w:y="6854"/>
        <w:numPr>
          <w:ilvl w:val="0"/>
          <w:numId w:val="15"/>
        </w:numPr>
        <w:shd w:val="clear" w:color="auto" w:fill="auto"/>
        <w:tabs>
          <w:tab w:val="left" w:pos="722"/>
        </w:tabs>
        <w:spacing w:before="0" w:after="0" w:line="230" w:lineRule="exact"/>
        <w:ind w:firstLine="440"/>
        <w:jc w:val="both"/>
      </w:pPr>
      <w:r>
        <w:t>do normy teoretycznej (NT) i</w:t>
      </w:r>
    </w:p>
    <w:p w:rsidR="007E22D1" w:rsidRDefault="001012A9">
      <w:pPr>
        <w:pStyle w:val="Teksttreci20"/>
        <w:framePr w:w="7219" w:h="7684" w:hRule="exact" w:wrap="none" w:vAnchor="page" w:hAnchor="page" w:x="695" w:y="6854"/>
        <w:numPr>
          <w:ilvl w:val="0"/>
          <w:numId w:val="15"/>
        </w:numPr>
        <w:shd w:val="clear" w:color="auto" w:fill="auto"/>
        <w:tabs>
          <w:tab w:val="left" w:pos="746"/>
        </w:tabs>
        <w:spacing w:before="0" w:after="0" w:line="230" w:lineRule="exact"/>
        <w:ind w:firstLine="440"/>
        <w:jc w:val="both"/>
      </w:pPr>
      <w:r>
        <w:t>do przyjętego w naszej kulturze modelu grzeczności.</w:t>
      </w:r>
    </w:p>
    <w:p w:rsidR="007E22D1" w:rsidRDefault="001012A9">
      <w:pPr>
        <w:pStyle w:val="Teksttreci20"/>
        <w:framePr w:w="7219" w:h="7684" w:hRule="exact" w:wrap="none" w:vAnchor="page" w:hAnchor="page" w:x="695" w:y="6854"/>
        <w:shd w:val="clear" w:color="auto" w:fill="auto"/>
        <w:spacing w:before="0" w:after="0" w:line="230" w:lineRule="exact"/>
        <w:ind w:firstLine="440"/>
        <w:jc w:val="both"/>
      </w:pPr>
      <w:r>
        <w:t>Ulegają im z jednej strony nadawcy wzorcowi, czyli mówiący publicznie, używający języka z racji zawodu (dziennikarze),</w:t>
      </w:r>
      <w:r>
        <w:t xml:space="preserve"> z drugiej — nadawcy okazjo</w:t>
      </w:r>
      <w:r>
        <w:softHyphen/>
        <w:t>nalni, ale prestiżowi z racji pełnienia funkcji (politycy, działacze społeczni itp.). Te dwie grupy spotykają się w określonej sytuacji aktu mowy. Są to gospodarze i goście prowadzący dialog w studiu radiowym czy telewizyjnym, d</w:t>
      </w:r>
      <w:r>
        <w:t>ialogowi temu przysłuchują się wielotysięczne/milionowe rzesze anonimo</w:t>
      </w:r>
      <w:r>
        <w:softHyphen/>
        <w:t>wych odbiorców.</w:t>
      </w:r>
    </w:p>
    <w:p w:rsidR="007E22D1" w:rsidRDefault="001012A9">
      <w:pPr>
        <w:pStyle w:val="Teksttreci20"/>
        <w:framePr w:w="7219" w:h="7684" w:hRule="exact" w:wrap="none" w:vAnchor="page" w:hAnchor="page" w:x="695" w:y="6854"/>
        <w:shd w:val="clear" w:color="auto" w:fill="auto"/>
        <w:spacing w:before="0" w:after="0" w:line="230" w:lineRule="exact"/>
        <w:ind w:firstLine="440"/>
        <w:jc w:val="both"/>
      </w:pPr>
      <w:r>
        <w:t>Uczestnicy dialogu publicznego ujawniają, zwykle nieświadomie, nie wprost — deklaratywnie, swój stosunek do obu wymienionych na wstępie pojęć. Stosunek ten polega, najog</w:t>
      </w:r>
      <w:r>
        <w:t>ólniej ujmując, na odejściu od rygory</w:t>
      </w:r>
      <w:r>
        <w:softHyphen/>
        <w:t>stycznego przestrzegania NT, do czego do niedawna zobowiązywałby ich zawód, na uleganiu innowacyjnym tendencjom właściwym młodej i średniej generacji, jeśli idzie zarówno o normę gramatyczną, jak i etykietę grzecz</w:t>
      </w:r>
      <w:r>
        <w:softHyphen/>
        <w:t>nośc</w:t>
      </w:r>
      <w:r>
        <w:t>iową. Nadawców wzorcowych i prestiżowych, gospodarzy i gości dzieli tylko stopień odchodzenia od normy. Radykalniej omijają ją goście, których samoświadomość językowa była kształtowana krócej, dawniej itp. Ustępują oni w tym względzie dziennikarzom, do któ</w:t>
      </w:r>
      <w:r>
        <w:t>rych obowiązku zawodowego na</w:t>
      </w:r>
      <w:r>
        <w:softHyphen/>
        <w:t>leży znajomość i respektowanie normy (NT).</w:t>
      </w:r>
    </w:p>
    <w:p w:rsidR="007E22D1" w:rsidRDefault="001012A9">
      <w:pPr>
        <w:pStyle w:val="Teksttreci20"/>
        <w:framePr w:w="7219" w:h="7684" w:hRule="exact" w:wrap="none" w:vAnchor="page" w:hAnchor="page" w:x="695" w:y="6854"/>
        <w:shd w:val="clear" w:color="auto" w:fill="auto"/>
        <w:spacing w:before="0" w:after="0" w:line="230" w:lineRule="exact"/>
        <w:ind w:firstLine="440"/>
        <w:jc w:val="both"/>
      </w:pPr>
      <w:r>
        <w:t>Goście w studiu telewizyjnym i radiowym (obserwowałam rozmowy pro</w:t>
      </w:r>
      <w:r>
        <w:softHyphen/>
        <w:t>wadzone w Warszawie) ulegają trzem tendencjom, raczej bez świadomości przekraczania NT, która nie jest im znana.</w:t>
      </w:r>
    </w:p>
    <w:p w:rsidR="007E22D1" w:rsidRDefault="001012A9">
      <w:pPr>
        <w:pStyle w:val="Teksttreci20"/>
        <w:framePr w:w="7219" w:h="7684" w:hRule="exact" w:wrap="none" w:vAnchor="page" w:hAnchor="page" w:x="695" w:y="6854"/>
        <w:shd w:val="clear" w:color="auto" w:fill="auto"/>
        <w:spacing w:before="0" w:after="0" w:line="230" w:lineRule="exact"/>
        <w:ind w:firstLine="440"/>
        <w:jc w:val="both"/>
      </w:pPr>
      <w:r>
        <w:t>Pierw</w:t>
      </w:r>
      <w:r>
        <w:t xml:space="preserve">sza dotyczy zachowywania dialektalnych realizacji spółgłosek. Chodzi tu o cechy fonetyczne obszarów bliskich centrum, w którym leży stolica. Nietrudno usłyszeć realizację </w:t>
      </w:r>
      <w:r>
        <w:rPr>
          <w:rStyle w:val="Teksttreci2Kursywa1"/>
        </w:rPr>
        <w:t>-li</w:t>
      </w:r>
      <w:r>
        <w:t xml:space="preserve"> jako </w:t>
      </w:r>
      <w:r>
        <w:rPr>
          <w:rStyle w:val="Teksttreci2Kursywa1"/>
        </w:rPr>
        <w:t>-ly,</w:t>
      </w:r>
      <w:r>
        <w:t xml:space="preserve"> szczególnie wyraźną w for</w:t>
      </w:r>
      <w:r>
        <w:softHyphen/>
        <w:t xml:space="preserve">mach czasu przeszłego — typu </w:t>
      </w:r>
      <w:r>
        <w:rPr>
          <w:rStyle w:val="Teksttreci2Kursywa1"/>
        </w:rPr>
        <w:t>głosowaly</w:t>
      </w:r>
      <w:r>
        <w:t xml:space="preserve">, </w:t>
      </w:r>
      <w:r>
        <w:rPr>
          <w:rStyle w:val="Teksttreci2Kursywa1"/>
        </w:rPr>
        <w:t>przem</w:t>
      </w:r>
      <w:r>
        <w:rPr>
          <w:rStyle w:val="Teksttreci2Kursywa1"/>
        </w:rPr>
        <w:t>awialy</w:t>
      </w:r>
      <w:r>
        <w:t>, częstych w narracji. Cecha ta jest przez językoznawców i mieszkańców południa Polski, świado</w:t>
      </w:r>
      <w:r>
        <w:softHyphen/>
        <w:t>mych jej regionalnego pochodzenia, wartościowana negatywnie. Mieszkańcy regionów Polski położonych na północ i wschód od Warszawy mają też i inne kłopoty z</w:t>
      </w:r>
      <w:r>
        <w:t xml:space="preserve"> wymową spółgłosek. Np. z odróżnieniem opozycji k</w:t>
      </w:r>
      <w:r>
        <w:rPr>
          <w:rStyle w:val="Teksttreci2Kursywa1"/>
          <w:lang w:val="ru-RU" w:eastAsia="ru-RU" w:bidi="ru-RU"/>
        </w:rPr>
        <w:t xml:space="preserve"> </w:t>
      </w:r>
      <w:r>
        <w:rPr>
          <w:rStyle w:val="Teksttreci2Kursywa1"/>
        </w:rPr>
        <w:t>: k' g : g'</w:t>
      </w:r>
      <w:r>
        <w:t xml:space="preserve"> Stąd</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225" w:y="4427"/>
        <w:shd w:val="clear" w:color="auto" w:fill="auto"/>
        <w:spacing w:line="140" w:lineRule="exact"/>
      </w:pPr>
      <w:r>
        <w:lastRenderedPageBreak/>
        <w:t>66</w:t>
      </w:r>
    </w:p>
    <w:p w:rsidR="007E22D1" w:rsidRDefault="001012A9">
      <w:pPr>
        <w:pStyle w:val="Nagweklubstopka0"/>
        <w:framePr w:wrap="none" w:vAnchor="page" w:hAnchor="page" w:x="6764" w:y="4437"/>
        <w:shd w:val="clear" w:color="auto" w:fill="auto"/>
        <w:spacing w:line="140" w:lineRule="exact"/>
      </w:pPr>
      <w:r>
        <w:rPr>
          <w:lang w:val="en-US" w:eastAsia="en-US" w:bidi="en-US"/>
        </w:rPr>
        <w:t>ANTONINA GRYBOSIOWA</w:t>
      </w:r>
    </w:p>
    <w:p w:rsidR="007E22D1" w:rsidRDefault="001012A9">
      <w:pPr>
        <w:pStyle w:val="Teksttreci20"/>
        <w:framePr w:w="7224" w:h="10884" w:hRule="exact" w:wrap="none" w:vAnchor="page" w:hAnchor="page" w:x="4201" w:y="4843"/>
        <w:shd w:val="clear" w:color="auto" w:fill="auto"/>
        <w:spacing w:before="0" w:after="0" w:line="228" w:lineRule="exact"/>
        <w:ind w:firstLine="0"/>
        <w:jc w:val="both"/>
      </w:pPr>
      <w:r>
        <w:t xml:space="preserve">realizacje typu </w:t>
      </w:r>
      <w:r>
        <w:rPr>
          <w:rStyle w:val="Teksttreci2Kursywa1"/>
          <w:lang w:val="en-US" w:eastAsia="en-US" w:bidi="en-US"/>
        </w:rPr>
        <w:t xml:space="preserve">Polsk’e </w:t>
      </w:r>
      <w:r>
        <w:rPr>
          <w:rStyle w:val="Teksttreci2Kursywa1"/>
        </w:rPr>
        <w:t>(Polskę</w:t>
      </w:r>
      <w:r>
        <w:rPr>
          <w:lang w:val="en-US" w:eastAsia="en-US" w:bidi="en-US"/>
        </w:rPr>
        <w:t xml:space="preserve">), </w:t>
      </w:r>
      <w:r>
        <w:rPr>
          <w:rStyle w:val="Teksttreci2Kursywa1"/>
          <w:lang w:val="en-US" w:eastAsia="en-US" w:bidi="en-US"/>
        </w:rPr>
        <w:t xml:space="preserve">uwag’ie </w:t>
      </w:r>
      <w:r>
        <w:rPr>
          <w:rStyle w:val="Teksttreci2Kursywa1"/>
        </w:rPr>
        <w:t>(uwagę).</w:t>
      </w:r>
      <w:r>
        <w:t xml:space="preserve"> Trudno dostrzec jakiekol</w:t>
      </w:r>
      <w:r>
        <w:softHyphen/>
        <w:t xml:space="preserve">wiek zakłopotanie gospodarzy, które pojawiłoby się niewątpliwie, </w:t>
      </w:r>
      <w:r>
        <w:t>gdyby gość — polityk zaczął np. mazurzyć lub wymawiać samogłoski pochylone — w stylu „pocekojcie no dalse dywagacje”. Potwierdza to intuicyjne prze</w:t>
      </w:r>
      <w:r>
        <w:softHyphen/>
        <w:t>świadczenie, że regionalna realizacja głosek nie jest wartościowana jedna</w:t>
      </w:r>
      <w:r>
        <w:softHyphen/>
        <w:t>kowo, w związku z czym następuje s</w:t>
      </w:r>
      <w:r>
        <w:t>zybkie wyzbywanie się jednych cech, a kultywowanie innych, nawet w sytuacji oficjalnej.</w:t>
      </w:r>
    </w:p>
    <w:p w:rsidR="007E22D1" w:rsidRDefault="001012A9">
      <w:pPr>
        <w:pStyle w:val="Teksttreci20"/>
        <w:framePr w:w="7224" w:h="10884" w:hRule="exact" w:wrap="none" w:vAnchor="page" w:hAnchor="page" w:x="4201" w:y="4843"/>
        <w:shd w:val="clear" w:color="auto" w:fill="auto"/>
        <w:spacing w:before="0" w:after="0" w:line="228" w:lineRule="exact"/>
        <w:ind w:firstLine="440"/>
        <w:jc w:val="both"/>
      </w:pPr>
      <w:r>
        <w:t>Druga tendencja polega na upraszczaniu zbyt skomplikowanych i szcze</w:t>
      </w:r>
      <w:r>
        <w:softHyphen/>
      </w:r>
      <w:r>
        <w:t xml:space="preserve">gółowych reguł fleksyjnych i składniowych. Np. rozróżnianie mianownika lp. i lm.r.nij. zaimka ten, a mianowicie </w:t>
      </w:r>
      <w:r>
        <w:rPr>
          <w:rStyle w:val="Teksttreci2Kursywa1"/>
        </w:rPr>
        <w:t>to</w:t>
      </w:r>
      <w:r>
        <w:t xml:space="preserve"> — te na tle tego samego przypadka i rodzaju w deklinacji przymiotników wydaje się mówiącym zbyteczne, ponieważ występują w jednej syntagmie: </w:t>
      </w:r>
      <w:r>
        <w:t xml:space="preserve">zbudowana zgodnie z </w:t>
      </w:r>
      <w:r>
        <w:rPr>
          <w:lang w:val="en-US" w:eastAsia="en-US" w:bidi="en-US"/>
        </w:rPr>
        <w:t xml:space="preserve">NT syntagma </w:t>
      </w:r>
      <w:r>
        <w:rPr>
          <w:rStyle w:val="Teksttreci2Kursywa1"/>
        </w:rPr>
        <w:t>to bliskie referendum;</w:t>
      </w:r>
      <w:r>
        <w:t xml:space="preserve"> przekształca się więc w ujednoliconą te </w:t>
      </w:r>
      <w:r>
        <w:rPr>
          <w:rStyle w:val="Teksttreci2Kursywa1"/>
        </w:rPr>
        <w:t>bliskie refe</w:t>
      </w:r>
      <w:r>
        <w:rPr>
          <w:rStyle w:val="Teksttreci2Kursywa1"/>
        </w:rPr>
        <w:softHyphen/>
        <w:t>rendum</w:t>
      </w:r>
      <w:r>
        <w:t xml:space="preserve">, także te </w:t>
      </w:r>
      <w:r>
        <w:rPr>
          <w:rStyle w:val="Teksttreci2Kursywa1"/>
        </w:rPr>
        <w:t>uwłaszczenie</w:t>
      </w:r>
      <w:r>
        <w:t xml:space="preserve">, te </w:t>
      </w:r>
      <w:r>
        <w:rPr>
          <w:rStyle w:val="Teksttreci2Kursywa1"/>
        </w:rPr>
        <w:t>postanowienie.</w:t>
      </w:r>
    </w:p>
    <w:p w:rsidR="007E22D1" w:rsidRDefault="001012A9">
      <w:pPr>
        <w:pStyle w:val="Teksttreci20"/>
        <w:framePr w:w="7224" w:h="10884" w:hRule="exact" w:wrap="none" w:vAnchor="page" w:hAnchor="page" w:x="4201" w:y="4843"/>
        <w:shd w:val="clear" w:color="auto" w:fill="auto"/>
        <w:spacing w:before="0" w:after="0" w:line="228" w:lineRule="exact"/>
        <w:ind w:firstLine="440"/>
        <w:jc w:val="both"/>
      </w:pPr>
      <w:r>
        <w:t>Wyraźny zanik fleksji dotyka deklinację liczebnika. Słyszy się np., że „</w:t>
      </w:r>
      <w:r>
        <w:rPr>
          <w:rStyle w:val="Teksttreci2Kursywa1"/>
        </w:rPr>
        <w:t>blisko sto</w:t>
      </w:r>
      <w:r>
        <w:t xml:space="preserve"> trzydzieści osób</w:t>
      </w:r>
      <w:r>
        <w:t>” i „</w:t>
      </w:r>
      <w:r>
        <w:rPr>
          <w:rStyle w:val="Teksttreci2Kursywa1"/>
        </w:rPr>
        <w:t>około sto</w:t>
      </w:r>
      <w:r>
        <w:t xml:space="preserve"> trzydzieści osób zginęło”. Unika się odmiany nazw własnych — nazwisk i imion, nazw geograficznych, polskich, słowiańskich i niesłowiańskich, bo wymaga to dobrej znajomości reguł właściwych gramatyce onomastycznej. Mówi się więc o „wicepremie</w:t>
      </w:r>
      <w:r>
        <w:t xml:space="preserve">rze </w:t>
      </w:r>
      <w:r>
        <w:rPr>
          <w:rStyle w:val="Teksttreci2Kursywa1"/>
        </w:rPr>
        <w:t>Kołodce</w:t>
      </w:r>
      <w:r>
        <w:t xml:space="preserve">”, częściej stosując nieodmienną formę identyfikacyjną, np. „plan ministra </w:t>
      </w:r>
      <w:r>
        <w:rPr>
          <w:rStyle w:val="Teksttreci2Kursywa1"/>
        </w:rPr>
        <w:t>Kołodko</w:t>
      </w:r>
      <w:r>
        <w:t xml:space="preserve">”. Z nazwiskiem lidera partii liberalnej </w:t>
      </w:r>
      <w:r>
        <w:rPr>
          <w:rStyle w:val="Teksttreci2Kursywa1"/>
        </w:rPr>
        <w:t>Janusza Korwin-Mikkego</w:t>
      </w:r>
      <w:r>
        <w:t xml:space="preserve"> nie mogą się uporać goście ani gospodarze, którzy prawdopodobnie nie znają reguły dotyczącej odmian</w:t>
      </w:r>
      <w:r>
        <w:t xml:space="preserve">y nazwisk (tu nietypowe nazwisko na -e, por. </w:t>
      </w:r>
      <w:r>
        <w:rPr>
          <w:rStyle w:val="Teksttreci2Kursywa1"/>
        </w:rPr>
        <w:t>Linde</w:t>
      </w:r>
      <w:r>
        <w:t xml:space="preserve">, </w:t>
      </w:r>
      <w:r>
        <w:rPr>
          <w:rStyle w:val="Teksttreci2Kursywa1"/>
          <w:lang w:val="de-DE" w:eastAsia="de-DE" w:bidi="de-DE"/>
        </w:rPr>
        <w:t>Wende)</w:t>
      </w:r>
      <w:r>
        <w:rPr>
          <w:lang w:val="de-DE" w:eastAsia="de-DE" w:bidi="de-DE"/>
        </w:rPr>
        <w:t xml:space="preserve"> </w:t>
      </w:r>
      <w:r>
        <w:t xml:space="preserve">poprzedzonych nazwą herbu. Mamy więc w obiegu co najmniej trzy formy: </w:t>
      </w:r>
      <w:r>
        <w:rPr>
          <w:rStyle w:val="Teksttreci2Kursywa1"/>
        </w:rPr>
        <w:t>Janusza Korwina-Mikke, Janusza Korwin-Mikkego</w:t>
      </w:r>
      <w:r>
        <w:t xml:space="preserve"> oraz </w:t>
      </w:r>
      <w:r>
        <w:rPr>
          <w:rStyle w:val="Teksttreci2Kursywa1"/>
        </w:rPr>
        <w:t>Janusza Korwin-Mikke co</w:t>
      </w:r>
      <w:r>
        <w:t xml:space="preserve"> jest najłatwiejsze, bo zwalnia od wyboru wzorca flek</w:t>
      </w:r>
      <w:r>
        <w:t>syjnego.</w:t>
      </w:r>
    </w:p>
    <w:p w:rsidR="007E22D1" w:rsidRDefault="001012A9">
      <w:pPr>
        <w:pStyle w:val="Teksttreci20"/>
        <w:framePr w:w="7224" w:h="10884" w:hRule="exact" w:wrap="none" w:vAnchor="page" w:hAnchor="page" w:x="4201" w:y="4843"/>
        <w:shd w:val="clear" w:color="auto" w:fill="auto"/>
        <w:spacing w:before="0" w:after="0" w:line="228" w:lineRule="exact"/>
        <w:ind w:firstLine="440"/>
        <w:jc w:val="both"/>
      </w:pPr>
      <w:r>
        <w:t>Nazwiska wschodniosłowiańskie są niejednokrotnie akcentowane ina</w:t>
      </w:r>
      <w:r>
        <w:softHyphen/>
        <w:t xml:space="preserve">czej niż na sylabie przedostatniej: </w:t>
      </w:r>
      <w:r>
        <w:rPr>
          <w:rStyle w:val="Teksttreci2Kursywa1"/>
          <w:lang w:val="cs-CZ" w:eastAsia="cs-CZ" w:bidi="cs-CZ"/>
        </w:rPr>
        <w:t>Gr'aczowa</w:t>
      </w:r>
      <w:r>
        <w:rPr>
          <w:lang w:val="cs-CZ" w:eastAsia="cs-CZ" w:bidi="cs-CZ"/>
        </w:rPr>
        <w:t xml:space="preserve"> </w:t>
      </w:r>
      <w:r>
        <w:t>Sporadyczność takiego za</w:t>
      </w:r>
      <w:r>
        <w:softHyphen/>
        <w:t>biegu sprawia wrażenie jakiegoś odosobnionego sygnału znajomości języka rosyjskiego, która nie jest mocną stron</w:t>
      </w:r>
      <w:r>
        <w:t>ą mówiących. Norma teoretyczna zaleca akomodację nazwisk słowiańskich, także akcentową. Silenie się na akcent rosyjski jest śmieszne.</w:t>
      </w:r>
    </w:p>
    <w:p w:rsidR="007E22D1" w:rsidRDefault="001012A9">
      <w:pPr>
        <w:pStyle w:val="Teksttreci20"/>
        <w:framePr w:w="7224" w:h="10884" w:hRule="exact" w:wrap="none" w:vAnchor="page" w:hAnchor="page" w:x="4201" w:y="4843"/>
        <w:shd w:val="clear" w:color="auto" w:fill="auto"/>
        <w:spacing w:before="0" w:after="0" w:line="228" w:lineRule="exact"/>
        <w:ind w:firstLine="440"/>
        <w:jc w:val="both"/>
      </w:pPr>
      <w:r>
        <w:t xml:space="preserve">Gości i gospodarzy łączy także rezerwa i niepewność w posługiwaniu się nazwami miejscowości. Ostatnio dotyczy to </w:t>
      </w:r>
      <w:r>
        <w:rPr>
          <w:rStyle w:val="Teksttreci2Kursywa1"/>
        </w:rPr>
        <w:t>Pierwomajskiego.</w:t>
      </w:r>
      <w:r>
        <w:t xml:space="preserve"> W tym wy</w:t>
      </w:r>
      <w:r>
        <w:softHyphen/>
        <w:t xml:space="preserve">padku także unika się kłopotów z decyzją co do odmiany i używa się formy </w:t>
      </w:r>
      <w:r>
        <w:rPr>
          <w:rStyle w:val="Teksttreci2Kursywa1"/>
        </w:rPr>
        <w:t>Pierwomajskoje</w:t>
      </w:r>
      <w:r>
        <w:t xml:space="preserve"> (bez fleksji). Walki, które się tam toczyły, można umiejsco</w:t>
      </w:r>
      <w:r>
        <w:softHyphen/>
        <w:t xml:space="preserve">wić także akceptując normę: „walki w </w:t>
      </w:r>
      <w:r>
        <w:rPr>
          <w:rStyle w:val="Teksttreci2Kursywa1"/>
        </w:rPr>
        <w:t>Pierwomajskiem”</w:t>
      </w:r>
      <w:r>
        <w:t xml:space="preserve"> (por. </w:t>
      </w:r>
      <w:r>
        <w:rPr>
          <w:rStyle w:val="Teksttreci2Kursywa1"/>
        </w:rPr>
        <w:t>w Zakopanem</w:t>
      </w:r>
      <w:r>
        <w:t xml:space="preserve">, </w:t>
      </w:r>
      <w:r>
        <w:rPr>
          <w:rStyle w:val="Teksttreci2Kursywa1"/>
        </w:rPr>
        <w:t>w Zawadzki</w:t>
      </w:r>
      <w:r>
        <w:rPr>
          <w:rStyle w:val="Teksttreci2Kursywa1"/>
        </w:rPr>
        <w:t>em</w:t>
      </w:r>
      <w:r>
        <w:t xml:space="preserve">). Zdarza się też — nieudana — próba odmiany: </w:t>
      </w:r>
      <w:r>
        <w:rPr>
          <w:rStyle w:val="Teksttreci2Kursywa1"/>
        </w:rPr>
        <w:t>w Pierwomajsku</w:t>
      </w:r>
      <w:r>
        <w:t xml:space="preserve"> (por. </w:t>
      </w:r>
      <w:r>
        <w:rPr>
          <w:rStyle w:val="Teksttreci2Kursywa1"/>
        </w:rPr>
        <w:t>Leżajsk).</w:t>
      </w:r>
      <w:r>
        <w:t xml:space="preserve"> Błądzi się po omacku, mimo że literatura popular</w:t>
      </w:r>
      <w:r>
        <w:softHyphen/>
        <w:t>nonaukowa wzbogaca się co miesiąc o nowe słowniki, poradniki, zestawy form trudnych itp. itd. Jeszcze nigdy w historii języka po</w:t>
      </w:r>
      <w:r>
        <w:t>lskiego nie było tylu możliwości opanowania normy teoretycznej i jeszcze nigdy nie była ona tak często omijana! Ten — rzec by można — pobłażliwy stosunek do pewnych rygorów — ujawnia się w komentarzach wygłaszanych przez dziennikarzy po kilkuminutowych aud</w:t>
      </w:r>
      <w:r>
        <w:t>ycjach radiowych z udziałem pracowników Uniwer</w:t>
      </w:r>
      <w:r>
        <w:softHyphen/>
        <w:t>sytetu Warszawskiego. Czasem świadomość językową autorów owych</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1547" w:y="4317"/>
        <w:shd w:val="clear" w:color="auto" w:fill="auto"/>
        <w:spacing w:line="140" w:lineRule="exact"/>
      </w:pPr>
      <w:r>
        <w:rPr>
          <w:rStyle w:val="Nagweklubstopka1"/>
          <w:b/>
          <w:bCs/>
        </w:rPr>
        <w:lastRenderedPageBreak/>
        <w:t>ZMIANY W ŚWIADOMOŚCI JĘZYKOWEJ WSPÓŁCZESNYCH POLAKÓW</w:t>
      </w:r>
    </w:p>
    <w:p w:rsidR="007E22D1" w:rsidRDefault="001012A9">
      <w:pPr>
        <w:pStyle w:val="Nagweklubstopka30"/>
        <w:framePr w:wrap="none" w:vAnchor="page" w:hAnchor="page" w:x="7791" w:y="4346"/>
        <w:shd w:val="clear" w:color="auto" w:fill="auto"/>
        <w:spacing w:line="140" w:lineRule="exact"/>
      </w:pPr>
      <w:r>
        <w:t>67</w:t>
      </w:r>
    </w:p>
    <w:p w:rsidR="007E22D1" w:rsidRDefault="001012A9">
      <w:pPr>
        <w:pStyle w:val="Teksttreci20"/>
        <w:framePr w:w="7214" w:h="10965" w:hRule="exact" w:wrap="none" w:vAnchor="page" w:hAnchor="page" w:x="822" w:y="4761"/>
        <w:shd w:val="clear" w:color="auto" w:fill="auto"/>
        <w:spacing w:before="0" w:after="0" w:line="226" w:lineRule="exact"/>
        <w:ind w:firstLine="0"/>
        <w:jc w:val="both"/>
      </w:pPr>
      <w:r>
        <w:t>komentarzy miałoby się ochotę streścić w formule: „co my tam będziem</w:t>
      </w:r>
      <w:r>
        <w:t xml:space="preserve">y </w:t>
      </w:r>
      <w:r>
        <w:rPr>
          <w:rStyle w:val="Teksttreci2Odstpy2pt"/>
        </w:rPr>
        <w:t>wydziwiać,</w:t>
      </w:r>
      <w:r>
        <w:t xml:space="preserve"> mówmy na luzie!” Leksem </w:t>
      </w:r>
      <w:r>
        <w:rPr>
          <w:rStyle w:val="Teksttreci2Kursywa1"/>
        </w:rPr>
        <w:t>luz</w:t>
      </w:r>
      <w:r>
        <w:t xml:space="preserve"> to dzisiaj słowo-klucz otwierające publiczne interakcje! Pochodzi ono ze słownictwa środowisko</w:t>
      </w:r>
      <w:r>
        <w:softHyphen/>
        <w:t>wego, technicznego, jest zapożyczeniem z języka niemieckiego. Ma w słow</w:t>
      </w:r>
      <w:r>
        <w:softHyphen/>
        <w:t xml:space="preserve">niku kilka znaczeń opatrzonych kwalifikatorem </w:t>
      </w:r>
      <w:r>
        <w:rPr>
          <w:rStyle w:val="Teksttreci2Kursywa1"/>
        </w:rPr>
        <w:t>te</w:t>
      </w:r>
      <w:r>
        <w:rPr>
          <w:rStyle w:val="Teksttreci2Kursywa1"/>
        </w:rPr>
        <w:t>chniczne</w:t>
      </w:r>
      <w:r>
        <w:t xml:space="preserve"> lub </w:t>
      </w:r>
      <w:r>
        <w:rPr>
          <w:rStyle w:val="Teksttreci2Kursywa1"/>
        </w:rPr>
        <w:t xml:space="preserve">potoczne. </w:t>
      </w:r>
      <w:r>
        <w:t>Znaczenie, które okazało się przydatne w nazywaniu abstrakcyjnie ujmo</w:t>
      </w:r>
      <w:r>
        <w:softHyphen/>
        <w:t xml:space="preserve">wanej </w:t>
      </w:r>
      <w:r>
        <w:rPr>
          <w:rStyle w:val="Teksttreci2Odstpy2pt"/>
        </w:rPr>
        <w:t>postawy</w:t>
      </w:r>
      <w:r>
        <w:t xml:space="preserve"> wobec świata zewnętrznego, ma w sobie sem 'swo</w:t>
      </w:r>
      <w:r>
        <w:softHyphen/>
        <w:t>bodnie’, 'poruszać się swobodnie w przestrzeni społecznej’. To kusi, bo swo</w:t>
      </w:r>
      <w:r>
        <w:softHyphen/>
        <w:t>boda jest oceniana pozytyw</w:t>
      </w:r>
      <w:r>
        <w:t>nie.</w:t>
      </w:r>
    </w:p>
    <w:p w:rsidR="007E22D1" w:rsidRDefault="001012A9">
      <w:pPr>
        <w:pStyle w:val="Teksttreci20"/>
        <w:framePr w:w="7214" w:h="10965" w:hRule="exact" w:wrap="none" w:vAnchor="page" w:hAnchor="page" w:x="822" w:y="4761"/>
        <w:shd w:val="clear" w:color="auto" w:fill="auto"/>
        <w:spacing w:before="0" w:after="0" w:line="226" w:lineRule="exact"/>
        <w:ind w:firstLine="440"/>
        <w:jc w:val="both"/>
      </w:pPr>
      <w:r>
        <w:t xml:space="preserve">Irena Bajerowa zatytułowała swoje rozważania nad sytuacją języka w ostatnich dziesięcioleciach : „Mówić </w:t>
      </w:r>
      <w:r>
        <w:rPr>
          <w:rStyle w:val="Teksttreci2Odstpy2pt"/>
        </w:rPr>
        <w:t>swobodnie,</w:t>
      </w:r>
      <w:r>
        <w:t xml:space="preserve"> lecz </w:t>
      </w:r>
      <w:r>
        <w:rPr>
          <w:rStyle w:val="Teksttreci2Odstpy2pt"/>
        </w:rPr>
        <w:t>poprawni</w:t>
      </w:r>
      <w:r>
        <w:t>e”. Swoboda, czyli lekkość, unikanie monotonii i sztywności nie wyklucza za</w:t>
      </w:r>
      <w:r>
        <w:softHyphen/>
        <w:t>chowywania normy, ale tak pewnie myśli tylko na</w:t>
      </w:r>
      <w:r>
        <w:t>jstarsza generacja Polaków mówiących językiem standardowym.</w:t>
      </w:r>
    </w:p>
    <w:p w:rsidR="007E22D1" w:rsidRDefault="001012A9">
      <w:pPr>
        <w:pStyle w:val="Teksttreci20"/>
        <w:framePr w:w="7214" w:h="10965" w:hRule="exact" w:wrap="none" w:vAnchor="page" w:hAnchor="page" w:x="822" w:y="4761"/>
        <w:shd w:val="clear" w:color="auto" w:fill="auto"/>
        <w:spacing w:before="0" w:after="0" w:line="226" w:lineRule="exact"/>
        <w:ind w:firstLine="440"/>
        <w:jc w:val="both"/>
      </w:pPr>
      <w:r>
        <w:t>Wracając do przykładów odstępstwa od normy teoretycznej, trzeba do</w:t>
      </w:r>
      <w:r>
        <w:softHyphen/>
        <w:t>dać jeszcze przykłady składniowe. Podważana jest reguła związana z ne</w:t>
      </w:r>
      <w:r>
        <w:softHyphen/>
        <w:t>gacją. W myśl zasady — po negacji zmienia się przypadek dop</w:t>
      </w:r>
      <w:r>
        <w:t>ełnienia, mó</w:t>
      </w:r>
      <w:r>
        <w:softHyphen/>
        <w:t xml:space="preserve">wimy: </w:t>
      </w:r>
      <w:r>
        <w:rPr>
          <w:rStyle w:val="Teksttreci2Kursywa1"/>
        </w:rPr>
        <w:t>wyznawać jakąś ideę//nie wyznawać żadnej idei</w:t>
      </w:r>
      <w:r>
        <w:t xml:space="preserve"> (tu słowiańska zasada podwójnej negacji). W rozmowach w studiu słyszymy bardzo często zdania: </w:t>
      </w:r>
      <w:r>
        <w:rPr>
          <w:rStyle w:val="Teksttreci2Kursywa1"/>
        </w:rPr>
        <w:t>nie masz prawa opuścić Polskę; oni te wartości nie wyznawają; pro</w:t>
      </w:r>
      <w:r>
        <w:rPr>
          <w:rStyle w:val="Teksttreci2Kursywa1"/>
        </w:rPr>
        <w:softHyphen/>
        <w:t>szę nie traktować społeczeństwa</w:t>
      </w:r>
      <w:r>
        <w:rPr>
          <w:rStyle w:val="Teksttreci2Kursywa1"/>
        </w:rPr>
        <w:t xml:space="preserve"> jako bezmyślną masę; ekwiwalent za urlop pracodawca nie będzie płacił (minister)</w:t>
      </w:r>
      <w:r>
        <w:t xml:space="preserve"> itp. Nie są to wcale rzadkie potknię</w:t>
      </w:r>
      <w:r>
        <w:softHyphen/>
        <w:t>cia. Przyznać trzeba, że sprzyja im szyk w zdaniu mówionym, np. rozpo</w:t>
      </w:r>
      <w:r>
        <w:softHyphen/>
        <w:t>czynanie zdania od mianownika, a następnie, zmiana struktury na bie</w:t>
      </w:r>
      <w:r>
        <w:t>rni</w:t>
      </w:r>
      <w:r>
        <w:softHyphen/>
        <w:t>kową — podlegającą rekcji, oddalenie negacji itp. Odstępstwa od NT wzmac</w:t>
      </w:r>
      <w:r>
        <w:softHyphen/>
        <w:t>niają proces wypierania dopełniacza przez biernik.</w:t>
      </w:r>
    </w:p>
    <w:p w:rsidR="007E22D1" w:rsidRDefault="001012A9">
      <w:pPr>
        <w:pStyle w:val="Teksttreci20"/>
        <w:framePr w:w="7214" w:h="10965" w:hRule="exact" w:wrap="none" w:vAnchor="page" w:hAnchor="page" w:x="822" w:y="4761"/>
        <w:shd w:val="clear" w:color="auto" w:fill="auto"/>
        <w:spacing w:before="0" w:after="0" w:line="226" w:lineRule="exact"/>
        <w:ind w:firstLine="440"/>
        <w:jc w:val="both"/>
      </w:pPr>
      <w:r>
        <w:t>Wśród przytoczonych przykładów znajdują się zatem:</w:t>
      </w:r>
    </w:p>
    <w:p w:rsidR="007E22D1" w:rsidRDefault="001012A9">
      <w:pPr>
        <w:pStyle w:val="Teksttreci20"/>
        <w:framePr w:w="7214" w:h="10965" w:hRule="exact" w:wrap="none" w:vAnchor="page" w:hAnchor="page" w:x="822" w:y="4761"/>
        <w:numPr>
          <w:ilvl w:val="0"/>
          <w:numId w:val="16"/>
        </w:numPr>
        <w:shd w:val="clear" w:color="auto" w:fill="auto"/>
        <w:tabs>
          <w:tab w:val="left" w:pos="719"/>
        </w:tabs>
        <w:spacing w:before="0" w:after="0" w:line="226" w:lineRule="exact"/>
        <w:ind w:firstLine="440"/>
        <w:jc w:val="both"/>
      </w:pPr>
      <w:r>
        <w:t>odstępstwa od zasad wymowy;</w:t>
      </w:r>
    </w:p>
    <w:p w:rsidR="007E22D1" w:rsidRDefault="001012A9">
      <w:pPr>
        <w:pStyle w:val="Teksttreci20"/>
        <w:framePr w:w="7214" w:h="10965" w:hRule="exact" w:wrap="none" w:vAnchor="page" w:hAnchor="page" w:x="822" w:y="4761"/>
        <w:numPr>
          <w:ilvl w:val="0"/>
          <w:numId w:val="16"/>
        </w:numPr>
        <w:shd w:val="clear" w:color="auto" w:fill="auto"/>
        <w:tabs>
          <w:tab w:val="left" w:pos="697"/>
        </w:tabs>
        <w:spacing w:before="0" w:after="0" w:line="226" w:lineRule="exact"/>
        <w:ind w:firstLine="440"/>
        <w:jc w:val="both"/>
      </w:pPr>
      <w:r>
        <w:t xml:space="preserve">odstępstwa od reguł fleksyjnych i składniowych </w:t>
      </w:r>
      <w:r>
        <w:t>(zdarzają się one tylko gościom), oraz</w:t>
      </w:r>
    </w:p>
    <w:p w:rsidR="007E22D1" w:rsidRDefault="001012A9">
      <w:pPr>
        <w:pStyle w:val="Teksttreci20"/>
        <w:framePr w:w="7214" w:h="10965" w:hRule="exact" w:wrap="none" w:vAnchor="page" w:hAnchor="page" w:x="822" w:y="4761"/>
        <w:numPr>
          <w:ilvl w:val="0"/>
          <w:numId w:val="16"/>
        </w:numPr>
        <w:shd w:val="clear" w:color="auto" w:fill="auto"/>
        <w:tabs>
          <w:tab w:val="left" w:pos="706"/>
        </w:tabs>
        <w:spacing w:before="0" w:after="0" w:line="226" w:lineRule="exact"/>
        <w:ind w:firstLine="440"/>
        <w:jc w:val="both"/>
      </w:pPr>
      <w:r>
        <w:t>objawy niepewności co do fleksji nazw własnych — znamienne i dla gości, i dla gospodarzy. Ci ostatni częściej używają nazw własnych, w tym obcych.</w:t>
      </w:r>
    </w:p>
    <w:p w:rsidR="007E22D1" w:rsidRDefault="001012A9">
      <w:pPr>
        <w:pStyle w:val="Teksttreci20"/>
        <w:framePr w:w="7214" w:h="10965" w:hRule="exact" w:wrap="none" w:vAnchor="page" w:hAnchor="page" w:x="822" w:y="4761"/>
        <w:shd w:val="clear" w:color="auto" w:fill="auto"/>
        <w:spacing w:before="0" w:after="0" w:line="226" w:lineRule="exact"/>
        <w:ind w:firstLine="440"/>
        <w:jc w:val="both"/>
      </w:pPr>
      <w:r>
        <w:t xml:space="preserve">Gospodarze wykazują często brak znajomości znaczenia i funkcji formy </w:t>
      </w:r>
      <w:r>
        <w:rPr>
          <w:rStyle w:val="Teksttreci2Kursywa1"/>
        </w:rPr>
        <w:t>p</w:t>
      </w:r>
      <w:r>
        <w:rPr>
          <w:rStyle w:val="Teksttreci2Kursywa1"/>
        </w:rPr>
        <w:t>aństwo</w:t>
      </w:r>
      <w:r>
        <w:t xml:space="preserve"> kierowanej do mężczyzn i kobiet, która stanowi grzeczny zastępnik formy adresatywnej </w:t>
      </w:r>
      <w:r>
        <w:rPr>
          <w:rStyle w:val="Teksttreci2Kursywa1"/>
        </w:rPr>
        <w:t>wy</w:t>
      </w:r>
      <w:r>
        <w:t xml:space="preserve">, np. </w:t>
      </w:r>
      <w:r>
        <w:rPr>
          <w:rStyle w:val="Teksttreci2Kursywa1"/>
        </w:rPr>
        <w:t>Czy państwo mnie słyszą?</w:t>
      </w:r>
      <w:r>
        <w:t xml:space="preserve"> Ostatnio dzienni</w:t>
      </w:r>
      <w:r>
        <w:softHyphen/>
        <w:t xml:space="preserve">karka telewizyjna zwróciła się do dwóch mężczyzn z pytaniem: Co </w:t>
      </w:r>
      <w:r>
        <w:rPr>
          <w:rStyle w:val="Teksttreci2Kursywa1"/>
        </w:rPr>
        <w:t>państwo mają zamiar nagrać</w:t>
      </w:r>
      <w:r>
        <w:t>?, a do dwojga lekarzy z</w:t>
      </w:r>
      <w:r>
        <w:t xml:space="preserve">aproszonych do studia jako konsultantów w sprawie zapobiegania grypie — </w:t>
      </w:r>
      <w:r>
        <w:rPr>
          <w:rStyle w:val="Teksttreci2Kursywa1"/>
        </w:rPr>
        <w:t>może państwo doktorostwo odpowiedzą?</w:t>
      </w:r>
      <w:r>
        <w:t xml:space="preserve"> Goście nie byli małżeństwem. Dziennikarka nie wyczuwa różnicy funkcji </w:t>
      </w:r>
      <w:r>
        <w:rPr>
          <w:lang w:val="cs-CZ" w:eastAsia="cs-CZ" w:bidi="cs-CZ"/>
        </w:rPr>
        <w:t xml:space="preserve">formantu </w:t>
      </w:r>
      <w:r>
        <w:rPr>
          <w:rStyle w:val="Teksttreci2Kursywa1"/>
        </w:rPr>
        <w:t>-stwo</w:t>
      </w:r>
      <w:r>
        <w:t xml:space="preserve"> w tworzeniu zbiorów — w wyrazie </w:t>
      </w:r>
      <w:r>
        <w:rPr>
          <w:rStyle w:val="Teksttreci2Kursywa1"/>
        </w:rPr>
        <w:t xml:space="preserve">państwo </w:t>
      </w:r>
      <w:r>
        <w:t xml:space="preserve">i </w:t>
      </w:r>
      <w:r>
        <w:rPr>
          <w:rStyle w:val="Teksttreci2Kursywa1"/>
        </w:rPr>
        <w:t>doktorostwo.</w:t>
      </w:r>
      <w:r>
        <w:t xml:space="preserve"> Użycie </w:t>
      </w:r>
      <w:r>
        <w:t xml:space="preserve">leksemu </w:t>
      </w:r>
      <w:r>
        <w:rPr>
          <w:rStyle w:val="Teksttreci2Kursywa1"/>
        </w:rPr>
        <w:t>państwo</w:t>
      </w:r>
      <w:r>
        <w:t xml:space="preserve"> w cytowanym kontekście oznacza, że płeć jednego z muzyków jest kwestionowana, leksem </w:t>
      </w:r>
      <w:r>
        <w:rPr>
          <w:rStyle w:val="Teksttreci2Kursywa1"/>
        </w:rPr>
        <w:t>doktorostwo</w:t>
      </w:r>
      <w:r>
        <w:t xml:space="preserve"> zaś implikuje, że oboje lekarze stanowią parę małżeńską. </w:t>
      </w:r>
      <w:r>
        <w:rPr>
          <w:rStyle w:val="Teksttreci2Kursywa1"/>
        </w:rPr>
        <w:t>Państwo</w:t>
      </w:r>
      <w:r>
        <w:t xml:space="preserve"> jest homonimem leksykalnym i gramatycznym, </w:t>
      </w:r>
      <w:r>
        <w:rPr>
          <w:rStyle w:val="Teksttreci2Kursywa1"/>
        </w:rPr>
        <w:t>doktorostwo</w:t>
      </w:r>
      <w:r>
        <w:t xml:space="preserve"> należy do form recesywnych, stąd błędy.</w:t>
      </w:r>
    </w:p>
    <w:p w:rsidR="007E22D1" w:rsidRDefault="001012A9">
      <w:pPr>
        <w:pStyle w:val="Teksttreci20"/>
        <w:framePr w:w="7214" w:h="10965" w:hRule="exact" w:wrap="none" w:vAnchor="page" w:hAnchor="page" w:x="822" w:y="4761"/>
        <w:shd w:val="clear" w:color="auto" w:fill="auto"/>
        <w:spacing w:before="0" w:after="0" w:line="226" w:lineRule="exact"/>
        <w:ind w:firstLine="440"/>
        <w:jc w:val="both"/>
      </w:pPr>
      <w:r>
        <w:t>Obie strony dialogu łączy także swobodne podejście do zasobu słowni</w:t>
      </w:r>
      <w:r>
        <w:softHyphen/>
        <w:t>kowego, snobistyczne wskrzeszanie rzadko już używanych (i niezrozumia-</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163" w:y="4428"/>
        <w:shd w:val="clear" w:color="auto" w:fill="auto"/>
        <w:spacing w:line="140" w:lineRule="exact"/>
      </w:pPr>
      <w:r>
        <w:lastRenderedPageBreak/>
        <w:t>68</w:t>
      </w:r>
    </w:p>
    <w:p w:rsidR="007E22D1" w:rsidRDefault="001012A9">
      <w:pPr>
        <w:pStyle w:val="Nagweklubstopka0"/>
        <w:framePr w:wrap="none" w:vAnchor="page" w:hAnchor="page" w:x="6703" w:y="4433"/>
        <w:shd w:val="clear" w:color="auto" w:fill="auto"/>
        <w:spacing w:line="140" w:lineRule="exact"/>
      </w:pPr>
      <w:r>
        <w:rPr>
          <w:lang w:val="en-US" w:eastAsia="en-US" w:bidi="en-US"/>
        </w:rPr>
        <w:t xml:space="preserve">ANTONINA </w:t>
      </w:r>
      <w:r>
        <w:t>GRYB OSI OWA</w:t>
      </w:r>
    </w:p>
    <w:p w:rsidR="007E22D1" w:rsidRDefault="001012A9">
      <w:pPr>
        <w:pStyle w:val="Teksttreci20"/>
        <w:framePr w:w="7234" w:h="10879" w:hRule="exact" w:wrap="none" w:vAnchor="page" w:hAnchor="page" w:x="4144" w:y="4844"/>
        <w:shd w:val="clear" w:color="auto" w:fill="auto"/>
        <w:spacing w:before="0" w:after="0" w:line="228" w:lineRule="exact"/>
        <w:ind w:firstLine="0"/>
        <w:jc w:val="both"/>
      </w:pPr>
      <w:r>
        <w:t xml:space="preserve">łych) zapożyczeń — głównie z </w:t>
      </w:r>
      <w:r>
        <w:t>łaciny, ale także z języka francuskiego, na</w:t>
      </w:r>
      <w:r>
        <w:softHyphen/>
        <w:t>ruszanie związków frazeologicznych oraz beztroskie wprowadzanie kolokwializmów.</w:t>
      </w:r>
    </w:p>
    <w:p w:rsidR="007E22D1" w:rsidRDefault="001012A9">
      <w:pPr>
        <w:pStyle w:val="Teksttreci20"/>
        <w:framePr w:w="7234" w:h="10879" w:hRule="exact" w:wrap="none" w:vAnchor="page" w:hAnchor="page" w:x="4144" w:y="4844"/>
        <w:shd w:val="clear" w:color="auto" w:fill="auto"/>
        <w:spacing w:before="0" w:after="0" w:line="228" w:lineRule="exact"/>
        <w:ind w:firstLine="440"/>
        <w:jc w:val="both"/>
      </w:pPr>
      <w:r>
        <w:t xml:space="preserve">Minister proponuje obdarzenie wysokich urzędników odpowiednim </w:t>
      </w:r>
      <w:r>
        <w:rPr>
          <w:rStyle w:val="Teksttreci2Kursywa1"/>
        </w:rPr>
        <w:t>apanażem,</w:t>
      </w:r>
      <w:r>
        <w:t xml:space="preserve"> by nie ulegali pokusie przyjęcia łapówki. </w:t>
      </w:r>
      <w:r>
        <w:rPr>
          <w:rStyle w:val="Teksttreci2Kursywa1"/>
        </w:rPr>
        <w:t>Słownik</w:t>
      </w:r>
      <w:r>
        <w:t xml:space="preserve"> pod red. M</w:t>
      </w:r>
      <w:r>
        <w:t xml:space="preserve">. Szymczaka informuje, że </w:t>
      </w:r>
      <w:r>
        <w:rPr>
          <w:rStyle w:val="Teksttreci2Kursywa1"/>
        </w:rPr>
        <w:t>apanaż</w:t>
      </w:r>
      <w:r>
        <w:t xml:space="preserve"> to 'pensja dla członka rodu panującego’ lub 'zasiłek na czyjeś utrzymanie’. Jest to rzadki wyraz pochodzenia fran</w:t>
      </w:r>
      <w:r>
        <w:softHyphen/>
        <w:t xml:space="preserve">cuskiego, używany głównie w liczbie mnogiej, np. „abdykującemu przyznano </w:t>
      </w:r>
      <w:r>
        <w:rPr>
          <w:rStyle w:val="Teksttreci2Kursywa1"/>
        </w:rPr>
        <w:t>wysokie apanaże”</w:t>
      </w:r>
      <w:r>
        <w:t>. Mówiący wykazał ni</w:t>
      </w:r>
      <w:r>
        <w:t xml:space="preserve">eznajomość nie tylko reguły fleksyjnej lecz i zasady semantycznej. </w:t>
      </w:r>
      <w:r>
        <w:rPr>
          <w:rStyle w:val="Teksttreci2Kursywa1"/>
        </w:rPr>
        <w:t>Apanaż</w:t>
      </w:r>
      <w:r>
        <w:t xml:space="preserve"> nie jest synonimem </w:t>
      </w:r>
      <w:r>
        <w:rPr>
          <w:rStyle w:val="Teksttreci2Kursywa1"/>
        </w:rPr>
        <w:t>pensja</w:t>
      </w:r>
      <w:r>
        <w:t xml:space="preserve"> Objawem nieświadomości gospodarza studia w tej kwestii jest, naszym zdaniem, brak ingerencji. W tej sytuacji nie byłaby nietaktem prośba o wyjaśnienie słuch</w:t>
      </w:r>
      <w:r>
        <w:t>a</w:t>
      </w:r>
      <w:r>
        <w:softHyphen/>
        <w:t>czom znaczenia obcego wyrazu, co być może uczuliłoby mówiącego na spo</w:t>
      </w:r>
      <w:r>
        <w:softHyphen/>
        <w:t>sób, w jaki się wypowiada.</w:t>
      </w:r>
    </w:p>
    <w:p w:rsidR="007E22D1" w:rsidRDefault="001012A9">
      <w:pPr>
        <w:pStyle w:val="Teksttreci20"/>
        <w:framePr w:w="7234" w:h="10879" w:hRule="exact" w:wrap="none" w:vAnchor="page" w:hAnchor="page" w:x="4144" w:y="4844"/>
        <w:shd w:val="clear" w:color="auto" w:fill="auto"/>
        <w:spacing w:before="0" w:after="0" w:line="228" w:lineRule="exact"/>
        <w:ind w:firstLine="440"/>
        <w:jc w:val="both"/>
      </w:pPr>
      <w:r>
        <w:t xml:space="preserve">Ktoś z prestiżowych nadawców użył kiedyś jako pierwszy leksemu </w:t>
      </w:r>
      <w:r>
        <w:rPr>
          <w:rStyle w:val="Teksttreci2Kursywa1"/>
        </w:rPr>
        <w:t>dywagacje</w:t>
      </w:r>
      <w:r>
        <w:t xml:space="preserve">. W cytowanym wyżej słowniku leksem ten ma kwalifikator </w:t>
      </w:r>
      <w:r>
        <w:rPr>
          <w:rStyle w:val="Teksttreci2Kursywa1"/>
        </w:rPr>
        <w:t>książ</w:t>
      </w:r>
      <w:r>
        <w:rPr>
          <w:rStyle w:val="Teksttreci2Kursywa1"/>
        </w:rPr>
        <w:softHyphen/>
        <w:t>kowy.</w:t>
      </w:r>
      <w:r>
        <w:t xml:space="preserve"> Jest to zapożycze</w:t>
      </w:r>
      <w:r>
        <w:t xml:space="preserve">nie łacińskie, które oznacza 'rozwlekłe pisanie lub mówienie nie na temat’ [!]. Leksemy </w:t>
      </w:r>
      <w:r>
        <w:rPr>
          <w:rStyle w:val="Teksttreci2Kursywa1"/>
        </w:rPr>
        <w:t>dywagacja, dywagować</w:t>
      </w:r>
      <w:r>
        <w:t xml:space="preserve"> mają w swojej strukturze znaczeniowej wbudowany sem oceny pragmatycznej 'to jest złe’ (mówienie rozwlekle jest społecznie oceniane jako negatywne).</w:t>
      </w:r>
      <w:r>
        <w:t xml:space="preserve"> Tymczasem nadawcę skusiła obcość, naukowość, archaiczność wyrazu </w:t>
      </w:r>
      <w:r>
        <w:rPr>
          <w:rStyle w:val="Teksttreci2Kursywa1"/>
        </w:rPr>
        <w:t xml:space="preserve">dywagacje. </w:t>
      </w:r>
      <w:r>
        <w:t xml:space="preserve">Skądś go zńa, ale nie pamięta dokładnie jego łączliwości tekstowej, np. „wdawać się w niepotrzebne </w:t>
      </w:r>
      <w:r>
        <w:rPr>
          <w:rStyle w:val="Teksttreci2Kursywa1"/>
        </w:rPr>
        <w:t>dywagacje</w:t>
      </w:r>
      <w:r>
        <w:t xml:space="preserve">”. Modyfikuje je dowolnie i oto </w:t>
      </w:r>
      <w:r>
        <w:rPr>
          <w:rStyle w:val="Teksttreci2Kursywa1"/>
        </w:rPr>
        <w:t>dywa</w:t>
      </w:r>
      <w:r>
        <w:rPr>
          <w:rStyle w:val="Teksttreci2Kursywa1"/>
        </w:rPr>
        <w:softHyphen/>
        <w:t>gacje</w:t>
      </w:r>
      <w:r>
        <w:t xml:space="preserve"> zyskują nacechowanie dodatni</w:t>
      </w:r>
      <w:r>
        <w:t xml:space="preserve">e, bo stają się synonimem </w:t>
      </w:r>
      <w:r>
        <w:rPr>
          <w:rStyle w:val="Teksttreci2Kursywa1"/>
        </w:rPr>
        <w:t xml:space="preserve">rozważań, </w:t>
      </w:r>
      <w:r>
        <w:t xml:space="preserve">np. „koledzy klubowi </w:t>
      </w:r>
      <w:r>
        <w:rPr>
          <w:rStyle w:val="Teksttreci2Kursywa1"/>
        </w:rPr>
        <w:t>snują dywagacje</w:t>
      </w:r>
      <w:r>
        <w:t xml:space="preserve"> na temat obsady stanowiska X”. Wy</w:t>
      </w:r>
      <w:r>
        <w:softHyphen/>
        <w:t>raz zostaje podchwycony, następnego dnia używa go w nowym znaczeniu inny prestiżowy nadawca, następnego dnia kolejny. Innowacja rozszerza się. Podłoż</w:t>
      </w:r>
      <w:r>
        <w:t>em jej jest niewystarczająca wśród mówiących znajomość zasad semantycznych oraz chęć podniesienia własnego prestiżu przez używanie słownictwa rzadkiego.</w:t>
      </w:r>
    </w:p>
    <w:p w:rsidR="007E22D1" w:rsidRDefault="001012A9">
      <w:pPr>
        <w:pStyle w:val="Teksttreci20"/>
        <w:framePr w:w="7234" w:h="10879" w:hRule="exact" w:wrap="none" w:vAnchor="page" w:hAnchor="page" w:x="4144" w:y="4844"/>
        <w:shd w:val="clear" w:color="auto" w:fill="auto"/>
        <w:spacing w:before="0" w:after="0" w:line="228" w:lineRule="exact"/>
        <w:ind w:firstLine="440"/>
        <w:jc w:val="both"/>
      </w:pPr>
      <w:r>
        <w:t xml:space="preserve">Dotyczy to także związków frazeologicznych. Np. przymiotnik </w:t>
      </w:r>
      <w:r>
        <w:rPr>
          <w:rStyle w:val="Teksttreci2Kursywa1"/>
        </w:rPr>
        <w:t xml:space="preserve">koronny </w:t>
      </w:r>
      <w:r>
        <w:t>był dotąd używany tylko z rzeczowni</w:t>
      </w:r>
      <w:r>
        <w:t xml:space="preserve">kiem </w:t>
      </w:r>
      <w:r>
        <w:rPr>
          <w:rStyle w:val="Teksttreci2Kursywa1"/>
        </w:rPr>
        <w:t>świadek, świadek koronny</w:t>
      </w:r>
      <w:r>
        <w:t xml:space="preserve"> to 'główny świadek’, a nie </w:t>
      </w:r>
      <w:r>
        <w:rPr>
          <w:rStyle w:val="Teksttreci2Kursywa1"/>
        </w:rPr>
        <w:t>świadek korony,</w:t>
      </w:r>
      <w:r>
        <w:t xml:space="preserve"> jak np. </w:t>
      </w:r>
      <w:r>
        <w:rPr>
          <w:rStyle w:val="Teksttreci2Kursywa1"/>
        </w:rPr>
        <w:t>dobra koronne</w:t>
      </w:r>
      <w:r>
        <w:t xml:space="preserve"> (oznaczone w słowniku kwalifikatorem </w:t>
      </w:r>
      <w:r>
        <w:rPr>
          <w:rStyle w:val="Teksttreci2Kursywa1"/>
        </w:rPr>
        <w:t>historyczne),</w:t>
      </w:r>
      <w:r>
        <w:t xml:space="preserve"> czyli dobra należące do </w:t>
      </w:r>
      <w:r>
        <w:rPr>
          <w:rStyle w:val="Teksttreci2Kursywa1"/>
        </w:rPr>
        <w:t>Korony</w:t>
      </w:r>
      <w:r>
        <w:t xml:space="preserve"> — państwa polskiego rządzonego przez króla. Niedawno zanotowałam wypo</w:t>
      </w:r>
      <w:r>
        <w:softHyphen/>
        <w:t xml:space="preserve">wiedź, w </w:t>
      </w:r>
      <w:r>
        <w:t xml:space="preserve">której nadawca uważany za dobrego mówcę użył wyrażenia </w:t>
      </w:r>
      <w:r>
        <w:rPr>
          <w:rStyle w:val="Teksttreci2Kursywa1"/>
        </w:rPr>
        <w:t>koronna sytuacja</w:t>
      </w:r>
      <w:r>
        <w:t xml:space="preserve"> Co by miało ono znaczyć? Sytuacja mająca znaczenie? Trudno tu zdefiniować przesunięcie semantyczne. Ta sama osoba mówi „o </w:t>
      </w:r>
      <w:r>
        <w:rPr>
          <w:rStyle w:val="Teksttreci2Kursywa1"/>
        </w:rPr>
        <w:t xml:space="preserve">sednie... </w:t>
      </w:r>
      <w:r>
        <w:t xml:space="preserve">znajomości”. Znane mi jest tylko </w:t>
      </w:r>
      <w:r>
        <w:rPr>
          <w:rStyle w:val="Teksttreci2Kursywa1"/>
        </w:rPr>
        <w:t>sedno sprawy (rzecz</w:t>
      </w:r>
      <w:r>
        <w:rPr>
          <w:rStyle w:val="Teksttreci2Kursywa1"/>
        </w:rPr>
        <w:t>y</w:t>
      </w:r>
      <w:r>
        <w:rPr>
          <w:rStyle w:val="Teksttreci2Kursywa1"/>
          <w:lang w:val="ru-RU" w:eastAsia="ru-RU" w:bidi="ru-RU"/>
        </w:rPr>
        <w:t>/</w:t>
      </w:r>
      <w:r>
        <w:rPr>
          <w:rStyle w:val="Teksttreci2Kursywa1"/>
        </w:rPr>
        <w:t>zagadnienia/proble</w:t>
      </w:r>
      <w:r>
        <w:rPr>
          <w:rStyle w:val="Teksttreci2Kursywa1"/>
        </w:rPr>
        <w:softHyphen/>
        <w:t>mu).</w:t>
      </w:r>
      <w:r>
        <w:t xml:space="preserve"> Sedno w nowym dla siebie otoczeniu staje się synonimem </w:t>
      </w:r>
      <w:r>
        <w:rPr>
          <w:rStyle w:val="Teksttreci2Kursywa1"/>
        </w:rPr>
        <w:t>istoty.</w:t>
      </w:r>
    </w:p>
    <w:p w:rsidR="007E22D1" w:rsidRDefault="001012A9">
      <w:pPr>
        <w:pStyle w:val="Teksttreci20"/>
        <w:framePr w:w="7234" w:h="10879" w:hRule="exact" w:wrap="none" w:vAnchor="page" w:hAnchor="page" w:x="4144" w:y="4844"/>
        <w:shd w:val="clear" w:color="auto" w:fill="auto"/>
        <w:spacing w:before="0" w:after="0" w:line="228" w:lineRule="exact"/>
        <w:ind w:firstLine="440"/>
        <w:jc w:val="both"/>
      </w:pPr>
      <w:r>
        <w:t>Takich zmian semantycznych, radykalniejszych niż uproszczenia gra</w:t>
      </w:r>
      <w:r>
        <w:softHyphen/>
        <w:t>matyczne i jakby wszechogarniających jest znacznie więcej. Odbiorca, słysząc tekst zbudowany z elemen</w:t>
      </w:r>
      <w:r>
        <w:t>tów zestawionych ze sobą według nie znanych mu reguł, odnosi wrażenie, że nie rozumie własnego języka, traci pewność własnej kompetencji językowej.</w:t>
      </w:r>
    </w:p>
    <w:p w:rsidR="007E22D1" w:rsidRDefault="001012A9">
      <w:pPr>
        <w:pStyle w:val="Teksttreci20"/>
        <w:framePr w:w="7234" w:h="10879" w:hRule="exact" w:wrap="none" w:vAnchor="page" w:hAnchor="page" w:x="4144" w:y="4844"/>
        <w:shd w:val="clear" w:color="auto" w:fill="auto"/>
        <w:spacing w:before="0" w:after="0" w:line="228" w:lineRule="exact"/>
        <w:ind w:firstLine="440"/>
        <w:jc w:val="both"/>
      </w:pPr>
      <w:r>
        <w:t>Dziwi całkowita bierność gospodarzy studia radiowego lub telewizyj</w:t>
      </w:r>
      <w:r>
        <w:softHyphen/>
        <w:t>nego, którzy, zajęci przestrzeganiem czas</w:t>
      </w:r>
      <w:r>
        <w:t>u wypowiedzi, odbieraniem telefo</w:t>
      </w:r>
      <w:r>
        <w:softHyphen/>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1601" w:y="4373"/>
        <w:shd w:val="clear" w:color="auto" w:fill="auto"/>
        <w:spacing w:line="140" w:lineRule="exact"/>
      </w:pPr>
      <w:r>
        <w:rPr>
          <w:rStyle w:val="Nagweklubstopka1"/>
          <w:b/>
          <w:bCs/>
        </w:rPr>
        <w:lastRenderedPageBreak/>
        <w:t>ZMIANY W ŚWIADOMOŚCI JĘZYKOWEJ WSPÓŁCZESNYCH POLAKÓW</w:t>
      </w:r>
    </w:p>
    <w:p w:rsidR="007E22D1" w:rsidRDefault="001012A9">
      <w:pPr>
        <w:pStyle w:val="Nagweklubstopka30"/>
        <w:framePr w:wrap="none" w:vAnchor="page" w:hAnchor="page" w:x="7846" w:y="4407"/>
        <w:shd w:val="clear" w:color="auto" w:fill="auto"/>
        <w:spacing w:line="140" w:lineRule="exact"/>
      </w:pPr>
      <w:r>
        <w:t>69</w:t>
      </w:r>
    </w:p>
    <w:p w:rsidR="007E22D1" w:rsidRDefault="001012A9">
      <w:pPr>
        <w:pStyle w:val="Teksttreci20"/>
        <w:framePr w:w="7238" w:h="10876" w:hRule="exact" w:wrap="none" w:vAnchor="page" w:hAnchor="page" w:x="862" w:y="4815"/>
        <w:shd w:val="clear" w:color="auto" w:fill="auto"/>
        <w:spacing w:before="0" w:after="0" w:line="228" w:lineRule="exact"/>
        <w:ind w:firstLine="0"/>
        <w:jc w:val="both"/>
      </w:pPr>
      <w:r>
        <w:t>nów lub spoglądaniem na plansze, nie czują się wcale nosicielami normy, nie czują swej odpowiedzialności za rozpowszechnianie innowacji utrudnia</w:t>
      </w:r>
      <w:r>
        <w:softHyphen/>
        <w:t>jących porozumienie. To ważny przyczynek do badania stanu świadomości językowej nadawców publicznych.</w:t>
      </w:r>
    </w:p>
    <w:p w:rsidR="007E22D1" w:rsidRDefault="001012A9">
      <w:pPr>
        <w:pStyle w:val="Teksttreci20"/>
        <w:framePr w:w="7238" w:h="10876" w:hRule="exact" w:wrap="none" w:vAnchor="page" w:hAnchor="page" w:x="862" w:y="4815"/>
        <w:shd w:val="clear" w:color="auto" w:fill="auto"/>
        <w:spacing w:before="0" w:after="0" w:line="228" w:lineRule="exact"/>
        <w:ind w:firstLine="440"/>
        <w:jc w:val="both"/>
      </w:pPr>
      <w:r>
        <w:t>W środowisku językoznawczym dostrzega się od dawna napływ kolokwializmów do wypowiedzi oficjalnych, które stają się tworem stylistycznie niespójnym. Brak</w:t>
      </w:r>
      <w:r>
        <w:t xml:space="preserve"> umiejętności dostosowania języka (w tym słownictwa) do sytuacji, w jakiej się go używa, jest także oznaką zmian w świadomości. Zmianę tę można by określić lakonicznie jako odrzucenie zasady określa</w:t>
      </w:r>
      <w:r>
        <w:softHyphen/>
        <w:t xml:space="preserve">jącej, co </w:t>
      </w:r>
      <w:r>
        <w:rPr>
          <w:rStyle w:val="Teksttreci2Kursywa1"/>
        </w:rPr>
        <w:t>wypada</w:t>
      </w:r>
      <w:r>
        <w:t xml:space="preserve">, a czego </w:t>
      </w:r>
      <w:r>
        <w:rPr>
          <w:rStyle w:val="Teksttreci2Kursywa1"/>
        </w:rPr>
        <w:t>nie wypada</w:t>
      </w:r>
      <w:r>
        <w:t xml:space="preserve"> powiedzieć.</w:t>
      </w:r>
    </w:p>
    <w:p w:rsidR="007E22D1" w:rsidRDefault="001012A9">
      <w:pPr>
        <w:pStyle w:val="Teksttreci20"/>
        <w:framePr w:w="7238" w:h="10876" w:hRule="exact" w:wrap="none" w:vAnchor="page" w:hAnchor="page" w:x="862" w:y="4815"/>
        <w:shd w:val="clear" w:color="auto" w:fill="auto"/>
        <w:spacing w:before="0" w:after="0" w:line="228" w:lineRule="exact"/>
        <w:ind w:firstLine="440"/>
        <w:jc w:val="both"/>
      </w:pPr>
      <w:r>
        <w:t>Wysoko p</w:t>
      </w:r>
      <w:r>
        <w:t xml:space="preserve">ostawiona osoba odpowiada dziennikarzom: „co ja takiego </w:t>
      </w:r>
      <w:r>
        <w:rPr>
          <w:rStyle w:val="Teksttreci2Kursywa1"/>
        </w:rPr>
        <w:t>za</w:t>
      </w:r>
      <w:r>
        <w:rPr>
          <w:rStyle w:val="Teksttreci2Kursywa1"/>
        </w:rPr>
        <w:softHyphen/>
        <w:t>waliłem jako</w:t>
      </w:r>
      <w:r>
        <w:t xml:space="preserve"> [...], że mi się proponuje urząd [...]”? </w:t>
      </w:r>
      <w:r>
        <w:rPr>
          <w:rStyle w:val="Teksttreci2Kursywa1"/>
        </w:rPr>
        <w:t>Zawalić</w:t>
      </w:r>
      <w:r>
        <w:t xml:space="preserve"> popsuć coś’ to wyraz bardzo potoczny, niedopuszczalny w wypowiedzi o formowaniu no</w:t>
      </w:r>
      <w:r>
        <w:softHyphen/>
        <w:t>wego rządu. Tenże polityk często używa kolokwializmó</w:t>
      </w:r>
      <w:r>
        <w:t xml:space="preserve">w nacechowanych ekspresywnie. Niedawno wyznał dziennikarzom, że </w:t>
      </w:r>
      <w:r>
        <w:rPr>
          <w:rStyle w:val="Teksttreci2Kursywa1"/>
        </w:rPr>
        <w:t>wkurzyło</w:t>
      </w:r>
      <w:r>
        <w:t xml:space="preserve"> go ich natrę</w:t>
      </w:r>
      <w:r>
        <w:softHyphen/>
        <w:t xml:space="preserve">ctwo. Tym razem użył wyrazu nie tylko potocznego, ale ocierającego się o wulgarność, gdyż czasownik </w:t>
      </w:r>
      <w:r>
        <w:rPr>
          <w:rStyle w:val="Teksttreci2Kursywa1"/>
        </w:rPr>
        <w:t>wkurzyć</w:t>
      </w:r>
      <w:r>
        <w:t xml:space="preserve"> jest przeróbką wulgarnego </w:t>
      </w:r>
      <w:r>
        <w:rPr>
          <w:rStyle w:val="Teksttreci2Kursywa1"/>
        </w:rPr>
        <w:t xml:space="preserve">wk...wić. </w:t>
      </w:r>
      <w:r>
        <w:t>Nawiasem mówiąc, świadomoś</w:t>
      </w:r>
      <w:r>
        <w:t xml:space="preserve">ć, iż chodzi tu o swoisty derywat, wydaje się słabnąć. Dla części mówiących </w:t>
      </w:r>
      <w:r>
        <w:rPr>
          <w:rStyle w:val="Teksttreci2Kursywa1"/>
        </w:rPr>
        <w:t>wkurzyć (się)</w:t>
      </w:r>
      <w:r>
        <w:t xml:space="preserve"> oznacza tylko 'zdenerwować (się)’.</w:t>
      </w:r>
    </w:p>
    <w:p w:rsidR="007E22D1" w:rsidRDefault="001012A9">
      <w:pPr>
        <w:pStyle w:val="Teksttreci20"/>
        <w:framePr w:w="7238" w:h="10876" w:hRule="exact" w:wrap="none" w:vAnchor="page" w:hAnchor="page" w:x="862" w:y="4815"/>
        <w:shd w:val="clear" w:color="auto" w:fill="auto"/>
        <w:spacing w:before="0" w:after="0" w:line="228" w:lineRule="exact"/>
        <w:ind w:firstLine="440"/>
        <w:jc w:val="both"/>
      </w:pPr>
      <w:r>
        <w:t xml:space="preserve">Gdyby swobodny stosunek do NT nie był traktowany jako </w:t>
      </w:r>
      <w:r>
        <w:rPr>
          <w:rStyle w:val="Teksttreci2Odstpy2pt"/>
        </w:rPr>
        <w:t>wzór,</w:t>
      </w:r>
      <w:r>
        <w:t xml:space="preserve"> nie warto by może było tym zagadnieniem się zajmować. Można by przyjąć </w:t>
      </w:r>
      <w:r>
        <w:t>za</w:t>
      </w:r>
      <w:r>
        <w:softHyphen/>
        <w:t>sadę spokojnego oczekiwania na wykrystalizowanie się akceptowalnych przez średnią i młodą generację reguł używania języka w sytuacji oficjalnej. Ale bezsporny fakt uznania sposobu posługiwania się polszczyzną w środ</w:t>
      </w:r>
      <w:r>
        <w:softHyphen/>
        <w:t xml:space="preserve">kach masowego przekazu za najlepszy, </w:t>
      </w:r>
      <w:r>
        <w:t>za model, który można wykorzystać jako wskazówkę w chwilach niepewności, niepokoi tych Polaków, którzy szukali dotąd oparcia w znajomości NT, wpajanej przez dobrą szkołę i wy</w:t>
      </w:r>
      <w:r>
        <w:softHyphen/>
        <w:t>muszanej przez środowisko zawodowe.</w:t>
      </w:r>
    </w:p>
    <w:p w:rsidR="007E22D1" w:rsidRDefault="001012A9">
      <w:pPr>
        <w:pStyle w:val="Teksttreci20"/>
        <w:framePr w:w="7238" w:h="10876" w:hRule="exact" w:wrap="none" w:vAnchor="page" w:hAnchor="page" w:x="862" w:y="4815"/>
        <w:shd w:val="clear" w:color="auto" w:fill="auto"/>
        <w:spacing w:before="0" w:after="0" w:line="228" w:lineRule="exact"/>
        <w:ind w:firstLine="440"/>
        <w:jc w:val="both"/>
      </w:pPr>
      <w:r>
        <w:t xml:space="preserve">Te dwie postawy — swobody, która rodzi błędy </w:t>
      </w:r>
      <w:r>
        <w:t>i czyni akt mowy nie</w:t>
      </w:r>
      <w:r>
        <w:softHyphen/>
        <w:t xml:space="preserve">skutecznym, gdyż budzi on opór u części słuchaczy, czyli skupia ich uwagę nie na treści przekazu, ale na jego </w:t>
      </w:r>
      <w:r>
        <w:rPr>
          <w:rStyle w:val="Teksttreci2Odstpy2pt"/>
        </w:rPr>
        <w:t>formie,</w:t>
      </w:r>
      <w:r>
        <w:t xml:space="preserve"> oraz przywiązania do tradycji, czyli respektowania NT tym konsekwentniejszego, im wyższą funkcję spo</w:t>
      </w:r>
      <w:r>
        <w:softHyphen/>
        <w:t>łeczną wypada pe</w:t>
      </w:r>
      <w:r>
        <w:t>łnić, są rozbieżne i stanowią jeszcze jeden dowód postę</w:t>
      </w:r>
      <w:r>
        <w:softHyphen/>
        <w:t>pującej dezintegracji językowej społeczeństwa polskiego.</w:t>
      </w:r>
    </w:p>
    <w:p w:rsidR="007E22D1" w:rsidRDefault="001012A9">
      <w:pPr>
        <w:pStyle w:val="Teksttreci20"/>
        <w:framePr w:w="7238" w:h="10876" w:hRule="exact" w:wrap="none" w:vAnchor="page" w:hAnchor="page" w:x="862" w:y="4815"/>
        <w:shd w:val="clear" w:color="auto" w:fill="auto"/>
        <w:spacing w:before="0" w:after="0" w:line="228" w:lineRule="exact"/>
        <w:ind w:firstLine="440"/>
        <w:jc w:val="both"/>
      </w:pPr>
      <w:r>
        <w:t>Dezintegrację tę potęguje odmienny stosunek do właściwego naszej kul</w:t>
      </w:r>
      <w:r>
        <w:softHyphen/>
        <w:t>turze systemu wartości, a w tym modelu grzeczności. Zgodnie z nim wyróż</w:t>
      </w:r>
      <w:r>
        <w:softHyphen/>
        <w:t>ni</w:t>
      </w:r>
      <w:r>
        <w:t xml:space="preserve">a się kobiety, osoby starsze, piastujące funkcje publiczne, gości itp. </w:t>
      </w:r>
      <w:r>
        <w:rPr>
          <w:rStyle w:val="Teksttreci2Pogrubienie0"/>
        </w:rPr>
        <w:t>Tym</w:t>
      </w:r>
      <w:r>
        <w:rPr>
          <w:rStyle w:val="Teksttreci2Pogrubienie0"/>
        </w:rPr>
        <w:softHyphen/>
      </w:r>
      <w:r>
        <w:t>czasem ’’bycie na luzie” obejmuje również zachowania grzecznościowe. Mło</w:t>
      </w:r>
      <w:r>
        <w:softHyphen/>
        <w:t xml:space="preserve">da dziennikarka pyta </w:t>
      </w:r>
      <w:r>
        <w:rPr>
          <w:rStyle w:val="Teksttreci2Odstpy2pt"/>
        </w:rPr>
        <w:t>starszego</w:t>
      </w:r>
      <w:r>
        <w:t xml:space="preserve"> pana — </w:t>
      </w:r>
      <w:r>
        <w:rPr>
          <w:rStyle w:val="Teksttreci2Odstpy2pt"/>
        </w:rPr>
        <w:t>ministra</w:t>
      </w:r>
      <w:r>
        <w:t xml:space="preserve"> zdrowia, który jest jej </w:t>
      </w:r>
      <w:r>
        <w:rPr>
          <w:rStyle w:val="Teksttreci2Odstpy2pt"/>
        </w:rPr>
        <w:t>gościem:</w:t>
      </w:r>
      <w:r>
        <w:t xml:space="preserve"> „panie ministrze, </w:t>
      </w:r>
      <w:r>
        <w:rPr>
          <w:rStyle w:val="Teksttreci2Kursywa1"/>
        </w:rPr>
        <w:t>czy nie pr</w:t>
      </w:r>
      <w:r>
        <w:rPr>
          <w:rStyle w:val="Teksttreci2Kursywa1"/>
        </w:rPr>
        <w:t>zyszło panu do głowy wziąć puszkę</w:t>
      </w:r>
      <w:r>
        <w:t xml:space="preserve"> i kwestować razem z innymi?” (chodzi o zbiórkę uliczną inicjowaną przez Jerzego Owsiaka). Myślę, że nie ma ona </w:t>
      </w:r>
      <w:r>
        <w:rPr>
          <w:rStyle w:val="Teksttreci2Odstpy4pt"/>
        </w:rPr>
        <w:t xml:space="preserve">zamiaru urazić </w:t>
      </w:r>
      <w:r>
        <w:t xml:space="preserve">gościa. Nie zdaje może sobie sprawy ze znaczenia, implikacji zwrotu: </w:t>
      </w:r>
      <w:r>
        <w:rPr>
          <w:rStyle w:val="Teksttreci2Kursywa1"/>
        </w:rPr>
        <w:t>czy ci nie przyszło do głow</w:t>
      </w:r>
      <w:r>
        <w:rPr>
          <w:rStyle w:val="Teksttreci2Kursywa1"/>
        </w:rPr>
        <w:t>y?</w:t>
      </w:r>
      <w:r>
        <w:t xml:space="preserve"> Zawiera on potępienie, ostre potępienie i wyrzut, który kierujemy do młodszych (dzieci), podwładnych, ewentualnie do rówieś</w:t>
      </w:r>
      <w:r>
        <w:softHyphen/>
        <w:t xml:space="preserve">ników: </w:t>
      </w:r>
      <w:r>
        <w:rPr>
          <w:rStyle w:val="Teksttreci2Kursywa1"/>
        </w:rPr>
        <w:t>Czy ci nie przy szło do głowy</w:t>
      </w:r>
      <w:r>
        <w:t xml:space="preserve">, </w:t>
      </w:r>
      <w:r>
        <w:rPr>
          <w:rStyle w:val="Teksttreci2Kursywa1"/>
        </w:rPr>
        <w:t>że mnie krzywdzisz? Czy ci nie przyszło</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138" w:y="4484"/>
        <w:shd w:val="clear" w:color="auto" w:fill="auto"/>
        <w:spacing w:line="140" w:lineRule="exact"/>
      </w:pPr>
      <w:r>
        <w:lastRenderedPageBreak/>
        <w:t>70</w:t>
      </w:r>
    </w:p>
    <w:p w:rsidR="007E22D1" w:rsidRDefault="001012A9">
      <w:pPr>
        <w:pStyle w:val="Nagweklubstopka0"/>
        <w:framePr w:wrap="none" w:vAnchor="page" w:hAnchor="page" w:x="6672" w:y="4479"/>
        <w:shd w:val="clear" w:color="auto" w:fill="auto"/>
        <w:spacing w:line="140" w:lineRule="exact"/>
      </w:pPr>
      <w:r>
        <w:rPr>
          <w:lang w:val="en-US" w:eastAsia="en-US" w:bidi="en-US"/>
        </w:rPr>
        <w:t>ANTONINA GRYBOSIOWA</w:t>
      </w:r>
    </w:p>
    <w:p w:rsidR="007E22D1" w:rsidRDefault="001012A9">
      <w:pPr>
        <w:pStyle w:val="Teksttreci20"/>
        <w:framePr w:w="7219" w:h="10881" w:hRule="exact" w:wrap="none" w:vAnchor="page" w:hAnchor="page" w:x="4119" w:y="4883"/>
        <w:shd w:val="clear" w:color="auto" w:fill="auto"/>
        <w:spacing w:before="0" w:after="0" w:line="228" w:lineRule="exact"/>
        <w:ind w:firstLine="0"/>
        <w:jc w:val="both"/>
      </w:pPr>
      <w:r>
        <w:rPr>
          <w:rStyle w:val="Teksttreci2Kursywa1"/>
          <w:lang w:val="en-US" w:eastAsia="en-US" w:bidi="en-US"/>
        </w:rPr>
        <w:t xml:space="preserve">do </w:t>
      </w:r>
      <w:r>
        <w:rPr>
          <w:rStyle w:val="Teksttreci2Kursywa1"/>
        </w:rPr>
        <w:t>gło</w:t>
      </w:r>
      <w:r>
        <w:rPr>
          <w:rStyle w:val="Teksttreci2Kursywa1"/>
        </w:rPr>
        <w:t>wy</w:t>
      </w:r>
      <w:r>
        <w:rPr>
          <w:rStyle w:val="Teksttreci2Kursywa1"/>
          <w:lang w:val="en-US" w:eastAsia="en-US" w:bidi="en-US"/>
        </w:rPr>
        <w:t xml:space="preserve">, </w:t>
      </w:r>
      <w:r>
        <w:rPr>
          <w:rStyle w:val="Teksttreci2Kursywa1"/>
        </w:rPr>
        <w:t>że marnujesz wszystko</w:t>
      </w:r>
      <w:r>
        <w:t xml:space="preserve">, co </w:t>
      </w:r>
      <w:r>
        <w:rPr>
          <w:rStyle w:val="Teksttreci2Kursywa1"/>
        </w:rPr>
        <w:t>Ja w takim wysiłku zdobywałam?</w:t>
      </w:r>
      <w:r>
        <w:t xml:space="preserve"> itp. itd. Być może dziennikarka zna pragmatyczne znaczenie tych retorycznych pytań, ale chce być </w:t>
      </w:r>
      <w:r>
        <w:rPr>
          <w:rStyle w:val="Teksttreci2Odstpy2pt"/>
        </w:rPr>
        <w:t>zaczepna?</w:t>
      </w:r>
      <w:r>
        <w:t xml:space="preserve"> Ostra? Należy to przecież do wizerunku </w:t>
      </w:r>
      <w:r>
        <w:rPr>
          <w:rStyle w:val="Teksttreci2Odstpy2pt"/>
        </w:rPr>
        <w:t>zachodniej</w:t>
      </w:r>
      <w:r>
        <w:t xml:space="preserve"> dziennikarki: „Co tam staromodna rewer</w:t>
      </w:r>
      <w:r>
        <w:t>encja, przyprę go do muru!”</w:t>
      </w:r>
    </w:p>
    <w:p w:rsidR="007E22D1" w:rsidRDefault="001012A9">
      <w:pPr>
        <w:pStyle w:val="Teksttreci20"/>
        <w:framePr w:w="7219" w:h="10881" w:hRule="exact" w:wrap="none" w:vAnchor="page" w:hAnchor="page" w:x="4119" w:y="4883"/>
        <w:shd w:val="clear" w:color="auto" w:fill="auto"/>
        <w:spacing w:before="0" w:after="0" w:line="228" w:lineRule="exact"/>
        <w:ind w:firstLine="440"/>
        <w:jc w:val="both"/>
      </w:pPr>
      <w:r>
        <w:t xml:space="preserve">Ta sama osoba przerywa stale gościom, niegrzecznie i bez przeprosin. Skłaniając do wypowiedzi, używa formy rozkaźnika typu: </w:t>
      </w:r>
      <w:r>
        <w:rPr>
          <w:rStyle w:val="Teksttreci2Kursywa1"/>
        </w:rPr>
        <w:t>pani powie słucha</w:t>
      </w:r>
      <w:r>
        <w:rPr>
          <w:rStyle w:val="Teksttreci2Kursywa1"/>
        </w:rPr>
        <w:softHyphen/>
        <w:t>czom, że...</w:t>
      </w:r>
      <w:r>
        <w:t xml:space="preserve"> zamiast stosowanego w tej sytuacji zwrotu: </w:t>
      </w:r>
      <w:r>
        <w:rPr>
          <w:rStyle w:val="Teksttreci2Kursywa1"/>
        </w:rPr>
        <w:t xml:space="preserve">Czy mogłaby Pani/ czy można </w:t>
      </w:r>
      <w:r>
        <w:rPr>
          <w:rStyle w:val="Teksttreci2Kursywa1"/>
        </w:rPr>
        <w:t>Panią prosić</w:t>
      </w:r>
      <w:r>
        <w:t xml:space="preserve"> o..., </w:t>
      </w:r>
      <w:r>
        <w:rPr>
          <w:rStyle w:val="Teksttreci2Kursywa1"/>
        </w:rPr>
        <w:t>czy byłaby Pani tak uprzejma i...</w:t>
      </w:r>
      <w:r>
        <w:t xml:space="preserve"> Polszczyzna zna tu wiele wariantów formułowania grzecznych próśb, można więc wy</w:t>
      </w:r>
      <w:r>
        <w:softHyphen/>
        <w:t>bierać swobodnie i cieniować stopień grzecznościowego objawiania sza</w:t>
      </w:r>
      <w:r>
        <w:softHyphen/>
        <w:t>cunku dla gościa. Bo grzeczność zakłada szacunek dla r</w:t>
      </w:r>
      <w:r>
        <w:t>ozmówcy.</w:t>
      </w:r>
    </w:p>
    <w:p w:rsidR="007E22D1" w:rsidRDefault="001012A9">
      <w:pPr>
        <w:pStyle w:val="Teksttreci20"/>
        <w:framePr w:w="7219" w:h="10881" w:hRule="exact" w:wrap="none" w:vAnchor="page" w:hAnchor="page" w:x="4119" w:y="4883"/>
        <w:shd w:val="clear" w:color="auto" w:fill="auto"/>
        <w:spacing w:before="0" w:after="0" w:line="228" w:lineRule="exact"/>
        <w:ind w:firstLine="440"/>
        <w:jc w:val="both"/>
      </w:pPr>
      <w:r>
        <w:t xml:space="preserve">Do nowego modelu grzeczności należy tykanie przelotnych gości bez względu na ich wiek oraz stosowanie formy adresatywnej typu </w:t>
      </w:r>
      <w:r>
        <w:rPr>
          <w:rStyle w:val="Teksttreci2Kursywa1"/>
        </w:rPr>
        <w:t>a teraz za</w:t>
      </w:r>
      <w:r>
        <w:rPr>
          <w:rStyle w:val="Teksttreci2Kursywa1"/>
        </w:rPr>
        <w:softHyphen/>
        <w:t>czyna grę pan Bolesław</w:t>
      </w:r>
      <w:r>
        <w:t xml:space="preserve">, a nawet </w:t>
      </w:r>
      <w:r>
        <w:rPr>
          <w:rStyle w:val="Teksttreci2Kursywa1"/>
        </w:rPr>
        <w:t>pan Bolek</w:t>
      </w:r>
      <w:r>
        <w:t xml:space="preserve">, </w:t>
      </w:r>
      <w:r>
        <w:rPr>
          <w:rStyle w:val="Teksttreci2Kursywa1"/>
        </w:rPr>
        <w:t>pani Barbara</w:t>
      </w:r>
      <w:r>
        <w:rPr>
          <w:rStyle w:val="Teksttreci2Kursywa1"/>
          <w:lang w:val="ru-RU" w:eastAsia="ru-RU" w:bidi="ru-RU"/>
        </w:rPr>
        <w:t>//</w:t>
      </w:r>
      <w:r>
        <w:rPr>
          <w:rStyle w:val="Teksttreci2Kursywa1"/>
        </w:rPr>
        <w:t>pani Basia</w:t>
      </w:r>
      <w:r>
        <w:t xml:space="preserve"> Obie formy były oznaką bliskości — wynikającej z więzi rodzinnej (ty), długo</w:t>
      </w:r>
      <w:r>
        <w:softHyphen/>
        <w:t>trwałej współpracy itp. Używały ich osoby starsze, o pozycji hierarchicznie wyższej w stosunku do osób młodszych, podwładnych itp. Niezwykle razi nosicieli dawnej normy obyczajow</w:t>
      </w:r>
      <w:r>
        <w:t>o-kulturowej tykanie wszystkich uczestni</w:t>
      </w:r>
      <w:r>
        <w:softHyphen/>
        <w:t>ków zabawy „Randka w ciemno” przez trzydziestoletniego dziennikarza. Trudno zrozumieć, dlaczego się na takie spoufalanie godzą. W akceptacji tego zachowania widzieć można również zmianę w świadomości językowej. Ucze</w:t>
      </w:r>
      <w:r>
        <w:t>stnicy gier telewizyjnych czują się widocznie zaszczyceni takim fami</w:t>
      </w:r>
      <w:r>
        <w:softHyphen/>
        <w:t>liarnym traktowaniem. Może uważają je za „zachodnie”, nowoczesne, a może czują się obco w innej konwencji.</w:t>
      </w:r>
    </w:p>
    <w:p w:rsidR="007E22D1" w:rsidRDefault="001012A9">
      <w:pPr>
        <w:pStyle w:val="Teksttreci20"/>
        <w:framePr w:w="7219" w:h="10881" w:hRule="exact" w:wrap="none" w:vAnchor="page" w:hAnchor="page" w:x="4119" w:y="4883"/>
        <w:shd w:val="clear" w:color="auto" w:fill="auto"/>
        <w:spacing w:before="0" w:after="0" w:line="228" w:lineRule="exact"/>
        <w:ind w:firstLine="440"/>
        <w:jc w:val="both"/>
      </w:pPr>
      <w:r>
        <w:t>Po stuleciach wytężonej pracy nad normalizacją języka polskiego, która doprowadz</w:t>
      </w:r>
      <w:r>
        <w:t>iła w w. XIX i XX do wzrostu znaczenia językoznawstwa norma</w:t>
      </w:r>
      <w:r>
        <w:softHyphen/>
        <w:t xml:space="preserve">tywnego, następuje dziś wyraźny regres. Wpływ rozstrzygnięć normatywnych na świadomość językową nadawców wzorcowych słabnie. Znajomość normy teoretycznej jest wyraźnie nie wystarczająca. Nie ceni </w:t>
      </w:r>
      <w:r>
        <w:t xml:space="preserve">się tej znajomości, nie jest ona warunkiem sine </w:t>
      </w:r>
      <w:r>
        <w:rPr>
          <w:lang w:val="en-US" w:eastAsia="en-US" w:bidi="en-US"/>
        </w:rPr>
        <w:t xml:space="preserve">qua </w:t>
      </w:r>
      <w:r>
        <w:t>non pracy czy występu w środkach masowego przekazu. Trzydziestoletni poseł z wyższym wykształceniem daje taką oto receptę na sukces: „mów tak, żebyś zwrócił na siebie uwagę, choćby cię wy</w:t>
      </w:r>
      <w:r>
        <w:softHyphen/>
        <w:t>śmiewano. Zaistn</w:t>
      </w:r>
      <w:r>
        <w:t>iej!”</w:t>
      </w:r>
    </w:p>
    <w:p w:rsidR="007E22D1" w:rsidRDefault="001012A9">
      <w:pPr>
        <w:pStyle w:val="Teksttreci20"/>
        <w:framePr w:w="7219" w:h="10881" w:hRule="exact" w:wrap="none" w:vAnchor="page" w:hAnchor="page" w:x="4119" w:y="4883"/>
        <w:shd w:val="clear" w:color="auto" w:fill="auto"/>
        <w:spacing w:before="0" w:after="0" w:line="228" w:lineRule="exact"/>
        <w:ind w:firstLine="440"/>
        <w:jc w:val="both"/>
      </w:pPr>
      <w:r>
        <w:t xml:space="preserve">Przewartościowaniu ulegają dawne opozycje: język ogólny </w:t>
      </w:r>
      <w:r>
        <w:rPr>
          <w:lang w:val="en-US" w:eastAsia="en-US" w:bidi="en-US"/>
        </w:rPr>
        <w:t xml:space="preserve">I </w:t>
      </w:r>
      <w:r>
        <w:t xml:space="preserve">I gwary, język wytworny </w:t>
      </w:r>
      <w:r>
        <w:rPr>
          <w:lang w:val="en-US" w:eastAsia="en-US" w:bidi="en-US"/>
        </w:rPr>
        <w:t xml:space="preserve">I </w:t>
      </w:r>
      <w:r>
        <w:t xml:space="preserve">I wulgarny, rodzimy </w:t>
      </w:r>
      <w:r>
        <w:rPr>
          <w:lang w:val="en-US" w:eastAsia="en-US" w:bidi="en-US"/>
        </w:rPr>
        <w:t xml:space="preserve">I </w:t>
      </w:r>
      <w:r>
        <w:t xml:space="preserve">obcy, familijny-potoczny </w:t>
      </w:r>
      <w:r>
        <w:rPr>
          <w:lang w:val="en-US" w:eastAsia="en-US" w:bidi="en-US"/>
        </w:rPr>
        <w:t xml:space="preserve">I </w:t>
      </w:r>
      <w:r>
        <w:t>I oficjalny. Za</w:t>
      </w:r>
      <w:r>
        <w:softHyphen/>
        <w:t>czyna upowszechniać się przekonanie, że nie warto się wystrzegać cech gwarowych, można używać wulgary</w:t>
      </w:r>
      <w:r>
        <w:t xml:space="preserve">zmów, trzeba siebie przedstawić jako znawcę obcych języków i starych tekstów oraz czytelnika dzieł naukowych (terminologia!), że się jest uczestnikiem wydarzeń będącym w </w:t>
      </w:r>
      <w:r>
        <w:rPr>
          <w:rStyle w:val="Teksttreci2Odstpy2pt"/>
        </w:rPr>
        <w:t xml:space="preserve">centrum, </w:t>
      </w:r>
      <w:r>
        <w:t>a nie jakimś starym tradycjonalistą z Wólki Przydrożnej w powiecie X, który p</w:t>
      </w:r>
      <w:r>
        <w:t xml:space="preserve">isze, telefonuje i prosi: „mówcie tak, aby was można było zrozumieć! Co to jest </w:t>
      </w:r>
      <w:r>
        <w:rPr>
          <w:rStyle w:val="Teksttreci2Kursywa1"/>
        </w:rPr>
        <w:t>pakiet nakierowany na cele antyinflacyjne?</w:t>
      </w:r>
      <w:r>
        <w:t xml:space="preserve"> Przełóżcie to na język polski!”</w:t>
      </w:r>
    </w:p>
    <w:p w:rsidR="007E22D1" w:rsidRDefault="001012A9">
      <w:pPr>
        <w:pStyle w:val="Teksttreci20"/>
        <w:framePr w:w="7219" w:h="10881" w:hRule="exact" w:wrap="none" w:vAnchor="page" w:hAnchor="page" w:x="4119" w:y="4883"/>
        <w:shd w:val="clear" w:color="auto" w:fill="auto"/>
        <w:spacing w:before="0" w:after="0" w:line="228" w:lineRule="exact"/>
        <w:ind w:firstLine="440"/>
        <w:jc w:val="both"/>
      </w:pPr>
      <w:r>
        <w:t>Autor listu reprezentuje ten odłam społeczeństwa, który broni tradycji, przyzwyczajeń językowych i ku</w:t>
      </w:r>
      <w:r>
        <w:t>lturowych, broni tożsamości i poczucia wspólnoty i który wciąż protestuje, gdy „idzie nowe”. W językoznawstwie</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1634" w:y="4421"/>
        <w:shd w:val="clear" w:color="auto" w:fill="auto"/>
        <w:spacing w:line="140" w:lineRule="exact"/>
      </w:pPr>
      <w:r>
        <w:rPr>
          <w:rStyle w:val="Nagweklubstopka1"/>
          <w:b/>
          <w:bCs/>
        </w:rPr>
        <w:lastRenderedPageBreak/>
        <w:t>ZMIANY W ŚWIADOMOŚCI JĘZYKOWEJ WSPÓŁCZESNYCH POLAKÓW</w:t>
      </w:r>
    </w:p>
    <w:p w:rsidR="007E22D1" w:rsidRDefault="001012A9">
      <w:pPr>
        <w:pStyle w:val="Nagweklubstopka30"/>
        <w:framePr w:wrap="none" w:vAnchor="page" w:hAnchor="page" w:x="7878" w:y="4469"/>
        <w:shd w:val="clear" w:color="auto" w:fill="auto"/>
        <w:spacing w:line="140" w:lineRule="exact"/>
      </w:pPr>
      <w:r>
        <w:t>71</w:t>
      </w:r>
    </w:p>
    <w:p w:rsidR="007E22D1" w:rsidRDefault="001012A9">
      <w:pPr>
        <w:pStyle w:val="Teksttreci20"/>
        <w:framePr w:w="7190" w:h="747" w:hRule="exact" w:wrap="none" w:vAnchor="page" w:hAnchor="page" w:x="918" w:y="4870"/>
        <w:shd w:val="clear" w:color="auto" w:fill="auto"/>
        <w:spacing w:before="0" w:after="0" w:line="226" w:lineRule="exact"/>
        <w:ind w:firstLine="0"/>
        <w:jc w:val="both"/>
      </w:pPr>
      <w:r>
        <w:t xml:space="preserve">etnologicznym podkreśla się, że za wartość zaczyna się uznawać to, </w:t>
      </w:r>
      <w:r>
        <w:t>co nowe i co wnosi kultura młoda. Nowe, młode jest dobre. Jesteśmy świadkami takiego przewartościowania tradycji.</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Teksttreci70"/>
        <w:framePr w:wrap="none" w:vAnchor="page" w:hAnchor="page" w:x="4084" w:y="4647"/>
        <w:shd w:val="clear" w:color="auto" w:fill="auto"/>
        <w:spacing w:before="0" w:after="0" w:line="220" w:lineRule="exact"/>
        <w:jc w:val="left"/>
      </w:pPr>
      <w:r>
        <w:rPr>
          <w:rStyle w:val="Teksttreci7Odstpy40pt"/>
          <w:b/>
          <w:bCs/>
        </w:rPr>
        <w:lastRenderedPageBreak/>
        <w:t>RECENZJE</w:t>
      </w:r>
    </w:p>
    <w:p w:rsidR="007E22D1" w:rsidRDefault="001012A9">
      <w:pPr>
        <w:pStyle w:val="Teksttreci60"/>
        <w:framePr w:w="7238" w:h="525" w:hRule="exact" w:wrap="none" w:vAnchor="page" w:hAnchor="page" w:x="4084" w:y="6951"/>
        <w:shd w:val="clear" w:color="auto" w:fill="auto"/>
        <w:spacing w:before="0" w:after="0" w:line="233" w:lineRule="exact"/>
        <w:ind w:left="440" w:firstLine="380"/>
      </w:pPr>
      <w:r>
        <w:rPr>
          <w:rStyle w:val="Teksttreci6Bezkursywy"/>
        </w:rPr>
        <w:t xml:space="preserve">PARĘ UWAG O </w:t>
      </w:r>
      <w:r>
        <w:rPr>
          <w:rStyle w:val="Teksttreci62"/>
          <w:i/>
          <w:iCs/>
        </w:rPr>
        <w:t>PRYWATNYM LEKSYKONIE WSPÓŁCZESNEJ POLSZ</w:t>
      </w:r>
      <w:r>
        <w:rPr>
          <w:rStyle w:val="Teksttreci62"/>
          <w:i/>
          <w:iCs/>
        </w:rPr>
        <w:softHyphen/>
        <w:t>CZYZNY</w:t>
      </w:r>
    </w:p>
    <w:p w:rsidR="007E22D1" w:rsidRDefault="001012A9">
      <w:pPr>
        <w:pStyle w:val="Teksttreci80"/>
        <w:framePr w:w="7238" w:h="8017" w:hRule="exact" w:wrap="none" w:vAnchor="page" w:hAnchor="page" w:x="4084" w:y="7964"/>
        <w:shd w:val="clear" w:color="auto" w:fill="auto"/>
        <w:spacing w:before="0"/>
        <w:ind w:firstLine="440"/>
      </w:pPr>
      <w:r>
        <w:rPr>
          <w:rStyle w:val="Teksttreci81"/>
        </w:rPr>
        <w:t xml:space="preserve">Do rąk językoznawców ostatnio dotarł </w:t>
      </w:r>
      <w:r>
        <w:rPr>
          <w:rStyle w:val="Teksttreci895ptKursywa0"/>
        </w:rPr>
        <w:t xml:space="preserve">Prywatny </w:t>
      </w:r>
      <w:r>
        <w:rPr>
          <w:rStyle w:val="Teksttreci895ptKursywa0"/>
        </w:rPr>
        <w:t>leksykon współczesnej pol</w:t>
      </w:r>
      <w:r>
        <w:rPr>
          <w:rStyle w:val="Teksttreci895ptKursywa0"/>
        </w:rPr>
        <w:softHyphen/>
        <w:t>szczyzny</w:t>
      </w:r>
      <w:r>
        <w:rPr>
          <w:rStyle w:val="Teksttreci895pt"/>
        </w:rPr>
        <w:t xml:space="preserve"> </w:t>
      </w:r>
      <w:r>
        <w:rPr>
          <w:rStyle w:val="Teksttreci81"/>
        </w:rPr>
        <w:t>autorstwa Barbary Magiery i Antoniego Kroha, przesłany przez Sądecką Oficynę Wydawniczą, prezentującą się ładnym logo Sowy. Bezpłatny zeszyt zerowy zaopatrzono w blankiet zamówienia prenumeraty zawierający zobowiązanie „N</w:t>
      </w:r>
      <w:r>
        <w:rPr>
          <w:rStyle w:val="Teksttreci81"/>
        </w:rPr>
        <w:t>ależ</w:t>
      </w:r>
      <w:r>
        <w:rPr>
          <w:rStyle w:val="Teksttreci81"/>
        </w:rPr>
        <w:softHyphen/>
        <w:t>ność za zeszyty będę wysyłać w ciągu 7 dni od otrzymania przesyłki”. Publikacja formalnie ma cechy zeszytu próbnego, częstego przy wydawnictwach leksykograficznych, przedstawiającego założenia ogólne i próbę opracowania fragmentu ma</w:t>
      </w:r>
      <w:r>
        <w:rPr>
          <w:rStyle w:val="Teksttreci81"/>
        </w:rPr>
        <w:softHyphen/>
        <w:t xml:space="preserve">teriału. Nie jest </w:t>
      </w:r>
      <w:r>
        <w:rPr>
          <w:rStyle w:val="Teksttreci81"/>
        </w:rPr>
        <w:t>nim jednak w istocie, bo nie zachęca do dyskusji nad założeniami, do zgłaszania uwag, które mogłyby wpłynąć na udoskonalenie metody opisu. Choć naszym autorom ha opinii nie zależy, warto może na użytek odbiorcy —jeśli jeszcze nie podpisał zamówienia na pre</w:t>
      </w:r>
      <w:r>
        <w:rPr>
          <w:rStyle w:val="Teksttreci81"/>
        </w:rPr>
        <w:t xml:space="preserve">numeratę — przedstawić parę uwag narzucających się po lekturze zeszytu sygnalnego. Dobrze nie tylko od sprzedawcy wiedzieć, co się kupuje. </w:t>
      </w:r>
      <w:r>
        <w:rPr>
          <w:rStyle w:val="Teksttreci8Odstpy2pt"/>
        </w:rPr>
        <w:t>Nazwiska autorów</w:t>
      </w:r>
      <w:r>
        <w:rPr>
          <w:rStyle w:val="Teksttreci81"/>
        </w:rPr>
        <w:t xml:space="preserve"> językoznawcom nie są znane, rzecz wygląda na robotę amatorską; nie wiadomo, jak rozumieć określenie </w:t>
      </w:r>
      <w:r>
        <w:rPr>
          <w:rStyle w:val="Teksttreci895ptKursywa0"/>
        </w:rPr>
        <w:t>prywatny</w:t>
      </w:r>
      <w:r>
        <w:rPr>
          <w:rStyle w:val="Teksttreci895pt"/>
        </w:rPr>
        <w:t xml:space="preserve"> </w:t>
      </w:r>
      <w:r>
        <w:rPr>
          <w:rStyle w:val="Teksttreci81"/>
        </w:rPr>
        <w:t>w tytule. W tej sytuacji praca musi się tłumaczyć sama.</w:t>
      </w:r>
    </w:p>
    <w:p w:rsidR="007E22D1" w:rsidRDefault="001012A9">
      <w:pPr>
        <w:pStyle w:val="Teksttreci80"/>
        <w:framePr w:w="7238" w:h="8017" w:hRule="exact" w:wrap="none" w:vAnchor="page" w:hAnchor="page" w:x="4084" w:y="7964"/>
        <w:shd w:val="clear" w:color="auto" w:fill="auto"/>
        <w:spacing w:before="0"/>
        <w:ind w:firstLine="440"/>
      </w:pPr>
      <w:r>
        <w:rPr>
          <w:rStyle w:val="Teksttreci81"/>
        </w:rPr>
        <w:t xml:space="preserve">Ze wstępu dowiadujemy się, iż wydawnictwo zaplanowane jest na wiele lat, ukazywać się będzie 5-6 zeszytów rocznie. Znamy orientacyjną cenę zeszytu (ok. </w:t>
      </w:r>
      <w:r>
        <w:rPr>
          <w:rStyle w:val="Teksttreci8Georgia95pt"/>
          <w:b w:val="0"/>
          <w:bCs w:val="0"/>
        </w:rPr>
        <w:t>8</w:t>
      </w:r>
      <w:r>
        <w:rPr>
          <w:rStyle w:val="Teksttreci81"/>
        </w:rPr>
        <w:t xml:space="preserve"> zł), niczego nie dowiadujemy się nato</w:t>
      </w:r>
      <w:r>
        <w:rPr>
          <w:rStyle w:val="Teksttreci81"/>
        </w:rPr>
        <w:t xml:space="preserve">miast o jego objętości. Zeszyt zerowy nie ma oznaczonej liczby arkuszy, ale jest cieniutki (104 strony). Czy podobnie niewielkie będą zeszyty właściwego wydawnictwa? Użycie nazwy </w:t>
      </w:r>
      <w:r>
        <w:rPr>
          <w:rStyle w:val="Teksttreci895ptKursywa0"/>
        </w:rPr>
        <w:t>zeszyt,</w:t>
      </w:r>
      <w:r>
        <w:rPr>
          <w:rStyle w:val="Teksttreci895pt"/>
        </w:rPr>
        <w:t xml:space="preserve"> </w:t>
      </w:r>
      <w:r>
        <w:rPr>
          <w:rStyle w:val="Teksttreci81"/>
        </w:rPr>
        <w:t xml:space="preserve">a nie </w:t>
      </w:r>
      <w:r>
        <w:rPr>
          <w:rStyle w:val="Teksttreci895ptKursywa0"/>
        </w:rPr>
        <w:t>tom</w:t>
      </w:r>
      <w:r>
        <w:rPr>
          <w:rStyle w:val="Teksttreci895pt"/>
        </w:rPr>
        <w:t xml:space="preserve"> </w:t>
      </w:r>
      <w:r>
        <w:rPr>
          <w:rStyle w:val="Teksttreci81"/>
        </w:rPr>
        <w:t xml:space="preserve">pozwala wnioskować, że tak, A jeśli tak, to </w:t>
      </w:r>
      <w:r>
        <w:rPr>
          <w:rStyle w:val="Teksttreci895ptKursywa0"/>
        </w:rPr>
        <w:t>Leksykon</w:t>
      </w:r>
      <w:r>
        <w:rPr>
          <w:rStyle w:val="Teksttreci895pt"/>
        </w:rPr>
        <w:t xml:space="preserve"> </w:t>
      </w:r>
      <w:r>
        <w:rPr>
          <w:rStyle w:val="Teksttreci81"/>
        </w:rPr>
        <w:t>będzie</w:t>
      </w:r>
      <w:r>
        <w:rPr>
          <w:rStyle w:val="Teksttreci81"/>
        </w:rPr>
        <w:t xml:space="preserve"> dość drogi. Co dostaniemy za tę cenę?</w:t>
      </w:r>
    </w:p>
    <w:p w:rsidR="007E22D1" w:rsidRDefault="001012A9">
      <w:pPr>
        <w:pStyle w:val="Teksttreci80"/>
        <w:framePr w:w="7238" w:h="8017" w:hRule="exact" w:wrap="none" w:vAnchor="page" w:hAnchor="page" w:x="4084" w:y="7964"/>
        <w:shd w:val="clear" w:color="auto" w:fill="auto"/>
        <w:spacing w:before="0"/>
        <w:ind w:firstLine="440"/>
      </w:pPr>
      <w:r>
        <w:rPr>
          <w:rStyle w:val="Teksttreci81"/>
        </w:rPr>
        <w:t>Autorzy piszą, że materiał, który zamierzają opublikować zawiera, „około 50 tysięcy haseł: słów, zwrotów, wyrażeń, frazesów, sloganów, zbitek pojęciowych itd.” Ten fragment zdania skłania do kilku refleksji. Po pierws</w:t>
      </w:r>
      <w:r>
        <w:rPr>
          <w:rStyle w:val="Teksttreci81"/>
        </w:rPr>
        <w:t>ze wskazuje, że materiał jest już zebrany. Czy wobec tego jest to korpus zamknięty, czy będzie aktualizo</w:t>
      </w:r>
      <w:r>
        <w:rPr>
          <w:rStyle w:val="Teksttreci81"/>
        </w:rPr>
        <w:softHyphen/>
        <w:t>wany? Alfabetyczny charakter publikacji wyklucza pewnie drugą ewentualność. Przykłady cytowane pokazują, że ekscerpcję doprowadzono do jesieni 1995 r.,</w:t>
      </w:r>
      <w:r>
        <w:rPr>
          <w:rStyle w:val="Teksttreci81"/>
        </w:rPr>
        <w:t xml:space="preserve"> widać więc troskę o aktualność. Jak się o nią zadba w całym przedsięwzięciu?</w:t>
      </w:r>
    </w:p>
    <w:p w:rsidR="007E22D1" w:rsidRDefault="001012A9">
      <w:pPr>
        <w:pStyle w:val="Teksttreci80"/>
        <w:framePr w:w="7238" w:h="8017" w:hRule="exact" w:wrap="none" w:vAnchor="page" w:hAnchor="page" w:x="4084" w:y="7964"/>
        <w:shd w:val="clear" w:color="auto" w:fill="auto"/>
        <w:spacing w:before="0"/>
        <w:ind w:firstLine="440"/>
      </w:pPr>
      <w:r>
        <w:rPr>
          <w:rStyle w:val="Teksttreci81"/>
        </w:rPr>
        <w:t xml:space="preserve">Po drugie — zastanawia pojęcie hasła. Przytoczone wyliczenie zawiera obok terminów fachowych określenia potoczne </w:t>
      </w:r>
      <w:r>
        <w:rPr>
          <w:rStyle w:val="Teksttreci895ptKursywa0"/>
        </w:rPr>
        <w:t>(zbitki pojęciowe).</w:t>
      </w:r>
      <w:r>
        <w:rPr>
          <w:rStyle w:val="Teksttreci895pt"/>
        </w:rPr>
        <w:t xml:space="preserve"> </w:t>
      </w:r>
      <w:r>
        <w:rPr>
          <w:rStyle w:val="Teksttreci81"/>
        </w:rPr>
        <w:t>Nawet gdyby przymknąć oko na terminologię, wi</w:t>
      </w:r>
      <w:r>
        <w:rPr>
          <w:rStyle w:val="Teksttreci81"/>
        </w:rPr>
        <w:t>dać, że klasyfikacja materiału szwankuje. Pokazuje to jak na dłoni zes</w:t>
      </w:r>
      <w:r>
        <w:rPr>
          <w:rStyle w:val="Teksttreci8Georgia95pt"/>
          <w:b w:val="0"/>
          <w:bCs w:val="0"/>
        </w:rPr>
        <w:t>2</w:t>
      </w:r>
      <w:r>
        <w:rPr>
          <w:rStyle w:val="Teksttreci81"/>
        </w:rPr>
        <w:t xml:space="preserve">yt próbny, w którym hasłami są: </w:t>
      </w:r>
      <w:r>
        <w:rPr>
          <w:rStyle w:val="Teksttreci895pt"/>
        </w:rPr>
        <w:t xml:space="preserve">leksemy, </w:t>
      </w:r>
      <w:r>
        <w:rPr>
          <w:rStyle w:val="Teksttreci81"/>
        </w:rPr>
        <w:t xml:space="preserve">np. </w:t>
      </w:r>
      <w:r>
        <w:rPr>
          <w:rStyle w:val="Teksttreci895ptKursywa0"/>
        </w:rPr>
        <w:t>afera, biały</w:t>
      </w:r>
      <w:r>
        <w:rPr>
          <w:rStyle w:val="Teksttreci895pt"/>
        </w:rPr>
        <w:t xml:space="preserve"> </w:t>
      </w:r>
      <w:r>
        <w:rPr>
          <w:rStyle w:val="Teksttreci81"/>
        </w:rPr>
        <w:t xml:space="preserve">(w obrębie tych artykułów „objaśniono” wiele różnych związków z tymi podstawami, np. </w:t>
      </w:r>
      <w:r>
        <w:rPr>
          <w:rStyle w:val="Teksttreci895ptKursywa0"/>
        </w:rPr>
        <w:t>afera teczkowa, afera pałacowa),</w:t>
      </w:r>
      <w:r>
        <w:rPr>
          <w:rStyle w:val="Teksttreci895pt"/>
        </w:rPr>
        <w:t xml:space="preserve"> wyrażenia</w:t>
      </w:r>
      <w:r>
        <w:rPr>
          <w:rStyle w:val="Teksttreci895pt"/>
        </w:rPr>
        <w:t xml:space="preserve"> </w:t>
      </w:r>
      <w:r>
        <w:rPr>
          <w:rStyle w:val="Teksttreci81"/>
        </w:rPr>
        <w:t xml:space="preserve">— </w:t>
      </w:r>
      <w:r>
        <w:rPr>
          <w:rStyle w:val="Teksttreci895ptKursywa0"/>
        </w:rPr>
        <w:t>spółdzielnia mandatowa</w:t>
      </w:r>
      <w:r>
        <w:rPr>
          <w:rStyle w:val="Teksttreci895pt"/>
        </w:rPr>
        <w:t xml:space="preserve"> </w:t>
      </w:r>
      <w:r>
        <w:rPr>
          <w:rStyle w:val="Teksttreci81"/>
        </w:rPr>
        <w:t xml:space="preserve">(artykuł zawiera też wyrażenie </w:t>
      </w:r>
      <w:r>
        <w:rPr>
          <w:rStyle w:val="Teksttreci895ptKursywa0"/>
        </w:rPr>
        <w:t>spółdzielnia produkcyjna),</w:t>
      </w:r>
      <w:r>
        <w:rPr>
          <w:rStyle w:val="Teksttreci895pt"/>
        </w:rPr>
        <w:t xml:space="preserve"> zwroty </w:t>
      </w:r>
      <w:r>
        <w:rPr>
          <w:rStyle w:val="Teksttreci81"/>
        </w:rPr>
        <w:t xml:space="preserve">— </w:t>
      </w:r>
      <w:r>
        <w:rPr>
          <w:rStyle w:val="Teksttreci895ptKursywa0"/>
        </w:rPr>
        <w:t>lecieć konturem</w:t>
      </w:r>
      <w:r>
        <w:rPr>
          <w:rStyle w:val="Teksttreci895pt"/>
        </w:rPr>
        <w:t xml:space="preserve"> </w:t>
      </w:r>
      <w:r>
        <w:rPr>
          <w:rStyle w:val="Teksttreci81"/>
        </w:rPr>
        <w:t xml:space="preserve">(artykuł obejmuje też inne: </w:t>
      </w:r>
      <w:r>
        <w:rPr>
          <w:rStyle w:val="Teksttreci895ptKursywa0"/>
        </w:rPr>
        <w:t>lecieć otwartym tekstem, mówić otwartym tekstem</w:t>
      </w:r>
      <w:r>
        <w:rPr>
          <w:rStyle w:val="Teksttreci81"/>
        </w:rPr>
        <w:t xml:space="preserve">), </w:t>
      </w:r>
      <w:r>
        <w:rPr>
          <w:rStyle w:val="Teksttreci895pt"/>
        </w:rPr>
        <w:t xml:space="preserve">zdania </w:t>
      </w:r>
      <w:r>
        <w:rPr>
          <w:rStyle w:val="Teksttreci81"/>
        </w:rPr>
        <w:t xml:space="preserve">— </w:t>
      </w:r>
      <w:r>
        <w:rPr>
          <w:rStyle w:val="Teksttreci895ptKursywa0"/>
        </w:rPr>
        <w:t>kredyt zaufania, którym partia darzy społeczeństwo, ma swoje</w:t>
      </w:r>
      <w:r>
        <w:rPr>
          <w:rStyle w:val="Teksttreci895ptKursywa0"/>
        </w:rPr>
        <w:t xml:space="preserve"> granice.</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4059" w:y="4215"/>
        <w:shd w:val="clear" w:color="auto" w:fill="auto"/>
        <w:spacing w:line="140" w:lineRule="exact"/>
      </w:pPr>
      <w:r>
        <w:lastRenderedPageBreak/>
        <w:t>RECENZJE</w:t>
      </w:r>
    </w:p>
    <w:p w:rsidR="007E22D1" w:rsidRDefault="001012A9">
      <w:pPr>
        <w:pStyle w:val="Nagweklubstopka30"/>
        <w:framePr w:wrap="none" w:vAnchor="page" w:hAnchor="page" w:x="7913" w:y="4210"/>
        <w:shd w:val="clear" w:color="auto" w:fill="auto"/>
        <w:spacing w:line="140" w:lineRule="exact"/>
      </w:pPr>
      <w:r>
        <w:t>73</w:t>
      </w:r>
    </w:p>
    <w:p w:rsidR="007E22D1" w:rsidRDefault="001012A9">
      <w:pPr>
        <w:pStyle w:val="Teksttreci80"/>
        <w:framePr w:w="7238" w:h="10910" w:hRule="exact" w:wrap="none" w:vAnchor="page" w:hAnchor="page" w:x="920" w:y="4625"/>
        <w:shd w:val="clear" w:color="auto" w:fill="auto"/>
        <w:spacing w:before="0" w:line="206" w:lineRule="exact"/>
        <w:ind w:firstLine="440"/>
      </w:pPr>
      <w:r>
        <w:rPr>
          <w:rStyle w:val="Teksttreci81"/>
        </w:rPr>
        <w:t xml:space="preserve">Niektóre artykuły mają cechy układu gniazdowego, w obrębie hasła </w:t>
      </w:r>
      <w:r>
        <w:rPr>
          <w:rStyle w:val="Teksttreci8Kursywa"/>
        </w:rPr>
        <w:t xml:space="preserve">afera </w:t>
      </w:r>
      <w:r>
        <w:rPr>
          <w:rStyle w:val="Teksttreci81"/>
        </w:rPr>
        <w:t xml:space="preserve">zmieszczono obok wielu połączeń, jak </w:t>
      </w:r>
      <w:r>
        <w:rPr>
          <w:rStyle w:val="Teksttreci8Kursywa"/>
        </w:rPr>
        <w:t>afera knotowa, ochronkowa, pałacowa,</w:t>
      </w:r>
      <w:r>
        <w:rPr>
          <w:rStyle w:val="Teksttreci81"/>
        </w:rPr>
        <w:t xml:space="preserve"> dery</w:t>
      </w:r>
      <w:r>
        <w:rPr>
          <w:rStyle w:val="Teksttreci81"/>
        </w:rPr>
        <w:softHyphen/>
        <w:t xml:space="preserve">waty </w:t>
      </w:r>
      <w:r>
        <w:rPr>
          <w:rStyle w:val="Teksttreci8Kursywa"/>
        </w:rPr>
        <w:t>aferalny, aferogenność, aferał, aferzystka.</w:t>
      </w:r>
      <w:r>
        <w:rPr>
          <w:rStyle w:val="Teksttreci81"/>
        </w:rPr>
        <w:t xml:space="preserve"> Takie rozwiąz</w:t>
      </w:r>
      <w:r>
        <w:rPr>
          <w:rStyle w:val="Teksttreci81"/>
        </w:rPr>
        <w:t>ania mają długą tra</w:t>
      </w:r>
      <w:r>
        <w:rPr>
          <w:rStyle w:val="Teksttreci81"/>
        </w:rPr>
        <w:softHyphen/>
        <w:t xml:space="preserve">dycję (por. Linde). Kiedy jednak pod hasłem </w:t>
      </w:r>
      <w:r>
        <w:rPr>
          <w:rStyle w:val="Teksttreci8Kursywa"/>
        </w:rPr>
        <w:t>szynka komunijna</w:t>
      </w:r>
      <w:r>
        <w:rPr>
          <w:rStyle w:val="Teksttreci81"/>
        </w:rPr>
        <w:t xml:space="preserve"> (a nie </w:t>
      </w:r>
      <w:r>
        <w:rPr>
          <w:rStyle w:val="Teksttreci8Kursywa"/>
        </w:rPr>
        <w:t>szynka)</w:t>
      </w:r>
      <w:r>
        <w:rPr>
          <w:rStyle w:val="Teksttreci81"/>
        </w:rPr>
        <w:t xml:space="preserve"> znaj</w:t>
      </w:r>
      <w:r>
        <w:rPr>
          <w:rStyle w:val="Teksttreci81"/>
        </w:rPr>
        <w:softHyphen/>
        <w:t xml:space="preserve">dujemy </w:t>
      </w:r>
      <w:r>
        <w:rPr>
          <w:rStyle w:val="Teksttreci8Kursywa"/>
        </w:rPr>
        <w:t>szynkę z Murzyna</w:t>
      </w:r>
      <w:r>
        <w:rPr>
          <w:rStyle w:val="Teksttreci81"/>
        </w:rPr>
        <w:t xml:space="preserve"> i </w:t>
      </w:r>
      <w:r>
        <w:rPr>
          <w:rStyle w:val="Teksttreci8Kursywa"/>
        </w:rPr>
        <w:t>szynkowar,</w:t>
      </w:r>
      <w:r>
        <w:rPr>
          <w:rStyle w:val="Teksttreci81"/>
        </w:rPr>
        <w:t xml:space="preserve"> czujemy się zaskoczeni niekonwencjonalnością opracowania. Widać, że na leksykograficzną dyscyplinę nie ma co liczyć. A</w:t>
      </w:r>
      <w:r>
        <w:rPr>
          <w:rStyle w:val="Teksttreci81"/>
        </w:rPr>
        <w:t xml:space="preserve">utorzy zaznaczają, że tytułowe określenie </w:t>
      </w:r>
      <w:r>
        <w:rPr>
          <w:rStyle w:val="Teksttreci8Kursywa"/>
        </w:rPr>
        <w:t>leksykon</w:t>
      </w:r>
      <w:r>
        <w:rPr>
          <w:rStyle w:val="Teksttreci81"/>
        </w:rPr>
        <w:t xml:space="preserve"> nie będzie ograniczało ich in</w:t>
      </w:r>
      <w:r>
        <w:rPr>
          <w:rStyle w:val="Teksttreci81"/>
        </w:rPr>
        <w:softHyphen/>
        <w:t>wencji. Przyznają, że praca nie jest typowym słownikiem-narzędziem, spodziewają się więc, że „wielu czytelników uzna ją za zbiór anegdot”. Nie są to obiecujące za</w:t>
      </w:r>
      <w:r>
        <w:rPr>
          <w:rStyle w:val="Teksttreci81"/>
        </w:rPr>
        <w:softHyphen/>
        <w:t>łożenia meto</w:t>
      </w:r>
      <w:r>
        <w:rPr>
          <w:rStyle w:val="Teksttreci81"/>
        </w:rPr>
        <w:t>dologiczne.</w:t>
      </w:r>
    </w:p>
    <w:p w:rsidR="007E22D1" w:rsidRDefault="001012A9">
      <w:pPr>
        <w:pStyle w:val="Teksttreci80"/>
        <w:framePr w:w="7238" w:h="10910" w:hRule="exact" w:wrap="none" w:vAnchor="page" w:hAnchor="page" w:x="920" w:y="4625"/>
        <w:shd w:val="clear" w:color="auto" w:fill="auto"/>
        <w:spacing w:before="0" w:line="206" w:lineRule="exact"/>
        <w:ind w:firstLine="440"/>
      </w:pPr>
      <w:r>
        <w:rPr>
          <w:rStyle w:val="Teksttreci81"/>
        </w:rPr>
        <w:t>Odbiorcę bardzo interesują kryteria doboru materiału, który według deklaracji autorów ma przedstawiać powojenną polszczyznę potoczną, zwłaszcza mówioną. Jej źródłem są jednak przede wszystkim teksty pisane: dziennikarskie i literackie, wpro</w:t>
      </w:r>
      <w:r>
        <w:rPr>
          <w:rStyle w:val="Teksttreci81"/>
        </w:rPr>
        <w:softHyphen/>
        <w:t>wad</w:t>
      </w:r>
      <w:r>
        <w:rPr>
          <w:rStyle w:val="Teksttreci81"/>
        </w:rPr>
        <w:t xml:space="preserve">zające mowę potoczną do języka artystycznego. Nowości polszczyzny mówionej i dziennikarskiej bierze się „niemal bez zastrzeżeń”, w cytowaniu z literatury pięknej autorzy polegają na własnej intuicji. Cytaty w zeszycie próbnym wskazują na bardzo intensywne </w:t>
      </w:r>
      <w:r>
        <w:rPr>
          <w:rStyle w:val="Teksttreci81"/>
        </w:rPr>
        <w:t>wyzyskiwanie niewielu pozycji. Pełną listę źródeł, a nawet objaśnienie skrótów (!) poda się „na zakończenie publikacji” (!).</w:t>
      </w:r>
    </w:p>
    <w:p w:rsidR="007E22D1" w:rsidRDefault="001012A9">
      <w:pPr>
        <w:pStyle w:val="Teksttreci80"/>
        <w:framePr w:w="7238" w:h="10910" w:hRule="exact" w:wrap="none" w:vAnchor="page" w:hAnchor="page" w:x="920" w:y="4625"/>
        <w:shd w:val="clear" w:color="auto" w:fill="auto"/>
        <w:spacing w:before="0" w:line="206" w:lineRule="exact"/>
        <w:ind w:firstLine="440"/>
      </w:pPr>
      <w:r>
        <w:rPr>
          <w:rStyle w:val="Teksttreci81"/>
        </w:rPr>
        <w:t xml:space="preserve">Nic nie wiadomo o stosunku do istniejących słowników; prawdopodobnie </w:t>
      </w:r>
      <w:r>
        <w:rPr>
          <w:rStyle w:val="Teksttreci8Kursywa"/>
        </w:rPr>
        <w:t>Leksy</w:t>
      </w:r>
      <w:r>
        <w:rPr>
          <w:rStyle w:val="Teksttreci8Kursywa"/>
        </w:rPr>
        <w:softHyphen/>
        <w:t>kon</w:t>
      </w:r>
      <w:r>
        <w:rPr>
          <w:rStyle w:val="Teksttreci81"/>
        </w:rPr>
        <w:t xml:space="preserve"> ma być opracowaniem całościowym, niezależnym od słow</w:t>
      </w:r>
      <w:r>
        <w:rPr>
          <w:rStyle w:val="Teksttreci81"/>
        </w:rPr>
        <w:t xml:space="preserve">ników istniejących. Wśród haseł pojawiają się np. </w:t>
      </w:r>
      <w:r>
        <w:rPr>
          <w:rStyle w:val="Teksttreci8Kursywa"/>
        </w:rPr>
        <w:t>bardotka, wieczornica</w:t>
      </w:r>
      <w:r>
        <w:rPr>
          <w:rStyle w:val="Teksttreci81"/>
        </w:rPr>
        <w:t xml:space="preserve"> notowane, w tych samych znaczeniach, przez </w:t>
      </w:r>
      <w:r>
        <w:rPr>
          <w:rStyle w:val="Teksttreci8Kursywa"/>
        </w:rPr>
        <w:t>Słownik</w:t>
      </w:r>
      <w:r>
        <w:rPr>
          <w:rStyle w:val="Teksttreci81"/>
        </w:rPr>
        <w:t xml:space="preserve"> Szymczaka. To decyzja może słuszna, powodująca wszakże, że znajdą się w słowniku leksemy i frazeologizmy o bardzo różnym stopniu zako</w:t>
      </w:r>
      <w:r>
        <w:rPr>
          <w:rStyle w:val="Teksttreci81"/>
        </w:rPr>
        <w:t>rzenienia w polszczyźnie.</w:t>
      </w:r>
    </w:p>
    <w:p w:rsidR="007E22D1" w:rsidRDefault="001012A9">
      <w:pPr>
        <w:pStyle w:val="Teksttreci80"/>
        <w:framePr w:w="7238" w:h="10910" w:hRule="exact" w:wrap="none" w:vAnchor="page" w:hAnchor="page" w:x="920" w:y="4625"/>
        <w:shd w:val="clear" w:color="auto" w:fill="auto"/>
        <w:spacing w:before="0" w:line="206" w:lineRule="exact"/>
        <w:ind w:firstLine="440"/>
      </w:pPr>
      <w:r>
        <w:rPr>
          <w:rStyle w:val="Teksttreci81"/>
        </w:rPr>
        <w:t xml:space="preserve">Uwzględniając wszystko, co powojenne, </w:t>
      </w:r>
      <w:r>
        <w:rPr>
          <w:rStyle w:val="Teksttreci8Kursywa"/>
        </w:rPr>
        <w:t>Leksykon</w:t>
      </w:r>
      <w:r>
        <w:rPr>
          <w:rStyle w:val="Teksttreci81"/>
        </w:rPr>
        <w:t xml:space="preserve"> staje się w znacznej części historyczny. W recenzowanym zeszycie sporo haseł dotyczy rzeczywistości tuż po</w:t>
      </w:r>
      <w:r>
        <w:rPr>
          <w:rStyle w:val="Teksttreci81"/>
        </w:rPr>
        <w:softHyphen/>
        <w:t>wojennej, zaczerpnięto je z relacji o procesach działaczy podziemia. Określe</w:t>
      </w:r>
      <w:r>
        <w:rPr>
          <w:rStyle w:val="Teksttreci81"/>
        </w:rPr>
        <w:t xml:space="preserve">nia </w:t>
      </w:r>
      <w:r>
        <w:rPr>
          <w:rStyle w:val="Teksttreci8Kursywa"/>
        </w:rPr>
        <w:t>agent celny, koń Andersa, paragraf</w:t>
      </w:r>
      <w:r>
        <w:rPr>
          <w:rStyle w:val="Teksttreci81"/>
        </w:rPr>
        <w:t xml:space="preserve"> mają dziś znamię historyzmów. Trudno powiedzieć, czy kiedykolwiek należały do zasobu potocznej polszczyzny.</w:t>
      </w:r>
    </w:p>
    <w:p w:rsidR="007E22D1" w:rsidRDefault="001012A9">
      <w:pPr>
        <w:pStyle w:val="Teksttreci80"/>
        <w:framePr w:w="7238" w:h="10910" w:hRule="exact" w:wrap="none" w:vAnchor="page" w:hAnchor="page" w:x="920" w:y="4625"/>
        <w:shd w:val="clear" w:color="auto" w:fill="auto"/>
        <w:spacing w:before="0" w:line="206" w:lineRule="exact"/>
        <w:ind w:firstLine="440"/>
      </w:pPr>
      <w:r>
        <w:rPr>
          <w:rStyle w:val="Teksttreci81"/>
        </w:rPr>
        <w:t xml:space="preserve">W pochodzącej z nowszych czasów warstwie leksyki znajdujemy wiele haseł zadziwiających. Notuje się nazwy — </w:t>
      </w:r>
      <w:r>
        <w:rPr>
          <w:rStyle w:val="Teksttreci8Kursywa"/>
        </w:rPr>
        <w:t>Kl</w:t>
      </w:r>
      <w:r>
        <w:rPr>
          <w:rStyle w:val="Teksttreci8Kursywa"/>
        </w:rPr>
        <w:t xml:space="preserve">erycki Zespół Muzyczny „Gitary Niepokalanej”, </w:t>
      </w:r>
      <w:r>
        <w:rPr>
          <w:rStyle w:val="Teksttreci8Kursywa"/>
          <w:lang w:val="cs-CZ" w:eastAsia="cs-CZ" w:bidi="cs-CZ"/>
        </w:rPr>
        <w:t xml:space="preserve">Vitospol </w:t>
      </w:r>
      <w:r>
        <w:rPr>
          <w:rStyle w:val="Teksttreci8Kursywa"/>
        </w:rPr>
        <w:t>Wierzchosławice, lody Pasiak, Spodek.</w:t>
      </w:r>
      <w:r>
        <w:rPr>
          <w:rStyle w:val="Teksttreci81"/>
        </w:rPr>
        <w:t xml:space="preserve"> Hasłami czyni się lapsusy językowe: </w:t>
      </w:r>
      <w:r>
        <w:rPr>
          <w:rStyle w:val="Teksttreci8Kursywa"/>
        </w:rPr>
        <w:t xml:space="preserve">żadne zjawiska atmosferyczne nie są przewidywane w dniu dzisiejszym: w pierwszej kolejności młócimy rolników dużych; trafność </w:t>
      </w:r>
      <w:r>
        <w:rPr>
          <w:rStyle w:val="Teksttreci8Kursywa"/>
        </w:rPr>
        <w:t>naszych słów jest chybiona; norma</w:t>
      </w:r>
      <w:r>
        <w:rPr>
          <w:rStyle w:val="Teksttreci8Kursywa"/>
        </w:rPr>
        <w:softHyphen/>
        <w:t>lizacja na gruncie ingerencji.</w:t>
      </w:r>
      <w:r>
        <w:rPr>
          <w:rStyle w:val="Teksttreci81"/>
        </w:rPr>
        <w:t xml:space="preserve"> Pewnie, że są zabawne, ale co robią w słowniku? Poja</w:t>
      </w:r>
      <w:r>
        <w:rPr>
          <w:rStyle w:val="Teksttreci81"/>
        </w:rPr>
        <w:softHyphen/>
        <w:t xml:space="preserve">wiają się nazwy o bardzo ograniczonym zasięgu lokalnym — </w:t>
      </w:r>
      <w:r>
        <w:rPr>
          <w:rStyle w:val="Teksttreci8Kursywa"/>
          <w:lang w:val="cs-CZ" w:eastAsia="cs-CZ" w:bidi="cs-CZ"/>
        </w:rPr>
        <w:t xml:space="preserve">vitoviada, </w:t>
      </w:r>
      <w:r>
        <w:rPr>
          <w:rStyle w:val="Teksttreci8Kursywa"/>
        </w:rPr>
        <w:t>baciar, bacioki, pacierzyć</w:t>
      </w:r>
      <w:r>
        <w:rPr>
          <w:rStyle w:val="Teksttreci81"/>
        </w:rPr>
        <w:t xml:space="preserve"> odnoszące się z reguły do terenu najbliższe</w:t>
      </w:r>
      <w:r>
        <w:rPr>
          <w:rStyle w:val="Teksttreci81"/>
        </w:rPr>
        <w:t>go autorom, co grozi wy</w:t>
      </w:r>
      <w:r>
        <w:rPr>
          <w:rStyle w:val="Teksttreci81"/>
        </w:rPr>
        <w:softHyphen/>
        <w:t xml:space="preserve">paczeniem obrazu polszczyzny. Wprowadza się do leksykonu incydentalne hasła z transparentów i okrzyki demonstrantów lokalizowane datami wydarzeń, por. biali komuniści </w:t>
      </w:r>
      <w:r>
        <w:rPr>
          <w:rStyle w:val="Teksttreci8Kursywa"/>
        </w:rPr>
        <w:t>okrzyki tłumu pod adresem samochodów rządowych, Warszawa, 3 V 93.</w:t>
      </w:r>
      <w:r>
        <w:rPr>
          <w:rStyle w:val="Teksttreci8Kursywa"/>
        </w:rPr>
        <w:t xml:space="preserve"> </w:t>
      </w:r>
      <w:r>
        <w:rPr>
          <w:rStyle w:val="Teksttreci81"/>
        </w:rPr>
        <w:t>Mają one pewnie znaczenie dokumentacyjne, socjologiczne, ale nie językoznawcze.</w:t>
      </w:r>
    </w:p>
    <w:p w:rsidR="007E22D1" w:rsidRDefault="001012A9">
      <w:pPr>
        <w:pStyle w:val="Teksttreci80"/>
        <w:framePr w:w="7238" w:h="10910" w:hRule="exact" w:wrap="none" w:vAnchor="page" w:hAnchor="page" w:x="920" w:y="4625"/>
        <w:shd w:val="clear" w:color="auto" w:fill="auto"/>
        <w:tabs>
          <w:tab w:val="left" w:pos="687"/>
        </w:tabs>
        <w:spacing w:before="0" w:line="206" w:lineRule="exact"/>
        <w:ind w:firstLine="440"/>
      </w:pPr>
      <w:r>
        <w:rPr>
          <w:rStyle w:val="Teksttreci81"/>
        </w:rPr>
        <w:t>O</w:t>
      </w:r>
      <w:r>
        <w:rPr>
          <w:rStyle w:val="Teksttreci81"/>
        </w:rPr>
        <w:tab/>
        <w:t>strukturze hasła niewiele da się powiedzieć. Z reguły poprzestaje się na poda</w:t>
      </w:r>
      <w:r>
        <w:rPr>
          <w:rStyle w:val="Teksttreci81"/>
        </w:rPr>
        <w:softHyphen/>
        <w:t xml:space="preserve">niu przykładu z zaznaczeniem jego źródła. Bardzo często jest jeden przykład, pewnie jedyny w </w:t>
      </w:r>
      <w:r>
        <w:rPr>
          <w:rStyle w:val="Teksttreci81"/>
        </w:rPr>
        <w:t>materiale, skoro kiedy indziej daje się więcej przytoczeń. Normą też jest brak definicji znaczenia, definicje daje się tylko tam, gdzie nie ma przykładu (wyjąt</w:t>
      </w:r>
      <w:r>
        <w:rPr>
          <w:rStyle w:val="Teksttreci81"/>
        </w:rPr>
        <w:softHyphen/>
        <w:t xml:space="preserve">kowo w haśle </w:t>
      </w:r>
      <w:r>
        <w:rPr>
          <w:rStyle w:val="Teksttreci8Kursywa"/>
        </w:rPr>
        <w:t>akcja</w:t>
      </w:r>
      <w:r>
        <w:rPr>
          <w:rStyle w:val="Teksttreci81"/>
        </w:rPr>
        <w:t xml:space="preserve"> przytacza się znaczenia ze </w:t>
      </w:r>
      <w:r>
        <w:rPr>
          <w:rStyle w:val="Teksttreci8Kursywa"/>
        </w:rPr>
        <w:t>Słownika</w:t>
      </w:r>
      <w:r>
        <w:rPr>
          <w:rStyle w:val="Teksttreci81"/>
        </w:rPr>
        <w:t xml:space="preserve"> Doroszewskiego). Liczy się na dobitność p</w:t>
      </w:r>
      <w:r>
        <w:rPr>
          <w:rStyle w:val="Teksttreci81"/>
        </w:rPr>
        <w:t xml:space="preserve">rzykładu i na domyślność odbiorcy, por. hasło przystąpić do adremu — </w:t>
      </w:r>
      <w:r>
        <w:rPr>
          <w:rStyle w:val="Teksttreci8Kursywa"/>
        </w:rPr>
        <w:t>przystąpmy do „adremu”, jak mawiają współcześni znawcy łaciny.</w:t>
      </w:r>
      <w:r>
        <w:rPr>
          <w:rStyle w:val="Teksttreci81"/>
        </w:rPr>
        <w:t xml:space="preserve"> Dość często przykłady zawierają fragment wyjaśniający znaczenie leksemu czy wyrażenia, np. ścierwnik — </w:t>
      </w:r>
      <w:r>
        <w:rPr>
          <w:rStyle w:val="Teksttreci8Kursywa"/>
        </w:rPr>
        <w:t>ścierwnik to dziennik</w:t>
      </w:r>
      <w:r>
        <w:rPr>
          <w:rStyle w:val="Teksttreci8Kursywa"/>
        </w:rPr>
        <w:t>arz prasy brukowej, facet żerujący na śmietnisku ludzkich odpadów...;</w:t>
      </w:r>
      <w:r>
        <w:rPr>
          <w:rStyle w:val="Teksttreci81"/>
        </w:rPr>
        <w:t xml:space="preserve"> kuczka — </w:t>
      </w:r>
      <w:r>
        <w:rPr>
          <w:rStyle w:val="Teksttreci8Kursywa"/>
        </w:rPr>
        <w:t>(...) to pomnik nad niczym, nikt tu nie leży; ludzie nazywają go „kuczka”, bo napis zaczyna się od słów „ku czci” ...</w:t>
      </w:r>
      <w:r>
        <w:rPr>
          <w:rStyle w:val="Teksttreci81"/>
        </w:rPr>
        <w:t xml:space="preserve"> Istnienie takich</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090" w:y="6115"/>
        <w:shd w:val="clear" w:color="auto" w:fill="auto"/>
        <w:spacing w:line="140" w:lineRule="exact"/>
      </w:pPr>
      <w:r>
        <w:lastRenderedPageBreak/>
        <w:t>74</w:t>
      </w:r>
    </w:p>
    <w:p w:rsidR="007E22D1" w:rsidRDefault="001012A9">
      <w:pPr>
        <w:pStyle w:val="Nagweklubstopka0"/>
        <w:framePr w:wrap="none" w:vAnchor="page" w:hAnchor="page" w:x="7225" w:y="6115"/>
        <w:shd w:val="clear" w:color="auto" w:fill="auto"/>
        <w:spacing w:line="140" w:lineRule="exact"/>
      </w:pPr>
      <w:r>
        <w:t>RECENZJE</w:t>
      </w:r>
    </w:p>
    <w:p w:rsidR="007E22D1" w:rsidRDefault="001012A9">
      <w:pPr>
        <w:pStyle w:val="Teksttreci80"/>
        <w:framePr w:w="7219" w:h="2345" w:hRule="exact" w:wrap="none" w:vAnchor="page" w:hAnchor="page" w:x="4081" w:y="6523"/>
        <w:shd w:val="clear" w:color="auto" w:fill="auto"/>
        <w:spacing w:before="0" w:line="206" w:lineRule="exact"/>
        <w:ind w:firstLine="0"/>
      </w:pPr>
      <w:r>
        <w:rPr>
          <w:rStyle w:val="Teksttreci81"/>
        </w:rPr>
        <w:t>metajęzy</w:t>
      </w:r>
      <w:r>
        <w:rPr>
          <w:rStyle w:val="Teksttreci81"/>
        </w:rPr>
        <w:t xml:space="preserve">kowych wtrętów jest związane z poczuciem nadawcy, że odbiorca może wyrazu, zwrotu nie znać, wskazuje zatem na ograniczony zasięg użycia wyrażenia. Niezwykle często przywoływane teksty zawierają wyrażenia w cudzysłowie, co jest sygnałem ich nieobiegowości, </w:t>
      </w:r>
      <w:r>
        <w:rPr>
          <w:rStyle w:val="Teksttreci81"/>
        </w:rPr>
        <w:t xml:space="preserve">por. </w:t>
      </w:r>
      <w:r>
        <w:rPr>
          <w:rStyle w:val="Teksttreci8Kursywa"/>
        </w:rPr>
        <w:t>niezbędnik opozycjonisty (...) w torbie, którą na</w:t>
      </w:r>
      <w:r>
        <w:rPr>
          <w:rStyle w:val="Teksttreci8Kursywa"/>
        </w:rPr>
        <w:softHyphen/>
        <w:t>zywa „niezbędnikiem opozycjonisty” jest: kawa, herbata...</w:t>
      </w:r>
    </w:p>
    <w:p w:rsidR="007E22D1" w:rsidRDefault="001012A9">
      <w:pPr>
        <w:pStyle w:val="Teksttreci80"/>
        <w:framePr w:w="7219" w:h="2345" w:hRule="exact" w:wrap="none" w:vAnchor="page" w:hAnchor="page" w:x="4081" w:y="6523"/>
        <w:shd w:val="clear" w:color="auto" w:fill="auto"/>
        <w:spacing w:before="0" w:line="206" w:lineRule="exact"/>
        <w:ind w:firstLine="420"/>
      </w:pPr>
      <w:r>
        <w:rPr>
          <w:rStyle w:val="Teksttreci81"/>
        </w:rPr>
        <w:t xml:space="preserve">W sumie, nie ma nadziei, że </w:t>
      </w:r>
      <w:r>
        <w:rPr>
          <w:rStyle w:val="Teksttreci8Kursywa"/>
        </w:rPr>
        <w:t xml:space="preserve">Prywatny leksykon współczesnej polszczyzny </w:t>
      </w:r>
      <w:r>
        <w:rPr>
          <w:rStyle w:val="Teksttreci81"/>
        </w:rPr>
        <w:t>B. Magiery i A. Kroha wypełni lukę w leksykografii, rejestrując najnowsz</w:t>
      </w:r>
      <w:r>
        <w:rPr>
          <w:rStyle w:val="Teksttreci81"/>
        </w:rPr>
        <w:t xml:space="preserve">e słownictwo potoczne. Liczne metodologiczne niedostatki zapowiedzianego wydawnictwa sprawić mogą, że będzie to dość dowolny (prywatny) wybór tego, co się po wojnie narodziło i było użyte, choć niekoniecznie było </w:t>
      </w:r>
      <w:r>
        <w:rPr>
          <w:rStyle w:val="Teksttreci8Kursywa"/>
        </w:rPr>
        <w:t>w społecznym użyciu.</w:t>
      </w:r>
      <w:r>
        <w:rPr>
          <w:rStyle w:val="Teksttreci81"/>
        </w:rPr>
        <w:t xml:space="preserve"> Dostaniemy swoistą kar</w:t>
      </w:r>
      <w:r>
        <w:rPr>
          <w:rStyle w:val="Teksttreci81"/>
        </w:rPr>
        <w:t>totekę różności.</w:t>
      </w:r>
    </w:p>
    <w:p w:rsidR="007E22D1" w:rsidRDefault="001012A9">
      <w:pPr>
        <w:pStyle w:val="Teksttreci100"/>
        <w:framePr w:w="7219" w:h="236" w:hRule="exact" w:wrap="none" w:vAnchor="page" w:hAnchor="page" w:x="4081" w:y="9039"/>
        <w:shd w:val="clear" w:color="auto" w:fill="auto"/>
        <w:spacing w:before="0" w:line="170" w:lineRule="exact"/>
        <w:ind w:firstLine="0"/>
        <w:jc w:val="right"/>
      </w:pPr>
      <w:r>
        <w:t>Olga Wolińska</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20"/>
        <w:framePr w:wrap="none" w:vAnchor="page" w:hAnchor="page" w:x="957" w:y="2598"/>
        <w:shd w:val="clear" w:color="auto" w:fill="auto"/>
        <w:spacing w:line="320" w:lineRule="exact"/>
      </w:pPr>
      <w:bookmarkStart w:id="2" w:name="bookmark2"/>
      <w:r>
        <w:lastRenderedPageBreak/>
        <w:t>с о</w:t>
      </w:r>
      <w:bookmarkEnd w:id="2"/>
    </w:p>
    <w:p w:rsidR="007E22D1" w:rsidRDefault="001012A9">
      <w:pPr>
        <w:pStyle w:val="Teksttreci120"/>
        <w:framePr w:wrap="none" w:vAnchor="page" w:hAnchor="page" w:x="2349" w:y="2662"/>
        <w:shd w:val="clear" w:color="auto" w:fill="auto"/>
        <w:spacing w:line="240" w:lineRule="exact"/>
      </w:pPr>
      <w:r>
        <w:t>PISZĄ</w:t>
      </w:r>
    </w:p>
    <w:p w:rsidR="007E22D1" w:rsidRDefault="001012A9">
      <w:pPr>
        <w:pStyle w:val="Teksttreci70"/>
        <w:framePr w:wrap="none" w:vAnchor="page" w:hAnchor="page" w:x="4869" w:y="2681"/>
        <w:shd w:val="clear" w:color="auto" w:fill="auto"/>
        <w:spacing w:before="0" w:after="0" w:line="220" w:lineRule="exact"/>
        <w:jc w:val="left"/>
      </w:pPr>
      <w:r>
        <w:rPr>
          <w:rStyle w:val="Teksttreci7Odstpy40pt"/>
          <w:b/>
          <w:bCs/>
          <w:lang w:val="ru-RU" w:eastAsia="ru-RU" w:bidi="ru-RU"/>
        </w:rPr>
        <w:t>О</w:t>
      </w:r>
    </w:p>
    <w:p w:rsidR="007E22D1" w:rsidRDefault="001012A9">
      <w:pPr>
        <w:pStyle w:val="Teksttreci130"/>
        <w:framePr w:wrap="none" w:vAnchor="page" w:hAnchor="page" w:x="5810" w:y="2660"/>
        <w:shd w:val="clear" w:color="auto" w:fill="auto"/>
        <w:spacing w:line="240" w:lineRule="exact"/>
      </w:pPr>
      <w:r>
        <w:t>JĘZYKU</w:t>
      </w:r>
    </w:p>
    <w:p w:rsidR="007E22D1" w:rsidRDefault="001012A9">
      <w:pPr>
        <w:pStyle w:val="Nagwek30"/>
        <w:framePr w:w="7224" w:h="298" w:hRule="exact" w:wrap="none" w:vAnchor="page" w:hAnchor="page" w:x="943" w:y="4892"/>
        <w:shd w:val="clear" w:color="auto" w:fill="auto"/>
        <w:spacing w:after="0" w:line="240" w:lineRule="exact"/>
        <w:ind w:right="20"/>
      </w:pPr>
      <w:bookmarkStart w:id="3" w:name="bookmark3"/>
      <w:r>
        <w:t>LAND</w:t>
      </w:r>
      <w:r>
        <w:rPr>
          <w:rStyle w:val="Nagwek311ptBezkursywyOdstpy40pt"/>
          <w:b/>
          <w:bCs/>
        </w:rPr>
        <w:t xml:space="preserve"> I </w:t>
      </w:r>
      <w:r>
        <w:t>-LAND</w:t>
      </w:r>
      <w:bookmarkEnd w:id="3"/>
    </w:p>
    <w:p w:rsidR="007E22D1" w:rsidRDefault="001012A9">
      <w:pPr>
        <w:pStyle w:val="Teksttreci20"/>
        <w:framePr w:w="7224" w:h="7092" w:hRule="exact" w:wrap="none" w:vAnchor="page" w:hAnchor="page" w:x="943" w:y="5965"/>
        <w:shd w:val="clear" w:color="auto" w:fill="auto"/>
        <w:spacing w:before="0" w:after="0" w:line="226" w:lineRule="exact"/>
        <w:ind w:firstLine="440"/>
        <w:jc w:val="both"/>
      </w:pPr>
      <w:r>
        <w:rPr>
          <w:rStyle w:val="Teksttreci2Kursywa1"/>
          <w:lang w:val="en-US" w:eastAsia="en-US" w:bidi="en-US"/>
        </w:rPr>
        <w:t>Land</w:t>
      </w:r>
      <w:r>
        <w:rPr>
          <w:lang w:val="en-US" w:eastAsia="en-US" w:bidi="en-US"/>
        </w:rPr>
        <w:t xml:space="preserve"> </w:t>
      </w:r>
      <w:r>
        <w:t>występuje w języku polskim jako samodzielny wyraz i jako drugi człon rzeczowników złożonych.</w:t>
      </w:r>
    </w:p>
    <w:p w:rsidR="007E22D1" w:rsidRDefault="001012A9">
      <w:pPr>
        <w:pStyle w:val="Teksttreci20"/>
        <w:framePr w:w="7224" w:h="7092" w:hRule="exact" w:wrap="none" w:vAnchor="page" w:hAnchor="page" w:x="943" w:y="5965"/>
        <w:shd w:val="clear" w:color="auto" w:fill="auto"/>
        <w:spacing w:before="0" w:after="0" w:line="226" w:lineRule="exact"/>
        <w:ind w:firstLine="440"/>
        <w:jc w:val="both"/>
      </w:pPr>
      <w:r>
        <w:t xml:space="preserve">Pierwszy jest przeniesieniem niemieckiego </w:t>
      </w:r>
      <w:r>
        <w:rPr>
          <w:rStyle w:val="Teksttreci2Kursywa1"/>
        </w:rPr>
        <w:t>Land</w:t>
      </w:r>
      <w:r>
        <w:t xml:space="preserve"> w znaczeniu '</w:t>
      </w:r>
      <w:r>
        <w:t>kraj, kraina’ i odnosił się tylko do dziesięciu krajów związkowych (</w:t>
      </w:r>
      <w:r>
        <w:rPr>
          <w:rStyle w:val="Teksttreci2Kursywa1"/>
        </w:rPr>
        <w:t>Land)</w:t>
      </w:r>
      <w:r>
        <w:t xml:space="preserve"> wcho</w:t>
      </w:r>
      <w:r>
        <w:softHyphen/>
        <w:t>dzących w skład dawnej RFN, a od zjednoczenia Niemiec także do czterech krain byłej NRD. W NRD nie było autonomicznych krajów związkowych, lecz czternaście okręgów administracyj</w:t>
      </w:r>
      <w:r>
        <w:t>nych (</w:t>
      </w:r>
      <w:r>
        <w:rPr>
          <w:rStyle w:val="Teksttreci2Kursywa1"/>
        </w:rPr>
        <w:t>Bezierk</w:t>
      </w:r>
      <w:r>
        <w:t>). Dlatego historyczną nie</w:t>
      </w:r>
      <w:r>
        <w:softHyphen/>
        <w:t xml:space="preserve">ścisłością jest mówienie o przyłączeniu do RFN czterech </w:t>
      </w:r>
      <w:r>
        <w:rPr>
          <w:rStyle w:val="Teksttreci2Kursywa1"/>
        </w:rPr>
        <w:t>landów</w:t>
      </w:r>
      <w:r>
        <w:t xml:space="preserve"> NRD: „Przy</w:t>
      </w:r>
      <w:r>
        <w:softHyphen/>
        <w:t>łączenie landów należących do byłej NRD nie było aktem zakładania nowej republiki”. „Obciążający [zjednoczenie Niemiec] jest resentyment rodak</w:t>
      </w:r>
      <w:r>
        <w:t>ów ze wschodnich landów. Czują się oni skrzywdzeni administracyjnie i zagrożeni w swym poczuciu wartości”</w:t>
      </w:r>
      <w:r>
        <w:rPr>
          <w:vertAlign w:val="superscript"/>
        </w:rPr>
        <w:t>1</w:t>
      </w:r>
      <w:r>
        <w:t>. Drugiemu z przytoczonych zdań oczywiście nic już zarzucić nie można.</w:t>
      </w:r>
    </w:p>
    <w:p w:rsidR="007E22D1" w:rsidRDefault="001012A9">
      <w:pPr>
        <w:pStyle w:val="Teksttreci20"/>
        <w:framePr w:w="7224" w:h="7092" w:hRule="exact" w:wrap="none" w:vAnchor="page" w:hAnchor="page" w:x="943" w:y="5965"/>
        <w:shd w:val="clear" w:color="auto" w:fill="auto"/>
        <w:spacing w:before="0" w:after="0" w:line="226" w:lineRule="exact"/>
        <w:ind w:firstLine="440"/>
        <w:jc w:val="both"/>
      </w:pPr>
      <w:r>
        <w:t xml:space="preserve">Do niedawna w ogóle nie używało się w polszczyźnie wyrazu </w:t>
      </w:r>
      <w:r>
        <w:rPr>
          <w:rStyle w:val="Teksttreci2Kursywa1"/>
        </w:rPr>
        <w:t>land.</w:t>
      </w:r>
      <w:r>
        <w:t xml:space="preserve"> Nie notuje go </w:t>
      </w:r>
      <w:r>
        <w:rPr>
          <w:rStyle w:val="Teksttreci2Kursywa1"/>
        </w:rPr>
        <w:t>S</w:t>
      </w:r>
      <w:r>
        <w:rPr>
          <w:rStyle w:val="Teksttreci2Kursywa1"/>
        </w:rPr>
        <w:t>łownik wyrazów obcych PWN.</w:t>
      </w:r>
    </w:p>
    <w:p w:rsidR="007E22D1" w:rsidRDefault="001012A9">
      <w:pPr>
        <w:pStyle w:val="Teksttreci20"/>
        <w:framePr w:w="7224" w:h="7092" w:hRule="exact" w:wrap="none" w:vAnchor="page" w:hAnchor="page" w:x="943" w:y="5965"/>
        <w:shd w:val="clear" w:color="auto" w:fill="auto"/>
        <w:spacing w:before="0" w:after="0" w:line="226" w:lineRule="exact"/>
        <w:ind w:firstLine="440"/>
        <w:jc w:val="both"/>
      </w:pPr>
      <w:r>
        <w:t xml:space="preserve">W roku 1990 </w:t>
      </w:r>
      <w:r>
        <w:rPr>
          <w:lang w:val="en-US" w:eastAsia="en-US" w:bidi="en-US"/>
        </w:rPr>
        <w:t xml:space="preserve">Ibis </w:t>
      </w:r>
      <w:r>
        <w:t>pisał: „Czasy, w których na dźwięk niemieckiej mowy Polak dostawał gęsiej skórki, należą już do przeszłości. Dzisiaj Polak patrzy na Niemcy jak na ziemię obiecaną a Niemca rad by na złotym stolcu po</w:t>
      </w:r>
      <w:r>
        <w:softHyphen/>
        <w:t>sadzić, gdyby</w:t>
      </w:r>
      <w:r>
        <w:t xml:space="preserve"> go miał. Język niemiecki zupełnie go nie razi. Wprost prze</w:t>
      </w:r>
      <w:r>
        <w:softHyphen/>
        <w:t xml:space="preserve">ciwnie. Uczy się go — przynajmniej w takim stopniu, jaki jest niezbędny w porozumieniu się na polskim targu w Berlinie, gdzie króluje </w:t>
      </w:r>
      <w:r>
        <w:rPr>
          <w:lang w:val="de-DE" w:eastAsia="de-DE" w:bidi="de-DE"/>
        </w:rPr>
        <w:t>wasser</w:t>
      </w:r>
      <w:r>
        <w:rPr>
          <w:lang w:val="de-DE" w:eastAsia="de-DE" w:bidi="de-DE"/>
        </w:rPr>
        <w:softHyphen/>
        <w:t xml:space="preserve">polnisch. </w:t>
      </w:r>
      <w:r>
        <w:t xml:space="preserve">I tak krzyżują się te nauki różnych pokoleń. </w:t>
      </w:r>
      <w:r>
        <w:t xml:space="preserve">Starsze odświeża w pamięci dawne szlagworty: </w:t>
      </w:r>
      <w:r>
        <w:rPr>
          <w:rStyle w:val="Teksttreci2Kursywa1"/>
          <w:lang w:val="de-DE" w:eastAsia="de-DE" w:bidi="de-DE"/>
        </w:rPr>
        <w:t xml:space="preserve">Hände hoch!, </w:t>
      </w:r>
      <w:r>
        <w:rPr>
          <w:rStyle w:val="Teksttreci2Kursywa1"/>
        </w:rPr>
        <w:t xml:space="preserve">Alle </w:t>
      </w:r>
      <w:r>
        <w:rPr>
          <w:rStyle w:val="Teksttreci2Kursywa1"/>
          <w:lang w:val="de-DE" w:eastAsia="de-DE" w:bidi="de-DE"/>
        </w:rPr>
        <w:t>raus!</w:t>
      </w:r>
      <w:r>
        <w:rPr>
          <w:lang w:val="de-DE" w:eastAsia="de-DE" w:bidi="de-DE"/>
        </w:rPr>
        <w:t xml:space="preserve"> </w:t>
      </w:r>
      <w:r>
        <w:t xml:space="preserve">i </w:t>
      </w:r>
      <w:r>
        <w:rPr>
          <w:rStyle w:val="Teksttreci2Kursywa1"/>
          <w:lang w:val="de-DE" w:eastAsia="de-DE" w:bidi="de-DE"/>
        </w:rPr>
        <w:t>Ausweis</w:t>
      </w:r>
      <w:r>
        <w:t xml:space="preserve">, młodsze — </w:t>
      </w:r>
      <w:r>
        <w:rPr>
          <w:rStyle w:val="Teksttreci2Kursywa1"/>
          <w:lang w:val="de-DE" w:eastAsia="de-DE" w:bidi="de-DE"/>
        </w:rPr>
        <w:t xml:space="preserve">Hundert tausend </w:t>
      </w:r>
      <w:r>
        <w:rPr>
          <w:rStyle w:val="Teksttreci2Kursywa1"/>
        </w:rPr>
        <w:t>zloty</w:t>
      </w:r>
      <w:r>
        <w:t xml:space="preserve">, </w:t>
      </w:r>
      <w:r>
        <w:rPr>
          <w:rStyle w:val="Teksttreci2Kursywa1"/>
          <w:lang w:val="de-DE" w:eastAsia="de-DE" w:bidi="de-DE"/>
        </w:rPr>
        <w:t>Butter ist billiger</w:t>
      </w:r>
      <w:r>
        <w:rPr>
          <w:lang w:val="de-DE" w:eastAsia="de-DE" w:bidi="de-DE"/>
        </w:rPr>
        <w:t xml:space="preserve"> i </w:t>
      </w:r>
      <w:r>
        <w:rPr>
          <w:rStyle w:val="Teksttreci2Kursywa1"/>
          <w:lang w:val="de-DE" w:eastAsia="de-DE" w:bidi="de-DE"/>
        </w:rPr>
        <w:t xml:space="preserve">Zwanzig Mark für eine </w:t>
      </w:r>
      <w:r>
        <w:rPr>
          <w:rStyle w:val="Teksttreci2Kursywa1"/>
          <w:lang w:val="cs-CZ" w:eastAsia="cs-CZ" w:bidi="cs-CZ"/>
        </w:rPr>
        <w:t>Nachť</w:t>
      </w:r>
      <w:r>
        <w:rPr>
          <w:rStyle w:val="Teksttreci2Kursywa1"/>
          <w:vertAlign w:val="superscript"/>
          <w:lang w:val="cs-CZ" w:eastAsia="cs-CZ" w:bidi="cs-CZ"/>
        </w:rPr>
        <w:t>1 2</w:t>
      </w:r>
      <w:r>
        <w:rPr>
          <w:rStyle w:val="Teksttreci2Kursywa1"/>
          <w:lang w:val="cs-CZ" w:eastAsia="cs-CZ" w:bidi="cs-CZ"/>
        </w:rPr>
        <w:t>.</w:t>
      </w:r>
    </w:p>
    <w:p w:rsidR="007E22D1" w:rsidRDefault="001012A9">
      <w:pPr>
        <w:pStyle w:val="Teksttreci20"/>
        <w:framePr w:w="7224" w:h="7092" w:hRule="exact" w:wrap="none" w:vAnchor="page" w:hAnchor="page" w:x="943" w:y="5965"/>
        <w:shd w:val="clear" w:color="auto" w:fill="auto"/>
        <w:spacing w:before="0" w:after="0" w:line="226" w:lineRule="exact"/>
        <w:ind w:firstLine="440"/>
        <w:jc w:val="both"/>
      </w:pPr>
      <w:r>
        <w:t>Teraz, gdy stosunki z państwem niemieckim układają się coraz lepiej, w prasie często spot</w:t>
      </w:r>
      <w:r>
        <w:t xml:space="preserve">yka się </w:t>
      </w:r>
      <w:r>
        <w:rPr>
          <w:rStyle w:val="Teksttreci2Kursywa1"/>
        </w:rPr>
        <w:t>land</w:t>
      </w:r>
      <w:r>
        <w:t xml:space="preserve"> w znaczeniu 'kraj związkowy w Niemczech’: „W Polsce obserwujemy syndrom, z którym spotkali się zachodnioniemieccy menedżerowie we wschodnich landach. Zastępowali swoich miejscowych kolegów przede wszystkim dlatego, że ci nie potrafili się poro</w:t>
      </w:r>
      <w:r>
        <w:t>zumieć z part</w:t>
      </w:r>
      <w:r>
        <w:softHyphen/>
        <w:t>nerami. Mówili językiem, w którym obchodzenie problemów zastępowało istotę rzeczy”</w:t>
      </w:r>
      <w:r>
        <w:rPr>
          <w:vertAlign w:val="superscript"/>
        </w:rPr>
        <w:t>3</w:t>
      </w:r>
      <w:r>
        <w:t>.</w:t>
      </w:r>
    </w:p>
    <w:p w:rsidR="007E22D1" w:rsidRDefault="001012A9">
      <w:pPr>
        <w:pStyle w:val="Stopka2"/>
        <w:framePr w:w="5659" w:h="272" w:hRule="exact" w:wrap="none" w:vAnchor="page" w:hAnchor="page" w:x="1361" w:y="13294"/>
        <w:shd w:val="clear" w:color="auto" w:fill="auto"/>
        <w:tabs>
          <w:tab w:val="left" w:pos="568"/>
        </w:tabs>
        <w:spacing w:line="240" w:lineRule="exact"/>
        <w:ind w:left="460"/>
        <w:jc w:val="both"/>
      </w:pPr>
      <w:r>
        <w:rPr>
          <w:rStyle w:val="StopkaGeorgia95pt"/>
          <w:b w:val="0"/>
          <w:bCs w:val="0"/>
          <w:vertAlign w:val="superscript"/>
        </w:rPr>
        <w:t>1</w:t>
      </w:r>
      <w:r>
        <w:rPr>
          <w:rStyle w:val="Stopka1"/>
        </w:rPr>
        <w:tab/>
        <w:t>„Gazeta Wyborcza”, nr 5, 6-7 I 1996.</w:t>
      </w:r>
    </w:p>
    <w:p w:rsidR="007E22D1" w:rsidRDefault="001012A9">
      <w:pPr>
        <w:pStyle w:val="Stopka2"/>
        <w:framePr w:w="5659" w:h="240" w:hRule="exact" w:wrap="none" w:vAnchor="page" w:hAnchor="page" w:x="1361" w:y="13566"/>
        <w:shd w:val="clear" w:color="auto" w:fill="auto"/>
        <w:tabs>
          <w:tab w:val="left" w:pos="560"/>
        </w:tabs>
        <w:spacing w:line="240" w:lineRule="exact"/>
        <w:ind w:left="440"/>
        <w:jc w:val="both"/>
      </w:pPr>
      <w:r>
        <w:rPr>
          <w:rStyle w:val="StopkaGeorgia95pt"/>
          <w:b w:val="0"/>
          <w:bCs w:val="0"/>
          <w:vertAlign w:val="superscript"/>
        </w:rPr>
        <w:t>2</w:t>
      </w:r>
      <w:r>
        <w:rPr>
          <w:rStyle w:val="Stopka1"/>
        </w:rPr>
        <w:tab/>
      </w:r>
      <w:r>
        <w:rPr>
          <w:rStyle w:val="Stopka1"/>
          <w:lang w:val="cs-CZ" w:eastAsia="cs-CZ" w:bidi="cs-CZ"/>
        </w:rPr>
        <w:t xml:space="preserve">Ibis, </w:t>
      </w:r>
      <w:r>
        <w:rPr>
          <w:rStyle w:val="StopkaKursywa"/>
        </w:rPr>
        <w:t>Prezerwa,</w:t>
      </w:r>
      <w:r>
        <w:rPr>
          <w:rStyle w:val="Stopka1"/>
        </w:rPr>
        <w:t xml:space="preserve"> „Życie Warszawy”, nr 268, 17-18 XI 1990.</w:t>
      </w:r>
    </w:p>
    <w:p w:rsidR="007E22D1" w:rsidRDefault="001012A9">
      <w:pPr>
        <w:pStyle w:val="Stopka2"/>
        <w:framePr w:w="5659" w:h="268" w:hRule="exact" w:wrap="none" w:vAnchor="page" w:hAnchor="page" w:x="1361" w:y="13809"/>
        <w:shd w:val="clear" w:color="auto" w:fill="auto"/>
        <w:tabs>
          <w:tab w:val="left" w:pos="546"/>
        </w:tabs>
        <w:spacing w:line="240" w:lineRule="exact"/>
        <w:ind w:left="440"/>
        <w:jc w:val="both"/>
      </w:pPr>
      <w:r>
        <w:rPr>
          <w:rStyle w:val="StopkaGeorgia95pt"/>
          <w:b w:val="0"/>
          <w:bCs w:val="0"/>
          <w:vertAlign w:val="superscript"/>
        </w:rPr>
        <w:t>3</w:t>
      </w:r>
      <w:r>
        <w:rPr>
          <w:rStyle w:val="Stopka1"/>
        </w:rPr>
        <w:tab/>
        <w:t xml:space="preserve">A. Godewski, S. Janecki, </w:t>
      </w:r>
      <w:r>
        <w:rPr>
          <w:rStyle w:val="StopkaKursywa"/>
        </w:rPr>
        <w:t>Słowotok</w:t>
      </w:r>
      <w:r>
        <w:rPr>
          <w:rStyle w:val="Stopka1"/>
        </w:rPr>
        <w:t>, „Wprost”, nr 49, 3 XII</w:t>
      </w:r>
      <w:r>
        <w:rPr>
          <w:rStyle w:val="Stopka1"/>
        </w:rPr>
        <w:t xml:space="preserve"> 1995.</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092" w:y="6092"/>
        <w:shd w:val="clear" w:color="auto" w:fill="auto"/>
        <w:spacing w:line="140" w:lineRule="exact"/>
      </w:pPr>
      <w:r>
        <w:lastRenderedPageBreak/>
        <w:t>76</w:t>
      </w:r>
    </w:p>
    <w:p w:rsidR="007E22D1" w:rsidRDefault="001012A9">
      <w:pPr>
        <w:pStyle w:val="Nagweklubstopka0"/>
        <w:framePr w:wrap="none" w:vAnchor="page" w:hAnchor="page" w:x="7514" w:y="6090"/>
        <w:shd w:val="clear" w:color="auto" w:fill="auto"/>
        <w:spacing w:line="140" w:lineRule="exact"/>
      </w:pPr>
      <w:r>
        <w:t>R.S.</w:t>
      </w:r>
    </w:p>
    <w:p w:rsidR="007E22D1" w:rsidRDefault="001012A9">
      <w:pPr>
        <w:pStyle w:val="Teksttreci20"/>
        <w:framePr w:w="7224" w:h="10180" w:hRule="exact" w:wrap="none" w:vAnchor="page" w:hAnchor="page" w:x="4068" w:y="6506"/>
        <w:shd w:val="clear" w:color="auto" w:fill="auto"/>
        <w:spacing w:before="0" w:after="0" w:line="228" w:lineRule="exact"/>
        <w:ind w:firstLine="440"/>
        <w:jc w:val="both"/>
      </w:pPr>
      <w:r>
        <w:t xml:space="preserve">Budzi to niekiedy protesty Polaków: „Około 300 policjantów z landu Brandenburgia weźmie udział w intensywnych, kilkutygodniowych kursach języka polskiego. Wydaje mi się, — pisze jeden z czytelników — że </w:t>
      </w:r>
      <w:r>
        <w:rPr>
          <w:rStyle w:val="Teksttreci2Kursywa1"/>
        </w:rPr>
        <w:t>land</w:t>
      </w:r>
      <w:r>
        <w:t xml:space="preserve"> od</w:t>
      </w:r>
      <w:r>
        <w:softHyphen/>
        <w:t xml:space="preserve">powiada </w:t>
      </w:r>
      <w:r>
        <w:t xml:space="preserve">naszemu </w:t>
      </w:r>
      <w:r>
        <w:rPr>
          <w:rStyle w:val="Teksttreci2Kursywa1"/>
        </w:rPr>
        <w:t>krajowi</w:t>
      </w:r>
      <w:r>
        <w:t xml:space="preserve"> Ale czy mam rację? Nie wiem. Bo przecież gdyby tak było, dziennikarz z pewnością napisałby, że chodzi o kraj związkowy”</w:t>
      </w:r>
      <w:r>
        <w:rPr>
          <w:vertAlign w:val="superscript"/>
        </w:rPr>
        <w:t>4</w:t>
      </w:r>
      <w:r>
        <w:t>.</w:t>
      </w:r>
    </w:p>
    <w:p w:rsidR="007E22D1" w:rsidRDefault="001012A9">
      <w:pPr>
        <w:pStyle w:val="Teksttreci20"/>
        <w:framePr w:w="7224" w:h="10180" w:hRule="exact" w:wrap="none" w:vAnchor="page" w:hAnchor="page" w:x="4068" w:y="6506"/>
        <w:shd w:val="clear" w:color="auto" w:fill="auto"/>
        <w:spacing w:before="0" w:after="0" w:line="228" w:lineRule="exact"/>
        <w:ind w:firstLine="440"/>
        <w:jc w:val="both"/>
      </w:pPr>
      <w:r>
        <w:t xml:space="preserve">Chcielibyśmy wystąpić w obronie </w:t>
      </w:r>
      <w:r>
        <w:rPr>
          <w:rStyle w:val="Teksttreci2Kursywa1"/>
        </w:rPr>
        <w:t>landu.</w:t>
      </w:r>
      <w:r>
        <w:t xml:space="preserve"> Od wieków używamy pewnych wyrazów obcych w odniesieniu do obcej rzeczywistości,</w:t>
      </w:r>
      <w:r>
        <w:t xml:space="preserve"> np. do podziałów terytorialnych w jakimś kraju. Należą tu: </w:t>
      </w:r>
      <w:r>
        <w:rPr>
          <w:rStyle w:val="Teksttreci2Kursywa1"/>
        </w:rPr>
        <w:t>marchia</w:t>
      </w:r>
      <w:r>
        <w:t xml:space="preserve"> 'w państwie frankońskim i w Niemczech średniowiecznych: zorganizowany wojskowo okręg pogra</w:t>
      </w:r>
      <w:r>
        <w:softHyphen/>
        <w:t>niczny; margrabstwo’: Opanował [...] sąsiednie ziemie słowiańskie, tworząc na nich wielką marchię</w:t>
      </w:r>
      <w:r>
        <w:t xml:space="preserve"> brandenburską, zaczątek późniejszego państwa pruskiego. Wiedza 105, s. 18(SD). </w:t>
      </w:r>
      <w:r>
        <w:rPr>
          <w:rStyle w:val="Teksttreci2Kursywa1"/>
        </w:rPr>
        <w:t>Kanton</w:t>
      </w:r>
      <w:r>
        <w:t xml:space="preserve"> 'jednostka administracyjno-tery</w:t>
      </w:r>
      <w:r>
        <w:softHyphen/>
        <w:t>torialna (w Szwajcarii odpowiadająca dawnym niezależnym państewkom wchodzącym obecnie w skład Republiki Szwajcarskiej)’: Cały przód pokła</w:t>
      </w:r>
      <w:r>
        <w:t xml:space="preserve">du pełen był dzieci szwajcarskich. Mieściła się tam szkoła z jakiejś wioski kantonu </w:t>
      </w:r>
      <w:r>
        <w:rPr>
          <w:lang w:val="de-DE" w:eastAsia="de-DE" w:bidi="de-DE"/>
        </w:rPr>
        <w:t xml:space="preserve">Appenzell. </w:t>
      </w:r>
      <w:r>
        <w:t xml:space="preserve">Żer.Opw. II, s. 202(SD). Podobnie w dawnej Rosji były </w:t>
      </w:r>
      <w:r>
        <w:rPr>
          <w:rStyle w:val="Teksttreci2Kursywa1"/>
        </w:rPr>
        <w:t>gubernie.</w:t>
      </w:r>
      <w:r>
        <w:t xml:space="preserve"> Dlatego też nie razi nas </w:t>
      </w:r>
      <w:r>
        <w:rPr>
          <w:rStyle w:val="Teksttreci2Kursywa1"/>
        </w:rPr>
        <w:t>land</w:t>
      </w:r>
      <w:r>
        <w:t xml:space="preserve"> w omówionym wyżej znaczeniu.</w:t>
      </w:r>
    </w:p>
    <w:p w:rsidR="007E22D1" w:rsidRDefault="001012A9">
      <w:pPr>
        <w:pStyle w:val="Teksttreci20"/>
        <w:framePr w:w="7224" w:h="10180" w:hRule="exact" w:wrap="none" w:vAnchor="page" w:hAnchor="page" w:x="4068" w:y="6506"/>
        <w:shd w:val="clear" w:color="auto" w:fill="auto"/>
        <w:spacing w:before="0" w:after="0" w:line="228" w:lineRule="exact"/>
        <w:ind w:firstLine="440"/>
        <w:jc w:val="both"/>
      </w:pPr>
      <w:r>
        <w:t xml:space="preserve">Wywołuje natomiast sprzeciw </w:t>
      </w:r>
      <w:r>
        <w:rPr>
          <w:rStyle w:val="Teksttreci2Kursywa1"/>
        </w:rPr>
        <w:t>-land</w:t>
      </w:r>
      <w:r>
        <w:t xml:space="preserve"> jako drugi człon wyrazów złożonych — hybryd polsko-angielskich.</w:t>
      </w:r>
    </w:p>
    <w:p w:rsidR="007E22D1" w:rsidRDefault="001012A9">
      <w:pPr>
        <w:pStyle w:val="Teksttreci20"/>
        <w:framePr w:w="7224" w:h="10180" w:hRule="exact" w:wrap="none" w:vAnchor="page" w:hAnchor="page" w:x="4068" w:y="6506"/>
        <w:shd w:val="clear" w:color="auto" w:fill="auto"/>
        <w:spacing w:before="0" w:after="0" w:line="228" w:lineRule="exact"/>
        <w:ind w:firstLine="440"/>
        <w:jc w:val="both"/>
      </w:pPr>
      <w:r>
        <w:t xml:space="preserve">„Niezwykłą karierę robi we współczesnej polszczyźnie wyraz </w:t>
      </w:r>
      <w:r>
        <w:rPr>
          <w:rStyle w:val="Teksttreci2Kursywa1"/>
        </w:rPr>
        <w:t>land</w:t>
      </w:r>
      <w:r>
        <w:t xml:space="preserve"> wy</w:t>
      </w:r>
      <w:r>
        <w:softHyphen/>
        <w:t>stępujący jako drugi człon złożeń. Skąd ta kariera? Po głębokim zastano</w:t>
      </w:r>
      <w:r>
        <w:softHyphen/>
        <w:t>wieniu, wyważeniu wszelkich możliwych wariantów odpo</w:t>
      </w:r>
      <w:r>
        <w:t xml:space="preserve">wiedzi doszedłem do niewątpliwie słusznego wniosku, — stwierdza R. Janus — że przyczyn takiego stanu rzeczy należy szukać w dzieciństwie... Tak, w dzieciństwie tych, którzy tworzą i popularyzują wyrazy z </w:t>
      </w:r>
      <w:r>
        <w:rPr>
          <w:rStyle w:val="Teksttreci2Kursywa1"/>
        </w:rPr>
        <w:t>-landem,</w:t>
      </w:r>
      <w:r>
        <w:t xml:space="preserve"> jak i tych, którzy je czytają, odbierają i </w:t>
      </w:r>
      <w:r>
        <w:t>— w końcu — akceptują. Wszyscy pamiętamy z dzie</w:t>
      </w:r>
      <w:r>
        <w:softHyphen/>
        <w:t xml:space="preserve">ciństwa mit </w:t>
      </w:r>
      <w:r>
        <w:rPr>
          <w:rStyle w:val="Teksttreci2Kursywa1"/>
        </w:rPr>
        <w:t>Disneylandu</w:t>
      </w:r>
      <w:r>
        <w:t xml:space="preserve"> — cudownego, a niestety niedostępnego wtedy świata, świata marzeń, bajek, niezwykłej wyobraźni. Oglądaliśmy tego na</w:t>
      </w:r>
      <w:r>
        <w:softHyphen/>
        <w:t>miastki: kilka filmów rysunkowych z myszką czy kaczorem, jakieś miga</w:t>
      </w:r>
      <w:r>
        <w:t>wki w telewizji, czasem dotarła maskotka, podobizna którejś bajkowej postaci. A że ostatnio dużo się mówiło o bliższej nam (geograficznie) krainie dzie</w:t>
      </w:r>
      <w:r>
        <w:softHyphen/>
        <w:t xml:space="preserve">cięcej radości, </w:t>
      </w:r>
      <w:r>
        <w:rPr>
          <w:rStyle w:val="Teksttreci2Kursywa1"/>
        </w:rPr>
        <w:t>Euro-Disneylandzie</w:t>
      </w:r>
      <w:r>
        <w:t>, więc mit został podtrzymany, wzmoc</w:t>
      </w:r>
      <w:r>
        <w:softHyphen/>
        <w:t xml:space="preserve">niony nawet. I tak nam się marzy </w:t>
      </w:r>
      <w:r>
        <w:t xml:space="preserve">o tej cudownej przestrzeni, że wszystko, co się z nią kojarzy — odbieramy przychylnie. Wiedzą o tym specjaliści od reklamy i próbują „uruchomić” w nas, potencjalnych klientach ich firm, te właśnie skojarzenia. Stąd zapewne duńska wystawa klocków </w:t>
      </w:r>
      <w:r>
        <w:rPr>
          <w:rStyle w:val="Teksttreci2Kursywa1"/>
        </w:rPr>
        <w:t>Lego</w:t>
      </w:r>
      <w:r>
        <w:t xml:space="preserve"> zosta</w:t>
      </w:r>
      <w:r>
        <w:t xml:space="preserve">ła nazwana </w:t>
      </w:r>
      <w:r>
        <w:rPr>
          <w:rStyle w:val="Teksttreci2Kursywa1"/>
        </w:rPr>
        <w:t>Legolandem</w:t>
      </w:r>
    </w:p>
    <w:p w:rsidR="007E22D1" w:rsidRDefault="001012A9">
      <w:pPr>
        <w:pStyle w:val="Teksttreci20"/>
        <w:framePr w:w="7224" w:h="10180" w:hRule="exact" w:wrap="none" w:vAnchor="page" w:hAnchor="page" w:x="4068" w:y="6506"/>
        <w:shd w:val="clear" w:color="auto" w:fill="auto"/>
        <w:spacing w:before="0" w:after="0" w:line="228" w:lineRule="exact"/>
        <w:ind w:firstLine="440"/>
        <w:jc w:val="both"/>
      </w:pPr>
      <w:r>
        <w:t>A i u nas twórcy nazw handlowych, reklam, właściciele różnych przed</w:t>
      </w:r>
      <w:r>
        <w:softHyphen/>
        <w:t xml:space="preserve">siębiorstw — nie w ciemię bici — mogą tworzyć światowe nazwy, choćby nawet z tak </w:t>
      </w:r>
      <w:r>
        <w:rPr>
          <w:rStyle w:val="Teksttreci2Kursywa1"/>
        </w:rPr>
        <w:t>zwanym</w:t>
      </w:r>
      <w:r>
        <w:t xml:space="preserve"> światem niewiele miały wspólnego.</w:t>
      </w:r>
    </w:p>
    <w:p w:rsidR="007E22D1" w:rsidRDefault="001012A9">
      <w:pPr>
        <w:pStyle w:val="Teksttreci20"/>
        <w:framePr w:w="7224" w:h="10180" w:hRule="exact" w:wrap="none" w:vAnchor="page" w:hAnchor="page" w:x="4068" w:y="6506"/>
        <w:shd w:val="clear" w:color="auto" w:fill="auto"/>
        <w:spacing w:before="0" w:after="0" w:line="228" w:lineRule="exact"/>
        <w:ind w:firstLine="440"/>
        <w:jc w:val="both"/>
      </w:pPr>
      <w:r>
        <w:t>I tak w większych miastach Polski pojawiły s</w:t>
      </w:r>
      <w:r>
        <w:t>ię wesołe miasteczka (kie</w:t>
      </w:r>
      <w:r>
        <w:softHyphen/>
        <w:t xml:space="preserve">dyś nazywane też </w:t>
      </w:r>
      <w:r>
        <w:rPr>
          <w:rStyle w:val="Teksttreci2Kursywa1"/>
        </w:rPr>
        <w:t>lunaparkami</w:t>
      </w:r>
      <w:r>
        <w:t xml:space="preserve">), które przyjęły wspólne miano </w:t>
      </w:r>
      <w:r>
        <w:rPr>
          <w:rStyle w:val="Teksttreci2Kursywa1"/>
        </w:rPr>
        <w:t xml:space="preserve">Cricoland. </w:t>
      </w:r>
      <w:r>
        <w:t>Zastanawiałem się, co też może znaczyć pierwszy człon tego wyrazu i — choć szukałem nawet w różnych słownikach — nie znalazłem sensownego wyjaś-</w:t>
      </w:r>
    </w:p>
    <w:p w:rsidR="007E22D1" w:rsidRDefault="001012A9">
      <w:pPr>
        <w:pStyle w:val="Stopka2"/>
        <w:framePr w:w="7171" w:h="483" w:hRule="exact" w:wrap="none" w:vAnchor="page" w:hAnchor="page" w:x="4101" w:y="17019"/>
        <w:shd w:val="clear" w:color="auto" w:fill="auto"/>
        <w:tabs>
          <w:tab w:val="left" w:pos="504"/>
        </w:tabs>
        <w:spacing w:line="214" w:lineRule="exact"/>
        <w:ind w:firstLine="460"/>
      </w:pPr>
      <w:r>
        <w:rPr>
          <w:rStyle w:val="StopkaGeorgia95pt"/>
          <w:b w:val="0"/>
          <w:bCs w:val="0"/>
          <w:vertAlign w:val="superscript"/>
        </w:rPr>
        <w:t>4</w:t>
      </w:r>
      <w:r>
        <w:rPr>
          <w:rStyle w:val="StopkaGeorgia95pt"/>
          <w:b w:val="0"/>
          <w:bCs w:val="0"/>
        </w:rPr>
        <w:tab/>
      </w:r>
      <w:r>
        <w:rPr>
          <w:rStyle w:val="Stopka1"/>
        </w:rPr>
        <w:t xml:space="preserve">reda, </w:t>
      </w:r>
      <w:r>
        <w:rPr>
          <w:rStyle w:val="StopkaKursywa"/>
        </w:rPr>
        <w:t>Prośba</w:t>
      </w:r>
      <w:r>
        <w:rPr>
          <w:rStyle w:val="StopkaKursywa"/>
        </w:rPr>
        <w:t xml:space="preserve"> o tłumacza,</w:t>
      </w:r>
      <w:r>
        <w:rPr>
          <w:rStyle w:val="Stopka1"/>
        </w:rPr>
        <w:t xml:space="preserve"> „Gazeta Lubuska”, nr 45, 23 II 1994. Por. także: reda, </w:t>
      </w:r>
      <w:r>
        <w:rPr>
          <w:rStyle w:val="StopkaKursywa"/>
        </w:rPr>
        <w:t>Słowa ze słowników języków obcych,</w:t>
      </w:r>
      <w:r>
        <w:rPr>
          <w:rStyle w:val="Stopka1"/>
        </w:rPr>
        <w:t xml:space="preserve"> „Gazeta Lubuska”, nr 51, 2 III 1994.</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3672" w:y="2645"/>
        <w:shd w:val="clear" w:color="auto" w:fill="auto"/>
        <w:spacing w:line="140" w:lineRule="exact"/>
      </w:pPr>
      <w:r>
        <w:rPr>
          <w:rStyle w:val="Nagweklubstopka1"/>
          <w:b/>
          <w:bCs/>
        </w:rPr>
        <w:lastRenderedPageBreak/>
        <w:t xml:space="preserve">CO PISZĄ </w:t>
      </w:r>
      <w:r>
        <w:rPr>
          <w:rStyle w:val="Nagweklubstopka1"/>
          <w:b/>
          <w:bCs/>
          <w:lang w:val="ru-RU" w:eastAsia="ru-RU" w:bidi="ru-RU"/>
        </w:rPr>
        <w:t xml:space="preserve">О </w:t>
      </w:r>
      <w:r>
        <w:rPr>
          <w:rStyle w:val="Nagweklubstopka1"/>
          <w:b/>
          <w:bCs/>
        </w:rPr>
        <w:t>JĘZYKU</w:t>
      </w:r>
    </w:p>
    <w:p w:rsidR="007E22D1" w:rsidRDefault="001012A9">
      <w:pPr>
        <w:pStyle w:val="Nagweklubstopka30"/>
        <w:framePr w:wrap="none" w:vAnchor="page" w:hAnchor="page" w:x="7906" w:y="2638"/>
        <w:shd w:val="clear" w:color="auto" w:fill="auto"/>
        <w:spacing w:line="140" w:lineRule="exact"/>
      </w:pPr>
      <w:r>
        <w:rPr>
          <w:lang w:val="ru-RU" w:eastAsia="ru-RU" w:bidi="ru-RU"/>
        </w:rPr>
        <w:t>77</w:t>
      </w:r>
    </w:p>
    <w:p w:rsidR="007E22D1" w:rsidRDefault="001012A9">
      <w:pPr>
        <w:pStyle w:val="Teksttreci20"/>
        <w:framePr w:w="7229" w:h="9249" w:hRule="exact" w:wrap="none" w:vAnchor="page" w:hAnchor="page" w:x="922" w:y="3053"/>
        <w:shd w:val="clear" w:color="auto" w:fill="auto"/>
        <w:spacing w:before="0" w:after="0" w:line="228" w:lineRule="exact"/>
        <w:ind w:firstLine="0"/>
        <w:jc w:val="both"/>
      </w:pPr>
      <w:r>
        <w:t>nienia. Co najwyżej można zestawić ten wyraz z nazwą międzywojennej grupy</w:t>
      </w:r>
      <w:r>
        <w:t xml:space="preserve"> teatralnej </w:t>
      </w:r>
      <w:r>
        <w:rPr>
          <w:rStyle w:val="Teksttreci2Kursywa1"/>
        </w:rPr>
        <w:t>Cricot</w:t>
      </w:r>
      <w:r>
        <w:t xml:space="preserve"> (później słynny </w:t>
      </w:r>
      <w:r>
        <w:rPr>
          <w:rStyle w:val="Teksttreci2Kursywa1"/>
        </w:rPr>
        <w:t>Cricot 2</w:t>
      </w:r>
      <w:r>
        <w:t xml:space="preserve"> Tadeusza Kantora), która była „cyrkiem na opak”: </w:t>
      </w:r>
      <w:r>
        <w:rPr>
          <w:rStyle w:val="Teksttreci2Kursywa1"/>
        </w:rPr>
        <w:t>to circ</w:t>
      </w:r>
      <w:r>
        <w:t xml:space="preserve"> — cric ot — </w:t>
      </w:r>
      <w:r>
        <w:rPr>
          <w:rStyle w:val="Teksttreci2Kursywa1"/>
        </w:rPr>
        <w:t>cricot</w:t>
      </w:r>
      <w:r>
        <w:t xml:space="preserve"> Ale czy jarmarczne karu</w:t>
      </w:r>
      <w:r>
        <w:softHyphen/>
        <w:t>zele, „baloniki na druciku”, wywodziłyby swoją nazwę z awangardowego teatru...? Wątpię. A więc dalej nie wiem, s</w:t>
      </w:r>
      <w:r>
        <w:t xml:space="preserve">kąd w Polsce te </w:t>
      </w:r>
      <w:r>
        <w:rPr>
          <w:rStyle w:val="Teksttreci2Kursywa1"/>
        </w:rPr>
        <w:t>cricolandy</w:t>
      </w:r>
      <w:r>
        <w:t xml:space="preserve">, ale wiem na pewno, że odwołują się do mitu </w:t>
      </w:r>
      <w:r>
        <w:rPr>
          <w:rStyle w:val="Teksttreci2Kursywa1"/>
        </w:rPr>
        <w:t>Disneylandu.</w:t>
      </w:r>
      <w:r>
        <w:t xml:space="preserve"> To zresztą poniekąd jest zrozumiałe: lunapark, podobnie jak kraina Disneya, stara się przenieść dzieci w inny, bajkowy świat. Na tej samej zasadzie tworzy się liczne </w:t>
      </w:r>
      <w:r>
        <w:rPr>
          <w:rStyle w:val="Teksttreci2Kursywa1"/>
        </w:rPr>
        <w:t>discol</w:t>
      </w:r>
      <w:r>
        <w:rPr>
          <w:rStyle w:val="Teksttreci2Kursywa1"/>
        </w:rPr>
        <w:t>andy</w:t>
      </w:r>
      <w:r>
        <w:t>, czyli krainy tańca dyskotekowego.</w:t>
      </w:r>
    </w:p>
    <w:p w:rsidR="007E22D1" w:rsidRDefault="001012A9">
      <w:pPr>
        <w:pStyle w:val="Teksttreci20"/>
        <w:framePr w:w="7229" w:h="9249" w:hRule="exact" w:wrap="none" w:vAnchor="page" w:hAnchor="page" w:x="922" w:y="3053"/>
        <w:shd w:val="clear" w:color="auto" w:fill="auto"/>
        <w:spacing w:before="0" w:after="0" w:line="228" w:lineRule="exact"/>
        <w:ind w:firstLine="440"/>
        <w:jc w:val="both"/>
      </w:pPr>
      <w:r>
        <w:t xml:space="preserve">Gorzej, że cząstkę </w:t>
      </w:r>
      <w:r>
        <w:rPr>
          <w:rStyle w:val="Teksttreci2Kursywa1"/>
        </w:rPr>
        <w:t>-land zaczyna</w:t>
      </w:r>
      <w:r>
        <w:t xml:space="preserve"> się stosować przy nazwach z zupełnie innych dziedzin. Pisałem już o słupskim </w:t>
      </w:r>
      <w:r>
        <w:rPr>
          <w:rStyle w:val="Teksttreci2Kursywa1"/>
        </w:rPr>
        <w:t>Tapetolondzie</w:t>
      </w:r>
      <w:r>
        <w:t>, czyli sklepie z tape</w:t>
      </w:r>
      <w:r>
        <w:softHyphen/>
      </w:r>
      <w:r>
        <w:t xml:space="preserve">tami. Na własne oczy widziałem także sklep z używaną odzieżą pochodzenia zagranicznego o okropnej nazwie </w:t>
      </w:r>
      <w:r>
        <w:rPr>
          <w:rStyle w:val="Teksttreci2Kursywa1"/>
        </w:rPr>
        <w:t>Ciuchland</w:t>
      </w:r>
      <w:r>
        <w:t xml:space="preserve">. Ale to nie wszystko: czytałem, że są już w Polsce sklepy piekarnicze pod szyldem </w:t>
      </w:r>
      <w:r>
        <w:rPr>
          <w:rStyle w:val="Teksttreci2Kursywa1"/>
        </w:rPr>
        <w:t>Chlebland</w:t>
      </w:r>
      <w:r>
        <w:t xml:space="preserve"> [!] i mięsne — </w:t>
      </w:r>
      <w:r>
        <w:rPr>
          <w:rStyle w:val="Teksttreci2Kursywa1"/>
        </w:rPr>
        <w:t>Schabland</w:t>
      </w:r>
      <w:r>
        <w:t xml:space="preserve"> [!].</w:t>
      </w:r>
    </w:p>
    <w:p w:rsidR="007E22D1" w:rsidRDefault="001012A9">
      <w:pPr>
        <w:pStyle w:val="Teksttreci20"/>
        <w:framePr w:w="7229" w:h="9249" w:hRule="exact" w:wrap="none" w:vAnchor="page" w:hAnchor="page" w:x="922" w:y="3053"/>
        <w:shd w:val="clear" w:color="auto" w:fill="auto"/>
        <w:spacing w:before="0" w:after="0" w:line="228" w:lineRule="exact"/>
        <w:ind w:firstLine="440"/>
        <w:jc w:val="both"/>
      </w:pPr>
      <w:r>
        <w:t>Myślę, że jeżeli bę</w:t>
      </w:r>
      <w:r>
        <w:t xml:space="preserve">dziemy skłonni zaakceptować w polszczyźnie obecność </w:t>
      </w:r>
      <w:r>
        <w:rPr>
          <w:rStyle w:val="Teksttreci2Kursywa1"/>
        </w:rPr>
        <w:t>cricolandu czy discolandu,</w:t>
      </w:r>
      <w:r>
        <w:t xml:space="preserve"> to nie pogodzimy się z dziwacznymi, zupełnie niepotrzebnymi </w:t>
      </w:r>
      <w:r>
        <w:rPr>
          <w:rStyle w:val="Teksttreci2Kursywa1"/>
        </w:rPr>
        <w:t>schablandami, chleblandami czy ciuchlandami.</w:t>
      </w:r>
      <w:r>
        <w:t xml:space="preserve"> tym bardziej że obcy człon </w:t>
      </w:r>
      <w:r>
        <w:rPr>
          <w:rStyle w:val="Teksttreci2Kursywa1"/>
        </w:rPr>
        <w:t>-land</w:t>
      </w:r>
      <w:r>
        <w:t xml:space="preserve"> „gryzie się” z polskim, potocznym </w:t>
      </w:r>
      <w:r>
        <w:rPr>
          <w:rStyle w:val="Teksttreci2Kursywa1"/>
        </w:rPr>
        <w:t>ciuch</w:t>
      </w:r>
      <w:r>
        <w:rPr>
          <w:rStyle w:val="Teksttreci2Kursywa1"/>
        </w:rPr>
        <w:t xml:space="preserve">em, schabem czy </w:t>
      </w:r>
      <w:r>
        <w:rPr>
          <w:rStyle w:val="Teksttreci2Kursywa1"/>
          <w:lang w:val="cs-CZ" w:eastAsia="cs-CZ" w:bidi="cs-CZ"/>
        </w:rPr>
        <w:t>chlebem</w:t>
      </w:r>
      <w:r>
        <w:rPr>
          <w:lang w:val="cs-CZ" w:eastAsia="cs-CZ" w:bidi="cs-CZ"/>
        </w:rPr>
        <w:t xml:space="preserve"> </w:t>
      </w:r>
      <w:r>
        <w:t xml:space="preserve">Zasady tworzenia wyrazów złożonych zawierają warunek, że oba elementy powinny należeć do tego samego języka: mamy więc </w:t>
      </w:r>
      <w:r>
        <w:rPr>
          <w:rStyle w:val="Teksttreci2Kursywa1"/>
        </w:rPr>
        <w:t xml:space="preserve">ciśnieniomierz </w:t>
      </w:r>
      <w:r>
        <w:t xml:space="preserve">i </w:t>
      </w:r>
      <w:r>
        <w:rPr>
          <w:rStyle w:val="Teksttreci2Kursywa1"/>
        </w:rPr>
        <w:t>barometr</w:t>
      </w:r>
      <w:r>
        <w:t xml:space="preserve">, a nie </w:t>
      </w:r>
      <w:r>
        <w:rPr>
          <w:rStyle w:val="Teksttreci2Kursywa1"/>
        </w:rPr>
        <w:t>ciśnieniometr</w:t>
      </w:r>
      <w:r>
        <w:t xml:space="preserve"> i </w:t>
      </w:r>
      <w:r>
        <w:rPr>
          <w:rStyle w:val="Teksttreci2Kursywa1"/>
        </w:rPr>
        <w:t>baromierz, samochód,</w:t>
      </w:r>
      <w:r>
        <w:t xml:space="preserve"> a nie </w:t>
      </w:r>
      <w:r>
        <w:rPr>
          <w:rStyle w:val="Teksttreci2Kursywa1"/>
        </w:rPr>
        <w:t>autochód.</w:t>
      </w:r>
      <w:r>
        <w:t xml:space="preserve"> Nasze nowe określenia sklepów to niepożądane hybrydy, wywołujące sprzeciw nie tylko polonistów. Pomimo wciąż silnego mitu </w:t>
      </w:r>
      <w:r>
        <w:rPr>
          <w:rStyle w:val="Teksttreci2Kursywa1"/>
        </w:rPr>
        <w:t>Disneylandu...”</w:t>
      </w:r>
      <w:r>
        <w:rPr>
          <w:rStyle w:val="Teksttreci2Kursywa1"/>
          <w:vertAlign w:val="superscript"/>
        </w:rPr>
        <w:t>5</w:t>
      </w:r>
      <w:r>
        <w:rPr>
          <w:rStyle w:val="Teksttreci2Kursywa1"/>
        </w:rPr>
        <w:t>.</w:t>
      </w:r>
    </w:p>
    <w:p w:rsidR="007E22D1" w:rsidRDefault="001012A9">
      <w:pPr>
        <w:pStyle w:val="Teksttreci20"/>
        <w:framePr w:w="7229" w:h="9249" w:hRule="exact" w:wrap="none" w:vAnchor="page" w:hAnchor="page" w:x="922" w:y="3053"/>
        <w:shd w:val="clear" w:color="auto" w:fill="auto"/>
        <w:spacing w:before="0" w:after="0" w:line="228" w:lineRule="exact"/>
        <w:ind w:firstLine="440"/>
        <w:jc w:val="both"/>
      </w:pPr>
      <w:r>
        <w:t xml:space="preserve">Również A. Markowski za nieudane uważa „połączenia </w:t>
      </w:r>
      <w:r>
        <w:rPr>
          <w:rStyle w:val="Teksttreci2Kursywa1"/>
        </w:rPr>
        <w:t>biuroland, dywanoland, mebelland</w:t>
      </w:r>
      <w:r>
        <w:t>, będące nazwami sklepów. Wprawd</w:t>
      </w:r>
      <w:r>
        <w:t xml:space="preserve">zie pierwsze człony tych słów też są obce (że </w:t>
      </w:r>
      <w:r>
        <w:rPr>
          <w:rStyle w:val="Teksttreci2Kursywa1"/>
        </w:rPr>
        <w:t>-land</w:t>
      </w:r>
      <w:r>
        <w:t xml:space="preserve"> jest angielski, wiemy wszyscy), ale pochodzą od wyrazów dawno zadomowionych w polszczyźnie i nieangielskich (</w:t>
      </w:r>
      <w:r>
        <w:rPr>
          <w:rStyle w:val="Teksttreci2Kursywa1"/>
        </w:rPr>
        <w:t xml:space="preserve">biuro </w:t>
      </w:r>
      <w:r>
        <w:t xml:space="preserve">i </w:t>
      </w:r>
      <w:r>
        <w:rPr>
          <w:rStyle w:val="Teksttreci2Kursywa1"/>
        </w:rPr>
        <w:t>mebel</w:t>
      </w:r>
      <w:r>
        <w:t xml:space="preserve"> — z języka francuskiego, </w:t>
      </w:r>
      <w:r>
        <w:rPr>
          <w:rStyle w:val="Teksttreci2Kursywa1"/>
        </w:rPr>
        <w:t>dywan</w:t>
      </w:r>
      <w:r>
        <w:t xml:space="preserve"> — z tureckiego). Nie tak dawno mie</w:t>
      </w:r>
      <w:r>
        <w:softHyphen/>
        <w:t>liśmy pretensjo</w:t>
      </w:r>
      <w:r>
        <w:t xml:space="preserve">nalne </w:t>
      </w:r>
      <w:r>
        <w:rPr>
          <w:rStyle w:val="Teksttreci2Kursywa1"/>
        </w:rPr>
        <w:t>salony meblowe,</w:t>
      </w:r>
      <w:r>
        <w:t xml:space="preserve"> dziś zastępują je potworkowate </w:t>
      </w:r>
      <w:r>
        <w:rPr>
          <w:rStyle w:val="Teksttreci2Kursywa1"/>
        </w:rPr>
        <w:t>mebellandy</w:t>
      </w:r>
      <w:r>
        <w:t xml:space="preserve"> (gdyby to były choćby </w:t>
      </w:r>
      <w:r>
        <w:rPr>
          <w:rStyle w:val="Teksttreci2Kursywa1"/>
        </w:rPr>
        <w:t>meblolandy</w:t>
      </w:r>
      <w:r>
        <w:t>, zostałby przynajmniej zacho</w:t>
      </w:r>
      <w:r>
        <w:softHyphen/>
        <w:t xml:space="preserve">wany polski sposób tworzenia złożeń). Jeszcze trochę, a pojawią się napisy </w:t>
      </w:r>
      <w:r>
        <w:rPr>
          <w:rStyle w:val="Teksttreci2Kursywa1"/>
        </w:rPr>
        <w:t>mlekoland</w:t>
      </w:r>
      <w:r>
        <w:t xml:space="preserve"> lub </w:t>
      </w:r>
      <w:r>
        <w:rPr>
          <w:rStyle w:val="Teksttreci2Kursywa1"/>
        </w:rPr>
        <w:t>mięsoland”</w:t>
      </w:r>
      <w:r>
        <w:rPr>
          <w:rStyle w:val="Teksttreci2Kursywa1"/>
          <w:vertAlign w:val="superscript"/>
        </w:rPr>
        <w:t>6</w:t>
      </w:r>
      <w:r>
        <w:rPr>
          <w:rStyle w:val="Teksttreci2Kursywa1"/>
        </w:rPr>
        <w:t>.</w:t>
      </w:r>
    </w:p>
    <w:p w:rsidR="007E22D1" w:rsidRDefault="001012A9">
      <w:pPr>
        <w:pStyle w:val="Teksttreci20"/>
        <w:framePr w:w="7229" w:h="9249" w:hRule="exact" w:wrap="none" w:vAnchor="page" w:hAnchor="page" w:x="922" w:y="3053"/>
        <w:shd w:val="clear" w:color="auto" w:fill="auto"/>
        <w:spacing w:before="0" w:after="0" w:line="228" w:lineRule="exact"/>
        <w:ind w:firstLine="440"/>
        <w:jc w:val="both"/>
      </w:pPr>
      <w:r>
        <w:t xml:space="preserve">„Już zniknęły — pisze </w:t>
      </w:r>
      <w:r>
        <w:rPr>
          <w:lang w:val="cs-CZ" w:eastAsia="cs-CZ" w:bidi="cs-CZ"/>
        </w:rPr>
        <w:t xml:space="preserve">Ibis </w:t>
      </w:r>
      <w:r>
        <w:t>—</w:t>
      </w:r>
      <w:r>
        <w:t xml:space="preserve"> z szyldu takie wyrazy, jak </w:t>
      </w:r>
      <w:r>
        <w:rPr>
          <w:rStyle w:val="Teksttreci2Kursywa1"/>
        </w:rPr>
        <w:t xml:space="preserve">sklep czy skład. </w:t>
      </w:r>
      <w:r>
        <w:t xml:space="preserve">Wszędzie tylko </w:t>
      </w:r>
      <w:r>
        <w:rPr>
          <w:rStyle w:val="Teksttreci2Kursywa1"/>
        </w:rPr>
        <w:t>shop</w:t>
      </w:r>
      <w:r>
        <w:t xml:space="preserve"> i </w:t>
      </w:r>
      <w:r>
        <w:rPr>
          <w:rStyle w:val="Teksttreci2Kursywa1"/>
        </w:rPr>
        <w:t>market.</w:t>
      </w:r>
      <w:r>
        <w:t xml:space="preserve"> Tam, gdzie dawniej były </w:t>
      </w:r>
      <w:r>
        <w:rPr>
          <w:rStyle w:val="Teksttreci2Kursywa1"/>
        </w:rPr>
        <w:t xml:space="preserve">materiały piśmienne </w:t>
      </w:r>
      <w:r>
        <w:t xml:space="preserve">i </w:t>
      </w:r>
      <w:r>
        <w:rPr>
          <w:rStyle w:val="Teksttreci2Kursywa1"/>
        </w:rPr>
        <w:t>nabiał,</w:t>
      </w:r>
      <w:r>
        <w:t xml:space="preserve"> dziś pysznią się dumne nazwy </w:t>
      </w:r>
      <w:r>
        <w:rPr>
          <w:rStyle w:val="Teksttreci2Kursywa1"/>
        </w:rPr>
        <w:t>Biuroland, Mlekoland.</w:t>
      </w:r>
      <w:r>
        <w:t xml:space="preserve"> Nawet firmy rodzinne zmieniają tradycyjne napisy: </w:t>
      </w:r>
      <w:r>
        <w:rPr>
          <w:rStyle w:val="Teksttreci2Kursywa1"/>
        </w:rPr>
        <w:t>Jan Kowalski i synowie</w:t>
      </w:r>
      <w:r>
        <w:t xml:space="preserve"> na:</w:t>
      </w:r>
      <w:r>
        <w:t xml:space="preserve"> </w:t>
      </w:r>
      <w:r>
        <w:rPr>
          <w:rStyle w:val="Teksttreci2Kursywa1"/>
        </w:rPr>
        <w:t>Jan Kowalski &amp; Sons”</w:t>
      </w:r>
      <w:r>
        <w:rPr>
          <w:rStyle w:val="Teksttreci2Kursywa1"/>
          <w:vertAlign w:val="superscript"/>
        </w:rPr>
        <w:t>7</w:t>
      </w:r>
      <w:r>
        <w:rPr>
          <w:rStyle w:val="Teksttreci2Kursywa1"/>
        </w:rPr>
        <w:t>.</w:t>
      </w:r>
    </w:p>
    <w:p w:rsidR="007E22D1" w:rsidRDefault="001012A9">
      <w:pPr>
        <w:pStyle w:val="Teksttreci20"/>
        <w:framePr w:w="7229" w:h="9249" w:hRule="exact" w:wrap="none" w:vAnchor="page" w:hAnchor="page" w:x="922" w:y="3053"/>
        <w:shd w:val="clear" w:color="auto" w:fill="auto"/>
        <w:spacing w:before="0" w:after="0" w:line="228" w:lineRule="exact"/>
        <w:ind w:firstLine="440"/>
        <w:jc w:val="both"/>
      </w:pPr>
      <w:r>
        <w:t xml:space="preserve">„W latach pięćdziesiątych nikt nie zrozumiałby co znaczy </w:t>
      </w:r>
      <w:r>
        <w:rPr>
          <w:rStyle w:val="Teksttreci2Kursywa1"/>
        </w:rPr>
        <w:t>erka, na topie, ciuchland, szmateks, pampers”</w:t>
      </w:r>
      <w:r>
        <w:rPr>
          <w:rStyle w:val="Teksttreci2Kursywa1"/>
          <w:vertAlign w:val="superscript"/>
        </w:rPr>
        <w:t>8</w:t>
      </w:r>
      <w:r>
        <w:rPr>
          <w:rStyle w:val="Teksttreci2Kursywa1"/>
        </w:rPr>
        <w:t>.</w:t>
      </w:r>
    </w:p>
    <w:p w:rsidR="007E22D1" w:rsidRDefault="001012A9">
      <w:pPr>
        <w:pStyle w:val="Stopka2"/>
        <w:framePr w:w="7186" w:h="225" w:hRule="exact" w:wrap="none" w:vAnchor="page" w:hAnchor="page" w:x="946" w:y="12648"/>
        <w:shd w:val="clear" w:color="auto" w:fill="auto"/>
        <w:tabs>
          <w:tab w:val="left" w:pos="560"/>
        </w:tabs>
        <w:spacing w:line="190" w:lineRule="exact"/>
        <w:ind w:left="440"/>
        <w:jc w:val="both"/>
      </w:pPr>
      <w:r>
        <w:rPr>
          <w:rStyle w:val="StopkaGeorgia95pt"/>
          <w:b w:val="0"/>
          <w:bCs w:val="0"/>
          <w:vertAlign w:val="superscript"/>
        </w:rPr>
        <w:t>5</w:t>
      </w:r>
      <w:r>
        <w:rPr>
          <w:rStyle w:val="Stopka1"/>
        </w:rPr>
        <w:tab/>
        <w:t xml:space="preserve">R. Janus, </w:t>
      </w:r>
      <w:r>
        <w:rPr>
          <w:rStyle w:val="StopkaKursywa"/>
        </w:rPr>
        <w:t>Land, land, land...,</w:t>
      </w:r>
      <w:r>
        <w:rPr>
          <w:rStyle w:val="Stopka1"/>
        </w:rPr>
        <w:t xml:space="preserve"> „Głos Pomorza”, nr 30, 5-6 II 1994.</w:t>
      </w:r>
    </w:p>
    <w:p w:rsidR="007E22D1" w:rsidRDefault="001012A9">
      <w:pPr>
        <w:pStyle w:val="Stopka2"/>
        <w:framePr w:w="7186" w:h="431" w:hRule="exact" w:wrap="none" w:vAnchor="page" w:hAnchor="page" w:x="946" w:y="12902"/>
        <w:shd w:val="clear" w:color="auto" w:fill="auto"/>
        <w:tabs>
          <w:tab w:val="left" w:pos="523"/>
        </w:tabs>
        <w:spacing w:line="216" w:lineRule="exact"/>
        <w:ind w:firstLine="440"/>
      </w:pPr>
      <w:r>
        <w:rPr>
          <w:rStyle w:val="StopkaGeorgia95pt"/>
          <w:b w:val="0"/>
          <w:bCs w:val="0"/>
          <w:vertAlign w:val="superscript"/>
        </w:rPr>
        <w:t>6</w:t>
      </w:r>
      <w:r>
        <w:rPr>
          <w:rStyle w:val="Stopka1"/>
        </w:rPr>
        <w:tab/>
        <w:t xml:space="preserve">A. Markowski, </w:t>
      </w:r>
      <w:r>
        <w:rPr>
          <w:rStyle w:val="StopkaKursywa"/>
        </w:rPr>
        <w:t>Językowe stwory i potwory,</w:t>
      </w:r>
      <w:r>
        <w:rPr>
          <w:rStyle w:val="Stopka1"/>
        </w:rPr>
        <w:t xml:space="preserve"> „Życie Warszawy</w:t>
      </w:r>
      <w:r>
        <w:rPr>
          <w:rStyle w:val="Stopka1"/>
        </w:rPr>
        <w:t>”, nr 119, 23 V 1994.</w:t>
      </w:r>
    </w:p>
    <w:p w:rsidR="007E22D1" w:rsidRDefault="001012A9">
      <w:pPr>
        <w:pStyle w:val="Stopka2"/>
        <w:framePr w:w="7186" w:h="202" w:hRule="exact" w:wrap="none" w:vAnchor="page" w:hAnchor="page" w:x="946" w:y="13370"/>
        <w:shd w:val="clear" w:color="auto" w:fill="auto"/>
        <w:tabs>
          <w:tab w:val="left" w:pos="558"/>
        </w:tabs>
        <w:spacing w:line="190" w:lineRule="exact"/>
        <w:ind w:left="440"/>
        <w:jc w:val="both"/>
      </w:pPr>
      <w:r>
        <w:rPr>
          <w:rStyle w:val="StopkaGeorgia95pt"/>
          <w:b w:val="0"/>
          <w:bCs w:val="0"/>
          <w:vertAlign w:val="superscript"/>
        </w:rPr>
        <w:t>7</w:t>
      </w:r>
      <w:r>
        <w:rPr>
          <w:rStyle w:val="Stopka1"/>
        </w:rPr>
        <w:tab/>
      </w:r>
      <w:r>
        <w:rPr>
          <w:rStyle w:val="Stopka1"/>
          <w:lang w:val="cs-CZ" w:eastAsia="cs-CZ" w:bidi="cs-CZ"/>
        </w:rPr>
        <w:t xml:space="preserve">Ibis, </w:t>
      </w:r>
      <w:r>
        <w:rPr>
          <w:rStyle w:val="StopkaKursywa"/>
        </w:rPr>
        <w:t>Wkład głowy w język,</w:t>
      </w:r>
      <w:r>
        <w:rPr>
          <w:rStyle w:val="Stopka1"/>
        </w:rPr>
        <w:t xml:space="preserve"> „Gazeta Wyborcza”, nr 83, 9-10 IV 1994.</w:t>
      </w:r>
    </w:p>
    <w:p w:rsidR="007E22D1" w:rsidRDefault="001012A9">
      <w:pPr>
        <w:pStyle w:val="Stopka2"/>
        <w:framePr w:w="7186" w:h="453" w:hRule="exact" w:wrap="none" w:vAnchor="page" w:hAnchor="page" w:x="946" w:y="13598"/>
        <w:shd w:val="clear" w:color="auto" w:fill="auto"/>
        <w:tabs>
          <w:tab w:val="left" w:pos="514"/>
        </w:tabs>
        <w:spacing w:line="214" w:lineRule="exact"/>
        <w:ind w:firstLine="440"/>
      </w:pPr>
      <w:r>
        <w:rPr>
          <w:rStyle w:val="StopkaGeorgia95pt"/>
          <w:b w:val="0"/>
          <w:bCs w:val="0"/>
          <w:vertAlign w:val="superscript"/>
        </w:rPr>
        <w:t>8</w:t>
      </w:r>
      <w:r>
        <w:rPr>
          <w:rStyle w:val="Stopka1"/>
        </w:rPr>
        <w:tab/>
        <w:t xml:space="preserve">J. Leśniak, „ </w:t>
      </w:r>
      <w:r>
        <w:rPr>
          <w:rStyle w:val="StopkaKursywa"/>
        </w:rPr>
        <w:t>Wieś polska otrzymała 20-tysięczny czołg pokoju”,</w:t>
      </w:r>
      <w:r>
        <w:rPr>
          <w:rStyle w:val="Stopka1"/>
        </w:rPr>
        <w:t xml:space="preserve"> „Gazeta Kra</w:t>
      </w:r>
      <w:r>
        <w:rPr>
          <w:rStyle w:val="Stopka1"/>
        </w:rPr>
        <w:softHyphen/>
        <w:t>kowska”, nr 281, 5 XII 1995.</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30"/>
        <w:framePr w:wrap="none" w:vAnchor="page" w:hAnchor="page" w:x="4005" w:y="6102"/>
        <w:shd w:val="clear" w:color="auto" w:fill="auto"/>
        <w:spacing w:line="140" w:lineRule="exact"/>
      </w:pPr>
      <w:r>
        <w:lastRenderedPageBreak/>
        <w:t>78</w:t>
      </w:r>
    </w:p>
    <w:p w:rsidR="007E22D1" w:rsidRDefault="001012A9">
      <w:pPr>
        <w:pStyle w:val="Nagweklubstopka0"/>
        <w:framePr w:wrap="none" w:vAnchor="page" w:hAnchor="page" w:x="7423" w:y="6107"/>
        <w:shd w:val="clear" w:color="auto" w:fill="auto"/>
        <w:spacing w:line="140" w:lineRule="exact"/>
      </w:pPr>
      <w:r>
        <w:t>R.S.</w:t>
      </w:r>
    </w:p>
    <w:p w:rsidR="007E22D1" w:rsidRDefault="001012A9">
      <w:pPr>
        <w:pStyle w:val="Teksttreci20"/>
        <w:framePr w:w="7238" w:h="9980" w:hRule="exact" w:wrap="none" w:vAnchor="page" w:hAnchor="page" w:x="3967" w:y="6504"/>
        <w:shd w:val="clear" w:color="auto" w:fill="auto"/>
        <w:spacing w:before="0" w:after="0" w:line="235" w:lineRule="exact"/>
        <w:ind w:firstLine="460"/>
        <w:jc w:val="both"/>
      </w:pPr>
      <w:r>
        <w:t xml:space="preserve">R. Janus, zastanawiając się nad karierą członu </w:t>
      </w:r>
      <w:r>
        <w:rPr>
          <w:rStyle w:val="Teksttreci2Kursywa1"/>
        </w:rPr>
        <w:t>-land</w:t>
      </w:r>
      <w:r>
        <w:t xml:space="preserve"> we współczesnej polszczyźnie, odwołuje się przede wszystkim do mitu </w:t>
      </w:r>
      <w:r>
        <w:rPr>
          <w:rStyle w:val="Teksttreci2Kursywa1"/>
        </w:rPr>
        <w:t>Disneylandu.</w:t>
      </w:r>
      <w:r>
        <w:t xml:space="preserve"> Trzeba jednak przypomnieć, że od dziesiątków lat w jakże niegdyś poczytnym </w:t>
      </w:r>
      <w:r>
        <w:rPr>
          <w:rStyle w:val="Teksttreci2Kursywa1"/>
        </w:rPr>
        <w:t>Prze</w:t>
      </w:r>
      <w:r>
        <w:rPr>
          <w:rStyle w:val="Teksttreci2Kursywa1"/>
        </w:rPr>
        <w:softHyphen/>
        <w:t>kroju jest</w:t>
      </w:r>
      <w:r>
        <w:t xml:space="preserve"> dział mody redagowany przez B. </w:t>
      </w:r>
      <w:r>
        <w:rPr>
          <w:lang w:val="de-DE" w:eastAsia="de-DE" w:bidi="de-DE"/>
        </w:rPr>
        <w:t xml:space="preserve">Hoff, </w:t>
      </w:r>
      <w:r>
        <w:t xml:space="preserve">a stroje projektowane i lansowane przez autorkę można było nabywać w </w:t>
      </w:r>
      <w:r>
        <w:rPr>
          <w:rStyle w:val="Teksttreci2Kursywa1"/>
        </w:rPr>
        <w:t>Hofflandzie</w:t>
      </w:r>
      <w:r>
        <w:t>, w warszaw</w:t>
      </w:r>
      <w:r>
        <w:softHyphen/>
        <w:t>skich domach „Centrum”. Ustawiały się tam długie kolejki młodych osób, by kupić modne bluzeczki, podkoszulki, spódnice itp. Swego czasu (czasu ubo</w:t>
      </w:r>
      <w:r>
        <w:softHyphen/>
        <w:t>giego w got</w:t>
      </w:r>
      <w:r>
        <w:t xml:space="preserve">ową, atrakcyjną odzież) </w:t>
      </w:r>
      <w:r>
        <w:rPr>
          <w:rStyle w:val="Teksttreci2Kursywa1"/>
        </w:rPr>
        <w:t>ciuchy</w:t>
      </w:r>
      <w:r>
        <w:t xml:space="preserve"> z </w:t>
      </w:r>
      <w:r>
        <w:rPr>
          <w:rStyle w:val="Teksttreci2Kursywa1"/>
        </w:rPr>
        <w:t>Hofflandu</w:t>
      </w:r>
      <w:r>
        <w:t xml:space="preserve"> były marzeniem wielu dziewcząt i kobiet. Warto tu zwrócić uwagę i na zmianę znaczenia pierw</w:t>
      </w:r>
      <w:r>
        <w:softHyphen/>
        <w:t xml:space="preserve">szego członu złożenia </w:t>
      </w:r>
      <w:r>
        <w:rPr>
          <w:rStyle w:val="Teksttreci2Kursywa1"/>
        </w:rPr>
        <w:t>ciucholand.</w:t>
      </w:r>
      <w:r>
        <w:t xml:space="preserve"> Dawniej </w:t>
      </w:r>
      <w:r>
        <w:rPr>
          <w:rStyle w:val="Teksttreci2Kursywa1"/>
        </w:rPr>
        <w:t>ciuch</w:t>
      </w:r>
      <w:r>
        <w:t xml:space="preserve"> to ubranie zniszczone lub używane, zwykle pochodzenia zagranicznego, dost</w:t>
      </w:r>
      <w:r>
        <w:t>ępne na bazarach. Potem nowe, modne rzeczy, najczęściej importowane.</w:t>
      </w:r>
    </w:p>
    <w:p w:rsidR="007E22D1" w:rsidRDefault="001012A9">
      <w:pPr>
        <w:pStyle w:val="Teksttreci20"/>
        <w:framePr w:w="7238" w:h="9980" w:hRule="exact" w:wrap="none" w:vAnchor="page" w:hAnchor="page" w:x="3967" w:y="6504"/>
        <w:shd w:val="clear" w:color="auto" w:fill="auto"/>
        <w:spacing w:before="0" w:after="0" w:line="235" w:lineRule="exact"/>
        <w:ind w:firstLine="460"/>
        <w:jc w:val="both"/>
      </w:pPr>
      <w:r>
        <w:t xml:space="preserve">„Obok pamiętnego </w:t>
      </w:r>
      <w:r>
        <w:rPr>
          <w:rStyle w:val="Teksttreci2Kursywa1"/>
        </w:rPr>
        <w:t>Hofflandu</w:t>
      </w:r>
      <w:r>
        <w:t xml:space="preserve"> (domy „Centrum” w Warszawie) — dodaje </w:t>
      </w:r>
      <w:r>
        <w:rPr>
          <w:lang w:val="de-DE" w:eastAsia="de-DE" w:bidi="de-DE"/>
        </w:rPr>
        <w:t xml:space="preserve">Ibis </w:t>
      </w:r>
      <w:r>
        <w:t xml:space="preserve">— pojawił się </w:t>
      </w:r>
      <w:r>
        <w:rPr>
          <w:rStyle w:val="Teksttreci2Kursywa1"/>
          <w:lang w:val="de-DE" w:eastAsia="de-DE" w:bidi="de-DE"/>
        </w:rPr>
        <w:t>Jeansland</w:t>
      </w:r>
      <w:r>
        <w:t xml:space="preserve">, a nawet </w:t>
      </w:r>
      <w:r>
        <w:rPr>
          <w:rStyle w:val="Teksttreci2Kursywa1"/>
        </w:rPr>
        <w:t>Cleanland</w:t>
      </w:r>
      <w:r>
        <w:t xml:space="preserve"> (dawniej była to </w:t>
      </w:r>
      <w:r>
        <w:rPr>
          <w:rStyle w:val="Teksttreci2Kursywa1"/>
        </w:rPr>
        <w:t>myjnia</w:t>
      </w:r>
      <w:r>
        <w:t xml:space="preserve">). Ileż tych </w:t>
      </w:r>
      <w:r>
        <w:rPr>
          <w:rStyle w:val="Teksttreci2Kursywa1"/>
        </w:rPr>
        <w:t>landów</w:t>
      </w:r>
      <w:r>
        <w:t xml:space="preserve"> naokoło!”</w:t>
      </w:r>
      <w:r>
        <w:rPr>
          <w:vertAlign w:val="superscript"/>
        </w:rPr>
        <w:t>9</w:t>
      </w:r>
      <w:r>
        <w:t>.</w:t>
      </w:r>
    </w:p>
    <w:p w:rsidR="007E22D1" w:rsidRDefault="001012A9">
      <w:pPr>
        <w:pStyle w:val="Teksttreci20"/>
        <w:framePr w:w="7238" w:h="9980" w:hRule="exact" w:wrap="none" w:vAnchor="page" w:hAnchor="page" w:x="3967" w:y="6504"/>
        <w:shd w:val="clear" w:color="auto" w:fill="auto"/>
        <w:spacing w:before="0" w:after="0" w:line="235" w:lineRule="exact"/>
        <w:ind w:firstLine="460"/>
        <w:jc w:val="both"/>
      </w:pPr>
      <w:r>
        <w:t>„Główną ulicę miast</w:t>
      </w:r>
      <w:r>
        <w:t xml:space="preserve">eczka zdobią reklamy papierosów, sklep spożywczy przy tej ulicy nazywa się, a jakże — na pół swojsko na pół obco — </w:t>
      </w:r>
      <w:r>
        <w:rPr>
          <w:rStyle w:val="Teksttreci2Kursywa1"/>
        </w:rPr>
        <w:t xml:space="preserve">Szopa </w:t>
      </w:r>
      <w:r>
        <w:t xml:space="preserve">Obcy wymyśli, Polak poprawi i w </w:t>
      </w:r>
      <w:r>
        <w:rPr>
          <w:rStyle w:val="Teksttreci2Kursywa1"/>
        </w:rPr>
        <w:t>szopie</w:t>
      </w:r>
      <w:r>
        <w:t xml:space="preserve"> mleko w kartonowych opakowa</w:t>
      </w:r>
      <w:r>
        <w:softHyphen/>
        <w:t xml:space="preserve">niach. Tuż za </w:t>
      </w:r>
      <w:r>
        <w:rPr>
          <w:rStyle w:val="Teksttreci2Kursywa1"/>
        </w:rPr>
        <w:t>Szopą</w:t>
      </w:r>
      <w:r>
        <w:t xml:space="preserve"> (za </w:t>
      </w:r>
      <w:r>
        <w:rPr>
          <w:rStyle w:val="Teksttreci2Kursywa1"/>
        </w:rPr>
        <w:t>szopem</w:t>
      </w:r>
      <w:r>
        <w:t xml:space="preserve"> powinnam była napisać, by na szwank d</w:t>
      </w:r>
      <w:r>
        <w:t xml:space="preserve">obrego imienia ojców miasta nie narażać), w dawnym magazynie GS-u Samopomoc Chłopska, króluje </w:t>
      </w:r>
      <w:r>
        <w:rPr>
          <w:rStyle w:val="Teksttreci2Kursywa1"/>
        </w:rPr>
        <w:t>Ciucholand</w:t>
      </w:r>
      <w:r>
        <w:t>. Znak rozpoznawczy i najwyra</w:t>
      </w:r>
      <w:r>
        <w:softHyphen/>
        <w:t>zistszy nowych czasów, swoiste signum temporis. Europa z drugiej ręki, na jaką nareszcie nas stać”</w:t>
      </w:r>
      <w:r>
        <w:rPr>
          <w:vertAlign w:val="superscript"/>
        </w:rPr>
        <w:t>10</w:t>
      </w:r>
      <w:r>
        <w:t>.</w:t>
      </w:r>
    </w:p>
    <w:p w:rsidR="007E22D1" w:rsidRDefault="001012A9">
      <w:pPr>
        <w:pStyle w:val="Teksttreci20"/>
        <w:framePr w:w="7238" w:h="9980" w:hRule="exact" w:wrap="none" w:vAnchor="page" w:hAnchor="page" w:x="3967" w:y="6504"/>
        <w:shd w:val="clear" w:color="auto" w:fill="auto"/>
        <w:spacing w:before="0" w:after="0" w:line="235" w:lineRule="exact"/>
        <w:ind w:firstLine="460"/>
        <w:jc w:val="both"/>
      </w:pPr>
      <w:r>
        <w:t>W wielu złożeniach p</w:t>
      </w:r>
      <w:r>
        <w:t xml:space="preserve">ojawia się jako pierwszy człon niemiecka forma </w:t>
      </w:r>
      <w:r>
        <w:rPr>
          <w:rStyle w:val="Teksttreci2Kursywa1"/>
        </w:rPr>
        <w:t>Kinder</w:t>
      </w:r>
      <w:r>
        <w:t xml:space="preserve"> (lm. od </w:t>
      </w:r>
      <w:r>
        <w:rPr>
          <w:rStyle w:val="Teksttreci2Kursywa1"/>
          <w:lang w:val="en-US" w:eastAsia="en-US" w:bidi="en-US"/>
        </w:rPr>
        <w:t>Kind).</w:t>
      </w:r>
      <w:r>
        <w:rPr>
          <w:lang w:val="en-US" w:eastAsia="en-US" w:bidi="en-US"/>
        </w:rPr>
        <w:t xml:space="preserve"> </w:t>
      </w:r>
      <w:r>
        <w:t xml:space="preserve">Jeżeli jest to nazwa zestawu witamin </w:t>
      </w:r>
      <w:r>
        <w:rPr>
          <w:rStyle w:val="Teksttreci2Kursywa1"/>
          <w:lang w:val="en-US" w:eastAsia="en-US" w:bidi="en-US"/>
        </w:rPr>
        <w:t>Kinderbiovital,</w:t>
      </w:r>
      <w:r>
        <w:rPr>
          <w:lang w:val="en-US" w:eastAsia="en-US" w:bidi="en-US"/>
        </w:rPr>
        <w:t xml:space="preserve"> </w:t>
      </w:r>
      <w:r>
        <w:t>to wszystko jest w porządku — mamy tu do czynienia z fabryczną nazwą specyfiku.</w:t>
      </w:r>
    </w:p>
    <w:p w:rsidR="007E22D1" w:rsidRDefault="001012A9">
      <w:pPr>
        <w:pStyle w:val="Teksttreci20"/>
        <w:framePr w:w="7238" w:h="9980" w:hRule="exact" w:wrap="none" w:vAnchor="page" w:hAnchor="page" w:x="3967" w:y="6504"/>
        <w:shd w:val="clear" w:color="auto" w:fill="auto"/>
        <w:spacing w:before="0" w:after="0" w:line="235" w:lineRule="exact"/>
        <w:ind w:firstLine="460"/>
        <w:jc w:val="both"/>
      </w:pPr>
      <w:r>
        <w:t xml:space="preserve">„Natomiast poważne zastrzeżenia budzi pewna reklama czekolady zwana w telewizyjnej scence </w:t>
      </w:r>
      <w:r>
        <w:rPr>
          <w:rStyle w:val="Teksttreci2Kursywa1"/>
        </w:rPr>
        <w:t>kinderczekoladą.</w:t>
      </w:r>
      <w:r>
        <w:t xml:space="preserve"> Co to jest </w:t>
      </w:r>
      <w:r>
        <w:rPr>
          <w:rStyle w:val="Teksttreci2Kursywa1"/>
        </w:rPr>
        <w:t>kinderczekolada? Jest</w:t>
      </w:r>
      <w:r>
        <w:t xml:space="preserve"> to po prostu czekolada dla dzieci. Jednak zapewne w mniemaniu twórców tej reklamy (a właściwie jej tłumaczy, bo film</w:t>
      </w:r>
      <w:r>
        <w:t xml:space="preserve">ik jest niemiecki) owo obce słowo </w:t>
      </w:r>
      <w:r>
        <w:rPr>
          <w:rStyle w:val="Teksttreci2Kursywa1"/>
          <w:lang w:val="en-US" w:eastAsia="en-US" w:bidi="en-US"/>
        </w:rPr>
        <w:t>kinder</w:t>
      </w:r>
      <w:r>
        <w:rPr>
          <w:lang w:val="en-US" w:eastAsia="en-US" w:bidi="en-US"/>
        </w:rPr>
        <w:t xml:space="preserve"> </w:t>
      </w:r>
      <w:r>
        <w:t xml:space="preserve">(po niemiecku — dzieci) dodaje czekoladzie atrakcyjności. Na domiar złego reklamowa mamusia podając czekoladę reklamowej córeczce, mówi: </w:t>
      </w:r>
      <w:r>
        <w:rPr>
          <w:rStyle w:val="Teksttreci2Kursywa1"/>
        </w:rPr>
        <w:t xml:space="preserve">oto twój </w:t>
      </w:r>
      <w:r>
        <w:rPr>
          <w:rStyle w:val="Teksttreci2Kursywa1"/>
          <w:lang w:val="en-US" w:eastAsia="en-US" w:bidi="en-US"/>
        </w:rPr>
        <w:t>kinder.</w:t>
      </w:r>
      <w:r>
        <w:rPr>
          <w:lang w:val="en-US" w:eastAsia="en-US" w:bidi="en-US"/>
        </w:rPr>
        <w:t xml:space="preserve"> </w:t>
      </w:r>
      <w:r>
        <w:t>Zdumiewające i irytujące — czyżby czekolada nazywała się tera</w:t>
      </w:r>
      <w:r>
        <w:t xml:space="preserve">z </w:t>
      </w:r>
      <w:r>
        <w:rPr>
          <w:rStyle w:val="Teksttreci2Kursywa1"/>
          <w:lang w:val="cs-CZ" w:eastAsia="cs-CZ" w:bidi="cs-CZ"/>
        </w:rPr>
        <w:t>kinder?</w:t>
      </w:r>
    </w:p>
    <w:p w:rsidR="007E22D1" w:rsidRDefault="001012A9">
      <w:pPr>
        <w:pStyle w:val="Teksttreci20"/>
        <w:framePr w:w="7238" w:h="9980" w:hRule="exact" w:wrap="none" w:vAnchor="page" w:hAnchor="page" w:x="3967" w:y="6504"/>
        <w:shd w:val="clear" w:color="auto" w:fill="auto"/>
        <w:spacing w:before="0" w:after="0" w:line="235" w:lineRule="exact"/>
        <w:ind w:firstLine="460"/>
        <w:jc w:val="both"/>
      </w:pPr>
      <w:r>
        <w:t>Podobnie jest z nazwą modnych ostatnio czekoladowych jajek z niespo</w:t>
      </w:r>
      <w:r>
        <w:softHyphen/>
        <w:t xml:space="preserve">dzianką. W telewizji reklamują je jako nowe </w:t>
      </w:r>
      <w:r>
        <w:rPr>
          <w:rStyle w:val="Teksttreci2Kursywa1"/>
        </w:rPr>
        <w:t>kinderniespodzianki</w:t>
      </w:r>
      <w:r>
        <w:t xml:space="preserve"> Faktycz</w:t>
      </w:r>
      <w:r>
        <w:softHyphen/>
        <w:t>nie, na oryginalnym czekoladowym jajku sprowadzonym z Niemiec umiesz</w:t>
      </w:r>
      <w:r>
        <w:softHyphen/>
        <w:t xml:space="preserve">czony jest wyraz </w:t>
      </w:r>
      <w:r>
        <w:rPr>
          <w:rStyle w:val="Teksttreci2Kursywa1"/>
          <w:lang w:val="en-US" w:eastAsia="en-US" w:bidi="en-US"/>
        </w:rPr>
        <w:t>kinder,</w:t>
      </w:r>
      <w:r>
        <w:rPr>
          <w:lang w:val="en-US" w:eastAsia="en-US" w:bidi="en-US"/>
        </w:rPr>
        <w:t xml:space="preserve"> </w:t>
      </w:r>
      <w:r>
        <w:t>ale tam wszy</w:t>
      </w:r>
      <w:r>
        <w:t>stkie wyrazy napisane są po nie</w:t>
      </w:r>
      <w:r>
        <w:softHyphen/>
        <w:t xml:space="preserve">miecku! Dlaczego więc jedynie nieszczęsny </w:t>
      </w:r>
      <w:r>
        <w:rPr>
          <w:rStyle w:val="Teksttreci2Kursywa1"/>
          <w:lang w:val="en-US" w:eastAsia="en-US" w:bidi="en-US"/>
        </w:rPr>
        <w:t>kinder</w:t>
      </w:r>
      <w:r>
        <w:rPr>
          <w:lang w:val="en-US" w:eastAsia="en-US" w:bidi="en-US"/>
        </w:rPr>
        <w:t xml:space="preserve"> </w:t>
      </w:r>
      <w:r>
        <w:t>nie znalazł rodzimego odpowiednika w polskiej nazwie? Doprawdy, trudno odpowiedzieć na to pytanie. Jestem przekonana, — pisze E. Kołodziejek — że twórcy reklam</w:t>
      </w:r>
    </w:p>
    <w:p w:rsidR="007E22D1" w:rsidRDefault="001012A9">
      <w:pPr>
        <w:pStyle w:val="Stopka21"/>
        <w:framePr w:w="7190" w:h="226" w:hRule="exact" w:wrap="none" w:vAnchor="page" w:hAnchor="page" w:x="3981" w:y="16806"/>
        <w:shd w:val="clear" w:color="auto" w:fill="auto"/>
        <w:tabs>
          <w:tab w:val="left" w:pos="562"/>
        </w:tabs>
        <w:spacing w:line="190" w:lineRule="exact"/>
        <w:ind w:left="440"/>
        <w:jc w:val="both"/>
      </w:pPr>
      <w:r>
        <w:rPr>
          <w:rStyle w:val="Stopka2Georgia95ptBezkursywy"/>
          <w:b w:val="0"/>
          <w:bCs w:val="0"/>
          <w:vertAlign w:val="superscript"/>
        </w:rPr>
        <w:t>9</w:t>
      </w:r>
      <w:r>
        <w:rPr>
          <w:rStyle w:val="Stopka2Bezkursywy0"/>
        </w:rPr>
        <w:tab/>
      </w:r>
      <w:r>
        <w:rPr>
          <w:rStyle w:val="Stopka2Bezkursywy0"/>
          <w:lang w:val="cs-CZ" w:eastAsia="cs-CZ" w:bidi="cs-CZ"/>
        </w:rPr>
        <w:t xml:space="preserve">Ibis, </w:t>
      </w:r>
      <w:r>
        <w:t>Prezerw</w:t>
      </w:r>
      <w:r>
        <w:t>a, op. cit.</w:t>
      </w:r>
    </w:p>
    <w:p w:rsidR="007E22D1" w:rsidRDefault="001012A9">
      <w:pPr>
        <w:pStyle w:val="Stopka2"/>
        <w:framePr w:w="7190" w:h="454" w:hRule="exact" w:wrap="none" w:vAnchor="page" w:hAnchor="page" w:x="3981" w:y="17064"/>
        <w:shd w:val="clear" w:color="auto" w:fill="auto"/>
        <w:tabs>
          <w:tab w:val="left" w:pos="574"/>
        </w:tabs>
        <w:ind w:firstLine="460"/>
      </w:pPr>
      <w:r>
        <w:rPr>
          <w:rStyle w:val="StopkaGeorgia95pt"/>
          <w:b w:val="0"/>
          <w:bCs w:val="0"/>
          <w:vertAlign w:val="superscript"/>
        </w:rPr>
        <w:t>10</w:t>
      </w:r>
      <w:r>
        <w:rPr>
          <w:rStyle w:val="Stopka1"/>
        </w:rPr>
        <w:tab/>
        <w:t>G. Majkowska, "I</w:t>
      </w:r>
      <w:r>
        <w:rPr>
          <w:rStyle w:val="StopkaKursywa"/>
        </w:rPr>
        <w:t>ż Polacy nie gęsi, iż swój język mają”,</w:t>
      </w:r>
      <w:r>
        <w:rPr>
          <w:rStyle w:val="Stopka1"/>
        </w:rPr>
        <w:t xml:space="preserve"> „Gazeta Rolnicza”, nr </w:t>
      </w:r>
      <w:r>
        <w:rPr>
          <w:rStyle w:val="StopkaGeorgia95pt"/>
          <w:b w:val="0"/>
          <w:bCs w:val="0"/>
        </w:rPr>
        <w:t>8</w:t>
      </w:r>
      <w:r>
        <w:rPr>
          <w:rStyle w:val="Stopka1"/>
        </w:rPr>
        <w:t xml:space="preserve">, 25 I 1995. Por. także: J. Tazbir, </w:t>
      </w:r>
      <w:r>
        <w:rPr>
          <w:rStyle w:val="StopkaKursywa"/>
        </w:rPr>
        <w:t>Z polskiego na nasze,</w:t>
      </w:r>
      <w:r>
        <w:rPr>
          <w:rStyle w:val="Stopka1"/>
        </w:rPr>
        <w:t xml:space="preserve"> „Polityka”, nr 7, 17 II 1996.</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3488" w:y="2645"/>
        <w:shd w:val="clear" w:color="auto" w:fill="auto"/>
        <w:spacing w:line="140" w:lineRule="exact"/>
      </w:pPr>
      <w:r>
        <w:rPr>
          <w:rStyle w:val="Nagweklubstopka1"/>
          <w:b/>
          <w:bCs/>
        </w:rPr>
        <w:lastRenderedPageBreak/>
        <w:t xml:space="preserve">CO PISZĄ </w:t>
      </w:r>
      <w:r>
        <w:rPr>
          <w:rStyle w:val="Nagweklubstopka1"/>
          <w:b/>
          <w:bCs/>
          <w:lang w:val="ru-RU" w:eastAsia="ru-RU" w:bidi="ru-RU"/>
        </w:rPr>
        <w:t xml:space="preserve">О </w:t>
      </w:r>
      <w:r>
        <w:rPr>
          <w:rStyle w:val="Nagweklubstopka1"/>
          <w:b/>
          <w:bCs/>
        </w:rPr>
        <w:t>JĘZYKU</w:t>
      </w:r>
    </w:p>
    <w:p w:rsidR="007E22D1" w:rsidRDefault="001012A9">
      <w:pPr>
        <w:pStyle w:val="Nagweklubstopka30"/>
        <w:framePr w:wrap="none" w:vAnchor="page" w:hAnchor="page" w:x="7726" w:y="2645"/>
        <w:shd w:val="clear" w:color="auto" w:fill="auto"/>
        <w:spacing w:line="140" w:lineRule="exact"/>
      </w:pPr>
      <w:r>
        <w:rPr>
          <w:lang w:val="ru-RU" w:eastAsia="ru-RU" w:bidi="ru-RU"/>
        </w:rPr>
        <w:t>79</w:t>
      </w:r>
    </w:p>
    <w:p w:rsidR="007E22D1" w:rsidRDefault="001012A9">
      <w:pPr>
        <w:pStyle w:val="Teksttreci20"/>
        <w:framePr w:w="7205" w:h="3984" w:hRule="exact" w:wrap="none" w:vAnchor="page" w:hAnchor="page" w:x="766" w:y="3043"/>
        <w:shd w:val="clear" w:color="auto" w:fill="auto"/>
        <w:spacing w:before="0" w:after="0" w:line="230" w:lineRule="exact"/>
        <w:ind w:firstLine="0"/>
        <w:jc w:val="both"/>
      </w:pPr>
      <w:r>
        <w:t xml:space="preserve">telewizyjnych nie zdają sobie </w:t>
      </w:r>
      <w:r>
        <w:t>sprawy z siły oddziaływania tekstów rekla</w:t>
      </w:r>
      <w:r>
        <w:softHyphen/>
        <w:t>mowych, zwłaszcza na młodego widza”</w:t>
      </w:r>
      <w:r>
        <w:rPr>
          <w:vertAlign w:val="superscript"/>
        </w:rPr>
        <w:t>11</w:t>
      </w:r>
      <w:r>
        <w:t>.</w:t>
      </w:r>
    </w:p>
    <w:p w:rsidR="007E22D1" w:rsidRDefault="001012A9">
      <w:pPr>
        <w:pStyle w:val="Teksttreci20"/>
        <w:framePr w:w="7205" w:h="3984" w:hRule="exact" w:wrap="none" w:vAnchor="page" w:hAnchor="page" w:x="766" w:y="3043"/>
        <w:shd w:val="clear" w:color="auto" w:fill="auto"/>
        <w:spacing w:before="0" w:after="0" w:line="230" w:lineRule="exact"/>
        <w:ind w:firstLine="420"/>
        <w:jc w:val="both"/>
      </w:pPr>
      <w:r>
        <w:t xml:space="preserve">Również A. Markowski uważa, że tego typu hybrydy naruszają zasady polskiego słowotwórstwa. „Takim wyrazem jest na przykład </w:t>
      </w:r>
      <w:r>
        <w:rPr>
          <w:rStyle w:val="Teksttreci2Kursywa1"/>
        </w:rPr>
        <w:t>kinderniespodzianka,</w:t>
      </w:r>
      <w:r>
        <w:t xml:space="preserve"> oznaczająca czekoladowe jajeczk</w:t>
      </w:r>
      <w:r>
        <w:t>o z drobnym prezentem. Nie usprawiedliwia tej nazwy to, że jest ona częściowym tłumaczeniem orygi</w:t>
      </w:r>
      <w:r>
        <w:softHyphen/>
        <w:t xml:space="preserve">nalnej nazwy </w:t>
      </w:r>
      <w:r>
        <w:rPr>
          <w:rStyle w:val="Teksttreci2Kursywa1"/>
        </w:rPr>
        <w:t>kindersurprise</w:t>
      </w:r>
      <w:r>
        <w:t xml:space="preserve"> (czyli złożenia niemiecko-angielskiego, a pro</w:t>
      </w:r>
      <w:r>
        <w:softHyphen/>
        <w:t xml:space="preserve">dukt jest włoski...). Gdybyśmy dalej poszli tym tropem, mielibyśmy być może </w:t>
      </w:r>
      <w:r>
        <w:rPr>
          <w:rStyle w:val="Teksttreci2Kursywa1"/>
        </w:rPr>
        <w:t>baumskrz</w:t>
      </w:r>
      <w:r>
        <w:rPr>
          <w:rStyle w:val="Teksttreci2Kursywa1"/>
        </w:rPr>
        <w:t>ynkę, schmerzleki, babyczekoladę,</w:t>
      </w:r>
      <w:r>
        <w:t xml:space="preserve"> i </w:t>
      </w:r>
      <w:r>
        <w:rPr>
          <w:rStyle w:val="Teksttreci2Kursywa1"/>
        </w:rPr>
        <w:t>orangesoki</w:t>
      </w:r>
      <w:r>
        <w:rPr>
          <w:vertAlign w:val="superscript"/>
        </w:rPr>
        <w:t>11 12</w:t>
      </w:r>
      <w:r>
        <w:t>.</w:t>
      </w:r>
    </w:p>
    <w:p w:rsidR="007E22D1" w:rsidRDefault="001012A9">
      <w:pPr>
        <w:pStyle w:val="Teksttreci20"/>
        <w:framePr w:w="7205" w:h="3984" w:hRule="exact" w:wrap="none" w:vAnchor="page" w:hAnchor="page" w:x="766" w:y="3043"/>
        <w:shd w:val="clear" w:color="auto" w:fill="auto"/>
        <w:spacing w:before="0" w:after="0" w:line="230" w:lineRule="exact"/>
        <w:ind w:firstLine="420"/>
        <w:jc w:val="both"/>
      </w:pPr>
      <w:r>
        <w:t>„W dzielnicy pozoru i pustego gestu, w której przyszło mi żyć, — pisze G. Majkowska — wśród obcojęzycznych napisów frazes goni frazes, a idio</w:t>
      </w:r>
      <w:r>
        <w:softHyphen/>
        <w:t>tyczne szyldy walczą o lepsze z reklamowymi napisami w rodzaj</w:t>
      </w:r>
      <w:r>
        <w:t>u Kinderczekolada”. „Niepewni wartości swojej kultury, przekonani o niewystarczalności i podrzędności polszczyzny, z ochotą i żarliwością nuworyszów stroimy się w cudze piórka. Z obawy przed ośmieszeniem, ciągle posądzani o prowincjonalizm, parafiańszczyzn</w:t>
      </w:r>
      <w:r>
        <w:t>ę i zaściankowość — uciekamy się do papuzich gestów”</w:t>
      </w:r>
      <w:r>
        <w:rPr>
          <w:vertAlign w:val="superscript"/>
        </w:rPr>
        <w:t>13</w:t>
      </w:r>
      <w:r>
        <w:t>.</w:t>
      </w:r>
    </w:p>
    <w:p w:rsidR="007E22D1" w:rsidRDefault="001012A9">
      <w:pPr>
        <w:pStyle w:val="Teksttreci20"/>
        <w:framePr w:w="7205" w:h="250" w:hRule="exact" w:wrap="none" w:vAnchor="page" w:hAnchor="page" w:x="766" w:y="7228"/>
        <w:shd w:val="clear" w:color="auto" w:fill="auto"/>
        <w:spacing w:before="0" w:after="0" w:line="190" w:lineRule="exact"/>
        <w:ind w:firstLine="0"/>
      </w:pPr>
      <w:r>
        <w:t>RS.</w:t>
      </w:r>
    </w:p>
    <w:p w:rsidR="007E22D1" w:rsidRDefault="001012A9">
      <w:pPr>
        <w:pStyle w:val="Stopka2"/>
        <w:framePr w:w="7162" w:h="437" w:hRule="exact" w:wrap="none" w:vAnchor="page" w:hAnchor="page" w:x="790" w:y="7879"/>
        <w:shd w:val="clear" w:color="auto" w:fill="auto"/>
        <w:tabs>
          <w:tab w:val="left" w:pos="593"/>
        </w:tabs>
        <w:spacing w:line="204" w:lineRule="exact"/>
        <w:ind w:firstLine="440"/>
      </w:pPr>
      <w:r>
        <w:rPr>
          <w:rStyle w:val="StopkaGeorgia95pt"/>
          <w:b w:val="0"/>
          <w:bCs w:val="0"/>
          <w:vertAlign w:val="superscript"/>
        </w:rPr>
        <w:t>11</w:t>
      </w:r>
      <w:r>
        <w:rPr>
          <w:rStyle w:val="Stopka1"/>
        </w:rPr>
        <w:tab/>
        <w:t xml:space="preserve">E. Kołodziejek, </w:t>
      </w:r>
      <w:r>
        <w:rPr>
          <w:rStyle w:val="StopkaKursywa"/>
        </w:rPr>
        <w:t>Kinder niespodzianka</w:t>
      </w:r>
      <w:r>
        <w:rPr>
          <w:rStyle w:val="Stopka1"/>
        </w:rPr>
        <w:t>?, „Kurier Szczeciński”, nr 50, 10-12 III 1995.</w:t>
      </w:r>
    </w:p>
    <w:p w:rsidR="007E22D1" w:rsidRDefault="001012A9">
      <w:pPr>
        <w:pStyle w:val="Stopka21"/>
        <w:framePr w:w="7162" w:h="197" w:hRule="exact" w:wrap="none" w:vAnchor="page" w:hAnchor="page" w:x="790" w:y="8354"/>
        <w:shd w:val="clear" w:color="auto" w:fill="auto"/>
        <w:tabs>
          <w:tab w:val="left" w:pos="598"/>
        </w:tabs>
        <w:spacing w:line="190" w:lineRule="exact"/>
        <w:ind w:left="440"/>
        <w:jc w:val="both"/>
      </w:pPr>
      <w:r>
        <w:rPr>
          <w:rStyle w:val="Stopka2Georgia95ptBezkursywy"/>
          <w:b w:val="0"/>
          <w:bCs w:val="0"/>
          <w:vertAlign w:val="superscript"/>
        </w:rPr>
        <w:t>12</w:t>
      </w:r>
      <w:r>
        <w:rPr>
          <w:rStyle w:val="Stopka2Bezkursywy0"/>
        </w:rPr>
        <w:tab/>
        <w:t xml:space="preserve">A. Markowski, </w:t>
      </w:r>
      <w:r>
        <w:t>Językowe..., op. cit.</w:t>
      </w:r>
    </w:p>
    <w:p w:rsidR="007E22D1" w:rsidRDefault="001012A9">
      <w:pPr>
        <w:pStyle w:val="Stopka21"/>
        <w:framePr w:w="7162" w:h="233" w:hRule="exact" w:wrap="none" w:vAnchor="page" w:hAnchor="page" w:x="790" w:y="8589"/>
        <w:shd w:val="clear" w:color="auto" w:fill="auto"/>
        <w:tabs>
          <w:tab w:val="left" w:pos="613"/>
        </w:tabs>
        <w:spacing w:line="190" w:lineRule="exact"/>
        <w:ind w:left="440"/>
        <w:jc w:val="both"/>
      </w:pPr>
      <w:r>
        <w:rPr>
          <w:rStyle w:val="Stopka2Georgia95ptBezkursywy"/>
          <w:b w:val="0"/>
          <w:bCs w:val="0"/>
          <w:vertAlign w:val="superscript"/>
        </w:rPr>
        <w:t>13</w:t>
      </w:r>
      <w:r>
        <w:rPr>
          <w:rStyle w:val="Stopka2Bezkursywy0"/>
        </w:rPr>
        <w:tab/>
        <w:t xml:space="preserve">G. Majkowska, „Iż </w:t>
      </w:r>
      <w:r>
        <w:t>Polacy...”, op. cit.</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Teksttreci70"/>
        <w:framePr w:wrap="none" w:vAnchor="page" w:hAnchor="page" w:x="3970" w:y="4635"/>
        <w:shd w:val="clear" w:color="auto" w:fill="auto"/>
        <w:spacing w:before="0" w:after="0" w:line="220" w:lineRule="exact"/>
        <w:jc w:val="left"/>
      </w:pPr>
      <w:r>
        <w:rPr>
          <w:rStyle w:val="Teksttreci7Odstpy3pt"/>
          <w:b/>
          <w:bCs/>
        </w:rPr>
        <w:lastRenderedPageBreak/>
        <w:t>OBJAŚNIENIA WYRAZÓW I ZWROTOW</w:t>
      </w:r>
    </w:p>
    <w:p w:rsidR="007E22D1" w:rsidRDefault="001012A9">
      <w:pPr>
        <w:pStyle w:val="Teksttreci70"/>
        <w:framePr w:w="7229" w:h="633" w:hRule="exact" w:wrap="none" w:vAnchor="page" w:hAnchor="page" w:x="3970" w:y="6531"/>
        <w:shd w:val="clear" w:color="auto" w:fill="auto"/>
        <w:spacing w:before="0" w:after="0" w:line="286" w:lineRule="exact"/>
        <w:jc w:val="center"/>
      </w:pPr>
      <w:r>
        <w:rPr>
          <w:rStyle w:val="Teksttreci712ptKursywaOdstpy0pt"/>
          <w:b/>
          <w:bCs/>
        </w:rPr>
        <w:t>PRZEKŁADAĆ SIĘ —</w:t>
      </w:r>
      <w:r>
        <w:t xml:space="preserve"> ZNAJDOWAĆ ODBICIE,</w:t>
      </w:r>
      <w:r>
        <w:br/>
        <w:t>ODPOWIADAĆ, PRZYLEGAĆ’</w:t>
      </w:r>
    </w:p>
    <w:p w:rsidR="007E22D1" w:rsidRDefault="001012A9">
      <w:pPr>
        <w:pStyle w:val="Teksttreci20"/>
        <w:framePr w:w="7229" w:h="7181" w:hRule="exact" w:wrap="none" w:vAnchor="page" w:hAnchor="page" w:x="3970" w:y="7947"/>
        <w:shd w:val="clear" w:color="auto" w:fill="auto"/>
        <w:spacing w:before="0" w:after="0" w:line="235" w:lineRule="exact"/>
        <w:ind w:firstLine="440"/>
        <w:jc w:val="both"/>
      </w:pPr>
      <w:r>
        <w:t xml:space="preserve">W jednym z publicystycznych artykułów „Gazety Wyborczej” znajduję trzy następujące fragmenty: „Był taki czas, gdy wysoka popularność Kuronia </w:t>
      </w:r>
      <w:r>
        <w:rPr>
          <w:rStyle w:val="Teksttreci2Kursywa1"/>
        </w:rPr>
        <w:t>przekładała się</w:t>
      </w:r>
      <w:r>
        <w:t xml:space="preserve"> na notowania w rankingach prezydenckich” (Jerzy Wiatr), „Uczciwość, rzetelność, przyzwoitość Kuronia </w:t>
      </w:r>
      <w:r>
        <w:rPr>
          <w:rStyle w:val="Teksttreci2Kursywa1"/>
        </w:rPr>
        <w:t>nie przekładają się</w:t>
      </w:r>
      <w:r>
        <w:t xml:space="preserve"> w społecz</w:t>
      </w:r>
      <w:r>
        <w:softHyphen/>
        <w:t xml:space="preserve">nym pojmowaniu na sprawność w zdecydowanym podejmowaniu decyzji” (Włodzimierz Cimoszewicz), „Jesteśmy narodem, który nie ma </w:t>
      </w:r>
      <w:r>
        <w:t>czystego su</w:t>
      </w:r>
      <w:r>
        <w:softHyphen/>
        <w:t xml:space="preserve">mienia, a grzech zbiorowy </w:t>
      </w:r>
      <w:r>
        <w:rPr>
          <w:rStyle w:val="Teksttreci2Kursywa1"/>
        </w:rPr>
        <w:t>przekłada się</w:t>
      </w:r>
      <w:r>
        <w:t xml:space="preserve"> na grzech indywidualny” (Janusz Czapiński).</w:t>
      </w:r>
    </w:p>
    <w:p w:rsidR="007E22D1" w:rsidRDefault="001012A9">
      <w:pPr>
        <w:pStyle w:val="Teksttreci20"/>
        <w:framePr w:w="7229" w:h="7181" w:hRule="exact" w:wrap="none" w:vAnchor="page" w:hAnchor="page" w:x="3970" w:y="7947"/>
        <w:shd w:val="clear" w:color="auto" w:fill="auto"/>
        <w:spacing w:before="0" w:after="0" w:line="235" w:lineRule="exact"/>
        <w:ind w:firstLine="440"/>
        <w:jc w:val="both"/>
      </w:pPr>
      <w:r>
        <w:t xml:space="preserve">W </w:t>
      </w:r>
      <w:r>
        <w:rPr>
          <w:rStyle w:val="Teksttreci2Kursywa1"/>
        </w:rPr>
        <w:t>PRL dla początkujących</w:t>
      </w:r>
      <w:r>
        <w:t xml:space="preserve"> Jacka Kuronia i Jacka Żakowskiego (Wrocław 1995) czytam: ,Awans zbiorowy przestał </w:t>
      </w:r>
      <w:r>
        <w:rPr>
          <w:rStyle w:val="Teksttreci2Kursywa1"/>
        </w:rPr>
        <w:t>się przekładać</w:t>
      </w:r>
      <w:r>
        <w:t xml:space="preserve"> na awans indywi</w:t>
      </w:r>
      <w:r>
        <w:softHyphen/>
        <w:t>dualny”, „Wpływy apara</w:t>
      </w:r>
      <w:r>
        <w:t xml:space="preserve">tu </w:t>
      </w:r>
      <w:r>
        <w:rPr>
          <w:rStyle w:val="Teksttreci2Kursywa1"/>
        </w:rPr>
        <w:t>nie przekładały się</w:t>
      </w:r>
      <w:r>
        <w:t xml:space="preserve"> na dostęp do dóbr material</w:t>
      </w:r>
      <w:r>
        <w:softHyphen/>
        <w:t xml:space="preserve">nych”, „Śmierć Wielkiego Wodza uruchomiła ważne procesy w kierownictwie partii, ale w Polsce nie od razu </w:t>
      </w:r>
      <w:r>
        <w:rPr>
          <w:rStyle w:val="Teksttreci2Kursywa1"/>
        </w:rPr>
        <w:t>przekładały się</w:t>
      </w:r>
      <w:r>
        <w:t xml:space="preserve"> one na polityczne decyzje i społeczne zachowania”.</w:t>
      </w:r>
    </w:p>
    <w:p w:rsidR="007E22D1" w:rsidRDefault="001012A9">
      <w:pPr>
        <w:pStyle w:val="Teksttreci20"/>
        <w:framePr w:w="7229" w:h="7181" w:hRule="exact" w:wrap="none" w:vAnchor="page" w:hAnchor="page" w:x="3970" w:y="7947"/>
        <w:shd w:val="clear" w:color="auto" w:fill="auto"/>
        <w:spacing w:before="0" w:after="0" w:line="235" w:lineRule="exact"/>
        <w:ind w:firstLine="440"/>
        <w:jc w:val="both"/>
      </w:pPr>
      <w:r>
        <w:t>A w „Tygodniku Powszechnym” z 13 s</w:t>
      </w:r>
      <w:r>
        <w:t>ierpnia 1995: „Wojna wraz z Holo</w:t>
      </w:r>
      <w:r>
        <w:softHyphen/>
        <w:t xml:space="preserve">caustem, powojenna fala gwałtu, emigracja, powrót, stalinizm, wszystko to w przenikliwym umyśle Profesora </w:t>
      </w:r>
      <w:r>
        <w:rPr>
          <w:rStyle w:val="Teksttreci2Kursywa1"/>
        </w:rPr>
        <w:t>przekładało się</w:t>
      </w:r>
      <w:r>
        <w:t xml:space="preserve"> na wielką świadomość historii i człowieka jako jej podmiotu” (Krzysztof Zanussi o Aleksandrze Bardini</w:t>
      </w:r>
      <w:r>
        <w:t>m).</w:t>
      </w:r>
    </w:p>
    <w:p w:rsidR="007E22D1" w:rsidRDefault="001012A9">
      <w:pPr>
        <w:pStyle w:val="Teksttreci20"/>
        <w:framePr w:w="7229" w:h="7181" w:hRule="exact" w:wrap="none" w:vAnchor="page" w:hAnchor="page" w:x="3970" w:y="7947"/>
        <w:shd w:val="clear" w:color="auto" w:fill="auto"/>
        <w:spacing w:before="0" w:after="0" w:line="235" w:lineRule="exact"/>
        <w:ind w:firstLine="440"/>
        <w:jc w:val="both"/>
      </w:pPr>
      <w:r>
        <w:t xml:space="preserve">Cytaty powyższe są drobną egzemplifikacją niezwykle natarczywego zjawiska, jakim jest funkcjonowanie — dosłownie od kilkunastu miesięcy — czasownika </w:t>
      </w:r>
      <w:r>
        <w:rPr>
          <w:rStyle w:val="Teksttreci2Kursywa1"/>
        </w:rPr>
        <w:t>przekładać się</w:t>
      </w:r>
      <w:r>
        <w:t xml:space="preserve"> w znaczeniu 'znajdować odbicie, znajdować wy</w:t>
      </w:r>
      <w:r>
        <w:softHyphen/>
        <w:t>raz, odpowiadać, przylegać, ujawniać się, p</w:t>
      </w:r>
      <w:r>
        <w:t>rzynosić jakiś skutek’.</w:t>
      </w:r>
    </w:p>
    <w:p w:rsidR="007E22D1" w:rsidRDefault="001012A9">
      <w:pPr>
        <w:pStyle w:val="Teksttreci20"/>
        <w:framePr w:w="7229" w:h="7181" w:hRule="exact" w:wrap="none" w:vAnchor="page" w:hAnchor="page" w:x="3970" w:y="7947"/>
        <w:shd w:val="clear" w:color="auto" w:fill="auto"/>
        <w:spacing w:before="0" w:after="0" w:line="235" w:lineRule="exact"/>
        <w:ind w:firstLine="440"/>
        <w:jc w:val="both"/>
      </w:pPr>
      <w:r>
        <w:t xml:space="preserve">W języku staropolskim </w:t>
      </w:r>
      <w:r>
        <w:rPr>
          <w:rStyle w:val="Teksttreci2Kursywa1"/>
        </w:rPr>
        <w:t>przekładać się</w:t>
      </w:r>
      <w:r>
        <w:t xml:space="preserve"> znaczyło tyle co 'wynosić się, wy</w:t>
      </w:r>
      <w:r>
        <w:softHyphen/>
        <w:t xml:space="preserve">wyższać się’ („Niechaj </w:t>
      </w:r>
      <w:r>
        <w:rPr>
          <w:rStyle w:val="Teksttreci2Kursywa1"/>
        </w:rPr>
        <w:t>się</w:t>
      </w:r>
      <w:r>
        <w:t xml:space="preserve"> nad nikogo </w:t>
      </w:r>
      <w:r>
        <w:rPr>
          <w:rStyle w:val="Teksttreci2Kursywa1"/>
        </w:rPr>
        <w:t>nie przekłada</w:t>
      </w:r>
      <w:r>
        <w:t>" — pisał np. Łukasz Górnicki w XVI wieku)</w:t>
      </w:r>
      <w:r>
        <w:rPr>
          <w:vertAlign w:val="superscript"/>
        </w:rPr>
        <w:t>1</w:t>
      </w:r>
      <w:r>
        <w:t xml:space="preserve">. W </w:t>
      </w:r>
      <w:r>
        <w:rPr>
          <w:rStyle w:val="Teksttreci2Kursywa1"/>
        </w:rPr>
        <w:t>Słowniku Języka polskiego</w:t>
      </w:r>
      <w:r>
        <w:t xml:space="preserve"> Maurycego Orgel</w:t>
      </w:r>
      <w:r>
        <w:softHyphen/>
        <w:t xml:space="preserve">branda z roku 1861 — </w:t>
      </w:r>
      <w:r>
        <w:t>po dziewięciu parafrazach znaczeniowych czasow</w:t>
      </w:r>
      <w:r>
        <w:softHyphen/>
        <w:t xml:space="preserve">nika </w:t>
      </w:r>
      <w:r>
        <w:rPr>
          <w:rStyle w:val="Teksttreci2Kursywa1"/>
        </w:rPr>
        <w:t>przekładać</w:t>
      </w:r>
      <w:r>
        <w:t xml:space="preserve">, </w:t>
      </w:r>
      <w:r>
        <w:rPr>
          <w:rStyle w:val="Teksttreci2Kursywa1"/>
        </w:rPr>
        <w:t>przełożyć</w:t>
      </w:r>
      <w:r>
        <w:t xml:space="preserve"> — mamy dwie definicje formy z zaimkiem zwrot</w:t>
      </w:r>
      <w:r>
        <w:softHyphen/>
        <w:t xml:space="preserve">nym </w:t>
      </w:r>
      <w:r>
        <w:rPr>
          <w:rStyle w:val="Teksttreci2Kursywa1"/>
        </w:rPr>
        <w:t>się:</w:t>
      </w:r>
      <w:r>
        <w:t xml:space="preserve"> 1. 'zbytnim jedzeniem objadać, przeżerać się’ („Ludzie zawsze zdat</w:t>
      </w:r>
      <w:r>
        <w:softHyphen/>
        <w:t xml:space="preserve">ni do roboty, kiedy </w:t>
      </w:r>
      <w:r>
        <w:rPr>
          <w:rStyle w:val="Teksttreci2Kursywa1"/>
        </w:rPr>
        <w:t>się</w:t>
      </w:r>
      <w:r>
        <w:t xml:space="preserve"> ani jadłem, ani piciem zbytnim </w:t>
      </w:r>
      <w:r>
        <w:rPr>
          <w:rStyle w:val="Teksttreci2Kursywa1"/>
        </w:rPr>
        <w:t>nie pr</w:t>
      </w:r>
      <w:r>
        <w:rPr>
          <w:rStyle w:val="Teksttreci2Kursywa1"/>
        </w:rPr>
        <w:t>zełożą</w:t>
      </w:r>
      <w:r>
        <w:t>”) —</w:t>
      </w:r>
    </w:p>
    <w:p w:rsidR="007E22D1" w:rsidRDefault="001012A9">
      <w:pPr>
        <w:pStyle w:val="Stopka2"/>
        <w:framePr w:w="7195" w:h="488" w:hRule="exact" w:wrap="none" w:vAnchor="page" w:hAnchor="page" w:x="4004" w:y="15538"/>
        <w:shd w:val="clear" w:color="auto" w:fill="auto"/>
        <w:spacing w:line="216" w:lineRule="exact"/>
        <w:ind w:firstLine="460"/>
      </w:pPr>
      <w:r>
        <w:rPr>
          <w:rStyle w:val="StopkaGeorgia95pt"/>
          <w:b w:val="0"/>
          <w:bCs w:val="0"/>
          <w:vertAlign w:val="superscript"/>
        </w:rPr>
        <w:t>1</w:t>
      </w:r>
      <w:r>
        <w:rPr>
          <w:rStyle w:val="Stopka1"/>
        </w:rPr>
        <w:t xml:space="preserve"> S. Reczek, </w:t>
      </w:r>
      <w:r>
        <w:rPr>
          <w:rStyle w:val="StopkaKursywa"/>
        </w:rPr>
        <w:t>Podręczny słownik dawnej polszczyzny</w:t>
      </w:r>
      <w:r>
        <w:rPr>
          <w:rStyle w:val="Stopka1"/>
        </w:rPr>
        <w:t>, Wrocław-Warszawa-Kraków 1968, s. 378.</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1012A9">
      <w:pPr>
        <w:pStyle w:val="Nagweklubstopka0"/>
        <w:framePr w:wrap="none" w:vAnchor="page" w:hAnchor="page" w:x="3071" w:y="4160"/>
        <w:shd w:val="clear" w:color="auto" w:fill="auto"/>
        <w:spacing w:line="140" w:lineRule="exact"/>
      </w:pPr>
      <w:r>
        <w:lastRenderedPageBreak/>
        <w:t>OBJAŚNIENIA WYRAZÓW I ZWROTÓW</w:t>
      </w:r>
    </w:p>
    <w:p w:rsidR="007E22D1" w:rsidRDefault="001012A9">
      <w:pPr>
        <w:pStyle w:val="Nagweklubstopka30"/>
        <w:framePr w:wrap="none" w:vAnchor="page" w:hAnchor="page" w:x="8020" w:y="4189"/>
        <w:shd w:val="clear" w:color="auto" w:fill="auto"/>
        <w:spacing w:line="140" w:lineRule="exact"/>
      </w:pPr>
      <w:r>
        <w:t>81</w:t>
      </w:r>
    </w:p>
    <w:p w:rsidR="007E22D1" w:rsidRDefault="001012A9">
      <w:pPr>
        <w:pStyle w:val="Teksttreci20"/>
        <w:framePr w:w="7243" w:h="4793" w:hRule="exact" w:wrap="none" w:vAnchor="page" w:hAnchor="page" w:x="1036" w:y="4596"/>
        <w:shd w:val="clear" w:color="auto" w:fill="auto"/>
        <w:spacing w:before="0" w:after="0" w:line="235" w:lineRule="exact"/>
        <w:ind w:firstLine="0"/>
        <w:jc w:val="both"/>
      </w:pPr>
      <w:r>
        <w:t>z kwalifikatorem nieużywalności, 2. 'wyżej nad wszystko siebie stawić, wy</w:t>
      </w:r>
      <w:r>
        <w:softHyphen/>
        <w:t>nosić się’</w:t>
      </w:r>
      <w:r>
        <w:rPr>
          <w:vertAlign w:val="superscript"/>
        </w:rPr>
        <w:t>2</w:t>
      </w:r>
      <w:r>
        <w:t>.</w:t>
      </w:r>
    </w:p>
    <w:p w:rsidR="007E22D1" w:rsidRDefault="001012A9">
      <w:pPr>
        <w:pStyle w:val="Teksttreci20"/>
        <w:framePr w:w="7243" w:h="4793" w:hRule="exact" w:wrap="none" w:vAnchor="page" w:hAnchor="page" w:x="1036" w:y="4596"/>
        <w:shd w:val="clear" w:color="auto" w:fill="auto"/>
        <w:spacing w:before="0" w:after="0" w:line="235" w:lineRule="exact"/>
        <w:ind w:firstLine="440"/>
        <w:jc w:val="both"/>
      </w:pPr>
      <w:r>
        <w:t xml:space="preserve">Nietrudno </w:t>
      </w:r>
      <w:r>
        <w:t>stwierdzić, że te dwa użycia są zupełnie obce współczesnemu zwyczajowi językowemu, co potwierdzają najnowsze słowniki, nie rejestru</w:t>
      </w:r>
      <w:r>
        <w:softHyphen/>
        <w:t xml:space="preserve">jące w ogóle hasła </w:t>
      </w:r>
      <w:r>
        <w:rPr>
          <w:rStyle w:val="Teksttreci2Kursywa1"/>
        </w:rPr>
        <w:t>przekładać się.</w:t>
      </w:r>
    </w:p>
    <w:p w:rsidR="007E22D1" w:rsidRDefault="001012A9">
      <w:pPr>
        <w:pStyle w:val="Teksttreci20"/>
        <w:framePr w:w="7243" w:h="4793" w:hRule="exact" w:wrap="none" w:vAnchor="page" w:hAnchor="page" w:x="1036" w:y="4596"/>
        <w:shd w:val="clear" w:color="auto" w:fill="auto"/>
        <w:spacing w:before="0" w:after="0" w:line="235" w:lineRule="exact"/>
        <w:ind w:firstLine="440"/>
        <w:jc w:val="both"/>
      </w:pPr>
      <w:r>
        <w:t>Jeszcze niedawno temu można było co najwyżej usłyszeć takie kon</w:t>
      </w:r>
      <w:r>
        <w:softHyphen/>
        <w:t xml:space="preserve">strukcje z owym </w:t>
      </w:r>
      <w:r>
        <w:rPr>
          <w:rStyle w:val="Teksttreci2Kursywa1"/>
        </w:rPr>
        <w:t>się</w:t>
      </w:r>
      <w:r>
        <w:t xml:space="preserve">, jak </w:t>
      </w:r>
      <w:r>
        <w:t xml:space="preserve">np. to </w:t>
      </w:r>
      <w:r>
        <w:rPr>
          <w:rStyle w:val="Teksttreci2Kursywa1"/>
        </w:rPr>
        <w:t>się łatwo przekłada na polski (niemiecki, angielski</w:t>
      </w:r>
      <w:r>
        <w:t xml:space="preserve">, </w:t>
      </w:r>
      <w:r>
        <w:rPr>
          <w:rStyle w:val="Teksttreci2Kursywa1"/>
        </w:rPr>
        <w:t>czeski)</w:t>
      </w:r>
      <w:r>
        <w:t xml:space="preserve"> — w znaczeniu 'ten tekst można z łatwością przetłumaczyć na polski (niemiecki, angielski, czeski)’. Dziś — wszystko </w:t>
      </w:r>
      <w:r>
        <w:rPr>
          <w:rStyle w:val="Teksttreci2Kursywa1"/>
        </w:rPr>
        <w:t>się</w:t>
      </w:r>
      <w:r>
        <w:t xml:space="preserve"> dookoła na coś </w:t>
      </w:r>
      <w:r>
        <w:rPr>
          <w:rStyle w:val="Teksttreci2Kursywa1"/>
        </w:rPr>
        <w:t>przekłada!</w:t>
      </w:r>
      <w:r>
        <w:t>! Jak to nowe zjawisko oceniać?</w:t>
      </w:r>
    </w:p>
    <w:p w:rsidR="007E22D1" w:rsidRDefault="001012A9">
      <w:pPr>
        <w:pStyle w:val="Teksttreci20"/>
        <w:framePr w:w="7243" w:h="4793" w:hRule="exact" w:wrap="none" w:vAnchor="page" w:hAnchor="page" w:x="1036" w:y="4596"/>
        <w:shd w:val="clear" w:color="auto" w:fill="auto"/>
        <w:spacing w:before="0" w:after="0" w:line="235" w:lineRule="exact"/>
        <w:ind w:firstLine="440"/>
        <w:jc w:val="both"/>
      </w:pPr>
      <w:r>
        <w:t xml:space="preserve">Myślę, że </w:t>
      </w:r>
      <w:r>
        <w:t>dobrze się dzieje w języku, gdy w obieg społeczny wchodzą nowe użycia słów czy nowe połączenia wyrazowe. Nie ulega przecież wątpli</w:t>
      </w:r>
      <w:r>
        <w:softHyphen/>
        <w:t>wości, że wzbogacają one system stylistyczny, stając się dla mówiących jesz</w:t>
      </w:r>
      <w:r>
        <w:softHyphen/>
        <w:t>cze jedną ofertą leksykalną. Źle się natomiast dz</w:t>
      </w:r>
      <w:r>
        <w:t xml:space="preserve">ieje, gdy ta nowa oferta zaczyna być traktowana jako wyłączna, bo momentalnie nabiera charakteru wyrazowego natręta — manierycznego, snobistycznego. Baczmy więc, byśmy w fascynacji dla modnego </w:t>
      </w:r>
      <w:r>
        <w:rPr>
          <w:rStyle w:val="Teksttreci2Kursywa1"/>
        </w:rPr>
        <w:t>przekładać się</w:t>
      </w:r>
      <w:r>
        <w:t xml:space="preserve"> zupełnie nie zapomnieli o trady</w:t>
      </w:r>
      <w:r>
        <w:softHyphen/>
        <w:t>cyjnych postacia</w:t>
      </w:r>
      <w:r>
        <w:t>ch —jego treściowych odpowiednikach: 'znajdować odbicie, znajdować wyraz, odpowiadać, przylegać, ujawniać się, przynosić jakiś skutek’.</w:t>
      </w:r>
    </w:p>
    <w:p w:rsidR="007E22D1" w:rsidRDefault="001012A9">
      <w:pPr>
        <w:pStyle w:val="Stopka2"/>
        <w:framePr w:wrap="none" w:vAnchor="page" w:hAnchor="page" w:x="1463" w:y="10323"/>
        <w:shd w:val="clear" w:color="auto" w:fill="auto"/>
        <w:spacing w:line="190" w:lineRule="exact"/>
        <w:ind w:left="460"/>
      </w:pPr>
      <w:r>
        <w:rPr>
          <w:rStyle w:val="StopkaGeorgia95pt"/>
          <w:b w:val="0"/>
          <w:bCs w:val="0"/>
          <w:vertAlign w:val="superscript"/>
        </w:rPr>
        <w:t>2</w:t>
      </w:r>
      <w:r>
        <w:rPr>
          <w:rStyle w:val="Stopka1"/>
        </w:rPr>
        <w:t xml:space="preserve"> Część II, s. 1237.</w:t>
      </w:r>
    </w:p>
    <w:p w:rsidR="007E22D1" w:rsidRDefault="001012A9">
      <w:pPr>
        <w:pStyle w:val="Teksttreci60"/>
        <w:framePr w:w="7243" w:h="249" w:hRule="exact" w:wrap="none" w:vAnchor="page" w:hAnchor="page" w:x="1036" w:y="9598"/>
        <w:shd w:val="clear" w:color="auto" w:fill="auto"/>
        <w:spacing w:before="0" w:after="0" w:line="190" w:lineRule="exact"/>
        <w:ind w:firstLine="0"/>
        <w:jc w:val="right"/>
      </w:pPr>
      <w:r>
        <w:rPr>
          <w:rStyle w:val="Teksttreci62"/>
          <w:i/>
          <w:iCs/>
        </w:rPr>
        <w:t>Jan Miodek</w:t>
      </w:r>
    </w:p>
    <w:p w:rsidR="007E22D1" w:rsidRDefault="007E22D1">
      <w:pPr>
        <w:rPr>
          <w:sz w:val="2"/>
          <w:szCs w:val="2"/>
        </w:rPr>
        <w:sectPr w:rsidR="007E22D1">
          <w:pgSz w:w="12240" w:h="20160"/>
          <w:pgMar w:top="360" w:right="360" w:bottom="360" w:left="360" w:header="0" w:footer="3" w:gutter="0"/>
          <w:cols w:space="720"/>
          <w:noEndnote/>
          <w:docGrid w:linePitch="360"/>
        </w:sectPr>
      </w:pPr>
    </w:p>
    <w:p w:rsidR="007E22D1" w:rsidRDefault="007E22D1">
      <w:pPr>
        <w:framePr w:wrap="none" w:vAnchor="page" w:hAnchor="page" w:x="986" w:y="43"/>
      </w:pPr>
    </w:p>
    <w:p w:rsidR="007E22D1" w:rsidRDefault="007E22D1">
      <w:pPr>
        <w:rPr>
          <w:sz w:val="2"/>
          <w:szCs w:val="2"/>
        </w:rPr>
        <w:sectPr w:rsidR="007E22D1">
          <w:pgSz w:w="12240" w:h="15840"/>
          <w:pgMar w:top="360" w:right="360" w:bottom="360" w:left="360" w:header="0" w:footer="3" w:gutter="0"/>
          <w:cols w:space="720"/>
          <w:noEndnote/>
          <w:docGrid w:linePitch="360"/>
        </w:sectPr>
      </w:pPr>
    </w:p>
    <w:p w:rsidR="007E22D1" w:rsidRDefault="001012A9">
      <w:pPr>
        <w:pStyle w:val="Nagwek40"/>
        <w:framePr w:w="12228" w:h="627" w:hRule="exact" w:wrap="none" w:vAnchor="page" w:hAnchor="page" w:x="7" w:y="2142"/>
        <w:shd w:val="clear" w:color="auto" w:fill="auto"/>
        <w:spacing w:after="0"/>
        <w:ind w:left="2560" w:right="4340"/>
      </w:pPr>
      <w:bookmarkStart w:id="4" w:name="bookmark4"/>
      <w:r>
        <w:lastRenderedPageBreak/>
        <w:t>INFORMACJE DLA AUTORÓW „PORADNIKA JĘZYKOWEGO”</w:t>
      </w:r>
      <w:bookmarkEnd w:id="4"/>
    </w:p>
    <w:p w:rsidR="007E22D1" w:rsidRDefault="001012A9">
      <w:pPr>
        <w:pStyle w:val="Teksttreci20"/>
        <w:framePr w:w="12228" w:h="9175" w:hRule="exact" w:wrap="none" w:vAnchor="page" w:hAnchor="page" w:x="7" w:y="3267"/>
        <w:shd w:val="clear" w:color="auto" w:fill="auto"/>
        <w:spacing w:before="0" w:after="182" w:line="240" w:lineRule="exact"/>
        <w:ind w:left="860" w:right="4340"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w:t>
      </w:r>
      <w:r>
        <w:t>tosowanie ich w maszynopisach.</w:t>
      </w:r>
    </w:p>
    <w:p w:rsidR="007E22D1" w:rsidRDefault="001012A9">
      <w:pPr>
        <w:pStyle w:val="Teksttreci20"/>
        <w:framePr w:w="12228" w:h="9175" w:hRule="exact" w:wrap="none" w:vAnchor="page" w:hAnchor="page" w:x="7" w:y="3267"/>
        <w:numPr>
          <w:ilvl w:val="0"/>
          <w:numId w:val="17"/>
        </w:numPr>
        <w:shd w:val="clear" w:color="auto" w:fill="auto"/>
        <w:tabs>
          <w:tab w:val="left" w:pos="1588"/>
        </w:tabs>
        <w:spacing w:before="0" w:after="173" w:line="238" w:lineRule="exact"/>
        <w:ind w:left="1600" w:right="4340" w:hanging="320"/>
        <w:jc w:val="both"/>
      </w:pPr>
      <w:r>
        <w:t>Objętość artykułu nie powinna przekraczać 14 stron znor</w:t>
      </w:r>
      <w:r>
        <w:softHyphen/>
        <w:t>malizowanego maszynopisu (format A4, 30 wierszy na stronie, około 60 miejsc znakowych w wierszu, margines z lewej strony — 3,5 cm), objętość recenzji zaś — stron 8.</w:t>
      </w:r>
    </w:p>
    <w:p w:rsidR="007E22D1" w:rsidRDefault="001012A9">
      <w:pPr>
        <w:pStyle w:val="Teksttreci20"/>
        <w:framePr w:w="12228" w:h="9175" w:hRule="exact" w:wrap="none" w:vAnchor="page" w:hAnchor="page" w:x="7" w:y="3267"/>
        <w:numPr>
          <w:ilvl w:val="0"/>
          <w:numId w:val="17"/>
        </w:numPr>
        <w:shd w:val="clear" w:color="auto" w:fill="auto"/>
        <w:tabs>
          <w:tab w:val="left" w:pos="1588"/>
        </w:tabs>
        <w:spacing w:before="0" w:after="186" w:line="247" w:lineRule="exact"/>
        <w:ind w:left="1600" w:right="4340" w:hanging="320"/>
        <w:jc w:val="both"/>
      </w:pPr>
      <w:r>
        <w:t>Przypisy należy podawać po artykule, na osobnych stronach maszynopisu.</w:t>
      </w:r>
    </w:p>
    <w:p w:rsidR="007E22D1" w:rsidRDefault="001012A9">
      <w:pPr>
        <w:pStyle w:val="Teksttreci20"/>
        <w:framePr w:w="12228" w:h="9175" w:hRule="exact" w:wrap="none" w:vAnchor="page" w:hAnchor="page" w:x="7" w:y="3267"/>
        <w:numPr>
          <w:ilvl w:val="0"/>
          <w:numId w:val="17"/>
        </w:numPr>
        <w:shd w:val="clear" w:color="auto" w:fill="auto"/>
        <w:tabs>
          <w:tab w:val="left" w:pos="1588"/>
        </w:tabs>
        <w:spacing w:before="0" w:after="180" w:line="240" w:lineRule="exact"/>
        <w:ind w:left="1600" w:right="4340" w:hanging="320"/>
        <w:jc w:val="both"/>
      </w:pPr>
      <w:r>
        <w:t>Tablice i wszelkie wykresy, ponumerowane i opatrzone informacją, do którego miejsca w tekście się odnoszą, również powinny być dołączone na końcu artykułu na oddzielnych kartkach.</w:t>
      </w:r>
    </w:p>
    <w:p w:rsidR="007E22D1" w:rsidRDefault="001012A9">
      <w:pPr>
        <w:pStyle w:val="Teksttreci20"/>
        <w:framePr w:w="12228" w:h="9175" w:hRule="exact" w:wrap="none" w:vAnchor="page" w:hAnchor="page" w:x="7" w:y="3267"/>
        <w:numPr>
          <w:ilvl w:val="0"/>
          <w:numId w:val="17"/>
        </w:numPr>
        <w:shd w:val="clear" w:color="auto" w:fill="auto"/>
        <w:tabs>
          <w:tab w:val="left" w:pos="1588"/>
        </w:tabs>
        <w:spacing w:before="0" w:after="180" w:line="240" w:lineRule="exact"/>
        <w:ind w:left="1600" w:right="4340" w:hanging="320"/>
        <w:jc w:val="both"/>
      </w:pPr>
      <w:r>
        <w:t>W cud</w:t>
      </w:r>
      <w:r>
        <w:t>zysłowie podajemy tytuły czasopism oraz cytaty —jeżeli nie są wyodrębnione w inny sposób (np. inną wielkością pisma).</w:t>
      </w:r>
    </w:p>
    <w:p w:rsidR="007E22D1" w:rsidRDefault="001012A9">
      <w:pPr>
        <w:pStyle w:val="Teksttreci20"/>
        <w:framePr w:w="12228" w:h="9175" w:hRule="exact" w:wrap="none" w:vAnchor="page" w:hAnchor="page" w:x="7" w:y="3267"/>
        <w:numPr>
          <w:ilvl w:val="0"/>
          <w:numId w:val="17"/>
        </w:numPr>
        <w:shd w:val="clear" w:color="auto" w:fill="auto"/>
        <w:tabs>
          <w:tab w:val="left" w:pos="1588"/>
        </w:tabs>
        <w:spacing w:before="0" w:after="182" w:line="240" w:lineRule="exact"/>
        <w:ind w:left="1600" w:right="4340" w:hanging="320"/>
        <w:jc w:val="both"/>
      </w:pPr>
      <w:r>
        <w:t>Kursywą (w maszynopisie podkreślenie linią falistą) wyodrębniamy wszystkie omawiane wyrazy, zwroty i zdania, ponadto tytuły książek i częś</w:t>
      </w:r>
      <w:r>
        <w:t>ci prac, tzn. rozdziałów i artykułów, oraz zwroty obcojęzyczne wplecione w tekst polski.</w:t>
      </w:r>
    </w:p>
    <w:p w:rsidR="007E22D1" w:rsidRDefault="001012A9">
      <w:pPr>
        <w:pStyle w:val="Teksttreci20"/>
        <w:framePr w:w="12228" w:h="9175" w:hRule="exact" w:wrap="none" w:vAnchor="page" w:hAnchor="page" w:x="7" w:y="3267"/>
        <w:numPr>
          <w:ilvl w:val="0"/>
          <w:numId w:val="17"/>
        </w:numPr>
        <w:shd w:val="clear" w:color="auto" w:fill="auto"/>
        <w:tabs>
          <w:tab w:val="left" w:pos="1588"/>
        </w:tabs>
        <w:spacing w:before="0" w:after="218" w:line="238" w:lineRule="exact"/>
        <w:ind w:left="1600" w:right="4340" w:hanging="320"/>
        <w:jc w:val="both"/>
      </w:pPr>
      <w:r>
        <w:t>Podkreślenia tekstowe oznaczamy spacją (druk rozstrzelony — w maszynopisie podkreślenie linią przerywaną).</w:t>
      </w:r>
    </w:p>
    <w:p w:rsidR="007E22D1" w:rsidRDefault="001012A9">
      <w:pPr>
        <w:pStyle w:val="Teksttreci20"/>
        <w:framePr w:w="12228" w:h="9175" w:hRule="exact" w:wrap="none" w:vAnchor="page" w:hAnchor="page" w:x="7" w:y="3267"/>
        <w:numPr>
          <w:ilvl w:val="0"/>
          <w:numId w:val="17"/>
        </w:numPr>
        <w:shd w:val="clear" w:color="auto" w:fill="auto"/>
        <w:tabs>
          <w:tab w:val="left" w:pos="1588"/>
        </w:tabs>
        <w:spacing w:before="0" w:after="259" w:line="190" w:lineRule="exact"/>
        <w:ind w:left="1600" w:hanging="320"/>
        <w:jc w:val="both"/>
      </w:pPr>
      <w:r>
        <w:t>Znaczenie wyrazów omawianych podajemy w łapkach</w:t>
      </w:r>
    </w:p>
    <w:p w:rsidR="007E22D1" w:rsidRDefault="001012A9">
      <w:pPr>
        <w:pStyle w:val="Teksttreci20"/>
        <w:framePr w:w="12228" w:h="9175" w:hRule="exact" w:wrap="none" w:vAnchor="page" w:hAnchor="page" w:x="7" w:y="3267"/>
        <w:numPr>
          <w:ilvl w:val="0"/>
          <w:numId w:val="17"/>
        </w:numPr>
        <w:shd w:val="clear" w:color="auto" w:fill="auto"/>
        <w:tabs>
          <w:tab w:val="left" w:pos="1588"/>
        </w:tabs>
        <w:spacing w:before="0" w:after="222" w:line="190" w:lineRule="exact"/>
        <w:ind w:left="1600" w:hanging="320"/>
        <w:jc w:val="both"/>
      </w:pPr>
      <w:r>
        <w:t xml:space="preserve">Do </w:t>
      </w:r>
      <w:r>
        <w:t>adiustacji tekstu używamy czarnego ołówka.</w:t>
      </w:r>
    </w:p>
    <w:p w:rsidR="007E22D1" w:rsidRDefault="001012A9">
      <w:pPr>
        <w:pStyle w:val="Teksttreci20"/>
        <w:framePr w:w="12228" w:h="9175" w:hRule="exact" w:wrap="none" w:vAnchor="page" w:hAnchor="page" w:x="7" w:y="3267"/>
        <w:numPr>
          <w:ilvl w:val="0"/>
          <w:numId w:val="17"/>
        </w:numPr>
        <w:shd w:val="clear" w:color="auto" w:fill="auto"/>
        <w:tabs>
          <w:tab w:val="left" w:pos="1588"/>
        </w:tabs>
        <w:spacing w:before="0" w:after="0" w:line="242" w:lineRule="exact"/>
        <w:ind w:left="1600" w:right="4340" w:hanging="320"/>
        <w:jc w:val="both"/>
      </w:pPr>
      <w:r>
        <w:t>Prace należy dostarczyć w dwóch egzemplarzach maszynopisu: autorów przysyłających po raz pierwszy swoje prace prosimy o dokładne podawanie imion, nazwisk, tytułów zawodowych lub naukowych, nazw miejscowości, adres</w:t>
      </w:r>
      <w:r>
        <w:t>ów prywatnych i ewentualnie numerów kont PKO i telefonów.</w:t>
      </w:r>
    </w:p>
    <w:p w:rsidR="007E22D1" w:rsidRDefault="007E22D1">
      <w:pPr>
        <w:rPr>
          <w:sz w:val="2"/>
          <w:szCs w:val="2"/>
        </w:rPr>
        <w:sectPr w:rsidR="007E22D1">
          <w:pgSz w:w="12240" w:h="15840"/>
          <w:pgMar w:top="360" w:right="360" w:bottom="360" w:left="360" w:header="0" w:footer="3" w:gutter="0"/>
          <w:cols w:space="720"/>
          <w:noEndnote/>
          <w:docGrid w:linePitch="360"/>
        </w:sectPr>
      </w:pPr>
    </w:p>
    <w:p w:rsidR="007E22D1" w:rsidRDefault="001012A9">
      <w:pPr>
        <w:pStyle w:val="Teksttreci20"/>
        <w:framePr w:w="12228" w:h="528" w:hRule="exact" w:wrap="none" w:vAnchor="page" w:hAnchor="page" w:y="5842"/>
        <w:shd w:val="clear" w:color="auto" w:fill="auto"/>
        <w:spacing w:before="0" w:after="0" w:line="235" w:lineRule="exact"/>
        <w:ind w:left="9660" w:right="1100" w:firstLine="0"/>
      </w:pPr>
      <w:r>
        <w:lastRenderedPageBreak/>
        <w:t>Cena zł 1 gr 50 zł 15 000,—</w:t>
      </w:r>
    </w:p>
    <w:p w:rsidR="007E22D1" w:rsidRDefault="001012A9">
      <w:pPr>
        <w:pStyle w:val="Teksttreci20"/>
        <w:framePr w:w="12228" w:h="248" w:hRule="exact" w:wrap="none" w:vAnchor="page" w:hAnchor="page" w:y="6804"/>
        <w:shd w:val="clear" w:color="auto" w:fill="auto"/>
        <w:spacing w:before="0" w:after="0" w:line="190" w:lineRule="exact"/>
        <w:ind w:right="1460" w:firstLine="0"/>
        <w:jc w:val="center"/>
      </w:pPr>
      <w:r>
        <w:t>WARUNKI PRENUMERATY CZASOPISMA</w:t>
      </w:r>
    </w:p>
    <w:p w:rsidR="007E22D1" w:rsidRDefault="001012A9">
      <w:pPr>
        <w:pStyle w:val="Teksttreci140"/>
        <w:framePr w:w="12228" w:h="318" w:hRule="exact" w:wrap="none" w:vAnchor="page" w:hAnchor="page" w:y="7656"/>
        <w:shd w:val="clear" w:color="auto" w:fill="auto"/>
        <w:spacing w:before="0" w:after="0" w:line="260" w:lineRule="exact"/>
        <w:ind w:right="1460"/>
      </w:pPr>
      <w:r>
        <w:t>PORADNIK JĘZYKOWY</w:t>
      </w:r>
    </w:p>
    <w:p w:rsidR="007E22D1" w:rsidRDefault="001012A9">
      <w:pPr>
        <w:pStyle w:val="Teksttreci40"/>
        <w:framePr w:w="12228" w:h="5800" w:hRule="exact" w:wrap="none" w:vAnchor="page" w:hAnchor="page" w:y="8404"/>
        <w:shd w:val="clear" w:color="auto" w:fill="auto"/>
        <w:spacing w:before="0" w:after="88"/>
        <w:ind w:left="4120" w:right="1080" w:firstLine="400"/>
        <w:jc w:val="left"/>
      </w:pPr>
      <w:r>
        <w:rPr>
          <w:rStyle w:val="Teksttreci4Pogrubienie"/>
        </w:rPr>
        <w:t xml:space="preserve">Wpłaty na prenumeratę przyjmowane są na okresy kwartalne*. </w:t>
      </w:r>
      <w:r>
        <w:t xml:space="preserve">Cena prenumeraty krajowej na II kwartał </w:t>
      </w:r>
      <w:r>
        <w:t>1996 r. wynosi 4 zł 50 gr (3 x 1 zł 50 gr). Cena prenumeraty ze zleceniem dostawy za granicę jest o 100% wyższa od krajowej i może być uregulowana w złotówkach, jeżeli prenumeratę zleca osoba mieszkająca w Polsce lub w dewizach, jeżeli prenumeratę zleca os</w:t>
      </w:r>
      <w:r>
        <w:t>oba zamieszkała za granicą.</w:t>
      </w:r>
    </w:p>
    <w:p w:rsidR="007E22D1" w:rsidRDefault="001012A9">
      <w:pPr>
        <w:pStyle w:val="Teksttreci30"/>
        <w:framePr w:w="12228" w:h="5800" w:hRule="exact" w:wrap="none" w:vAnchor="page" w:hAnchor="page" w:y="8404"/>
        <w:shd w:val="clear" w:color="auto" w:fill="auto"/>
        <w:spacing w:after="0" w:line="150" w:lineRule="exact"/>
        <w:ind w:left="4120" w:firstLine="400"/>
        <w:jc w:val="left"/>
      </w:pPr>
      <w:r>
        <w:rPr>
          <w:rStyle w:val="Teksttreci31"/>
          <w:b/>
          <w:bCs/>
        </w:rPr>
        <w:t>Wpłaty na prenumeratę przyjmują:</w:t>
      </w:r>
    </w:p>
    <w:p w:rsidR="007E22D1" w:rsidRDefault="001012A9">
      <w:pPr>
        <w:pStyle w:val="Teksttreci40"/>
        <w:framePr w:w="12228" w:h="5800" w:hRule="exact" w:wrap="none" w:vAnchor="page" w:hAnchor="page" w:y="8404"/>
        <w:numPr>
          <w:ilvl w:val="0"/>
          <w:numId w:val="13"/>
        </w:numPr>
        <w:shd w:val="clear" w:color="auto" w:fill="auto"/>
        <w:tabs>
          <w:tab w:val="left" w:pos="4561"/>
        </w:tabs>
        <w:spacing w:before="0" w:after="0"/>
        <w:ind w:left="4520" w:hanging="260"/>
        <w:jc w:val="both"/>
      </w:pPr>
      <w:r>
        <w:t xml:space="preserve">na </w:t>
      </w:r>
      <w:r>
        <w:rPr>
          <w:rStyle w:val="Teksttreci4Odstpy2pt"/>
        </w:rPr>
        <w:t>teren kraju</w:t>
      </w:r>
    </w:p>
    <w:p w:rsidR="007E22D1" w:rsidRDefault="001012A9">
      <w:pPr>
        <w:pStyle w:val="Teksttreci40"/>
        <w:framePr w:w="12228" w:h="5800" w:hRule="exact" w:wrap="none" w:vAnchor="page" w:hAnchor="page" w:y="8404"/>
        <w:numPr>
          <w:ilvl w:val="0"/>
          <w:numId w:val="13"/>
        </w:numPr>
        <w:shd w:val="clear" w:color="auto" w:fill="auto"/>
        <w:tabs>
          <w:tab w:val="left" w:pos="4563"/>
        </w:tabs>
        <w:spacing w:before="0" w:after="0"/>
        <w:ind w:left="4520" w:hanging="260"/>
        <w:jc w:val="left"/>
      </w:pPr>
      <w:r>
        <w:t xml:space="preserve">jednostki kolportażowe </w:t>
      </w:r>
      <w:r>
        <w:rPr>
          <w:lang w:val="de-DE" w:eastAsia="de-DE" w:bidi="de-DE"/>
        </w:rPr>
        <w:t xml:space="preserve">„Ruch” </w:t>
      </w:r>
      <w:r>
        <w:t>S.A., właściwe dla miejsca zamieszkania lub siedziby prenumeratora. Dostawa egzemplarzy następuje w uzgodniony sposób,</w:t>
      </w:r>
    </w:p>
    <w:p w:rsidR="007E22D1" w:rsidRDefault="001012A9">
      <w:pPr>
        <w:pStyle w:val="Teksttreci40"/>
        <w:framePr w:w="12228" w:h="5800" w:hRule="exact" w:wrap="none" w:vAnchor="page" w:hAnchor="page" w:y="8404"/>
        <w:numPr>
          <w:ilvl w:val="0"/>
          <w:numId w:val="13"/>
        </w:numPr>
        <w:shd w:val="clear" w:color="auto" w:fill="auto"/>
        <w:tabs>
          <w:tab w:val="left" w:pos="4563"/>
        </w:tabs>
        <w:spacing w:before="0" w:after="62"/>
        <w:ind w:left="4520" w:right="1100" w:hanging="260"/>
        <w:jc w:val="both"/>
      </w:pPr>
      <w:r>
        <w:t xml:space="preserve">„Ruch” S.A. Oddział Krajowej </w:t>
      </w:r>
      <w:r>
        <w:t>Dystrybucji Prasy, 00-958 Warszawa, ul. Towarowa 28, konto: PBK S.A. XIII Oddział Warszawa 370044-16551, zapewniając dostawę pod wska</w:t>
      </w:r>
      <w:r>
        <w:softHyphen/>
        <w:t>zany adres pocztą zwykłą, w ramach opłaconej prenumeraty;</w:t>
      </w:r>
    </w:p>
    <w:p w:rsidR="007E22D1" w:rsidRDefault="001012A9">
      <w:pPr>
        <w:pStyle w:val="Teksttreci40"/>
        <w:framePr w:w="12228" w:h="5800" w:hRule="exact" w:wrap="none" w:vAnchor="page" w:hAnchor="page" w:y="8404"/>
        <w:numPr>
          <w:ilvl w:val="0"/>
          <w:numId w:val="13"/>
        </w:numPr>
        <w:shd w:val="clear" w:color="auto" w:fill="auto"/>
        <w:tabs>
          <w:tab w:val="left" w:pos="4563"/>
        </w:tabs>
        <w:spacing w:before="0" w:after="0" w:line="182" w:lineRule="exact"/>
        <w:ind w:left="4520" w:hanging="260"/>
        <w:jc w:val="both"/>
      </w:pPr>
      <w:r>
        <w:t xml:space="preserve">na </w:t>
      </w:r>
      <w:r>
        <w:rPr>
          <w:rStyle w:val="Teksttreci4Odstpy2pt"/>
        </w:rPr>
        <w:t>zagranicę</w:t>
      </w:r>
    </w:p>
    <w:p w:rsidR="007E22D1" w:rsidRDefault="001012A9">
      <w:pPr>
        <w:pStyle w:val="Teksttreci40"/>
        <w:framePr w:w="12228" w:h="5800" w:hRule="exact" w:wrap="none" w:vAnchor="page" w:hAnchor="page" w:y="8404"/>
        <w:numPr>
          <w:ilvl w:val="0"/>
          <w:numId w:val="13"/>
        </w:numPr>
        <w:shd w:val="clear" w:color="auto" w:fill="auto"/>
        <w:tabs>
          <w:tab w:val="left" w:pos="4563"/>
        </w:tabs>
        <w:spacing w:before="0" w:after="86" w:line="182" w:lineRule="exact"/>
        <w:ind w:left="4520" w:right="1080" w:hanging="260"/>
        <w:jc w:val="left"/>
      </w:pPr>
      <w:r>
        <w:t>„Ruch” S.A. Oddział Krajowej Dystrybucji Prasy, 00-</w:t>
      </w:r>
      <w:r>
        <w:t>958 Warszawa, ul. Towarowa 28, konto: BPK S.A. XIII Oddział Warszawa 370044-16551. Dostawa odbywa się pocztą zwykłą, w ramach opłaconej prenumeraty, z wyjątkiem zlecenia dostawy pocztą lotniczą, której koszt w całości pokrywa zleceniodawca.</w:t>
      </w:r>
    </w:p>
    <w:p w:rsidR="007E22D1" w:rsidRDefault="001012A9">
      <w:pPr>
        <w:pStyle w:val="Teksttreci30"/>
        <w:framePr w:w="12228" w:h="5800" w:hRule="exact" w:wrap="none" w:vAnchor="page" w:hAnchor="page" w:y="8404"/>
        <w:shd w:val="clear" w:color="auto" w:fill="auto"/>
        <w:spacing w:after="0" w:line="150" w:lineRule="exact"/>
        <w:ind w:left="4120" w:firstLine="400"/>
        <w:jc w:val="left"/>
      </w:pPr>
      <w:r>
        <w:rPr>
          <w:rStyle w:val="Teksttreci31"/>
          <w:b/>
          <w:bCs/>
        </w:rPr>
        <w:t xml:space="preserve">Terminy </w:t>
      </w:r>
      <w:r>
        <w:rPr>
          <w:rStyle w:val="Teksttreci31"/>
          <w:b/>
          <w:bCs/>
        </w:rPr>
        <w:t>przyjmowania prenumeraty na kraj i zagranicę</w:t>
      </w:r>
    </w:p>
    <w:p w:rsidR="007E22D1" w:rsidRDefault="001012A9">
      <w:pPr>
        <w:pStyle w:val="Teksttreci40"/>
        <w:framePr w:w="12228" w:h="5800" w:hRule="exact" w:wrap="none" w:vAnchor="page" w:hAnchor="page" w:y="8404"/>
        <w:shd w:val="clear" w:color="auto" w:fill="auto"/>
        <w:spacing w:before="0"/>
        <w:ind w:left="4840" w:right="3320"/>
        <w:jc w:val="left"/>
      </w:pPr>
      <w:r>
        <w:t>do 20 XI — na I kwartał i I półrocze roku następnego, do 20 II — na II kwartał, do 20 V — na III kwartał i II półrocze, do 20 VIII — na IV kwartał.</w:t>
      </w:r>
    </w:p>
    <w:p w:rsidR="007E22D1" w:rsidRDefault="001012A9">
      <w:pPr>
        <w:pStyle w:val="Teksttreci40"/>
        <w:framePr w:w="12228" w:h="5800" w:hRule="exact" w:wrap="none" w:vAnchor="page" w:hAnchor="page" w:y="8404"/>
        <w:shd w:val="clear" w:color="auto" w:fill="auto"/>
        <w:spacing w:before="0"/>
        <w:ind w:left="4120" w:right="1080" w:firstLine="400"/>
        <w:jc w:val="left"/>
      </w:pPr>
      <w:r>
        <w:rPr>
          <w:rStyle w:val="Teksttreci4Pogrubienie"/>
        </w:rPr>
        <w:t xml:space="preserve">Bieżące i wcześniejsze numery </w:t>
      </w:r>
      <w:r>
        <w:t xml:space="preserve">można nabyć, a także zamówić </w:t>
      </w:r>
      <w:r>
        <w:t>(przesyłka za zalicze</w:t>
      </w:r>
      <w:r>
        <w:softHyphen/>
        <w:t>niem pocztowym) we Wzorcowni Ośrodka Rozpowszechniania Wydawnictw Naukowych PAN, Pałac Kultury i Nauki, 00-901 Warszawa.</w:t>
      </w:r>
    </w:p>
    <w:p w:rsidR="007E22D1" w:rsidRDefault="001012A9">
      <w:pPr>
        <w:pStyle w:val="Teksttreci40"/>
        <w:framePr w:w="12228" w:h="5800" w:hRule="exact" w:wrap="none" w:vAnchor="page" w:hAnchor="page" w:y="8404"/>
        <w:shd w:val="clear" w:color="auto" w:fill="auto"/>
        <w:spacing w:before="0" w:after="0"/>
        <w:ind w:left="4120" w:right="1080" w:firstLine="400"/>
        <w:jc w:val="left"/>
      </w:pPr>
      <w:r>
        <w:rPr>
          <w:lang w:val="en-US" w:eastAsia="en-US" w:bidi="en-US"/>
        </w:rPr>
        <w:t>Subscription orders for all magazines published in Poland available through the local press distributors or direc</w:t>
      </w:r>
      <w:r>
        <w:rPr>
          <w:lang w:val="en-US" w:eastAsia="en-US" w:bidi="en-US"/>
        </w:rPr>
        <w:t>tly through the</w:t>
      </w:r>
    </w:p>
    <w:p w:rsidR="007E22D1" w:rsidRDefault="001012A9">
      <w:pPr>
        <w:pStyle w:val="Teksttreci40"/>
        <w:framePr w:w="12228" w:h="987" w:hRule="exact" w:wrap="none" w:vAnchor="page" w:hAnchor="page" w:y="14426"/>
        <w:shd w:val="clear" w:color="auto" w:fill="auto"/>
        <w:spacing w:before="0" w:after="0"/>
        <w:ind w:right="1460"/>
      </w:pPr>
      <w:r>
        <w:rPr>
          <w:lang w:val="en-US" w:eastAsia="en-US" w:bidi="en-US"/>
        </w:rPr>
        <w:t>Foreign Trade Enterprise</w:t>
      </w:r>
      <w:r>
        <w:rPr>
          <w:lang w:val="en-US" w:eastAsia="en-US" w:bidi="en-US"/>
        </w:rPr>
        <w:br/>
      </w:r>
      <w:r>
        <w:t xml:space="preserve">ARS </w:t>
      </w:r>
      <w:r>
        <w:rPr>
          <w:lang w:val="en-US" w:eastAsia="en-US" w:bidi="en-US"/>
        </w:rPr>
        <w:t>POLONA</w:t>
      </w:r>
    </w:p>
    <w:p w:rsidR="007E22D1" w:rsidRDefault="001012A9">
      <w:pPr>
        <w:pStyle w:val="Teksttreci40"/>
        <w:framePr w:w="12228" w:h="987" w:hRule="exact" w:wrap="none" w:vAnchor="page" w:hAnchor="page" w:y="14426"/>
        <w:shd w:val="clear" w:color="auto" w:fill="auto"/>
        <w:spacing w:before="0" w:after="0"/>
        <w:ind w:right="1460"/>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7E22D1" w:rsidRDefault="001012A9">
      <w:pPr>
        <w:pStyle w:val="Teksttreci40"/>
        <w:framePr w:w="12228" w:h="987" w:hRule="exact" w:wrap="none" w:vAnchor="page" w:hAnchor="page" w:y="14426"/>
        <w:shd w:val="clear" w:color="auto" w:fill="auto"/>
        <w:spacing w:before="0" w:after="0"/>
        <w:ind w:right="1460"/>
      </w:pPr>
      <w:r>
        <w:rPr>
          <w:lang w:val="en-US" w:eastAsia="en-US" w:bidi="en-US"/>
        </w:rPr>
        <w:t xml:space="preserve">BANK </w:t>
      </w:r>
      <w:r>
        <w:t xml:space="preserve">HANDLOWY </w:t>
      </w:r>
      <w:r>
        <w:rPr>
          <w:lang w:val="en-US" w:eastAsia="en-US" w:bidi="en-US"/>
        </w:rPr>
        <w:t xml:space="preserve">S.A. </w:t>
      </w:r>
      <w:r>
        <w:t xml:space="preserve">Oddział </w:t>
      </w:r>
      <w:r>
        <w:rPr>
          <w:lang w:val="en-US" w:eastAsia="en-US" w:bidi="en-US"/>
        </w:rPr>
        <w:t>Warszawa 20; 1061-710-15107-787</w:t>
      </w:r>
    </w:p>
    <w:p w:rsidR="007E22D1" w:rsidRDefault="001012A9">
      <w:pPr>
        <w:pStyle w:val="Teksttreci150"/>
        <w:framePr w:wrap="none" w:vAnchor="page" w:hAnchor="page" w:y="16095"/>
        <w:shd w:val="clear" w:color="auto" w:fill="auto"/>
        <w:spacing w:before="0" w:line="100" w:lineRule="exact"/>
        <w:ind w:left="4440"/>
      </w:pPr>
      <w:r>
        <w:t>W trzecim kwartale tylko jeden numer</w:t>
      </w:r>
    </w:p>
    <w:p w:rsidR="007E22D1" w:rsidRDefault="001012A9">
      <w:pPr>
        <w:pStyle w:val="Teksttreci40"/>
        <w:framePr w:w="3211" w:h="615" w:hRule="exact" w:wrap="none" w:vAnchor="page" w:hAnchor="page" w:x="6035" w:y="16472"/>
        <w:pBdr>
          <w:top w:val="single" w:sz="4" w:space="1" w:color="auto"/>
          <w:left w:val="single" w:sz="4" w:space="4" w:color="auto"/>
          <w:bottom w:val="single" w:sz="4" w:space="1" w:color="auto"/>
          <w:right w:val="single" w:sz="4" w:space="4" w:color="auto"/>
        </w:pBdr>
        <w:shd w:val="clear" w:color="auto" w:fill="auto"/>
        <w:spacing w:before="0" w:after="0" w:line="278" w:lineRule="exact"/>
      </w:pPr>
      <w:r>
        <w:t>Por. Jęz. 1 (530) s. 1 - 81 Warszawa 1996</w:t>
      </w:r>
      <w:r>
        <w:br/>
      </w:r>
      <w:r>
        <w:t>Indeks 369616</w:t>
      </w:r>
    </w:p>
    <w:p w:rsidR="007E22D1" w:rsidRDefault="007E22D1">
      <w:pPr>
        <w:rPr>
          <w:sz w:val="2"/>
          <w:szCs w:val="2"/>
        </w:rPr>
      </w:pPr>
    </w:p>
    <w:sectPr w:rsidR="007E22D1" w:rsidSect="007E22D1">
      <w:pgSz w:w="12240" w:h="2016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2A9" w:rsidRDefault="001012A9" w:rsidP="007E22D1">
      <w:r>
        <w:separator/>
      </w:r>
    </w:p>
  </w:endnote>
  <w:endnote w:type="continuationSeparator" w:id="0">
    <w:p w:rsidR="001012A9" w:rsidRDefault="001012A9" w:rsidP="007E22D1">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2A9" w:rsidRDefault="001012A9">
      <w:r>
        <w:separator/>
      </w:r>
    </w:p>
  </w:footnote>
  <w:footnote w:type="continuationSeparator" w:id="0">
    <w:p w:rsidR="001012A9" w:rsidRDefault="001012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786"/>
    <w:multiLevelType w:val="multilevel"/>
    <w:tmpl w:val="F49CAAB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ED39B2"/>
    <w:multiLevelType w:val="multilevel"/>
    <w:tmpl w:val="2B0A88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D44DE0"/>
    <w:multiLevelType w:val="multilevel"/>
    <w:tmpl w:val="7E68CE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804ED7"/>
    <w:multiLevelType w:val="multilevel"/>
    <w:tmpl w:val="AB16FAEE"/>
    <w:lvl w:ilvl="0">
      <w:start w:val="3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D03D2E"/>
    <w:multiLevelType w:val="multilevel"/>
    <w:tmpl w:val="98FEDE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187164"/>
    <w:multiLevelType w:val="multilevel"/>
    <w:tmpl w:val="9BA48EB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0D746A"/>
    <w:multiLevelType w:val="multilevel"/>
    <w:tmpl w:val="BAB2AE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4F07F5"/>
    <w:multiLevelType w:val="multilevel"/>
    <w:tmpl w:val="03AAF0BE"/>
    <w:lvl w:ilvl="0">
      <w:start w:val="4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EA138E"/>
    <w:multiLevelType w:val="multilevel"/>
    <w:tmpl w:val="B5B2107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B22F52"/>
    <w:multiLevelType w:val="multilevel"/>
    <w:tmpl w:val="34BC90D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79522A"/>
    <w:multiLevelType w:val="multilevel"/>
    <w:tmpl w:val="BCB850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E00B8E"/>
    <w:multiLevelType w:val="multilevel"/>
    <w:tmpl w:val="D560645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163265"/>
    <w:multiLevelType w:val="multilevel"/>
    <w:tmpl w:val="05BC48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D4780D"/>
    <w:multiLevelType w:val="multilevel"/>
    <w:tmpl w:val="AF480348"/>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505257"/>
    <w:multiLevelType w:val="multilevel"/>
    <w:tmpl w:val="12C6A29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60683C"/>
    <w:multiLevelType w:val="multilevel"/>
    <w:tmpl w:val="25F6CE28"/>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1F3CB8"/>
    <w:multiLevelType w:val="multilevel"/>
    <w:tmpl w:val="2BF0F548"/>
    <w:lvl w:ilvl="0">
      <w:start w:val="2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
  </w:num>
  <w:num w:numId="4">
    <w:abstractNumId w:val="16"/>
  </w:num>
  <w:num w:numId="5">
    <w:abstractNumId w:val="7"/>
  </w:num>
  <w:num w:numId="6">
    <w:abstractNumId w:val="2"/>
  </w:num>
  <w:num w:numId="7">
    <w:abstractNumId w:val="0"/>
  </w:num>
  <w:num w:numId="8">
    <w:abstractNumId w:val="8"/>
  </w:num>
  <w:num w:numId="9">
    <w:abstractNumId w:val="14"/>
  </w:num>
  <w:num w:numId="10">
    <w:abstractNumId w:val="9"/>
  </w:num>
  <w:num w:numId="11">
    <w:abstractNumId w:val="15"/>
  </w:num>
  <w:num w:numId="12">
    <w:abstractNumId w:val="6"/>
  </w:num>
  <w:num w:numId="13">
    <w:abstractNumId w:val="11"/>
  </w:num>
  <w:num w:numId="14">
    <w:abstractNumId w:val="13"/>
  </w:num>
  <w:num w:numId="15">
    <w:abstractNumId w:val="4"/>
  </w:num>
  <w:num w:numId="16">
    <w:abstractNumId w:val="1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E22D1"/>
    <w:rsid w:val="001012A9"/>
    <w:rsid w:val="00217860"/>
    <w:rsid w:val="007E22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E22D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E22D1"/>
    <w:rPr>
      <w:color w:val="0066CC"/>
      <w:u w:val="single"/>
    </w:rPr>
  </w:style>
  <w:style w:type="character" w:customStyle="1" w:styleId="Nagweklubstopka2">
    <w:name w:val="Nagłówek lub stopka (2)_"/>
    <w:basedOn w:val="Domylnaczcionkaakapitu"/>
    <w:link w:val="Nagweklubstopka20"/>
    <w:rsid w:val="007E22D1"/>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7E22D1"/>
    <w:rPr>
      <w:rFonts w:ascii="Bookman Old Style" w:eastAsia="Bookman Old Style" w:hAnsi="Bookman Old Style" w:cs="Bookman Old Style"/>
      <w:b/>
      <w:bCs/>
      <w:i w:val="0"/>
      <w:iCs w:val="0"/>
      <w:smallCaps w:val="0"/>
      <w:strike w:val="0"/>
      <w:spacing w:val="0"/>
      <w:sz w:val="15"/>
      <w:szCs w:val="15"/>
      <w:u w:val="none"/>
    </w:rPr>
  </w:style>
  <w:style w:type="character" w:customStyle="1" w:styleId="Teksttreci4">
    <w:name w:val="Tekst treści (4)_"/>
    <w:basedOn w:val="Domylnaczcionkaakapitu"/>
    <w:link w:val="Teksttreci40"/>
    <w:rsid w:val="007E22D1"/>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4Znak">
    <w:name w:val="Spis treści 4 Znak"/>
    <w:basedOn w:val="Domylnaczcionkaakapitu"/>
    <w:link w:val="Spistreci4"/>
    <w:rsid w:val="007E22D1"/>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4Znak"/>
    <w:rsid w:val="007E22D1"/>
    <w:rPr>
      <w:i/>
      <w:iCs/>
      <w:color w:val="000000"/>
      <w:spacing w:val="0"/>
      <w:w w:val="100"/>
      <w:position w:val="0"/>
      <w:lang w:val="pl-PL" w:eastAsia="pl-PL" w:bidi="pl-PL"/>
    </w:rPr>
  </w:style>
  <w:style w:type="character" w:customStyle="1" w:styleId="Spistreci2">
    <w:name w:val="Spis treści (2)_"/>
    <w:basedOn w:val="Domylnaczcionkaakapitu"/>
    <w:link w:val="Spistreci20"/>
    <w:rsid w:val="007E22D1"/>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sid w:val="007E22D1"/>
    <w:rPr>
      <w:i/>
      <w:iCs/>
      <w:color w:val="000000"/>
      <w:spacing w:val="0"/>
      <w:w w:val="100"/>
      <w:position w:val="0"/>
      <w:lang w:val="pl-PL" w:eastAsia="pl-PL" w:bidi="pl-PL"/>
    </w:rPr>
  </w:style>
  <w:style w:type="character" w:customStyle="1" w:styleId="Nagweklubstopka">
    <w:name w:val="Nagłówek lub stopka_"/>
    <w:basedOn w:val="Domylnaczcionkaakapitu"/>
    <w:link w:val="Nagweklubstopka0"/>
    <w:rsid w:val="007E22D1"/>
    <w:rPr>
      <w:rFonts w:ascii="Bookman Old Style" w:eastAsia="Bookman Old Style" w:hAnsi="Bookman Old Style" w:cs="Bookman Old Style"/>
      <w:b/>
      <w:bCs/>
      <w:i w:val="0"/>
      <w:iCs w:val="0"/>
      <w:smallCaps w:val="0"/>
      <w:strike w:val="0"/>
      <w:sz w:val="14"/>
      <w:szCs w:val="14"/>
      <w:u w:val="none"/>
    </w:rPr>
  </w:style>
  <w:style w:type="character" w:customStyle="1" w:styleId="Nagweklubstopka3">
    <w:name w:val="Nagłówek lub stopka (3)_"/>
    <w:basedOn w:val="Domylnaczcionkaakapitu"/>
    <w:link w:val="Nagweklubstopka30"/>
    <w:rsid w:val="007E22D1"/>
    <w:rPr>
      <w:rFonts w:ascii="Bookman Old Style" w:eastAsia="Bookman Old Style" w:hAnsi="Bookman Old Style" w:cs="Bookman Old Style"/>
      <w:b/>
      <w:bCs/>
      <w:i w:val="0"/>
      <w:iCs w:val="0"/>
      <w:smallCaps w:val="0"/>
      <w:strike w:val="0"/>
      <w:sz w:val="14"/>
      <w:szCs w:val="14"/>
      <w:u w:val="none"/>
    </w:rPr>
  </w:style>
  <w:style w:type="character" w:customStyle="1" w:styleId="Nagweklubstopka1">
    <w:name w:val="Nagłówek lub stopka"/>
    <w:basedOn w:val="Nagweklubstopka"/>
    <w:rsid w:val="007E22D1"/>
    <w:rPr>
      <w:color w:val="000000"/>
      <w:spacing w:val="0"/>
      <w:w w:val="100"/>
      <w:position w:val="0"/>
      <w:u w:val="single"/>
      <w:lang w:val="pl-PL" w:eastAsia="pl-PL" w:bidi="pl-PL"/>
    </w:rPr>
  </w:style>
  <w:style w:type="character" w:customStyle="1" w:styleId="Nagweklubstopka31">
    <w:name w:val="Nagłówek lub stopka (3)"/>
    <w:basedOn w:val="Nagweklubstopka3"/>
    <w:rsid w:val="007E22D1"/>
    <w:rPr>
      <w:color w:val="000000"/>
      <w:spacing w:val="0"/>
      <w:w w:val="100"/>
      <w:position w:val="0"/>
      <w:u w:val="single"/>
      <w:lang w:val="pl-PL" w:eastAsia="pl-PL" w:bidi="pl-PL"/>
    </w:rPr>
  </w:style>
  <w:style w:type="character" w:customStyle="1" w:styleId="Nagwek1">
    <w:name w:val="Nagłówek #1_"/>
    <w:basedOn w:val="Domylnaczcionkaakapitu"/>
    <w:link w:val="Nagwek10"/>
    <w:rsid w:val="007E22D1"/>
    <w:rPr>
      <w:rFonts w:ascii="Bookman Old Style" w:eastAsia="Bookman Old Style" w:hAnsi="Bookman Old Style" w:cs="Bookman Old Style"/>
      <w:b/>
      <w:bCs/>
      <w:i w:val="0"/>
      <w:iCs w:val="0"/>
      <w:smallCaps w:val="0"/>
      <w:strike w:val="0"/>
      <w:spacing w:val="100"/>
      <w:sz w:val="40"/>
      <w:szCs w:val="40"/>
      <w:u w:val="none"/>
    </w:rPr>
  </w:style>
  <w:style w:type="character" w:customStyle="1" w:styleId="Teksttreci2">
    <w:name w:val="Tekst treści (2)_"/>
    <w:basedOn w:val="Domylnaczcionkaakapitu"/>
    <w:link w:val="Teksttreci20"/>
    <w:rsid w:val="007E22D1"/>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7E22D1"/>
    <w:rPr>
      <w:i/>
      <w:iCs/>
      <w:color w:val="000000"/>
      <w:spacing w:val="0"/>
      <w:w w:val="100"/>
      <w:position w:val="0"/>
      <w:sz w:val="19"/>
      <w:szCs w:val="19"/>
      <w:lang w:val="pl-PL" w:eastAsia="pl-PL" w:bidi="pl-PL"/>
    </w:rPr>
  </w:style>
  <w:style w:type="character" w:customStyle="1" w:styleId="Stopka">
    <w:name w:val="Stopka_"/>
    <w:basedOn w:val="Domylnaczcionkaakapitu"/>
    <w:link w:val="Stopka2"/>
    <w:rsid w:val="007E22D1"/>
    <w:rPr>
      <w:rFonts w:ascii="Bookman Old Style" w:eastAsia="Bookman Old Style" w:hAnsi="Bookman Old Style" w:cs="Bookman Old Style"/>
      <w:b w:val="0"/>
      <w:bCs w:val="0"/>
      <w:i w:val="0"/>
      <w:iCs w:val="0"/>
      <w:smallCaps w:val="0"/>
      <w:strike w:val="0"/>
      <w:spacing w:val="0"/>
      <w:sz w:val="17"/>
      <w:szCs w:val="17"/>
      <w:u w:val="none"/>
    </w:rPr>
  </w:style>
  <w:style w:type="character" w:customStyle="1" w:styleId="StopkaKursywa">
    <w:name w:val="Stopka + Kursywa"/>
    <w:basedOn w:val="Stopka"/>
    <w:rsid w:val="007E22D1"/>
    <w:rPr>
      <w:i/>
      <w:iCs/>
      <w:color w:val="000000"/>
      <w:spacing w:val="0"/>
      <w:w w:val="100"/>
      <w:position w:val="0"/>
      <w:sz w:val="17"/>
      <w:szCs w:val="17"/>
      <w:lang w:val="pl-PL" w:eastAsia="pl-PL" w:bidi="pl-PL"/>
    </w:rPr>
  </w:style>
  <w:style w:type="character" w:customStyle="1" w:styleId="Stopka20">
    <w:name w:val="Stopka (2)_"/>
    <w:basedOn w:val="Domylnaczcionkaakapitu"/>
    <w:link w:val="Stopka21"/>
    <w:rsid w:val="007E22D1"/>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0"/>
    <w:rsid w:val="007E22D1"/>
    <w:rPr>
      <w:i/>
      <w:iCs/>
      <w:color w:val="000000"/>
      <w:spacing w:val="0"/>
      <w:w w:val="100"/>
      <w:position w:val="0"/>
      <w:sz w:val="17"/>
      <w:szCs w:val="17"/>
      <w:lang w:val="pl-PL" w:eastAsia="pl-PL" w:bidi="pl-PL"/>
    </w:rPr>
  </w:style>
  <w:style w:type="character" w:customStyle="1" w:styleId="Teksttreci6">
    <w:name w:val="Tekst treści (6)_"/>
    <w:basedOn w:val="Domylnaczcionkaakapitu"/>
    <w:link w:val="Teksttreci60"/>
    <w:rsid w:val="007E22D1"/>
    <w:rPr>
      <w:rFonts w:ascii="Bookman Old Style" w:eastAsia="Bookman Old Style" w:hAnsi="Bookman Old Style" w:cs="Bookman Old Style"/>
      <w:b w:val="0"/>
      <w:bCs w:val="0"/>
      <w:i/>
      <w:iCs/>
      <w:smallCaps w:val="0"/>
      <w:strike w:val="0"/>
      <w:spacing w:val="0"/>
      <w:sz w:val="19"/>
      <w:szCs w:val="19"/>
      <w:u w:val="none"/>
    </w:rPr>
  </w:style>
  <w:style w:type="character" w:customStyle="1" w:styleId="Teksttreci5">
    <w:name w:val="Tekst treści (5)_"/>
    <w:basedOn w:val="Domylnaczcionkaakapitu"/>
    <w:link w:val="Teksttreci50"/>
    <w:rsid w:val="007E22D1"/>
    <w:rPr>
      <w:rFonts w:ascii="Bookman Old Style" w:eastAsia="Bookman Old Style" w:hAnsi="Bookman Old Style" w:cs="Bookman Old Style"/>
      <w:b/>
      <w:bCs/>
      <w:i w:val="0"/>
      <w:iCs w:val="0"/>
      <w:smallCaps w:val="0"/>
      <w:strike w:val="0"/>
      <w:sz w:val="12"/>
      <w:szCs w:val="12"/>
      <w:u w:val="none"/>
    </w:rPr>
  </w:style>
  <w:style w:type="character" w:customStyle="1" w:styleId="Nagwek4">
    <w:name w:val="Nagłówek #4_"/>
    <w:basedOn w:val="Domylnaczcionkaakapitu"/>
    <w:link w:val="Nagwek40"/>
    <w:rsid w:val="007E22D1"/>
    <w:rPr>
      <w:rFonts w:ascii="Bookman Old Style" w:eastAsia="Bookman Old Style" w:hAnsi="Bookman Old Style" w:cs="Bookman Old Style"/>
      <w:b/>
      <w:bCs/>
      <w:i w:val="0"/>
      <w:iCs w:val="0"/>
      <w:smallCaps w:val="0"/>
      <w:strike w:val="0"/>
      <w:spacing w:val="-10"/>
      <w:sz w:val="22"/>
      <w:szCs w:val="22"/>
      <w:u w:val="none"/>
    </w:rPr>
  </w:style>
  <w:style w:type="character" w:customStyle="1" w:styleId="Teksttreci2Odstpy2pt">
    <w:name w:val="Tekst treści (2) + Odstępy 2 pt"/>
    <w:basedOn w:val="Teksttreci2"/>
    <w:rsid w:val="007E22D1"/>
    <w:rPr>
      <w:color w:val="000000"/>
      <w:spacing w:val="50"/>
      <w:w w:val="100"/>
      <w:position w:val="0"/>
      <w:lang w:val="pl-PL" w:eastAsia="pl-PL" w:bidi="pl-PL"/>
    </w:rPr>
  </w:style>
  <w:style w:type="character" w:customStyle="1" w:styleId="Stopka95ptOdstpy0pt">
    <w:name w:val="Stopka + 9;5 pt;Odstępy 0 pt"/>
    <w:basedOn w:val="Stopka"/>
    <w:rsid w:val="007E22D1"/>
    <w:rPr>
      <w:color w:val="000000"/>
      <w:spacing w:val="-10"/>
      <w:w w:val="100"/>
      <w:position w:val="0"/>
      <w:sz w:val="19"/>
      <w:szCs w:val="19"/>
      <w:lang w:val="pl-PL" w:eastAsia="pl-PL" w:bidi="pl-PL"/>
    </w:rPr>
  </w:style>
  <w:style w:type="character" w:customStyle="1" w:styleId="Stopka95ptKursywa">
    <w:name w:val="Stopka + 9;5 pt;Kursywa"/>
    <w:basedOn w:val="Stopka"/>
    <w:rsid w:val="007E22D1"/>
    <w:rPr>
      <w:i/>
      <w:iCs/>
      <w:color w:val="000000"/>
      <w:w w:val="100"/>
      <w:position w:val="0"/>
      <w:sz w:val="19"/>
      <w:szCs w:val="19"/>
      <w:lang w:val="pl-PL" w:eastAsia="pl-PL" w:bidi="pl-PL"/>
    </w:rPr>
  </w:style>
  <w:style w:type="character" w:customStyle="1" w:styleId="Stopka95pt">
    <w:name w:val="Stopka + 9;5 pt"/>
    <w:basedOn w:val="Stopka"/>
    <w:rsid w:val="007E22D1"/>
    <w:rPr>
      <w:color w:val="000000"/>
      <w:spacing w:val="0"/>
      <w:w w:val="100"/>
      <w:position w:val="0"/>
      <w:sz w:val="19"/>
      <w:szCs w:val="19"/>
      <w:lang w:val="pl-PL" w:eastAsia="pl-PL" w:bidi="pl-PL"/>
    </w:rPr>
  </w:style>
  <w:style w:type="character" w:customStyle="1" w:styleId="Teksttreci2Odstpy0pt">
    <w:name w:val="Tekst treści (2) + Odstępy 0 pt"/>
    <w:basedOn w:val="Teksttreci2"/>
    <w:rsid w:val="007E22D1"/>
    <w:rPr>
      <w:color w:val="000000"/>
      <w:spacing w:val="-10"/>
      <w:w w:val="100"/>
      <w:position w:val="0"/>
      <w:sz w:val="19"/>
      <w:szCs w:val="19"/>
      <w:lang w:val="pl-PL" w:eastAsia="pl-PL" w:bidi="pl-PL"/>
    </w:rPr>
  </w:style>
  <w:style w:type="character" w:customStyle="1" w:styleId="Teksttreci8">
    <w:name w:val="Tekst treści (8)_"/>
    <w:basedOn w:val="Domylnaczcionkaakapitu"/>
    <w:link w:val="Teksttreci80"/>
    <w:rsid w:val="007E22D1"/>
    <w:rPr>
      <w:rFonts w:ascii="Bookman Old Style" w:eastAsia="Bookman Old Style" w:hAnsi="Bookman Old Style" w:cs="Bookman Old Style"/>
      <w:b w:val="0"/>
      <w:bCs w:val="0"/>
      <w:i w:val="0"/>
      <w:iCs w:val="0"/>
      <w:smallCaps w:val="0"/>
      <w:strike w:val="0"/>
      <w:spacing w:val="0"/>
      <w:sz w:val="17"/>
      <w:szCs w:val="17"/>
      <w:u w:val="none"/>
    </w:rPr>
  </w:style>
  <w:style w:type="character" w:customStyle="1" w:styleId="Teksttreci8Kursywa">
    <w:name w:val="Tekst treści (8) + Kursywa"/>
    <w:basedOn w:val="Teksttreci8"/>
    <w:rsid w:val="007E22D1"/>
    <w:rPr>
      <w:i/>
      <w:iCs/>
      <w:color w:val="000000"/>
      <w:spacing w:val="0"/>
      <w:w w:val="100"/>
      <w:position w:val="0"/>
      <w:sz w:val="17"/>
      <w:szCs w:val="17"/>
      <w:lang w:val="pl-PL" w:eastAsia="pl-PL" w:bidi="pl-PL"/>
    </w:rPr>
  </w:style>
  <w:style w:type="character" w:customStyle="1" w:styleId="Teksttreci7">
    <w:name w:val="Tekst treści (7)_"/>
    <w:basedOn w:val="Domylnaczcionkaakapitu"/>
    <w:link w:val="Teksttreci70"/>
    <w:rsid w:val="007E22D1"/>
    <w:rPr>
      <w:rFonts w:ascii="Bookman Old Style" w:eastAsia="Bookman Old Style" w:hAnsi="Bookman Old Style" w:cs="Bookman Old Style"/>
      <w:b/>
      <w:bCs/>
      <w:i w:val="0"/>
      <w:iCs w:val="0"/>
      <w:smallCaps w:val="0"/>
      <w:strike w:val="0"/>
      <w:spacing w:val="-10"/>
      <w:sz w:val="22"/>
      <w:szCs w:val="22"/>
      <w:u w:val="none"/>
    </w:rPr>
  </w:style>
  <w:style w:type="character" w:customStyle="1" w:styleId="Teksttreci6Bezkursywy">
    <w:name w:val="Tekst treści (6) + Bez kursywy"/>
    <w:basedOn w:val="Teksttreci6"/>
    <w:rsid w:val="007E22D1"/>
    <w:rPr>
      <w:i/>
      <w:iCs/>
      <w:color w:val="000000"/>
      <w:spacing w:val="0"/>
      <w:w w:val="100"/>
      <w:position w:val="0"/>
      <w:sz w:val="19"/>
      <w:szCs w:val="19"/>
      <w:lang w:val="pl-PL" w:eastAsia="pl-PL" w:bidi="pl-PL"/>
    </w:rPr>
  </w:style>
  <w:style w:type="character" w:customStyle="1" w:styleId="Teksttreci6Odstpy2pt">
    <w:name w:val="Tekst treści (6) + Odstępy 2 pt"/>
    <w:basedOn w:val="Teksttreci6"/>
    <w:rsid w:val="007E22D1"/>
    <w:rPr>
      <w:color w:val="000000"/>
      <w:spacing w:val="50"/>
      <w:w w:val="100"/>
      <w:position w:val="0"/>
      <w:lang w:val="pl-PL" w:eastAsia="pl-PL" w:bidi="pl-PL"/>
    </w:rPr>
  </w:style>
  <w:style w:type="character" w:customStyle="1" w:styleId="Teksttreci9">
    <w:name w:val="Tekst treści (9)_"/>
    <w:basedOn w:val="Domylnaczcionkaakapitu"/>
    <w:link w:val="Teksttreci90"/>
    <w:rsid w:val="007E22D1"/>
    <w:rPr>
      <w:rFonts w:ascii="Bookman Old Style" w:eastAsia="Bookman Old Style" w:hAnsi="Bookman Old Style" w:cs="Bookman Old Style"/>
      <w:b/>
      <w:bCs/>
      <w:i w:val="0"/>
      <w:iCs w:val="0"/>
      <w:smallCaps w:val="0"/>
      <w:strike w:val="0"/>
      <w:spacing w:val="-10"/>
      <w:sz w:val="19"/>
      <w:szCs w:val="19"/>
      <w:u w:val="none"/>
    </w:rPr>
  </w:style>
  <w:style w:type="character" w:customStyle="1" w:styleId="Teksttreci10">
    <w:name w:val="Tekst treści (10)_"/>
    <w:basedOn w:val="Domylnaczcionkaakapitu"/>
    <w:link w:val="Teksttreci100"/>
    <w:rsid w:val="007E22D1"/>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7E22D1"/>
    <w:rPr>
      <w:i/>
      <w:iCs/>
      <w:color w:val="000000"/>
      <w:spacing w:val="0"/>
      <w:w w:val="100"/>
      <w:position w:val="0"/>
      <w:sz w:val="17"/>
      <w:szCs w:val="17"/>
      <w:lang w:val="pl-PL" w:eastAsia="pl-PL" w:bidi="pl-PL"/>
    </w:rPr>
  </w:style>
  <w:style w:type="character" w:customStyle="1" w:styleId="Nagweklubstopka4">
    <w:name w:val="Nagłówek lub stopka (4)_"/>
    <w:basedOn w:val="Domylnaczcionkaakapitu"/>
    <w:link w:val="Nagweklubstopka40"/>
    <w:rsid w:val="007E22D1"/>
    <w:rPr>
      <w:rFonts w:ascii="Bookman Old Style" w:eastAsia="Bookman Old Style" w:hAnsi="Bookman Old Style" w:cs="Bookman Old Style"/>
      <w:b/>
      <w:bCs/>
      <w:i/>
      <w:iCs/>
      <w:smallCaps w:val="0"/>
      <w:strike w:val="0"/>
      <w:spacing w:val="0"/>
      <w:sz w:val="17"/>
      <w:szCs w:val="17"/>
      <w:u w:val="none"/>
    </w:rPr>
  </w:style>
  <w:style w:type="character" w:customStyle="1" w:styleId="Stopka3">
    <w:name w:val="Stopka (3)_"/>
    <w:basedOn w:val="Domylnaczcionkaakapitu"/>
    <w:link w:val="Stopka30"/>
    <w:rsid w:val="007E22D1"/>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Kursywa">
    <w:name w:val="Stopka (3) + Kursywa"/>
    <w:basedOn w:val="Stopka3"/>
    <w:rsid w:val="007E22D1"/>
    <w:rPr>
      <w:i/>
      <w:iCs/>
      <w:color w:val="000000"/>
      <w:spacing w:val="0"/>
      <w:w w:val="100"/>
      <w:position w:val="0"/>
      <w:sz w:val="19"/>
      <w:szCs w:val="19"/>
      <w:lang w:val="pl-PL" w:eastAsia="pl-PL" w:bidi="pl-PL"/>
    </w:rPr>
  </w:style>
  <w:style w:type="character" w:customStyle="1" w:styleId="Stopka4">
    <w:name w:val="Stopka (4)_"/>
    <w:basedOn w:val="Domylnaczcionkaakapitu"/>
    <w:link w:val="Stopka40"/>
    <w:rsid w:val="007E22D1"/>
    <w:rPr>
      <w:rFonts w:ascii="Bookman Old Style" w:eastAsia="Bookman Old Style" w:hAnsi="Bookman Old Style" w:cs="Bookman Old Style"/>
      <w:b w:val="0"/>
      <w:bCs w:val="0"/>
      <w:i/>
      <w:iCs/>
      <w:smallCaps w:val="0"/>
      <w:strike w:val="0"/>
      <w:spacing w:val="0"/>
      <w:sz w:val="19"/>
      <w:szCs w:val="19"/>
      <w:u w:val="none"/>
    </w:rPr>
  </w:style>
  <w:style w:type="character" w:customStyle="1" w:styleId="Stopka4Bezkursywy">
    <w:name w:val="Stopka (4) + Bez kursywy"/>
    <w:basedOn w:val="Stopka4"/>
    <w:rsid w:val="007E22D1"/>
    <w:rPr>
      <w:i/>
      <w:iCs/>
      <w:color w:val="000000"/>
      <w:spacing w:val="0"/>
      <w:w w:val="100"/>
      <w:position w:val="0"/>
      <w:sz w:val="19"/>
      <w:szCs w:val="19"/>
      <w:lang w:val="pl-PL" w:eastAsia="pl-PL" w:bidi="pl-PL"/>
    </w:rPr>
  </w:style>
  <w:style w:type="character" w:customStyle="1" w:styleId="Teksttreci2Kursywa0">
    <w:name w:val="Tekst treści (2) + Kursywa"/>
    <w:basedOn w:val="Teksttreci2"/>
    <w:rsid w:val="007E22D1"/>
    <w:rPr>
      <w:i/>
      <w:iCs/>
      <w:color w:val="000000"/>
      <w:spacing w:val="0"/>
      <w:w w:val="100"/>
      <w:position w:val="0"/>
      <w:sz w:val="19"/>
      <w:szCs w:val="19"/>
      <w:lang w:val="pl-PL" w:eastAsia="pl-PL" w:bidi="pl-PL"/>
    </w:rPr>
  </w:style>
  <w:style w:type="character" w:customStyle="1" w:styleId="Stopka2Bezkursywy0">
    <w:name w:val="Stopka (2) + Bez kursywy"/>
    <w:basedOn w:val="Stopka20"/>
    <w:rsid w:val="007E22D1"/>
    <w:rPr>
      <w:i/>
      <w:iCs/>
      <w:color w:val="000000"/>
      <w:spacing w:val="0"/>
      <w:w w:val="100"/>
      <w:position w:val="0"/>
      <w:sz w:val="17"/>
      <w:szCs w:val="17"/>
      <w:lang w:val="pl-PL" w:eastAsia="pl-PL" w:bidi="pl-PL"/>
    </w:rPr>
  </w:style>
  <w:style w:type="character" w:customStyle="1" w:styleId="Stopka1">
    <w:name w:val="Stopka1"/>
    <w:basedOn w:val="Stopka"/>
    <w:rsid w:val="007E22D1"/>
    <w:rPr>
      <w:color w:val="000000"/>
      <w:spacing w:val="0"/>
      <w:w w:val="100"/>
      <w:position w:val="0"/>
      <w:lang w:val="pl-PL" w:eastAsia="pl-PL" w:bidi="pl-PL"/>
    </w:rPr>
  </w:style>
  <w:style w:type="character" w:customStyle="1" w:styleId="PogrubienieTeksttreci275pt">
    <w:name w:val="Pogrubienie;Tekst treści (2) + 7;5 pt"/>
    <w:basedOn w:val="Teksttreci2"/>
    <w:rsid w:val="007E22D1"/>
    <w:rPr>
      <w:b/>
      <w:bCs/>
      <w:color w:val="000000"/>
      <w:spacing w:val="0"/>
      <w:w w:val="100"/>
      <w:position w:val="0"/>
      <w:sz w:val="15"/>
      <w:szCs w:val="15"/>
      <w:lang w:val="pl-PL" w:eastAsia="pl-PL" w:bidi="pl-PL"/>
    </w:rPr>
  </w:style>
  <w:style w:type="character" w:customStyle="1" w:styleId="Teksttreci2FranklinGothicHeavy13pt">
    <w:name w:val="Tekst treści (2) + Franklin Gothic Heavy;13 pt"/>
    <w:basedOn w:val="Teksttreci2"/>
    <w:rsid w:val="007E22D1"/>
    <w:rPr>
      <w:rFonts w:ascii="Franklin Gothic Heavy" w:eastAsia="Franklin Gothic Heavy" w:hAnsi="Franklin Gothic Heavy" w:cs="Franklin Gothic Heavy"/>
      <w:b/>
      <w:bCs/>
      <w:color w:val="000000"/>
      <w:spacing w:val="0"/>
      <w:w w:val="100"/>
      <w:position w:val="0"/>
      <w:sz w:val="26"/>
      <w:szCs w:val="26"/>
      <w:lang w:val="pl-PL" w:eastAsia="pl-PL" w:bidi="pl-PL"/>
    </w:rPr>
  </w:style>
  <w:style w:type="character" w:customStyle="1" w:styleId="StopkaGeorgia95pt">
    <w:name w:val="Stopka + Georgia;9;5 pt"/>
    <w:basedOn w:val="Stopka"/>
    <w:rsid w:val="007E22D1"/>
    <w:rPr>
      <w:rFonts w:ascii="Georgia" w:eastAsia="Georgia" w:hAnsi="Georgia" w:cs="Georgia"/>
      <w:b/>
      <w:bCs/>
      <w:color w:val="000000"/>
      <w:spacing w:val="0"/>
      <w:w w:val="100"/>
      <w:position w:val="0"/>
      <w:sz w:val="19"/>
      <w:szCs w:val="19"/>
      <w:lang w:val="pl-PL" w:eastAsia="pl-PL" w:bidi="pl-PL"/>
    </w:rPr>
  </w:style>
  <w:style w:type="character" w:customStyle="1" w:styleId="Teksttreci2Pogrubienie">
    <w:name w:val="Tekst treści (2) + Pogrubienie"/>
    <w:basedOn w:val="Teksttreci2"/>
    <w:rsid w:val="007E22D1"/>
    <w:rPr>
      <w:b/>
      <w:bCs/>
      <w:color w:val="000000"/>
      <w:spacing w:val="0"/>
      <w:w w:val="100"/>
      <w:position w:val="0"/>
      <w:sz w:val="19"/>
      <w:szCs w:val="19"/>
      <w:lang w:val="pl-PL" w:eastAsia="pl-PL" w:bidi="pl-PL"/>
    </w:rPr>
  </w:style>
  <w:style w:type="character" w:customStyle="1" w:styleId="Nagweklubstopka5">
    <w:name w:val="Nagłówek lub stopka (5)_"/>
    <w:basedOn w:val="Domylnaczcionkaakapitu"/>
    <w:link w:val="Nagweklubstopka50"/>
    <w:rsid w:val="007E22D1"/>
    <w:rPr>
      <w:rFonts w:ascii="Franklin Gothic Heavy" w:eastAsia="Franklin Gothic Heavy" w:hAnsi="Franklin Gothic Heavy" w:cs="Franklin Gothic Heavy"/>
      <w:b w:val="0"/>
      <w:bCs w:val="0"/>
      <w:i/>
      <w:iCs/>
      <w:smallCaps w:val="0"/>
      <w:strike w:val="0"/>
      <w:sz w:val="18"/>
      <w:szCs w:val="18"/>
      <w:u w:val="none"/>
    </w:rPr>
  </w:style>
  <w:style w:type="character" w:customStyle="1" w:styleId="Nagweklubstopka51">
    <w:name w:val="Nagłówek lub stopka (5)"/>
    <w:basedOn w:val="Nagweklubstopka5"/>
    <w:rsid w:val="007E22D1"/>
    <w:rPr>
      <w:color w:val="000000"/>
      <w:spacing w:val="0"/>
      <w:w w:val="100"/>
      <w:position w:val="0"/>
      <w:u w:val="single"/>
      <w:lang w:val="pl-PL" w:eastAsia="pl-PL" w:bidi="pl-PL"/>
    </w:rPr>
  </w:style>
  <w:style w:type="character" w:customStyle="1" w:styleId="Teksttreci21">
    <w:name w:val="Tekst treści (2)"/>
    <w:basedOn w:val="Teksttreci2"/>
    <w:rsid w:val="007E22D1"/>
    <w:rPr>
      <w:color w:val="000000"/>
      <w:spacing w:val="0"/>
      <w:w w:val="100"/>
      <w:position w:val="0"/>
      <w:sz w:val="19"/>
      <w:szCs w:val="19"/>
      <w:lang w:val="cs-CZ" w:eastAsia="cs-CZ" w:bidi="cs-CZ"/>
    </w:rPr>
  </w:style>
  <w:style w:type="character" w:customStyle="1" w:styleId="Teksttreci2Odstpy3pt">
    <w:name w:val="Tekst treści (2) + Odstępy 3 pt"/>
    <w:basedOn w:val="Teksttreci2"/>
    <w:rsid w:val="007E22D1"/>
    <w:rPr>
      <w:color w:val="000000"/>
      <w:spacing w:val="60"/>
      <w:w w:val="100"/>
      <w:position w:val="0"/>
      <w:lang w:val="pl-PL" w:eastAsia="pl-PL" w:bidi="pl-PL"/>
    </w:rPr>
  </w:style>
  <w:style w:type="character" w:customStyle="1" w:styleId="Teksttreci61">
    <w:name w:val="Tekst treści (6)"/>
    <w:basedOn w:val="Teksttreci6"/>
    <w:rsid w:val="007E22D1"/>
    <w:rPr>
      <w:color w:val="000000"/>
      <w:spacing w:val="0"/>
      <w:w w:val="100"/>
      <w:position w:val="0"/>
      <w:lang w:val="pl-PL" w:eastAsia="pl-PL" w:bidi="pl-PL"/>
    </w:rPr>
  </w:style>
  <w:style w:type="character" w:customStyle="1" w:styleId="Teksttreci2Odstpy1pt">
    <w:name w:val="Tekst treści (2) + Odstępy 1 pt"/>
    <w:basedOn w:val="Teksttreci2"/>
    <w:rsid w:val="007E22D1"/>
    <w:rPr>
      <w:color w:val="000000"/>
      <w:spacing w:val="30"/>
      <w:w w:val="100"/>
      <w:position w:val="0"/>
      <w:lang w:val="pl-PL" w:eastAsia="pl-PL" w:bidi="pl-PL"/>
    </w:rPr>
  </w:style>
  <w:style w:type="character" w:customStyle="1" w:styleId="Stopka2Georgia95ptBezkursywy">
    <w:name w:val="Stopka (2) + Georgia;9;5 pt;Bez kursywy"/>
    <w:basedOn w:val="Stopka20"/>
    <w:rsid w:val="007E22D1"/>
    <w:rPr>
      <w:rFonts w:ascii="Georgia" w:eastAsia="Georgia" w:hAnsi="Georgia" w:cs="Georgia"/>
      <w:b/>
      <w:bCs/>
      <w:i/>
      <w:iCs/>
      <w:color w:val="000000"/>
      <w:spacing w:val="0"/>
      <w:w w:val="100"/>
      <w:position w:val="0"/>
      <w:sz w:val="19"/>
      <w:szCs w:val="19"/>
      <w:lang w:val="pl-PL" w:eastAsia="pl-PL" w:bidi="pl-PL"/>
    </w:rPr>
  </w:style>
  <w:style w:type="character" w:customStyle="1" w:styleId="Podpisobrazu2">
    <w:name w:val="Podpis obrazu (2)_"/>
    <w:basedOn w:val="Domylnaczcionkaakapitu"/>
    <w:link w:val="Podpisobrazu20"/>
    <w:rsid w:val="007E22D1"/>
    <w:rPr>
      <w:rFonts w:ascii="Bookman Old Style" w:eastAsia="Bookman Old Style" w:hAnsi="Bookman Old Style" w:cs="Bookman Old Style"/>
      <w:b w:val="0"/>
      <w:bCs w:val="0"/>
      <w:i w:val="0"/>
      <w:iCs w:val="0"/>
      <w:smallCaps w:val="0"/>
      <w:strike w:val="0"/>
      <w:sz w:val="19"/>
      <w:szCs w:val="19"/>
      <w:u w:val="none"/>
    </w:rPr>
  </w:style>
  <w:style w:type="character" w:customStyle="1" w:styleId="Podpistabeli">
    <w:name w:val="Podpis tabeli_"/>
    <w:basedOn w:val="Domylnaczcionkaakapitu"/>
    <w:link w:val="Podpistabeli0"/>
    <w:rsid w:val="007E22D1"/>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85pt">
    <w:name w:val="Tekst treści (2) + 8;5 pt"/>
    <w:basedOn w:val="Teksttreci2"/>
    <w:rsid w:val="007E22D1"/>
    <w:rPr>
      <w:color w:val="000000"/>
      <w:spacing w:val="0"/>
      <w:w w:val="100"/>
      <w:position w:val="0"/>
      <w:sz w:val="17"/>
      <w:szCs w:val="17"/>
      <w:lang w:val="pl-PL" w:eastAsia="pl-PL" w:bidi="pl-PL"/>
    </w:rPr>
  </w:style>
  <w:style w:type="character" w:customStyle="1" w:styleId="Teksttreci2Georgia">
    <w:name w:val="Tekst treści (2) + Georgia"/>
    <w:basedOn w:val="Teksttreci2"/>
    <w:rsid w:val="007E22D1"/>
    <w:rPr>
      <w:rFonts w:ascii="Georgia" w:eastAsia="Georgia" w:hAnsi="Georgia" w:cs="Georgia"/>
      <w:b/>
      <w:bCs/>
      <w:color w:val="000000"/>
      <w:spacing w:val="0"/>
      <w:w w:val="100"/>
      <w:position w:val="0"/>
      <w:sz w:val="19"/>
      <w:szCs w:val="19"/>
      <w:lang w:val="pl-PL" w:eastAsia="pl-PL" w:bidi="pl-PL"/>
    </w:rPr>
  </w:style>
  <w:style w:type="character" w:customStyle="1" w:styleId="PogrubienieTeksttreci26pt">
    <w:name w:val="Pogrubienie;Tekst treści (2) + 6 pt"/>
    <w:basedOn w:val="Teksttreci2"/>
    <w:rsid w:val="007E22D1"/>
    <w:rPr>
      <w:b/>
      <w:bCs/>
      <w:color w:val="000000"/>
      <w:spacing w:val="0"/>
      <w:w w:val="100"/>
      <w:position w:val="0"/>
      <w:sz w:val="12"/>
      <w:szCs w:val="12"/>
      <w:lang w:val="pl-PL" w:eastAsia="pl-PL" w:bidi="pl-PL"/>
    </w:rPr>
  </w:style>
  <w:style w:type="character" w:customStyle="1" w:styleId="PogrubienieTeksttreci2SegoeUI">
    <w:name w:val="Pogrubienie;Tekst treści (2) + Segoe UI"/>
    <w:basedOn w:val="Teksttreci2"/>
    <w:rsid w:val="007E22D1"/>
    <w:rPr>
      <w:rFonts w:ascii="Segoe UI" w:eastAsia="Segoe UI" w:hAnsi="Segoe UI" w:cs="Segoe UI"/>
      <w:b/>
      <w:bCs/>
      <w:color w:val="000000"/>
      <w:spacing w:val="0"/>
      <w:w w:val="100"/>
      <w:position w:val="0"/>
      <w:sz w:val="19"/>
      <w:szCs w:val="19"/>
      <w:lang w:val="pl-PL" w:eastAsia="pl-PL" w:bidi="pl-PL"/>
    </w:rPr>
  </w:style>
  <w:style w:type="character" w:customStyle="1" w:styleId="Teksttreci2SegoeUI">
    <w:name w:val="Tekst treści (2) + Segoe UI"/>
    <w:basedOn w:val="Teksttreci2"/>
    <w:rsid w:val="007E22D1"/>
    <w:rPr>
      <w:rFonts w:ascii="Segoe UI" w:eastAsia="Segoe UI" w:hAnsi="Segoe UI" w:cs="Segoe UI"/>
      <w:color w:val="000000"/>
      <w:spacing w:val="0"/>
      <w:w w:val="100"/>
      <w:position w:val="0"/>
      <w:sz w:val="19"/>
      <w:szCs w:val="19"/>
      <w:lang w:val="pl-PL" w:eastAsia="pl-PL" w:bidi="pl-PL"/>
    </w:rPr>
  </w:style>
  <w:style w:type="character" w:customStyle="1" w:styleId="Teksttreci11">
    <w:name w:val="Tekst treści (11)_"/>
    <w:basedOn w:val="Domylnaczcionkaakapitu"/>
    <w:link w:val="Teksttreci110"/>
    <w:rsid w:val="007E22D1"/>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Teksttreci81">
    <w:name w:val="Tekst treści (8)"/>
    <w:basedOn w:val="Teksttreci8"/>
    <w:rsid w:val="007E22D1"/>
    <w:rPr>
      <w:color w:val="000000"/>
      <w:spacing w:val="0"/>
      <w:w w:val="100"/>
      <w:position w:val="0"/>
      <w:lang w:val="pl-PL" w:eastAsia="pl-PL" w:bidi="pl-PL"/>
    </w:rPr>
  </w:style>
  <w:style w:type="character" w:customStyle="1" w:styleId="Teksttreci8PogrubienieKursywa">
    <w:name w:val="Tekst treści (8) + Pogrubienie;Kursywa"/>
    <w:basedOn w:val="Teksttreci8"/>
    <w:rsid w:val="007E22D1"/>
    <w:rPr>
      <w:b/>
      <w:bCs/>
      <w:i/>
      <w:iCs/>
      <w:color w:val="000000"/>
      <w:spacing w:val="0"/>
      <w:w w:val="100"/>
      <w:position w:val="0"/>
      <w:sz w:val="17"/>
      <w:szCs w:val="17"/>
      <w:lang w:val="pl-PL" w:eastAsia="pl-PL" w:bidi="pl-PL"/>
    </w:rPr>
  </w:style>
  <w:style w:type="character" w:customStyle="1" w:styleId="Teksttreci8SegoeUI95pt">
    <w:name w:val="Tekst treści (8) + Segoe UI;9;5 pt"/>
    <w:basedOn w:val="Teksttreci8"/>
    <w:rsid w:val="007E22D1"/>
    <w:rPr>
      <w:rFonts w:ascii="Segoe UI" w:eastAsia="Segoe UI" w:hAnsi="Segoe UI" w:cs="Segoe UI"/>
      <w:color w:val="000000"/>
      <w:spacing w:val="0"/>
      <w:w w:val="100"/>
      <w:position w:val="0"/>
      <w:sz w:val="19"/>
      <w:szCs w:val="19"/>
      <w:lang w:val="pl-PL" w:eastAsia="pl-PL" w:bidi="pl-PL"/>
    </w:rPr>
  </w:style>
  <w:style w:type="character" w:customStyle="1" w:styleId="Teksttreci8TimesNewRoman">
    <w:name w:val="Tekst treści (8) + Times New Roman"/>
    <w:basedOn w:val="Teksttreci8"/>
    <w:rsid w:val="007E22D1"/>
    <w:rPr>
      <w:rFonts w:ascii="Times New Roman" w:eastAsia="Times New Roman" w:hAnsi="Times New Roman" w:cs="Times New Roman"/>
      <w:color w:val="000000"/>
      <w:spacing w:val="0"/>
      <w:w w:val="100"/>
      <w:position w:val="0"/>
      <w:lang w:val="pl-PL" w:eastAsia="pl-PL" w:bidi="pl-PL"/>
    </w:rPr>
  </w:style>
  <w:style w:type="character" w:customStyle="1" w:styleId="Teksttreci10Bezkursywy0">
    <w:name w:val="Tekst treści (10) + Bez kursywy"/>
    <w:basedOn w:val="Teksttreci10"/>
    <w:rsid w:val="007E22D1"/>
    <w:rPr>
      <w:i/>
      <w:iCs/>
      <w:color w:val="000000"/>
      <w:spacing w:val="0"/>
      <w:w w:val="100"/>
      <w:position w:val="0"/>
      <w:sz w:val="17"/>
      <w:szCs w:val="17"/>
      <w:lang w:val="pl-PL" w:eastAsia="pl-PL" w:bidi="pl-PL"/>
    </w:rPr>
  </w:style>
  <w:style w:type="character" w:customStyle="1" w:styleId="Stopka295ptBezkursywy">
    <w:name w:val="Stopka (2) + 9;5 pt;Bez kursywy"/>
    <w:basedOn w:val="Stopka20"/>
    <w:rsid w:val="007E22D1"/>
    <w:rPr>
      <w:i/>
      <w:iCs/>
      <w:color w:val="000000"/>
      <w:spacing w:val="0"/>
      <w:w w:val="100"/>
      <w:position w:val="0"/>
      <w:sz w:val="19"/>
      <w:szCs w:val="19"/>
      <w:lang w:val="pl-PL" w:eastAsia="pl-PL" w:bidi="pl-PL"/>
    </w:rPr>
  </w:style>
  <w:style w:type="character" w:customStyle="1" w:styleId="Teksttreci895pt">
    <w:name w:val="Tekst treści (8) + 9;5 pt"/>
    <w:basedOn w:val="Teksttreci8"/>
    <w:rsid w:val="007E22D1"/>
    <w:rPr>
      <w:color w:val="000000"/>
      <w:spacing w:val="0"/>
      <w:w w:val="100"/>
      <w:position w:val="0"/>
      <w:sz w:val="19"/>
      <w:szCs w:val="19"/>
      <w:lang w:val="pl-PL" w:eastAsia="pl-PL" w:bidi="pl-PL"/>
    </w:rPr>
  </w:style>
  <w:style w:type="character" w:customStyle="1" w:styleId="Teksttreci895ptKursywa">
    <w:name w:val="Tekst treści (8) + 9;5 pt;Kursywa"/>
    <w:basedOn w:val="Teksttreci8"/>
    <w:rsid w:val="007E22D1"/>
    <w:rPr>
      <w:i/>
      <w:iCs/>
      <w:color w:val="000000"/>
      <w:spacing w:val="0"/>
      <w:w w:val="100"/>
      <w:position w:val="0"/>
      <w:sz w:val="19"/>
      <w:szCs w:val="19"/>
      <w:lang w:val="pl-PL" w:eastAsia="pl-PL" w:bidi="pl-PL"/>
    </w:rPr>
  </w:style>
  <w:style w:type="character" w:customStyle="1" w:styleId="Teksttreci8Georgia95pt">
    <w:name w:val="Tekst treści (8) + Georgia;9;5 pt"/>
    <w:basedOn w:val="Teksttreci8"/>
    <w:rsid w:val="007E22D1"/>
    <w:rPr>
      <w:rFonts w:ascii="Georgia" w:eastAsia="Georgia" w:hAnsi="Georgia" w:cs="Georgia"/>
      <w:b/>
      <w:bCs/>
      <w:color w:val="000000"/>
      <w:spacing w:val="0"/>
      <w:w w:val="100"/>
      <w:position w:val="0"/>
      <w:sz w:val="19"/>
      <w:szCs w:val="19"/>
      <w:lang w:val="pl-PL" w:eastAsia="pl-PL" w:bidi="pl-PL"/>
    </w:rPr>
  </w:style>
  <w:style w:type="character" w:customStyle="1" w:styleId="Teksttreci685ptBezkursywy">
    <w:name w:val="Tekst treści (6) + 8;5 pt;Bez kursywy"/>
    <w:basedOn w:val="Teksttreci6"/>
    <w:rsid w:val="007E22D1"/>
    <w:rPr>
      <w:i/>
      <w:iCs/>
      <w:color w:val="000000"/>
      <w:spacing w:val="0"/>
      <w:w w:val="100"/>
      <w:position w:val="0"/>
      <w:sz w:val="17"/>
      <w:szCs w:val="17"/>
      <w:lang w:val="pl-PL" w:eastAsia="pl-PL" w:bidi="pl-PL"/>
    </w:rPr>
  </w:style>
  <w:style w:type="character" w:customStyle="1" w:styleId="Teksttreci685pt">
    <w:name w:val="Tekst treści (6) + 8;5 pt"/>
    <w:basedOn w:val="Teksttreci6"/>
    <w:rsid w:val="007E22D1"/>
    <w:rPr>
      <w:color w:val="000000"/>
      <w:spacing w:val="0"/>
      <w:w w:val="100"/>
      <w:position w:val="0"/>
      <w:sz w:val="17"/>
      <w:szCs w:val="17"/>
      <w:lang w:val="pl-PL" w:eastAsia="pl-PL" w:bidi="pl-PL"/>
    </w:rPr>
  </w:style>
  <w:style w:type="character" w:customStyle="1" w:styleId="Teksttreci6GeorgiaBezkursywy">
    <w:name w:val="Tekst treści (6) + Georgia;Bez kursywy"/>
    <w:basedOn w:val="Teksttreci6"/>
    <w:rsid w:val="007E22D1"/>
    <w:rPr>
      <w:rFonts w:ascii="Georgia" w:eastAsia="Georgia" w:hAnsi="Georgia" w:cs="Georgia"/>
      <w:b/>
      <w:bCs/>
      <w:i/>
      <w:iCs/>
      <w:color w:val="000000"/>
      <w:spacing w:val="0"/>
      <w:w w:val="100"/>
      <w:position w:val="0"/>
      <w:sz w:val="19"/>
      <w:szCs w:val="19"/>
      <w:lang w:val="pl-PL" w:eastAsia="pl-PL" w:bidi="pl-PL"/>
    </w:rPr>
  </w:style>
  <w:style w:type="character" w:customStyle="1" w:styleId="Stopka41">
    <w:name w:val="Stopka (4)"/>
    <w:basedOn w:val="Stopka4"/>
    <w:rsid w:val="007E22D1"/>
    <w:rPr>
      <w:color w:val="000000"/>
      <w:spacing w:val="0"/>
      <w:w w:val="100"/>
      <w:position w:val="0"/>
      <w:lang w:val="pl-PL" w:eastAsia="pl-PL" w:bidi="pl-PL"/>
    </w:rPr>
  </w:style>
  <w:style w:type="character" w:customStyle="1" w:styleId="Teksttreci62">
    <w:name w:val="Tekst treści (6)"/>
    <w:basedOn w:val="Teksttreci6"/>
    <w:rsid w:val="007E22D1"/>
    <w:rPr>
      <w:color w:val="000000"/>
      <w:spacing w:val="0"/>
      <w:w w:val="100"/>
      <w:position w:val="0"/>
      <w:lang w:val="pl-PL" w:eastAsia="pl-PL" w:bidi="pl-PL"/>
    </w:rPr>
  </w:style>
  <w:style w:type="character" w:customStyle="1" w:styleId="Teksttreci2Kursywa1">
    <w:name w:val="Tekst treści (2) + Kursywa"/>
    <w:basedOn w:val="Teksttreci2"/>
    <w:rsid w:val="007E22D1"/>
    <w:rPr>
      <w:i/>
      <w:iCs/>
      <w:color w:val="000000"/>
      <w:spacing w:val="0"/>
      <w:w w:val="100"/>
      <w:position w:val="0"/>
      <w:sz w:val="19"/>
      <w:szCs w:val="19"/>
      <w:lang w:val="pl-PL" w:eastAsia="pl-PL" w:bidi="pl-PL"/>
    </w:rPr>
  </w:style>
  <w:style w:type="character" w:customStyle="1" w:styleId="Teksttreci2Pogrubienie0">
    <w:name w:val="Tekst treści (2) + Pogrubienie"/>
    <w:basedOn w:val="Teksttreci2"/>
    <w:rsid w:val="007E22D1"/>
    <w:rPr>
      <w:b/>
      <w:bCs/>
      <w:color w:val="000000"/>
      <w:spacing w:val="0"/>
      <w:w w:val="100"/>
      <w:position w:val="0"/>
      <w:sz w:val="19"/>
      <w:szCs w:val="19"/>
      <w:lang w:val="pl-PL" w:eastAsia="pl-PL" w:bidi="pl-PL"/>
    </w:rPr>
  </w:style>
  <w:style w:type="character" w:customStyle="1" w:styleId="Teksttreci2Odstpy4pt">
    <w:name w:val="Tekst treści (2) + Odstępy 4 pt"/>
    <w:basedOn w:val="Teksttreci2"/>
    <w:rsid w:val="007E22D1"/>
    <w:rPr>
      <w:color w:val="000000"/>
      <w:spacing w:val="80"/>
      <w:w w:val="100"/>
      <w:position w:val="0"/>
      <w:lang w:val="pl-PL" w:eastAsia="pl-PL" w:bidi="pl-PL"/>
    </w:rPr>
  </w:style>
  <w:style w:type="character" w:customStyle="1" w:styleId="Teksttreci7Odstpy40pt">
    <w:name w:val="Tekst treści (7) + Odstępy 40 pt"/>
    <w:basedOn w:val="Teksttreci7"/>
    <w:rsid w:val="007E22D1"/>
    <w:rPr>
      <w:color w:val="000000"/>
      <w:spacing w:val="810"/>
      <w:w w:val="100"/>
      <w:position w:val="0"/>
      <w:lang w:val="pl-PL" w:eastAsia="pl-PL" w:bidi="pl-PL"/>
    </w:rPr>
  </w:style>
  <w:style w:type="character" w:customStyle="1" w:styleId="Teksttreci895ptKursywa0">
    <w:name w:val="Tekst treści (8) + 9;5 pt;Kursywa"/>
    <w:basedOn w:val="Teksttreci8"/>
    <w:rsid w:val="007E22D1"/>
    <w:rPr>
      <w:i/>
      <w:iCs/>
      <w:color w:val="000000"/>
      <w:spacing w:val="0"/>
      <w:w w:val="100"/>
      <w:position w:val="0"/>
      <w:sz w:val="19"/>
      <w:szCs w:val="19"/>
      <w:lang w:val="pl-PL" w:eastAsia="pl-PL" w:bidi="pl-PL"/>
    </w:rPr>
  </w:style>
  <w:style w:type="character" w:customStyle="1" w:styleId="Teksttreci8Odstpy2pt">
    <w:name w:val="Tekst treści (8) + Odstępy 2 pt"/>
    <w:basedOn w:val="Teksttreci8"/>
    <w:rsid w:val="007E22D1"/>
    <w:rPr>
      <w:color w:val="000000"/>
      <w:spacing w:val="40"/>
      <w:w w:val="100"/>
      <w:position w:val="0"/>
      <w:lang w:val="pl-PL" w:eastAsia="pl-PL" w:bidi="pl-PL"/>
    </w:rPr>
  </w:style>
  <w:style w:type="character" w:customStyle="1" w:styleId="Nagwek2">
    <w:name w:val="Nagłówek #2_"/>
    <w:basedOn w:val="Domylnaczcionkaakapitu"/>
    <w:link w:val="Nagwek20"/>
    <w:rsid w:val="007E22D1"/>
    <w:rPr>
      <w:rFonts w:ascii="Bookman Old Style" w:eastAsia="Bookman Old Style" w:hAnsi="Bookman Old Style" w:cs="Bookman Old Style"/>
      <w:b/>
      <w:bCs/>
      <w:i w:val="0"/>
      <w:iCs w:val="0"/>
      <w:smallCaps w:val="0"/>
      <w:strike w:val="0"/>
      <w:sz w:val="32"/>
      <w:szCs w:val="32"/>
      <w:u w:val="none"/>
      <w:lang w:val="ru-RU" w:eastAsia="ru-RU" w:bidi="ru-RU"/>
    </w:rPr>
  </w:style>
  <w:style w:type="character" w:customStyle="1" w:styleId="Teksttreci12">
    <w:name w:val="Tekst treści (12)_"/>
    <w:basedOn w:val="Domylnaczcionkaakapitu"/>
    <w:link w:val="Teksttreci120"/>
    <w:rsid w:val="007E22D1"/>
    <w:rPr>
      <w:rFonts w:ascii="Bookman Old Style" w:eastAsia="Bookman Old Style" w:hAnsi="Bookman Old Style" w:cs="Bookman Old Style"/>
      <w:b/>
      <w:bCs/>
      <w:i w:val="0"/>
      <w:iCs w:val="0"/>
      <w:smallCaps w:val="0"/>
      <w:strike w:val="0"/>
      <w:spacing w:val="240"/>
      <w:u w:val="none"/>
    </w:rPr>
  </w:style>
  <w:style w:type="character" w:customStyle="1" w:styleId="Teksttreci13">
    <w:name w:val="Tekst treści (13)_"/>
    <w:basedOn w:val="Domylnaczcionkaakapitu"/>
    <w:link w:val="Teksttreci130"/>
    <w:rsid w:val="007E22D1"/>
    <w:rPr>
      <w:rFonts w:ascii="Bookman Old Style" w:eastAsia="Bookman Old Style" w:hAnsi="Bookman Old Style" w:cs="Bookman Old Style"/>
      <w:b/>
      <w:bCs/>
      <w:i w:val="0"/>
      <w:iCs w:val="0"/>
      <w:smallCaps w:val="0"/>
      <w:strike w:val="0"/>
      <w:spacing w:val="240"/>
      <w:sz w:val="24"/>
      <w:szCs w:val="24"/>
      <w:u w:val="none"/>
    </w:rPr>
  </w:style>
  <w:style w:type="character" w:customStyle="1" w:styleId="Nagwek3">
    <w:name w:val="Nagłówek #3_"/>
    <w:basedOn w:val="Domylnaczcionkaakapitu"/>
    <w:link w:val="Nagwek30"/>
    <w:rsid w:val="007E22D1"/>
    <w:rPr>
      <w:rFonts w:ascii="Bookman Old Style" w:eastAsia="Bookman Old Style" w:hAnsi="Bookman Old Style" w:cs="Bookman Old Style"/>
      <w:b/>
      <w:bCs/>
      <w:i/>
      <w:iCs/>
      <w:smallCaps w:val="0"/>
      <w:strike w:val="0"/>
      <w:spacing w:val="0"/>
      <w:sz w:val="24"/>
      <w:szCs w:val="24"/>
      <w:u w:val="none"/>
      <w:lang w:val="en-US" w:eastAsia="en-US" w:bidi="en-US"/>
    </w:rPr>
  </w:style>
  <w:style w:type="character" w:customStyle="1" w:styleId="Nagwek311ptBezkursywyOdstpy40pt">
    <w:name w:val="Nagłówek #3 + 11 pt;Bez kursywy;Odstępy 40 pt"/>
    <w:basedOn w:val="Nagwek3"/>
    <w:rsid w:val="007E22D1"/>
    <w:rPr>
      <w:b/>
      <w:bCs/>
      <w:i/>
      <w:iCs/>
      <w:color w:val="000000"/>
      <w:spacing w:val="810"/>
      <w:w w:val="100"/>
      <w:position w:val="0"/>
      <w:sz w:val="22"/>
      <w:szCs w:val="22"/>
    </w:rPr>
  </w:style>
  <w:style w:type="character" w:customStyle="1" w:styleId="Teksttreci7Odstpy3pt">
    <w:name w:val="Tekst treści (7) + Odstępy 3 pt"/>
    <w:basedOn w:val="Teksttreci7"/>
    <w:rsid w:val="007E22D1"/>
    <w:rPr>
      <w:color w:val="000000"/>
      <w:spacing w:val="70"/>
      <w:w w:val="100"/>
      <w:position w:val="0"/>
      <w:lang w:val="pl-PL" w:eastAsia="pl-PL" w:bidi="pl-PL"/>
    </w:rPr>
  </w:style>
  <w:style w:type="character" w:customStyle="1" w:styleId="Teksttreci712ptKursywaOdstpy0pt">
    <w:name w:val="Tekst treści (7) + 12 pt;Kursywa;Odstępy 0 pt"/>
    <w:basedOn w:val="Teksttreci7"/>
    <w:rsid w:val="007E22D1"/>
    <w:rPr>
      <w:b/>
      <w:bCs/>
      <w:i/>
      <w:iCs/>
      <w:color w:val="000000"/>
      <w:spacing w:val="0"/>
      <w:w w:val="100"/>
      <w:position w:val="0"/>
      <w:sz w:val="24"/>
      <w:szCs w:val="24"/>
      <w:lang w:val="pl-PL" w:eastAsia="pl-PL" w:bidi="pl-PL"/>
    </w:rPr>
  </w:style>
  <w:style w:type="character" w:customStyle="1" w:styleId="Teksttreci16">
    <w:name w:val="Tekst treści (16)_"/>
    <w:basedOn w:val="Domylnaczcionkaakapitu"/>
    <w:link w:val="Teksttreci160"/>
    <w:rsid w:val="007E22D1"/>
    <w:rPr>
      <w:rFonts w:ascii="Times New Roman" w:eastAsia="Times New Roman" w:hAnsi="Times New Roman" w:cs="Times New Roman"/>
      <w:b w:val="0"/>
      <w:bCs w:val="0"/>
      <w:i w:val="0"/>
      <w:iCs w:val="0"/>
      <w:smallCaps w:val="0"/>
      <w:strike w:val="0"/>
      <w:sz w:val="20"/>
      <w:szCs w:val="20"/>
      <w:u w:val="none"/>
    </w:rPr>
  </w:style>
  <w:style w:type="character" w:customStyle="1" w:styleId="Teksttreci14">
    <w:name w:val="Tekst treści (14)_"/>
    <w:basedOn w:val="Domylnaczcionkaakapitu"/>
    <w:link w:val="Teksttreci140"/>
    <w:rsid w:val="007E22D1"/>
    <w:rPr>
      <w:rFonts w:ascii="Bookman Old Style" w:eastAsia="Bookman Old Style" w:hAnsi="Bookman Old Style" w:cs="Bookman Old Style"/>
      <w:b/>
      <w:bCs/>
      <w:i w:val="0"/>
      <w:iCs w:val="0"/>
      <w:smallCaps w:val="0"/>
      <w:strike w:val="0"/>
      <w:spacing w:val="170"/>
      <w:sz w:val="26"/>
      <w:szCs w:val="26"/>
      <w:u w:val="none"/>
    </w:rPr>
  </w:style>
  <w:style w:type="character" w:customStyle="1" w:styleId="Teksttreci4Pogrubienie">
    <w:name w:val="Tekst treści (4) + Pogrubienie"/>
    <w:basedOn w:val="Teksttreci4"/>
    <w:rsid w:val="007E22D1"/>
    <w:rPr>
      <w:b/>
      <w:bCs/>
      <w:color w:val="000000"/>
      <w:spacing w:val="0"/>
      <w:w w:val="100"/>
      <w:position w:val="0"/>
      <w:sz w:val="15"/>
      <w:szCs w:val="15"/>
      <w:lang w:val="pl-PL" w:eastAsia="pl-PL" w:bidi="pl-PL"/>
    </w:rPr>
  </w:style>
  <w:style w:type="character" w:customStyle="1" w:styleId="Teksttreci31">
    <w:name w:val="Tekst treści (3)"/>
    <w:basedOn w:val="Teksttreci3"/>
    <w:rsid w:val="007E22D1"/>
    <w:rPr>
      <w:color w:val="000000"/>
      <w:spacing w:val="0"/>
      <w:w w:val="100"/>
      <w:position w:val="0"/>
      <w:lang w:val="pl-PL" w:eastAsia="pl-PL" w:bidi="pl-PL"/>
    </w:rPr>
  </w:style>
  <w:style w:type="character" w:customStyle="1" w:styleId="Teksttreci4Odstpy2pt">
    <w:name w:val="Tekst treści (4) + Odstępy 2 pt"/>
    <w:basedOn w:val="Teksttreci4"/>
    <w:rsid w:val="007E22D1"/>
    <w:rPr>
      <w:color w:val="000000"/>
      <w:spacing w:val="50"/>
      <w:w w:val="100"/>
      <w:position w:val="0"/>
      <w:lang w:val="pl-PL" w:eastAsia="pl-PL" w:bidi="pl-PL"/>
    </w:rPr>
  </w:style>
  <w:style w:type="character" w:customStyle="1" w:styleId="Teksttreci15">
    <w:name w:val="Tekst treści (15)_"/>
    <w:basedOn w:val="Domylnaczcionkaakapitu"/>
    <w:link w:val="Teksttreci150"/>
    <w:rsid w:val="007E22D1"/>
    <w:rPr>
      <w:rFonts w:ascii="Bookman Old Style" w:eastAsia="Bookman Old Style" w:hAnsi="Bookman Old Style" w:cs="Bookman Old Style"/>
      <w:b/>
      <w:bCs/>
      <w:i w:val="0"/>
      <w:iCs w:val="0"/>
      <w:smallCaps w:val="0"/>
      <w:strike w:val="0"/>
      <w:sz w:val="10"/>
      <w:szCs w:val="10"/>
      <w:u w:val="none"/>
    </w:rPr>
  </w:style>
  <w:style w:type="paragraph" w:customStyle="1" w:styleId="Nagweklubstopka20">
    <w:name w:val="Nagłówek lub stopka (2)"/>
    <w:basedOn w:val="Normalny"/>
    <w:link w:val="Nagweklubstopka2"/>
    <w:rsid w:val="007E22D1"/>
    <w:pPr>
      <w:shd w:val="clear" w:color="auto" w:fill="FFFFFF"/>
      <w:spacing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7E22D1"/>
    <w:pPr>
      <w:shd w:val="clear" w:color="auto" w:fill="FFFFFF"/>
      <w:spacing w:after="6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7E22D1"/>
    <w:pPr>
      <w:shd w:val="clear" w:color="auto" w:fill="FFFFFF"/>
      <w:spacing w:before="60" w:after="60" w:line="185" w:lineRule="exact"/>
      <w:jc w:val="center"/>
    </w:pPr>
    <w:rPr>
      <w:rFonts w:ascii="Bookman Old Style" w:eastAsia="Bookman Old Style" w:hAnsi="Bookman Old Style" w:cs="Bookman Old Style"/>
      <w:sz w:val="15"/>
      <w:szCs w:val="15"/>
    </w:rPr>
  </w:style>
  <w:style w:type="paragraph" w:styleId="Spistreci4">
    <w:name w:val="toc 4"/>
    <w:basedOn w:val="Normalny"/>
    <w:link w:val="Spistreci4Znak"/>
    <w:autoRedefine/>
    <w:rsid w:val="007E22D1"/>
    <w:pPr>
      <w:shd w:val="clear" w:color="auto" w:fill="FFFFFF"/>
      <w:spacing w:before="300" w:line="182" w:lineRule="exact"/>
      <w:ind w:hanging="420"/>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rsid w:val="007E22D1"/>
    <w:pPr>
      <w:shd w:val="clear" w:color="auto" w:fill="FFFFFF"/>
      <w:spacing w:before="180" w:after="300" w:line="0" w:lineRule="atLeast"/>
      <w:jc w:val="both"/>
    </w:pPr>
    <w:rPr>
      <w:rFonts w:ascii="Bookman Old Style" w:eastAsia="Bookman Old Style" w:hAnsi="Bookman Old Style" w:cs="Bookman Old Style"/>
      <w:i/>
      <w:iCs/>
      <w:sz w:val="15"/>
      <w:szCs w:val="15"/>
    </w:rPr>
  </w:style>
  <w:style w:type="paragraph" w:customStyle="1" w:styleId="Nagweklubstopka0">
    <w:name w:val="Nagłówek lub stopka"/>
    <w:basedOn w:val="Normalny"/>
    <w:link w:val="Nagweklubstopka"/>
    <w:rsid w:val="007E22D1"/>
    <w:pPr>
      <w:shd w:val="clear" w:color="auto" w:fill="FFFFFF"/>
      <w:spacing w:line="0" w:lineRule="atLeast"/>
    </w:pPr>
    <w:rPr>
      <w:rFonts w:ascii="Bookman Old Style" w:eastAsia="Bookman Old Style" w:hAnsi="Bookman Old Style" w:cs="Bookman Old Style"/>
      <w:b/>
      <w:bCs/>
      <w:sz w:val="14"/>
      <w:szCs w:val="14"/>
    </w:rPr>
  </w:style>
  <w:style w:type="paragraph" w:customStyle="1" w:styleId="Nagweklubstopka30">
    <w:name w:val="Nagłówek lub stopka (3)"/>
    <w:basedOn w:val="Normalny"/>
    <w:link w:val="Nagweklubstopka3"/>
    <w:rsid w:val="007E22D1"/>
    <w:pPr>
      <w:shd w:val="clear" w:color="auto" w:fill="FFFFFF"/>
      <w:spacing w:line="0" w:lineRule="atLeast"/>
    </w:pPr>
    <w:rPr>
      <w:rFonts w:ascii="Bookman Old Style" w:eastAsia="Bookman Old Style" w:hAnsi="Bookman Old Style" w:cs="Bookman Old Style"/>
      <w:b/>
      <w:bCs/>
      <w:sz w:val="14"/>
      <w:szCs w:val="14"/>
    </w:rPr>
  </w:style>
  <w:style w:type="paragraph" w:customStyle="1" w:styleId="Nagwek10">
    <w:name w:val="Nagłówek #1"/>
    <w:basedOn w:val="Normalny"/>
    <w:link w:val="Nagwek1"/>
    <w:rsid w:val="007E22D1"/>
    <w:pPr>
      <w:shd w:val="clear" w:color="auto" w:fill="FFFFFF"/>
      <w:spacing w:after="180" w:line="0" w:lineRule="atLeast"/>
      <w:outlineLvl w:val="0"/>
    </w:pPr>
    <w:rPr>
      <w:rFonts w:ascii="Bookman Old Style" w:eastAsia="Bookman Old Style" w:hAnsi="Bookman Old Style" w:cs="Bookman Old Style"/>
      <w:b/>
      <w:bCs/>
      <w:spacing w:val="100"/>
      <w:sz w:val="40"/>
      <w:szCs w:val="40"/>
    </w:rPr>
  </w:style>
  <w:style w:type="paragraph" w:customStyle="1" w:styleId="Teksttreci20">
    <w:name w:val="Tekst treści (2)"/>
    <w:basedOn w:val="Normalny"/>
    <w:link w:val="Teksttreci2"/>
    <w:rsid w:val="007E22D1"/>
    <w:pPr>
      <w:shd w:val="clear" w:color="auto" w:fill="FFFFFF"/>
      <w:spacing w:before="180" w:after="840" w:line="0" w:lineRule="atLeast"/>
      <w:ind w:hanging="600"/>
      <w:jc w:val="right"/>
    </w:pPr>
    <w:rPr>
      <w:rFonts w:ascii="Bookman Old Style" w:eastAsia="Bookman Old Style" w:hAnsi="Bookman Old Style" w:cs="Bookman Old Style"/>
      <w:sz w:val="19"/>
      <w:szCs w:val="19"/>
    </w:rPr>
  </w:style>
  <w:style w:type="paragraph" w:customStyle="1" w:styleId="Stopka2">
    <w:name w:val="Stopka2"/>
    <w:basedOn w:val="Normalny"/>
    <w:link w:val="Stopka"/>
    <w:rsid w:val="007E22D1"/>
    <w:pPr>
      <w:shd w:val="clear" w:color="auto" w:fill="FFFFFF"/>
      <w:spacing w:line="211" w:lineRule="exact"/>
    </w:pPr>
    <w:rPr>
      <w:rFonts w:ascii="Bookman Old Style" w:eastAsia="Bookman Old Style" w:hAnsi="Bookman Old Style" w:cs="Bookman Old Style"/>
      <w:sz w:val="17"/>
      <w:szCs w:val="17"/>
    </w:rPr>
  </w:style>
  <w:style w:type="paragraph" w:customStyle="1" w:styleId="Stopka21">
    <w:name w:val="Stopka (2)"/>
    <w:basedOn w:val="Normalny"/>
    <w:link w:val="Stopka20"/>
    <w:rsid w:val="007E22D1"/>
    <w:pPr>
      <w:shd w:val="clear" w:color="auto" w:fill="FFFFFF"/>
      <w:spacing w:line="211" w:lineRule="exact"/>
    </w:pPr>
    <w:rPr>
      <w:rFonts w:ascii="Bookman Old Style" w:eastAsia="Bookman Old Style" w:hAnsi="Bookman Old Style" w:cs="Bookman Old Style"/>
      <w:i/>
      <w:iCs/>
      <w:sz w:val="17"/>
      <w:szCs w:val="17"/>
    </w:rPr>
  </w:style>
  <w:style w:type="paragraph" w:customStyle="1" w:styleId="Teksttreci60">
    <w:name w:val="Tekst treści (6)"/>
    <w:basedOn w:val="Normalny"/>
    <w:link w:val="Teksttreci6"/>
    <w:rsid w:val="007E22D1"/>
    <w:pPr>
      <w:shd w:val="clear" w:color="auto" w:fill="FFFFFF"/>
      <w:spacing w:before="840" w:after="540" w:line="0" w:lineRule="atLeast"/>
      <w:ind w:hanging="480"/>
    </w:pPr>
    <w:rPr>
      <w:rFonts w:ascii="Bookman Old Style" w:eastAsia="Bookman Old Style" w:hAnsi="Bookman Old Style" w:cs="Bookman Old Style"/>
      <w:i/>
      <w:iCs/>
      <w:sz w:val="19"/>
      <w:szCs w:val="19"/>
    </w:rPr>
  </w:style>
  <w:style w:type="paragraph" w:customStyle="1" w:styleId="Teksttreci50">
    <w:name w:val="Tekst treści (5)"/>
    <w:basedOn w:val="Normalny"/>
    <w:link w:val="Teksttreci5"/>
    <w:rsid w:val="007E22D1"/>
    <w:pPr>
      <w:shd w:val="clear" w:color="auto" w:fill="FFFFFF"/>
      <w:spacing w:before="180" w:after="180" w:line="0" w:lineRule="atLeast"/>
      <w:jc w:val="right"/>
    </w:pPr>
    <w:rPr>
      <w:rFonts w:ascii="Bookman Old Style" w:eastAsia="Bookman Old Style" w:hAnsi="Bookman Old Style" w:cs="Bookman Old Style"/>
      <w:b/>
      <w:bCs/>
      <w:sz w:val="12"/>
      <w:szCs w:val="12"/>
    </w:rPr>
  </w:style>
  <w:style w:type="paragraph" w:customStyle="1" w:styleId="Nagwek40">
    <w:name w:val="Nagłówek #4"/>
    <w:basedOn w:val="Normalny"/>
    <w:link w:val="Nagwek4"/>
    <w:rsid w:val="007E22D1"/>
    <w:pPr>
      <w:shd w:val="clear" w:color="auto" w:fill="FFFFFF"/>
      <w:spacing w:after="480" w:line="278" w:lineRule="exact"/>
      <w:outlineLvl w:val="3"/>
    </w:pPr>
    <w:rPr>
      <w:rFonts w:ascii="Bookman Old Style" w:eastAsia="Bookman Old Style" w:hAnsi="Bookman Old Style" w:cs="Bookman Old Style"/>
      <w:b/>
      <w:bCs/>
      <w:spacing w:val="-10"/>
      <w:sz w:val="22"/>
      <w:szCs w:val="22"/>
    </w:rPr>
  </w:style>
  <w:style w:type="paragraph" w:customStyle="1" w:styleId="Teksttreci80">
    <w:name w:val="Tekst treści (8)"/>
    <w:basedOn w:val="Normalny"/>
    <w:link w:val="Teksttreci8"/>
    <w:rsid w:val="007E22D1"/>
    <w:pPr>
      <w:shd w:val="clear" w:color="auto" w:fill="FFFFFF"/>
      <w:spacing w:before="360" w:line="209" w:lineRule="exact"/>
      <w:ind w:hanging="460"/>
      <w:jc w:val="both"/>
    </w:pPr>
    <w:rPr>
      <w:rFonts w:ascii="Bookman Old Style" w:eastAsia="Bookman Old Style" w:hAnsi="Bookman Old Style" w:cs="Bookman Old Style"/>
      <w:sz w:val="17"/>
      <w:szCs w:val="17"/>
    </w:rPr>
  </w:style>
  <w:style w:type="paragraph" w:customStyle="1" w:styleId="Teksttreci70">
    <w:name w:val="Tekst treści (7)"/>
    <w:basedOn w:val="Normalny"/>
    <w:link w:val="Teksttreci7"/>
    <w:rsid w:val="007E22D1"/>
    <w:pPr>
      <w:shd w:val="clear" w:color="auto" w:fill="FFFFFF"/>
      <w:spacing w:before="540" w:after="840" w:line="0" w:lineRule="atLeast"/>
      <w:jc w:val="both"/>
    </w:pPr>
    <w:rPr>
      <w:rFonts w:ascii="Bookman Old Style" w:eastAsia="Bookman Old Style" w:hAnsi="Bookman Old Style" w:cs="Bookman Old Style"/>
      <w:b/>
      <w:bCs/>
      <w:spacing w:val="-10"/>
      <w:sz w:val="22"/>
      <w:szCs w:val="22"/>
    </w:rPr>
  </w:style>
  <w:style w:type="paragraph" w:customStyle="1" w:styleId="Teksttreci90">
    <w:name w:val="Tekst treści (9)"/>
    <w:basedOn w:val="Normalny"/>
    <w:link w:val="Teksttreci9"/>
    <w:rsid w:val="007E22D1"/>
    <w:pPr>
      <w:shd w:val="clear" w:color="auto" w:fill="FFFFFF"/>
      <w:spacing w:after="480" w:line="0" w:lineRule="atLeast"/>
      <w:ind w:hanging="440"/>
    </w:pPr>
    <w:rPr>
      <w:rFonts w:ascii="Bookman Old Style" w:eastAsia="Bookman Old Style" w:hAnsi="Bookman Old Style" w:cs="Bookman Old Style"/>
      <w:b/>
      <w:bCs/>
      <w:spacing w:val="-10"/>
      <w:sz w:val="19"/>
      <w:szCs w:val="19"/>
    </w:rPr>
  </w:style>
  <w:style w:type="paragraph" w:customStyle="1" w:styleId="Teksttreci100">
    <w:name w:val="Tekst treści (10)"/>
    <w:basedOn w:val="Normalny"/>
    <w:link w:val="Teksttreci10"/>
    <w:rsid w:val="007E22D1"/>
    <w:pPr>
      <w:shd w:val="clear" w:color="auto" w:fill="FFFFFF"/>
      <w:spacing w:before="480" w:line="209" w:lineRule="exact"/>
      <w:ind w:hanging="440"/>
    </w:pPr>
    <w:rPr>
      <w:rFonts w:ascii="Bookman Old Style" w:eastAsia="Bookman Old Style" w:hAnsi="Bookman Old Style" w:cs="Bookman Old Style"/>
      <w:i/>
      <w:iCs/>
      <w:sz w:val="17"/>
      <w:szCs w:val="17"/>
    </w:rPr>
  </w:style>
  <w:style w:type="paragraph" w:customStyle="1" w:styleId="Nagweklubstopka40">
    <w:name w:val="Nagłówek lub stopka (4)"/>
    <w:basedOn w:val="Normalny"/>
    <w:link w:val="Nagweklubstopka4"/>
    <w:rsid w:val="007E22D1"/>
    <w:pPr>
      <w:shd w:val="clear" w:color="auto" w:fill="FFFFFF"/>
      <w:spacing w:line="0" w:lineRule="atLeast"/>
    </w:pPr>
    <w:rPr>
      <w:rFonts w:ascii="Bookman Old Style" w:eastAsia="Bookman Old Style" w:hAnsi="Bookman Old Style" w:cs="Bookman Old Style"/>
      <w:b/>
      <w:bCs/>
      <w:i/>
      <w:iCs/>
      <w:sz w:val="17"/>
      <w:szCs w:val="17"/>
    </w:rPr>
  </w:style>
  <w:style w:type="paragraph" w:customStyle="1" w:styleId="Stopka30">
    <w:name w:val="Stopka (3)"/>
    <w:basedOn w:val="Normalny"/>
    <w:link w:val="Stopka3"/>
    <w:rsid w:val="007E22D1"/>
    <w:pPr>
      <w:shd w:val="clear" w:color="auto" w:fill="FFFFFF"/>
      <w:spacing w:line="230" w:lineRule="exact"/>
      <w:jc w:val="both"/>
    </w:pPr>
    <w:rPr>
      <w:rFonts w:ascii="Bookman Old Style" w:eastAsia="Bookman Old Style" w:hAnsi="Bookman Old Style" w:cs="Bookman Old Style"/>
      <w:sz w:val="19"/>
      <w:szCs w:val="19"/>
    </w:rPr>
  </w:style>
  <w:style w:type="paragraph" w:customStyle="1" w:styleId="Stopka40">
    <w:name w:val="Stopka (4)"/>
    <w:basedOn w:val="Normalny"/>
    <w:link w:val="Stopka4"/>
    <w:rsid w:val="007E22D1"/>
    <w:pPr>
      <w:shd w:val="clear" w:color="auto" w:fill="FFFFFF"/>
      <w:spacing w:line="230" w:lineRule="exact"/>
      <w:ind w:hanging="380"/>
    </w:pPr>
    <w:rPr>
      <w:rFonts w:ascii="Bookman Old Style" w:eastAsia="Bookman Old Style" w:hAnsi="Bookman Old Style" w:cs="Bookman Old Style"/>
      <w:i/>
      <w:iCs/>
      <w:sz w:val="19"/>
      <w:szCs w:val="19"/>
    </w:rPr>
  </w:style>
  <w:style w:type="paragraph" w:customStyle="1" w:styleId="Nagweklubstopka50">
    <w:name w:val="Nagłówek lub stopka (5)"/>
    <w:basedOn w:val="Normalny"/>
    <w:link w:val="Nagweklubstopka5"/>
    <w:rsid w:val="007E22D1"/>
    <w:pPr>
      <w:shd w:val="clear" w:color="auto" w:fill="FFFFFF"/>
      <w:spacing w:line="0" w:lineRule="atLeast"/>
    </w:pPr>
    <w:rPr>
      <w:rFonts w:ascii="Franklin Gothic Heavy" w:eastAsia="Franklin Gothic Heavy" w:hAnsi="Franklin Gothic Heavy" w:cs="Franklin Gothic Heavy"/>
      <w:i/>
      <w:iCs/>
      <w:sz w:val="18"/>
      <w:szCs w:val="18"/>
    </w:rPr>
  </w:style>
  <w:style w:type="paragraph" w:customStyle="1" w:styleId="Podpisobrazu20">
    <w:name w:val="Podpis obrazu (2)"/>
    <w:basedOn w:val="Normalny"/>
    <w:link w:val="Podpisobrazu2"/>
    <w:rsid w:val="007E22D1"/>
    <w:pPr>
      <w:shd w:val="clear" w:color="auto" w:fill="FFFFFF"/>
      <w:spacing w:line="0" w:lineRule="atLeast"/>
    </w:pPr>
    <w:rPr>
      <w:rFonts w:ascii="Bookman Old Style" w:eastAsia="Bookman Old Style" w:hAnsi="Bookman Old Style" w:cs="Bookman Old Style"/>
      <w:sz w:val="19"/>
      <w:szCs w:val="19"/>
    </w:rPr>
  </w:style>
  <w:style w:type="paragraph" w:customStyle="1" w:styleId="Podpistabeli0">
    <w:name w:val="Podpis tabeli"/>
    <w:basedOn w:val="Normalny"/>
    <w:link w:val="Podpistabeli"/>
    <w:rsid w:val="007E22D1"/>
    <w:pPr>
      <w:shd w:val="clear" w:color="auto" w:fill="FFFFFF"/>
      <w:spacing w:line="0" w:lineRule="atLeast"/>
      <w:jc w:val="right"/>
    </w:pPr>
    <w:rPr>
      <w:rFonts w:ascii="Bookman Old Style" w:eastAsia="Bookman Old Style" w:hAnsi="Bookman Old Style" w:cs="Bookman Old Style"/>
      <w:sz w:val="17"/>
      <w:szCs w:val="17"/>
    </w:rPr>
  </w:style>
  <w:style w:type="paragraph" w:customStyle="1" w:styleId="Teksttreci110">
    <w:name w:val="Tekst treści (11)"/>
    <w:basedOn w:val="Normalny"/>
    <w:link w:val="Teksttreci11"/>
    <w:rsid w:val="007E22D1"/>
    <w:pPr>
      <w:shd w:val="clear" w:color="auto" w:fill="FFFFFF"/>
      <w:spacing w:line="0" w:lineRule="atLeast"/>
      <w:jc w:val="both"/>
    </w:pPr>
    <w:rPr>
      <w:rFonts w:ascii="Franklin Gothic Heavy" w:eastAsia="Franklin Gothic Heavy" w:hAnsi="Franklin Gothic Heavy" w:cs="Franklin Gothic Heavy"/>
      <w:sz w:val="11"/>
      <w:szCs w:val="11"/>
    </w:rPr>
  </w:style>
  <w:style w:type="paragraph" w:customStyle="1" w:styleId="Nagwek20">
    <w:name w:val="Nagłówek #2"/>
    <w:basedOn w:val="Normalny"/>
    <w:link w:val="Nagwek2"/>
    <w:rsid w:val="007E22D1"/>
    <w:pPr>
      <w:shd w:val="clear" w:color="auto" w:fill="FFFFFF"/>
      <w:spacing w:line="0" w:lineRule="atLeast"/>
      <w:outlineLvl w:val="1"/>
    </w:pPr>
    <w:rPr>
      <w:rFonts w:ascii="Bookman Old Style" w:eastAsia="Bookman Old Style" w:hAnsi="Bookman Old Style" w:cs="Bookman Old Style"/>
      <w:b/>
      <w:bCs/>
      <w:sz w:val="32"/>
      <w:szCs w:val="32"/>
      <w:lang w:val="ru-RU" w:eastAsia="ru-RU" w:bidi="ru-RU"/>
    </w:rPr>
  </w:style>
  <w:style w:type="paragraph" w:customStyle="1" w:styleId="Teksttreci120">
    <w:name w:val="Tekst treści (12)"/>
    <w:basedOn w:val="Normalny"/>
    <w:link w:val="Teksttreci12"/>
    <w:rsid w:val="007E22D1"/>
    <w:pPr>
      <w:shd w:val="clear" w:color="auto" w:fill="FFFFFF"/>
      <w:spacing w:line="0" w:lineRule="atLeast"/>
    </w:pPr>
    <w:rPr>
      <w:rFonts w:ascii="Bookman Old Style" w:eastAsia="Bookman Old Style" w:hAnsi="Bookman Old Style" w:cs="Bookman Old Style"/>
      <w:b/>
      <w:bCs/>
      <w:spacing w:val="240"/>
    </w:rPr>
  </w:style>
  <w:style w:type="paragraph" w:customStyle="1" w:styleId="Teksttreci130">
    <w:name w:val="Tekst treści (13)"/>
    <w:basedOn w:val="Normalny"/>
    <w:link w:val="Teksttreci13"/>
    <w:rsid w:val="007E22D1"/>
    <w:pPr>
      <w:shd w:val="clear" w:color="auto" w:fill="FFFFFF"/>
      <w:spacing w:line="0" w:lineRule="atLeast"/>
    </w:pPr>
    <w:rPr>
      <w:rFonts w:ascii="Bookman Old Style" w:eastAsia="Bookman Old Style" w:hAnsi="Bookman Old Style" w:cs="Bookman Old Style"/>
      <w:b/>
      <w:bCs/>
      <w:spacing w:val="240"/>
    </w:rPr>
  </w:style>
  <w:style w:type="paragraph" w:customStyle="1" w:styleId="Nagwek30">
    <w:name w:val="Nagłówek #3"/>
    <w:basedOn w:val="Normalny"/>
    <w:link w:val="Nagwek3"/>
    <w:rsid w:val="007E22D1"/>
    <w:pPr>
      <w:shd w:val="clear" w:color="auto" w:fill="FFFFFF"/>
      <w:spacing w:after="840" w:line="0" w:lineRule="atLeast"/>
      <w:jc w:val="center"/>
      <w:outlineLvl w:val="2"/>
    </w:pPr>
    <w:rPr>
      <w:rFonts w:ascii="Bookman Old Style" w:eastAsia="Bookman Old Style" w:hAnsi="Bookman Old Style" w:cs="Bookman Old Style"/>
      <w:b/>
      <w:bCs/>
      <w:i/>
      <w:iCs/>
      <w:lang w:val="en-US" w:eastAsia="en-US" w:bidi="en-US"/>
    </w:rPr>
  </w:style>
  <w:style w:type="paragraph" w:customStyle="1" w:styleId="Teksttreci160">
    <w:name w:val="Tekst treści (16)"/>
    <w:basedOn w:val="Normalny"/>
    <w:link w:val="Teksttreci16"/>
    <w:rsid w:val="007E22D1"/>
    <w:pPr>
      <w:shd w:val="clear" w:color="auto" w:fill="FFFFFF"/>
      <w:spacing w:line="0" w:lineRule="atLeast"/>
    </w:pPr>
    <w:rPr>
      <w:rFonts w:ascii="Times New Roman" w:eastAsia="Times New Roman" w:hAnsi="Times New Roman" w:cs="Times New Roman"/>
      <w:sz w:val="20"/>
      <w:szCs w:val="20"/>
    </w:rPr>
  </w:style>
  <w:style w:type="paragraph" w:customStyle="1" w:styleId="Teksttreci140">
    <w:name w:val="Tekst treści (14)"/>
    <w:basedOn w:val="Normalny"/>
    <w:link w:val="Teksttreci14"/>
    <w:rsid w:val="007E22D1"/>
    <w:pPr>
      <w:shd w:val="clear" w:color="auto" w:fill="FFFFFF"/>
      <w:spacing w:before="660" w:after="480" w:line="0" w:lineRule="atLeast"/>
      <w:jc w:val="center"/>
    </w:pPr>
    <w:rPr>
      <w:rFonts w:ascii="Bookman Old Style" w:eastAsia="Bookman Old Style" w:hAnsi="Bookman Old Style" w:cs="Bookman Old Style"/>
      <w:b/>
      <w:bCs/>
      <w:spacing w:val="170"/>
      <w:sz w:val="26"/>
      <w:szCs w:val="26"/>
    </w:rPr>
  </w:style>
  <w:style w:type="paragraph" w:customStyle="1" w:styleId="Teksttreci150">
    <w:name w:val="Tekst treści (15)"/>
    <w:basedOn w:val="Normalny"/>
    <w:link w:val="Teksttreci15"/>
    <w:rsid w:val="007E22D1"/>
    <w:pPr>
      <w:shd w:val="clear" w:color="auto" w:fill="FFFFFF"/>
      <w:spacing w:before="660" w:line="0" w:lineRule="atLeast"/>
    </w:pPr>
    <w:rPr>
      <w:rFonts w:ascii="Bookman Old Style" w:eastAsia="Bookman Old Style" w:hAnsi="Bookman Old Style" w:cs="Bookman Old Style"/>
      <w:b/>
      <w:bCs/>
      <w:sz w:val="10"/>
      <w:szCs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85</Pages>
  <Words>31924</Words>
  <Characters>191545</Characters>
  <Application>Microsoft Office Word</Application>
  <DocSecurity>0</DocSecurity>
  <Lines>1596</Lines>
  <Paragraphs>446</Paragraphs>
  <ScaleCrop>false</ScaleCrop>
  <Company/>
  <LinksUpToDate>false</LinksUpToDate>
  <CharactersWithSpaces>223023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2</cp:revision>
  <dcterms:created xsi:type="dcterms:W3CDTF">2017-03-30T10:28:00Z</dcterms:created>
  <dcterms:modified xsi:type="dcterms:W3CDTF">2017-03-30T10:30:00Z</dcterms:modified>
</cp:coreProperties>
</file>