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74" w:h="5305" w:hRule="exact" w:wrap="none" w:vAnchor="page" w:hAnchor="page" w:x="412"/>
        <w:widowControl w:val="0"/>
        <w:keepNext w:val="0"/>
        <w:keepLines w:val="0"/>
        <w:shd w:val="clear" w:color="auto" w:fill="000000"/>
        <w:bidi w:val="0"/>
        <w:spacing w:before="0" w:after="0"/>
        <w:ind w:left="0" w:right="0" w:firstLine="0"/>
      </w:pPr>
      <w:bookmarkStart w:id="0" w:name="bookmark0"/>
      <w:r>
        <w:rPr>
          <w:rStyle w:val="CharStyle5"/>
          <w:b/>
          <w:bCs/>
        </w:rPr>
        <w:t>POR</w:t>
      </w:r>
      <w:r>
        <w:rPr>
          <w:rStyle w:val="CharStyle5"/>
          <w:lang w:val="en-US" w:eastAsia="en-US" w:bidi="en-US"/>
          <w:b/>
          <w:bCs/>
        </w:rPr>
        <w:t>ADNI</w:t>
      </w:r>
      <w:r>
        <w:rPr>
          <w:rStyle w:val="CharStyle5"/>
          <w:lang w:val="ru-RU" w:eastAsia="ru-RU" w:bidi="ru-RU"/>
          <w:b/>
          <w:bCs/>
        </w:rPr>
        <w:t xml:space="preserve">К </w:t>
      </w:r>
      <w:r>
        <w:rPr>
          <w:rStyle w:val="CharStyle5"/>
          <w:b/>
          <w:bCs/>
        </w:rPr>
        <w:t>JĘZYKOWY</w:t>
      </w:r>
      <w:bookmarkEnd w:id="0"/>
    </w:p>
    <w:p>
      <w:pPr>
        <w:pStyle w:val="Style6"/>
        <w:framePr w:w="6974" w:h="1479" w:hRule="exact" w:wrap="none" w:vAnchor="page" w:hAnchor="page" w:x="412" w:y="9678"/>
        <w:widowControl w:val="0"/>
        <w:keepNext w:val="0"/>
        <w:keepLines w:val="0"/>
        <w:shd w:val="clear" w:color="auto" w:fill="auto"/>
        <w:bidi w:val="0"/>
        <w:jc w:val="left"/>
        <w:spacing w:before="0" w:after="258"/>
        <w:ind w:left="0" w:right="2080" w:firstLine="0"/>
      </w:pPr>
      <w:r>
        <w:rPr>
          <w:lang w:val="en-US" w:eastAsia="en-US" w:bidi="en-US"/>
          <w:w w:val="100"/>
          <w:spacing w:val="0"/>
          <w:color w:val="000000"/>
          <w:position w:val="0"/>
        </w:rPr>
        <w:t xml:space="preserve">PLISSN </w:t>
      </w:r>
      <w:r>
        <w:rPr>
          <w:lang w:val="pl-PL" w:eastAsia="pl-PL" w:bidi="pl-PL"/>
          <w:w w:val="100"/>
          <w:spacing w:val="0"/>
          <w:color w:val="000000"/>
          <w:position w:val="0"/>
        </w:rPr>
        <w:t>0551-5343</w:t>
        <w:br/>
        <w:t>INDEKS 369616</w:t>
      </w:r>
    </w:p>
    <w:p>
      <w:pPr>
        <w:pStyle w:val="Style8"/>
        <w:framePr w:w="6974" w:h="1479" w:hRule="exact" w:wrap="none" w:vAnchor="page" w:hAnchor="page" w:x="412" w:y="9678"/>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1997</w:t>
      </w:r>
    </w:p>
    <w:p>
      <w:pPr>
        <w:framePr w:wrap="none" w:vAnchor="page" w:hAnchor="page" w:x="5994" w:y="986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3pt;height:66pt;">
            <v:imagedata r:id="rId5" r:href="rId6"/>
          </v:shape>
        </w:pict>
      </w:r>
    </w:p>
    <w:p>
      <w:pPr>
        <w:pStyle w:val="Style10"/>
        <w:framePr w:wrap="none" w:vAnchor="page" w:hAnchor="page" w:x="7564" w:y="107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(544)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
        <w:framePr w:w="7325" w:h="2565" w:hRule="exact" w:wrap="none" w:vAnchor="page" w:hAnchor="page" w:x="1121" w:y="1452"/>
        <w:widowControl w:val="0"/>
        <w:keepNext w:val="0"/>
        <w:keepLines w:val="0"/>
        <w:shd w:val="clear" w:color="auto" w:fill="auto"/>
        <w:bidi w:val="0"/>
        <w:spacing w:before="0" w:after="124"/>
        <w:ind w:left="0" w:right="30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325" w:h="2565" w:hRule="exact" w:wrap="none" w:vAnchor="page" w:hAnchor="page" w:x="1121" w:y="1452"/>
        <w:widowControl w:val="0"/>
        <w:keepNext w:val="0"/>
        <w:keepLines w:val="0"/>
        <w:shd w:val="clear" w:color="auto" w:fill="auto"/>
        <w:bidi w:val="0"/>
        <w:spacing w:before="0" w:after="2" w:line="150" w:lineRule="exact"/>
        <w:ind w:left="0" w:right="300" w:firstLine="0"/>
      </w:pPr>
      <w:r>
        <w:rPr>
          <w:lang w:val="pl-PL" w:eastAsia="pl-PL" w:bidi="pl-PL"/>
          <w:w w:val="100"/>
          <w:spacing w:val="0"/>
          <w:color w:val="000000"/>
          <w:position w:val="0"/>
        </w:rPr>
        <w:t>Komitet Redakcyjny</w:t>
      </w:r>
    </w:p>
    <w:p>
      <w:pPr>
        <w:pStyle w:val="Style16"/>
        <w:framePr w:w="7325" w:h="2565" w:hRule="exact" w:wrap="none" w:vAnchor="page" w:hAnchor="page" w:x="1121" w:y="1452"/>
        <w:widowControl w:val="0"/>
        <w:keepNext w:val="0"/>
        <w:keepLines w:val="0"/>
        <w:shd w:val="clear" w:color="auto" w:fill="auto"/>
        <w:bidi w:val="0"/>
        <w:spacing w:before="0" w:after="0"/>
        <w:ind w:left="0" w:right="30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325" w:h="2565" w:hRule="exact" w:wrap="none" w:vAnchor="page" w:hAnchor="page" w:x="1121" w:y="1452"/>
        <w:widowControl w:val="0"/>
        <w:keepNext w:val="0"/>
        <w:keepLines w:val="0"/>
        <w:shd w:val="clear" w:color="auto" w:fill="auto"/>
        <w:bidi w:val="0"/>
        <w:spacing w:before="0" w:after="0" w:line="276" w:lineRule="exact"/>
        <w:ind w:left="0" w:right="30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4"/>
        <w:framePr w:w="7325" w:h="7015" w:hRule="exact" w:wrap="none" w:vAnchor="page" w:hAnchor="page" w:x="1121" w:y="4812"/>
        <w:widowControl w:val="0"/>
        <w:keepNext w:val="0"/>
        <w:keepLines w:val="0"/>
        <w:shd w:val="clear" w:color="auto" w:fill="auto"/>
        <w:bidi w:val="0"/>
        <w:spacing w:before="0" w:after="179" w:line="150" w:lineRule="exact"/>
        <w:ind w:left="0" w:right="300" w:firstLine="0"/>
      </w:pPr>
      <w:r>
        <w:rPr>
          <w:lang w:val="pl-PL" w:eastAsia="pl-PL" w:bidi="pl-PL"/>
          <w:w w:val="100"/>
          <w:spacing w:val="0"/>
          <w:color w:val="000000"/>
          <w:position w:val="0"/>
        </w:rPr>
        <w:t>TREŚĆ NUMERU</w:t>
      </w:r>
    </w:p>
    <w:p>
      <w:pPr>
        <w:pStyle w:val="TOC_4"/>
        <w:framePr w:w="7325" w:h="7015" w:hRule="exact" w:wrap="none" w:vAnchor="page" w:hAnchor="page" w:x="1121" w:y="4812"/>
        <w:tabs>
          <w:tab w:leader="dot" w:pos="6967" w:val="left"/>
        </w:tabs>
        <w:widowControl w:val="0"/>
        <w:keepNext w:val="0"/>
        <w:keepLines w:val="0"/>
        <w:shd w:val="clear" w:color="auto" w:fill="auto"/>
        <w:bidi w:val="0"/>
        <w:spacing w:before="0" w:after="0"/>
        <w:ind w:left="320" w:right="0" w:firstLine="0"/>
      </w:pPr>
      <w:hyperlink w:anchor="bookmark2" w:tooltip="Current Document">
        <w:r>
          <w:rPr>
            <w:rStyle w:val="CharStyle20"/>
            <w:b w:val="0"/>
            <w:bCs w:val="0"/>
          </w:rPr>
          <w:t>Zofia Kurzowa</w:t>
        </w:r>
        <w:r>
          <w:rPr>
            <w:lang w:val="pl-PL" w:eastAsia="pl-PL" w:bidi="pl-PL"/>
            <w:w w:val="100"/>
            <w:spacing w:val="0"/>
            <w:color w:val="000000"/>
            <w:position w:val="0"/>
          </w:rPr>
          <w:t>: Przeszłość i przyszłość słownika polskich synonimów</w:t>
          <w:tab/>
          <w:t xml:space="preserve"> 1</w:t>
        </w:r>
      </w:hyperlink>
    </w:p>
    <w:p>
      <w:pPr>
        <w:pStyle w:val="TOC_4"/>
        <w:framePr w:w="7325" w:h="7015" w:hRule="exact" w:wrap="none" w:vAnchor="page" w:hAnchor="page" w:x="1121" w:y="4812"/>
        <w:widowControl w:val="0"/>
        <w:keepNext w:val="0"/>
        <w:keepLines w:val="0"/>
        <w:shd w:val="clear" w:color="auto" w:fill="auto"/>
        <w:bidi w:val="0"/>
        <w:spacing w:before="0" w:after="0"/>
        <w:ind w:left="320" w:right="0" w:firstLine="0"/>
      </w:pPr>
      <w:r>
        <w:rPr>
          <w:rStyle w:val="CharStyle20"/>
          <w:b w:val="0"/>
          <w:bCs w:val="0"/>
        </w:rPr>
        <w:t>Dariusz Grzywaczewski</w:t>
      </w:r>
      <w:r>
        <w:rPr>
          <w:lang w:val="pl-PL" w:eastAsia="pl-PL" w:bidi="pl-PL"/>
          <w:w w:val="100"/>
          <w:spacing w:val="0"/>
          <w:color w:val="000000"/>
          <w:position w:val="0"/>
        </w:rPr>
        <w:t>: Słowa sztandarowe i potępiane w wybranych</w:t>
      </w:r>
    </w:p>
    <w:p>
      <w:pPr>
        <w:pStyle w:val="TOC_4"/>
        <w:framePr w:w="7325" w:h="7015" w:hRule="exact" w:wrap="none" w:vAnchor="page" w:hAnchor="page" w:x="1121" w:y="4812"/>
        <w:tabs>
          <w:tab w:leader="dot" w:pos="6967" w:val="left"/>
        </w:tabs>
        <w:widowControl w:val="0"/>
        <w:keepNext w:val="0"/>
        <w:keepLines w:val="0"/>
        <w:shd w:val="clear" w:color="auto" w:fill="auto"/>
        <w:bidi w:val="0"/>
        <w:spacing w:before="0" w:after="0"/>
        <w:ind w:left="720" w:right="0" w:firstLine="0"/>
      </w:pPr>
      <w:r>
        <w:rPr>
          <w:lang w:val="pl-PL" w:eastAsia="pl-PL" w:bidi="pl-PL"/>
          <w:w w:val="100"/>
          <w:spacing w:val="0"/>
          <w:color w:val="000000"/>
          <w:position w:val="0"/>
        </w:rPr>
        <w:t>tekstach publicystycznych</w:t>
        <w:tab/>
        <w:t xml:space="preserve"> 15</w:t>
      </w:r>
    </w:p>
    <w:p>
      <w:pPr>
        <w:pStyle w:val="TOC_4"/>
        <w:framePr w:w="7325" w:h="7015" w:hRule="exact" w:wrap="none" w:vAnchor="page" w:hAnchor="page" w:x="1121" w:y="4812"/>
        <w:tabs>
          <w:tab w:leader="dot" w:pos="6967" w:val="left"/>
        </w:tabs>
        <w:widowControl w:val="0"/>
        <w:keepNext w:val="0"/>
        <w:keepLines w:val="0"/>
        <w:shd w:val="clear" w:color="auto" w:fill="auto"/>
        <w:bidi w:val="0"/>
        <w:spacing w:before="0" w:after="0"/>
        <w:ind w:left="320" w:right="0" w:firstLine="0"/>
      </w:pPr>
      <w:hyperlink w:anchor="bookmark9" w:tooltip="Current Document">
        <w:r>
          <w:rPr>
            <w:rStyle w:val="CharStyle20"/>
            <w:b w:val="0"/>
            <w:bCs w:val="0"/>
          </w:rPr>
          <w:t>Mariusz Jochemczyk</w:t>
        </w:r>
        <w:r>
          <w:rPr>
            <w:lang w:val="pl-PL" w:eastAsia="pl-PL" w:bidi="pl-PL"/>
            <w:w w:val="100"/>
            <w:spacing w:val="0"/>
            <w:color w:val="000000"/>
            <w:position w:val="0"/>
          </w:rPr>
          <w:t>: O mechanizmie ironii w felietonach Michała Ogórka</w:t>
          <w:tab/>
          <w:t xml:space="preserve"> 32</w:t>
        </w:r>
      </w:hyperlink>
    </w:p>
    <w:p>
      <w:pPr>
        <w:pStyle w:val="TOC_4"/>
        <w:framePr w:w="7325" w:h="7015" w:hRule="exact" w:wrap="none" w:vAnchor="page" w:hAnchor="page" w:x="1121" w:y="4812"/>
        <w:widowControl w:val="0"/>
        <w:keepNext w:val="0"/>
        <w:keepLines w:val="0"/>
        <w:shd w:val="clear" w:color="auto" w:fill="auto"/>
        <w:bidi w:val="0"/>
        <w:spacing w:before="0" w:after="0"/>
        <w:ind w:left="320" w:right="0" w:firstLine="0"/>
      </w:pPr>
      <w:r>
        <w:rPr>
          <w:rStyle w:val="CharStyle20"/>
          <w:b w:val="0"/>
          <w:bCs w:val="0"/>
        </w:rPr>
        <w:t xml:space="preserve">Jacek </w:t>
      </w:r>
      <w:r>
        <w:rPr>
          <w:rStyle w:val="CharStyle20"/>
          <w:lang w:val="cs-CZ" w:eastAsia="cs-CZ" w:bidi="cs-CZ"/>
          <w:b w:val="0"/>
          <w:bCs w:val="0"/>
        </w:rPr>
        <w:t>Perlin</w:t>
      </w:r>
      <w:r>
        <w:rPr>
          <w:rStyle w:val="CharStyle20"/>
          <w:b w:val="0"/>
          <w:bCs w:val="0"/>
        </w:rPr>
        <w:t>: O</w:t>
      </w:r>
      <w:r>
        <w:rPr>
          <w:lang w:val="pl-PL" w:eastAsia="pl-PL" w:bidi="pl-PL"/>
          <w:w w:val="100"/>
          <w:spacing w:val="0"/>
          <w:color w:val="000000"/>
          <w:position w:val="0"/>
        </w:rPr>
        <w:t xml:space="preserve"> psychicznym obrazie dźwięku, czyli kiedy Polacy nie palatalizują</w:t>
      </w:r>
    </w:p>
    <w:p>
      <w:pPr>
        <w:pStyle w:val="TOC_4"/>
        <w:framePr w:w="7325" w:h="7015" w:hRule="exact" w:wrap="none" w:vAnchor="page" w:hAnchor="page" w:x="1121" w:y="4812"/>
        <w:tabs>
          <w:tab w:leader="dot" w:pos="7279" w:val="right"/>
        </w:tabs>
        <w:widowControl w:val="0"/>
        <w:keepNext w:val="0"/>
        <w:keepLines w:val="0"/>
        <w:shd w:val="clear" w:color="auto" w:fill="auto"/>
        <w:bidi w:val="0"/>
        <w:spacing w:before="0" w:after="0"/>
        <w:ind w:left="780" w:right="0" w:firstLine="0"/>
      </w:pPr>
      <w:r>
        <w:rPr>
          <w:rStyle w:val="CharStyle20"/>
          <w:b w:val="0"/>
          <w:bCs w:val="0"/>
        </w:rPr>
        <w:t>n</w:t>
      </w:r>
      <w:r>
        <w:rPr>
          <w:lang w:val="pl-PL" w:eastAsia="pl-PL" w:bidi="pl-PL"/>
          <w:w w:val="100"/>
          <w:spacing w:val="0"/>
          <w:color w:val="000000"/>
          <w:position w:val="0"/>
        </w:rPr>
        <w:t xml:space="preserve"> przed </w:t>
      </w:r>
      <w:r>
        <w:rPr>
          <w:rStyle w:val="CharStyle20"/>
          <w:b w:val="0"/>
          <w:bCs w:val="0"/>
        </w:rPr>
        <w:t>i</w:t>
      </w:r>
      <w:r>
        <w:rPr>
          <w:lang w:val="pl-PL" w:eastAsia="pl-PL" w:bidi="pl-PL"/>
          <w:w w:val="100"/>
          <w:spacing w:val="0"/>
          <w:color w:val="000000"/>
          <w:position w:val="0"/>
        </w:rPr>
        <w:tab/>
        <w:t xml:space="preserve"> 42</w:t>
      </w:r>
    </w:p>
    <w:p>
      <w:pPr>
        <w:pStyle w:val="TOC_4"/>
        <w:framePr w:w="7325" w:h="7015" w:hRule="exact" w:wrap="none" w:vAnchor="page" w:hAnchor="page" w:x="1121" w:y="4812"/>
        <w:tabs>
          <w:tab w:leader="dot" w:pos="6967" w:val="left"/>
        </w:tabs>
        <w:widowControl w:val="0"/>
        <w:keepNext w:val="0"/>
        <w:keepLines w:val="0"/>
        <w:shd w:val="clear" w:color="auto" w:fill="auto"/>
        <w:bidi w:val="0"/>
        <w:spacing w:before="0" w:after="0"/>
        <w:ind w:left="320" w:right="0" w:firstLine="0"/>
      </w:pPr>
      <w:hyperlink w:anchor="bookmark14" w:tooltip="Current Document">
        <w:r>
          <w:rPr>
            <w:rStyle w:val="CharStyle20"/>
            <w:b w:val="0"/>
            <w:bCs w:val="0"/>
          </w:rPr>
          <w:t>Maria Krajewska</w:t>
        </w:r>
        <w:r>
          <w:rPr>
            <w:lang w:val="pl-PL" w:eastAsia="pl-PL" w:bidi="pl-PL"/>
            <w:w w:val="100"/>
            <w:spacing w:val="0"/>
            <w:color w:val="000000"/>
            <w:position w:val="0"/>
          </w:rPr>
          <w:t xml:space="preserve">: Rzeczowniki złożone z drugim członem </w:t>
        </w:r>
        <w:r>
          <w:rPr>
            <w:rStyle w:val="CharStyle20"/>
            <w:b w:val="0"/>
            <w:bCs w:val="0"/>
          </w:rPr>
          <w:t>-dziej</w:t>
        </w:r>
        <w:r>
          <w:rPr>
            <w:lang w:val="pl-PL" w:eastAsia="pl-PL" w:bidi="pl-PL"/>
            <w:w w:val="100"/>
            <w:spacing w:val="0"/>
            <w:color w:val="000000"/>
            <w:position w:val="0"/>
          </w:rPr>
          <w:t xml:space="preserve"> w tekstach XVI w</w:t>
          <w:tab/>
          <w:t xml:space="preserve"> 46</w:t>
        </w:r>
      </w:hyperlink>
    </w:p>
    <w:p>
      <w:pPr>
        <w:pStyle w:val="TOC_4"/>
        <w:framePr w:w="7325" w:h="7015" w:hRule="exact" w:wrap="none" w:vAnchor="page" w:hAnchor="page" w:x="1121" w:y="4812"/>
        <w:widowControl w:val="0"/>
        <w:keepNext w:val="0"/>
        <w:keepLines w:val="0"/>
        <w:shd w:val="clear" w:color="auto" w:fill="auto"/>
        <w:bidi w:val="0"/>
        <w:spacing w:before="0" w:after="0"/>
        <w:ind w:left="320" w:right="0" w:firstLine="0"/>
      </w:pPr>
      <w:r>
        <w:rPr>
          <w:rStyle w:val="CharStyle20"/>
          <w:b w:val="0"/>
          <w:bCs w:val="0"/>
        </w:rPr>
        <w:t>Tamara Karelcewa</w:t>
      </w:r>
      <w:r>
        <w:rPr>
          <w:lang w:val="pl-PL" w:eastAsia="pl-PL" w:bidi="pl-PL"/>
          <w:w w:val="100"/>
          <w:spacing w:val="0"/>
          <w:color w:val="000000"/>
          <w:position w:val="0"/>
        </w:rPr>
        <w:t xml:space="preserve">: Uwagi o używaniu czasownika </w:t>
      </w:r>
      <w:r>
        <w:rPr>
          <w:rStyle w:val="CharStyle20"/>
          <w:b w:val="0"/>
          <w:bCs w:val="0"/>
        </w:rPr>
        <w:t>posiadać</w:t>
      </w:r>
      <w:r>
        <w:rPr>
          <w:lang w:val="pl-PL" w:eastAsia="pl-PL" w:bidi="pl-PL"/>
          <w:w w:val="100"/>
          <w:spacing w:val="0"/>
          <w:color w:val="000000"/>
          <w:position w:val="0"/>
        </w:rPr>
        <w:t xml:space="preserve"> (na materiale gazety</w:t>
      </w:r>
    </w:p>
    <w:p>
      <w:pPr>
        <w:pStyle w:val="TOC_4"/>
        <w:framePr w:w="7325" w:h="7015" w:hRule="exact" w:wrap="none" w:vAnchor="page" w:hAnchor="page" w:x="1121" w:y="4812"/>
        <w:tabs>
          <w:tab w:leader="dot" w:pos="7279" w:val="right"/>
        </w:tabs>
        <w:widowControl w:val="0"/>
        <w:keepNext w:val="0"/>
        <w:keepLines w:val="0"/>
        <w:shd w:val="clear" w:color="auto" w:fill="auto"/>
        <w:bidi w:val="0"/>
        <w:spacing w:before="0" w:after="266"/>
        <w:ind w:left="720" w:right="0" w:firstLine="0"/>
      </w:pPr>
      <w:r>
        <w:rPr>
          <w:lang w:val="pl-PL" w:eastAsia="pl-PL" w:bidi="pl-PL"/>
          <w:w w:val="100"/>
          <w:spacing w:val="0"/>
          <w:color w:val="000000"/>
          <w:position w:val="0"/>
        </w:rPr>
        <w:t>„Głos znad Niemna”)</w:t>
        <w:tab/>
        <w:t xml:space="preserve"> 55</w:t>
      </w:r>
    </w:p>
    <w:p>
      <w:pPr>
        <w:pStyle w:val="TOC_4"/>
        <w:framePr w:w="7325" w:h="7015" w:hRule="exact" w:wrap="none" w:vAnchor="page" w:hAnchor="page" w:x="1121" w:y="4812"/>
        <w:widowControl w:val="0"/>
        <w:keepNext w:val="0"/>
        <w:keepLines w:val="0"/>
        <w:shd w:val="clear" w:color="auto" w:fill="auto"/>
        <w:bidi w:val="0"/>
        <w:spacing w:before="0" w:after="208" w:line="150" w:lineRule="exact"/>
        <w:ind w:left="320" w:right="0" w:firstLine="0"/>
      </w:pPr>
      <w:r>
        <w:rPr>
          <w:lang w:val="pl-PL" w:eastAsia="pl-PL" w:bidi="pl-PL"/>
          <w:w w:val="100"/>
          <w:spacing w:val="0"/>
          <w:color w:val="000000"/>
          <w:position w:val="0"/>
        </w:rPr>
        <w:t>SPRAWOZDANIA, UWAGI, POLEMIKI</w:t>
      </w:r>
    </w:p>
    <w:p>
      <w:pPr>
        <w:pStyle w:val="TOC_4"/>
        <w:framePr w:w="7325" w:h="7015" w:hRule="exact" w:wrap="none" w:vAnchor="page" w:hAnchor="page" w:x="1121" w:y="4812"/>
        <w:tabs>
          <w:tab w:leader="dot" w:pos="6967" w:val="left"/>
        </w:tabs>
        <w:widowControl w:val="0"/>
        <w:keepNext w:val="0"/>
        <w:keepLines w:val="0"/>
        <w:shd w:val="clear" w:color="auto" w:fill="auto"/>
        <w:bidi w:val="0"/>
        <w:spacing w:before="0" w:after="0" w:line="150" w:lineRule="exact"/>
        <w:ind w:left="320" w:right="0" w:firstLine="0"/>
      </w:pPr>
      <w:r>
        <w:rPr>
          <w:rStyle w:val="CharStyle20"/>
          <w:b w:val="0"/>
          <w:bCs w:val="0"/>
        </w:rPr>
        <w:t>Zygmunt Saloni</w:t>
      </w:r>
      <w:r>
        <w:rPr>
          <w:lang w:val="pl-PL" w:eastAsia="pl-PL" w:bidi="pl-PL"/>
          <w:w w:val="100"/>
          <w:spacing w:val="0"/>
          <w:color w:val="000000"/>
          <w:position w:val="0"/>
        </w:rPr>
        <w:t>: Słownik Doroszewskiego w wersji elektronicznej</w:t>
        <w:tab/>
        <w:t xml:space="preserve"> 64</w:t>
      </w:r>
    </w:p>
    <w:p>
      <w:pPr>
        <w:pStyle w:val="TOC_4"/>
        <w:framePr w:w="7325" w:h="7015" w:hRule="exact" w:wrap="none" w:vAnchor="page" w:hAnchor="page" w:x="1121" w:y="4812"/>
        <w:tabs>
          <w:tab w:leader="dot" w:pos="6967" w:val="left"/>
        </w:tabs>
        <w:widowControl w:val="0"/>
        <w:keepNext w:val="0"/>
        <w:keepLines w:val="0"/>
        <w:shd w:val="clear" w:color="auto" w:fill="auto"/>
        <w:bidi w:val="0"/>
        <w:spacing w:before="0" w:after="200" w:line="150" w:lineRule="exact"/>
        <w:ind w:left="320" w:right="0" w:firstLine="0"/>
      </w:pPr>
      <w:r>
        <w:rPr>
          <w:rStyle w:val="CharStyle20"/>
          <w:b w:val="0"/>
          <w:bCs w:val="0"/>
        </w:rPr>
        <w:t>Halina Horodyska</w:t>
      </w:r>
      <w:r>
        <w:rPr>
          <w:lang w:val="pl-PL" w:eastAsia="pl-PL" w:bidi="pl-PL"/>
          <w:w w:val="100"/>
          <w:spacing w:val="0"/>
          <w:color w:val="000000"/>
          <w:position w:val="0"/>
        </w:rPr>
        <w:t>: Słownik dialektu Śląska Cieszyńskiego Andrzeja Cinciały</w:t>
        <w:tab/>
        <w:t xml:space="preserve"> 66</w:t>
      </w:r>
    </w:p>
    <w:p>
      <w:pPr>
        <w:pStyle w:val="TOC_4"/>
        <w:framePr w:w="7325" w:h="7015" w:hRule="exact" w:wrap="none" w:vAnchor="page" w:hAnchor="page" w:x="1121" w:y="4812"/>
        <w:widowControl w:val="0"/>
        <w:keepNext w:val="0"/>
        <w:keepLines w:val="0"/>
        <w:shd w:val="clear" w:color="auto" w:fill="auto"/>
        <w:bidi w:val="0"/>
        <w:spacing w:before="0" w:after="210" w:line="150" w:lineRule="exact"/>
        <w:ind w:left="320" w:right="0" w:firstLine="0"/>
      </w:pPr>
      <w:r>
        <w:rPr>
          <w:lang w:val="pl-PL" w:eastAsia="pl-PL" w:bidi="pl-PL"/>
          <w:w w:val="100"/>
          <w:spacing w:val="0"/>
          <w:color w:val="000000"/>
          <w:position w:val="0"/>
        </w:rPr>
        <w:t>RECENZJE</w:t>
      </w:r>
    </w:p>
    <w:p>
      <w:pPr>
        <w:pStyle w:val="Style21"/>
        <w:framePr w:w="7325" w:h="7015" w:hRule="exact" w:wrap="none" w:vAnchor="page" w:hAnchor="page" w:x="1121" w:y="4812"/>
        <w:widowControl w:val="0"/>
        <w:keepNext w:val="0"/>
        <w:keepLines w:val="0"/>
        <w:shd w:val="clear" w:color="auto" w:fill="auto"/>
        <w:bidi w:val="0"/>
        <w:spacing w:before="0" w:after="0" w:line="150" w:lineRule="exact"/>
        <w:ind w:left="320" w:right="0" w:firstLine="0"/>
      </w:pPr>
      <w:r>
        <w:rPr>
          <w:lang w:val="pl-PL" w:eastAsia="pl-PL" w:bidi="pl-PL"/>
          <w:w w:val="100"/>
          <w:spacing w:val="0"/>
          <w:color w:val="000000"/>
          <w:position w:val="0"/>
        </w:rPr>
        <w:t>Elżbieta Wierzbicka: Jerzy</w:t>
      </w:r>
      <w:r>
        <w:rPr>
          <w:rStyle w:val="CharStyle23"/>
          <w:b w:val="0"/>
          <w:bCs w:val="0"/>
          <w:i w:val="0"/>
          <w:iCs w:val="0"/>
        </w:rPr>
        <w:t xml:space="preserve"> Podracki, </w:t>
      </w:r>
      <w:r>
        <w:rPr>
          <w:lang w:val="pl-PL" w:eastAsia="pl-PL" w:bidi="pl-PL"/>
          <w:w w:val="100"/>
          <w:spacing w:val="0"/>
          <w:color w:val="000000"/>
          <w:position w:val="0"/>
        </w:rPr>
        <w:t>Składnia polska. Książka dla nauczycieli,</w:t>
      </w:r>
    </w:p>
    <w:p>
      <w:pPr>
        <w:pStyle w:val="Style21"/>
        <w:framePr w:w="7325" w:h="7015" w:hRule="exact" w:wrap="none" w:vAnchor="page" w:hAnchor="page" w:x="1121" w:y="4812"/>
        <w:tabs>
          <w:tab w:leader="dot" w:pos="7279" w:val="right"/>
        </w:tabs>
        <w:widowControl w:val="0"/>
        <w:keepNext w:val="0"/>
        <w:keepLines w:val="0"/>
        <w:shd w:val="clear" w:color="auto" w:fill="auto"/>
        <w:bidi w:val="0"/>
        <w:spacing w:before="0" w:after="203" w:line="150" w:lineRule="exact"/>
        <w:ind w:left="720" w:right="0" w:firstLine="0"/>
      </w:pPr>
      <w:r>
        <w:rPr>
          <w:lang w:val="pl-PL" w:eastAsia="pl-PL" w:bidi="pl-PL"/>
          <w:w w:val="100"/>
          <w:spacing w:val="0"/>
          <w:color w:val="000000"/>
          <w:position w:val="0"/>
        </w:rPr>
        <w:t>studentów i uczniów,</w:t>
      </w:r>
      <w:r>
        <w:rPr>
          <w:rStyle w:val="CharStyle23"/>
          <w:b w:val="0"/>
          <w:bCs w:val="0"/>
          <w:i w:val="0"/>
          <w:iCs w:val="0"/>
        </w:rPr>
        <w:t xml:space="preserve"> Warszawa 1997 </w:t>
        <w:tab/>
        <w:t xml:space="preserve"> 71</w:t>
      </w:r>
    </w:p>
    <w:p>
      <w:pPr>
        <w:pStyle w:val="TOC_4"/>
        <w:framePr w:w="7325" w:h="7015" w:hRule="exact" w:wrap="none" w:vAnchor="page" w:hAnchor="page" w:x="1121" w:y="4812"/>
        <w:widowControl w:val="0"/>
        <w:keepNext w:val="0"/>
        <w:keepLines w:val="0"/>
        <w:shd w:val="clear" w:color="auto" w:fill="auto"/>
        <w:bidi w:val="0"/>
        <w:spacing w:before="0" w:after="222" w:line="150" w:lineRule="exact"/>
        <w:ind w:left="320" w:right="0" w:firstLine="0"/>
      </w:pPr>
      <w:r>
        <w:rPr>
          <w:lang w:val="pl-PL" w:eastAsia="pl-PL" w:bidi="pl-PL"/>
          <w:w w:val="100"/>
          <w:spacing w:val="0"/>
          <w:color w:val="000000"/>
          <w:position w:val="0"/>
        </w:rPr>
        <w:t>CO PISZĄ O JĘZYKU?</w:t>
      </w:r>
    </w:p>
    <w:p>
      <w:pPr>
        <w:pStyle w:val="TOC_4"/>
        <w:framePr w:w="7325" w:h="7015" w:hRule="exact" w:wrap="none" w:vAnchor="page" w:hAnchor="page" w:x="1121" w:y="4812"/>
        <w:tabs>
          <w:tab w:leader="dot" w:pos="7279" w:val="right"/>
        </w:tabs>
        <w:widowControl w:val="0"/>
        <w:keepNext w:val="0"/>
        <w:keepLines w:val="0"/>
        <w:shd w:val="clear" w:color="auto" w:fill="auto"/>
        <w:bidi w:val="0"/>
        <w:spacing w:before="0" w:after="236" w:line="150" w:lineRule="exact"/>
        <w:ind w:left="320" w:right="0" w:firstLine="0"/>
      </w:pPr>
      <w:r>
        <w:rPr>
          <w:rStyle w:val="CharStyle20"/>
          <w:b w:val="0"/>
          <w:bCs w:val="0"/>
        </w:rPr>
        <w:t>R.S.</w:t>
      </w:r>
      <w:r>
        <w:rPr>
          <w:lang w:val="pl-PL" w:eastAsia="pl-PL" w:bidi="pl-PL"/>
          <w:w w:val="100"/>
          <w:spacing w:val="0"/>
          <w:color w:val="000000"/>
          <w:position w:val="0"/>
        </w:rPr>
        <w:t xml:space="preserve"> : Wulgaryzmy </w:t>
        <w:tab/>
        <w:t xml:space="preserve"> 75</w:t>
      </w:r>
    </w:p>
    <w:p>
      <w:pPr>
        <w:pStyle w:val="TOC_4"/>
        <w:framePr w:w="7325" w:h="7015" w:hRule="exact" w:wrap="none" w:vAnchor="page" w:hAnchor="page" w:x="1121" w:y="4812"/>
        <w:widowControl w:val="0"/>
        <w:keepNext w:val="0"/>
        <w:keepLines w:val="0"/>
        <w:shd w:val="clear" w:color="auto" w:fill="auto"/>
        <w:bidi w:val="0"/>
        <w:spacing w:before="0" w:after="217" w:line="150" w:lineRule="exact"/>
        <w:ind w:left="320" w:right="0" w:firstLine="0"/>
      </w:pPr>
      <w:r>
        <w:rPr>
          <w:lang w:val="pl-PL" w:eastAsia="pl-PL" w:bidi="pl-PL"/>
          <w:w w:val="100"/>
          <w:spacing w:val="0"/>
          <w:color w:val="000000"/>
          <w:position w:val="0"/>
        </w:rPr>
        <w:t>OBJAŚNIENIA WYRAZÓW I ZWROTÓW</w:t>
      </w:r>
    </w:p>
    <w:p>
      <w:pPr>
        <w:pStyle w:val="TOC_4"/>
        <w:framePr w:w="7325" w:h="7015" w:hRule="exact" w:wrap="none" w:vAnchor="page" w:hAnchor="page" w:x="1121" w:y="4812"/>
        <w:tabs>
          <w:tab w:leader="dot" w:pos="6967" w:val="left"/>
        </w:tabs>
        <w:widowControl w:val="0"/>
        <w:keepNext w:val="0"/>
        <w:keepLines w:val="0"/>
        <w:shd w:val="clear" w:color="auto" w:fill="auto"/>
        <w:bidi w:val="0"/>
        <w:spacing w:before="0" w:after="591" w:line="150" w:lineRule="exact"/>
        <w:ind w:left="320" w:right="0" w:firstLine="0"/>
      </w:pPr>
      <w:hyperlink w:anchor="bookmark21" w:tooltip="Current Document">
        <w:r>
          <w:rPr>
            <w:lang w:val="pl-PL" w:eastAsia="pl-PL" w:bidi="pl-PL"/>
            <w:w w:val="100"/>
            <w:spacing w:val="0"/>
            <w:color w:val="000000"/>
            <w:position w:val="0"/>
          </w:rPr>
          <w:t xml:space="preserve">H.S. : Liczebnik </w:t>
        </w:r>
        <w:r>
          <w:rPr>
            <w:rStyle w:val="CharStyle20"/>
            <w:b w:val="0"/>
            <w:bCs w:val="0"/>
          </w:rPr>
          <w:t>jeden</w:t>
        </w:r>
        <w:r>
          <w:rPr>
            <w:lang w:val="pl-PL" w:eastAsia="pl-PL" w:bidi="pl-PL"/>
            <w:w w:val="100"/>
            <w:spacing w:val="0"/>
            <w:color w:val="000000"/>
            <w:position w:val="0"/>
          </w:rPr>
          <w:t xml:space="preserve"> — niesforny element polskiej składni </w:t>
          <w:tab/>
          <w:t xml:space="preserve"> 79</w:t>
        </w:r>
      </w:hyperlink>
    </w:p>
    <w:p>
      <w:pPr>
        <w:pStyle w:val="Style16"/>
        <w:framePr w:w="7325" w:h="7015" w:hRule="exact" w:wrap="none" w:vAnchor="page" w:hAnchor="page" w:x="1121" w:y="4812"/>
        <w:widowControl w:val="0"/>
        <w:keepNext w:val="0"/>
        <w:keepLines w:val="0"/>
        <w:shd w:val="clear" w:color="auto" w:fill="auto"/>
        <w:bidi w:val="0"/>
        <w:spacing w:before="0" w:after="0" w:line="274" w:lineRule="exact"/>
        <w:ind w:left="0" w:right="30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24"/>
        <w:framePr w:w="7325" w:h="221" w:hRule="exact" w:wrap="none" w:vAnchor="page" w:hAnchor="page" w:x="1121" w:y="12007"/>
        <w:widowControl w:val="0"/>
        <w:keepNext w:val="0"/>
        <w:keepLines w:val="0"/>
        <w:shd w:val="clear" w:color="auto" w:fill="auto"/>
        <w:bidi w:val="0"/>
        <w:spacing w:before="0" w:after="0" w:line="140" w:lineRule="exact"/>
        <w:ind w:left="0" w:right="30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19/98</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637" w:y="1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1997</w:t>
      </w:r>
    </w:p>
    <w:p>
      <w:pPr>
        <w:pStyle w:val="Style10"/>
        <w:framePr w:wrap="none" w:vAnchor="page" w:hAnchor="page" w:x="3997" w:y="193"/>
        <w:widowControl w:val="0"/>
        <w:keepNext w:val="0"/>
        <w:keepLines w:val="0"/>
        <w:shd w:val="clear" w:color="auto" w:fill="auto"/>
        <w:bidi w:val="0"/>
        <w:jc w:val="left"/>
        <w:spacing w:before="0" w:after="0" w:line="160" w:lineRule="exact"/>
        <w:ind w:left="0" w:right="0" w:firstLine="0"/>
      </w:pPr>
      <w:r>
        <w:rPr>
          <w:rStyle w:val="CharStyle26"/>
        </w:rPr>
        <w:t>maj</w:t>
      </w:r>
    </w:p>
    <w:p>
      <w:pPr>
        <w:pStyle w:val="Style10"/>
        <w:framePr w:wrap="none" w:vAnchor="page" w:hAnchor="page" w:x="7045" w:y="197"/>
        <w:widowControl w:val="0"/>
        <w:keepNext w:val="0"/>
        <w:keepLines w:val="0"/>
        <w:shd w:val="clear" w:color="auto" w:fill="auto"/>
        <w:bidi w:val="0"/>
        <w:jc w:val="left"/>
        <w:spacing w:before="0" w:after="0" w:line="160" w:lineRule="exact"/>
        <w:ind w:left="0" w:right="0" w:firstLine="0"/>
      </w:pPr>
      <w:r>
        <w:rPr>
          <w:rStyle w:val="CharStyle26"/>
        </w:rPr>
        <w:t>zeszyt 5</w:t>
      </w:r>
    </w:p>
    <w:p>
      <w:pPr>
        <w:pStyle w:val="Style27"/>
        <w:framePr w:wrap="none" w:vAnchor="page" w:hAnchor="page" w:x="589" w:y="662"/>
        <w:widowControl w:val="0"/>
        <w:keepNext w:val="0"/>
        <w:keepLines w:val="0"/>
        <w:shd w:val="clear" w:color="auto" w:fill="auto"/>
        <w:bidi w:val="0"/>
        <w:jc w:val="left"/>
        <w:spacing w:before="0" w:after="0" w:line="420" w:lineRule="exact"/>
        <w:ind w:left="0" w:right="0" w:firstLine="0"/>
      </w:pPr>
      <w:bookmarkStart w:id="1" w:name="bookmark1"/>
      <w:r>
        <w:rPr>
          <w:lang w:val="pl-PL" w:eastAsia="pl-PL" w:bidi="pl-PL"/>
          <w:w w:val="100"/>
          <w:color w:val="000000"/>
          <w:position w:val="0"/>
        </w:rPr>
        <w:t>PORADNIK JĘZYKOWY</w:t>
      </w:r>
      <w:bookmarkEnd w:id="1"/>
    </w:p>
    <w:p>
      <w:pPr>
        <w:pStyle w:val="Style12"/>
        <w:framePr w:w="7171" w:h="5345" w:hRule="exact" w:wrap="none" w:vAnchor="page" w:hAnchor="page" w:x="589" w:y="45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 początku 1998 roku ukaże się w wydawnictwach PWN </w:t>
      </w:r>
      <w:r>
        <w:rPr>
          <w:rStyle w:val="CharStyle29"/>
        </w:rPr>
        <w:t>Słownik syno</w:t>
        <w:softHyphen/>
        <w:t>nimów polskich</w:t>
      </w:r>
      <w:r>
        <w:rPr>
          <w:lang w:val="pl-PL" w:eastAsia="pl-PL" w:bidi="pl-PL"/>
          <w:w w:val="100"/>
          <w:spacing w:val="0"/>
          <w:color w:val="000000"/>
          <w:position w:val="0"/>
        </w:rPr>
        <w:t xml:space="preserve"> opracowany przez zespół krakowski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ostatnich latach pojawiły się na półkach księgarskich </w:t>
      </w:r>
      <w:r>
        <w:rPr>
          <w:rStyle w:val="CharStyle29"/>
        </w:rPr>
        <w:t>trzy</w:t>
      </w:r>
      <w:r>
        <w:rPr>
          <w:lang w:val="pl-PL" w:eastAsia="pl-PL" w:bidi="pl-PL"/>
          <w:w w:val="100"/>
          <w:spacing w:val="0"/>
          <w:color w:val="000000"/>
          <w:position w:val="0"/>
        </w:rPr>
        <w:t xml:space="preserve"> takie nowe słowniki: dwa W. Cienkowskiego </w:t>
      </w:r>
      <w:r>
        <w:rPr>
          <w:rStyle w:val="CharStyle29"/>
        </w:rPr>
        <w:t>Słownik szkolny. Synonimy</w:t>
      </w:r>
      <w:r>
        <w:rPr>
          <w:rStyle w:val="CharStyle29"/>
          <w:vertAlign w:val="superscript"/>
        </w:rPr>
        <w:t>1 2</w:t>
      </w:r>
      <w:r>
        <w:rPr>
          <w:lang w:val="pl-PL" w:eastAsia="pl-PL" w:bidi="pl-PL"/>
          <w:w w:val="100"/>
          <w:spacing w:val="0"/>
          <w:color w:val="000000"/>
          <w:position w:val="0"/>
        </w:rPr>
        <w:t xml:space="preserve"> oraz </w:t>
      </w:r>
      <w:r>
        <w:rPr>
          <w:rStyle w:val="CharStyle29"/>
        </w:rPr>
        <w:t>Praktyczny słownik wyrazów bliskoznacznych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a także </w:t>
      </w:r>
      <w:r>
        <w:rPr>
          <w:rStyle w:val="CharStyle29"/>
        </w:rPr>
        <w:t>Słownik synonimów</w:t>
      </w:r>
      <w:r>
        <w:rPr>
          <w:lang w:val="pl-PL" w:eastAsia="pl-PL" w:bidi="pl-PL"/>
          <w:w w:val="100"/>
          <w:spacing w:val="0"/>
          <w:color w:val="000000"/>
          <w:position w:val="0"/>
        </w:rPr>
        <w:t xml:space="preserve"> A. Dąbrówki, E. </w:t>
      </w:r>
      <w:r>
        <w:rPr>
          <w:lang w:val="de-DE" w:eastAsia="de-DE" w:bidi="de-DE"/>
          <w:w w:val="100"/>
          <w:spacing w:val="0"/>
          <w:color w:val="000000"/>
          <w:position w:val="0"/>
        </w:rPr>
        <w:t xml:space="preserve">Geller, </w:t>
      </w:r>
      <w:r>
        <w:rPr>
          <w:lang w:val="pl-PL" w:eastAsia="pl-PL" w:bidi="pl-PL"/>
          <w:w w:val="100"/>
          <w:spacing w:val="0"/>
          <w:color w:val="000000"/>
          <w:position w:val="0"/>
        </w:rPr>
        <w:t>R. Turczyna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Wreszcie został wznowiony po raz dwudziesty </w:t>
      </w:r>
      <w:r>
        <w:rPr>
          <w:rStyle w:val="CharStyle29"/>
        </w:rPr>
        <w:t>Słownik wy</w:t>
        <w:softHyphen/>
        <w:t>razów bliskoznacznych</w:t>
      </w:r>
      <w:r>
        <w:rPr>
          <w:lang w:val="pl-PL" w:eastAsia="pl-PL" w:bidi="pl-PL"/>
          <w:w w:val="100"/>
          <w:spacing w:val="0"/>
          <w:color w:val="000000"/>
          <w:position w:val="0"/>
        </w:rPr>
        <w:t xml:space="preserve"> pod redakcją S. Skorupki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171" w:h="5345" w:hRule="exact" w:wrap="none" w:vAnchor="page" w:hAnchor="page" w:x="589" w:y="45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Wobec tej obfitości można by odnieść wrażenie, że wydawanie jeszcze jednego słownika synonimów polskich jest zbędne. Jednak po bliższym za</w:t>
        <w:softHyphen/>
        <w:t>poznaniu się z pracami leksykograficznymi w tym zakresie okazuje się, że istnieją podstawy do podjęcia raz jeszcze kwestii synonimii w słowniku.</w:t>
      </w:r>
    </w:p>
    <w:p>
      <w:pPr>
        <w:pStyle w:val="Style12"/>
        <w:framePr w:w="7171" w:h="5345" w:hRule="exact" w:wrap="none" w:vAnchor="page" w:hAnchor="page" w:x="589" w:y="45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Każdy z przytoczonych słowników reprezentuje swoiste założenia teore</w:t>
        <w:softHyphen/>
        <w:t>tyczne i rozwiązania praktyczne, stanowiące przykład doskonalenia metod badawczych. Doświadczenia płynące jednak z użytkowania większości tych słowników pozostawiają u czytelnika uczucie niedosytu, gdyż nie zawsze otrzymuje on satysfakcjonującą informację o tym, jak odnaleźć w określonej sytuacji najpotrzebniejszy, najtrafniejszy wyraz bliskoznaczny. Warto więc pokusić się o przedstawienie nowej propozycji, która by oczekiwania takie lepiej zaspokajała.</w:t>
      </w:r>
    </w:p>
    <w:p>
      <w:pPr>
        <w:pStyle w:val="Style12"/>
        <w:framePr w:w="7171" w:h="5345" w:hRule="exact" w:wrap="none" w:vAnchor="page" w:hAnchor="page" w:x="589" w:y="45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 wstępie odpowiedzmy na pytanie, co to jest słownik synonimów. Otóż słownik synonimów to taki słownik, po który czytelnik sięga wtedy, gdy zna (czuje) znaczenie, a nie może sobie przypomnieć odpowiedniego wyrazu, lub gdy jednego wyrazu już użył i szuka jego odpowiednika, by uniknąć</w:t>
      </w:r>
    </w:p>
    <w:p>
      <w:pPr>
        <w:pStyle w:val="Style30"/>
        <w:framePr w:w="7128" w:h="450" w:hRule="exact" w:wrap="none" w:vAnchor="page" w:hAnchor="page" w:x="632" w:y="10166"/>
        <w:tabs>
          <w:tab w:leader="none" w:pos="482"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 Kurzowa, Z. Kubiszyn-Mędrala, M. Skarżyński, J. Winiarska, </w:t>
      </w:r>
      <w:r>
        <w:rPr>
          <w:rStyle w:val="CharStyle32"/>
          <w:b/>
          <w:bCs/>
        </w:rPr>
        <w:t>Słownik syno</w:t>
        <w:softHyphen/>
        <w:t>nimów polskich</w:t>
      </w:r>
      <w:r>
        <w:rPr>
          <w:lang w:val="pl-PL" w:eastAsia="pl-PL" w:bidi="pl-PL"/>
          <w:w w:val="100"/>
          <w:spacing w:val="0"/>
          <w:color w:val="000000"/>
          <w:position w:val="0"/>
        </w:rPr>
        <w:t xml:space="preserve"> pod red. naukową Z. Kurzowej (w druku PWN).</w:t>
      </w:r>
    </w:p>
    <w:p>
      <w:pPr>
        <w:pStyle w:val="Style30"/>
        <w:framePr w:w="7128" w:h="235" w:hRule="exact" w:wrap="none" w:vAnchor="page" w:hAnchor="page" w:x="632" w:y="10623"/>
        <w:tabs>
          <w:tab w:leader="none" w:pos="568" w:val="left"/>
        </w:tabs>
        <w:widowControl w:val="0"/>
        <w:keepNext w:val="0"/>
        <w:keepLines w:val="0"/>
        <w:shd w:val="clear" w:color="auto" w:fill="auto"/>
        <w:bidi w:val="0"/>
        <w:jc w:val="both"/>
        <w:spacing w:before="0" w:after="0" w:line="235" w:lineRule="exact"/>
        <w:ind w:left="4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Warszawa 1989.</w:t>
      </w:r>
    </w:p>
    <w:p>
      <w:pPr>
        <w:pStyle w:val="Style30"/>
        <w:framePr w:w="7128" w:h="235" w:hRule="exact" w:wrap="none" w:vAnchor="page" w:hAnchor="page" w:x="632" w:y="10858"/>
        <w:tabs>
          <w:tab w:leader="none" w:pos="568" w:val="left"/>
        </w:tabs>
        <w:widowControl w:val="0"/>
        <w:keepNext w:val="0"/>
        <w:keepLines w:val="0"/>
        <w:shd w:val="clear" w:color="auto" w:fill="auto"/>
        <w:bidi w:val="0"/>
        <w:jc w:val="both"/>
        <w:spacing w:before="0" w:after="0" w:line="235" w:lineRule="exact"/>
        <w:ind w:left="4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Warszawa 1993.</w:t>
      </w:r>
    </w:p>
    <w:p>
      <w:pPr>
        <w:pStyle w:val="Style30"/>
        <w:framePr w:w="7128" w:h="235" w:hRule="exact" w:wrap="none" w:vAnchor="page" w:hAnchor="page" w:x="632" w:y="11093"/>
        <w:tabs>
          <w:tab w:leader="none" w:pos="550" w:val="left"/>
        </w:tabs>
        <w:widowControl w:val="0"/>
        <w:keepNext w:val="0"/>
        <w:keepLines w:val="0"/>
        <w:shd w:val="clear" w:color="auto" w:fill="auto"/>
        <w:bidi w:val="0"/>
        <w:jc w:val="both"/>
        <w:spacing w:before="0" w:after="0" w:line="235" w:lineRule="exact"/>
        <w:ind w:left="4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Warszawa 1993.</w:t>
      </w:r>
    </w:p>
    <w:p>
      <w:pPr>
        <w:pStyle w:val="Style30"/>
        <w:framePr w:w="7128" w:h="264" w:hRule="exact" w:wrap="none" w:vAnchor="page" w:hAnchor="page" w:x="632" w:y="11331"/>
        <w:tabs>
          <w:tab w:leader="none" w:pos="553" w:val="left"/>
        </w:tabs>
        <w:widowControl w:val="0"/>
        <w:keepNext w:val="0"/>
        <w:keepLines w:val="0"/>
        <w:shd w:val="clear" w:color="auto" w:fill="auto"/>
        <w:bidi w:val="0"/>
        <w:jc w:val="both"/>
        <w:spacing w:before="0" w:after="0" w:line="235" w:lineRule="exact"/>
        <w:ind w:left="4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Warszawa 1993.</w:t>
      </w:r>
    </w:p>
    <w:p>
      <w:pPr>
        <w:pStyle w:val="Style33"/>
        <w:framePr w:wrap="none" w:vAnchor="page" w:hAnchor="page" w:x="589" w:y="239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Zofia Kurzowa</w:t>
      </w:r>
    </w:p>
    <w:p>
      <w:pPr>
        <w:pStyle w:val="Style35"/>
        <w:framePr w:w="7171" w:h="631" w:hRule="exact" w:wrap="none" w:vAnchor="page" w:hAnchor="page" w:x="589" w:y="3143"/>
        <w:widowControl w:val="0"/>
        <w:keepNext w:val="0"/>
        <w:keepLines w:val="0"/>
        <w:shd w:val="clear" w:color="auto" w:fill="auto"/>
        <w:bidi w:val="0"/>
        <w:spacing w:before="0" w:after="0"/>
        <w:ind w:left="0" w:right="0" w:firstLine="0"/>
      </w:pPr>
      <w:bookmarkStart w:id="2" w:name="bookmark2"/>
      <w:r>
        <w:rPr>
          <w:lang w:val="pl-PL" w:eastAsia="pl-PL" w:bidi="pl-PL"/>
          <w:w w:val="100"/>
          <w:color w:val="000000"/>
          <w:position w:val="0"/>
        </w:rPr>
        <w:t>PRZESZŁOŚĆ I PRZYSZŁOŚĆ SŁOWNIKA</w:t>
        <w:br/>
        <w:t>POLSKICH SYNONIMÓW</w:t>
      </w:r>
      <w:bookmarkEnd w:id="2"/>
    </w:p>
    <w:p>
      <w:pPr>
        <w:pStyle w:val="Style12"/>
        <w:framePr w:w="7171" w:h="247" w:hRule="exact" w:wrap="none" w:vAnchor="page" w:hAnchor="page" w:x="589" w:y="1578"/>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ORGAN TOWARZYSTWA KULTURY JĘZYKA</w:t>
      </w:r>
    </w:p>
    <w:p>
      <w:pPr>
        <w:pStyle w:val="Style37"/>
        <w:framePr w:w="7171" w:h="192" w:hRule="exact" w:wrap="none" w:vAnchor="page" w:hAnchor="page" w:x="589" w:y="1271"/>
        <w:widowControl w:val="0"/>
        <w:keepNext w:val="0"/>
        <w:keepLines w:val="0"/>
        <w:shd w:val="clear" w:color="auto" w:fill="auto"/>
        <w:bidi w:val="0"/>
        <w:spacing w:before="0" w:after="0" w:line="120" w:lineRule="exact"/>
        <w:ind w:left="0" w:right="0" w:firstLine="0"/>
      </w:pPr>
      <w:r>
        <w:rPr>
          <w:lang w:val="pl-PL" w:eastAsia="pl-PL" w:bidi="pl-PL"/>
          <w:w w:val="100"/>
          <w:spacing w:val="0"/>
          <w:color w:val="000000"/>
          <w:position w:val="0"/>
        </w:rPr>
        <w:t>MIESIĘCZNIK ZAŁOŻONY W R. 1901 PRZEZ ROMANA ZAWILIŃSKIEGO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0"/>
        <w:framePr w:wrap="none" w:vAnchor="page" w:hAnchor="page" w:x="1224" w:y="85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w:t>
      </w:r>
    </w:p>
    <w:p>
      <w:pPr>
        <w:pStyle w:val="Style10"/>
        <w:framePr w:wrap="none" w:vAnchor="page" w:hAnchor="page" w:x="4080" w:y="8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ZOFIA KURZOWA</w:t>
      </w:r>
    </w:p>
    <w:p>
      <w:pPr>
        <w:pStyle w:val="Style12"/>
        <w:framePr w:w="7166" w:h="9792" w:hRule="exact" w:wrap="none" w:vAnchor="page" w:hAnchor="page" w:x="1200" w:y="1283"/>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monotonnego powtarzania słów. Zadaniem słownika synonimów jest więc zgromadzenie znaczeń wyrazów, a wokół tych znaczeń słów, którymi można znaczenia te wyrazić. Słownik powinien także zawierać wskazówki, w jakim zakresie leksemy te mogą się zastępować, o ile można używać ich wymien</w:t>
        <w:softHyphen/>
        <w:t>nie.</w:t>
      </w:r>
    </w:p>
    <w:p>
      <w:pPr>
        <w:pStyle w:val="Style12"/>
        <w:framePr w:w="7166" w:h="9792" w:hRule="exact" w:wrap="none" w:vAnchor="page" w:hAnchor="page" w:x="1200" w:y="128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Zanim przedstawimy założenia nowego słownika synonimów, który stara się takim zadaniom sprostać, przyjrzyjmy się dotychczasowemu naszemu dorobkowi leksykograficznemu w zakresie synonimii.</w:t>
      </w:r>
    </w:p>
    <w:p>
      <w:pPr>
        <w:pStyle w:val="Style12"/>
        <w:framePr w:w="7166" w:h="9792" w:hRule="exact" w:wrap="none" w:vAnchor="page" w:hAnchor="page" w:x="1200" w:y="128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Dorobek ten nie jest imponujący: w ciągu stu lat z górą powstało sześć słowników polskich, a jeden z nich — S. Skorupki zaspokajał potrzeby czytelnicze przez czterdzieści przeszło lat.</w:t>
      </w:r>
    </w:p>
    <w:p>
      <w:pPr>
        <w:pStyle w:val="Style12"/>
        <w:framePr w:w="7166" w:h="9792" w:hRule="exact" w:wrap="none" w:vAnchor="page" w:hAnchor="page" w:x="1200" w:y="128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Na początku tej krótkiej listy znajduje się dwutomowy </w:t>
      </w:r>
      <w:r>
        <w:rPr>
          <w:rStyle w:val="CharStyle29"/>
        </w:rPr>
        <w:t>Słownik syno</w:t>
        <w:softHyphen/>
        <w:t>nimów polskich</w:t>
      </w:r>
      <w:r>
        <w:rPr>
          <w:lang w:val="pl-PL" w:eastAsia="pl-PL" w:bidi="pl-PL"/>
          <w:w w:val="100"/>
          <w:spacing w:val="0"/>
          <w:color w:val="000000"/>
          <w:position w:val="0"/>
        </w:rPr>
        <w:t xml:space="preserve"> A.S. Krasińskiego jeszcze z końca XIX w.</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Wprawdzie w myśleniu językoznawczym reprezentuje całkowicie teorie młodogramatyczne, to jednak jako pierwsza próba leksykograficzna wart jest omówienia, zwłaszcza że w przyszłości znajdzie mimowolnego kontynuatora. Słownik Krasińskiego ułożony jest alfabetycznie, przy każdym wyrazie hasłowym gromadzi się jego synonimiczne odpowiedniki, np. przy haśle </w:t>
      </w:r>
      <w:r>
        <w:rPr>
          <w:rStyle w:val="CharStyle29"/>
        </w:rPr>
        <w:t>Czas</w:t>
      </w:r>
      <w:r>
        <w:rPr>
          <w:lang w:val="pl-PL" w:eastAsia="pl-PL" w:bidi="pl-PL"/>
          <w:w w:val="100"/>
          <w:spacing w:val="0"/>
          <w:color w:val="000000"/>
          <w:position w:val="0"/>
        </w:rPr>
        <w:t xml:space="preserve"> znajdują się </w:t>
      </w:r>
      <w:r>
        <w:rPr>
          <w:rStyle w:val="CharStyle29"/>
        </w:rPr>
        <w:t>pora</w:t>
      </w:r>
      <w:r>
        <w:rPr>
          <w:lang w:val="pl-PL" w:eastAsia="pl-PL" w:bidi="pl-PL"/>
          <w:w w:val="100"/>
          <w:spacing w:val="0"/>
          <w:color w:val="000000"/>
          <w:position w:val="0"/>
        </w:rPr>
        <w:t xml:space="preserve">, </w:t>
      </w:r>
      <w:r>
        <w:rPr>
          <w:rStyle w:val="CharStyle29"/>
        </w:rPr>
        <w:t>doba</w:t>
      </w:r>
      <w:r>
        <w:rPr>
          <w:lang w:val="pl-PL" w:eastAsia="pl-PL" w:bidi="pl-PL"/>
          <w:w w:val="100"/>
          <w:spacing w:val="0"/>
          <w:color w:val="000000"/>
          <w:position w:val="0"/>
        </w:rPr>
        <w:t xml:space="preserve">, </w:t>
      </w:r>
      <w:r>
        <w:rPr>
          <w:rStyle w:val="CharStyle29"/>
        </w:rPr>
        <w:t>data</w:t>
      </w:r>
      <w:r>
        <w:rPr>
          <w:lang w:val="pl-PL" w:eastAsia="pl-PL" w:bidi="pl-PL"/>
          <w:w w:val="100"/>
          <w:spacing w:val="0"/>
          <w:color w:val="000000"/>
          <w:position w:val="0"/>
        </w:rPr>
        <w:t xml:space="preserve"> Każdy wyraz — i hasłowy i synonimiczny — otrzymuje rozbudowaną definicję znaczeniową oraz ilustrację użyć w tekstach od XV </w:t>
      </w:r>
      <w:r>
        <w:rPr>
          <w:lang w:val="en-US" w:eastAsia="en-US" w:bidi="en-US"/>
          <w:w w:val="100"/>
          <w:spacing w:val="0"/>
          <w:color w:val="000000"/>
          <w:position w:val="0"/>
        </w:rPr>
        <w:t xml:space="preserve">do </w:t>
      </w:r>
      <w:r>
        <w:rPr>
          <w:lang w:val="pl-PL" w:eastAsia="pl-PL" w:bidi="pl-PL"/>
          <w:w w:val="100"/>
          <w:spacing w:val="0"/>
          <w:color w:val="000000"/>
          <w:position w:val="0"/>
        </w:rPr>
        <w:t>XIX w. Zwracają przy tym uwagę swoiście pojęte definicje, kładzie się w nich bowiem nacisk nie na cząstki semantycznie wspólne dla szeregu synonimicznego, lecz przeciwnie, na elementy znaczenia te różniące. Czy</w:t>
        <w:softHyphen/>
        <w:t xml:space="preserve">tamy więc pod hasłem </w:t>
      </w:r>
      <w:r>
        <w:rPr>
          <w:rStyle w:val="CharStyle29"/>
        </w:rPr>
        <w:t>Czas</w:t>
      </w:r>
      <w:r>
        <w:rPr>
          <w:lang w:val="pl-PL" w:eastAsia="pl-PL" w:bidi="pl-PL"/>
          <w:w w:val="100"/>
          <w:spacing w:val="0"/>
          <w:color w:val="000000"/>
          <w:position w:val="0"/>
        </w:rPr>
        <w:t xml:space="preserve">: „Mówi się czas teraźniejszy, przeszły, przyszły, czas leci, upływa, ale mówi się letnią porą, a nie czasem, cztery pory roku, a nie czasy roku”. W ten sposób autor realizuje swoje założenie teoretyczne sformułowane następująco we wstępie do </w:t>
      </w:r>
      <w:r>
        <w:rPr>
          <w:rStyle w:val="CharStyle29"/>
        </w:rPr>
        <w:t>Słownika:</w:t>
      </w:r>
      <w:r>
        <w:rPr>
          <w:lang w:val="pl-PL" w:eastAsia="pl-PL" w:bidi="pl-PL"/>
          <w:w w:val="100"/>
          <w:spacing w:val="0"/>
          <w:color w:val="000000"/>
          <w:position w:val="0"/>
        </w:rPr>
        <w:t xml:space="preserve"> „Głównym (...) za</w:t>
        <w:softHyphen/>
        <w:t xml:space="preserve">daniem naszym było wykazać, o ile można ściśle, czym się jeden synonim od drugiego </w:t>
      </w:r>
      <w:r>
        <w:rPr>
          <w:rStyle w:val="CharStyle39"/>
        </w:rPr>
        <w:t>różni</w:t>
      </w:r>
      <w:r>
        <w:rPr>
          <w:lang w:val="pl-PL" w:eastAsia="pl-PL" w:bidi="pl-PL"/>
          <w:w w:val="100"/>
          <w:spacing w:val="0"/>
          <w:color w:val="000000"/>
          <w:position w:val="0"/>
        </w:rPr>
        <w:t xml:space="preserve"> [podkreślenie — Z.K.], a zatem jaką mianowicie stronę lub cechę przedmiotu oznacza”</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7166" w:h="9792" w:hRule="exact" w:wrap="none" w:vAnchor="page" w:hAnchor="page" w:x="1200" w:y="128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Zadanie słownika synonimów zostało tu, jak widać, odwrócone: słownik nie podsuwa czytelnikowi wyrazu, którego można by użyć zamiennie z in</w:t>
        <w:softHyphen/>
        <w:t xml:space="preserve">nymi, np. kiedy więc zamiast </w:t>
      </w:r>
      <w:r>
        <w:rPr>
          <w:rStyle w:val="CharStyle29"/>
        </w:rPr>
        <w:t>czas</w:t>
      </w:r>
      <w:r>
        <w:rPr>
          <w:lang w:val="pl-PL" w:eastAsia="pl-PL" w:bidi="pl-PL"/>
          <w:w w:val="100"/>
          <w:spacing w:val="0"/>
          <w:color w:val="000000"/>
          <w:position w:val="0"/>
        </w:rPr>
        <w:t xml:space="preserve"> można użyć </w:t>
      </w:r>
      <w:r>
        <w:rPr>
          <w:rStyle w:val="CharStyle29"/>
        </w:rPr>
        <w:t>pora</w:t>
      </w:r>
      <w:r>
        <w:rPr>
          <w:lang w:val="pl-PL" w:eastAsia="pl-PL" w:bidi="pl-PL"/>
          <w:w w:val="100"/>
          <w:spacing w:val="0"/>
          <w:color w:val="000000"/>
          <w:position w:val="0"/>
        </w:rPr>
        <w:t xml:space="preserve"> lub data, lecz prze</w:t>
        <w:softHyphen/>
        <w:t>ciwnie zawiera ostrzeżenie, jak synonimów nie należy zamiennie stosować, bo każdy ma trochę inny odcień znaczeniowy. Co sprawia więc, że autor widzi w nich synonimy?</w:t>
      </w:r>
    </w:p>
    <w:p>
      <w:pPr>
        <w:pStyle w:val="Style12"/>
        <w:framePr w:w="7166" w:h="9792" w:hRule="exact" w:wrap="none" w:vAnchor="page" w:hAnchor="page" w:x="1200" w:y="128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Nic dziwnego, że taka praktyka przedstawiania synonimów nie przy</w:t>
        <w:softHyphen/>
        <w:t>niosła słownikowi sukcesu.</w:t>
      </w:r>
    </w:p>
    <w:p>
      <w:pPr>
        <w:pStyle w:val="Style12"/>
        <w:framePr w:w="7166" w:h="9792" w:hRule="exact" w:wrap="none" w:vAnchor="page" w:hAnchor="page" w:x="1200" w:y="128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Drugi słownik synonimów powstaje dopiero po czterdziestu latach, jest nim </w:t>
      </w:r>
      <w:r>
        <w:rPr>
          <w:rStyle w:val="CharStyle29"/>
        </w:rPr>
        <w:t>Dobór wyrazów bliskoznacznych do praktycznego użytku</w:t>
      </w:r>
      <w:r>
        <w:rPr>
          <w:lang w:val="pl-PL" w:eastAsia="pl-PL" w:bidi="pl-PL"/>
          <w:w w:val="100"/>
          <w:spacing w:val="0"/>
          <w:color w:val="000000"/>
          <w:position w:val="0"/>
        </w:rPr>
        <w:t xml:space="preserve"> R. Zawilińskiego</w:t>
      </w:r>
      <w:r>
        <w:rPr>
          <w:lang w:val="pl-PL" w:eastAsia="pl-PL" w:bidi="pl-PL"/>
          <w:vertAlign w:val="superscript"/>
          <w:w w:val="100"/>
          <w:spacing w:val="0"/>
          <w:color w:val="000000"/>
          <w:position w:val="0"/>
        </w:rPr>
        <w:t>8</w:t>
      </w:r>
      <w:r>
        <w:rPr>
          <w:lang w:val="pl-PL" w:eastAsia="pl-PL" w:bidi="pl-PL"/>
          <w:w w:val="100"/>
          <w:spacing w:val="0"/>
          <w:color w:val="000000"/>
          <w:position w:val="0"/>
        </w:rPr>
        <w:t>. Różni się on zasadniczo od pierwszego pod względem metody gro</w:t>
        <w:softHyphen/>
        <w:t>madzenia i przedstawiania materiału. Wzorowany na angielskim słowniku P.M. Rogeta</w:t>
      </w:r>
      <w:r>
        <w:rPr>
          <w:lang w:val="pl-PL" w:eastAsia="pl-PL" w:bidi="pl-PL"/>
          <w:vertAlign w:val="superscript"/>
          <w:w w:val="100"/>
          <w:spacing w:val="0"/>
          <w:color w:val="000000"/>
          <w:position w:val="0"/>
        </w:rPr>
        <w:t>9</w:t>
      </w:r>
      <w:r>
        <w:rPr>
          <w:lang w:val="pl-PL" w:eastAsia="pl-PL" w:bidi="pl-PL"/>
          <w:w w:val="100"/>
          <w:spacing w:val="0"/>
          <w:color w:val="000000"/>
          <w:position w:val="0"/>
        </w:rPr>
        <w:t>, stanowi typ słownika pojęciowego, który ukazując hierar</w:t>
        <w:softHyphen/>
      </w:r>
    </w:p>
    <w:p>
      <w:pPr>
        <w:pStyle w:val="Style30"/>
        <w:framePr w:w="4973" w:h="254" w:hRule="exact" w:wrap="none" w:vAnchor="page" w:hAnchor="page" w:x="1608" w:y="11277"/>
        <w:tabs>
          <w:tab w:leader="none" w:pos="562" w:val="left"/>
        </w:tabs>
        <w:widowControl w:val="0"/>
        <w:keepNext w:val="0"/>
        <w:keepLines w:val="0"/>
        <w:shd w:val="clear" w:color="auto" w:fill="auto"/>
        <w:bidi w:val="0"/>
        <w:jc w:val="both"/>
        <w:spacing w:before="0" w:after="0" w:line="223" w:lineRule="exact"/>
        <w:ind w:left="4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Kraków 1885.</w:t>
      </w:r>
    </w:p>
    <w:p>
      <w:pPr>
        <w:pStyle w:val="Style40"/>
        <w:framePr w:w="4973" w:h="224" w:hRule="exact" w:wrap="none" w:vAnchor="page" w:hAnchor="page" w:x="1608" w:y="11531"/>
        <w:tabs>
          <w:tab w:leader="none" w:pos="567" w:val="left"/>
        </w:tabs>
        <w:widowControl w:val="0"/>
        <w:keepNext w:val="0"/>
        <w:keepLines w:val="0"/>
        <w:shd w:val="clear" w:color="auto" w:fill="auto"/>
        <w:bidi w:val="0"/>
        <w:spacing w:before="0" w:after="0"/>
        <w:ind w:left="440" w:right="0" w:firstLine="0"/>
      </w:pPr>
      <w:r>
        <w:rPr>
          <w:rStyle w:val="CharStyle42"/>
          <w:vertAlign w:val="superscript"/>
          <w:b/>
          <w:bCs/>
          <w:i w:val="0"/>
          <w:iCs w:val="0"/>
        </w:rPr>
        <w:t>7</w:t>
      </w:r>
      <w:r>
        <w:rPr>
          <w:rStyle w:val="CharStyle42"/>
          <w:b/>
          <w:bCs/>
          <w:i w:val="0"/>
          <w:iCs w:val="0"/>
        </w:rPr>
        <w:tab/>
      </w:r>
      <w:r>
        <w:rPr>
          <w:lang w:val="pl-PL" w:eastAsia="pl-PL" w:bidi="pl-PL"/>
          <w:w w:val="100"/>
          <w:spacing w:val="0"/>
          <w:color w:val="000000"/>
          <w:position w:val="0"/>
        </w:rPr>
        <w:t>Słownik synonimów polskich</w:t>
      </w:r>
      <w:r>
        <w:rPr>
          <w:rStyle w:val="CharStyle42"/>
          <w:b/>
          <w:bCs/>
          <w:i w:val="0"/>
          <w:iCs w:val="0"/>
        </w:rPr>
        <w:t xml:space="preserve"> s. X.</w:t>
      </w:r>
    </w:p>
    <w:p>
      <w:pPr>
        <w:pStyle w:val="Style30"/>
        <w:framePr w:w="4973" w:h="223" w:hRule="exact" w:wrap="none" w:vAnchor="page" w:hAnchor="page" w:x="1608" w:y="11757"/>
        <w:tabs>
          <w:tab w:leader="none" w:pos="560" w:val="left"/>
        </w:tabs>
        <w:widowControl w:val="0"/>
        <w:keepNext w:val="0"/>
        <w:keepLines w:val="0"/>
        <w:shd w:val="clear" w:color="auto" w:fill="auto"/>
        <w:bidi w:val="0"/>
        <w:jc w:val="both"/>
        <w:spacing w:before="0" w:after="0" w:line="223" w:lineRule="exact"/>
        <w:ind w:left="4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Kraków 1926.</w:t>
      </w:r>
    </w:p>
    <w:p>
      <w:pPr>
        <w:pStyle w:val="Style40"/>
        <w:framePr w:w="4973" w:h="252" w:hRule="exact" w:wrap="none" w:vAnchor="page" w:hAnchor="page" w:x="1608" w:y="11978"/>
        <w:tabs>
          <w:tab w:leader="none" w:pos="570" w:val="left"/>
        </w:tabs>
        <w:widowControl w:val="0"/>
        <w:keepNext w:val="0"/>
        <w:keepLines w:val="0"/>
        <w:shd w:val="clear" w:color="auto" w:fill="auto"/>
        <w:bidi w:val="0"/>
        <w:spacing w:before="0" w:after="0"/>
        <w:ind w:left="440" w:right="0" w:firstLine="0"/>
      </w:pPr>
      <w:r>
        <w:rPr>
          <w:rStyle w:val="CharStyle42"/>
          <w:vertAlign w:val="superscript"/>
          <w:b/>
          <w:bCs/>
          <w:i w:val="0"/>
          <w:iCs w:val="0"/>
        </w:rPr>
        <w:t>9</w:t>
      </w:r>
      <w:r>
        <w:rPr>
          <w:rStyle w:val="CharStyle42"/>
          <w:b/>
          <w:bCs/>
          <w:i w:val="0"/>
          <w:iCs w:val="0"/>
        </w:rPr>
        <w:tab/>
      </w:r>
      <w:r>
        <w:rPr>
          <w:lang w:val="de-DE" w:eastAsia="de-DE" w:bidi="de-DE"/>
          <w:w w:val="100"/>
          <w:spacing w:val="0"/>
          <w:color w:val="000000"/>
          <w:position w:val="0"/>
        </w:rPr>
        <w:t xml:space="preserve">Thesaurus </w:t>
      </w:r>
      <w:r>
        <w:rPr>
          <w:lang w:val="en-US" w:eastAsia="en-US" w:bidi="en-US"/>
          <w:w w:val="100"/>
          <w:spacing w:val="0"/>
          <w:color w:val="000000"/>
          <w:position w:val="0"/>
        </w:rPr>
        <w:t>of English Words and Phrases</w:t>
      </w:r>
      <w:r>
        <w:rPr>
          <w:rStyle w:val="CharStyle42"/>
          <w:lang w:val="en-US" w:eastAsia="en-US" w:bidi="en-US"/>
          <w:b/>
          <w:bCs/>
          <w:i w:val="0"/>
          <w:iCs w:val="0"/>
        </w:rPr>
        <w:t xml:space="preserve">, </w:t>
      </w:r>
      <w:r>
        <w:rPr>
          <w:rStyle w:val="CharStyle42"/>
          <w:b/>
          <w:bCs/>
          <w:i w:val="0"/>
          <w:iCs w:val="0"/>
        </w:rPr>
        <w:t xml:space="preserve">Londyn </w:t>
      </w:r>
      <w:r>
        <w:rPr>
          <w:rStyle w:val="CharStyle42"/>
          <w:lang w:val="en-US" w:eastAsia="en-US" w:bidi="en-US"/>
          <w:b/>
          <w:bCs/>
          <w:i w:val="0"/>
          <w:iCs w:val="0"/>
        </w:rPr>
        <w:t>1912.</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545" w:y="7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PRZESZŁOŚĆ I PRZYSZŁOŚĆ SŁOWNIKA POLSKICH SYNONIMÓW</w:t>
      </w:r>
    </w:p>
    <w:p>
      <w:pPr>
        <w:pStyle w:val="Style10"/>
        <w:framePr w:wrap="none" w:vAnchor="page" w:hAnchor="page" w:x="7656" w:y="8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w:t>
      </w:r>
    </w:p>
    <w:p>
      <w:pPr>
        <w:pStyle w:val="Style12"/>
        <w:framePr w:w="7157" w:h="9371" w:hRule="exact" w:wrap="none" w:vAnchor="page" w:hAnchor="page" w:x="643" w:y="121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chiczną strukturę słownictwa, ułatwia kojarzenie słów powiązanych ze sobą semantycznie, a mieszczących się w jednym polu pojęciowym; np. pod hasłem </w:t>
      </w:r>
      <w:r>
        <w:rPr>
          <w:rStyle w:val="CharStyle29"/>
        </w:rPr>
        <w:t>Gnuśność</w:t>
      </w:r>
      <w:r>
        <w:rPr>
          <w:lang w:val="pl-PL" w:eastAsia="pl-PL" w:bidi="pl-PL"/>
          <w:w w:val="100"/>
          <w:spacing w:val="0"/>
          <w:color w:val="000000"/>
          <w:position w:val="0"/>
        </w:rPr>
        <w:t xml:space="preserve"> w podgrupie rejestrującej przymiotniki znajdujemy takie leksemy: </w:t>
      </w:r>
      <w:r>
        <w:rPr>
          <w:rStyle w:val="CharStyle29"/>
        </w:rPr>
        <w:t>gnuśny, leniwy, śpiący, otumaniony, ciężki, powolny, ospały, fleg</w:t>
        <w:softHyphen/>
        <w:t>matyczny, tępy, bez życia, martwy, nieczynny, spoczywający, perzyną po</w:t>
        <w:softHyphen/>
        <w:t>kryty.</w:t>
      </w:r>
      <w:r>
        <w:rPr>
          <w:lang w:val="pl-PL" w:eastAsia="pl-PL" w:bidi="pl-PL"/>
          <w:w w:val="100"/>
          <w:spacing w:val="0"/>
          <w:color w:val="000000"/>
          <w:position w:val="0"/>
        </w:rPr>
        <w:t xml:space="preserve"> Przymiotniki te łączy jedno wspólne znaczenie 'brak energii’, ale nie wszystkich można użyć zamiennie, czyli nie wszystkie są synonimami. I nie o nie chodzi w słowniku pojęciowym, gdyż ten pokazuje, jak są wypełnione poszczególne pola pojęciowe: w przypadku przytaczanych wyżej przymiot</w:t>
        <w:softHyphen/>
        <w:t>ników pole „Brak energii”, stanowiące przeciwieństwo pola „Energia”.</w:t>
      </w:r>
    </w:p>
    <w:p>
      <w:pPr>
        <w:pStyle w:val="Style12"/>
        <w:framePr w:w="7157" w:h="9371" w:hRule="exact" w:wrap="none" w:vAnchor="page" w:hAnchor="page" w:x="643" w:y="121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Natomiast w przekonaniu i zamierzeniu autora jest jego słownik słow</w:t>
        <w:softHyphen/>
        <w:t>nikiem synonimicznym (o czym świadczy nawet tytuł), który ma piszącemu podsunąć w miarę potrzeby najwłaściwszy wyraz, słownikiem o charakterze podręcznika i poradnika</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12"/>
        <w:framePr w:w="7157" w:h="9371" w:hRule="exact" w:wrap="none" w:vAnchor="page" w:hAnchor="page" w:x="643" w:y="121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Jak widać na przykładzie dwóch przedstawionych słowników, w lek</w:t>
        <w:softHyphen/>
        <w:t>sykografii istnieją dwa sposoby gromadzenia i opisywania słownictwa znaczeniowo podobnego: słowniki pojęciowe, ukazujące hierarchiczną budo</w:t>
        <w:softHyphen/>
        <w:t>wę słownictwa i słowniki synonimów, ukazujące poziomą odpowiedzialność słów w kontekście.</w:t>
      </w:r>
    </w:p>
    <w:p>
      <w:pPr>
        <w:pStyle w:val="Style12"/>
        <w:framePr w:w="7157" w:h="9371" w:hRule="exact" w:wrap="none" w:vAnchor="page" w:hAnchor="page" w:x="643" w:y="121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Słownik Zawilińskiego, podobnie jak słownik jego poprzednika, nie zdo</w:t>
        <w:softHyphen/>
        <w:t>był powodzenia na polskim rynku czytelniczym, jednak nie z powodu nie</w:t>
        <w:softHyphen/>
        <w:t>dociągnięć metodologicznych, ale, jak to określił W. Miodunka</w:t>
      </w:r>
      <w:r>
        <w:rPr>
          <w:lang w:val="pl-PL" w:eastAsia="pl-PL" w:bidi="pl-PL"/>
          <w:vertAlign w:val="superscript"/>
          <w:w w:val="100"/>
          <w:spacing w:val="0"/>
          <w:color w:val="000000"/>
          <w:position w:val="0"/>
        </w:rPr>
        <w:t>11</w:t>
      </w:r>
      <w:r>
        <w:rPr>
          <w:lang w:val="pl-PL" w:eastAsia="pl-PL" w:bidi="pl-PL"/>
          <w:w w:val="100"/>
          <w:spacing w:val="0"/>
          <w:color w:val="000000"/>
          <w:position w:val="0"/>
        </w:rPr>
        <w:t>, dlatego że zbyt radykalnie zrywał z gatunkiem słowników, do których był przyzwy</w:t>
        <w:softHyphen/>
        <w:t>czajony polski czytelnik.</w:t>
      </w:r>
    </w:p>
    <w:p>
      <w:pPr>
        <w:pStyle w:val="Style12"/>
        <w:framePr w:w="7157" w:h="9371" w:hRule="exact" w:wrap="none" w:vAnchor="page" w:hAnchor="page" w:x="643" w:y="121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Do słowników alfabetycznych nawiązał następny autor — Stanisław Skorupka, którego </w:t>
      </w:r>
      <w:r>
        <w:rPr>
          <w:rStyle w:val="CharStyle29"/>
        </w:rPr>
        <w:t>Słownik wyrazów bliskoznacznych</w:t>
      </w:r>
      <w:r>
        <w:rPr>
          <w:rStyle w:val="CharStyle29"/>
          <w:vertAlign w:val="superscript"/>
        </w:rPr>
        <w:t>12</w:t>
      </w:r>
      <w:r>
        <w:rPr>
          <w:lang w:val="pl-PL" w:eastAsia="pl-PL" w:bidi="pl-PL"/>
          <w:w w:val="100"/>
          <w:spacing w:val="0"/>
          <w:color w:val="000000"/>
          <w:position w:val="0"/>
        </w:rPr>
        <w:t xml:space="preserve"> poprzedziła seria artykułów autora na temat synonimii, ogłoszona w „Poradniku Języko</w:t>
        <w:softHyphen/>
        <w:t>wym”</w:t>
      </w:r>
      <w:r>
        <w:rPr>
          <w:lang w:val="pl-PL" w:eastAsia="pl-PL" w:bidi="pl-PL"/>
          <w:vertAlign w:val="superscript"/>
          <w:w w:val="100"/>
          <w:spacing w:val="0"/>
          <w:color w:val="000000"/>
          <w:position w:val="0"/>
        </w:rPr>
        <w:t>13</w:t>
      </w:r>
      <w:r>
        <w:rPr>
          <w:lang w:val="pl-PL" w:eastAsia="pl-PL" w:bidi="pl-PL"/>
          <w:w w:val="100"/>
          <w:spacing w:val="0"/>
          <w:color w:val="000000"/>
          <w:position w:val="0"/>
        </w:rPr>
        <w:t>. Teoretyczne rozważania S. Skorupki zdominowały dwa zagadnienia: synonimy jako wyrazy bliskoznaczne czy także równoznaczne oraz rozróż</w:t>
        <w:softHyphen/>
        <w:t>nienie wśród bliskoznacznych synonimów bliższych i dalszych.</w:t>
      </w:r>
    </w:p>
    <w:p>
      <w:pPr>
        <w:pStyle w:val="Style12"/>
        <w:framePr w:w="7157" w:h="9371" w:hRule="exact" w:wrap="none" w:vAnchor="page" w:hAnchor="page" w:x="643" w:y="121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Za wyrazy bliskoznaczne uznał S. Skorupka takie, których zakresy znaczeniowe częściowo na siebie zachodzą, np. </w:t>
      </w:r>
      <w:r>
        <w:rPr>
          <w:rStyle w:val="CharStyle29"/>
        </w:rPr>
        <w:t>działanie</w:t>
      </w:r>
      <w:r>
        <w:rPr>
          <w:lang w:val="pl-PL" w:eastAsia="pl-PL" w:bidi="pl-PL"/>
          <w:w w:val="100"/>
          <w:spacing w:val="0"/>
          <w:color w:val="000000"/>
          <w:position w:val="0"/>
        </w:rPr>
        <w:t xml:space="preserve"> i </w:t>
      </w:r>
      <w:r>
        <w:rPr>
          <w:rStyle w:val="CharStyle29"/>
        </w:rPr>
        <w:t>funkcjonowanie</w:t>
      </w:r>
      <w:r>
        <w:rPr>
          <w:lang w:val="pl-PL" w:eastAsia="pl-PL" w:bidi="pl-PL"/>
          <w:w w:val="100"/>
          <w:spacing w:val="0"/>
          <w:color w:val="000000"/>
          <w:position w:val="0"/>
        </w:rPr>
        <w:t xml:space="preserve">, za równoznaczne zaś takie, których zakresy zachodzą na siebie całkowicie, np. </w:t>
      </w:r>
      <w:r>
        <w:rPr>
          <w:rStyle w:val="CharStyle29"/>
        </w:rPr>
        <w:t>samolot i aeroplan.</w:t>
      </w:r>
      <w:r>
        <w:rPr>
          <w:lang w:val="pl-PL" w:eastAsia="pl-PL" w:bidi="pl-PL"/>
          <w:w w:val="100"/>
          <w:spacing w:val="0"/>
          <w:color w:val="000000"/>
          <w:position w:val="0"/>
        </w:rPr>
        <w:t xml:space="preserve"> I jednych, i drugich synonimów, jak pisze Skorupka, można używać wymiennie, np. </w:t>
      </w:r>
      <w:r>
        <w:rPr>
          <w:rStyle w:val="CharStyle29"/>
        </w:rPr>
        <w:t>cieszyć się, radować się, weselić się,</w:t>
      </w:r>
      <w:r>
        <w:rPr>
          <w:lang w:val="pl-PL" w:eastAsia="pl-PL" w:bidi="pl-PL"/>
          <w:w w:val="100"/>
          <w:spacing w:val="0"/>
          <w:color w:val="000000"/>
          <w:position w:val="0"/>
        </w:rPr>
        <w:t xml:space="preserve"> ale często wymienność ta jest ograniczona, np. </w:t>
      </w:r>
      <w:r>
        <w:rPr>
          <w:rStyle w:val="CharStyle29"/>
        </w:rPr>
        <w:t>działanie i funkcjonowanie,</w:t>
      </w:r>
      <w:r>
        <w:rPr>
          <w:lang w:val="pl-PL" w:eastAsia="pl-PL" w:bidi="pl-PL"/>
          <w:w w:val="100"/>
          <w:spacing w:val="0"/>
          <w:color w:val="000000"/>
          <w:position w:val="0"/>
        </w:rPr>
        <w:t xml:space="preserve"> bo synonimy mimo bliskoznaczności są zróżnicowane znaczeniowo.</w:t>
      </w:r>
    </w:p>
    <w:p>
      <w:pPr>
        <w:pStyle w:val="Style12"/>
        <w:framePr w:w="7157" w:h="9371" w:hRule="exact" w:wrap="none" w:vAnchor="page" w:hAnchor="page" w:x="643" w:y="121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Choć we wstępie do </w:t>
      </w:r>
      <w:r>
        <w:rPr>
          <w:rStyle w:val="CharStyle29"/>
        </w:rPr>
        <w:t>Słownika</w:t>
      </w:r>
      <w:r>
        <w:rPr>
          <w:lang w:val="pl-PL" w:eastAsia="pl-PL" w:bidi="pl-PL"/>
          <w:w w:val="100"/>
          <w:spacing w:val="0"/>
          <w:color w:val="000000"/>
          <w:position w:val="0"/>
        </w:rPr>
        <w:t xml:space="preserve"> poglądy w tej sprawie Skorupka powtó</w:t>
        <w:softHyphen/>
        <w:t>rzył, to jednak rozważania swoje zakończył wnioskiem negatywnym: „Nie można przeprowadzić ostrej granicy między wyrazami jednoznacznymi</w:t>
      </w:r>
    </w:p>
    <w:p>
      <w:pPr>
        <w:pStyle w:val="Style40"/>
        <w:framePr w:w="7128" w:h="218" w:hRule="exact" w:wrap="none" w:vAnchor="page" w:hAnchor="page" w:x="667" w:y="10977"/>
        <w:tabs>
          <w:tab w:leader="none" w:pos="630" w:val="left"/>
        </w:tabs>
        <w:widowControl w:val="0"/>
        <w:keepNext w:val="0"/>
        <w:keepLines w:val="0"/>
        <w:shd w:val="clear" w:color="auto" w:fill="auto"/>
        <w:bidi w:val="0"/>
        <w:spacing w:before="0" w:after="0" w:line="150" w:lineRule="exact"/>
        <w:ind w:left="460" w:right="0" w:firstLine="0"/>
      </w:pPr>
      <w:r>
        <w:rPr>
          <w:rStyle w:val="CharStyle42"/>
          <w:vertAlign w:val="superscript"/>
          <w:b/>
          <w:bCs/>
          <w:i w:val="0"/>
          <w:iCs w:val="0"/>
        </w:rPr>
        <w:t>10</w:t>
      </w:r>
      <w:r>
        <w:rPr>
          <w:rStyle w:val="CharStyle42"/>
          <w:b/>
          <w:bCs/>
          <w:i w:val="0"/>
          <w:iCs w:val="0"/>
        </w:rPr>
        <w:tab/>
        <w:t xml:space="preserve">Por. </w:t>
      </w:r>
      <w:r>
        <w:rPr>
          <w:lang w:val="pl-PL" w:eastAsia="pl-PL" w:bidi="pl-PL"/>
          <w:w w:val="100"/>
          <w:spacing w:val="0"/>
          <w:color w:val="000000"/>
          <w:position w:val="0"/>
        </w:rPr>
        <w:t>Dobór wyrazów...,</w:t>
      </w:r>
      <w:r>
        <w:rPr>
          <w:rStyle w:val="CharStyle42"/>
          <w:b/>
          <w:bCs/>
          <w:i w:val="0"/>
          <w:iCs w:val="0"/>
        </w:rPr>
        <w:t xml:space="preserve"> s. VI.</w:t>
      </w:r>
    </w:p>
    <w:p>
      <w:pPr>
        <w:pStyle w:val="Style40"/>
        <w:framePr w:w="7128" w:h="182" w:hRule="exact" w:wrap="none" w:vAnchor="page" w:hAnchor="page" w:x="667" w:y="11256"/>
        <w:tabs>
          <w:tab w:leader="none" w:pos="628" w:val="left"/>
        </w:tabs>
        <w:widowControl w:val="0"/>
        <w:keepNext w:val="0"/>
        <w:keepLines w:val="0"/>
        <w:shd w:val="clear" w:color="auto" w:fill="auto"/>
        <w:bidi w:val="0"/>
        <w:spacing w:before="0" w:after="0" w:line="150" w:lineRule="exact"/>
        <w:ind w:left="460" w:right="0" w:firstLine="0"/>
      </w:pPr>
      <w:r>
        <w:rPr>
          <w:rStyle w:val="CharStyle42"/>
          <w:vertAlign w:val="superscript"/>
          <w:b/>
          <w:bCs/>
          <w:i w:val="0"/>
          <w:iCs w:val="0"/>
        </w:rPr>
        <w:t>11</w:t>
      </w:r>
      <w:r>
        <w:rPr>
          <w:rStyle w:val="CharStyle42"/>
          <w:b/>
          <w:bCs/>
          <w:i w:val="0"/>
          <w:iCs w:val="0"/>
        </w:rPr>
        <w:tab/>
      </w:r>
      <w:r>
        <w:rPr>
          <w:lang w:val="pl-PL" w:eastAsia="pl-PL" w:bidi="pl-PL"/>
          <w:w w:val="100"/>
          <w:spacing w:val="0"/>
          <w:color w:val="000000"/>
          <w:position w:val="0"/>
        </w:rPr>
        <w:t>Podstawy leksykologii i leksykografii,</w:t>
      </w:r>
      <w:r>
        <w:rPr>
          <w:rStyle w:val="CharStyle42"/>
          <w:b/>
          <w:bCs/>
          <w:i w:val="0"/>
          <w:iCs w:val="0"/>
        </w:rPr>
        <w:t xml:space="preserve"> Warszawa 1990, s. 226.</w:t>
      </w:r>
    </w:p>
    <w:p>
      <w:pPr>
        <w:pStyle w:val="Style30"/>
        <w:framePr w:w="7128" w:h="228" w:hRule="exact" w:wrap="none" w:vAnchor="page" w:hAnchor="page" w:x="667" w:y="11462"/>
        <w:tabs>
          <w:tab w:leader="none" w:pos="621" w:val="left"/>
        </w:tabs>
        <w:widowControl w:val="0"/>
        <w:keepNext w:val="0"/>
        <w:keepLines w:val="0"/>
        <w:shd w:val="clear" w:color="auto" w:fill="auto"/>
        <w:bidi w:val="0"/>
        <w:jc w:val="both"/>
        <w:spacing w:before="0" w:after="0" w:line="228" w:lineRule="exact"/>
        <w:ind w:left="46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Wyd. I. Warszawa 1957.</w:t>
      </w:r>
    </w:p>
    <w:p>
      <w:pPr>
        <w:pStyle w:val="Style30"/>
        <w:framePr w:w="7128" w:h="474" w:hRule="exact" w:wrap="none" w:vAnchor="page" w:hAnchor="page" w:x="667" w:y="11698"/>
        <w:tabs>
          <w:tab w:leader="none" w:pos="610" w:val="left"/>
        </w:tabs>
        <w:widowControl w:val="0"/>
        <w:keepNext w:val="0"/>
        <w:keepLines w:val="0"/>
        <w:shd w:val="clear" w:color="auto" w:fill="auto"/>
        <w:bidi w:val="0"/>
        <w:jc w:val="left"/>
        <w:spacing w:before="0" w:after="0" w:line="228" w:lineRule="exact"/>
        <w:ind w:left="0" w:right="0" w:firstLine="46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rStyle w:val="CharStyle32"/>
          <w:b/>
          <w:bCs/>
        </w:rPr>
        <w:t>Z zagadnień leksykografii. Synonimika.</w:t>
      </w:r>
      <w:r>
        <w:rPr>
          <w:lang w:val="pl-PL" w:eastAsia="pl-PL" w:bidi="pl-PL"/>
          <w:w w:val="100"/>
          <w:spacing w:val="0"/>
          <w:color w:val="000000"/>
          <w:position w:val="0"/>
        </w:rPr>
        <w:t xml:space="preserve"> „Poradnik Językowy” 1953, nr 2, s. 7-14, nr 3, s. 17-23, nr 4, s. 21-25.</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22" w:y="78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w:t>
      </w:r>
    </w:p>
    <w:p>
      <w:pPr>
        <w:pStyle w:val="Style10"/>
        <w:framePr w:wrap="none" w:vAnchor="page" w:hAnchor="page" w:x="4073" w:y="8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ZOFIA KURZOWA</w:t>
      </w:r>
    </w:p>
    <w:p>
      <w:pPr>
        <w:pStyle w:val="Style12"/>
        <w:framePr w:w="7190" w:h="9999" w:hRule="exact" w:wrap="none" w:vAnchor="page" w:hAnchor="page" w:x="1188" w:y="1214"/>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i bliskoznacznymi, nie można również takiej granicy przeprowadzić między synonimami bliższymi i dalszymi”</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2"/>
        <w:framePr w:w="7190" w:h="9999" w:hRule="exact" w:wrap="none" w:vAnchor="page" w:hAnchor="page" w:x="1188" w:y="121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Skoro rozróżnienia takie okazały się dla słownika nieprzydatne, za</w:t>
        <w:softHyphen/>
        <w:t>stosował autor inny sposób grupowania wyrazów: łączenie ich w grupy na podstawie jakiejś cechy wspólnej, co przypomina postępowanie Zawilińskiego, gromadzącego słownictwo w polach pojęciowych, nb. przez Skorupkę skrytykowane</w:t>
      </w:r>
      <w:r>
        <w:rPr>
          <w:lang w:val="pl-PL" w:eastAsia="pl-PL" w:bidi="pl-PL"/>
          <w:vertAlign w:val="superscript"/>
          <w:w w:val="100"/>
          <w:spacing w:val="0"/>
          <w:color w:val="000000"/>
          <w:position w:val="0"/>
        </w:rPr>
        <w:t>15</w:t>
      </w:r>
      <w:r>
        <w:rPr>
          <w:lang w:val="pl-PL" w:eastAsia="pl-PL" w:bidi="pl-PL"/>
          <w:w w:val="100"/>
          <w:spacing w:val="0"/>
          <w:color w:val="000000"/>
          <w:position w:val="0"/>
        </w:rPr>
        <w:t>. Przyjęcie takiej metody sprawiło, że według słów autora „wyrazy podhasłowe w słowniku nie są w ścisłym sensie synonimami w stosunku do wyrazu hasłowego”</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33"/>
        <w:framePr w:w="7190" w:h="9999" w:hRule="exact" w:wrap="none" w:vAnchor="page" w:hAnchor="page" w:x="1188" w:y="1214"/>
        <w:widowControl w:val="0"/>
        <w:keepNext w:val="0"/>
        <w:keepLines w:val="0"/>
        <w:shd w:val="clear" w:color="auto" w:fill="auto"/>
        <w:bidi w:val="0"/>
        <w:jc w:val="both"/>
        <w:spacing w:before="0" w:after="0" w:line="226" w:lineRule="exact"/>
        <w:ind w:left="0" w:right="0" w:firstLine="440"/>
      </w:pPr>
      <w:r>
        <w:rPr>
          <w:rStyle w:val="CharStyle43"/>
          <w:i w:val="0"/>
          <w:iCs w:val="0"/>
        </w:rPr>
        <w:t>Nasuwa się więc pytanie, co jest wobec tego synonimem w sensie ścisłym. Nie wynika to jasno ani ze słów autora, ani z opracowania materia</w:t>
        <w:softHyphen/>
        <w:t>łu słownikowego. Przytoczmy dla przykładu jedno, ale bardzo reprezenta</w:t>
        <w:softHyphen/>
        <w:t xml:space="preserve">tywne dla metody słownikowej hasło — </w:t>
      </w:r>
      <w:r>
        <w:rPr>
          <w:lang w:val="pl-PL" w:eastAsia="pl-PL" w:bidi="pl-PL"/>
          <w:w w:val="100"/>
          <w:spacing w:val="0"/>
          <w:color w:val="000000"/>
          <w:position w:val="0"/>
        </w:rPr>
        <w:t>Sposób.</w:t>
      </w:r>
      <w:r>
        <w:rPr>
          <w:rStyle w:val="CharStyle43"/>
          <w:i w:val="0"/>
          <w:iCs w:val="0"/>
        </w:rPr>
        <w:t xml:space="preserve"> Ma ono przy sobie mini</w:t>
        <w:softHyphen/>
        <w:t xml:space="preserve">malne konteksty: </w:t>
      </w:r>
      <w:r>
        <w:rPr>
          <w:lang w:val="pl-PL" w:eastAsia="pl-PL" w:bidi="pl-PL"/>
          <w:w w:val="100"/>
          <w:spacing w:val="0"/>
          <w:color w:val="000000"/>
          <w:position w:val="0"/>
        </w:rPr>
        <w:t>Sposób Jasny, skuteczny. Sposób produkcji. Znaleźć spo</w:t>
        <w:softHyphen/>
        <w:t>sób.</w:t>
      </w:r>
      <w:r>
        <w:rPr>
          <w:rStyle w:val="CharStyle43"/>
          <w:i w:val="0"/>
          <w:iCs w:val="0"/>
        </w:rPr>
        <w:t xml:space="preserve"> Po tak zaprezentowanym haśle idą podhasła ze swoimi kontekstami: </w:t>
      </w:r>
      <w:r>
        <w:rPr>
          <w:lang w:val="pl-PL" w:eastAsia="pl-PL" w:bidi="pl-PL"/>
          <w:w w:val="100"/>
          <w:spacing w:val="0"/>
          <w:color w:val="000000"/>
          <w:position w:val="0"/>
        </w:rPr>
        <w:t>Metoda: Metoda rozwiązywania równań. System: System zespołowy, finan</w:t>
        <w:softHyphen/>
        <w:t>sowy. Tworzyć nowy system. Reżim: Reżim policyjny, więzienny. Wyzwolić się spod reżimu faszystowskiego. Styl: Styl pracy, życia, pływania. Tryb: Tryb zwykły. Tryb postępowania, życia. Procedura: sądowa, zawiła. Ordy</w:t>
        <w:softHyphen/>
        <w:t>nacja: wyborcza. Taktyka: Taktyka postępowania. Strategia: mądra, naiwna Polityka Polityka personalna działu kadr.</w:t>
      </w:r>
    </w:p>
    <w:p>
      <w:pPr>
        <w:pStyle w:val="Style12"/>
        <w:framePr w:w="7190" w:h="9999" w:hRule="exact" w:wrap="none" w:vAnchor="page" w:hAnchor="page" w:x="1188" w:y="121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 tak opracowanym haśle niepokoją dwie sprawy: po pierwsze — po</w:t>
        <w:softHyphen/>
        <w:t>łączenie w jednym miejscu synonimów i wyrazów znaczeniowo bliskich bez zasygnalizowania różnic między nimi, ważnych dla czytelnika poszukującego synonimu, po drugie — operowanie różnymi kontekstami w haśle i w każ</w:t>
        <w:softHyphen/>
        <w:t>dym podhaśle, co prowadzi do podkreślenia różnic między zestawianymi wyrazami, a nie ich podobieństw.</w:t>
      </w:r>
    </w:p>
    <w:p>
      <w:pPr>
        <w:pStyle w:val="Style12"/>
        <w:framePr w:w="7190" w:h="9999" w:hRule="exact" w:wrap="none" w:vAnchor="page" w:hAnchor="page" w:x="1188" w:y="121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Można by uniknąć podobnych wątpliwości, gdyby spróbować dostoso</w:t>
        <w:softHyphen/>
        <w:t xml:space="preserve">wania podhaseł do tego samego kontekstu. Wtedy okazałoby się, które z nich są synonimami „w ścisłym sensie”, a które są tylko znaczeniowo bliskie ze względu na jedną jakąś cechę wspólną; por. np. </w:t>
      </w:r>
      <w:r>
        <w:rPr>
          <w:rStyle w:val="CharStyle29"/>
        </w:rPr>
        <w:t xml:space="preserve">Przedstawił nowy sposób pracy z uczniem metoda, system, tryb, taktyka, strategia, styl. </w:t>
      </w:r>
      <w:r>
        <w:rPr>
          <w:lang w:val="pl-PL" w:eastAsia="pl-PL" w:bidi="pl-PL"/>
          <w:w w:val="100"/>
          <w:spacing w:val="0"/>
          <w:color w:val="000000"/>
          <w:position w:val="0"/>
        </w:rPr>
        <w:t xml:space="preserve">W tym kontekście mogą one być użyte wymiennie z wyrazem </w:t>
      </w:r>
      <w:r>
        <w:rPr>
          <w:rStyle w:val="CharStyle29"/>
        </w:rPr>
        <w:t>sposób,</w:t>
      </w:r>
      <w:r>
        <w:rPr>
          <w:lang w:val="pl-PL" w:eastAsia="pl-PL" w:bidi="pl-PL"/>
          <w:w w:val="100"/>
          <w:spacing w:val="0"/>
          <w:color w:val="000000"/>
          <w:position w:val="0"/>
        </w:rPr>
        <w:t xml:space="preserve"> można je więc uznać za synonimy, natomiast poza szeregiem synonimicznym stoją </w:t>
      </w:r>
      <w:r>
        <w:rPr>
          <w:rStyle w:val="CharStyle29"/>
        </w:rPr>
        <w:t>polityka, ordynacja, reżim,</w:t>
      </w:r>
      <w:r>
        <w:rPr>
          <w:lang w:val="pl-PL" w:eastAsia="pl-PL" w:bidi="pl-PL"/>
          <w:w w:val="100"/>
          <w:spacing w:val="0"/>
          <w:color w:val="000000"/>
          <w:position w:val="0"/>
        </w:rPr>
        <w:t xml:space="preserve"> bo nie mają z leksemem </w:t>
      </w:r>
      <w:r>
        <w:rPr>
          <w:rStyle w:val="CharStyle29"/>
        </w:rPr>
        <w:t>sposób</w:t>
      </w:r>
      <w:r>
        <w:rPr>
          <w:lang w:val="pl-PL" w:eastAsia="pl-PL" w:bidi="pl-PL"/>
          <w:w w:val="100"/>
          <w:spacing w:val="0"/>
          <w:color w:val="000000"/>
          <w:position w:val="0"/>
        </w:rPr>
        <w:t xml:space="preserve"> wspólnego kon</w:t>
        <w:softHyphen/>
        <w:t>tekstu.</w:t>
      </w:r>
    </w:p>
    <w:p>
      <w:pPr>
        <w:pStyle w:val="Style12"/>
        <w:framePr w:w="7190" w:h="9999" w:hRule="exact" w:wrap="none" w:vAnchor="page" w:hAnchor="page" w:x="1188" w:y="121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 Skorupka wspomina wprawdzie o wymienialności synonimów np. </w:t>
      </w:r>
      <w:r>
        <w:rPr>
          <w:rStyle w:val="CharStyle29"/>
        </w:rPr>
        <w:t>cieszyć się, radować się, weselić się; działanie, funkcjonowanie</w:t>
      </w:r>
      <w:r>
        <w:rPr>
          <w:lang w:val="pl-PL" w:eastAsia="pl-PL" w:bidi="pl-PL"/>
          <w:w w:val="100"/>
          <w:spacing w:val="0"/>
          <w:color w:val="000000"/>
          <w:position w:val="0"/>
        </w:rPr>
        <w:t xml:space="preserve">, ale nie precyzuje, gdzie ta wymienialność ma się dokonywać. Wygląda na to, że </w:t>
      </w:r>
      <w:r>
        <w:rPr>
          <w:lang w:val="de-DE" w:eastAsia="de-DE" w:bidi="de-DE"/>
          <w:w w:val="100"/>
          <w:spacing w:val="0"/>
          <w:color w:val="000000"/>
          <w:position w:val="0"/>
        </w:rPr>
        <w:t xml:space="preserve">in abstracto. </w:t>
      </w:r>
      <w:r>
        <w:rPr>
          <w:lang w:val="pl-PL" w:eastAsia="pl-PL" w:bidi="pl-PL"/>
          <w:w w:val="100"/>
          <w:spacing w:val="0"/>
          <w:color w:val="000000"/>
          <w:position w:val="0"/>
        </w:rPr>
        <w:t xml:space="preserve">Natomiast za kryterium wymienialności nie służy autorowi kontekst, który za każdym razem jest inny. Pod tym względem </w:t>
      </w:r>
      <w:r>
        <w:rPr>
          <w:rStyle w:val="CharStyle29"/>
        </w:rPr>
        <w:t xml:space="preserve">Słownik </w:t>
      </w:r>
      <w:r>
        <w:rPr>
          <w:lang w:val="pl-PL" w:eastAsia="pl-PL" w:bidi="pl-PL"/>
          <w:w w:val="100"/>
          <w:spacing w:val="0"/>
          <w:color w:val="000000"/>
          <w:position w:val="0"/>
        </w:rPr>
        <w:t xml:space="preserve">Skorupki przypomina </w:t>
      </w:r>
      <w:r>
        <w:rPr>
          <w:rStyle w:val="CharStyle29"/>
        </w:rPr>
        <w:t>Słownik</w:t>
      </w:r>
      <w:r>
        <w:rPr>
          <w:lang w:val="pl-PL" w:eastAsia="pl-PL" w:bidi="pl-PL"/>
          <w:w w:val="100"/>
          <w:spacing w:val="0"/>
          <w:color w:val="000000"/>
          <w:position w:val="0"/>
        </w:rPr>
        <w:t xml:space="preserve"> Krasińskiego, który dążąc do jak najści</w:t>
        <w:softHyphen/>
        <w:t>ślejszego odgraniczania znaczeń wyrazów, ilustrował je różnymi kon</w:t>
        <w:softHyphen/>
        <w:t>tekstami.</w:t>
      </w:r>
    </w:p>
    <w:p>
      <w:pPr>
        <w:pStyle w:val="Style44"/>
        <w:framePr w:w="3739" w:h="268" w:hRule="exact" w:wrap="none" w:vAnchor="page" w:hAnchor="page" w:x="1630" w:y="11411"/>
        <w:tabs>
          <w:tab w:leader="none" w:pos="658" w:val="left"/>
        </w:tabs>
        <w:widowControl w:val="0"/>
        <w:keepNext w:val="0"/>
        <w:keepLines w:val="0"/>
        <w:shd w:val="clear" w:color="auto" w:fill="auto"/>
        <w:bidi w:val="0"/>
        <w:spacing w:before="0" w:after="0"/>
        <w:ind w:left="480" w:right="0" w:firstLine="0"/>
      </w:pPr>
      <w:r>
        <w:rPr>
          <w:rStyle w:val="CharStyle46"/>
          <w:vertAlign w:val="superscript"/>
          <w:i w:val="0"/>
          <w:iCs w:val="0"/>
        </w:rPr>
        <w:t>14</w:t>
      </w:r>
      <w:r>
        <w:rPr>
          <w:rStyle w:val="CharStyle46"/>
          <w:i w:val="0"/>
          <w:iCs w:val="0"/>
        </w:rPr>
        <w:tab/>
      </w:r>
      <w:r>
        <w:rPr>
          <w:lang w:val="pl-PL" w:eastAsia="pl-PL" w:bidi="pl-PL"/>
          <w:w w:val="100"/>
          <w:spacing w:val="0"/>
          <w:color w:val="000000"/>
          <w:position w:val="0"/>
        </w:rPr>
        <w:t>Słownik wyrazów bliskoznacznych, s.</w:t>
      </w:r>
      <w:r>
        <w:rPr>
          <w:rStyle w:val="CharStyle46"/>
          <w:i w:val="0"/>
          <w:iCs w:val="0"/>
        </w:rPr>
        <w:t xml:space="preserve"> VI.</w:t>
      </w:r>
    </w:p>
    <w:p>
      <w:pPr>
        <w:pStyle w:val="Style44"/>
        <w:framePr w:w="3739" w:h="238" w:hRule="exact" w:wrap="none" w:vAnchor="page" w:hAnchor="page" w:x="1630" w:y="11685"/>
        <w:tabs>
          <w:tab w:leader="none" w:pos="653" w:val="left"/>
        </w:tabs>
        <w:widowControl w:val="0"/>
        <w:keepNext w:val="0"/>
        <w:keepLines w:val="0"/>
        <w:shd w:val="clear" w:color="auto" w:fill="auto"/>
        <w:bidi w:val="0"/>
        <w:spacing w:before="0" w:after="0"/>
        <w:ind w:left="480" w:right="0" w:firstLine="0"/>
      </w:pPr>
      <w:r>
        <w:rPr>
          <w:rStyle w:val="CharStyle46"/>
          <w:vertAlign w:val="superscript"/>
          <w:i w:val="0"/>
          <w:iCs w:val="0"/>
        </w:rPr>
        <w:t>15</w:t>
      </w:r>
      <w:r>
        <w:rPr>
          <w:rStyle w:val="CharStyle46"/>
          <w:i w:val="0"/>
          <w:iCs w:val="0"/>
        </w:rPr>
        <w:tab/>
      </w:r>
      <w:r>
        <w:rPr>
          <w:lang w:val="pl-PL" w:eastAsia="pl-PL" w:bidi="pl-PL"/>
          <w:w w:val="100"/>
          <w:spacing w:val="0"/>
          <w:color w:val="000000"/>
          <w:position w:val="0"/>
        </w:rPr>
        <w:t>Ibidem.</w:t>
      </w:r>
    </w:p>
    <w:p>
      <w:pPr>
        <w:pStyle w:val="Style47"/>
        <w:framePr w:w="3739" w:h="266" w:hRule="exact" w:wrap="none" w:vAnchor="page" w:hAnchor="page" w:x="1630" w:y="11920"/>
        <w:tabs>
          <w:tab w:leader="none" w:pos="653" w:val="left"/>
        </w:tabs>
        <w:widowControl w:val="0"/>
        <w:keepNext w:val="0"/>
        <w:keepLines w:val="0"/>
        <w:shd w:val="clear" w:color="auto" w:fill="auto"/>
        <w:bidi w:val="0"/>
        <w:spacing w:before="0" w:after="0"/>
        <w:ind w:left="4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r>
      <w:r>
        <w:rPr>
          <w:rStyle w:val="CharStyle49"/>
        </w:rPr>
        <w:t>Ibidem,</w:t>
      </w:r>
      <w:r>
        <w:rPr>
          <w:lang w:val="pl-PL" w:eastAsia="pl-PL" w:bidi="pl-PL"/>
          <w:w w:val="100"/>
          <w:spacing w:val="0"/>
          <w:color w:val="000000"/>
          <w:position w:val="0"/>
        </w:rPr>
        <w:t xml:space="preserve"> s. VII.</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562" w:y="7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PRZESZŁOŚĆ I PRZYSZŁOŚĆ SŁOWNIKA POLSKICH SYNONIMÓW</w:t>
      </w:r>
    </w:p>
    <w:p>
      <w:pPr>
        <w:pStyle w:val="Style10"/>
        <w:framePr w:wrap="none" w:vAnchor="page" w:hAnchor="page" w:x="7668" w:y="80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w:t>
      </w:r>
    </w:p>
    <w:p>
      <w:pPr>
        <w:pStyle w:val="Style12"/>
        <w:framePr w:w="7162" w:h="9917" w:hRule="exact" w:wrap="none" w:vAnchor="page" w:hAnchor="page" w:x="641" w:y="121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Odgraniczenie znaczeń przyświeca jako cel także S. Skorupce, który pisze wyraźnie: „Oczywiście nie tylko nie mieszamy znaczeń tych wyrazów, ale doskonale je rozróżniamy i rozgraniczamy. Nikt nie pomiesza użycia wyrazów </w:t>
      </w:r>
      <w:r>
        <w:rPr>
          <w:rStyle w:val="CharStyle29"/>
        </w:rPr>
        <w:t>stukać (młotkiem), tupać (nogami)</w:t>
      </w:r>
      <w:r>
        <w:rPr>
          <w:lang w:val="pl-PL" w:eastAsia="pl-PL" w:bidi="pl-PL"/>
          <w:w w:val="100"/>
          <w:spacing w:val="0"/>
          <w:color w:val="000000"/>
          <w:position w:val="0"/>
        </w:rPr>
        <w:t xml:space="preserve"> i </w:t>
      </w:r>
      <w:r>
        <w:rPr>
          <w:rStyle w:val="CharStyle29"/>
        </w:rPr>
        <w:t>trzaskać (z bata),</w:t>
      </w:r>
      <w:r>
        <w:rPr>
          <w:lang w:val="pl-PL" w:eastAsia="pl-PL" w:bidi="pl-PL"/>
          <w:w w:val="100"/>
          <w:spacing w:val="0"/>
          <w:color w:val="000000"/>
          <w:position w:val="0"/>
        </w:rPr>
        <w:t xml:space="preserve"> jednakże zgrupowanie tego rodzaju charakterystycznych odgłosów wydaje się celowe. Zestawienia takie pozwalają uprzytomnić sobie ogromne bogactwo języka pod tym względem i dokonać w pewnych wahaniach odpowiedniego wy</w:t>
        <w:softHyphen/>
        <w:t>boru”</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2"/>
        <w:framePr w:w="7162" w:h="9917" w:hRule="exact" w:wrap="none" w:vAnchor="page" w:hAnchor="page" w:x="641" w:y="121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słowniku nie ma jednak wskazówki, jak takiego wyboru dokonać. Użytkownik słownika staje więc przed licznymi pytaniami. Po pierwsze: co to jest właściwie synonim i czy jednostki przedstawione w słowniku to syno</w:t>
        <w:softHyphen/>
        <w:t>nimy czy też wyrazy pozostające względem siebie w jakichś innych relacjach, a jeśli tak, to czym się one od siebie różnią? Po drugie: czemu właściwie słu</w:t>
        <w:softHyphen/>
        <w:t>ży słownik synonimów? Czy temu, by znaczeń bliskich nie mieszać, czy też przeciwnie temu, by wskazać, iż znaczenia pewnych wyrazów są na tyle bli</w:t>
        <w:softHyphen/>
        <w:t>skie, że można ich w kontekście użyć wymiennie (</w:t>
      </w:r>
      <w:r>
        <w:rPr>
          <w:rStyle w:val="CharStyle29"/>
        </w:rPr>
        <w:t>stukać drzwiami</w:t>
      </w:r>
      <w:r>
        <w:rPr>
          <w:lang w:val="pl-PL" w:eastAsia="pl-PL" w:bidi="pl-PL"/>
          <w:w w:val="100"/>
          <w:spacing w:val="0"/>
          <w:color w:val="000000"/>
          <w:position w:val="0"/>
        </w:rPr>
        <w:t xml:space="preserve"> — </w:t>
      </w:r>
      <w:r>
        <w:rPr>
          <w:rStyle w:val="CharStyle29"/>
        </w:rPr>
        <w:t>trza</w:t>
        <w:softHyphen/>
        <w:t>skać drzwiami).</w:t>
      </w:r>
    </w:p>
    <w:p>
      <w:pPr>
        <w:pStyle w:val="Style12"/>
        <w:framePr w:w="7162" w:h="9917" w:hRule="exact" w:wrap="none" w:vAnchor="page" w:hAnchor="page" w:x="641" w:y="121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Nad słownikiem ciąży, jak widać, brak jasnej definicji synonimu i za</w:t>
        <w:softHyphen/>
        <w:t xml:space="preserve">stosowania jej w praktyce leksykograficznej. </w:t>
      </w:r>
      <w:r>
        <w:rPr>
          <w:rStyle w:val="CharStyle29"/>
        </w:rPr>
        <w:t>Słownik wyrazów bliskoznacz</w:t>
        <w:softHyphen/>
        <w:t>nych</w:t>
      </w:r>
      <w:r>
        <w:rPr>
          <w:lang w:val="pl-PL" w:eastAsia="pl-PL" w:bidi="pl-PL"/>
          <w:w w:val="100"/>
          <w:spacing w:val="0"/>
          <w:color w:val="000000"/>
          <w:position w:val="0"/>
        </w:rPr>
        <w:t xml:space="preserve"> S. Skorupki w ciągu naszych słowników synonimicznych zajmuje miejsce pośrednie między </w:t>
      </w:r>
      <w:r>
        <w:rPr>
          <w:rStyle w:val="CharStyle29"/>
        </w:rPr>
        <w:t>Słownikiem</w:t>
      </w:r>
      <w:r>
        <w:rPr>
          <w:lang w:val="pl-PL" w:eastAsia="pl-PL" w:bidi="pl-PL"/>
          <w:w w:val="100"/>
          <w:spacing w:val="0"/>
          <w:color w:val="000000"/>
          <w:position w:val="0"/>
        </w:rPr>
        <w:t xml:space="preserve"> A.S. Krasińskiego, z którym łączy go układ alfabetyczny, swoiste operowanie kontekstami oraz dążność do uwypuklania różnic semantycznych między synonimami, a </w:t>
      </w:r>
      <w:r>
        <w:rPr>
          <w:rStyle w:val="CharStyle29"/>
        </w:rPr>
        <w:t xml:space="preserve">Słownikiem </w:t>
      </w:r>
      <w:r>
        <w:rPr>
          <w:lang w:val="pl-PL" w:eastAsia="pl-PL" w:bidi="pl-PL"/>
          <w:w w:val="100"/>
          <w:spacing w:val="0"/>
          <w:color w:val="000000"/>
          <w:position w:val="0"/>
        </w:rPr>
        <w:t>R. Zawilińskiego, z którym dzieli on łączenie wyrazów podobnych seman</w:t>
        <w:softHyphen/>
        <w:t>tycznie w większe grupy.</w:t>
      </w:r>
    </w:p>
    <w:p>
      <w:pPr>
        <w:pStyle w:val="Style12"/>
        <w:framePr w:w="7162" w:h="9917" w:hRule="exact" w:wrap="none" w:vAnchor="page" w:hAnchor="page" w:x="641" w:y="121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teorii synonimów S. Skorupki i w jego praktyce leksykograficznej uderzające są dwie cechy: wyraz rozważany pod kątem synonimii trakto</w:t>
        <w:softHyphen/>
        <w:t xml:space="preserve">wany jest </w:t>
      </w:r>
      <w:r>
        <w:rPr>
          <w:lang w:val="de-DE" w:eastAsia="de-DE" w:bidi="de-DE"/>
          <w:w w:val="100"/>
          <w:spacing w:val="0"/>
          <w:color w:val="000000"/>
          <w:position w:val="0"/>
        </w:rPr>
        <w:t xml:space="preserve">in abstracto </w:t>
      </w:r>
      <w:r>
        <w:rPr>
          <w:lang w:val="pl-PL" w:eastAsia="pl-PL" w:bidi="pl-PL"/>
          <w:w w:val="100"/>
          <w:spacing w:val="0"/>
          <w:color w:val="000000"/>
          <w:position w:val="0"/>
        </w:rPr>
        <w:t xml:space="preserve">jako jednostka słownika, znaczeniowo niepodzielna, o jednym, globalnym znaczeniu, wymienialność synonimów zaś jako wymienialność tych jednostek także </w:t>
      </w:r>
      <w:r>
        <w:rPr>
          <w:lang w:val="de-DE" w:eastAsia="de-DE" w:bidi="de-DE"/>
          <w:w w:val="100"/>
          <w:spacing w:val="0"/>
          <w:color w:val="000000"/>
          <w:position w:val="0"/>
        </w:rPr>
        <w:t xml:space="preserve">in abstracto. </w:t>
      </w:r>
      <w:r>
        <w:rPr>
          <w:lang w:val="pl-PL" w:eastAsia="pl-PL" w:bidi="pl-PL"/>
          <w:w w:val="100"/>
          <w:spacing w:val="0"/>
          <w:color w:val="000000"/>
          <w:position w:val="0"/>
        </w:rPr>
        <w:t>Wyrazy są w słowniku układane w abstrakcyjne szeregi nie powiązane z kontekstem. Autorowi obca jest, jak widać, synonimia kontekstowa i rozumienie kontekstu jako najważniejszego kryterium ustalania synonimiczności leksemów.</w:t>
      </w:r>
    </w:p>
    <w:p>
      <w:pPr>
        <w:pStyle w:val="Style12"/>
        <w:framePr w:w="7162" w:h="9917" w:hRule="exact" w:wrap="none" w:vAnchor="page" w:hAnchor="page" w:x="641" w:y="121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Ten aspekt synonimii wysunął w polskim językoznawstwie już w roku 1955 J. Kuryłowicz, pisząc, że wyrazy są względem siebie synonimiczne, jeśli są wymienialne w tym samym kontekście i jeśli wymienialność ta nie powoduje zauważalnej różnicy w znaczeniu całego kontekstu, choć może powodować różnicę stylistyczną</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2"/>
        <w:framePr w:w="7162" w:h="9917" w:hRule="exact" w:wrap="none" w:vAnchor="page" w:hAnchor="page" w:x="641" w:y="121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Współczesna leksykologia zaś, jak to opisuje J. Apresjan</w:t>
      </w:r>
      <w:r>
        <w:rPr>
          <w:lang w:val="pl-PL" w:eastAsia="pl-PL" w:bidi="pl-PL"/>
          <w:vertAlign w:val="superscript"/>
          <w:w w:val="100"/>
          <w:spacing w:val="0"/>
          <w:color w:val="000000"/>
          <w:position w:val="0"/>
        </w:rPr>
        <w:t>19</w:t>
      </w:r>
      <w:r>
        <w:rPr>
          <w:lang w:val="pl-PL" w:eastAsia="pl-PL" w:bidi="pl-PL"/>
          <w:w w:val="100"/>
          <w:spacing w:val="0"/>
          <w:color w:val="000000"/>
          <w:position w:val="0"/>
        </w:rPr>
        <w:t>, przyjmuje dość powszechnie to dystrybucyjne kryterium synonimiczności — niesynonimiczności i uznaje za synonimy takie wyrazy, które przy różnym ze</w:t>
        <w:softHyphen/>
        <w:t>stawie dźwięków zawierają w swoich w całości podobnych znaczeniach pew</w:t>
        <w:softHyphen/>
        <w:t>ne różnice, które jednak nie przeszkadzają w wymienialności tych wyrazów</w:t>
      </w:r>
    </w:p>
    <w:p>
      <w:pPr>
        <w:pStyle w:val="Style30"/>
        <w:framePr w:w="6586" w:h="261" w:hRule="exact" w:wrap="none" w:vAnchor="page" w:hAnchor="page" w:x="1068" w:y="11409"/>
        <w:tabs>
          <w:tab w:leader="none" w:pos="630" w:val="left"/>
        </w:tabs>
        <w:widowControl w:val="0"/>
        <w:keepNext w:val="0"/>
        <w:keepLines w:val="0"/>
        <w:shd w:val="clear" w:color="auto" w:fill="auto"/>
        <w:bidi w:val="0"/>
        <w:jc w:val="both"/>
        <w:spacing w:before="0" w:after="0" w:line="235" w:lineRule="exact"/>
        <w:ind w:left="4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rStyle w:val="CharStyle32"/>
          <w:lang w:val="de-DE" w:eastAsia="de-DE" w:bidi="de-DE"/>
          <w:b/>
          <w:bCs/>
        </w:rPr>
        <w:t>Ibidem,</w:t>
      </w:r>
      <w:r>
        <w:rPr>
          <w:lang w:val="de-DE" w:eastAsia="de-DE" w:bidi="de-DE"/>
          <w:w w:val="100"/>
          <w:spacing w:val="0"/>
          <w:color w:val="000000"/>
          <w:position w:val="0"/>
        </w:rPr>
        <w:t xml:space="preserve"> </w:t>
      </w:r>
      <w:r>
        <w:rPr>
          <w:lang w:val="pl-PL" w:eastAsia="pl-PL" w:bidi="pl-PL"/>
          <w:w w:val="100"/>
          <w:spacing w:val="0"/>
          <w:color w:val="000000"/>
          <w:position w:val="0"/>
        </w:rPr>
        <w:t>s. VI.</w:t>
      </w:r>
    </w:p>
    <w:p>
      <w:pPr>
        <w:pStyle w:val="Style30"/>
        <w:framePr w:w="6586" w:h="235" w:hRule="exact" w:wrap="none" w:vAnchor="page" w:hAnchor="page" w:x="1068" w:y="11667"/>
        <w:tabs>
          <w:tab w:leader="none" w:pos="628" w:val="left"/>
        </w:tabs>
        <w:widowControl w:val="0"/>
        <w:keepNext w:val="0"/>
        <w:keepLines w:val="0"/>
        <w:shd w:val="clear" w:color="auto" w:fill="auto"/>
        <w:bidi w:val="0"/>
        <w:jc w:val="both"/>
        <w:spacing w:before="0" w:after="0" w:line="235" w:lineRule="exact"/>
        <w:ind w:left="4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rStyle w:val="CharStyle32"/>
          <w:b/>
          <w:bCs/>
        </w:rPr>
        <w:t>Zamietki o znaczenii słowa,</w:t>
      </w:r>
      <w:r>
        <w:rPr>
          <w:lang w:val="pl-PL" w:eastAsia="pl-PL" w:bidi="pl-PL"/>
          <w:w w:val="100"/>
          <w:spacing w:val="0"/>
          <w:color w:val="000000"/>
          <w:position w:val="0"/>
        </w:rPr>
        <w:t xml:space="preserve"> „Woprosy Jazykoznanija” 1955, t. 3, s. 74.</w:t>
      </w:r>
    </w:p>
    <w:p>
      <w:pPr>
        <w:pStyle w:val="Style30"/>
        <w:framePr w:w="6586" w:h="267" w:hRule="exact" w:wrap="none" w:vAnchor="page" w:hAnchor="page" w:x="1068" w:y="11905"/>
        <w:tabs>
          <w:tab w:leader="none" w:pos="635" w:val="left"/>
        </w:tabs>
        <w:widowControl w:val="0"/>
        <w:keepNext w:val="0"/>
        <w:keepLines w:val="0"/>
        <w:shd w:val="clear" w:color="auto" w:fill="auto"/>
        <w:bidi w:val="0"/>
        <w:jc w:val="both"/>
        <w:spacing w:before="0" w:after="0" w:line="235" w:lineRule="exact"/>
        <w:ind w:left="46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r>
      <w:r>
        <w:rPr>
          <w:rStyle w:val="CharStyle32"/>
          <w:b/>
          <w:bCs/>
        </w:rPr>
        <w:t>Semantyka leksykalna,</w:t>
      </w:r>
      <w:r>
        <w:rPr>
          <w:lang w:val="pl-PL" w:eastAsia="pl-PL" w:bidi="pl-PL"/>
          <w:w w:val="100"/>
          <w:spacing w:val="0"/>
          <w:color w:val="000000"/>
          <w:position w:val="0"/>
        </w:rPr>
        <w:t xml:space="preserve"> Wrocław-Warszawa-Kraków-Gdańsk 1980, s. 280.</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31" w:y="83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w:t>
      </w:r>
    </w:p>
    <w:p>
      <w:pPr>
        <w:pStyle w:val="Style10"/>
        <w:framePr w:wrap="none" w:vAnchor="page" w:hAnchor="page" w:x="4082" w:y="8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ZOFIA KURZOWA</w:t>
      </w:r>
    </w:p>
    <w:p>
      <w:pPr>
        <w:pStyle w:val="Style12"/>
        <w:framePr w:w="7181" w:h="10380" w:hRule="exact" w:wrap="none" w:vAnchor="page" w:hAnchor="page" w:x="1193" w:y="126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tym samym kontekście. Mówi się przy tym o dwu wariantach wzajemnej substytucji: jeden to wymienialność wyrazów w każdym kontekście, drugi zaś to częściowa wymienialność w niektórych kontekstach, co daje w re</w:t>
        <w:softHyphen/>
        <w:t>zultacie dwa typy synonimów kompletne (całkowite) i niekompletne (częściowe).</w:t>
      </w:r>
    </w:p>
    <w:p>
      <w:pPr>
        <w:pStyle w:val="Style12"/>
        <w:framePr w:w="7181" w:h="10380" w:hRule="exact" w:wrap="none" w:vAnchor="page" w:hAnchor="page" w:x="1193" w:y="12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Takie pojmowanie synonimii uznali jednak za nie wystarczające lek</w:t>
        <w:softHyphen/>
        <w:t>sykografowie praktycy, jak np. autorzy angielskiego słownika synonimów Webstera, którzy zauważyli, że wymienialność w kontekstach nie stanowi ostatecznego kryterium synonimiczności, ponieważ natrafia ona na użycia idiomatyczne. Wysunęli więc jeszcze inne kryterium — definicyjne. Syno</w:t>
        <w:softHyphen/>
        <w:t>nimy więc to takie wyrazy, które, zdaniem tych leksykografów, mają iden</w:t>
        <w:softHyphen/>
        <w:t>tyczne definicje. W praktyce sprowadza się to do formułowania na tyle szero</w:t>
        <w:softHyphen/>
        <w:t>kich definicji, żeby mogły się odnosić do danego ciągu synonimów</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2"/>
        <w:framePr w:w="7181" w:h="10380" w:hRule="exact" w:wrap="none" w:vAnchor="page" w:hAnchor="page" w:x="1193" w:y="12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ten sposób została zwrócona uwaga na drugą poza kontekstowością właściwość synonimów — wiązanie się ich z poszczególnymi znaczeniami wyrazów wieloznacznych, co dotąd było całkowicie przemilczane. W rzeczy</w:t>
        <w:softHyphen/>
        <w:t>wistości bowiem nie całe wyrazy mają podobne znaczenia, ale poszczególne znaczenia wyrazów wieloznacznych grupują wokół siebie odpowiednie syno</w:t>
        <w:softHyphen/>
        <w:t>nimy. Nieuwzględnienie tego faktu prowadzi do nieporozumień w omawia</w:t>
        <w:softHyphen/>
        <w:t>nych słownikach Krasińskiego i Skorupki.</w:t>
      </w:r>
    </w:p>
    <w:p>
      <w:pPr>
        <w:pStyle w:val="Style12"/>
        <w:framePr w:w="7181" w:h="10380" w:hRule="exact" w:wrap="none" w:vAnchor="page" w:hAnchor="page" w:x="1193" w:y="12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Słownik Krasińskiego np. dla przymiotnika </w:t>
      </w:r>
      <w:r>
        <w:rPr>
          <w:rStyle w:val="CharStyle29"/>
        </w:rPr>
        <w:t>ciężki</w:t>
      </w:r>
      <w:r>
        <w:rPr>
          <w:lang w:val="pl-PL" w:eastAsia="pl-PL" w:bidi="pl-PL"/>
          <w:w w:val="100"/>
          <w:spacing w:val="0"/>
          <w:color w:val="000000"/>
          <w:position w:val="0"/>
        </w:rPr>
        <w:t xml:space="preserve"> podaje synonimy: </w:t>
      </w:r>
      <w:r>
        <w:rPr>
          <w:rStyle w:val="CharStyle29"/>
        </w:rPr>
        <w:t>trudny, nieznośny, uciążliwy, mozolny</w:t>
      </w:r>
      <w:r>
        <w:rPr>
          <w:lang w:val="pl-PL" w:eastAsia="pl-PL" w:bidi="pl-PL"/>
          <w:w w:val="100"/>
          <w:spacing w:val="0"/>
          <w:color w:val="000000"/>
          <w:position w:val="0"/>
        </w:rPr>
        <w:t xml:space="preserve">, słownik Skorupki zaś tylko jeden — </w:t>
      </w:r>
      <w:r>
        <w:rPr>
          <w:rStyle w:val="CharStyle29"/>
        </w:rPr>
        <w:t>masywny.</w:t>
      </w:r>
      <w:r>
        <w:rPr>
          <w:lang w:val="pl-PL" w:eastAsia="pl-PL" w:bidi="pl-PL"/>
          <w:w w:val="100"/>
          <w:spacing w:val="0"/>
          <w:color w:val="000000"/>
          <w:position w:val="0"/>
        </w:rPr>
        <w:t xml:space="preserve"> Ta zaskakująca rozbieżność wynika stąd, że każdy autor wziął pod uwagę jedno, i to odmienne znaczenie przymiotnika </w:t>
      </w:r>
      <w:r>
        <w:rPr>
          <w:rStyle w:val="CharStyle29"/>
        </w:rPr>
        <w:t>ciężki,</w:t>
      </w:r>
      <w:r>
        <w:rPr>
          <w:lang w:val="pl-PL" w:eastAsia="pl-PL" w:bidi="pl-PL"/>
          <w:w w:val="100"/>
          <w:spacing w:val="0"/>
          <w:color w:val="000000"/>
          <w:position w:val="0"/>
        </w:rPr>
        <w:t xml:space="preserve"> traktując je jako jedyne. Natomiast wydzielenie wszystkich jego znaczeń pozwala na wydobycie różnych kompletów synonimicznych. W przymiotniku </w:t>
      </w:r>
      <w:r>
        <w:rPr>
          <w:rStyle w:val="CharStyle29"/>
        </w:rPr>
        <w:t xml:space="preserve">ciężki </w:t>
      </w:r>
      <w:r>
        <w:rPr>
          <w:lang w:val="pl-PL" w:eastAsia="pl-PL" w:bidi="pl-PL"/>
          <w:w w:val="100"/>
          <w:spacing w:val="0"/>
          <w:color w:val="000000"/>
          <w:position w:val="0"/>
        </w:rPr>
        <w:t>można więc wyróżnić cztery znaczenia:</w:t>
      </w:r>
    </w:p>
    <w:p>
      <w:pPr>
        <w:pStyle w:val="Style12"/>
        <w:numPr>
          <w:ilvl w:val="0"/>
          <w:numId w:val="1"/>
        </w:numPr>
        <w:framePr w:w="7181" w:h="10380" w:hRule="exact" w:wrap="none" w:vAnchor="page" w:hAnchor="page" w:x="1193" w:y="1262"/>
        <w:tabs>
          <w:tab w:leader="none" w:pos="706"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'taki, który ma duży ciężar’: Jakie to wiadro jest ciężkie -► nielekki, wiele ważący;</w:t>
      </w:r>
    </w:p>
    <w:p>
      <w:pPr>
        <w:pStyle w:val="Style12"/>
        <w:numPr>
          <w:ilvl w:val="0"/>
          <w:numId w:val="1"/>
        </w:numPr>
        <w:framePr w:w="7181" w:h="10380" w:hRule="exact" w:wrap="none" w:vAnchor="page" w:hAnchor="page" w:x="1193" w:y="1262"/>
        <w:tabs>
          <w:tab w:leader="none" w:pos="692"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'taki, który trudno zniszczyć’: Ciężkie buty -&gt; masywny, mocny, solid</w:t>
        <w:softHyphen/>
        <w:t>ny. • Widać kościół z jego ciężką wieżą. -► potężny, zwalisty;</w:t>
      </w:r>
    </w:p>
    <w:p>
      <w:pPr>
        <w:pStyle w:val="Style12"/>
        <w:numPr>
          <w:ilvl w:val="0"/>
          <w:numId w:val="1"/>
        </w:numPr>
        <w:framePr w:w="7181" w:h="10380" w:hRule="exact" w:wrap="none" w:vAnchor="page" w:hAnchor="page" w:x="1193" w:y="1262"/>
        <w:tabs>
          <w:tab w:leader="none" w:pos="697"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'taki, który jest trudny do zniesienia’: Chłopak ma ciężki charakter </w:t>
      </w:r>
      <w:r>
        <w:rPr>
          <w:rStyle w:val="CharStyle29"/>
        </w:rPr>
        <w:t>-+</w:t>
      </w:r>
      <w:r>
        <w:rPr>
          <w:lang w:val="pl-PL" w:eastAsia="pl-PL" w:bidi="pl-PL"/>
          <w:w w:val="100"/>
          <w:spacing w:val="0"/>
          <w:color w:val="000000"/>
          <w:position w:val="0"/>
        </w:rPr>
        <w:t xml:space="preserve"> trudny, niełatwy, uciążliwy, męczący, nieznośny. • Miała z nim ciężki los. —► srogi;</w:t>
      </w:r>
    </w:p>
    <w:p>
      <w:pPr>
        <w:pStyle w:val="Style12"/>
        <w:numPr>
          <w:ilvl w:val="0"/>
          <w:numId w:val="1"/>
        </w:numPr>
        <w:framePr w:w="7181" w:h="10380" w:hRule="exact" w:wrap="none" w:vAnchor="page" w:hAnchor="page" w:x="1193" w:y="1262"/>
        <w:tabs>
          <w:tab w:leader="none" w:pos="692"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'taki, który odznacza się dużym stopniem intensywności cechy’: Spotkała ją ciężka krzywda -&gt; bolesny, dotkliwy, wielki. • To było ciężkie przestępstwo. poważny, niebezpieczny, groźny.</w:t>
      </w:r>
    </w:p>
    <w:p>
      <w:pPr>
        <w:pStyle w:val="Style12"/>
        <w:framePr w:w="7181" w:h="10380" w:hRule="exact" w:wrap="none" w:vAnchor="page" w:hAnchor="page" w:x="1193" w:y="12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Ostatni punkt pokazuje dodatkowo, jak synonimy nawet w obrębie tego samego znaczenia są uwarunkowane przez kontekst, i że tylko jeden z syno</w:t>
        <w:softHyphen/>
        <w:t xml:space="preserve">nimów — </w:t>
      </w:r>
      <w:r>
        <w:rPr>
          <w:rStyle w:val="CharStyle29"/>
        </w:rPr>
        <w:t>wielki</w:t>
      </w:r>
      <w:r>
        <w:rPr>
          <w:lang w:val="pl-PL" w:eastAsia="pl-PL" w:bidi="pl-PL"/>
          <w:w w:val="100"/>
          <w:spacing w:val="0"/>
          <w:color w:val="000000"/>
          <w:position w:val="0"/>
        </w:rPr>
        <w:t xml:space="preserve"> jest wymienialny we wszystkich kontekstach, pozostałe zaś zależą od jednego ściśle określonego.</w:t>
      </w:r>
    </w:p>
    <w:p>
      <w:pPr>
        <w:pStyle w:val="Style12"/>
        <w:framePr w:w="7181" w:h="10380" w:hRule="exact" w:wrap="none" w:vAnchor="page" w:hAnchor="page" w:x="1193" w:y="12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Następny słownik synonimiczny, który ukazał się w naszej leksykografii, W. Cienkowskiego </w:t>
      </w:r>
      <w:r>
        <w:rPr>
          <w:rStyle w:val="CharStyle29"/>
        </w:rPr>
        <w:t>Praktyczny słownik wyrazów bliskoznacznych,</w:t>
      </w:r>
      <w:r>
        <w:rPr>
          <w:lang w:val="pl-PL" w:eastAsia="pl-PL" w:bidi="pl-PL"/>
          <w:w w:val="100"/>
          <w:spacing w:val="0"/>
          <w:color w:val="000000"/>
          <w:position w:val="0"/>
        </w:rPr>
        <w:t xml:space="preserve"> ociera się zaledwie o przedstawione problemy, tj. kontekstowość synonimów i łączenie ich z odpowiednimi znaczeniami leksemów. Nieprecyzyjny w informacjach</w:t>
      </w:r>
    </w:p>
    <w:p>
      <w:pPr>
        <w:pStyle w:val="Style30"/>
        <w:framePr w:wrap="none" w:vAnchor="page" w:hAnchor="page" w:x="1620" w:y="11978"/>
        <w:tabs>
          <w:tab w:leader="none" w:pos="640" w:val="left"/>
        </w:tabs>
        <w:widowControl w:val="0"/>
        <w:keepNext w:val="0"/>
        <w:keepLines w:val="0"/>
        <w:shd w:val="clear" w:color="auto" w:fill="auto"/>
        <w:bidi w:val="0"/>
        <w:jc w:val="both"/>
        <w:spacing w:before="0" w:after="0" w:line="150" w:lineRule="exact"/>
        <w:ind w:left="4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Za J. Apresjanem, s. 282.</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560" w:y="7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PRZESZŁOŚĆ I PRZYSZŁOŚĆ SŁOWNIKA POLSKICH SYNONIMÓW</w:t>
      </w:r>
    </w:p>
    <w:p>
      <w:pPr>
        <w:pStyle w:val="Style10"/>
        <w:framePr w:wrap="none" w:vAnchor="page" w:hAnchor="page" w:x="7661" w:y="8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w:t>
      </w:r>
    </w:p>
    <w:p>
      <w:pPr>
        <w:pStyle w:val="Style12"/>
        <w:framePr w:w="7176" w:h="8532" w:hRule="exact" w:wrap="none" w:vAnchor="page" w:hAnchor="page" w:x="633" w:y="122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odautorskich i w opracowaniu materiału leksykalnego zawiera kilka zasad</w:t>
        <w:softHyphen/>
        <w:t>niczych braków.</w:t>
      </w:r>
    </w:p>
    <w:p>
      <w:pPr>
        <w:pStyle w:val="Style12"/>
        <w:framePr w:w="7176" w:h="8532" w:hRule="exact" w:wrap="none" w:vAnchor="page" w:hAnchor="page" w:x="633" w:y="12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Autor przyjmuje wprawdzie, że synonimy to wyrazy wymienialne w kon</w:t>
        <w:softHyphen/>
        <w:t>tekście, ale w słowniku nie ma owych kontekstów, które by pozwoliły czytel</w:t>
        <w:softHyphen/>
        <w:t>nikowi sprawdzić, czy rzeczywiście można w nich podstawić konkretny syno</w:t>
        <w:softHyphen/>
        <w:t>nim. Zastosowanie natomiast takiej substytucji pokazuje, że wyrazy po</w:t>
        <w:softHyphen/>
        <w:t xml:space="preserve">dawane za synonimy w istocie nimi nie są; np. przy haśle </w:t>
      </w:r>
      <w:r>
        <w:rPr>
          <w:rStyle w:val="CharStyle29"/>
        </w:rPr>
        <w:t>koloryt</w:t>
      </w:r>
      <w:r>
        <w:rPr>
          <w:lang w:val="pl-PL" w:eastAsia="pl-PL" w:bidi="pl-PL"/>
          <w:w w:val="100"/>
          <w:spacing w:val="0"/>
          <w:color w:val="000000"/>
          <w:position w:val="0"/>
        </w:rPr>
        <w:t xml:space="preserve"> gromadzi się jako synonimy: </w:t>
      </w:r>
      <w:r>
        <w:rPr>
          <w:rStyle w:val="CharStyle29"/>
        </w:rPr>
        <w:t>zespół barw, barwy dominujące, ogólna tonacja.</w:t>
      </w:r>
      <w:r>
        <w:rPr>
          <w:lang w:val="pl-PL" w:eastAsia="pl-PL" w:bidi="pl-PL"/>
          <w:w w:val="100"/>
          <w:spacing w:val="0"/>
          <w:color w:val="000000"/>
          <w:position w:val="0"/>
        </w:rPr>
        <w:t xml:space="preserve"> Jeśli spróbujemy podstawić je do jakiegokolwiek kontekstu, np. podawanego pod hasłem </w:t>
      </w:r>
      <w:r>
        <w:rPr>
          <w:rStyle w:val="CharStyle29"/>
        </w:rPr>
        <w:t>koloryt w Słowniku języka polskiego</w:t>
      </w:r>
      <w:r>
        <w:rPr>
          <w:lang w:val="pl-PL" w:eastAsia="pl-PL" w:bidi="pl-PL"/>
          <w:w w:val="100"/>
          <w:spacing w:val="0"/>
          <w:color w:val="000000"/>
          <w:position w:val="0"/>
        </w:rPr>
        <w:t xml:space="preserve"> pod red. M. Szymczaka: </w:t>
      </w:r>
      <w:r>
        <w:rPr>
          <w:rStyle w:val="CharStyle29"/>
        </w:rPr>
        <w:t>Koloryt mórz południowych,</w:t>
      </w:r>
      <w:r>
        <w:rPr>
          <w:lang w:val="pl-PL" w:eastAsia="pl-PL" w:bidi="pl-PL"/>
          <w:w w:val="100"/>
          <w:spacing w:val="0"/>
          <w:color w:val="000000"/>
          <w:position w:val="0"/>
        </w:rPr>
        <w:t xml:space="preserve"> to otrzymujemy konteksty, których nie da się zaakcep</w:t>
        <w:softHyphen/>
        <w:t>tować — *Barwy dominujące mórz południowych, *Zespół barw mórz połud</w:t>
        <w:softHyphen/>
        <w:t>niowych, *Ogólna tonacja mórz południowych.</w:t>
      </w:r>
    </w:p>
    <w:p>
      <w:pPr>
        <w:pStyle w:val="Style12"/>
        <w:framePr w:w="7176" w:h="8532" w:hRule="exact" w:wrap="none" w:vAnchor="page" w:hAnchor="page" w:x="633" w:y="12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 tych przykładów wypływa następny brak słownika: nieustalenie za</w:t>
        <w:softHyphen/>
        <w:t>sobu zestawianych ze sobą wyrażeń, niesprecyzowane pojęcie jednostki leksykalnej w słowniku. Prowadzi to do podawania za synonim definicji słownikowej</w:t>
      </w:r>
      <w:r>
        <w:rPr>
          <w:lang w:val="pl-PL" w:eastAsia="pl-PL" w:bidi="pl-PL"/>
          <w:vertAlign w:val="superscript"/>
          <w:w w:val="100"/>
          <w:spacing w:val="0"/>
          <w:color w:val="000000"/>
          <w:position w:val="0"/>
        </w:rPr>
        <w:t>21</w:t>
      </w:r>
      <w:r>
        <w:rPr>
          <w:lang w:val="pl-PL" w:eastAsia="pl-PL" w:bidi="pl-PL"/>
          <w:w w:val="100"/>
          <w:spacing w:val="0"/>
          <w:color w:val="000000"/>
          <w:position w:val="0"/>
        </w:rPr>
        <w:t>, która wprawdzie jest semantycznym ekwiwalentem definio</w:t>
        <w:softHyphen/>
        <w:t>wanego wyrazu, ale sama synonimem nie jest.</w:t>
      </w:r>
    </w:p>
    <w:p>
      <w:pPr>
        <w:pStyle w:val="Style12"/>
        <w:framePr w:w="7176" w:h="8532" w:hRule="exact" w:wrap="none" w:vAnchor="page" w:hAnchor="page" w:x="633" w:y="12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Trzeci niedostatek słownika polega na jeszcze jednej nieprecyzyjności. Przy jego lekturze odczuwa się, że autor uświadamiał sobie konieczność odnoszenia synonimów do poszczególnych znaczeń wyrazów, niestety nie zdefiniował tych znaczeń, lecz je tajemniczo ponumerował, a czytelnika nie uprzedził, co mają znaczyć numery przy grupach synonimicznych. Zarówno rozszyfrowanie tego zabiegu, jak przypisanie numerom znaczeń zostawia domyślności czytelnika</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12"/>
        <w:framePr w:w="7176" w:h="8532" w:hRule="exact" w:wrap="none" w:vAnchor="page" w:hAnchor="page" w:x="633" w:y="12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Wskazane braki sprawiają, że </w:t>
      </w:r>
      <w:r>
        <w:rPr>
          <w:rStyle w:val="CharStyle29"/>
        </w:rPr>
        <w:t>Praktyczny słownik...</w:t>
      </w:r>
      <w:r>
        <w:rPr>
          <w:lang w:val="pl-PL" w:eastAsia="pl-PL" w:bidi="pl-PL"/>
          <w:w w:val="100"/>
          <w:spacing w:val="0"/>
          <w:color w:val="000000"/>
          <w:position w:val="0"/>
        </w:rPr>
        <w:t xml:space="preserve"> Cienkowskiego nie zawsze służy dobrze czytelnikom.</w:t>
      </w:r>
    </w:p>
    <w:p>
      <w:pPr>
        <w:pStyle w:val="Style12"/>
        <w:framePr w:w="7176" w:h="8532" w:hRule="exact" w:wrap="none" w:vAnchor="page" w:hAnchor="page" w:x="633" w:y="12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Ostatni wreszcie słownik stanowi ciekawą metodologicznie i pożytecz</w:t>
        <w:softHyphen/>
        <w:t xml:space="preserve">ną pozycję leksykograficzną. </w:t>
      </w:r>
      <w:r>
        <w:rPr>
          <w:rStyle w:val="CharStyle29"/>
        </w:rPr>
        <w:t>Słownik synonimów A.</w:t>
      </w:r>
      <w:r>
        <w:rPr>
          <w:lang w:val="pl-PL" w:eastAsia="pl-PL" w:bidi="pl-PL"/>
          <w:w w:val="100"/>
          <w:spacing w:val="0"/>
          <w:color w:val="000000"/>
          <w:position w:val="0"/>
        </w:rPr>
        <w:t xml:space="preserve"> Dąbrówki, E. </w:t>
      </w:r>
      <w:r>
        <w:rPr>
          <w:lang w:val="de-DE" w:eastAsia="de-DE" w:bidi="de-DE"/>
          <w:w w:val="100"/>
          <w:spacing w:val="0"/>
          <w:color w:val="000000"/>
          <w:position w:val="0"/>
        </w:rPr>
        <w:t xml:space="preserve">Geller </w:t>
      </w:r>
      <w:r>
        <w:rPr>
          <w:lang w:val="pl-PL" w:eastAsia="pl-PL" w:bidi="pl-PL"/>
          <w:w w:val="100"/>
          <w:spacing w:val="0"/>
          <w:color w:val="000000"/>
          <w:position w:val="0"/>
        </w:rPr>
        <w:t>i R. Turczyna nawiązuje do pojęciowego słownika R. Zawilińskiego i tak jak on ukazuje hierarchiczną strukturę słownictwa. Najważniejsze i jasno przedstawione założenie metodologiczne, dotąd, jak wspominaliśmy, nie wy</w:t>
        <w:softHyphen/>
        <w:t>zyskiwane w naszej leksykografii, polega na przyjęciu, że synonimy odnoszą się do poszczególnych znaczeń wyrazów. Z tego względu autorzy zrezygno</w:t>
        <w:softHyphen/>
        <w:t xml:space="preserve">wali w ogóle z określenia </w:t>
      </w:r>
      <w:r>
        <w:rPr>
          <w:rStyle w:val="CharStyle29"/>
        </w:rPr>
        <w:t>wyrazy bliskoznaczne</w:t>
      </w:r>
      <w:r>
        <w:rPr>
          <w:lang w:val="pl-PL" w:eastAsia="pl-PL" w:bidi="pl-PL"/>
          <w:w w:val="100"/>
          <w:spacing w:val="0"/>
          <w:color w:val="000000"/>
          <w:position w:val="0"/>
        </w:rPr>
        <w:t xml:space="preserve"> jako zacierającego fakt zwykłej wieloznaczności wyrazów i sugerującego, jakoby można było ze</w:t>
        <w:softHyphen/>
        <w:t>stawiać całe słowa bliskie znaczeniowo. Słownik synonimów gromadzi więc</w:t>
      </w:r>
    </w:p>
    <w:p>
      <w:pPr>
        <w:pStyle w:val="Style30"/>
        <w:framePr w:w="7147" w:h="671" w:hRule="exact" w:wrap="none" w:vAnchor="page" w:hAnchor="page" w:x="662" w:y="9996"/>
        <w:tabs>
          <w:tab w:leader="none" w:pos="554" w:val="left"/>
        </w:tabs>
        <w:widowControl w:val="0"/>
        <w:keepNext w:val="0"/>
        <w:keepLines w:val="0"/>
        <w:shd w:val="clear" w:color="auto" w:fill="auto"/>
        <w:bidi w:val="0"/>
        <w:jc w:val="both"/>
        <w:spacing w:before="0" w:after="0"/>
        <w:ind w:left="0" w:right="0" w:firstLine="440"/>
      </w:pPr>
      <w:r>
        <w:rPr>
          <w:lang w:val="pl-PL" w:eastAsia="pl-PL" w:bidi="pl-PL"/>
          <w:vertAlign w:val="superscript"/>
          <w:w w:val="100"/>
          <w:spacing w:val="0"/>
          <w:color w:val="000000"/>
          <w:position w:val="0"/>
        </w:rPr>
        <w:t>21</w:t>
      </w:r>
      <w:r>
        <w:rPr>
          <w:lang w:val="pl-PL" w:eastAsia="pl-PL" w:bidi="pl-PL"/>
          <w:w w:val="100"/>
          <w:spacing w:val="0"/>
          <w:color w:val="000000"/>
          <w:position w:val="0"/>
        </w:rPr>
        <w:tab/>
        <w:t>Dość częstą praktyką w słowniku W. Cienkowskiego jest podawanie za syno</w:t>
        <w:softHyphen/>
        <w:t xml:space="preserve">nim definicji słownikowych, zaczerpniętych ze </w:t>
      </w:r>
      <w:r>
        <w:rPr>
          <w:rStyle w:val="CharStyle32"/>
          <w:b/>
          <w:bCs/>
        </w:rPr>
        <w:t>Słownika</w:t>
      </w:r>
      <w:r>
        <w:rPr>
          <w:lang w:val="pl-PL" w:eastAsia="pl-PL" w:bidi="pl-PL"/>
          <w:w w:val="100"/>
          <w:spacing w:val="0"/>
          <w:color w:val="000000"/>
          <w:position w:val="0"/>
        </w:rPr>
        <w:t xml:space="preserve"> M. Szymczaka, o czym prze</w:t>
        <w:softHyphen/>
        <w:t>konują np. hasła afirm</w:t>
      </w:r>
      <w:r>
        <w:rPr>
          <w:rStyle w:val="CharStyle32"/>
          <w:b/>
          <w:bCs/>
        </w:rPr>
        <w:t>ować, centralny, ciec, kopać, klecić, koloryt</w:t>
      </w:r>
      <w:r>
        <w:rPr>
          <w:lang w:val="pl-PL" w:eastAsia="pl-PL" w:bidi="pl-PL"/>
          <w:w w:val="100"/>
          <w:spacing w:val="0"/>
          <w:color w:val="000000"/>
          <w:position w:val="0"/>
        </w:rPr>
        <w:t xml:space="preserve"> i wiele innych.</w:t>
      </w:r>
    </w:p>
    <w:p>
      <w:pPr>
        <w:pStyle w:val="Style30"/>
        <w:framePr w:w="7147" w:h="1504" w:hRule="exact" w:wrap="none" w:vAnchor="page" w:hAnchor="page" w:x="662" w:y="10680"/>
        <w:tabs>
          <w:tab w:leader="none" w:pos="559" w:val="left"/>
        </w:tabs>
        <w:widowControl w:val="0"/>
        <w:keepNext w:val="0"/>
        <w:keepLines w:val="0"/>
        <w:shd w:val="clear" w:color="auto" w:fill="auto"/>
        <w:bidi w:val="0"/>
        <w:jc w:val="both"/>
        <w:spacing w:before="0" w:after="0"/>
        <w:ind w:left="0" w:right="0" w:firstLine="440"/>
      </w:pPr>
      <w:r>
        <w:rPr>
          <w:lang w:val="pl-PL" w:eastAsia="pl-PL" w:bidi="pl-PL"/>
          <w:vertAlign w:val="superscript"/>
          <w:w w:val="100"/>
          <w:spacing w:val="0"/>
          <w:color w:val="000000"/>
          <w:position w:val="0"/>
        </w:rPr>
        <w:t>22</w:t>
      </w:r>
      <w:r>
        <w:rPr>
          <w:lang w:val="pl-PL" w:eastAsia="pl-PL" w:bidi="pl-PL"/>
          <w:w w:val="100"/>
          <w:spacing w:val="0"/>
          <w:color w:val="000000"/>
          <w:position w:val="0"/>
        </w:rPr>
        <w:tab/>
        <w:t>Czytelnik ostatecznie może przypuścić, że numery te odpowiadają kolejności znaczeń ustalonych w słowniku Szymczaka. Rzeczywiście istnieje pewna zbieżność, lecz nie całkowita, bo numerów u Cienkowskiego w porównaniu ze słownikiem Szymczaka jest często o wiele więcej. Trudno dojść, jakie to np. znaczenie cza</w:t>
        <w:softHyphen/>
        <w:t xml:space="preserve">sownika </w:t>
      </w:r>
      <w:r>
        <w:rPr>
          <w:rStyle w:val="CharStyle32"/>
          <w:b/>
          <w:bCs/>
        </w:rPr>
        <w:t>obrócić</w:t>
      </w:r>
      <w:r>
        <w:rPr>
          <w:lang w:val="pl-PL" w:eastAsia="pl-PL" w:bidi="pl-PL"/>
          <w:w w:val="100"/>
          <w:spacing w:val="0"/>
          <w:color w:val="000000"/>
          <w:position w:val="0"/>
        </w:rPr>
        <w:t xml:space="preserve"> ma pod numerem 2. synonimy </w:t>
      </w:r>
      <w:r>
        <w:rPr>
          <w:rStyle w:val="CharStyle32"/>
          <w:b/>
          <w:bCs/>
        </w:rPr>
        <w:t>wstawić, nastawić,</w:t>
      </w:r>
      <w:r>
        <w:rPr>
          <w:lang w:val="pl-PL" w:eastAsia="pl-PL" w:bidi="pl-PL"/>
          <w:w w:val="100"/>
          <w:spacing w:val="0"/>
          <w:color w:val="000000"/>
          <w:position w:val="0"/>
        </w:rPr>
        <w:t xml:space="preserve"> a pod 3. </w:t>
      </w:r>
      <w:r>
        <w:rPr>
          <w:rStyle w:val="CharStyle32"/>
          <w:b/>
          <w:bCs/>
        </w:rPr>
        <w:t>wziąć, użyć,</w:t>
      </w:r>
      <w:r>
        <w:rPr>
          <w:lang w:val="pl-PL" w:eastAsia="pl-PL" w:bidi="pl-PL"/>
          <w:w w:val="100"/>
          <w:spacing w:val="0"/>
          <w:color w:val="000000"/>
          <w:position w:val="0"/>
        </w:rPr>
        <w:t xml:space="preserve"> jakie to znaczenie wyrazu </w:t>
      </w:r>
      <w:r>
        <w:rPr>
          <w:rStyle w:val="CharStyle32"/>
          <w:b/>
          <w:bCs/>
        </w:rPr>
        <w:t>przejście</w:t>
      </w:r>
      <w:r>
        <w:rPr>
          <w:lang w:val="pl-PL" w:eastAsia="pl-PL" w:bidi="pl-PL"/>
          <w:w w:val="100"/>
          <w:spacing w:val="0"/>
          <w:color w:val="000000"/>
          <w:position w:val="0"/>
        </w:rPr>
        <w:t xml:space="preserve"> opatrzone numerem 8. może mieć syno</w:t>
        <w:softHyphen/>
        <w:t xml:space="preserve">nimy </w:t>
      </w:r>
      <w:r>
        <w:rPr>
          <w:rStyle w:val="CharStyle32"/>
          <w:b/>
          <w:bCs/>
        </w:rPr>
        <w:t>przyjęcie, uchwalenie.</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34" w:y="7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w:t>
      </w:r>
    </w:p>
    <w:p>
      <w:pPr>
        <w:pStyle w:val="Style10"/>
        <w:framePr w:wrap="none" w:vAnchor="page" w:hAnchor="page" w:x="4080" w:y="79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ZOFIA KURZOWA</w:t>
      </w:r>
    </w:p>
    <w:p>
      <w:pPr>
        <w:pStyle w:val="Style12"/>
        <w:framePr w:w="7166" w:h="9543" w:hRule="exact" w:wrap="none" w:vAnchor="page" w:hAnchor="page" w:x="1200" w:y="1226"/>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nie słowa o podobnym znaczeniu, ale podobne znaczenia. Te właśnie zna</w:t>
        <w:softHyphen/>
        <w:t>czenia stanowią budulec ich słownika synonimów</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12"/>
        <w:framePr w:w="7166" w:h="9543" w:hRule="exact" w:wrap="none" w:vAnchor="page" w:hAnchor="page" w:x="1200" w:y="12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Znaczenia są ułożone w gniazda, czyli pola znaczeniowe. Reprezentuje je wyraz, który najdobitniej i w miarę jednoznacznie wyraża pewne znaczenie nadrzędne w stosunku do innych zgromadzonych w gnieździe. Gniazda dzie</w:t>
        <w:softHyphen/>
        <w:t>lą się dalej na podgniazda, w których znaczenie nadrzędne jest modyfiko</w:t>
        <w:softHyphen/>
        <w:t>wane przez semy innych pól znaczeniowych, np. gniazdo Obojętny rozpada się na podgniazda: A. Bierny, B. Chłodny, C. Niezaangażowany, D. Nie</w:t>
        <w:softHyphen/>
        <w:t>uważny, E. Znudzony. „Nazwy podgniazd stanowią swoistą pionową grupę synonimiczną”</w:t>
      </w:r>
      <w:r>
        <w:rPr>
          <w:lang w:val="pl-PL" w:eastAsia="pl-PL" w:bidi="pl-PL"/>
          <w:vertAlign w:val="superscript"/>
          <w:w w:val="100"/>
          <w:spacing w:val="0"/>
          <w:color w:val="000000"/>
          <w:position w:val="0"/>
        </w:rPr>
        <w:t>24</w:t>
      </w:r>
      <w:r>
        <w:rPr>
          <w:lang w:val="pl-PL" w:eastAsia="pl-PL" w:bidi="pl-PL"/>
          <w:w w:val="100"/>
          <w:spacing w:val="0"/>
          <w:color w:val="000000"/>
          <w:position w:val="0"/>
        </w:rPr>
        <w:t>. Właściwe grupy synonimiczne, tj. nazwy znaczeniowo naj</w:t>
        <w:softHyphen/>
        <w:t>bliższe, uporządkowane w ciągi, w których panuje „najpełniejsza syno- nimia”</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znajdują się w obrębie podgrupy, np. w podgnieździe Chłodny, które należy do gniazda Obojętny, występują „najpełniejsze” synonimy: </w:t>
      </w:r>
      <w:r>
        <w:rPr>
          <w:rStyle w:val="CharStyle29"/>
        </w:rPr>
        <w:t>nie</w:t>
        <w:softHyphen/>
        <w:t>czuły, oziębły.</w:t>
      </w:r>
    </w:p>
    <w:p>
      <w:pPr>
        <w:pStyle w:val="Style12"/>
        <w:framePr w:w="7166" w:h="9543" w:hRule="exact" w:wrap="none" w:vAnchor="page" w:hAnchor="page" w:x="1200" w:y="12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Aby przekonać się dalej, jakie bliskie znaczenia grupują się wokół in</w:t>
        <w:softHyphen/>
        <w:t xml:space="preserve">nych znaczeń przymiotnika </w:t>
      </w:r>
      <w:r>
        <w:rPr>
          <w:rStyle w:val="CharStyle29"/>
        </w:rPr>
        <w:t>chłodny</w:t>
      </w:r>
      <w:r>
        <w:rPr>
          <w:lang w:val="pl-PL" w:eastAsia="pl-PL" w:bidi="pl-PL"/>
          <w:w w:val="100"/>
          <w:spacing w:val="0"/>
          <w:color w:val="000000"/>
          <w:position w:val="0"/>
        </w:rPr>
        <w:t>, trzeba posłużyć się indeksem, w któ</w:t>
        <w:softHyphen/>
        <w:t xml:space="preserve">rym odsyłacz wskaże odpowiednie gniazdo. I tak wyraz </w:t>
      </w:r>
      <w:r>
        <w:rPr>
          <w:rStyle w:val="CharStyle29"/>
        </w:rPr>
        <w:t>chłodny</w:t>
      </w:r>
      <w:r>
        <w:rPr>
          <w:lang w:val="pl-PL" w:eastAsia="pl-PL" w:bidi="pl-PL"/>
          <w:w w:val="100"/>
          <w:spacing w:val="0"/>
          <w:color w:val="000000"/>
          <w:position w:val="0"/>
        </w:rPr>
        <w:t xml:space="preserve"> w zależności od znaczenia znajduje się w gnieździe Obojętny, gdzie ma synonimy: </w:t>
      </w:r>
      <w:r>
        <w:rPr>
          <w:rStyle w:val="CharStyle29"/>
        </w:rPr>
        <w:t>nie</w:t>
        <w:softHyphen/>
        <w:t>czuły</w:t>
      </w:r>
      <w:r>
        <w:rPr>
          <w:lang w:val="pl-PL" w:eastAsia="pl-PL" w:bidi="pl-PL"/>
          <w:w w:val="100"/>
          <w:spacing w:val="0"/>
          <w:color w:val="000000"/>
          <w:position w:val="0"/>
        </w:rPr>
        <w:t xml:space="preserve">, </w:t>
      </w:r>
      <w:r>
        <w:rPr>
          <w:rStyle w:val="CharStyle29"/>
        </w:rPr>
        <w:t>oziębły</w:t>
      </w:r>
      <w:r>
        <w:rPr>
          <w:lang w:val="pl-PL" w:eastAsia="pl-PL" w:bidi="pl-PL"/>
          <w:w w:val="100"/>
          <w:spacing w:val="0"/>
          <w:color w:val="000000"/>
          <w:position w:val="0"/>
        </w:rPr>
        <w:t xml:space="preserve">, w gnieździe Uczciwy i jego podgnieździe Nieuprzedzony, gdzie gromadzi bliskie znaczenia: </w:t>
      </w:r>
      <w:r>
        <w:rPr>
          <w:rStyle w:val="CharStyle29"/>
        </w:rPr>
        <w:t>trzeźwy</w:t>
      </w:r>
      <w:r>
        <w:rPr>
          <w:lang w:val="pl-PL" w:eastAsia="pl-PL" w:bidi="pl-PL"/>
          <w:w w:val="100"/>
          <w:spacing w:val="0"/>
          <w:color w:val="000000"/>
          <w:position w:val="0"/>
        </w:rPr>
        <w:t xml:space="preserve">, </w:t>
      </w:r>
      <w:r>
        <w:rPr>
          <w:rStyle w:val="CharStyle29"/>
        </w:rPr>
        <w:t>realistyczny</w:t>
      </w:r>
      <w:r>
        <w:rPr>
          <w:lang w:val="pl-PL" w:eastAsia="pl-PL" w:bidi="pl-PL"/>
          <w:w w:val="100"/>
          <w:spacing w:val="0"/>
          <w:color w:val="000000"/>
          <w:position w:val="0"/>
        </w:rPr>
        <w:t xml:space="preserve"> oraz w gnieździe Zimny, gdzie ma bliskie znaczeniowo przymiotniki: </w:t>
      </w:r>
      <w:r>
        <w:rPr>
          <w:rStyle w:val="CharStyle29"/>
        </w:rPr>
        <w:t>wychłodzony</w:t>
      </w:r>
      <w:r>
        <w:rPr>
          <w:lang w:val="pl-PL" w:eastAsia="pl-PL" w:bidi="pl-PL"/>
          <w:w w:val="100"/>
          <w:spacing w:val="0"/>
          <w:color w:val="000000"/>
          <w:position w:val="0"/>
        </w:rPr>
        <w:t xml:space="preserve">, </w:t>
      </w:r>
      <w:r>
        <w:rPr>
          <w:rStyle w:val="CharStyle29"/>
        </w:rPr>
        <w:t>zacieniony, cie</w:t>
        <w:softHyphen/>
        <w:t>nisty.</w:t>
      </w:r>
    </w:p>
    <w:p>
      <w:pPr>
        <w:pStyle w:val="Style12"/>
        <w:framePr w:w="7166" w:h="9543" w:hRule="exact" w:wrap="none" w:vAnchor="page" w:hAnchor="page" w:x="1200" w:y="12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Odszukanie synonimów w słowniku wymaga stałego operowania dwiema jego częściami, tj. gniazdami i indeksem. Wymaga też od czytelnika zdecydo</w:t>
        <w:softHyphen/>
        <w:t>wania, którego z zasygnalizowanych ogólnie w indeksie znaczeń</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poszukuje, i wyłuskania go z gniazda.</w:t>
      </w:r>
    </w:p>
    <w:p>
      <w:pPr>
        <w:pStyle w:val="Style12"/>
        <w:framePr w:w="7166" w:h="9543" w:hRule="exact" w:wrap="none" w:vAnchor="page" w:hAnchor="page" w:x="1200" w:y="12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Pewną niejasność wywołują sformułowania dotyczące „pionowej grupy synonimicznej” i „najpełniejszej synonimii”. I w tym słowniku brak definicji synonimu. Autorzy, jak się można domyślać, uznają za synonimy zarówno wyrazy pozostające ze sobą w stosunku hierarchii, jak i w relacji poziomej. Tę drugą nazywają najpełniejszą synonimią. Nie wiemy jednak, na czym ona polega, czym się różni od synonimii mniej pełnej.</w:t>
      </w:r>
    </w:p>
    <w:p>
      <w:pPr>
        <w:pStyle w:val="Style12"/>
        <w:framePr w:w="7166" w:h="9543" w:hRule="exact" w:wrap="none" w:vAnchor="page" w:hAnchor="page" w:x="1200" w:y="12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Wydaje się, że zamierzeniem autorów było połączenie dwóch metod opracowania słownictwa bliskiego znaczeniowo: metody hierarchicznego układu słów i metody „płaskiego grupowania synonimów”. W konsekwencji doprowadziło to jednak do zatarcia granicy między słownictwem pola zna</w:t>
        <w:softHyphen/>
        <w:t>czeniowego (w którym nb. nierzadko znajduje się słownictwo tematyczne) a słownictwem synonimicznym. Intuicji czytelnika pozostawia się decyzję, czy dany wyraz jest synonimem, czy nim nie jest. Czytelnik ma przed</w:t>
        <w:softHyphen/>
        <w:t>stawiony wachlarz możliwości, ale nie ma wskazówki, jak z niego jeden element wyjąć. Tę wskazówkę mógłby stanowić oczywiście kontekst, ale stoi on poza założeniami słownika.</w:t>
      </w:r>
    </w:p>
    <w:p>
      <w:pPr>
        <w:pStyle w:val="Style40"/>
        <w:framePr w:w="7147" w:h="218" w:hRule="exact" w:wrap="none" w:vAnchor="page" w:hAnchor="page" w:x="1205" w:y="11018"/>
        <w:tabs>
          <w:tab w:leader="none" w:pos="650" w:val="left"/>
        </w:tabs>
        <w:widowControl w:val="0"/>
        <w:keepNext w:val="0"/>
        <w:keepLines w:val="0"/>
        <w:shd w:val="clear" w:color="auto" w:fill="auto"/>
        <w:bidi w:val="0"/>
        <w:spacing w:before="0" w:after="0" w:line="150" w:lineRule="exact"/>
        <w:ind w:left="460" w:right="0" w:firstLine="0"/>
      </w:pPr>
      <w:r>
        <w:rPr>
          <w:rStyle w:val="CharStyle42"/>
          <w:vertAlign w:val="superscript"/>
          <w:b/>
          <w:bCs/>
          <w:i w:val="0"/>
          <w:iCs w:val="0"/>
        </w:rPr>
        <w:t>23</w:t>
      </w:r>
      <w:r>
        <w:rPr>
          <w:rStyle w:val="CharStyle42"/>
          <w:b/>
          <w:bCs/>
          <w:i w:val="0"/>
          <w:iCs w:val="0"/>
        </w:rPr>
        <w:tab/>
      </w:r>
      <w:r>
        <w:rPr>
          <w:lang w:val="pl-PL" w:eastAsia="pl-PL" w:bidi="pl-PL"/>
          <w:w w:val="100"/>
          <w:spacing w:val="0"/>
          <w:color w:val="000000"/>
          <w:position w:val="0"/>
        </w:rPr>
        <w:t>Słownik synonimów</w:t>
      </w:r>
      <w:r>
        <w:rPr>
          <w:rStyle w:val="CharStyle42"/>
          <w:b/>
          <w:bCs/>
          <w:i w:val="0"/>
          <w:iCs w:val="0"/>
        </w:rPr>
        <w:t>, s. X.</w:t>
      </w:r>
    </w:p>
    <w:p>
      <w:pPr>
        <w:pStyle w:val="Style30"/>
        <w:framePr w:w="7147" w:h="176" w:hRule="exact" w:wrap="none" w:vAnchor="page" w:hAnchor="page" w:x="1205" w:y="11287"/>
        <w:tabs>
          <w:tab w:leader="none" w:pos="650" w:val="left"/>
        </w:tabs>
        <w:widowControl w:val="0"/>
        <w:keepNext w:val="0"/>
        <w:keepLines w:val="0"/>
        <w:shd w:val="clear" w:color="auto" w:fill="auto"/>
        <w:bidi w:val="0"/>
        <w:jc w:val="both"/>
        <w:spacing w:before="0" w:after="0" w:line="150" w:lineRule="exact"/>
        <w:ind w:left="46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r>
      <w:r>
        <w:rPr>
          <w:rStyle w:val="CharStyle32"/>
          <w:b/>
          <w:bCs/>
        </w:rPr>
        <w:t>Ibidem,</w:t>
      </w:r>
      <w:r>
        <w:rPr>
          <w:lang w:val="pl-PL" w:eastAsia="pl-PL" w:bidi="pl-PL"/>
          <w:w w:val="100"/>
          <w:spacing w:val="0"/>
          <w:color w:val="000000"/>
          <w:position w:val="0"/>
        </w:rPr>
        <w:t xml:space="preserve"> s. XIII.</w:t>
      </w:r>
    </w:p>
    <w:p>
      <w:pPr>
        <w:pStyle w:val="Style40"/>
        <w:framePr w:w="7147" w:h="220" w:hRule="exact" w:wrap="none" w:vAnchor="page" w:hAnchor="page" w:x="1205" w:y="11496"/>
        <w:tabs>
          <w:tab w:leader="none" w:pos="650" w:val="left"/>
        </w:tabs>
        <w:widowControl w:val="0"/>
        <w:keepNext w:val="0"/>
        <w:keepLines w:val="0"/>
        <w:shd w:val="clear" w:color="auto" w:fill="auto"/>
        <w:bidi w:val="0"/>
        <w:spacing w:before="0" w:after="0" w:line="218" w:lineRule="exact"/>
        <w:ind w:left="460" w:right="0" w:firstLine="0"/>
      </w:pPr>
      <w:r>
        <w:rPr>
          <w:rStyle w:val="CharStyle42"/>
          <w:vertAlign w:val="superscript"/>
          <w:b/>
          <w:bCs/>
          <w:i w:val="0"/>
          <w:iCs w:val="0"/>
        </w:rPr>
        <w:t>25</w:t>
      </w:r>
      <w:r>
        <w:rPr>
          <w:rStyle w:val="CharStyle42"/>
          <w:b/>
          <w:bCs/>
          <w:i w:val="0"/>
          <w:iCs w:val="0"/>
        </w:rPr>
        <w:tab/>
      </w:r>
      <w:r>
        <w:rPr>
          <w:lang w:val="pl-PL" w:eastAsia="pl-PL" w:bidi="pl-PL"/>
          <w:w w:val="100"/>
          <w:spacing w:val="0"/>
          <w:color w:val="000000"/>
          <w:position w:val="0"/>
        </w:rPr>
        <w:t>Ibidem.</w:t>
      </w:r>
    </w:p>
    <w:p>
      <w:pPr>
        <w:pStyle w:val="Style30"/>
        <w:framePr w:w="7147" w:h="467" w:hRule="exact" w:wrap="none" w:vAnchor="page" w:hAnchor="page" w:x="1205" w:y="11722"/>
        <w:tabs>
          <w:tab w:leader="none" w:pos="590" w:val="left"/>
        </w:tabs>
        <w:widowControl w:val="0"/>
        <w:keepNext w:val="0"/>
        <w:keepLines w:val="0"/>
        <w:shd w:val="clear" w:color="auto" w:fill="auto"/>
        <w:bidi w:val="0"/>
        <w:jc w:val="left"/>
        <w:spacing w:before="0" w:after="0" w:line="218" w:lineRule="exact"/>
        <w:ind w:left="0" w:right="0" w:firstLine="46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Np. </w:t>
      </w:r>
      <w:r>
        <w:rPr>
          <w:rStyle w:val="CharStyle32"/>
          <w:b/>
          <w:bCs/>
        </w:rPr>
        <w:t>święty</w:t>
      </w:r>
      <w:r>
        <w:rPr>
          <w:lang w:val="pl-PL" w:eastAsia="pl-PL" w:bidi="pl-PL"/>
          <w:w w:val="100"/>
          <w:spacing w:val="0"/>
          <w:color w:val="000000"/>
          <w:position w:val="0"/>
        </w:rPr>
        <w:t xml:space="preserve"> 859 e (cierpliwy), </w:t>
      </w:r>
      <w:r>
        <w:rPr>
          <w:rStyle w:val="CharStyle32"/>
          <w:b/>
          <w:bCs/>
        </w:rPr>
        <w:t>święty</w:t>
      </w:r>
      <w:r>
        <w:rPr>
          <w:lang w:val="pl-PL" w:eastAsia="pl-PL" w:bidi="pl-PL"/>
          <w:w w:val="100"/>
          <w:spacing w:val="0"/>
          <w:color w:val="000000"/>
          <w:position w:val="0"/>
        </w:rPr>
        <w:t xml:space="preserve"> 956 c (prawy), </w:t>
      </w:r>
      <w:r>
        <w:rPr>
          <w:rStyle w:val="CharStyle32"/>
          <w:b/>
          <w:bCs/>
        </w:rPr>
        <w:t>święty</w:t>
      </w:r>
      <w:r>
        <w:rPr>
          <w:lang w:val="pl-PL" w:eastAsia="pl-PL" w:bidi="pl-PL"/>
          <w:w w:val="100"/>
          <w:spacing w:val="0"/>
          <w:color w:val="000000"/>
          <w:position w:val="0"/>
        </w:rPr>
        <w:t xml:space="preserve"> 1005 e (obowiązu</w:t>
        <w:softHyphen/>
        <w:t xml:space="preserve">jący), </w:t>
      </w:r>
      <w:r>
        <w:rPr>
          <w:rStyle w:val="CharStyle32"/>
          <w:b/>
          <w:bCs/>
        </w:rPr>
        <w:t>święty</w:t>
      </w:r>
      <w:r>
        <w:rPr>
          <w:lang w:val="pl-PL" w:eastAsia="pl-PL" w:bidi="pl-PL"/>
          <w:w w:val="100"/>
          <w:spacing w:val="0"/>
          <w:color w:val="000000"/>
          <w:position w:val="0"/>
        </w:rPr>
        <w:t xml:space="preserve"> 1052 b (kanonizowany).</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538" w:y="765"/>
        <w:widowControl w:val="0"/>
        <w:keepNext w:val="0"/>
        <w:keepLines w:val="0"/>
        <w:shd w:val="clear" w:color="auto" w:fill="auto"/>
        <w:bidi w:val="0"/>
        <w:jc w:val="left"/>
        <w:spacing w:before="0" w:after="0" w:line="160" w:lineRule="exact"/>
        <w:ind w:left="0" w:right="0" w:firstLine="0"/>
      </w:pPr>
      <w:r>
        <w:rPr>
          <w:rStyle w:val="CharStyle26"/>
        </w:rPr>
        <w:t>PRZESZŁOŚĆ I PRZYSZŁOŚĆ SŁOWNIKA</w:t>
      </w:r>
      <w:r>
        <w:rPr>
          <w:lang w:val="pl-PL" w:eastAsia="pl-PL" w:bidi="pl-PL"/>
          <w:w w:val="100"/>
          <w:spacing w:val="0"/>
          <w:color w:val="000000"/>
          <w:position w:val="0"/>
        </w:rPr>
        <w:t xml:space="preserve"> POLSKICH SYNONIMÓW</w:t>
      </w:r>
    </w:p>
    <w:p>
      <w:pPr>
        <w:pStyle w:val="Style10"/>
        <w:framePr w:wrap="none" w:vAnchor="page" w:hAnchor="page" w:x="7639" w:y="8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w:t>
      </w:r>
    </w:p>
    <w:p>
      <w:pPr>
        <w:pStyle w:val="Style12"/>
        <w:framePr w:w="7162" w:h="10130" w:hRule="exact" w:wrap="none" w:vAnchor="page" w:hAnchor="page" w:x="641" w:y="120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Omawiane słowniki synonimów operują różnym ilościowo materiałem. R. Zawiliński zestawia około 17 tysięcy słów, S. Skorupka około 30 tysięcy, W. Cienkowski w </w:t>
      </w:r>
      <w:r>
        <w:rPr>
          <w:rStyle w:val="CharStyle29"/>
        </w:rPr>
        <w:t>Szkolnym słowniku</w:t>
      </w:r>
      <w:r>
        <w:rPr>
          <w:lang w:val="pl-PL" w:eastAsia="pl-PL" w:bidi="pl-PL"/>
          <w:w w:val="100"/>
          <w:spacing w:val="0"/>
          <w:color w:val="000000"/>
          <w:position w:val="0"/>
        </w:rPr>
        <w:t xml:space="preserve"> około 4 tysięcy, w </w:t>
      </w:r>
      <w:r>
        <w:rPr>
          <w:rStyle w:val="CharStyle29"/>
        </w:rPr>
        <w:t>Praktycznym słow</w:t>
        <w:softHyphen/>
        <w:t>niku</w:t>
      </w:r>
      <w:r>
        <w:rPr>
          <w:lang w:val="pl-PL" w:eastAsia="pl-PL" w:bidi="pl-PL"/>
          <w:w w:val="100"/>
          <w:spacing w:val="0"/>
          <w:color w:val="000000"/>
          <w:position w:val="0"/>
        </w:rPr>
        <w:t xml:space="preserve"> około 11 tysięcy. </w:t>
      </w:r>
      <w:r>
        <w:rPr>
          <w:rStyle w:val="CharStyle29"/>
        </w:rPr>
        <w:t>Słownik synonimów</w:t>
      </w:r>
      <w:r>
        <w:rPr>
          <w:lang w:val="pl-PL" w:eastAsia="pl-PL" w:bidi="pl-PL"/>
          <w:w w:val="100"/>
          <w:spacing w:val="0"/>
          <w:color w:val="000000"/>
          <w:position w:val="0"/>
        </w:rPr>
        <w:t xml:space="preserve"> Dąbrówki, </w:t>
      </w:r>
      <w:r>
        <w:rPr>
          <w:lang w:val="de-DE" w:eastAsia="de-DE" w:bidi="de-DE"/>
          <w:w w:val="100"/>
          <w:spacing w:val="0"/>
          <w:color w:val="000000"/>
          <w:position w:val="0"/>
        </w:rPr>
        <w:t xml:space="preserve">Geller </w:t>
      </w:r>
      <w:r>
        <w:rPr>
          <w:lang w:val="pl-PL" w:eastAsia="pl-PL" w:bidi="pl-PL"/>
          <w:w w:val="100"/>
          <w:spacing w:val="0"/>
          <w:color w:val="000000"/>
          <w:position w:val="0"/>
        </w:rPr>
        <w:t>i Turczyna za</w:t>
        <w:softHyphen/>
        <w:t>wiera natomiast ponad 53 tysiące jednostek.</w:t>
      </w:r>
    </w:p>
    <w:p>
      <w:pPr>
        <w:pStyle w:val="Style12"/>
        <w:framePr w:w="7162" w:h="10130" w:hRule="exact" w:wrap="none" w:vAnchor="page" w:hAnchor="page" w:x="641" w:y="120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Wszystkie słowniki z wyjątkiem ostatniego rejestrują autosemantyczne części mowy. Skorupka robi wyjątek dla niektórych spójników i partykuł, słownik trzech autorów operuje całym słownictwem, a więc notuje także przyimki, spójniki i partykuły w odpowiednich funkcjach.</w:t>
      </w:r>
    </w:p>
    <w:p>
      <w:pPr>
        <w:pStyle w:val="Style12"/>
        <w:framePr w:w="7162" w:h="10130" w:hRule="exact" w:wrap="none" w:vAnchor="page" w:hAnchor="page" w:x="641" w:y="120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Autorzy słowników synonimicznych dysponują na ogół słownictwem zaczerpniętym z innych słowników języka polskiego, a więc słownictwem literackim na ogół pierwszej połowy XX wieku, a także wieku XIX. Jedynie Dąbrówka, </w:t>
      </w:r>
      <w:r>
        <w:rPr>
          <w:lang w:val="de-DE" w:eastAsia="de-DE" w:bidi="de-DE"/>
          <w:w w:val="100"/>
          <w:spacing w:val="0"/>
          <w:color w:val="000000"/>
          <w:position w:val="0"/>
        </w:rPr>
        <w:t xml:space="preserve">Geller </w:t>
      </w:r>
      <w:r>
        <w:rPr>
          <w:lang w:val="pl-PL" w:eastAsia="pl-PL" w:bidi="pl-PL"/>
          <w:w w:val="100"/>
          <w:spacing w:val="0"/>
          <w:color w:val="000000"/>
          <w:position w:val="0"/>
        </w:rPr>
        <w:t>i Turczyn rozszerzają materiał na słownictwo najnowsze różnych odmian polszczyzny, także odmiany mówionej, jak można sądzić z cytowanych w literaturze list frekwencyjnych.</w:t>
      </w:r>
    </w:p>
    <w:p>
      <w:pPr>
        <w:pStyle w:val="Style12"/>
        <w:framePr w:w="7162" w:h="10130" w:hRule="exact" w:wrap="none" w:vAnchor="page" w:hAnchor="page" w:x="641" w:y="120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Większość słowników posługuje się kwalifikatorami oceniającymi za</w:t>
        <w:softHyphen/>
        <w:t>równo wyrazy hasłowe, jak synonimy. Obficie je stosują Skorupka i Cien</w:t>
        <w:softHyphen/>
        <w:t>kowski. Pierwszy autor ma ich około 30, w tym około 20 dotyczy nace</w:t>
        <w:softHyphen/>
        <w:t>chowania emocjonalnego, drugi zaś około 120. Słownik trzech autorów poszedł w kierunku przeciwnym, redukując liczbę kwalifikatorów do dwóch, zaznaczając jedynie wyższy lub niższy rejestr stylistyczny wyrazu, przyj</w:t>
        <w:softHyphen/>
        <w:t>mując za podstawę rozróżnień jedno kryterium podziału. Wielość i płynność kryteriów cechuje dwa pierwsze słowniki.</w:t>
      </w:r>
    </w:p>
    <w:p>
      <w:pPr>
        <w:pStyle w:val="Style12"/>
        <w:framePr w:w="7162" w:h="10130" w:hRule="exact" w:wrap="none" w:vAnchor="page" w:hAnchor="page" w:x="641" w:y="120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Ostatnim wreszcie problemem, nasuwającym się przy omawianiu do</w:t>
        <w:softHyphen/>
        <w:t>tychczasowych słowników synonimicznych, jest kwestia podawania przez nie informacji o łączliwości semantyczno-składniowej wyrazów. Słowniki Skorupki i Cienkowskiego traktują ten problem niekonsekwentnie, pomijają np. zupełnie związek znaczeń czasownika z jego rekcję przypadkową, nie odróżniają rekcji obligatoryjnej od określeń fakultatywnych, a nawet od po</w:t>
        <w:softHyphen/>
        <w:t xml:space="preserve">łączeń frazeologicznych, por. np. u Skorupki: </w:t>
      </w:r>
      <w:r>
        <w:rPr>
          <w:rStyle w:val="CharStyle29"/>
        </w:rPr>
        <w:t>atakować wroga, niski poziom pisma, atakować zbrojnie, atakować z czoła, z flanki.</w:t>
      </w:r>
    </w:p>
    <w:p>
      <w:pPr>
        <w:pStyle w:val="Style12"/>
        <w:framePr w:w="7162" w:h="10130" w:hRule="exact" w:wrap="none" w:vAnchor="page" w:hAnchor="page" w:x="641" w:y="120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Nowy słownik synonimów polskich opracowany przez zespół krakowski różni się od dotychczasowych słowników synonimicznych, ponieważ od</w:t>
        <w:softHyphen/>
        <w:t xml:space="preserve">miennie traktuje synonimiczność wyrazów oraz inaczej ją przedstawia. Idąc śladem słownika synonimów </w:t>
      </w:r>
      <w:r>
        <w:rPr>
          <w:lang w:val="en-US" w:eastAsia="en-US" w:bidi="en-US"/>
          <w:w w:val="100"/>
          <w:spacing w:val="0"/>
          <w:color w:val="000000"/>
          <w:position w:val="0"/>
        </w:rPr>
        <w:t>Larousse’a</w:t>
      </w:r>
      <w:r>
        <w:rPr>
          <w:lang w:val="en-US" w:eastAsia="en-US" w:bidi="en-US"/>
          <w:vertAlign w:val="superscript"/>
          <w:w w:val="100"/>
          <w:spacing w:val="0"/>
          <w:color w:val="000000"/>
          <w:position w:val="0"/>
        </w:rPr>
        <w:t>27</w:t>
      </w:r>
      <w:r>
        <w:rPr>
          <w:lang w:val="en-US" w:eastAsia="en-US" w:bidi="en-US"/>
          <w:w w:val="100"/>
          <w:spacing w:val="0"/>
          <w:color w:val="000000"/>
          <w:position w:val="0"/>
        </w:rPr>
        <w:t xml:space="preserve">, </w:t>
      </w:r>
      <w:r>
        <w:rPr>
          <w:lang w:val="pl-PL" w:eastAsia="pl-PL" w:bidi="pl-PL"/>
          <w:w w:val="100"/>
          <w:spacing w:val="0"/>
          <w:color w:val="000000"/>
          <w:position w:val="0"/>
        </w:rPr>
        <w:t xml:space="preserve">przyjmuje za fundamentalne dla badania synonimii leksykalnej założenie </w:t>
      </w:r>
      <w:r>
        <w:rPr>
          <w:rStyle w:val="CharStyle50"/>
        </w:rPr>
        <w:t>—jej</w:t>
      </w:r>
      <w:r>
        <w:rPr>
          <w:lang w:val="pl-PL" w:eastAsia="pl-PL" w:bidi="pl-PL"/>
          <w:w w:val="100"/>
          <w:spacing w:val="0"/>
          <w:color w:val="000000"/>
          <w:position w:val="0"/>
        </w:rPr>
        <w:t xml:space="preserve"> kontekstowość. To kontekst, a ściślej nie powodująca różnicy znaczeniowej (przy możliwej różnicy styli</w:t>
        <w:softHyphen/>
        <w:t>stycznej) wymienialność leksemów w tym samym kontekście rozstrzyga</w:t>
      </w:r>
    </w:p>
    <w:p>
      <w:pPr>
        <w:pStyle w:val="Style33"/>
        <w:framePr w:w="7162" w:h="10130" w:hRule="exact" w:wrap="none" w:vAnchor="page" w:hAnchor="page" w:x="641" w:y="1209"/>
        <w:tabs>
          <w:tab w:leader="none" w:pos="234" w:val="left"/>
        </w:tabs>
        <w:widowControl w:val="0"/>
        <w:keepNext w:val="0"/>
        <w:keepLines w:val="0"/>
        <w:shd w:val="clear" w:color="auto" w:fill="auto"/>
        <w:bidi w:val="0"/>
        <w:jc w:val="both"/>
        <w:spacing w:before="0" w:after="0" w:line="228" w:lineRule="exact"/>
        <w:ind w:left="0" w:right="0" w:firstLine="0"/>
      </w:pPr>
      <w:r>
        <w:rPr>
          <w:rStyle w:val="CharStyle43"/>
          <w:i w:val="0"/>
          <w:iCs w:val="0"/>
        </w:rPr>
        <w:t>o</w:t>
        <w:tab/>
        <w:t xml:space="preserve">ich synonimii, por. np. </w:t>
      </w:r>
      <w:r>
        <w:rPr>
          <w:lang w:val="pl-PL" w:eastAsia="pl-PL" w:bidi="pl-PL"/>
          <w:w w:val="100"/>
          <w:spacing w:val="0"/>
          <w:color w:val="000000"/>
          <w:position w:val="0"/>
        </w:rPr>
        <w:t>Mam do ciebie absolutne</w:t>
      </w:r>
      <w:r>
        <w:rPr>
          <w:rStyle w:val="CharStyle43"/>
          <w:i w:val="0"/>
          <w:iCs w:val="0"/>
        </w:rPr>
        <w:t xml:space="preserve"> —► </w:t>
      </w:r>
      <w:r>
        <w:rPr>
          <w:lang w:val="pl-PL" w:eastAsia="pl-PL" w:bidi="pl-PL"/>
          <w:w w:val="100"/>
          <w:spacing w:val="0"/>
          <w:color w:val="000000"/>
          <w:position w:val="0"/>
        </w:rPr>
        <w:t>pełne, całkowite, bez</w:t>
        <w:softHyphen/>
        <w:t>względne, bezgraniczne, bezmierne, stuprocentowe, nieograniczone, totalne zaufanie.</w:t>
      </w:r>
    </w:p>
    <w:p>
      <w:pPr>
        <w:pStyle w:val="Style12"/>
        <w:framePr w:w="7162" w:h="10130" w:hRule="exact" w:wrap="none" w:vAnchor="page" w:hAnchor="page" w:x="641" w:y="1209"/>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Synonimia nie jest jakąś inherentną cechą semantyczną wyrazów, ale pojawia się w nich tylko na tle kontekstu. W kontekstach należy ją badać</w:t>
      </w:r>
    </w:p>
    <w:p>
      <w:pPr>
        <w:pStyle w:val="Style12"/>
        <w:framePr w:w="7162" w:h="10130" w:hRule="exact" w:wrap="none" w:vAnchor="page" w:hAnchor="page" w:x="641" w:y="1209"/>
        <w:tabs>
          <w:tab w:leader="none" w:pos="234"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i</w:t>
        <w:tab/>
        <w:t>poprzez konteksty w słowniku opisywać. Jałowe, jak pokazuje praktyka,</w:t>
      </w:r>
    </w:p>
    <w:p>
      <w:pPr>
        <w:pStyle w:val="Style30"/>
        <w:framePr w:w="7123" w:h="488" w:hRule="exact" w:wrap="none" w:vAnchor="page" w:hAnchor="page" w:x="655" w:y="11691"/>
        <w:tabs>
          <w:tab w:leader="none" w:pos="590" w:val="left"/>
        </w:tabs>
        <w:widowControl w:val="0"/>
        <w:keepNext w:val="0"/>
        <w:keepLines w:val="0"/>
        <w:shd w:val="clear" w:color="auto" w:fill="auto"/>
        <w:bidi w:val="0"/>
        <w:jc w:val="left"/>
        <w:spacing w:before="0" w:after="0" w:line="214" w:lineRule="exact"/>
        <w:ind w:left="0" w:right="0" w:firstLine="420"/>
      </w:pPr>
      <w:r>
        <w:rPr>
          <w:lang w:val="pl-PL" w:eastAsia="pl-PL" w:bidi="pl-PL"/>
          <w:vertAlign w:val="superscript"/>
          <w:w w:val="100"/>
          <w:spacing w:val="0"/>
          <w:color w:val="000000"/>
          <w:position w:val="0"/>
        </w:rPr>
        <w:t>27</w:t>
      </w:r>
      <w:r>
        <w:rPr>
          <w:lang w:val="pl-PL" w:eastAsia="pl-PL" w:bidi="pl-PL"/>
          <w:w w:val="100"/>
          <w:spacing w:val="0"/>
          <w:color w:val="000000"/>
          <w:position w:val="0"/>
        </w:rPr>
        <w:tab/>
      </w:r>
      <w:r>
        <w:rPr>
          <w:lang w:val="cs-CZ" w:eastAsia="cs-CZ" w:bidi="cs-CZ"/>
          <w:w w:val="100"/>
          <w:spacing w:val="0"/>
          <w:color w:val="000000"/>
          <w:position w:val="0"/>
        </w:rPr>
        <w:t xml:space="preserve">É. </w:t>
      </w:r>
      <w:r>
        <w:rPr>
          <w:lang w:val="en-US" w:eastAsia="en-US" w:bidi="en-US"/>
          <w:w w:val="100"/>
          <w:spacing w:val="0"/>
          <w:color w:val="000000"/>
          <w:position w:val="0"/>
        </w:rPr>
        <w:t xml:space="preserve">Genouvrier, </w:t>
      </w:r>
      <w:r>
        <w:rPr>
          <w:lang w:val="pl-PL" w:eastAsia="pl-PL" w:bidi="pl-PL"/>
          <w:w w:val="100"/>
          <w:spacing w:val="0"/>
          <w:color w:val="000000"/>
          <w:position w:val="0"/>
        </w:rPr>
        <w:t xml:space="preserve">C. </w:t>
      </w:r>
      <w:r>
        <w:rPr>
          <w:lang w:val="cs-CZ" w:eastAsia="cs-CZ" w:bidi="cs-CZ"/>
          <w:w w:val="100"/>
          <w:spacing w:val="0"/>
          <w:color w:val="000000"/>
          <w:position w:val="0"/>
        </w:rPr>
        <w:t xml:space="preserve">Désirat, </w:t>
      </w:r>
      <w:r>
        <w:rPr>
          <w:lang w:val="pl-PL" w:eastAsia="pl-PL" w:bidi="pl-PL"/>
          <w:w w:val="100"/>
          <w:spacing w:val="0"/>
          <w:color w:val="000000"/>
          <w:position w:val="0"/>
        </w:rPr>
        <w:t xml:space="preserve">T. </w:t>
      </w:r>
      <w:r>
        <w:rPr>
          <w:lang w:val="en-US" w:eastAsia="en-US" w:bidi="en-US"/>
          <w:w w:val="100"/>
          <w:spacing w:val="0"/>
          <w:color w:val="000000"/>
          <w:position w:val="0"/>
        </w:rPr>
        <w:t xml:space="preserve">Horde, </w:t>
      </w:r>
      <w:r>
        <w:rPr>
          <w:rStyle w:val="CharStyle32"/>
          <w:lang w:val="en-US" w:eastAsia="en-US" w:bidi="en-US"/>
          <w:b/>
          <w:bCs/>
        </w:rPr>
        <w:t xml:space="preserve">Nouveau </w:t>
      </w:r>
      <w:r>
        <w:rPr>
          <w:rStyle w:val="CharStyle32"/>
          <w:b/>
          <w:bCs/>
        </w:rPr>
        <w:t xml:space="preserve">dictionnaire </w:t>
      </w:r>
      <w:r>
        <w:rPr>
          <w:rStyle w:val="CharStyle32"/>
          <w:lang w:val="de-DE" w:eastAsia="de-DE" w:bidi="de-DE"/>
          <w:b/>
          <w:bCs/>
        </w:rPr>
        <w:t xml:space="preserve">des synonymes, </w:t>
      </w:r>
      <w:r>
        <w:rPr>
          <w:lang w:val="pl-PL" w:eastAsia="pl-PL" w:bidi="pl-PL"/>
          <w:w w:val="100"/>
          <w:spacing w:val="0"/>
          <w:color w:val="000000"/>
          <w:position w:val="0"/>
        </w:rPr>
        <w:t>Paryż 1977.</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31" w:y="7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w:t>
      </w:r>
    </w:p>
    <w:p>
      <w:pPr>
        <w:pStyle w:val="Style10"/>
        <w:framePr w:wrap="none" w:vAnchor="page" w:hAnchor="page" w:x="4063" w:y="79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ZOFIA KURZOWA</w:t>
      </w:r>
    </w:p>
    <w:p>
      <w:pPr>
        <w:pStyle w:val="Style12"/>
        <w:framePr w:w="7190" w:h="9127" w:hRule="exact" w:wrap="none" w:vAnchor="page" w:hAnchor="page" w:x="1188" w:y="1219"/>
        <w:tabs>
          <w:tab w:leader="none" w:pos="234" w:val="left"/>
        </w:tabs>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są rozważania nad równoznacznością i bliskoznacznością, dzielenie bliskoznaczności na bliższą i dalszą. Czym bowiem tę odległość mierzyć i jak da</w:t>
        <w:softHyphen/>
        <w:t>leko można się posuwać w ustalaniu synonimów dalszych? Ostatecznym ich kresem staje się zapewne granica pola znaczeniowego. Trudno jednak składniki danego pola nazywać synonimami. Dlatego wydaje się, że termin synonim leksykalny należałoby zachować dla wyrazów wymieniających się w identycznych kontekstach, natomiast słownictwo jednego pola seman</w:t>
        <w:softHyphen/>
        <w:t>tycznego nazywać słownictwem znaczeniowo podobnym, znaczeniowo po</w:t>
        <w:softHyphen/>
        <w:t>krewnym, słownictwem jednego pola lub tp.</w:t>
      </w:r>
    </w:p>
    <w:p>
      <w:pPr>
        <w:pStyle w:val="Style12"/>
        <w:framePr w:w="7190" w:h="9127" w:hRule="exact" w:wrap="none" w:vAnchor="page" w:hAnchor="page" w:x="1188" w:y="121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To, co inne słowniki nazywają dość enigmatycznie „synonimią w ścisłym sensie” (Skorupka) lub „najpełniejszą synonimią” (Dąbrówka, </w:t>
      </w:r>
      <w:r>
        <w:rPr>
          <w:lang w:val="de-DE" w:eastAsia="de-DE" w:bidi="de-DE"/>
          <w:w w:val="100"/>
          <w:spacing w:val="0"/>
          <w:color w:val="000000"/>
          <w:position w:val="0"/>
        </w:rPr>
        <w:t xml:space="preserve">Geller, </w:t>
      </w:r>
      <w:r>
        <w:rPr>
          <w:lang w:val="pl-PL" w:eastAsia="pl-PL" w:bidi="pl-PL"/>
          <w:w w:val="100"/>
          <w:spacing w:val="0"/>
          <w:color w:val="000000"/>
          <w:position w:val="0"/>
        </w:rPr>
        <w:t>Tur</w:t>
        <w:softHyphen/>
        <w:t>czyn), to jest właśnie synonimią weryfikowana przez kontekst.</w:t>
      </w:r>
    </w:p>
    <w:p>
      <w:pPr>
        <w:pStyle w:val="Style12"/>
        <w:framePr w:w="7190" w:h="9127" w:hRule="exact" w:wrap="none" w:vAnchor="page" w:hAnchor="page" w:x="1188" w:y="121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Wymienialność kontekstowa zakreśla jednocześnie granice synonimii istotne dla praktyki leksykograficznej. Poza nią pozostaje w świetle tego kryterium synonimią wyrazów w wielozdaniowych ciągach typu: </w:t>
      </w:r>
      <w:r>
        <w:rPr>
          <w:rStyle w:val="CharStyle29"/>
        </w:rPr>
        <w:t>Stała tam drewniana kapliczka. Dokoła tej staruszki rosły bujne kwiaty</w:t>
      </w:r>
      <w:r>
        <w:rPr>
          <w:lang w:val="pl-PL" w:eastAsia="pl-PL" w:bidi="pl-PL"/>
          <w:w w:val="100"/>
          <w:spacing w:val="0"/>
          <w:color w:val="000000"/>
          <w:position w:val="0"/>
        </w:rPr>
        <w:t>, na którą zwracał przed laty uwagę S. Jodłowski</w:t>
      </w:r>
      <w:r>
        <w:rPr>
          <w:lang w:val="pl-PL" w:eastAsia="pl-PL" w:bidi="pl-PL"/>
          <w:vertAlign w:val="superscript"/>
          <w:w w:val="100"/>
          <w:spacing w:val="0"/>
          <w:color w:val="000000"/>
          <w:position w:val="0"/>
        </w:rPr>
        <w:t>28</w:t>
      </w:r>
      <w:r>
        <w:rPr>
          <w:lang w:val="pl-PL" w:eastAsia="pl-PL" w:bidi="pl-PL"/>
          <w:w w:val="100"/>
          <w:spacing w:val="0"/>
          <w:color w:val="000000"/>
          <w:position w:val="0"/>
        </w:rPr>
        <w:t>, a ostatnio przypomniały o tym A. Grybosiowa i K. Kleszczowa</w:t>
      </w:r>
      <w:r>
        <w:rPr>
          <w:lang w:val="pl-PL" w:eastAsia="pl-PL" w:bidi="pl-PL"/>
          <w:vertAlign w:val="superscript"/>
          <w:w w:val="100"/>
          <w:spacing w:val="0"/>
          <w:color w:val="000000"/>
          <w:position w:val="0"/>
        </w:rPr>
        <w:t>29</w:t>
      </w:r>
      <w:r>
        <w:rPr>
          <w:lang w:val="pl-PL" w:eastAsia="pl-PL" w:bidi="pl-PL"/>
          <w:w w:val="100"/>
          <w:spacing w:val="0"/>
          <w:color w:val="000000"/>
          <w:position w:val="0"/>
        </w:rPr>
        <w:t>. I ten typ synonimii bywa nazywany synoni</w:t>
        <w:softHyphen/>
        <w:t>mią kontekstową</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Trzeba jednak zauważyć, że w cytowanym przykładzie dochodzi do wymienialności w </w:t>
      </w:r>
      <w:r>
        <w:rPr>
          <w:rStyle w:val="CharStyle39"/>
        </w:rPr>
        <w:t>różnych</w:t>
      </w:r>
      <w:r>
        <w:rPr>
          <w:lang w:val="pl-PL" w:eastAsia="pl-PL" w:bidi="pl-PL"/>
          <w:w w:val="100"/>
          <w:spacing w:val="0"/>
          <w:color w:val="000000"/>
          <w:position w:val="0"/>
        </w:rPr>
        <w:t xml:space="preserve"> kontekstach, co powoduje, że elementy wymieniające się </w:t>
      </w:r>
      <w:r>
        <w:rPr>
          <w:rStyle w:val="CharStyle29"/>
        </w:rPr>
        <w:t>kapliczka</w:t>
      </w:r>
      <w:r>
        <w:rPr>
          <w:lang w:val="pl-PL" w:eastAsia="pl-PL" w:bidi="pl-PL"/>
          <w:w w:val="100"/>
          <w:spacing w:val="0"/>
          <w:color w:val="000000"/>
          <w:position w:val="0"/>
        </w:rPr>
        <w:t xml:space="preserve"> i </w:t>
      </w:r>
      <w:r>
        <w:rPr>
          <w:rStyle w:val="CharStyle29"/>
        </w:rPr>
        <w:t>staruszka</w:t>
      </w:r>
      <w:r>
        <w:rPr>
          <w:lang w:val="pl-PL" w:eastAsia="pl-PL" w:bidi="pl-PL"/>
          <w:w w:val="100"/>
          <w:spacing w:val="0"/>
          <w:color w:val="000000"/>
          <w:position w:val="0"/>
        </w:rPr>
        <w:t xml:space="preserve"> nie stanowią przykładu synonimii leksykalnej. Ta bowiem jest związana z istnieniem identycznych kontekstów różniących się tylko jednym elementem. Tylko tak pojęta synonimia leksykalna jest możliwa do ujęcia leksykograficznego. Badanie syno</w:t>
        <w:softHyphen/>
        <w:t>nimii w różnych kontekstach trzeba zostawić do analiz stylistycznych języka indywidualnego, gdyż tego rodzaju synonimią opiera się na nieprzewidywal</w:t>
        <w:softHyphen/>
        <w:t>nych i indywidualnych skojarzeniach. Słownik zaś (poza słownikiem jednego autora) musi notować to, co społecznie ustabilizowane.</w:t>
      </w:r>
    </w:p>
    <w:p>
      <w:pPr>
        <w:pStyle w:val="Style12"/>
        <w:framePr w:w="7190" w:h="9127" w:hRule="exact" w:wrap="none" w:vAnchor="page" w:hAnchor="page" w:x="1188" w:y="121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Wymienialność leksemów jest możliwa, jak już zostało powiedziane, pod warunkiem nienaruszania semantyki kontekstu. Natomiast wymienialność taka może wywoływać składniowe jego przekształcenie bez konsekwencji dla jego znaczenia, np. jednostki </w:t>
      </w:r>
      <w:r>
        <w:rPr>
          <w:rStyle w:val="CharStyle29"/>
        </w:rPr>
        <w:t>każdy</w:t>
      </w:r>
      <w:r>
        <w:rPr>
          <w:lang w:val="pl-PL" w:eastAsia="pl-PL" w:bidi="pl-PL"/>
          <w:w w:val="100"/>
          <w:spacing w:val="0"/>
          <w:color w:val="000000"/>
          <w:position w:val="0"/>
        </w:rPr>
        <w:t xml:space="preserve"> i </w:t>
      </w:r>
      <w:r>
        <w:rPr>
          <w:rStyle w:val="CharStyle29"/>
        </w:rPr>
        <w:t>wszyscy</w:t>
      </w:r>
      <w:r>
        <w:rPr>
          <w:lang w:val="pl-PL" w:eastAsia="pl-PL" w:bidi="pl-PL"/>
          <w:w w:val="100"/>
          <w:spacing w:val="0"/>
          <w:color w:val="000000"/>
          <w:position w:val="0"/>
        </w:rPr>
        <w:t xml:space="preserve"> stanowią synonimy, bo można je wymieniać w tym samym kontekście, choć pod względem skład</w:t>
        <w:softHyphen/>
        <w:t xml:space="preserve">niowym kontekst wymaga gramatycznego przeformułowania: </w:t>
      </w:r>
      <w:r>
        <w:rPr>
          <w:rStyle w:val="CharStyle29"/>
        </w:rPr>
        <w:t>Każdy o tym wiedział</w:t>
      </w:r>
      <w:r>
        <w:rPr>
          <w:lang w:val="pl-PL" w:eastAsia="pl-PL" w:bidi="pl-PL"/>
          <w:w w:val="100"/>
          <w:spacing w:val="0"/>
          <w:color w:val="000000"/>
          <w:position w:val="0"/>
        </w:rPr>
        <w:t xml:space="preserve"> -* </w:t>
      </w:r>
      <w:r>
        <w:rPr>
          <w:rStyle w:val="CharStyle29"/>
        </w:rPr>
        <w:t>Wszyscy o tym wiedzieli</w:t>
      </w:r>
      <w:r>
        <w:rPr>
          <w:rStyle w:val="CharStyle29"/>
          <w:vertAlign w:val="superscript"/>
        </w:rPr>
        <w:t>31</w:t>
      </w:r>
      <w:r>
        <w:rPr>
          <w:rStyle w:val="CharStyle29"/>
        </w:rPr>
        <w:t>.</w:t>
      </w:r>
      <w:r>
        <w:rPr>
          <w:lang w:val="pl-PL" w:eastAsia="pl-PL" w:bidi="pl-PL"/>
          <w:w w:val="100"/>
          <w:spacing w:val="0"/>
          <w:color w:val="000000"/>
          <w:position w:val="0"/>
        </w:rPr>
        <w:t xml:space="preserve"> Podobnie jak w wypadkach: </w:t>
      </w:r>
      <w:r>
        <w:rPr>
          <w:rStyle w:val="CharStyle29"/>
        </w:rPr>
        <w:t>Bitwa odbyła się na lądzie i w powietrzu</w:t>
      </w:r>
      <w:r>
        <w:rPr>
          <w:lang w:val="pl-PL" w:eastAsia="pl-PL" w:bidi="pl-PL"/>
          <w:w w:val="100"/>
          <w:spacing w:val="0"/>
          <w:color w:val="000000"/>
          <w:position w:val="0"/>
        </w:rPr>
        <w:t xml:space="preserve"> -* </w:t>
      </w:r>
      <w:r>
        <w:rPr>
          <w:rStyle w:val="CharStyle29"/>
        </w:rPr>
        <w:t>Działania bojowe odbyły się...</w:t>
      </w:r>
      <w:r>
        <w:rPr>
          <w:lang w:val="pl-PL" w:eastAsia="pl-PL" w:bidi="pl-PL"/>
          <w:w w:val="100"/>
          <w:spacing w:val="0"/>
          <w:color w:val="000000"/>
          <w:position w:val="0"/>
        </w:rPr>
        <w:t xml:space="preserve"> Tak sa</w:t>
        <w:softHyphen/>
        <w:t>mo rzecz się przedstawia, gdy synonimiczne czasowniki mają różne właści</w:t>
        <w:softHyphen/>
        <w:t xml:space="preserve">wości walencyjne, np. </w:t>
      </w:r>
      <w:r>
        <w:rPr>
          <w:rStyle w:val="CharStyle29"/>
        </w:rPr>
        <w:t>Uczony badał stare dokumenty Uczony zapozna</w:t>
        <w:softHyphen/>
        <w:t>wał się ze starymi dokumentami; Domyślam się wszystkiego</w:t>
      </w:r>
      <w:r>
        <w:rPr>
          <w:lang w:val="pl-PL" w:eastAsia="pl-PL" w:bidi="pl-PL"/>
          <w:w w:val="100"/>
          <w:spacing w:val="0"/>
          <w:color w:val="000000"/>
          <w:position w:val="0"/>
        </w:rPr>
        <w:t xml:space="preserve"> -* </w:t>
      </w:r>
      <w:r>
        <w:rPr>
          <w:rStyle w:val="CharStyle29"/>
        </w:rPr>
        <w:t>Odgaduję wszystko</w:t>
      </w:r>
      <w:r>
        <w:rPr>
          <w:lang w:val="pl-PL" w:eastAsia="pl-PL" w:bidi="pl-PL"/>
          <w:w w:val="100"/>
          <w:spacing w:val="0"/>
          <w:color w:val="000000"/>
          <w:position w:val="0"/>
        </w:rPr>
        <w:t xml:space="preserve">, </w:t>
      </w:r>
      <w:r>
        <w:rPr>
          <w:rStyle w:val="CharStyle29"/>
        </w:rPr>
        <w:t>Poznaję wszystko po tobie</w:t>
      </w:r>
      <w:r>
        <w:rPr>
          <w:lang w:val="pl-PL" w:eastAsia="pl-PL" w:bidi="pl-PL"/>
          <w:w w:val="100"/>
          <w:spacing w:val="0"/>
          <w:color w:val="000000"/>
          <w:position w:val="0"/>
        </w:rPr>
        <w:t xml:space="preserve">, </w:t>
      </w:r>
      <w:r>
        <w:rPr>
          <w:rStyle w:val="CharStyle29"/>
        </w:rPr>
        <w:t>Wnoszę o wszystkim z (czego).</w:t>
      </w:r>
    </w:p>
    <w:p>
      <w:pPr>
        <w:pStyle w:val="Style30"/>
        <w:framePr w:w="7147" w:h="451" w:hRule="exact" w:wrap="none" w:vAnchor="page" w:hAnchor="page" w:x="1222" w:y="10602"/>
        <w:tabs>
          <w:tab w:leader="none" w:pos="617" w:val="left"/>
        </w:tabs>
        <w:widowControl w:val="0"/>
        <w:keepNext w:val="0"/>
        <w:keepLines w:val="0"/>
        <w:shd w:val="clear" w:color="auto" w:fill="auto"/>
        <w:bidi w:val="0"/>
        <w:jc w:val="left"/>
        <w:spacing w:before="0" w:after="0" w:line="214" w:lineRule="exact"/>
        <w:ind w:left="0" w:right="0" w:firstLine="46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O </w:t>
      </w:r>
      <w:r>
        <w:rPr>
          <w:rStyle w:val="CharStyle32"/>
          <w:b/>
          <w:bCs/>
        </w:rPr>
        <w:t>definicję synonimu,</w:t>
      </w:r>
      <w:r>
        <w:rPr>
          <w:lang w:val="pl-PL" w:eastAsia="pl-PL" w:bidi="pl-PL"/>
          <w:w w:val="100"/>
          <w:spacing w:val="0"/>
          <w:color w:val="000000"/>
          <w:position w:val="0"/>
        </w:rPr>
        <w:t xml:space="preserve"> [w:] </w:t>
      </w:r>
      <w:r>
        <w:rPr>
          <w:rStyle w:val="CharStyle32"/>
          <w:b/>
          <w:bCs/>
        </w:rPr>
        <w:t xml:space="preserve">Studia linguistica </w:t>
      </w:r>
      <w:r>
        <w:rPr>
          <w:rStyle w:val="CharStyle32"/>
          <w:lang w:val="de-DE" w:eastAsia="de-DE" w:bidi="de-DE"/>
          <w:b/>
          <w:bCs/>
        </w:rPr>
        <w:t xml:space="preserve">in </w:t>
      </w:r>
      <w:r>
        <w:rPr>
          <w:rStyle w:val="CharStyle32"/>
          <w:b/>
          <w:bCs/>
        </w:rPr>
        <w:t xml:space="preserve">honorem T. Lehr-Spławiński, </w:t>
      </w:r>
      <w:r>
        <w:rPr>
          <w:lang w:val="pl-PL" w:eastAsia="pl-PL" w:bidi="pl-PL"/>
          <w:w w:val="100"/>
          <w:spacing w:val="0"/>
          <w:color w:val="000000"/>
          <w:position w:val="0"/>
        </w:rPr>
        <w:t>Warszawa 1963, s. 23-29, stamtąd też pochodzi przytoczony wyżej przykład.</w:t>
      </w:r>
    </w:p>
    <w:p>
      <w:pPr>
        <w:pStyle w:val="Style40"/>
        <w:framePr w:w="7147" w:h="457" w:hRule="exact" w:wrap="none" w:vAnchor="page" w:hAnchor="page" w:x="1222" w:y="11064"/>
        <w:tabs>
          <w:tab w:leader="none" w:pos="636" w:val="left"/>
        </w:tabs>
        <w:widowControl w:val="0"/>
        <w:keepNext w:val="0"/>
        <w:keepLines w:val="0"/>
        <w:shd w:val="clear" w:color="auto" w:fill="auto"/>
        <w:bidi w:val="0"/>
        <w:jc w:val="left"/>
        <w:spacing w:before="0" w:after="0" w:line="226" w:lineRule="exact"/>
        <w:ind w:left="0" w:right="0" w:firstLine="460"/>
      </w:pPr>
      <w:r>
        <w:rPr>
          <w:rStyle w:val="CharStyle42"/>
          <w:vertAlign w:val="superscript"/>
          <w:b/>
          <w:bCs/>
          <w:i w:val="0"/>
          <w:iCs w:val="0"/>
        </w:rPr>
        <w:t>29</w:t>
      </w:r>
      <w:r>
        <w:rPr>
          <w:rStyle w:val="CharStyle42"/>
          <w:b/>
          <w:bCs/>
          <w:i w:val="0"/>
          <w:iCs w:val="0"/>
        </w:rPr>
        <w:tab/>
      </w:r>
      <w:r>
        <w:rPr>
          <w:lang w:val="pl-PL" w:eastAsia="pl-PL" w:bidi="pl-PL"/>
          <w:w w:val="100"/>
          <w:spacing w:val="0"/>
          <w:color w:val="000000"/>
          <w:position w:val="0"/>
        </w:rPr>
        <w:t>Granice synonimii a praktyka leksykograficzna,</w:t>
      </w:r>
      <w:r>
        <w:rPr>
          <w:rStyle w:val="CharStyle42"/>
          <w:b/>
          <w:bCs/>
          <w:i w:val="0"/>
          <w:iCs w:val="0"/>
        </w:rPr>
        <w:t xml:space="preserve"> „Biuletyn PTJ” L, 1994, s. 85-90.</w:t>
      </w:r>
    </w:p>
    <w:p>
      <w:pPr>
        <w:pStyle w:val="Style30"/>
        <w:framePr w:w="7147" w:h="225" w:hRule="exact" w:wrap="none" w:vAnchor="page" w:hAnchor="page" w:x="1222" w:y="11519"/>
        <w:tabs>
          <w:tab w:leader="none" w:pos="665" w:val="left"/>
        </w:tabs>
        <w:widowControl w:val="0"/>
        <w:keepNext w:val="0"/>
        <w:keepLines w:val="0"/>
        <w:shd w:val="clear" w:color="auto" w:fill="auto"/>
        <w:bidi w:val="0"/>
        <w:jc w:val="both"/>
        <w:spacing w:before="0" w:after="0" w:line="226" w:lineRule="exact"/>
        <w:ind w:left="48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S. Jodłowski, </w:t>
      </w:r>
      <w:r>
        <w:rPr>
          <w:rStyle w:val="CharStyle32"/>
          <w:b/>
          <w:bCs/>
        </w:rPr>
        <w:t>O definicję synonimu,</w:t>
      </w:r>
      <w:r>
        <w:rPr>
          <w:lang w:val="pl-PL" w:eastAsia="pl-PL" w:bidi="pl-PL"/>
          <w:w w:val="100"/>
          <w:spacing w:val="0"/>
          <w:color w:val="000000"/>
          <w:position w:val="0"/>
        </w:rPr>
        <w:t xml:space="preserve"> s. 29.</w:t>
      </w:r>
    </w:p>
    <w:p>
      <w:pPr>
        <w:pStyle w:val="Style30"/>
        <w:framePr w:w="7147" w:h="477" w:hRule="exact" w:wrap="none" w:vAnchor="page" w:hAnchor="page" w:x="1222" w:y="11750"/>
        <w:tabs>
          <w:tab w:leader="none" w:pos="566" w:val="left"/>
        </w:tabs>
        <w:widowControl w:val="0"/>
        <w:keepNext w:val="0"/>
        <w:keepLines w:val="0"/>
        <w:shd w:val="clear" w:color="auto" w:fill="auto"/>
        <w:bidi w:val="0"/>
        <w:jc w:val="left"/>
        <w:spacing w:before="0" w:after="0" w:line="226" w:lineRule="exact"/>
        <w:ind w:left="0" w:right="0" w:firstLine="48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Inaczej patrzy na tę sprawę M. Grochowski, </w:t>
      </w:r>
      <w:r>
        <w:rPr>
          <w:rStyle w:val="CharStyle32"/>
          <w:b/>
          <w:bCs/>
        </w:rPr>
        <w:t>Zarys leksykologii i leksykografii. Zagadnienia synchroniczne</w:t>
      </w:r>
      <w:r>
        <w:rPr>
          <w:lang w:val="pl-PL" w:eastAsia="pl-PL" w:bidi="pl-PL"/>
          <w:w w:val="100"/>
          <w:spacing w:val="0"/>
          <w:color w:val="000000"/>
          <w:position w:val="0"/>
        </w:rPr>
        <w:t>, Toruń 1982 s. 74.</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541" w:y="772"/>
        <w:widowControl w:val="0"/>
        <w:keepNext w:val="0"/>
        <w:keepLines w:val="0"/>
        <w:shd w:val="clear" w:color="auto" w:fill="auto"/>
        <w:bidi w:val="0"/>
        <w:jc w:val="left"/>
        <w:spacing w:before="0" w:after="0" w:line="160" w:lineRule="exact"/>
        <w:ind w:left="0" w:right="0" w:firstLine="0"/>
      </w:pPr>
      <w:r>
        <w:rPr>
          <w:rStyle w:val="CharStyle26"/>
        </w:rPr>
        <w:t>PRZESZŁOŚĆ I PRZYSZŁOŚĆ SŁOWNIKA</w:t>
      </w:r>
      <w:r>
        <w:rPr>
          <w:lang w:val="pl-PL" w:eastAsia="pl-PL" w:bidi="pl-PL"/>
          <w:w w:val="100"/>
          <w:spacing w:val="0"/>
          <w:color w:val="000000"/>
          <w:position w:val="0"/>
        </w:rPr>
        <w:t xml:space="preserve"> POLSKICH SYNONIMÓW</w:t>
      </w:r>
    </w:p>
    <w:p>
      <w:pPr>
        <w:pStyle w:val="Style10"/>
        <w:framePr w:wrap="none" w:vAnchor="page" w:hAnchor="page" w:x="7569" w:y="8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w:t>
      </w:r>
    </w:p>
    <w:p>
      <w:pPr>
        <w:pStyle w:val="Style12"/>
        <w:framePr w:w="7157" w:h="10850" w:hRule="exact" w:wrap="none" w:vAnchor="page" w:hAnchor="page" w:x="643" w:y="121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Zasadą słownika jest więc podawanie wyrazu w pełnym kontekście zdaniowym, takim, by czytelnik mógł rozstrzygnąć, czy dany wyraz jest synonimem wyrazu hasłowego. Konteksty pokazują też, które synonimy mogą być wymienione w każdym kontekście, które zaś są ograniczone do pewnych kontekstów. Synonimy pierwszego typu, nazywane w leksykografii różnie: synonimy kompletne, całkowite, pełne, zaznacza się w słowniku gwiazdką, np.</w:t>
      </w:r>
    </w:p>
    <w:p>
      <w:pPr>
        <w:pStyle w:val="Style12"/>
        <w:framePr w:w="7157" w:h="10850" w:hRule="exact" w:wrap="none" w:vAnchor="page" w:hAnchor="page" w:x="643" w:y="121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Dowcip 'powiedzenie, zachowanie pobudzające do śmiechu’: Bawił towa</w:t>
        <w:softHyphen/>
        <w:t xml:space="preserve">rzystwo swoimi dowcipami -► *kawał, pot. *dowcipas, </w:t>
      </w:r>
      <w:r>
        <w:rPr>
          <w:rStyle w:val="CharStyle29"/>
        </w:rPr>
        <w:t>rzad.</w:t>
      </w:r>
      <w:r>
        <w:rPr>
          <w:lang w:val="pl-PL" w:eastAsia="pl-PL" w:bidi="pl-PL"/>
          <w:w w:val="100"/>
          <w:spacing w:val="0"/>
          <w:color w:val="000000"/>
          <w:position w:val="0"/>
        </w:rPr>
        <w:t xml:space="preserve"> *wic. • Robił kolegom różne dowcipy figiel, psota, psikus. • Nieustanne dowcipy aktora rozśmieszały widzów -* gag, greps.</w:t>
      </w:r>
    </w:p>
    <w:p>
      <w:pPr>
        <w:pStyle w:val="Style12"/>
        <w:framePr w:w="7157" w:h="10850" w:hRule="exact" w:wrap="none" w:vAnchor="page" w:hAnchor="page" w:x="643" w:y="121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Znaczy to, że spośród zamieszczonych synonimów, tylko </w:t>
      </w:r>
      <w:r>
        <w:rPr>
          <w:rStyle w:val="CharStyle29"/>
        </w:rPr>
        <w:t>kawał, dow</w:t>
        <w:softHyphen/>
        <w:t>cipas</w:t>
      </w:r>
      <w:r>
        <w:rPr>
          <w:lang w:val="pl-PL" w:eastAsia="pl-PL" w:bidi="pl-PL"/>
          <w:w w:val="100"/>
          <w:spacing w:val="0"/>
          <w:color w:val="000000"/>
          <w:position w:val="0"/>
        </w:rPr>
        <w:t xml:space="preserve"> i </w:t>
      </w:r>
      <w:r>
        <w:rPr>
          <w:rStyle w:val="CharStyle29"/>
        </w:rPr>
        <w:t>wic</w:t>
      </w:r>
      <w:r>
        <w:rPr>
          <w:lang w:val="pl-PL" w:eastAsia="pl-PL" w:bidi="pl-PL"/>
          <w:w w:val="100"/>
          <w:spacing w:val="0"/>
          <w:color w:val="000000"/>
          <w:position w:val="0"/>
        </w:rPr>
        <w:t xml:space="preserve"> są synonimami kompletnymi.</w:t>
      </w:r>
    </w:p>
    <w:p>
      <w:pPr>
        <w:pStyle w:val="Style12"/>
        <w:framePr w:w="7157" w:h="10850" w:hRule="exact" w:wrap="none" w:vAnchor="page" w:hAnchor="page" w:x="643" w:y="121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Drugim założeniem nowego słownika jest stwierdzenie, że to nie wyrazy mają synonimy, ale poszczególne znaczenia wyrazów. Powstaje więc koniecz</w:t>
        <w:softHyphen/>
        <w:t xml:space="preserve">ność uwzględnienia w słowniku znaczeń leksemów, wokół których synonimy się grupują, a zatem każdorazowo definiowania tych znaczeń. Definicje zaś pokazują, że podane w nich znaczenie wyrazu odnosi się do całej grupy synonimicznej. Porównajmy dla przykładu synonimię leksemu </w:t>
      </w:r>
      <w:r>
        <w:rPr>
          <w:rStyle w:val="CharStyle29"/>
        </w:rPr>
        <w:t>tajemnica.</w:t>
      </w:r>
    </w:p>
    <w:p>
      <w:pPr>
        <w:pStyle w:val="Style12"/>
        <w:framePr w:w="7157" w:h="10850" w:hRule="exact" w:wrap="none" w:vAnchor="page" w:hAnchor="page" w:x="643" w:y="1217"/>
        <w:widowControl w:val="0"/>
        <w:keepNext w:val="0"/>
        <w:keepLines w:val="0"/>
        <w:shd w:val="clear" w:color="auto" w:fill="auto"/>
        <w:bidi w:val="0"/>
        <w:jc w:val="left"/>
        <w:spacing w:before="0" w:after="0" w:line="228" w:lineRule="exact"/>
        <w:ind w:left="0" w:right="0" w:firstLine="420"/>
      </w:pPr>
      <w:r>
        <w:rPr>
          <w:lang w:val="pl-PL" w:eastAsia="pl-PL" w:bidi="pl-PL"/>
          <w:w w:val="100"/>
          <w:spacing w:val="0"/>
          <w:color w:val="000000"/>
          <w:position w:val="0"/>
        </w:rPr>
        <w:t xml:space="preserve">Tajemnica 'to, co jest ukryte przed innymi lub nie jest znane’: To opowiadanie trzeba zachować w tajemnicy. -► sekret. • Działali w tajemnicy przed rodziną. -► konspiracja. • Odsłonił tajemnicę morderstwa. -&gt; </w:t>
      </w:r>
      <w:r>
        <w:rPr>
          <w:rStyle w:val="CharStyle29"/>
        </w:rPr>
        <w:t>tylko w l.mn.</w:t>
      </w:r>
      <w:r>
        <w:rPr>
          <w:lang w:val="pl-PL" w:eastAsia="pl-PL" w:bidi="pl-PL"/>
          <w:w w:val="100"/>
          <w:spacing w:val="0"/>
          <w:color w:val="000000"/>
          <w:position w:val="0"/>
        </w:rPr>
        <w:t xml:space="preserve"> kulisy, </w:t>
      </w:r>
      <w:r>
        <w:rPr>
          <w:rStyle w:val="CharStyle29"/>
        </w:rPr>
        <w:t>tylko w l.mn.</w:t>
      </w:r>
      <w:r>
        <w:rPr>
          <w:lang w:val="pl-PL" w:eastAsia="pl-PL" w:bidi="pl-PL"/>
          <w:w w:val="100"/>
          <w:spacing w:val="0"/>
          <w:color w:val="000000"/>
          <w:position w:val="0"/>
        </w:rPr>
        <w:t xml:space="preserve"> tajniki. • Tajemnica świata wciąż fascynuje, zagadkowość, enigmatyczność, niejasność.</w:t>
      </w:r>
    </w:p>
    <w:p>
      <w:pPr>
        <w:pStyle w:val="Style12"/>
        <w:framePr w:w="7157" w:h="10850" w:hRule="exact" w:wrap="none" w:vAnchor="page" w:hAnchor="page" w:x="643" w:y="121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Synonimy, jak widać, mogą mieć różne odcienie znaczeniowe jak np. </w:t>
      </w:r>
      <w:r>
        <w:rPr>
          <w:rStyle w:val="CharStyle29"/>
        </w:rPr>
        <w:t>sekret, konspiracja, zagadkowość</w:t>
      </w:r>
      <w:r>
        <w:rPr>
          <w:lang w:val="pl-PL" w:eastAsia="pl-PL" w:bidi="pl-PL"/>
          <w:w w:val="100"/>
          <w:spacing w:val="0"/>
          <w:color w:val="000000"/>
          <w:position w:val="0"/>
        </w:rPr>
        <w:t xml:space="preserve"> itd., mimo to mieszczą się w znaczeniu ogólnym 'to, co jest ukryte przed innymi lub nie jest znane’.</w:t>
      </w:r>
    </w:p>
    <w:p>
      <w:pPr>
        <w:pStyle w:val="Style12"/>
        <w:framePr w:w="7157" w:h="10850" w:hRule="exact" w:wrap="none" w:vAnchor="page" w:hAnchor="page" w:x="643" w:y="121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Skoro przyjęto, że synonimy grupują się wokół poszczególnych znaczeń, wobec tego każde odrębne znaczenie lub funkcja wyrazu stanowi w słow</w:t>
        <w:softHyphen/>
        <w:t xml:space="preserve">niku samodzielne hasło, np. leksem </w:t>
      </w:r>
      <w:r>
        <w:rPr>
          <w:rStyle w:val="CharStyle29"/>
        </w:rPr>
        <w:t>ciekawy</w:t>
      </w:r>
      <w:r>
        <w:rPr>
          <w:lang w:val="pl-PL" w:eastAsia="pl-PL" w:bidi="pl-PL"/>
          <w:w w:val="100"/>
          <w:spacing w:val="0"/>
          <w:color w:val="000000"/>
          <w:position w:val="0"/>
        </w:rPr>
        <w:t xml:space="preserve"> ma dwa znaczenia 'taki, który się czymś szczególnie interesuje’ i 'taki, który budzi zainteresowanie’. Znaczenia te są traktowane jako osobne hasła: Ciekawy 1 • Ciekawy uczeń zadaje dużo pytań. -&gt; dociekliwy, pragnący wiedzieć, chciwy wiadomości. • Był ciekaw mojej przeszłości. -&gt; zaciekawiony, zainteresowany, zaintrygo</w:t>
        <w:softHyphen/>
        <w:t>wany. • Nie bądź taki ciekawy. -&gt; ciekawski, wścibski. Ciekawy 2 • Na wczasach poznaliśmy ciekawych ludzi. *interesujący, atrakcyjny, nie</w:t>
        <w:softHyphen/>
        <w:t>zwykły, arcyciekawy. • Jego żona to bardzo ciekawa kobieta. intrygujący, efektowny, osobliwy. • Czytam ciekawą książkę. -► zajmujący.</w:t>
      </w:r>
    </w:p>
    <w:p>
      <w:pPr>
        <w:pStyle w:val="Style12"/>
        <w:framePr w:w="7157" w:h="10850" w:hRule="exact" w:wrap="none" w:vAnchor="page" w:hAnchor="page" w:x="643" w:y="121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Przy ustalaniu znaczeń wyrazów okazuje się, że konieczne staje się wskazywanie konotacji semantyczno-składniowych definiowanego wyrazu. W przypadku przymiotnika ważne jest, czy łączy się on z rzeczownikami osobowymi czy nieosobowymi, gdyż często decyduje to o różnej synonimii. Przytaczany wyżej przymiotnik ciekawy tylko jako Ciekawy 1 łączący się z rzeczownikiem osobowym, a więc </w:t>
      </w:r>
      <w:r>
        <w:rPr>
          <w:rStyle w:val="CharStyle29"/>
        </w:rPr>
        <w:t>ktoś jest</w:t>
      </w:r>
      <w:r>
        <w:rPr>
          <w:lang w:val="pl-PL" w:eastAsia="pl-PL" w:bidi="pl-PL"/>
          <w:w w:val="100"/>
          <w:spacing w:val="0"/>
          <w:color w:val="000000"/>
          <w:position w:val="0"/>
        </w:rPr>
        <w:t xml:space="preserve"> ~, ma synonimy dociekliwy ... Ciekawy 2 to natomiast </w:t>
      </w:r>
      <w:r>
        <w:rPr>
          <w:rStyle w:val="CharStyle29"/>
        </w:rPr>
        <w:t>ktoś, coś jest</w:t>
      </w:r>
      <w:r>
        <w:rPr>
          <w:lang w:val="pl-PL" w:eastAsia="pl-PL" w:bidi="pl-PL"/>
          <w:w w:val="100"/>
          <w:spacing w:val="0"/>
          <w:color w:val="000000"/>
          <w:position w:val="0"/>
        </w:rPr>
        <w:t xml:space="preserve"> ~ i wywołuje synonimię interesujący, intrygujący, zajmujący ... Podobnie Ciemny 1 </w:t>
      </w:r>
      <w:r>
        <w:rPr>
          <w:rStyle w:val="CharStyle29"/>
        </w:rPr>
        <w:t>coś Jest</w:t>
      </w:r>
      <w:r>
        <w:rPr>
          <w:lang w:val="pl-PL" w:eastAsia="pl-PL" w:bidi="pl-PL"/>
          <w:w w:val="100"/>
          <w:spacing w:val="0"/>
          <w:color w:val="000000"/>
          <w:position w:val="0"/>
        </w:rPr>
        <w:t xml:space="preserve"> ~ 'taki, który nie ma albo ma mało światła’. • Pokój był ciemny. -* nieoświetlony, mroczny, po</w:t>
        <w:softHyphen/>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67" w:y="7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w:t>
      </w:r>
    </w:p>
    <w:p>
      <w:pPr>
        <w:pStyle w:val="Style10"/>
        <w:framePr w:wrap="none" w:vAnchor="page" w:hAnchor="page" w:x="4094" w:y="8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ZOFIA KURZOWA</w:t>
      </w:r>
    </w:p>
    <w:p>
      <w:pPr>
        <w:pStyle w:val="Style12"/>
        <w:framePr w:w="7205" w:h="10260" w:hRule="exact" w:wrap="none" w:vAnchor="page" w:hAnchor="page" w:x="1181" w:y="1243"/>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nury. Ciemny 4 </w:t>
      </w:r>
      <w:r>
        <w:rPr>
          <w:rStyle w:val="CharStyle29"/>
        </w:rPr>
        <w:t>ktoś Jest</w:t>
      </w:r>
      <w:r>
        <w:rPr>
          <w:lang w:val="pl-PL" w:eastAsia="pl-PL" w:bidi="pl-PL"/>
          <w:w w:val="100"/>
          <w:spacing w:val="0"/>
          <w:color w:val="000000"/>
          <w:position w:val="0"/>
        </w:rPr>
        <w:t xml:space="preserve"> ~ 'taki, który nie ma wykształcenia’. • Ludzie ciem</w:t>
        <w:softHyphen/>
        <w:t>ni wierzą w zabobony. -► nieoświecony, niepiśmienny, nieuczony, niewy</w:t>
        <w:softHyphen/>
        <w:t>kształcony, ograniczony.</w:t>
      </w:r>
    </w:p>
    <w:p>
      <w:pPr>
        <w:pStyle w:val="Style12"/>
        <w:framePr w:w="7205" w:h="10260" w:hRule="exact" w:wrap="none" w:vAnchor="page" w:hAnchor="page" w:x="1181" w:y="124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W przypadku czasownika istotne są jego konotacje składniowe, gdyż one określają znaczenia czasownika i ich synonimię. Zilustrować to można na przykładzie czasownika </w:t>
      </w:r>
      <w:r>
        <w:rPr>
          <w:rStyle w:val="CharStyle29"/>
        </w:rPr>
        <w:t>bać się.</w:t>
      </w:r>
    </w:p>
    <w:p>
      <w:pPr>
        <w:pStyle w:val="Style12"/>
        <w:framePr w:w="7205" w:h="10260" w:hRule="exact" w:wrap="none" w:vAnchor="page" w:hAnchor="page" w:x="1181" w:y="124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Bać się 1 ~ </w:t>
      </w:r>
      <w:r>
        <w:rPr>
          <w:rStyle w:val="CharStyle29"/>
        </w:rPr>
        <w:t>kogo</w:t>
      </w:r>
      <w:r>
        <w:rPr>
          <w:lang w:val="pl-PL" w:eastAsia="pl-PL" w:bidi="pl-PL"/>
          <w:w w:val="100"/>
          <w:spacing w:val="0"/>
          <w:color w:val="000000"/>
          <w:position w:val="0"/>
        </w:rPr>
        <w:t xml:space="preserve">, </w:t>
      </w:r>
      <w:r>
        <w:rPr>
          <w:rStyle w:val="CharStyle29"/>
        </w:rPr>
        <w:t>czego</w:t>
      </w:r>
      <w:r>
        <w:rPr>
          <w:lang w:val="pl-PL" w:eastAsia="pl-PL" w:bidi="pl-PL"/>
          <w:w w:val="100"/>
          <w:spacing w:val="0"/>
          <w:color w:val="000000"/>
          <w:position w:val="0"/>
        </w:rPr>
        <w:t xml:space="preserve">, </w:t>
      </w:r>
      <w:r>
        <w:rPr>
          <w:rStyle w:val="CharStyle29"/>
        </w:rPr>
        <w:t>z bezok., ze spój. że</w:t>
      </w:r>
      <w:r>
        <w:rPr>
          <w:lang w:val="pl-PL" w:eastAsia="pl-PL" w:bidi="pl-PL"/>
          <w:w w:val="100"/>
          <w:spacing w:val="0"/>
          <w:color w:val="000000"/>
          <w:position w:val="0"/>
        </w:rPr>
        <w:t xml:space="preserve"> 'doznawać uczucia strachu’ • Dziecko bało się nieznajomych. Dziewczynka bała się wszystkiego. Bał się powiedzieć o wyjeździe. Chłopak bał się, że będą się na niego gniewać. -&gt; *lękać się, *obawiać się, drżeć przed kim, przed czym, mieć obawę przed kim przed czym, panikować przed kim, przed czym, tchórzyć przed kim, przed czym, fraz. umierać ze strachu, fraz. mieć duszę na ramieniu itd.</w:t>
      </w:r>
    </w:p>
    <w:p>
      <w:pPr>
        <w:pStyle w:val="Style12"/>
        <w:framePr w:w="7205" w:h="10260" w:hRule="exact" w:wrap="none" w:vAnchor="page" w:hAnchor="page" w:x="1181" w:y="124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Bać się 2 ~ o </w:t>
      </w:r>
      <w:r>
        <w:rPr>
          <w:rStyle w:val="CharStyle29"/>
        </w:rPr>
        <w:t>kogo</w:t>
      </w:r>
      <w:r>
        <w:rPr>
          <w:lang w:val="pl-PL" w:eastAsia="pl-PL" w:bidi="pl-PL"/>
          <w:w w:val="100"/>
          <w:spacing w:val="0"/>
          <w:color w:val="000000"/>
          <w:position w:val="0"/>
        </w:rPr>
        <w:t>, o co 'odczuwać niepokój, czy komuś lub czemuś nie stanie się coś złego’: Matka boi się o syna. Najbardziej bała się o swoje książki. -* * troszczyć się, *niepokoić się, *martwić się, *dbać, opiekować się kim, czym, uważać na kogo, na co, otaczać staraniem kogo, co itd.</w:t>
      </w:r>
    </w:p>
    <w:p>
      <w:pPr>
        <w:pStyle w:val="Style12"/>
        <w:framePr w:w="7205" w:h="10260" w:hRule="exact" w:wrap="none" w:vAnchor="page" w:hAnchor="page" w:x="1181" w:y="124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Jak widać, rekcję podaje się również przy synonimach (o ile jest ona różna od reksji wyrazu hasłowego), co może być wskazówką dla czytelnika, jak dostosować składniowo synonim do kontekstu.</w:t>
      </w:r>
    </w:p>
    <w:p>
      <w:pPr>
        <w:pStyle w:val="Style12"/>
        <w:framePr w:w="7205" w:h="10260" w:hRule="exact" w:wrap="none" w:vAnchor="page" w:hAnchor="page" w:x="1181" w:y="124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Słownik uwzględnia wszystkie części mowy, a więc autosemantyczne i synsemantyczne oraz modulanty. O ile w wyrazach autosemantycznych wyodrębnia się jednostkowe znaczenia, o tyle w synsemantycznych i w modulantach — ich funkcje, np.</w:t>
      </w:r>
    </w:p>
    <w:p>
      <w:pPr>
        <w:pStyle w:val="Style12"/>
        <w:framePr w:w="7205" w:h="10260" w:hRule="exact" w:wrap="none" w:vAnchor="page" w:hAnchor="page" w:x="1181" w:y="124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Chociaż l//Choć 'wprowadza wyraz lub zdanie, które wyraża niedo</w:t>
        <w:softHyphen/>
        <w:t xml:space="preserve">stateczną przyczynę czynności lub stanu’: Była zgrabna chociaż nieładna. Uciekał szybko, choć go nikt nie gonił. -► mimo że, pomimo że, jakkolwiek, wprawdzie, </w:t>
      </w:r>
      <w:r>
        <w:rPr>
          <w:rStyle w:val="CharStyle29"/>
        </w:rPr>
        <w:t>rzad.</w:t>
      </w:r>
      <w:r>
        <w:rPr>
          <w:lang w:val="pl-PL" w:eastAsia="pl-PL" w:bidi="pl-PL"/>
          <w:w w:val="100"/>
          <w:spacing w:val="0"/>
          <w:color w:val="000000"/>
          <w:position w:val="0"/>
        </w:rPr>
        <w:t xml:space="preserve"> aczkolwiek, </w:t>
      </w:r>
      <w:r>
        <w:rPr>
          <w:rStyle w:val="CharStyle29"/>
        </w:rPr>
        <w:t>rzad.</w:t>
      </w:r>
      <w:r>
        <w:rPr>
          <w:lang w:val="pl-PL" w:eastAsia="pl-PL" w:bidi="pl-PL"/>
          <w:w w:val="100"/>
          <w:spacing w:val="0"/>
          <w:color w:val="000000"/>
          <w:position w:val="0"/>
        </w:rPr>
        <w:t xml:space="preserve"> acz, </w:t>
      </w:r>
      <w:r>
        <w:rPr>
          <w:rStyle w:val="CharStyle29"/>
        </w:rPr>
        <w:t>rzad. pis.</w:t>
      </w:r>
      <w:r>
        <w:rPr>
          <w:lang w:val="pl-PL" w:eastAsia="pl-PL" w:bidi="pl-PL"/>
          <w:w w:val="100"/>
          <w:spacing w:val="0"/>
          <w:color w:val="000000"/>
          <w:position w:val="0"/>
        </w:rPr>
        <w:t xml:space="preserve"> lubo.</w:t>
      </w:r>
    </w:p>
    <w:p>
      <w:pPr>
        <w:pStyle w:val="Style12"/>
        <w:framePr w:w="7205" w:h="10260" w:hRule="exact" w:wrap="none" w:vAnchor="page" w:hAnchor="page" w:x="1181" w:y="124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Chociaż </w:t>
      </w:r>
      <w:r>
        <w:rPr>
          <w:lang w:val="ru-RU" w:eastAsia="ru-RU" w:bidi="ru-RU"/>
          <w:w w:val="100"/>
          <w:spacing w:val="0"/>
          <w:color w:val="000000"/>
          <w:position w:val="0"/>
        </w:rPr>
        <w:t>2/</w:t>
      </w:r>
      <w:r>
        <w:rPr>
          <w:lang w:val="pl-PL" w:eastAsia="pl-PL" w:bidi="pl-PL"/>
          <w:w w:val="100"/>
          <w:spacing w:val="0"/>
          <w:color w:val="000000"/>
          <w:position w:val="0"/>
        </w:rPr>
        <w:t>/Choć 'uwydatnia mimowolny zakres czegoś’: Powiedz cho</w:t>
        <w:softHyphen/>
        <w:t>ciaż słowo. Prześpij się choć godzinkę. przynajmniej, tylko, bodaj, mini</w:t>
        <w:softHyphen/>
        <w:t>mum.</w:t>
      </w:r>
    </w:p>
    <w:p>
      <w:pPr>
        <w:pStyle w:val="Style12"/>
        <w:framePr w:w="7205" w:h="10260" w:hRule="exact" w:wrap="none" w:vAnchor="page" w:hAnchor="page" w:x="1181" w:y="1243"/>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Koło 2 - </w:t>
      </w:r>
      <w:r>
        <w:rPr>
          <w:rStyle w:val="CharStyle29"/>
        </w:rPr>
        <w:t>kogo</w:t>
      </w:r>
      <w:r>
        <w:rPr>
          <w:lang w:val="pl-PL" w:eastAsia="pl-PL" w:bidi="pl-PL"/>
          <w:w w:val="100"/>
          <w:spacing w:val="0"/>
          <w:color w:val="000000"/>
          <w:position w:val="0"/>
        </w:rPr>
        <w:t xml:space="preserve">, </w:t>
      </w:r>
      <w:r>
        <w:rPr>
          <w:rStyle w:val="CharStyle29"/>
        </w:rPr>
        <w:t>czego</w:t>
      </w:r>
      <w:r>
        <w:rPr>
          <w:lang w:val="pl-PL" w:eastAsia="pl-PL" w:bidi="pl-PL"/>
          <w:w w:val="100"/>
          <w:spacing w:val="0"/>
          <w:color w:val="000000"/>
          <w:position w:val="0"/>
        </w:rPr>
        <w:t xml:space="preserve"> 'lokalizuje przedmiot w bezpośredniej bliskości drugiego przedmiotu’: Siądź koło mnie. Stań koło tego drzewa. —► obok, blisko, przy kim, </w:t>
      </w:r>
      <w:r>
        <w:rPr>
          <w:rStyle w:val="CharStyle29"/>
        </w:rPr>
        <w:t>czym.</w:t>
      </w:r>
      <w:r>
        <w:rPr>
          <w:lang w:val="pl-PL" w:eastAsia="pl-PL" w:bidi="pl-PL"/>
          <w:w w:val="100"/>
          <w:spacing w:val="0"/>
          <w:color w:val="000000"/>
          <w:position w:val="0"/>
        </w:rPr>
        <w:t xml:space="preserve"> • Mieszkał koło dworca. w pobliżu, w sąsiedztwie, niedaleko, opodal, nie opodal, o krok, tuż przy kim, czym, tuż — tuż przy kim, czym.</w:t>
      </w:r>
    </w:p>
    <w:p>
      <w:pPr>
        <w:pStyle w:val="Style12"/>
        <w:framePr w:w="7205" w:h="10260" w:hRule="exact" w:wrap="none" w:vAnchor="page" w:hAnchor="page" w:x="1181" w:y="124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Koło 3 ~ </w:t>
      </w:r>
      <w:r>
        <w:rPr>
          <w:rStyle w:val="CharStyle29"/>
        </w:rPr>
        <w:t>czego</w:t>
      </w:r>
      <w:r>
        <w:rPr>
          <w:lang w:val="pl-PL" w:eastAsia="pl-PL" w:bidi="pl-PL"/>
          <w:w w:val="100"/>
          <w:spacing w:val="0"/>
          <w:color w:val="000000"/>
          <w:position w:val="0"/>
        </w:rPr>
        <w:t xml:space="preserve"> 'wskazuje na wielkość w przybliżeniu’: Zapłacił koło stu złotych. Miał koło pięćdziesięciu lat. -* *około, blisko, *mniej więcej, w przy</w:t>
        <w:softHyphen/>
        <w:t xml:space="preserve">bliżeniu. • Deska ma około dwóch metrów. -* orientacyjnie, szacunkowo, z grubsza, </w:t>
      </w:r>
      <w:r>
        <w:rPr>
          <w:rStyle w:val="CharStyle29"/>
        </w:rPr>
        <w:t>pis.</w:t>
      </w:r>
      <w:r>
        <w:rPr>
          <w:lang w:val="pl-PL" w:eastAsia="pl-PL" w:bidi="pl-PL"/>
          <w:w w:val="100"/>
          <w:spacing w:val="0"/>
          <w:color w:val="000000"/>
          <w:position w:val="0"/>
        </w:rPr>
        <w:t xml:space="preserve"> circa, </w:t>
      </w:r>
      <w:r>
        <w:rPr>
          <w:rStyle w:val="CharStyle29"/>
        </w:rPr>
        <w:t>pot.</w:t>
      </w:r>
      <w:r>
        <w:rPr>
          <w:lang w:val="pl-PL" w:eastAsia="pl-PL" w:bidi="pl-PL"/>
          <w:w w:val="100"/>
          <w:spacing w:val="0"/>
          <w:color w:val="000000"/>
          <w:position w:val="0"/>
        </w:rPr>
        <w:t xml:space="preserve"> na oko</w:t>
      </w:r>
      <w:r>
        <w:rPr>
          <w:rStyle w:val="CharStyle29"/>
        </w:rPr>
        <w:t>&gt;fraz. pot.</w:t>
      </w:r>
      <w:r>
        <w:rPr>
          <w:lang w:val="pl-PL" w:eastAsia="pl-PL" w:bidi="pl-PL"/>
          <w:w w:val="100"/>
          <w:spacing w:val="0"/>
          <w:color w:val="000000"/>
          <w:position w:val="0"/>
        </w:rPr>
        <w:t xml:space="preserve"> pi </w:t>
      </w:r>
      <w:r>
        <w:rPr>
          <w:rStyle w:val="CharStyle29"/>
        </w:rPr>
        <w:t>razy</w:t>
      </w:r>
      <w:r>
        <w:rPr>
          <w:lang w:val="pl-PL" w:eastAsia="pl-PL" w:bidi="pl-PL"/>
          <w:w w:val="100"/>
          <w:spacing w:val="0"/>
          <w:color w:val="000000"/>
          <w:position w:val="0"/>
        </w:rPr>
        <w:t xml:space="preserve"> oko. • Będę w domu około piątej. -&gt; </w:t>
      </w:r>
      <w:r>
        <w:rPr>
          <w:rStyle w:val="CharStyle29"/>
        </w:rPr>
        <w:t>pot.</w:t>
      </w:r>
      <w:r>
        <w:rPr>
          <w:lang w:val="pl-PL" w:eastAsia="pl-PL" w:bidi="pl-PL"/>
          <w:w w:val="100"/>
          <w:spacing w:val="0"/>
          <w:color w:val="000000"/>
          <w:position w:val="0"/>
        </w:rPr>
        <w:t xml:space="preserve"> w okolicach. • Nauka jazdy trwa około sześciu miesięcy. -* prawie, niemal, niemalże, nieomal, nieomalże, bez mała.</w:t>
      </w:r>
    </w:p>
    <w:p>
      <w:pPr>
        <w:pStyle w:val="Style12"/>
        <w:framePr w:w="7205" w:h="10260" w:hRule="exact" w:wrap="none" w:vAnchor="page" w:hAnchor="page" w:x="1181" w:y="124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Nowy słownik synonimów gromadzi współczesne słownictwo polskie. Za punkt wyjścia przy ustalaniu siatki haseł przyjęto listę słownictwa podstawowego współczesnego języka, a więc słownictwa najczęstszego, zestawioną przez Halinę Zgółkową dla potrzeb słownika podstawowego</w:t>
      </w:r>
      <w:r>
        <w:rPr>
          <w:lang w:val="pl-PL" w:eastAsia="pl-PL" w:bidi="pl-PL"/>
          <w:vertAlign w:val="superscript"/>
          <w:w w:val="100"/>
          <w:spacing w:val="0"/>
          <w:color w:val="000000"/>
          <w:position w:val="0"/>
        </w:rPr>
        <w:t>32</w:t>
      </w:r>
      <w:r>
        <w:rPr>
          <w:lang w:val="pl-PL" w:eastAsia="pl-PL" w:bidi="pl-PL"/>
          <w:w w:val="100"/>
          <w:spacing w:val="0"/>
          <w:color w:val="000000"/>
          <w:position w:val="0"/>
        </w:rPr>
        <w:t>.</w:t>
      </w:r>
    </w:p>
    <w:p>
      <w:pPr>
        <w:pStyle w:val="Style30"/>
        <w:framePr w:w="7142" w:h="508" w:hRule="exact" w:wrap="none" w:vAnchor="page" w:hAnchor="page" w:x="1243" w:y="11714"/>
        <w:tabs>
          <w:tab w:leader="none" w:pos="566" w:val="left"/>
        </w:tabs>
        <w:widowControl w:val="0"/>
        <w:keepNext w:val="0"/>
        <w:keepLines w:val="0"/>
        <w:shd w:val="clear" w:color="auto" w:fill="auto"/>
        <w:bidi w:val="0"/>
        <w:jc w:val="left"/>
        <w:spacing w:before="0" w:after="0" w:line="226" w:lineRule="exact"/>
        <w:ind w:left="0" w:right="0" w:firstLine="480"/>
      </w:pPr>
      <w:r>
        <w:rPr>
          <w:lang w:val="pl-PL" w:eastAsia="pl-PL" w:bidi="pl-PL"/>
          <w:vertAlign w:val="superscript"/>
          <w:w w:val="100"/>
          <w:spacing w:val="0"/>
          <w:color w:val="000000"/>
          <w:position w:val="0"/>
        </w:rPr>
        <w:t>32</w:t>
      </w:r>
      <w:r>
        <w:rPr>
          <w:lang w:val="pl-PL" w:eastAsia="pl-PL" w:bidi="pl-PL"/>
          <w:w w:val="100"/>
          <w:spacing w:val="0"/>
          <w:color w:val="000000"/>
          <w:position w:val="0"/>
        </w:rPr>
        <w:tab/>
        <w:t>Lista znajduje się w maszynopisie udostępnionym mi uprzejmie przez Autor</w:t>
        <w:softHyphen/>
        <w:t>kę, za co Jej serdecznie dziękuję.</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553" w:y="7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PRZESZŁOŚĆ I PRZYSZŁOŚĆ SŁOWNIKA POLSKICH SYNONIMÓW</w:t>
      </w:r>
    </w:p>
    <w:p>
      <w:pPr>
        <w:pStyle w:val="Style10"/>
        <w:framePr w:wrap="none" w:vAnchor="page" w:hAnchor="page" w:x="7577" w:y="8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w:t>
      </w:r>
    </w:p>
    <w:p>
      <w:pPr>
        <w:pStyle w:val="Style12"/>
        <w:framePr w:w="7181" w:h="10845" w:hRule="exact" w:wrap="none" w:vAnchor="page" w:hAnchor="page" w:x="631" w:y="121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Lista ta została skonfrontowana z opublikowanymi słownikami frekwencyjnymi dzisiejszej polszczyzny, a następnie poddana selekcji lub rozsze</w:t>
        <w:softHyphen/>
        <w:t>rzeniom pod kątem potrzeb słownika synonimów. Lista słownictwa pod</w:t>
        <w:softHyphen/>
        <w:t>stawowego zawiera 5 120 wyrazów wybranych ze wszystkich list frekwencyjnych polskiego słownictwa, które osiąga na nich rangę od 1 do 1500, przedstawia więc słownictwo dziś najczęstsze. Reprezentuje jednocześnie różne odmiany stylowe współczesnej polszczyzny: pisanej i mówionej, oficjal</w:t>
        <w:softHyphen/>
        <w:t>nej i potocznej, literackiej i slangowej. Daje więc przekrój przez różne war</w:t>
        <w:softHyphen/>
        <w:t>stwy słownictwa i z tego względu stanowi nowy zasób materiałowy słownika synonimów.</w:t>
      </w:r>
    </w:p>
    <w:p>
      <w:pPr>
        <w:pStyle w:val="Style12"/>
        <w:framePr w:w="7181" w:h="10845" w:hRule="exact" w:wrap="none" w:vAnchor="page" w:hAnchor="page" w:x="631" w:y="12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 wszystkich przeróbkach słownik liczy 5 837 jednostek znacze</w:t>
        <w:softHyphen/>
        <w:t>niowych, będących samodzielnymi hasłami, gromadzi ponad 18 000 syno</w:t>
        <w:softHyphen/>
        <w:t>nimów, czyli znajduje się w nim blisko 24 000 jednostek.</w:t>
      </w:r>
    </w:p>
    <w:p>
      <w:pPr>
        <w:pStyle w:val="Style12"/>
        <w:framePr w:w="7181" w:h="10845" w:hRule="exact" w:wrap="none" w:vAnchor="page" w:hAnchor="page" w:x="631" w:y="12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Jednostkę słownika stanowią pojedyncze wyrazy zmodyfikowanej listy słownictwa podstawowego, tj. leksemy, rozumiane jako związek formy językowej z pojedynczym znaczeniem. Są one w słowniku hasłami głównymi. Natomiast synonimem może być zarówno wyraz pojedynczy, jak wyrażenie wielowyrazowe czyli frazeologizm lub utarte połączenie wyrazowe, tzw. kolokacja, np. kłócić się ~ z </w:t>
      </w:r>
      <w:r>
        <w:rPr>
          <w:rStyle w:val="CharStyle29"/>
        </w:rPr>
        <w:t>kim, o co</w:t>
      </w:r>
      <w:r>
        <w:rPr>
          <w:lang w:val="pl-PL" w:eastAsia="pl-PL" w:bidi="pl-PL"/>
          <w:w w:val="100"/>
          <w:spacing w:val="0"/>
          <w:color w:val="000000"/>
          <w:position w:val="0"/>
        </w:rPr>
        <w:t xml:space="preserve"> 'mówić sobie nawzajem ostre słowa’: Jan kłóci się z Piotrem o samochód. -► sprzeczać się, wdawać się w kłótnię, </w:t>
      </w:r>
      <w:r>
        <w:rPr>
          <w:rStyle w:val="CharStyle29"/>
        </w:rPr>
        <w:t xml:space="preserve">fraz. </w:t>
      </w:r>
      <w:r>
        <w:rPr>
          <w:lang w:val="pl-PL" w:eastAsia="pl-PL" w:bidi="pl-PL"/>
          <w:w w:val="100"/>
          <w:spacing w:val="0"/>
          <w:color w:val="000000"/>
          <w:position w:val="0"/>
        </w:rPr>
        <w:t>skakać sobie do oczu.</w:t>
      </w:r>
    </w:p>
    <w:p>
      <w:pPr>
        <w:pStyle w:val="Style12"/>
        <w:framePr w:w="7181" w:h="10845" w:hRule="exact" w:wrap="none" w:vAnchor="page" w:hAnchor="page" w:x="631" w:y="12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Każdy synonim jest powtórzony w odpowiednim alfabetycznie miejscu słownika jako hasło odesłane do hasła głównego, np. wdawać się w kłótnię p. kłócić się. Zrezygnowano więc, jak widać, z dwuczęściowego układu słow</w:t>
        <w:softHyphen/>
        <w:t>nika: części właściwej i indeksu alfabetycznego, co zwykle zmuszało czytel</w:t>
        <w:softHyphen/>
        <w:t>nika do poszukiwań w dwóch miejscach książki.</w:t>
      </w:r>
    </w:p>
    <w:p>
      <w:pPr>
        <w:pStyle w:val="Style12"/>
        <w:framePr w:w="7181" w:h="10845" w:hRule="exact" w:wrap="none" w:vAnchor="page" w:hAnchor="page" w:x="631" w:y="12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Jak było powiedziane wcześniej, synonim — wyraz wymienialny w kon</w:t>
        <w:softHyphen/>
        <w:t>tekście na inny wyraz — nie powoduje zmiany znaczenia kontekstu, lecz może powodować zmianę jego odcienia stylistyczno-emocjonalnego, czyli synonim może należeć do innej stylowej odmiany polszczyzny niż wyraz hasłowy.</w:t>
      </w:r>
    </w:p>
    <w:p>
      <w:pPr>
        <w:pStyle w:val="Style12"/>
        <w:framePr w:w="7181" w:h="10845" w:hRule="exact" w:wrap="none" w:vAnchor="page" w:hAnchor="page" w:x="631" w:y="12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Zaznaczają to w słowniku odpowiednie kwalifikatory. Zastosowano ich niewiele, zdając sobie sprawę, że zależą one w dużej mierze od subiek</w:t>
        <w:softHyphen/>
        <w:t>tywnych ocen autorów i trudno oprzeć je konsekwentnie na jednolitych kryteriach. Przyjęto cztery klasy kwalifikatorów: 1. wskazujące na emocjo</w:t>
        <w:softHyphen/>
        <w:t>nalne nacechowanie wyrazu, 2. wskazujące na przynależność wyrazu do stylowych odmian języka, 3. wskazujące na przynależność wyrazu do środo</w:t>
        <w:softHyphen/>
        <w:t>wiskowych odmian języka, 4. wskazujące na częstość występowania. Kwalifikatory te można było dostrzec przy cytowanych wyżej hasłach.</w:t>
      </w:r>
    </w:p>
    <w:p>
      <w:pPr>
        <w:pStyle w:val="Style12"/>
        <w:framePr w:w="7181" w:h="10845" w:hRule="exact" w:wrap="none" w:vAnchor="page" w:hAnchor="page" w:x="631" w:y="12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Nowy słownik synonimów odróżnia się od dotychczasowych w polskim dorobku przyjęciem dwóch podstawowych założeń: po pierwsze — synonimia leksykalna polega na wymienialności wyrazów w tym samym kontekście, po drugie — tylko poszczególne znaczenia wyrazów mają swoje ciągi synonimiczne. Z założeń tych wynikają dalsze dyrektywy praktyczne:</w:t>
      </w:r>
    </w:p>
    <w:p>
      <w:pPr>
        <w:pStyle w:val="Style12"/>
        <w:numPr>
          <w:ilvl w:val="0"/>
          <w:numId w:val="3"/>
        </w:numPr>
        <w:framePr w:w="7181" w:h="10845" w:hRule="exact" w:wrap="none" w:vAnchor="page" w:hAnchor="page" w:x="631" w:y="1210"/>
        <w:tabs>
          <w:tab w:leader="none" w:pos="69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wydzielanie poszczególnych znaczeń wyrazów i uczynienie z nich ha</w:t>
        <w:softHyphen/>
        <w:t>seł słownikowych,</w:t>
      </w:r>
    </w:p>
    <w:p>
      <w:pPr>
        <w:pStyle w:val="Style12"/>
        <w:numPr>
          <w:ilvl w:val="0"/>
          <w:numId w:val="3"/>
        </w:numPr>
        <w:framePr w:w="7181" w:h="10845" w:hRule="exact" w:wrap="none" w:vAnchor="page" w:hAnchor="page" w:x="631" w:y="1210"/>
        <w:tabs>
          <w:tab w:leader="none" w:pos="77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każdorazowe definiowanie znaczeń,</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46" w:y="8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14</w:t>
      </w:r>
    </w:p>
    <w:p>
      <w:pPr>
        <w:pStyle w:val="Style10"/>
        <w:framePr w:wrap="none" w:vAnchor="page" w:hAnchor="page" w:x="4073" w:y="79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ZOFIA KURZOWA</w:t>
      </w:r>
    </w:p>
    <w:p>
      <w:pPr>
        <w:pStyle w:val="Style12"/>
        <w:numPr>
          <w:ilvl w:val="0"/>
          <w:numId w:val="3"/>
        </w:numPr>
        <w:framePr w:w="7152" w:h="3967" w:hRule="exact" w:wrap="none" w:vAnchor="page" w:hAnchor="page" w:x="1207" w:y="1219"/>
        <w:tabs>
          <w:tab w:leader="none" w:pos="78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podawanie kontekstów użycia wyrazu hasłowego,</w:t>
      </w:r>
    </w:p>
    <w:p>
      <w:pPr>
        <w:pStyle w:val="Style12"/>
        <w:numPr>
          <w:ilvl w:val="0"/>
          <w:numId w:val="3"/>
        </w:numPr>
        <w:framePr w:w="7152" w:h="3967" w:hRule="exact" w:wrap="none" w:vAnchor="page" w:hAnchor="page" w:x="1207" w:y="1219"/>
        <w:tabs>
          <w:tab w:leader="none" w:pos="730"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podawanie kwalifikatorów, lokalizujących synonimy w poszczegól</w:t>
        <w:softHyphen/>
        <w:t>nych odmianach współczesnej polszczyzny,</w:t>
      </w:r>
    </w:p>
    <w:p>
      <w:pPr>
        <w:pStyle w:val="Style12"/>
        <w:numPr>
          <w:ilvl w:val="0"/>
          <w:numId w:val="3"/>
        </w:numPr>
        <w:framePr w:w="7152" w:h="3967" w:hRule="exact" w:wrap="none" w:vAnchor="page" w:hAnchor="page" w:x="1207" w:y="1219"/>
        <w:tabs>
          <w:tab w:leader="none" w:pos="78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powiązanie semantyki wyrazowej ze składnią.</w:t>
      </w:r>
    </w:p>
    <w:p>
      <w:pPr>
        <w:pStyle w:val="Style12"/>
        <w:framePr w:w="7152" w:h="3967" w:hRule="exact" w:wrap="none" w:vAnchor="page" w:hAnchor="page" w:x="1207" w:y="121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Leksykografia polska w opracowaniu słownictwa synonimicznego po</w:t>
        <w:softHyphen/>
        <w:t>winna jednak w przyszłości pójść jeszcze krok dalej i rozszerzyć opis syno</w:t>
        <w:softHyphen/>
        <w:t>nimów o semantykę składnikową, uwzględniającą w rozważaniu synonimów semy wspólne dla danej grupy synonimicznej oraz semy wyrazy te różniące. Wtedy mocniejsze podstawy otrzymałyby uwzględniane dawniej synonimy bliższe i dalsze lub rozważane współcześnie synonimy całkowite i częściowe. Analiza semowa bowiem pokazałaby, które semy zbliżają do siebie wyrazy, które zaś je oddalają i sprawiają, że nie są one wymienne we wszystkich kontekstach.</w:t>
      </w:r>
    </w:p>
    <w:p>
      <w:pPr>
        <w:pStyle w:val="Style12"/>
        <w:framePr w:w="7152" w:h="3967" w:hRule="exact" w:wrap="none" w:vAnchor="page" w:hAnchor="page" w:x="1207" w:y="121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Wymagałoby to jednak osobnych szczegółowych studiów trudnych do zastosowania przy tak olbrzymim materiale, jakiego dostarcza słownik, nie</w:t>
        <w:softHyphen/>
        <w:t xml:space="preserve">mniej jednak cel taki przyświeca autorom ostatniego </w:t>
      </w:r>
      <w:r>
        <w:rPr>
          <w:rStyle w:val="CharStyle29"/>
        </w:rPr>
        <w:t>Słownika synonimów polskich</w:t>
      </w:r>
      <w:r>
        <w:rPr>
          <w:lang w:val="pl-PL" w:eastAsia="pl-PL" w:bidi="pl-PL"/>
          <w:w w:val="100"/>
          <w:spacing w:val="0"/>
          <w:color w:val="000000"/>
          <w:position w:val="0"/>
        </w:rPr>
        <w:t xml:space="preserve"> przy jego ewentualnych nowych wydaniach.</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33"/>
        <w:framePr w:wrap="none" w:vAnchor="page" w:hAnchor="page" w:x="604" w:y="154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Dariusz Grzywaczewski</w:t>
      </w:r>
    </w:p>
    <w:p>
      <w:pPr>
        <w:pStyle w:val="Style35"/>
        <w:framePr w:w="7190" w:h="633" w:hRule="exact" w:wrap="none" w:vAnchor="page" w:hAnchor="page" w:x="604" w:y="2290"/>
        <w:widowControl w:val="0"/>
        <w:keepNext w:val="0"/>
        <w:keepLines w:val="0"/>
        <w:shd w:val="clear" w:color="auto" w:fill="auto"/>
        <w:bidi w:val="0"/>
        <w:spacing w:before="0" w:after="0"/>
        <w:ind w:left="0" w:right="20" w:firstLine="0"/>
      </w:pPr>
      <w:bookmarkStart w:id="3" w:name="bookmark3"/>
      <w:r>
        <w:rPr>
          <w:lang w:val="pl-PL" w:eastAsia="pl-PL" w:bidi="pl-PL"/>
          <w:w w:val="100"/>
          <w:color w:val="000000"/>
          <w:position w:val="0"/>
        </w:rPr>
        <w:t>SŁOWA SZTANDAROWE I POTĘPIANE W WYBRANYCH</w:t>
        <w:br/>
        <w:t>TEKSTACH PUBLICYSTYCZNYCH</w:t>
      </w:r>
      <w:bookmarkEnd w:id="3"/>
    </w:p>
    <w:p>
      <w:pPr>
        <w:pStyle w:val="Style51"/>
        <w:framePr w:w="7190" w:h="250" w:hRule="exact" w:wrap="none" w:vAnchor="page" w:hAnchor="page" w:x="604" w:y="3727"/>
        <w:widowControl w:val="0"/>
        <w:keepNext w:val="0"/>
        <w:keepLines w:val="0"/>
        <w:shd w:val="clear" w:color="auto" w:fill="auto"/>
        <w:bidi w:val="0"/>
        <w:spacing w:before="0" w:after="0" w:line="190" w:lineRule="exact"/>
        <w:ind w:left="0" w:right="20" w:firstLine="0"/>
      </w:pPr>
      <w:bookmarkStart w:id="4" w:name="bookmark4"/>
      <w:r>
        <w:rPr>
          <w:lang w:val="pl-PL" w:eastAsia="pl-PL" w:bidi="pl-PL"/>
          <w:w w:val="100"/>
          <w:color w:val="000000"/>
          <w:position w:val="0"/>
        </w:rPr>
        <w:t>WSTĘP</w:t>
      </w:r>
      <w:bookmarkEnd w:id="4"/>
    </w:p>
    <w:p>
      <w:pPr>
        <w:pStyle w:val="Style12"/>
        <w:framePr w:w="7190" w:h="5681" w:hRule="exact" w:wrap="none" w:vAnchor="page" w:hAnchor="page" w:x="604" w:y="448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Niniejszy artykuł jest fragmentem większej pracy poświęconej mecha</w:t>
        <w:softHyphen/>
        <w:t>nizmom perswazji prasowej, stosowanym w 1992 roku w dwóch ogólno</w:t>
        <w:softHyphen/>
        <w:t>polskich dziennikach: „Trybunie” i „Nowym Świecie”</w:t>
      </w:r>
      <w:r>
        <w:rPr>
          <w:lang w:val="pl-PL" w:eastAsia="pl-PL" w:bidi="pl-PL"/>
          <w:vertAlign w:val="superscript"/>
          <w:w w:val="100"/>
          <w:spacing w:val="0"/>
          <w:color w:val="000000"/>
          <w:position w:val="0"/>
        </w:rPr>
        <w:t>1</w:t>
      </w:r>
      <w:r>
        <w:rPr>
          <w:lang w:val="pl-PL" w:eastAsia="pl-PL" w:bidi="pl-PL"/>
          <w:w w:val="100"/>
          <w:spacing w:val="0"/>
          <w:color w:val="000000"/>
          <w:position w:val="0"/>
        </w:rPr>
        <w:t>. Decyzja wyboru dwóch tak różnych tytułów została podyktowana chęcią porównania stylu wypowiedzi, najsilniej akcentowanych problemów oraz liczby i rodzaju chwytów retorycznych używanych przez powyższe, tak różne pod względem ideologicznym, dzienniki. Nie trudno chyba się domyślić, że największe podobieństwo występuje w tematyce artykułów; zbliżony jest także zakres i sposób użycia mechanizmów perswazyjnych; inny natomiast styl wypo</w:t>
        <w:softHyphen/>
        <w:t xml:space="preserve">wiedzi i wartościowanie. W „Trybunie” będzie to styl, który można nazwać </w:t>
      </w:r>
      <w:r>
        <w:rPr>
          <w:rStyle w:val="CharStyle29"/>
        </w:rPr>
        <w:t>językiem populistycznych haseł,</w:t>
      </w:r>
      <w:r>
        <w:rPr>
          <w:lang w:val="pl-PL" w:eastAsia="pl-PL" w:bidi="pl-PL"/>
          <w:w w:val="100"/>
          <w:spacing w:val="0"/>
          <w:color w:val="000000"/>
          <w:position w:val="0"/>
        </w:rPr>
        <w:t xml:space="preserve"> w „Nowym Świecie” natomiast </w:t>
      </w:r>
      <w:r>
        <w:rPr>
          <w:rStyle w:val="CharStyle29"/>
        </w:rPr>
        <w:t>—językiem wartości chrześcijańskich</w:t>
      </w:r>
      <w:r>
        <w:rPr>
          <w:lang w:val="pl-PL" w:eastAsia="pl-PL" w:bidi="pl-PL"/>
          <w:w w:val="100"/>
          <w:spacing w:val="0"/>
          <w:color w:val="000000"/>
          <w:position w:val="0"/>
        </w:rPr>
        <w:t xml:space="preserve"> (Majkowska, 1993, s. 14)</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2"/>
        <w:framePr w:w="7190" w:h="5681" w:hRule="exact" w:wrap="none" w:vAnchor="page" w:hAnchor="page" w:x="604" w:y="448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Porównanie stosowanych mechanizmów perswazyjnych to zadanie ciekawe z kilku powodów. Po pierwsze, dlatego iż rok 1992, ze względu na wielość zmian zachodzących na krajowej arenie politycznej, był okresem wytężonej działalności propagandowej.</w:t>
      </w:r>
    </w:p>
    <w:p>
      <w:pPr>
        <w:pStyle w:val="Style12"/>
        <w:framePr w:w="7190" w:h="5681" w:hRule="exact" w:wrap="none" w:vAnchor="page" w:hAnchor="page" w:x="604" w:y="448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Po drugie: dziennikarze, i to nie tylko opisywanych tytułów, poszukiwali nowych sposobów wypowiedzi. Od czasu, kiedy powstała wolna prasa, a co za tym idzie skończył się monopol nowomowy w środkach masowego prze</w:t>
        <w:softHyphen/>
        <w:t>kazu, minęło przecież wtedy zaledwie 3 lata. Można więc uważać, że ciągle jeszcze nie wykształcił się normalny język prasowy, gdyż uprzednio uległ on potwornej dewastacji. Widoczny jest brak świeżych wzorców retorycznych, które zastąpiłyby wykruszające się, bo już nieprzydatne, stare formuły. Michał Głowiński tak opisał moment rozpadu nowomowy i pojawiania się nowych sposobów wypowiedzi: „[...] jej [nowomowy — przypis D.G.] siły</w:t>
      </w:r>
    </w:p>
    <w:p>
      <w:pPr>
        <w:pStyle w:val="Style30"/>
        <w:framePr w:w="7142" w:h="872" w:hRule="exact" w:wrap="none" w:vAnchor="page" w:hAnchor="page" w:x="652" w:y="10444"/>
        <w:tabs>
          <w:tab w:leader="none" w:pos="588" w:val="left"/>
        </w:tabs>
        <w:widowControl w:val="0"/>
        <w:keepNext w:val="0"/>
        <w:keepLines w:val="0"/>
        <w:shd w:val="clear" w:color="auto" w:fill="auto"/>
        <w:bidi w:val="0"/>
        <w:jc w:val="both"/>
        <w:spacing w:before="0" w:after="0"/>
        <w:ind w:left="0" w:right="0" w:firstLine="5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Dariusz Grzywaczewski, </w:t>
      </w:r>
      <w:r>
        <w:rPr>
          <w:rStyle w:val="CharStyle32"/>
          <w:b/>
          <w:bCs/>
        </w:rPr>
        <w:t>Mechanizmy perswazji prasowej na przykładzie publicystyki „Nowego Świata” i „Trybuny” z 1992 roku</w:t>
      </w:r>
      <w:r>
        <w:rPr>
          <w:lang w:val="pl-PL" w:eastAsia="pl-PL" w:bidi="pl-PL"/>
          <w:w w:val="100"/>
          <w:spacing w:val="0"/>
          <w:color w:val="000000"/>
          <w:position w:val="0"/>
        </w:rPr>
        <w:t xml:space="preserve"> (maszynopis pracy magister</w:t>
        <w:softHyphen/>
        <w:t xml:space="preserve">skiej wykonanej pod kierunkiem </w:t>
      </w:r>
      <w:r>
        <w:rPr>
          <w:lang w:val="en-US" w:eastAsia="en-US" w:bidi="en-US"/>
          <w:w w:val="100"/>
          <w:spacing w:val="0"/>
          <w:color w:val="000000"/>
          <w:position w:val="0"/>
        </w:rPr>
        <w:t xml:space="preserve">prof, </w:t>
      </w:r>
      <w:r>
        <w:rPr>
          <w:lang w:val="pl-PL" w:eastAsia="pl-PL" w:bidi="pl-PL"/>
          <w:w w:val="100"/>
          <w:spacing w:val="0"/>
          <w:color w:val="000000"/>
          <w:position w:val="0"/>
        </w:rPr>
        <w:t>dr hab. Jadwigi Puzyniny na Wydziale Poloni</w:t>
        <w:softHyphen/>
        <w:t>styki Uniwersytetu Warszawskiego).</w:t>
      </w:r>
    </w:p>
    <w:p>
      <w:pPr>
        <w:pStyle w:val="Style30"/>
        <w:framePr w:w="7142" w:h="872" w:hRule="exact" w:wrap="none" w:vAnchor="page" w:hAnchor="page" w:x="652" w:y="11339"/>
        <w:tabs>
          <w:tab w:leader="none" w:pos="583" w:val="left"/>
        </w:tabs>
        <w:widowControl w:val="0"/>
        <w:keepNext w:val="0"/>
        <w:keepLines w:val="0"/>
        <w:shd w:val="clear" w:color="auto" w:fill="auto"/>
        <w:bidi w:val="0"/>
        <w:jc w:val="both"/>
        <w:spacing w:before="0" w:after="0"/>
        <w:ind w:left="0" w:right="0" w:firstLine="520"/>
      </w:pPr>
      <w:r>
        <w:rPr>
          <w:lang w:val="pl-PL" w:eastAsia="pl-PL" w:bidi="pl-PL"/>
          <w:vertAlign w:val="superscript"/>
          <w:w w:val="100"/>
          <w:spacing w:val="0"/>
          <w:color w:val="000000"/>
          <w:position w:val="0"/>
        </w:rPr>
        <w:t>2</w:t>
      </w:r>
      <w:r>
        <w:rPr>
          <w:lang w:val="pl-PL" w:eastAsia="pl-PL" w:bidi="pl-PL"/>
          <w:w w:val="100"/>
          <w:spacing w:val="0"/>
          <w:color w:val="000000"/>
          <w:position w:val="0"/>
        </w:rPr>
        <w:tab/>
        <w:t>„[...] najbardziej społecznie odróżniane wzorce zachowań językowych kształ</w:t>
        <w:softHyphen/>
        <w:t>tujące językowy obraz polskiej sceny politycznej: 1) „język europejskich wartości”, 2) „język wartości liberalnych”, 3) „język wartości chrześcijańskich”, 4) „język populi</w:t>
        <w:softHyphen/>
        <w:t>stycznych haseł” (Majkowska, 1993, s. 14).</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77" w:y="8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16</w:t>
      </w:r>
    </w:p>
    <w:p>
      <w:pPr>
        <w:pStyle w:val="Style10"/>
        <w:framePr w:wrap="none" w:vAnchor="page" w:hAnchor="page" w:x="3668" w:y="8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DARIUSZ GRZYWACZEWSKI</w:t>
      </w:r>
    </w:p>
    <w:p>
      <w:pPr>
        <w:pStyle w:val="Style12"/>
        <w:framePr w:w="7171" w:h="9706" w:hRule="exact" w:wrap="none" w:vAnchor="page" w:hAnchor="page" w:x="1220" w:y="1234"/>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impresywne, czy raczej to, co miało je stanowić, rozpadają się w mgnieniu oka, a perswazja okazuje się atrapą perswazji czy wręcz </w:t>
      </w:r>
      <w:r>
        <w:rPr>
          <w:rStyle w:val="CharStyle50"/>
        </w:rPr>
        <w:t>—jej</w:t>
      </w:r>
      <w:r>
        <w:rPr>
          <w:lang w:val="pl-PL" w:eastAsia="pl-PL" w:bidi="pl-PL"/>
          <w:w w:val="100"/>
          <w:spacing w:val="0"/>
          <w:color w:val="000000"/>
          <w:position w:val="0"/>
        </w:rPr>
        <w:t xml:space="preserve"> karykaturą. [...] okazuje swą nieprzydatność i nieskuteczność wówczas, kiedy powsta</w:t>
        <w:softHyphen/>
        <w:t>je taka sytuacja społeczna, którą nazwałbym wielogłosem, kiedy milcząca większość przestaje milczeć, a jej mówienie staje się nie tylko słyszalne, ale wręcz głośne” (Głowiński, 1991b, s. 90). Od 1989 roku brak wzorców reto</w:t>
        <w:softHyphen/>
        <w:t>rycznych generował nowy język prasy, w którym coraz większą rolę zaczy</w:t>
        <w:softHyphen/>
        <w:t>nała odgrywać perswazja.</w:t>
      </w:r>
    </w:p>
    <w:p>
      <w:pPr>
        <w:pStyle w:val="Style12"/>
        <w:framePr w:w="7171" w:h="9706" w:hRule="exact" w:wrap="none" w:vAnchor="page" w:hAnchor="page" w:x="1220" w:y="123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Mówiąc o stosunku nowomowy do tworzącego się języka wolnej prasy, szczególną uwagę trzeba zwrócić na „Trybunę”. Dziennik ten wychodził przez cały okres trwania w Polsce ustroju socjalistycznego, stąd zjawisko zastępo</w:t>
        <w:softHyphen/>
        <w:t>wania nowomowy innym stylem wypowiedzi jest bardziej w nim wyraziste niż w „Nowym Świecie”.</w:t>
      </w:r>
    </w:p>
    <w:p>
      <w:pPr>
        <w:pStyle w:val="Style12"/>
        <w:framePr w:w="7171" w:h="9706" w:hRule="exact" w:wrap="none" w:vAnchor="page" w:hAnchor="page" w:x="1220" w:y="123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Trzeba w tym miejscu zauważyć, że proces kruszenia nowomowy roz</w:t>
        <w:softHyphen/>
        <w:t>począł się w „Trybunie” jeszcze przed 1989 rokiem. W roku 1987 w dzien</w:t>
        <w:softHyphen/>
        <w:t>niku „maleje [...] agresywność wobec opozycji, najczęściej po prostu prze</w:t>
        <w:softHyphen/>
        <w:t>milczanej [...]” i „łagodnieje także ton, jakim dziennikarze „Trybuny” piszą</w:t>
      </w:r>
    </w:p>
    <w:p>
      <w:pPr>
        <w:pStyle w:val="Style12"/>
        <w:framePr w:w="7171" w:h="9706" w:hRule="exact" w:wrap="none" w:vAnchor="page" w:hAnchor="page" w:x="1220" w:y="1234"/>
        <w:tabs>
          <w:tab w:leader="none" w:pos="236"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o</w:t>
        <w:tab/>
        <w:t>przeciwnikach politycznych” (Puzynina, 1992b, s. 23). Oczywiście, język „Trybuny” nie był jednak wolny od nowomowy.</w:t>
      </w:r>
    </w:p>
    <w:p>
      <w:pPr>
        <w:pStyle w:val="Style12"/>
        <w:framePr w:w="7171" w:h="9706" w:hRule="exact" w:wrap="none" w:vAnchor="page" w:hAnchor="page" w:x="1220" w:y="123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Sytuacja zmieniła się radykalnie w </w:t>
      </w:r>
      <w:r>
        <w:rPr>
          <w:lang w:val="ru-RU" w:eastAsia="ru-RU" w:bidi="ru-RU"/>
          <w:w w:val="100"/>
          <w:spacing w:val="0"/>
          <w:color w:val="000000"/>
          <w:position w:val="0"/>
        </w:rPr>
        <w:t xml:space="preserve">1989/90 </w:t>
      </w:r>
      <w:r>
        <w:rPr>
          <w:lang w:val="pl-PL" w:eastAsia="pl-PL" w:bidi="pl-PL"/>
          <w:w w:val="100"/>
          <w:spacing w:val="0"/>
          <w:color w:val="000000"/>
          <w:position w:val="0"/>
        </w:rPr>
        <w:t>roku. „Zmienił się przede wszystkim nadrzędny mit</w:t>
      </w:r>
      <w:r>
        <w:rPr>
          <w:lang w:val="pl-PL" w:eastAsia="pl-PL" w:bidi="pl-PL"/>
          <w:vertAlign w:val="superscript"/>
          <w:w w:val="100"/>
          <w:spacing w:val="0"/>
          <w:color w:val="000000"/>
          <w:position w:val="0"/>
        </w:rPr>
        <w:t>3</w:t>
      </w:r>
      <w:r>
        <w:rPr>
          <w:lang w:val="pl-PL" w:eastAsia="pl-PL" w:bidi="pl-PL"/>
          <w:w w:val="100"/>
          <w:spacing w:val="0"/>
          <w:color w:val="000000"/>
          <w:position w:val="0"/>
        </w:rPr>
        <w:t>: nie stanowi go już socjalizm, lecz socjaldemo</w:t>
        <w:softHyphen/>
        <w:t>kracja i nowa „partia lewicy”, już bez „kierowniczej roli”, natomiast z funkcją „rzecznika prawa ludzi” [...]. Mówi się o tym micie znowu przede wszystkim aktami mowy wyrażającymi życzenia, postulaty, powinności [...] ton krytyki</w:t>
      </w:r>
    </w:p>
    <w:p>
      <w:pPr>
        <w:pStyle w:val="Style12"/>
        <w:framePr w:w="7171" w:h="9706" w:hRule="exact" w:wrap="none" w:vAnchor="page" w:hAnchor="page" w:x="1220" w:y="1234"/>
        <w:tabs>
          <w:tab w:leader="none" w:pos="236"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i</w:t>
        <w:tab/>
        <w:t>skargi dotyczy [...] życia społeczno-politycznego i kulturalnego [...]. „Trybu</w:t>
        <w:softHyphen/>
        <w:t>na Ludu” nie tylko uskarża się i oburza, ale szydzi i ironizuje w dawkach przedtem niespotykanych. [...] w stosunku do 1987 roku zaostrza się ton polemiczny opozycyjnej „Trybuny”; w 1989 roku rośnie agresywność za</w:t>
        <w:softHyphen/>
        <w:t>równo w formie języka emocji, jak i — często wręcz niesmacznej — ironii i szyderstwa. [...] Tak więc „Trybuna” z 1989 roku, zrywając z dawnym rytuałem, ale i pojednawczością okresu przejściowego, publikuje znów teksty ostre, pełne jadu i oskarżeń wobec ekipy rządzącej” (Puzynina, 1992b, s. 24-26).</w:t>
      </w:r>
    </w:p>
    <w:p>
      <w:pPr>
        <w:pStyle w:val="Style12"/>
        <w:framePr w:w="7171" w:h="9706" w:hRule="exact" w:wrap="none" w:vAnchor="page" w:hAnchor="page" w:x="1220" w:y="123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 roku 1992 prezentowana przez „Trybunę” ideologia jest bardzo podobna do tej z 1990 roku. Też mówi się o </w:t>
      </w:r>
      <w:r>
        <w:rPr>
          <w:rStyle w:val="CharStyle29"/>
        </w:rPr>
        <w:t>nowej partii lewicy</w:t>
      </w:r>
      <w:r>
        <w:rPr>
          <w:lang w:val="pl-PL" w:eastAsia="pl-PL" w:bidi="pl-PL"/>
          <w:w w:val="100"/>
          <w:spacing w:val="0"/>
          <w:color w:val="000000"/>
          <w:position w:val="0"/>
        </w:rPr>
        <w:t xml:space="preserve">, która jest </w:t>
      </w:r>
      <w:r>
        <w:rPr>
          <w:rStyle w:val="CharStyle29"/>
        </w:rPr>
        <w:t>rzecznikiem praw ludzi</w:t>
      </w:r>
      <w:r>
        <w:rPr>
          <w:lang w:val="pl-PL" w:eastAsia="pl-PL" w:bidi="pl-PL"/>
          <w:w w:val="100"/>
          <w:spacing w:val="0"/>
          <w:color w:val="000000"/>
          <w:position w:val="0"/>
        </w:rPr>
        <w:t xml:space="preserve"> w demokratycznym państwie. Metamorfoza, jaką przeszła „Trybuna” w ciągu kilku lat, jest zdumiewająca: od gazety, będącej oficjalnym organem prasowym autorytarnej władzy komunistycznej, a co za tym idzie stanowiącej element ucisku społeczeństwa, do rzecznika tegoż właśnie społeczeństwa.</w:t>
      </w:r>
    </w:p>
    <w:p>
      <w:pPr>
        <w:pStyle w:val="Style12"/>
        <w:framePr w:w="7171" w:h="9706" w:hRule="exact" w:wrap="none" w:vAnchor="page" w:hAnchor="page" w:x="1220" w:y="123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 roku 1992 „Nowy Świat” niewątpliwie jest propagatorem ideologii prawicowej, której głównymi wyznacznikami są: poszanowanie tradycji i wartości narodowych, chrześcijańska moralność oraz eksponowanie roli</w:t>
      </w:r>
    </w:p>
    <w:p>
      <w:pPr>
        <w:pStyle w:val="Style30"/>
        <w:framePr w:w="7138" w:h="1080" w:hRule="exact" w:wrap="none" w:vAnchor="page" w:hAnchor="page" w:x="1253" w:y="11132"/>
        <w:tabs>
          <w:tab w:leader="none" w:pos="586" w:val="left"/>
        </w:tabs>
        <w:widowControl w:val="0"/>
        <w:keepNext w:val="0"/>
        <w:keepLines w:val="0"/>
        <w:shd w:val="clear" w:color="auto" w:fill="auto"/>
        <w:bidi w:val="0"/>
        <w:jc w:val="both"/>
        <w:spacing w:before="0" w:after="0" w:line="202"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Wcześniej były to inne mity: „Nowomowa z reguły ustanawia arbitralne war</w:t>
        <w:softHyphen/>
        <w:t>tości, czyniąc z nich swój punkt oparcia. W okresie stalinowskim taką wartością podstawową była deifikowana partia, traktowana jako najwyższy autorytet [...]. Od początków lat 70. główną wartością lansowaną w propagandzie i zarazem główną sferą odniesienia jest państwo” (Głowiński, 199 lb, s. 126).</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644" w:y="813"/>
        <w:widowControl w:val="0"/>
        <w:keepNext w:val="0"/>
        <w:keepLines w:val="0"/>
        <w:shd w:val="clear" w:color="auto" w:fill="auto"/>
        <w:bidi w:val="0"/>
        <w:jc w:val="left"/>
        <w:spacing w:before="0" w:after="0" w:line="160" w:lineRule="exact"/>
        <w:ind w:left="0" w:right="0" w:firstLine="0"/>
      </w:pPr>
      <w:r>
        <w:rPr>
          <w:rStyle w:val="CharStyle26"/>
        </w:rPr>
        <w:t>SŁOWA SZTANDAROWE I POTĘPIANE</w:t>
      </w:r>
    </w:p>
    <w:p>
      <w:pPr>
        <w:pStyle w:val="Style10"/>
        <w:framePr w:wrap="none" w:vAnchor="page" w:hAnchor="page" w:x="7540" w:y="81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17</w:t>
      </w:r>
    </w:p>
    <w:p>
      <w:pPr>
        <w:pStyle w:val="Style12"/>
        <w:framePr w:w="7190" w:h="6977" w:hRule="exact" w:wrap="none" w:vAnchor="page" w:hAnchor="page" w:x="604" w:y="123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 praw jednostki (w opozycji do społeczeństwa). Prawicowość gazety prze</w:t>
        <w:softHyphen/>
        <w:t>jawia się także często prezentowanym antykomunizmem. „Nowy Świat” chce być pismem konserwatywnym, skierowanym głównie do osób o poglądach zbliżonych do przedstawianych w gazecie.</w:t>
      </w:r>
    </w:p>
    <w:p>
      <w:pPr>
        <w:pStyle w:val="Style12"/>
        <w:framePr w:w="7190" w:h="6977" w:hRule="exact" w:wrap="none" w:vAnchor="page" w:hAnchor="page" w:x="604" w:y="123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Oprócz dwóch wymienionych wcześniej przyczyn zainteresowania styla</w:t>
        <w:softHyphen/>
        <w:t>mi wypowiedzi „Trybuny” i „Nowego Świata”, jest jeszcze trzecia: obie gazety używają tych samych pojęć, zupełnie inaczej je definiując i wartościując. Trzeba też podkreślić, że publicyści żadnej z gazet nie starają się zrozumieć adwersarzy. Wydaje mi się, iż wynika to z faktu zerwania zasady przekładalności perspektyw. „Zasada ta oznacza, że mimo różnicy perspektyw, doświadczeń czy interesów, jaka zachodzi między uczestnikami procesu komunikacji, mocą języka są oni w stanie wynegocjować wspólny zakres znaczeń i przełamać różnice umiejscowienia w konkretnej sytuacji” (Maj</w:t>
        <w:softHyphen/>
        <w:t>kowska, 1993, s. 8).</w:t>
      </w:r>
    </w:p>
    <w:p>
      <w:pPr>
        <w:pStyle w:val="Style12"/>
        <w:framePr w:w="7190" w:h="6977" w:hRule="exact" w:wrap="none" w:vAnchor="page" w:hAnchor="page" w:x="604" w:y="1236"/>
        <w:widowControl w:val="0"/>
        <w:keepNext w:val="0"/>
        <w:keepLines w:val="0"/>
        <w:shd w:val="clear" w:color="auto" w:fill="auto"/>
        <w:bidi w:val="0"/>
        <w:jc w:val="both"/>
        <w:spacing w:before="0" w:after="180" w:line="228" w:lineRule="exact"/>
        <w:ind w:left="0" w:right="0" w:firstLine="460"/>
      </w:pPr>
      <w:r>
        <w:rPr>
          <w:lang w:val="pl-PL" w:eastAsia="pl-PL" w:bidi="pl-PL"/>
          <w:w w:val="100"/>
          <w:spacing w:val="0"/>
          <w:color w:val="000000"/>
          <w:position w:val="0"/>
        </w:rPr>
        <w:t>Według Grażyny Majkowskiej zerwanie zasady przekładalności perspek</w:t>
        <w:softHyphen/>
        <w:t>tyw dotyczy całej polskiej prasy w roku 1992. W przypadku „Trybuny” i „No</w:t>
        <w:softHyphen/>
        <w:t>wego Świata” zjawisko to wystąpiło szczególnie silnie. Ten proces antykomunikacji zaistniał pewnie dlatego, że oba dzienniki stosowały „[...] retorykę utwierdzającą, dążącą do tego, by utwierdzić poglądy adresata” (Eco, 1972, s. 130)</w:t>
      </w:r>
      <w:r>
        <w:rPr>
          <w:lang w:val="pl-PL" w:eastAsia="pl-PL" w:bidi="pl-PL"/>
          <w:vertAlign w:val="superscript"/>
          <w:w w:val="100"/>
          <w:spacing w:val="0"/>
          <w:color w:val="000000"/>
          <w:position w:val="0"/>
        </w:rPr>
        <w:t>4</w:t>
      </w:r>
      <w:r>
        <w:rPr>
          <w:lang w:val="pl-PL" w:eastAsia="pl-PL" w:bidi="pl-PL"/>
          <w:w w:val="100"/>
          <w:spacing w:val="0"/>
          <w:color w:val="000000"/>
          <w:position w:val="0"/>
        </w:rPr>
        <w:t>, a nie retorykę, której celem miałoby być dociekanie prawdy, czy chociażby obiektywne wyważenie racji.</w:t>
      </w:r>
    </w:p>
    <w:p>
      <w:pPr>
        <w:pStyle w:val="Style12"/>
        <w:framePr w:w="7190" w:h="6977" w:hRule="exact" w:wrap="none" w:vAnchor="page" w:hAnchor="page" w:x="604" w:y="123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Materiał do analizy pochodzi wyłącznie z tekstów publicystycznych. Wybór publicystyki wynika przede wszystkim z faktu, iż w materiałach tego typu poruszane bywają najczęściej problemy bieżące najwyższej rangi oraz występuje w nich najwyraźniej funkcja perswazyjna, głównie za sprawą bo</w:t>
        <w:softHyphen/>
        <w:t>gactwa języka a także przewagi słownictwa oceniającego i komentarza nad informacją.</w:t>
      </w:r>
    </w:p>
    <w:p>
      <w:pPr>
        <w:pStyle w:val="Style12"/>
        <w:framePr w:w="7190" w:h="6977" w:hRule="exact" w:wrap="none" w:vAnchor="page" w:hAnchor="page" w:x="604" w:y="123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Cytaty zostały zaczerpnięte zarówno z okazjonalnie ukazujących się tekstów, jak i stałych rubryk publicystycznych</w:t>
      </w:r>
    </w:p>
    <w:p>
      <w:pPr>
        <w:pStyle w:val="Style51"/>
        <w:framePr w:w="7190" w:h="247" w:hRule="exact" w:wrap="none" w:vAnchor="page" w:hAnchor="page" w:x="604" w:y="8872"/>
        <w:widowControl w:val="0"/>
        <w:keepNext w:val="0"/>
        <w:keepLines w:val="0"/>
        <w:shd w:val="clear" w:color="auto" w:fill="auto"/>
        <w:bidi w:val="0"/>
        <w:spacing w:before="0" w:after="0" w:line="190" w:lineRule="exact"/>
        <w:ind w:left="0" w:right="0" w:firstLine="0"/>
      </w:pPr>
      <w:bookmarkStart w:id="5" w:name="bookmark5"/>
      <w:r>
        <w:rPr>
          <w:lang w:val="pl-PL" w:eastAsia="pl-PL" w:bidi="pl-PL"/>
          <w:w w:val="100"/>
          <w:color w:val="000000"/>
          <w:position w:val="0"/>
        </w:rPr>
        <w:t>SŁOWA SZTANDAROWE I SŁOWA POTĘPIANE</w:t>
      </w:r>
      <w:bookmarkEnd w:id="5"/>
    </w:p>
    <w:p>
      <w:pPr>
        <w:pStyle w:val="Style12"/>
        <w:framePr w:w="7190" w:h="1214" w:hRule="exact" w:wrap="none" w:vAnchor="page" w:hAnchor="page" w:x="604" w:y="952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Każde ugrupowanie polityczne potrzebuje słów, które by je wyodrębniały spośród innych ugrupowań, a równocześnie mogły mu jednać zwolenników. „Słów takich potrzeba [...], by w mobilizujący odbiorców sposób wskazać cel zarówno w sensie pozytywnym, jak i negatywnym, a więc żeby wskazać, o co walczymy i z czym walczymy” (Pisarek, 1992, s. 17). Zgodnie z tym rozróż</w:t>
        <w:softHyphen/>
      </w:r>
    </w:p>
    <w:p>
      <w:pPr>
        <w:pStyle w:val="Style30"/>
        <w:framePr w:w="7147" w:h="1097" w:hRule="exact" w:wrap="none" w:vAnchor="page" w:hAnchor="page" w:x="642" w:y="11132"/>
        <w:tabs>
          <w:tab w:leader="none" w:pos="590" w:val="left"/>
        </w:tabs>
        <w:widowControl w:val="0"/>
        <w:keepNext w:val="0"/>
        <w:keepLines w:val="0"/>
        <w:shd w:val="clear" w:color="auto" w:fill="auto"/>
        <w:bidi w:val="0"/>
        <w:jc w:val="both"/>
        <w:spacing w:before="0" w:after="0" w:line="206" w:lineRule="exact"/>
        <w:ind w:left="0" w:right="0" w:firstLine="500"/>
      </w:pPr>
      <w:r>
        <w:rPr>
          <w:lang w:val="pl-PL" w:eastAsia="pl-PL" w:bidi="pl-PL"/>
          <w:vertAlign w:val="superscript"/>
          <w:w w:val="100"/>
          <w:spacing w:val="0"/>
          <w:color w:val="000000"/>
          <w:position w:val="0"/>
        </w:rPr>
        <w:t>4</w:t>
      </w:r>
      <w:r>
        <w:rPr>
          <w:lang w:val="pl-PL" w:eastAsia="pl-PL" w:bidi="pl-PL"/>
          <w:w w:val="100"/>
          <w:spacing w:val="0"/>
          <w:color w:val="000000"/>
          <w:position w:val="0"/>
        </w:rPr>
        <w:tab/>
        <w:t>Eco przeciwstawia ten typ retoryki, zwany przez niego retoryką polegającą na ruchu pozornym, retoryce jako technice generatywnej, czyli retoryce heurystycznej, dążącej do tego, by przekonać przez rozważanie. Typ pierwszy służy do tego, by „skło</w:t>
        <w:softHyphen/>
        <w:t>nić nas do zrobienia [...] czegoś, co robimy od niepamiętnych czasów” (Eco, 1972, s. 131).</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70" w:y="78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18</w:t>
      </w:r>
    </w:p>
    <w:p>
      <w:pPr>
        <w:pStyle w:val="Style10"/>
        <w:framePr w:wrap="none" w:vAnchor="page" w:hAnchor="page" w:x="3665" w:y="7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DARIUSZ GRZYWACZEWSKI</w:t>
      </w:r>
    </w:p>
    <w:p>
      <w:pPr>
        <w:pStyle w:val="Style12"/>
        <w:framePr w:w="7186" w:h="1200" w:hRule="exact" w:wrap="none" w:vAnchor="page" w:hAnchor="page" w:x="1213" w:y="122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nieniem, za wyrazy </w:t>
      </w:r>
      <w:r>
        <w:rPr>
          <w:rStyle w:val="CharStyle29"/>
        </w:rPr>
        <w:t>mobilizujące w sensie pozytywnym i negatywnym</w:t>
      </w:r>
      <w:r>
        <w:rPr>
          <w:lang w:val="pl-PL" w:eastAsia="pl-PL" w:bidi="pl-PL"/>
          <w:w w:val="100"/>
          <w:spacing w:val="0"/>
          <w:color w:val="000000"/>
          <w:position w:val="0"/>
        </w:rPr>
        <w:t xml:space="preserve"> uznaję odpowiednio słowa sztandarowe i potępiane. Oba rodzaje słów „oznaczają najważniejsze treści w danej wypowiedzi, a ponadto są nacechowane emocjonalnie i — jak można przypuszczać — zostały użyte perswazyjnie” (Pisarek, 1992, s. 17).</w:t>
      </w:r>
    </w:p>
    <w:p>
      <w:pPr>
        <w:pStyle w:val="Style51"/>
        <w:numPr>
          <w:ilvl w:val="0"/>
          <w:numId w:val="5"/>
        </w:numPr>
        <w:framePr w:w="7186" w:h="9085" w:hRule="exact" w:wrap="none" w:vAnchor="page" w:hAnchor="page" w:x="1213" w:y="2861"/>
        <w:tabs>
          <w:tab w:leader="none" w:pos="296" w:val="left"/>
        </w:tabs>
        <w:widowControl w:val="0"/>
        <w:keepNext w:val="0"/>
        <w:keepLines w:val="0"/>
        <w:shd w:val="clear" w:color="auto" w:fill="auto"/>
        <w:bidi w:val="0"/>
        <w:jc w:val="both"/>
        <w:spacing w:before="0" w:after="231" w:line="190" w:lineRule="exact"/>
        <w:ind w:left="0" w:right="0" w:firstLine="0"/>
      </w:pPr>
      <w:bookmarkStart w:id="6" w:name="bookmark6"/>
      <w:r>
        <w:rPr>
          <w:lang w:val="pl-PL" w:eastAsia="pl-PL" w:bidi="pl-PL"/>
          <w:w w:val="100"/>
          <w:color w:val="000000"/>
          <w:position w:val="0"/>
        </w:rPr>
        <w:t>Słowa sztandarowe</w:t>
      </w:r>
      <w:bookmarkEnd w:id="6"/>
    </w:p>
    <w:p>
      <w:pPr>
        <w:pStyle w:val="Style53"/>
        <w:numPr>
          <w:ilvl w:val="1"/>
          <w:numId w:val="5"/>
        </w:numPr>
        <w:framePr w:w="7186" w:h="9085" w:hRule="exact" w:wrap="none" w:vAnchor="page" w:hAnchor="page" w:x="1213" w:y="2861"/>
        <w:tabs>
          <w:tab w:leader="none" w:pos="459" w:val="left"/>
        </w:tabs>
        <w:widowControl w:val="0"/>
        <w:keepNext w:val="0"/>
        <w:keepLines w:val="0"/>
        <w:shd w:val="clear" w:color="auto" w:fill="auto"/>
        <w:bidi w:val="0"/>
        <w:spacing w:before="0" w:after="84" w:line="180" w:lineRule="exact"/>
        <w:ind w:left="0" w:right="0" w:firstLine="0"/>
      </w:pPr>
      <w:r>
        <w:rPr>
          <w:rStyle w:val="CharStyle55"/>
          <w:b/>
          <w:bCs/>
          <w:i w:val="0"/>
          <w:iCs w:val="0"/>
        </w:rPr>
        <w:t xml:space="preserve">„Nowy Świat”: </w:t>
      </w:r>
      <w:r>
        <w:rPr>
          <w:lang w:val="pl-PL" w:eastAsia="pl-PL" w:bidi="pl-PL"/>
          <w:w w:val="100"/>
          <w:spacing w:val="0"/>
          <w:color w:val="000000"/>
          <w:position w:val="0"/>
        </w:rPr>
        <w:t>lustracja</w:t>
      </w:r>
      <w:r>
        <w:rPr>
          <w:rStyle w:val="CharStyle55"/>
          <w:b/>
          <w:bCs/>
          <w:i w:val="0"/>
          <w:iCs w:val="0"/>
        </w:rPr>
        <w:t xml:space="preserve">, </w:t>
      </w:r>
      <w:r>
        <w:rPr>
          <w:lang w:val="pl-PL" w:eastAsia="pl-PL" w:bidi="pl-PL"/>
          <w:w w:val="100"/>
          <w:spacing w:val="0"/>
          <w:color w:val="000000"/>
          <w:position w:val="0"/>
        </w:rPr>
        <w:t>dekomunizacja</w:t>
      </w:r>
    </w:p>
    <w:p>
      <w:pPr>
        <w:pStyle w:val="Style12"/>
        <w:framePr w:w="7186" w:h="9085" w:hRule="exact" w:wrap="none" w:vAnchor="page" w:hAnchor="page" w:x="1213" w:y="286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„Nowy Świat” w roku 1992 występował z hasłami </w:t>
      </w:r>
      <w:r>
        <w:rPr>
          <w:rStyle w:val="CharStyle29"/>
        </w:rPr>
        <w:t>lustracji</w:t>
      </w:r>
      <w:r>
        <w:rPr>
          <w:lang w:val="pl-PL" w:eastAsia="pl-PL" w:bidi="pl-PL"/>
          <w:w w:val="100"/>
          <w:spacing w:val="0"/>
          <w:color w:val="000000"/>
          <w:position w:val="0"/>
        </w:rPr>
        <w:t xml:space="preserve"> i </w:t>
      </w:r>
      <w:r>
        <w:rPr>
          <w:rStyle w:val="CharStyle29"/>
        </w:rPr>
        <w:t>dekomu</w:t>
        <w:softHyphen/>
        <w:t>nizacji</w:t>
      </w:r>
      <w:r>
        <w:rPr>
          <w:lang w:val="pl-PL" w:eastAsia="pl-PL" w:bidi="pl-PL"/>
          <w:w w:val="100"/>
          <w:spacing w:val="0"/>
          <w:color w:val="000000"/>
          <w:position w:val="0"/>
        </w:rPr>
        <w:t xml:space="preserve"> Warto przypomnieć, że postulat pierwszy oznaczał ujawnienie list tajnych agentów UB i SB; celem dekomunizacji natomiast miało być od</w:t>
        <w:softHyphen/>
        <w:t>sunięcie od władzy wszystkich polityków skompromitowanych współpracą z komunistyczną policją polityczną.</w:t>
      </w:r>
    </w:p>
    <w:p>
      <w:pPr>
        <w:pStyle w:val="Style12"/>
        <w:framePr w:w="7186" w:h="9085" w:hRule="exact" w:wrap="none" w:vAnchor="page" w:hAnchor="page" w:x="1213" w:y="286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Prawicowy dziennik domagał się realizacji tych postulatów głównie wobec osób sprawujących ważne funkcje społeczne i polityczne. Starał się jednocześnie wyjaśnić, że lustracja nie jest aktem zemsty: „projekt senacki [lustracji — przypis D.G.] stanowi dobry krok w kierunku uczynienia zadość poczuciu sprawiedliwości. Poczuciu, które, dodajmy, dopiero umożliwia chrześcijańskie czy jakiekolwiek przebaczenie” (NŚ 102, s. 2). Pojawia się tu jeszcze jedno hasło — </w:t>
      </w:r>
      <w:r>
        <w:rPr>
          <w:rStyle w:val="CharStyle29"/>
        </w:rPr>
        <w:t>sprawiedliwość</w:t>
      </w:r>
      <w:r>
        <w:rPr>
          <w:lang w:val="pl-PL" w:eastAsia="pl-PL" w:bidi="pl-PL"/>
          <w:w w:val="100"/>
          <w:spacing w:val="0"/>
          <w:color w:val="000000"/>
          <w:position w:val="0"/>
        </w:rPr>
        <w:t>, które jednak później znika: miejsce rzeczowych argumentów i polemik zajmują artykuły nacechowane emocjo</w:t>
        <w:softHyphen/>
        <w:t>nalnie. Wyjątek stanowi opis celu dekomunizacji pióra Teresy Bochwic: „Chodzi tylko o to, żeby oczyścić Sejm i wysokie urzędy. Żeby nie rządził nami nikt, ani nie stanowił naszych praw nikt, kto był agentem. Nie czeka go śmierć cywilna. Niech po prostu ustąpi” (NŚ 130, s. 1).</w:t>
      </w:r>
    </w:p>
    <w:p>
      <w:pPr>
        <w:pStyle w:val="Style12"/>
        <w:framePr w:w="7186" w:h="9085" w:hRule="exact" w:wrap="none" w:vAnchor="page" w:hAnchor="page" w:x="1213" w:y="286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Reszta artykułów poświęconych lustracji i dekomunizacji zawiera oceny silnie wartościujące. Lustracja nazywana jest </w:t>
      </w:r>
      <w:r>
        <w:rPr>
          <w:rStyle w:val="CharStyle29"/>
        </w:rPr>
        <w:t>zdemaskowaniem rzekomych męczenników komuny</w:t>
      </w:r>
      <w:r>
        <w:rPr>
          <w:lang w:val="pl-PL" w:eastAsia="pl-PL" w:bidi="pl-PL"/>
          <w:w w:val="100"/>
          <w:spacing w:val="0"/>
          <w:color w:val="000000"/>
          <w:position w:val="0"/>
        </w:rPr>
        <w:t xml:space="preserve"> (NŚ 128, s. 2), </w:t>
      </w:r>
      <w:r>
        <w:rPr>
          <w:rStyle w:val="CharStyle29"/>
        </w:rPr>
        <w:t>weryfikacją ubowców</w:t>
      </w:r>
      <w:r>
        <w:rPr>
          <w:lang w:val="pl-PL" w:eastAsia="pl-PL" w:bidi="pl-PL"/>
          <w:w w:val="100"/>
          <w:spacing w:val="0"/>
          <w:color w:val="000000"/>
          <w:position w:val="0"/>
        </w:rPr>
        <w:t xml:space="preserve"> [...] </w:t>
      </w:r>
      <w:r>
        <w:rPr>
          <w:rStyle w:val="CharStyle29"/>
        </w:rPr>
        <w:t>i sekretarzy PZPR różnego szczebla</w:t>
      </w:r>
      <w:r>
        <w:rPr>
          <w:lang w:val="pl-PL" w:eastAsia="pl-PL" w:bidi="pl-PL"/>
          <w:w w:val="100"/>
          <w:spacing w:val="0"/>
          <w:color w:val="000000"/>
          <w:position w:val="0"/>
        </w:rPr>
        <w:t xml:space="preserve"> (NŚ 180, s. 2) lub </w:t>
      </w:r>
      <w:r>
        <w:rPr>
          <w:rStyle w:val="CharStyle29"/>
        </w:rPr>
        <w:t>odliczaniem czasu prawdy</w:t>
      </w:r>
      <w:r>
        <w:rPr>
          <w:lang w:val="pl-PL" w:eastAsia="pl-PL" w:bidi="pl-PL"/>
          <w:w w:val="100"/>
          <w:spacing w:val="0"/>
          <w:color w:val="000000"/>
          <w:position w:val="0"/>
        </w:rPr>
        <w:t xml:space="preserve"> (NŚ 128, s. 2). Artykuły te mają charakter demaskatorski, czasami oskarżycielski. Trudno nie zauważyć tu również chęci rewanżu, a nawet pogróżek. To już nie hasło sprawiedliwości i obietnica przebaczenia, ale postulat zdemasko</w:t>
        <w:softHyphen/>
        <w:t>wania i groźba odwetu, który przyniesie „czas prawdy”.</w:t>
      </w:r>
    </w:p>
    <w:p>
      <w:pPr>
        <w:pStyle w:val="Style12"/>
        <w:framePr w:w="7186" w:h="9085" w:hRule="exact" w:wrap="none" w:vAnchor="page" w:hAnchor="page" w:x="1213" w:y="286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„Nowy Świat” oprócz celu, wskazuje także obiekt lustracji. Pośrednio można wnioskować, o kogo chodzi, na podstawie sformułowania </w:t>
      </w:r>
      <w:r>
        <w:rPr>
          <w:rStyle w:val="CharStyle29"/>
        </w:rPr>
        <w:t>rzekomi męczennicy komuny</w:t>
      </w:r>
      <w:r>
        <w:rPr>
          <w:lang w:val="pl-PL" w:eastAsia="pl-PL" w:bidi="pl-PL"/>
          <w:w w:val="100"/>
          <w:spacing w:val="0"/>
          <w:color w:val="000000"/>
          <w:position w:val="0"/>
        </w:rPr>
        <w:t>, czyli politycy, którzy niesłusznie uważani są za boha</w:t>
        <w:softHyphen/>
        <w:t>terów walki z reżimem komunistycznym. „Nowy Świat” zawęża jeszcze bardziej krąg osób, na których zdemaskowaniu mu zależy: „rząd Jana Olszewskiego upadł [...], gdyż utworzyła go koalicja strachu przed lustracją i dekomunizacją” (NŚ 211, s. 2), „spoiwem powstania tego rządu [...] był strach przed akcją lustracyjną podjętą przez rząd Olszewskiego” (NŚ 163, s. 2). Innymi słowy „Nowy Świat” sugeruje, że politycy wchodzący w skład rządu Hanny Suchockiej powinni zostać poddani lustracji, a następnie od</w:t>
        <w:softHyphen/>
        <w:t>sunięci od władzy, ponieważ mają nieczyste sumienie.</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658" w:y="778"/>
        <w:widowControl w:val="0"/>
        <w:keepNext w:val="0"/>
        <w:keepLines w:val="0"/>
        <w:shd w:val="clear" w:color="auto" w:fill="auto"/>
        <w:bidi w:val="0"/>
        <w:jc w:val="left"/>
        <w:spacing w:before="0" w:after="0" w:line="160" w:lineRule="exact"/>
        <w:ind w:left="0" w:right="0" w:firstLine="0"/>
      </w:pPr>
      <w:r>
        <w:rPr>
          <w:rStyle w:val="CharStyle26"/>
        </w:rPr>
        <w:t>SŁOWA SZTANDAROWE I POTĘPIANE</w:t>
      </w:r>
    </w:p>
    <w:p>
      <w:pPr>
        <w:pStyle w:val="Style10"/>
        <w:framePr w:wrap="none" w:vAnchor="page" w:hAnchor="page" w:x="7559" w:y="7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w:t>
      </w:r>
    </w:p>
    <w:p>
      <w:pPr>
        <w:pStyle w:val="Style14"/>
        <w:numPr>
          <w:ilvl w:val="2"/>
          <w:numId w:val="5"/>
        </w:numPr>
        <w:framePr w:w="7181" w:h="10944" w:hRule="exact" w:wrap="none" w:vAnchor="page" w:hAnchor="page" w:x="609" w:y="1196"/>
        <w:tabs>
          <w:tab w:leader="none" w:pos="570" w:val="left"/>
        </w:tabs>
        <w:widowControl w:val="0"/>
        <w:keepNext w:val="0"/>
        <w:keepLines w:val="0"/>
        <w:shd w:val="clear" w:color="auto" w:fill="auto"/>
        <w:bidi w:val="0"/>
        <w:jc w:val="both"/>
        <w:spacing w:before="0" w:after="2" w:line="150" w:lineRule="exact"/>
        <w:ind w:left="0" w:right="0" w:firstLine="0"/>
      </w:pPr>
      <w:r>
        <w:rPr>
          <w:lang w:val="pl-PL" w:eastAsia="pl-PL" w:bidi="pl-PL"/>
          <w:w w:val="100"/>
          <w:spacing w:val="0"/>
          <w:color w:val="000000"/>
          <w:position w:val="0"/>
        </w:rPr>
        <w:t>KONSTRUKCJA SŁÓW SZTANDAROWYCH</w:t>
      </w:r>
    </w:p>
    <w:p>
      <w:pPr>
        <w:pStyle w:val="Style12"/>
        <w:framePr w:w="7181" w:h="10944" w:hRule="exact" w:wrap="none" w:vAnchor="page" w:hAnchor="page" w:x="609" w:y="119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tym miejscu należałoby się zastanowić, w jakie znaczenia wyposażył „Nowy Świat” swoje słowa sztandarowe. Nie jest bowiem oczywiście tak, że słownikowe eksplikacje pojęć </w:t>
      </w:r>
      <w:r>
        <w:rPr>
          <w:rStyle w:val="CharStyle29"/>
        </w:rPr>
        <w:t>lustracja</w:t>
      </w:r>
      <w:r>
        <w:rPr>
          <w:lang w:val="pl-PL" w:eastAsia="pl-PL" w:bidi="pl-PL"/>
          <w:w w:val="100"/>
          <w:spacing w:val="0"/>
          <w:color w:val="000000"/>
          <w:position w:val="0"/>
        </w:rPr>
        <w:t xml:space="preserve"> i </w:t>
      </w:r>
      <w:r>
        <w:rPr>
          <w:rStyle w:val="CharStyle29"/>
        </w:rPr>
        <w:t>dekomunizacja</w:t>
      </w:r>
      <w:r>
        <w:rPr>
          <w:lang w:val="pl-PL" w:eastAsia="pl-PL" w:bidi="pl-PL"/>
          <w:w w:val="100"/>
          <w:spacing w:val="0"/>
          <w:color w:val="000000"/>
          <w:position w:val="0"/>
        </w:rPr>
        <w:t xml:space="preserve"> zawierają znaczenia i skojarzenia, których świadomy był czytelnik gazet w roku 1992.</w:t>
      </w:r>
    </w:p>
    <w:p>
      <w:pPr>
        <w:pStyle w:val="Style12"/>
        <w:framePr w:w="7181" w:h="10944" w:hRule="exact" w:wrap="none" w:vAnchor="page" w:hAnchor="page" w:x="609" w:y="1196"/>
        <w:widowControl w:val="0"/>
        <w:keepNext w:val="0"/>
        <w:keepLines w:val="0"/>
        <w:shd w:val="clear" w:color="auto" w:fill="auto"/>
        <w:bidi w:val="0"/>
        <w:jc w:val="both"/>
        <w:spacing w:before="0" w:after="0" w:line="228" w:lineRule="exact"/>
        <w:ind w:left="0" w:right="0" w:firstLine="440"/>
      </w:pPr>
      <w:r>
        <w:rPr>
          <w:rStyle w:val="CharStyle29"/>
        </w:rPr>
        <w:t>Lustracja</w:t>
      </w:r>
      <w:r>
        <w:rPr>
          <w:lang w:val="pl-PL" w:eastAsia="pl-PL" w:bidi="pl-PL"/>
          <w:w w:val="100"/>
          <w:spacing w:val="0"/>
          <w:color w:val="000000"/>
          <w:position w:val="0"/>
        </w:rPr>
        <w:t xml:space="preserve"> została w słowniku zdefiniowana jako ‘przegląd, oględziny, kontrola’ (SJPSzym, 1972, t. 2, s. 60). </w:t>
      </w:r>
      <w:r>
        <w:rPr>
          <w:rStyle w:val="CharStyle29"/>
        </w:rPr>
        <w:t>Dekomunizacja</w:t>
      </w:r>
      <w:r>
        <w:rPr>
          <w:lang w:val="pl-PL" w:eastAsia="pl-PL" w:bidi="pl-PL"/>
          <w:w w:val="100"/>
          <w:spacing w:val="0"/>
          <w:color w:val="000000"/>
          <w:position w:val="0"/>
        </w:rPr>
        <w:t xml:space="preserve"> zaś jako ‘proces likwi</w:t>
        <w:softHyphen/>
        <w:t>dacji struktur właściwych ustrojowi komunistycznemu’ (SJPSzym, 1992, s. 17).</w:t>
      </w:r>
    </w:p>
    <w:p>
      <w:pPr>
        <w:pStyle w:val="Style12"/>
        <w:framePr w:w="7181" w:h="10944" w:hRule="exact" w:wrap="none" w:vAnchor="page" w:hAnchor="page" w:x="609" w:y="1196"/>
        <w:widowControl w:val="0"/>
        <w:keepNext w:val="0"/>
        <w:keepLines w:val="0"/>
        <w:shd w:val="clear" w:color="auto" w:fill="auto"/>
        <w:bidi w:val="0"/>
        <w:jc w:val="both"/>
        <w:spacing w:before="0" w:after="122" w:line="228" w:lineRule="exact"/>
        <w:ind w:left="0" w:right="0" w:firstLine="440"/>
      </w:pPr>
      <w:r>
        <w:rPr>
          <w:rStyle w:val="CharStyle29"/>
        </w:rPr>
        <w:t>Lustracja</w:t>
      </w:r>
      <w:r>
        <w:rPr>
          <w:lang w:val="pl-PL" w:eastAsia="pl-PL" w:bidi="pl-PL"/>
          <w:w w:val="100"/>
          <w:spacing w:val="0"/>
          <w:color w:val="000000"/>
          <w:position w:val="0"/>
        </w:rPr>
        <w:t xml:space="preserve"> nie zawiera w sobie ładunku emocjonalnego; nie jest także obarczona znakiem wartości. Inaczej </w:t>
      </w:r>
      <w:r>
        <w:rPr>
          <w:rStyle w:val="CharStyle29"/>
        </w:rPr>
        <w:t>dekomunizacja,</w:t>
      </w:r>
      <w:r>
        <w:rPr>
          <w:lang w:val="pl-PL" w:eastAsia="pl-PL" w:bidi="pl-PL"/>
          <w:w w:val="100"/>
          <w:spacing w:val="0"/>
          <w:color w:val="000000"/>
          <w:position w:val="0"/>
        </w:rPr>
        <w:t xml:space="preserve"> która może być war</w:t>
        <w:softHyphen/>
        <w:t>tościowana na podstawie wiedzy o świecie: dla jednych pozytywnie, dla in</w:t>
        <w:softHyphen/>
        <w:t>nych negatywnie. Stąd też „Nowy Świat” starannie konstruuje oba pojęcia, by później posługując się nimi, przywoływać jednocześnie przypisane im wcześniej znaczenia i skojarzenia. Dzięki takiemu zabiegowi pojęcia te stają się bardziej pojemne.</w:t>
      </w:r>
    </w:p>
    <w:p>
      <w:pPr>
        <w:pStyle w:val="Style14"/>
        <w:numPr>
          <w:ilvl w:val="2"/>
          <w:numId w:val="5"/>
        </w:numPr>
        <w:framePr w:w="7181" w:h="10944" w:hRule="exact" w:wrap="none" w:vAnchor="page" w:hAnchor="page" w:x="609" w:y="1196"/>
        <w:tabs>
          <w:tab w:leader="none" w:pos="570" w:val="left"/>
        </w:tabs>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 xml:space="preserve">KONSTRUKCJA TERMINU </w:t>
      </w:r>
      <w:r>
        <w:rPr>
          <w:rStyle w:val="CharStyle56"/>
          <w:b/>
          <w:bCs/>
        </w:rPr>
        <w:t>DEKOMUNIZACJA</w:t>
      </w:r>
    </w:p>
    <w:p>
      <w:pPr>
        <w:pStyle w:val="Style14"/>
        <w:numPr>
          <w:ilvl w:val="3"/>
          <w:numId w:val="5"/>
        </w:numPr>
        <w:framePr w:w="7181" w:h="10944" w:hRule="exact" w:wrap="none" w:vAnchor="page" w:hAnchor="page" w:x="609" w:y="1196"/>
        <w:tabs>
          <w:tab w:leader="none" w:pos="723" w:val="left"/>
        </w:tabs>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Wartościowanie terminu </w:t>
      </w:r>
      <w:r>
        <w:rPr>
          <w:rStyle w:val="CharStyle56"/>
          <w:b/>
          <w:bCs/>
        </w:rPr>
        <w:t>komunizm</w:t>
      </w:r>
    </w:p>
    <w:p>
      <w:pPr>
        <w:pStyle w:val="Style12"/>
        <w:framePr w:w="7181" w:h="10944" w:hRule="exact" w:wrap="none" w:vAnchor="page" w:hAnchor="page" w:x="609" w:y="119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Pojęciem kluczowym w naszej analizie wydaje się </w:t>
      </w:r>
      <w:r>
        <w:rPr>
          <w:rStyle w:val="CharStyle29"/>
        </w:rPr>
        <w:t>komunizm</w:t>
      </w:r>
      <w:r>
        <w:rPr>
          <w:lang w:val="pl-PL" w:eastAsia="pl-PL" w:bidi="pl-PL"/>
          <w:w w:val="100"/>
          <w:spacing w:val="0"/>
          <w:color w:val="000000"/>
          <w:position w:val="0"/>
        </w:rPr>
        <w:t xml:space="preserve"> i wyrazy jemu pokrewne, przede wszystkim dlatego, że jednym ze słów sztandaro</w:t>
        <w:softHyphen/>
        <w:t xml:space="preserve">wych jest </w:t>
      </w:r>
      <w:r>
        <w:rPr>
          <w:rStyle w:val="CharStyle29"/>
        </w:rPr>
        <w:t>dekomunizacja</w:t>
      </w:r>
      <w:r>
        <w:rPr>
          <w:lang w:val="pl-PL" w:eastAsia="pl-PL" w:bidi="pl-PL"/>
          <w:w w:val="100"/>
          <w:spacing w:val="0"/>
          <w:color w:val="000000"/>
          <w:position w:val="0"/>
        </w:rPr>
        <w:t xml:space="preserve"> Zresztą także postulat </w:t>
      </w:r>
      <w:r>
        <w:rPr>
          <w:rStyle w:val="CharStyle29"/>
        </w:rPr>
        <w:t>lustracji</w:t>
      </w:r>
      <w:r>
        <w:rPr>
          <w:lang w:val="pl-PL" w:eastAsia="pl-PL" w:bidi="pl-PL"/>
          <w:w w:val="100"/>
          <w:spacing w:val="0"/>
          <w:color w:val="000000"/>
          <w:position w:val="0"/>
        </w:rPr>
        <w:t xml:space="preserve"> wiąże się z po</w:t>
        <w:softHyphen/>
        <w:t xml:space="preserve">jęciem </w:t>
      </w:r>
      <w:r>
        <w:rPr>
          <w:rStyle w:val="CharStyle29"/>
        </w:rPr>
        <w:t>komunizmu:</w:t>
      </w:r>
      <w:r>
        <w:rPr>
          <w:lang w:val="pl-PL" w:eastAsia="pl-PL" w:bidi="pl-PL"/>
          <w:w w:val="100"/>
          <w:spacing w:val="0"/>
          <w:color w:val="000000"/>
          <w:position w:val="0"/>
        </w:rPr>
        <w:t xml:space="preserve"> chodziło bowiem o zdemaskowanie ludzi związanych z rządami komunistycznymi.</w:t>
      </w:r>
    </w:p>
    <w:p>
      <w:pPr>
        <w:pStyle w:val="Style12"/>
        <w:framePr w:w="7181" w:h="10944" w:hRule="exact" w:wrap="none" w:vAnchor="page" w:hAnchor="page" w:x="609" w:y="119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Przyjrzyjmy się więc przykładom informującym o tym, co dla publi</w:t>
        <w:softHyphen/>
        <w:t xml:space="preserve">cystów „Nowego Świata” oznaczało słowo </w:t>
      </w:r>
      <w:r>
        <w:rPr>
          <w:rStyle w:val="CharStyle29"/>
        </w:rPr>
        <w:t>komunizm,</w:t>
      </w:r>
      <w:r>
        <w:rPr>
          <w:lang w:val="pl-PL" w:eastAsia="pl-PL" w:bidi="pl-PL"/>
          <w:w w:val="100"/>
          <w:spacing w:val="0"/>
          <w:color w:val="000000"/>
          <w:position w:val="0"/>
        </w:rPr>
        <w:t xml:space="preserve"> w jakich kontekstach się pojawiało i jak było wartościowane: „[...] Komunizm zarówno w wydaniu sowieckim, jak i każdym innym, nie był nigdy cywilizacją. Był antycywilizacją, przeciwieństwem wszelkich cywilizowanych norm życia zbiorowego” (NŚ 11, s. 2), „ludobójczy komunizm” (NŚ 232, s. 2), „spadek po komunizmie okropny — są długi, deficyt” (NŚ 290, s. 4), „kilkudziesięcioletnia jego prze</w:t>
        <w:softHyphen/>
        <w:t>szłość [komunizmu — przypis D.G.] obfituje w fakty, w których cynizm, prowokacja, oszustwo, skrytobójstwo, agenturalność i właśnie najzwyklejsza spiskowość święciły tryumfy” (NŚ 18, s. 2), „mordowali, torturowali, grabili i popełniali inne zbrodnie pod szyldem komunizmu” (NŚ 56, s. 3), „ściganie przeciwników politycznych, pacyfikowanie miejscowości, zakładanie »pry</w:t>
        <w:softHyphen/>
        <w:t>watnych cmentarzy« przez prokuratorów, sądy kapturowe, dręczenie i bicie w śledztwie, szantaż, bezzasadne pozbawienie wolności — znaliśmy to przez całe 45 lat” (NŚ 102, s. 2).</w:t>
      </w:r>
    </w:p>
    <w:p>
      <w:pPr>
        <w:pStyle w:val="Style12"/>
        <w:framePr w:w="7181" w:h="10944" w:hRule="exact" w:wrap="none" w:vAnchor="page" w:hAnchor="page" w:x="609" w:y="119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Wszystkie zacytowane przykłady zawierają charakterystykę silnie nega</w:t>
        <w:softHyphen/>
        <w:t>tywną. Warto jednak zwrócić uwagę na różnicę rysującą się między przy</w:t>
        <w:softHyphen/>
        <w:t>toczonymi fragmentami. O ile dwa pierwsze mówią ogólnie o idei zarówno w wymiarze politycznym, jak i gospodarczym, o tyle następne pokazują, że komunizm nie był abstrakcyjnym wymysłem, ale wdrożoną w życie doktry</w:t>
        <w:softHyphen/>
        <w:t>ną. Tak więc należałoby postawić tezę, że dekomunizacja to nie tylko krucja</w:t>
        <w:softHyphen/>
        <w:t>ta przeciwko idei, ale próba rugowania z życia wszystkiego, co jest z tym ustrojem związane. Dekomunizacja miała zatem wymiar bardziej realny, można by nawet powiedzieć — personalny.</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39" w:y="79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w:t>
      </w:r>
    </w:p>
    <w:p>
      <w:pPr>
        <w:pStyle w:val="Style10"/>
        <w:framePr w:wrap="none" w:vAnchor="page" w:hAnchor="page" w:x="3653" w:y="7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DARIUSZ GRZYWACZEWSKI</w:t>
      </w:r>
    </w:p>
    <w:p>
      <w:pPr>
        <w:pStyle w:val="Style12"/>
        <w:framePr w:w="7181" w:h="10653" w:hRule="exact" w:wrap="none" w:vAnchor="page" w:hAnchor="page" w:x="1215" w:y="1222"/>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Dowodem tego są cytaty pokazujące, iż „Nowy Świat” z rozważań po trosze abstrakcyjnych przechodzi do konkretów — charakterystyki </w:t>
      </w:r>
      <w:r>
        <w:rPr>
          <w:rStyle w:val="CharStyle29"/>
        </w:rPr>
        <w:t>państwa komunistycznego zwanego PRL</w:t>
      </w:r>
      <w:r>
        <w:rPr>
          <w:lang w:val="pl-PL" w:eastAsia="pl-PL" w:bidi="pl-PL"/>
          <w:w w:val="100"/>
          <w:spacing w:val="0"/>
          <w:color w:val="000000"/>
          <w:position w:val="0"/>
        </w:rPr>
        <w:t xml:space="preserve"> (NŚ 222, s. 2).</w:t>
      </w:r>
    </w:p>
    <w:p>
      <w:pPr>
        <w:pStyle w:val="Style57"/>
        <w:numPr>
          <w:ilvl w:val="3"/>
          <w:numId w:val="5"/>
        </w:numPr>
        <w:framePr w:w="7181" w:h="10653" w:hRule="exact" w:wrap="none" w:vAnchor="page" w:hAnchor="page" w:x="1215" w:y="1222"/>
        <w:tabs>
          <w:tab w:leader="none" w:pos="755" w:val="left"/>
        </w:tabs>
        <w:widowControl w:val="0"/>
        <w:keepNext w:val="0"/>
        <w:keepLines w:val="0"/>
        <w:shd w:val="clear" w:color="auto" w:fill="auto"/>
        <w:bidi w:val="0"/>
        <w:jc w:val="left"/>
        <w:spacing w:before="0" w:after="0"/>
        <w:ind w:left="820" w:right="0"/>
      </w:pPr>
      <w:r>
        <w:rPr>
          <w:rStyle w:val="CharStyle59"/>
          <w:b/>
          <w:bCs/>
          <w:i w:val="0"/>
          <w:iCs w:val="0"/>
        </w:rPr>
        <w:t xml:space="preserve">Wartościowanie słów </w:t>
      </w:r>
      <w:r>
        <w:rPr>
          <w:lang w:val="pl-PL" w:eastAsia="pl-PL" w:bidi="pl-PL"/>
          <w:w w:val="100"/>
          <w:spacing w:val="0"/>
          <w:color w:val="000000"/>
          <w:position w:val="0"/>
        </w:rPr>
        <w:t>bolszewicki, sowiecki, czerwony, aparatczyk, nomenkla</w:t>
        <w:softHyphen/>
        <w:t>tura</w:t>
      </w:r>
    </w:p>
    <w:p>
      <w:pPr>
        <w:pStyle w:val="Style12"/>
        <w:framePr w:w="7181" w:h="10653" w:hRule="exact" w:wrap="none" w:vAnchor="page" w:hAnchor="page" w:x="1215" w:y="12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opisie PRL, które to określenie jest dla publicystów „Nowego Świata” obarczone konotacją negatywną, wykorzystane zostały także słowa powią</w:t>
        <w:softHyphen/>
        <w:t xml:space="preserve">zane znaczeniowo z pojęciem </w:t>
      </w:r>
      <w:r>
        <w:rPr>
          <w:rStyle w:val="CharStyle29"/>
        </w:rPr>
        <w:t>komunizmu.</w:t>
      </w:r>
      <w:r>
        <w:rPr>
          <w:lang w:val="pl-PL" w:eastAsia="pl-PL" w:bidi="pl-PL"/>
          <w:w w:val="100"/>
          <w:spacing w:val="0"/>
          <w:color w:val="000000"/>
          <w:position w:val="0"/>
        </w:rPr>
        <w:t xml:space="preserve"> Są to </w:t>
      </w:r>
      <w:r>
        <w:rPr>
          <w:rStyle w:val="CharStyle29"/>
        </w:rPr>
        <w:t>bolszewicki, sowiecki, czer</w:t>
        <w:softHyphen/>
        <w:t>wony.</w:t>
      </w:r>
      <w:r>
        <w:rPr>
          <w:lang w:val="pl-PL" w:eastAsia="pl-PL" w:bidi="pl-PL"/>
          <w:w w:val="100"/>
          <w:spacing w:val="0"/>
          <w:color w:val="000000"/>
          <w:position w:val="0"/>
        </w:rPr>
        <w:t xml:space="preserve"> Ówczesne władze określano mianem </w:t>
      </w:r>
      <w:r>
        <w:rPr>
          <w:rStyle w:val="CharStyle29"/>
        </w:rPr>
        <w:t>sowieckiej agentury</w:t>
      </w:r>
      <w:r>
        <w:rPr>
          <w:lang w:val="pl-PL" w:eastAsia="pl-PL" w:bidi="pl-PL"/>
          <w:w w:val="100"/>
          <w:spacing w:val="0"/>
          <w:color w:val="000000"/>
          <w:position w:val="0"/>
        </w:rPr>
        <w:t xml:space="preserve"> (NŚ 192, s. 2), </w:t>
      </w:r>
      <w:r>
        <w:rPr>
          <w:rStyle w:val="CharStyle29"/>
        </w:rPr>
        <w:t>reżimem bolszewickim</w:t>
      </w:r>
      <w:r>
        <w:rPr>
          <w:lang w:val="pl-PL" w:eastAsia="pl-PL" w:bidi="pl-PL"/>
          <w:w w:val="100"/>
          <w:spacing w:val="0"/>
          <w:color w:val="000000"/>
          <w:position w:val="0"/>
        </w:rPr>
        <w:t xml:space="preserve"> (NŚ 245, s. 2), </w:t>
      </w:r>
      <w:r>
        <w:rPr>
          <w:rStyle w:val="CharStyle29"/>
        </w:rPr>
        <w:t xml:space="preserve">elitą czerwonych komisarzy </w:t>
      </w:r>
      <w:r>
        <w:rPr>
          <w:lang w:val="pl-PL" w:eastAsia="pl-PL" w:bidi="pl-PL"/>
          <w:w w:val="100"/>
          <w:spacing w:val="0"/>
          <w:color w:val="000000"/>
          <w:position w:val="0"/>
        </w:rPr>
        <w:t xml:space="preserve">(NŚ 80, s. 4), </w:t>
      </w:r>
      <w:r>
        <w:rPr>
          <w:rStyle w:val="CharStyle29"/>
        </w:rPr>
        <w:t>wzorowymi bolszewikami</w:t>
      </w:r>
      <w:r>
        <w:rPr>
          <w:lang w:val="pl-PL" w:eastAsia="pl-PL" w:bidi="pl-PL"/>
          <w:w w:val="100"/>
          <w:spacing w:val="0"/>
          <w:color w:val="000000"/>
          <w:position w:val="0"/>
        </w:rPr>
        <w:t xml:space="preserve"> (NŚ 220, s. 2).</w:t>
      </w:r>
    </w:p>
    <w:p>
      <w:pPr>
        <w:pStyle w:val="Style12"/>
        <w:framePr w:w="7181" w:h="10653" w:hRule="exact" w:wrap="none" w:vAnchor="page" w:hAnchor="page" w:x="1215" w:y="12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Oprócz powyższych przykładów deprecjonowaniu służą także inne wyrazy wywołujące skojarzenia z </w:t>
      </w:r>
      <w:r>
        <w:rPr>
          <w:rStyle w:val="CharStyle29"/>
        </w:rPr>
        <w:t>komunizmem</w:t>
      </w:r>
      <w:r>
        <w:rPr>
          <w:lang w:val="pl-PL" w:eastAsia="pl-PL" w:bidi="pl-PL"/>
          <w:w w:val="100"/>
          <w:spacing w:val="0"/>
          <w:color w:val="000000"/>
          <w:position w:val="0"/>
        </w:rPr>
        <w:t xml:space="preserve"> Są to głównie asocjacje, których podłoże stanowi negatywna ocena hierarchicznej struktury byłej PZPR. Najczęściej występującymi słowami z tej grupy są </w:t>
      </w:r>
      <w:r>
        <w:rPr>
          <w:rStyle w:val="CharStyle39"/>
        </w:rPr>
        <w:t xml:space="preserve">aparatczyk </w:t>
      </w:r>
      <w:r>
        <w:rPr>
          <w:lang w:val="pl-PL" w:eastAsia="pl-PL" w:bidi="pl-PL"/>
          <w:w w:val="100"/>
          <w:spacing w:val="0"/>
          <w:color w:val="000000"/>
          <w:position w:val="0"/>
        </w:rPr>
        <w:t xml:space="preserve">— </w:t>
      </w:r>
      <w:r>
        <w:rPr>
          <w:rStyle w:val="CharStyle29"/>
        </w:rPr>
        <w:t>banalny aparatczyk komunistyczny</w:t>
      </w:r>
      <w:r>
        <w:rPr>
          <w:lang w:val="pl-PL" w:eastAsia="pl-PL" w:bidi="pl-PL"/>
          <w:w w:val="100"/>
          <w:spacing w:val="0"/>
          <w:color w:val="000000"/>
          <w:position w:val="0"/>
        </w:rPr>
        <w:t xml:space="preserve"> (NŚ 220, s. 2), </w:t>
      </w:r>
      <w:r>
        <w:rPr>
          <w:rStyle w:val="CharStyle29"/>
        </w:rPr>
        <w:t>nie polityk nadziei, ale typowy młody aparatczyk</w:t>
      </w:r>
      <w:r>
        <w:rPr>
          <w:lang w:val="pl-PL" w:eastAsia="pl-PL" w:bidi="pl-PL"/>
          <w:w w:val="100"/>
          <w:spacing w:val="0"/>
          <w:color w:val="000000"/>
          <w:position w:val="0"/>
        </w:rPr>
        <w:t xml:space="preserve"> (NŚ 278, s. 2) oraz </w:t>
      </w:r>
      <w:r>
        <w:rPr>
          <w:rStyle w:val="CharStyle39"/>
        </w:rPr>
        <w:t>nomenklatura</w:t>
      </w:r>
      <w:r>
        <w:rPr>
          <w:lang w:val="pl-PL" w:eastAsia="pl-PL" w:bidi="pl-PL"/>
          <w:w w:val="100"/>
          <w:spacing w:val="0"/>
          <w:color w:val="000000"/>
          <w:position w:val="0"/>
        </w:rPr>
        <w:t xml:space="preserve"> — </w:t>
      </w:r>
      <w:r>
        <w:rPr>
          <w:rStyle w:val="CharStyle29"/>
        </w:rPr>
        <w:t>obecna PSL</w:t>
      </w:r>
      <w:r>
        <w:rPr>
          <w:lang w:val="pl-PL" w:eastAsia="pl-PL" w:bidi="pl-PL"/>
          <w:w w:val="100"/>
          <w:spacing w:val="0"/>
          <w:color w:val="000000"/>
          <w:position w:val="0"/>
        </w:rPr>
        <w:t xml:space="preserve"> [...] </w:t>
      </w:r>
      <w:r>
        <w:rPr>
          <w:rStyle w:val="CharStyle29"/>
        </w:rPr>
        <w:t>jest partią ZSL-owskiej nomenklatury</w:t>
      </w:r>
      <w:r>
        <w:rPr>
          <w:lang w:val="pl-PL" w:eastAsia="pl-PL" w:bidi="pl-PL"/>
          <w:w w:val="100"/>
          <w:spacing w:val="0"/>
          <w:color w:val="000000"/>
          <w:position w:val="0"/>
        </w:rPr>
        <w:t xml:space="preserve"> (NŚ 239, s. 4).</w:t>
      </w:r>
    </w:p>
    <w:p>
      <w:pPr>
        <w:pStyle w:val="Style12"/>
        <w:framePr w:w="7181" w:h="10653" w:hRule="exact" w:wrap="none" w:vAnchor="page" w:hAnchor="page" w:x="1215" w:y="12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Ciekawe wydaje się to, że w zebranym materiale dominują zdecydowanie przykłady ukazujące komunizm jako prymitywną siłę — zło pozbawione wyrafinowania. Można nawet stwierdzić, że dla publicystów „Nowego Świata” komunizm to uosobienie zła. W takim kontekście nie dziwi określenie </w:t>
      </w:r>
      <w:r>
        <w:rPr>
          <w:rStyle w:val="CharStyle29"/>
        </w:rPr>
        <w:t>szla</w:t>
        <w:softHyphen/>
        <w:t>chetne dzieło dopełnienia rewolucji antykomunistycznej</w:t>
      </w:r>
      <w:r>
        <w:rPr>
          <w:lang w:val="pl-PL" w:eastAsia="pl-PL" w:bidi="pl-PL"/>
          <w:w w:val="100"/>
          <w:spacing w:val="0"/>
          <w:color w:val="000000"/>
          <w:position w:val="0"/>
        </w:rPr>
        <w:t xml:space="preserve"> (NŚ 134, s. 3), tym bardziej że „upadek komunizmu” utożsamiony został </w:t>
      </w:r>
      <w:r>
        <w:rPr>
          <w:rStyle w:val="CharStyle29"/>
        </w:rPr>
        <w:t>z odzyskaniem przez Polskę niepodległości</w:t>
      </w:r>
      <w:r>
        <w:rPr>
          <w:lang w:val="pl-PL" w:eastAsia="pl-PL" w:bidi="pl-PL"/>
          <w:w w:val="100"/>
          <w:spacing w:val="0"/>
          <w:color w:val="000000"/>
          <w:position w:val="0"/>
        </w:rPr>
        <w:t xml:space="preserve"> (NŚ 237, s. 2).</w:t>
      </w:r>
    </w:p>
    <w:p>
      <w:pPr>
        <w:pStyle w:val="Style57"/>
        <w:numPr>
          <w:ilvl w:val="3"/>
          <w:numId w:val="5"/>
        </w:numPr>
        <w:framePr w:w="7181" w:h="10653" w:hRule="exact" w:wrap="none" w:vAnchor="page" w:hAnchor="page" w:x="1215" w:y="1222"/>
        <w:tabs>
          <w:tab w:leader="none" w:pos="755" w:val="left"/>
        </w:tabs>
        <w:widowControl w:val="0"/>
        <w:keepNext w:val="0"/>
        <w:keepLines w:val="0"/>
        <w:shd w:val="clear" w:color="auto" w:fill="auto"/>
        <w:bidi w:val="0"/>
        <w:jc w:val="left"/>
        <w:spacing w:before="0" w:after="0" w:line="194" w:lineRule="exact"/>
        <w:ind w:left="820" w:right="0"/>
      </w:pPr>
      <w:r>
        <w:rPr>
          <w:rStyle w:val="CharStyle59"/>
          <w:b/>
          <w:bCs/>
          <w:i w:val="0"/>
          <w:iCs w:val="0"/>
        </w:rPr>
        <w:t xml:space="preserve">Wartościowanie słów </w:t>
      </w:r>
      <w:r>
        <w:rPr>
          <w:lang w:val="pl-PL" w:eastAsia="pl-PL" w:bidi="pl-PL"/>
          <w:w w:val="100"/>
          <w:spacing w:val="0"/>
          <w:color w:val="000000"/>
          <w:position w:val="0"/>
        </w:rPr>
        <w:t>komunistyczny, postkomunistyczny, komunista, neokomunista</w:t>
      </w:r>
    </w:p>
    <w:p>
      <w:pPr>
        <w:pStyle w:val="Style33"/>
        <w:framePr w:w="7181" w:h="10653" w:hRule="exact" w:wrap="none" w:vAnchor="page" w:hAnchor="page" w:x="1215" w:y="1222"/>
        <w:widowControl w:val="0"/>
        <w:keepNext w:val="0"/>
        <w:keepLines w:val="0"/>
        <w:shd w:val="clear" w:color="auto" w:fill="auto"/>
        <w:bidi w:val="0"/>
        <w:jc w:val="both"/>
        <w:spacing w:before="0" w:after="182" w:line="228" w:lineRule="exact"/>
        <w:ind w:left="0" w:right="0" w:firstLine="440"/>
      </w:pPr>
      <w:r>
        <w:rPr>
          <w:rStyle w:val="CharStyle43"/>
          <w:i w:val="0"/>
          <w:iCs w:val="0"/>
        </w:rPr>
        <w:t xml:space="preserve">Podobnie negatywną charakterystykę mają słowa pokrewne </w:t>
      </w:r>
      <w:r>
        <w:rPr>
          <w:lang w:val="pl-PL" w:eastAsia="pl-PL" w:bidi="pl-PL"/>
          <w:w w:val="100"/>
          <w:spacing w:val="0"/>
          <w:color w:val="000000"/>
          <w:position w:val="0"/>
        </w:rPr>
        <w:t>komuniz</w:t>
        <w:softHyphen/>
        <w:t xml:space="preserve">mowi: </w:t>
      </w:r>
      <w:r>
        <w:rPr>
          <w:rStyle w:val="CharStyle60"/>
          <w:i/>
          <w:iCs/>
        </w:rPr>
        <w:t>komunistyczny</w:t>
      </w:r>
      <w:r>
        <w:rPr>
          <w:rStyle w:val="CharStyle43"/>
          <w:i w:val="0"/>
          <w:iCs w:val="0"/>
        </w:rPr>
        <w:t xml:space="preserve"> — </w:t>
      </w:r>
      <w:r>
        <w:rPr>
          <w:lang w:val="pl-PL" w:eastAsia="pl-PL" w:bidi="pl-PL"/>
          <w:w w:val="100"/>
          <w:spacing w:val="0"/>
          <w:color w:val="000000"/>
          <w:position w:val="0"/>
        </w:rPr>
        <w:t>reżim komunistyczny</w:t>
      </w:r>
      <w:r>
        <w:rPr>
          <w:rStyle w:val="CharStyle43"/>
          <w:i w:val="0"/>
          <w:iCs w:val="0"/>
        </w:rPr>
        <w:t xml:space="preserve"> (NŚ 232, s. 2), </w:t>
      </w:r>
      <w:r>
        <w:rPr>
          <w:lang w:val="pl-PL" w:eastAsia="pl-PL" w:bidi="pl-PL"/>
          <w:w w:val="100"/>
          <w:spacing w:val="0"/>
          <w:color w:val="000000"/>
          <w:position w:val="0"/>
        </w:rPr>
        <w:t>komunistyczni oprawcy</w:t>
      </w:r>
      <w:r>
        <w:rPr>
          <w:rStyle w:val="CharStyle43"/>
          <w:i w:val="0"/>
          <w:iCs w:val="0"/>
        </w:rPr>
        <w:t xml:space="preserve"> (NŚ 99, s. 1), </w:t>
      </w:r>
      <w:r>
        <w:rPr>
          <w:lang w:val="pl-PL" w:eastAsia="pl-PL" w:bidi="pl-PL"/>
          <w:w w:val="100"/>
          <w:spacing w:val="0"/>
          <w:color w:val="000000"/>
          <w:position w:val="0"/>
        </w:rPr>
        <w:t>bęcwalski projekt</w:t>
      </w:r>
      <w:r>
        <w:rPr>
          <w:rStyle w:val="CharStyle43"/>
          <w:i w:val="0"/>
          <w:iCs w:val="0"/>
        </w:rPr>
        <w:t xml:space="preserve"> [...] </w:t>
      </w:r>
      <w:r>
        <w:rPr>
          <w:lang w:val="pl-PL" w:eastAsia="pl-PL" w:bidi="pl-PL"/>
          <w:w w:val="100"/>
          <w:spacing w:val="0"/>
          <w:color w:val="000000"/>
          <w:position w:val="0"/>
        </w:rPr>
        <w:t>w wydaniu komunistycznym</w:t>
      </w:r>
      <w:r>
        <w:rPr>
          <w:rStyle w:val="CharStyle43"/>
          <w:i w:val="0"/>
          <w:iCs w:val="0"/>
        </w:rPr>
        <w:t xml:space="preserve"> (NŚ 183, s. 2) wreszcie </w:t>
      </w:r>
      <w:r>
        <w:rPr>
          <w:lang w:val="pl-PL" w:eastAsia="pl-PL" w:bidi="pl-PL"/>
          <w:w w:val="100"/>
          <w:spacing w:val="0"/>
          <w:color w:val="000000"/>
          <w:position w:val="0"/>
        </w:rPr>
        <w:t xml:space="preserve">walka z komunistycznym złem </w:t>
      </w:r>
      <w:r>
        <w:rPr>
          <w:rStyle w:val="CharStyle43"/>
          <w:i w:val="0"/>
          <w:iCs w:val="0"/>
        </w:rPr>
        <w:t xml:space="preserve">(NŚ 232, s. 2); </w:t>
      </w:r>
      <w:r>
        <w:rPr>
          <w:rStyle w:val="CharStyle60"/>
          <w:i/>
          <w:iCs/>
        </w:rPr>
        <w:t>postkomunistyczny</w:t>
      </w:r>
      <w:r>
        <w:rPr>
          <w:rStyle w:val="CharStyle43"/>
          <w:i w:val="0"/>
          <w:iCs w:val="0"/>
        </w:rPr>
        <w:t xml:space="preserve"> — </w:t>
      </w:r>
      <w:r>
        <w:rPr>
          <w:lang w:val="pl-PL" w:eastAsia="pl-PL" w:bidi="pl-PL"/>
          <w:w w:val="100"/>
          <w:spacing w:val="0"/>
          <w:color w:val="000000"/>
          <w:position w:val="0"/>
        </w:rPr>
        <w:t>niepewny sojusz z post</w:t>
        <w:softHyphen/>
        <w:t>komunistyczną lewicą</w:t>
      </w:r>
      <w:r>
        <w:rPr>
          <w:rStyle w:val="CharStyle43"/>
          <w:i w:val="0"/>
          <w:iCs w:val="0"/>
        </w:rPr>
        <w:t xml:space="preserve"> (NŚ 47, s. 2), </w:t>
      </w:r>
      <w:r>
        <w:rPr>
          <w:lang w:val="pl-PL" w:eastAsia="pl-PL" w:bidi="pl-PL"/>
          <w:w w:val="100"/>
          <w:spacing w:val="0"/>
          <w:color w:val="000000"/>
          <w:position w:val="0"/>
        </w:rPr>
        <w:t>rząd powinien</w:t>
      </w:r>
      <w:r>
        <w:rPr>
          <w:rStyle w:val="CharStyle43"/>
          <w:i w:val="0"/>
          <w:iCs w:val="0"/>
        </w:rPr>
        <w:t xml:space="preserve"> [...] </w:t>
      </w:r>
      <w:r>
        <w:rPr>
          <w:lang w:val="pl-PL" w:eastAsia="pl-PL" w:bidi="pl-PL"/>
          <w:w w:val="100"/>
          <w:spacing w:val="0"/>
          <w:color w:val="000000"/>
          <w:position w:val="0"/>
        </w:rPr>
        <w:t>znaleźć drogę wyjścia z gospodarczego bagna, a nie ustępować pod naciskiem postkomunistycz</w:t>
        <w:softHyphen/>
        <w:t>nego OPZZ</w:t>
      </w:r>
      <w:r>
        <w:rPr>
          <w:rStyle w:val="CharStyle43"/>
          <w:i w:val="0"/>
          <w:iCs w:val="0"/>
        </w:rPr>
        <w:t xml:space="preserve"> (NŚ 4, s. 2), </w:t>
      </w:r>
      <w:r>
        <w:rPr>
          <w:lang w:val="pl-PL" w:eastAsia="pl-PL" w:bidi="pl-PL"/>
          <w:w w:val="100"/>
          <w:spacing w:val="0"/>
          <w:color w:val="000000"/>
          <w:position w:val="0"/>
        </w:rPr>
        <w:t>postkomunistyczna nomenklatura związkowa rzuca wyzwanie nowemu rządowi,</w:t>
      </w:r>
      <w:r>
        <w:rPr>
          <w:rStyle w:val="CharStyle43"/>
          <w:i w:val="0"/>
          <w:iCs w:val="0"/>
        </w:rPr>
        <w:t xml:space="preserve"> [...] </w:t>
      </w:r>
      <w:r>
        <w:rPr>
          <w:lang w:val="pl-PL" w:eastAsia="pl-PL" w:bidi="pl-PL"/>
          <w:w w:val="100"/>
          <w:spacing w:val="0"/>
          <w:color w:val="000000"/>
          <w:position w:val="0"/>
        </w:rPr>
        <w:t xml:space="preserve">to starcie demagogii z odpowiedzialnością </w:t>
      </w:r>
      <w:r>
        <w:rPr>
          <w:rStyle w:val="CharStyle43"/>
          <w:i w:val="0"/>
          <w:iCs w:val="0"/>
        </w:rPr>
        <w:t xml:space="preserve">(NŚ 169, s. 2); </w:t>
      </w:r>
      <w:r>
        <w:rPr>
          <w:rStyle w:val="CharStyle60"/>
          <w:i/>
          <w:iCs/>
        </w:rPr>
        <w:t>komunista</w:t>
      </w:r>
      <w:r>
        <w:rPr>
          <w:rStyle w:val="CharStyle43"/>
          <w:i w:val="0"/>
          <w:iCs w:val="0"/>
        </w:rPr>
        <w:t xml:space="preserve"> — </w:t>
      </w:r>
      <w:r>
        <w:rPr>
          <w:lang w:val="pl-PL" w:eastAsia="pl-PL" w:bidi="pl-PL"/>
          <w:w w:val="100"/>
          <w:spacing w:val="0"/>
          <w:color w:val="000000"/>
          <w:position w:val="0"/>
        </w:rPr>
        <w:t xml:space="preserve">komuniści pozostawili za sobą bagno </w:t>
      </w:r>
      <w:r>
        <w:rPr>
          <w:rStyle w:val="CharStyle43"/>
          <w:i w:val="0"/>
          <w:iCs w:val="0"/>
        </w:rPr>
        <w:t xml:space="preserve">(NŚ 234, s. 6); </w:t>
      </w:r>
      <w:r>
        <w:rPr>
          <w:lang w:val="pl-PL" w:eastAsia="pl-PL" w:bidi="pl-PL"/>
          <w:w w:val="100"/>
          <w:spacing w:val="0"/>
          <w:color w:val="000000"/>
          <w:position w:val="0"/>
        </w:rPr>
        <w:t>neoko</w:t>
      </w:r>
      <w:r>
        <w:rPr>
          <w:rStyle w:val="CharStyle61"/>
          <w:i/>
          <w:iCs/>
        </w:rPr>
        <w:t>munis</w:t>
      </w:r>
      <w:r>
        <w:rPr>
          <w:rStyle w:val="CharStyle61"/>
          <w:lang w:val="pl-PL" w:eastAsia="pl-PL" w:bidi="pl-PL"/>
          <w:i/>
          <w:iCs/>
        </w:rPr>
        <w:t>ta</w:t>
      </w:r>
      <w:r>
        <w:rPr>
          <w:rStyle w:val="CharStyle43"/>
          <w:i w:val="0"/>
          <w:iCs w:val="0"/>
        </w:rPr>
        <w:t xml:space="preserve"> — </w:t>
      </w:r>
      <w:r>
        <w:rPr>
          <w:lang w:val="pl-PL" w:eastAsia="pl-PL" w:bidi="pl-PL"/>
          <w:w w:val="100"/>
          <w:spacing w:val="0"/>
          <w:color w:val="000000"/>
          <w:position w:val="0"/>
        </w:rPr>
        <w:t>przyszły sukces neokomunistów i sił pokrewnych staje się coraz bardziej pewny</w:t>
      </w:r>
      <w:r>
        <w:rPr>
          <w:rStyle w:val="CharStyle43"/>
          <w:i w:val="0"/>
          <w:iCs w:val="0"/>
        </w:rPr>
        <w:t xml:space="preserve"> (...) </w:t>
      </w:r>
      <w:r>
        <w:rPr>
          <w:lang w:val="pl-PL" w:eastAsia="pl-PL" w:bidi="pl-PL"/>
          <w:w w:val="100"/>
          <w:spacing w:val="0"/>
          <w:color w:val="000000"/>
          <w:position w:val="0"/>
        </w:rPr>
        <w:t>pogłębianie wiedzy jest trud</w:t>
        <w:softHyphen/>
        <w:t>niejsze niż efektowna hasłowość</w:t>
      </w:r>
      <w:r>
        <w:rPr>
          <w:rStyle w:val="CharStyle43"/>
          <w:i w:val="0"/>
          <w:iCs w:val="0"/>
        </w:rPr>
        <w:t xml:space="preserve"> (NŚ 290, s. 4).</w:t>
      </w:r>
    </w:p>
    <w:p>
      <w:pPr>
        <w:pStyle w:val="Style14"/>
        <w:numPr>
          <w:ilvl w:val="2"/>
          <w:numId w:val="5"/>
        </w:numPr>
        <w:framePr w:w="7181" w:h="10653" w:hRule="exact" w:wrap="none" w:vAnchor="page" w:hAnchor="page" w:x="1215" w:y="1222"/>
        <w:tabs>
          <w:tab w:leader="none" w:pos="730" w:val="left"/>
        </w:tabs>
        <w:widowControl w:val="0"/>
        <w:keepNext w:val="0"/>
        <w:keepLines w:val="0"/>
        <w:shd w:val="clear" w:color="auto" w:fill="auto"/>
        <w:bidi w:val="0"/>
        <w:jc w:val="both"/>
        <w:spacing w:before="0" w:after="52" w:line="150" w:lineRule="exact"/>
        <w:ind w:left="0" w:right="0" w:firstLine="0"/>
      </w:pPr>
      <w:r>
        <w:rPr>
          <w:lang w:val="pl-PL" w:eastAsia="pl-PL" w:bidi="pl-PL"/>
          <w:w w:val="100"/>
          <w:spacing w:val="0"/>
          <w:color w:val="000000"/>
          <w:position w:val="0"/>
        </w:rPr>
        <w:t xml:space="preserve">ZAKRES ZNACZENIA POJĘCIA </w:t>
      </w:r>
      <w:r>
        <w:rPr>
          <w:rStyle w:val="CharStyle56"/>
          <w:b/>
          <w:bCs/>
        </w:rPr>
        <w:t>DEKOMUNIZACJA</w:t>
      </w:r>
    </w:p>
    <w:p>
      <w:pPr>
        <w:pStyle w:val="Style12"/>
        <w:framePr w:w="7181" w:h="10653" w:hRule="exact" w:wrap="none" w:vAnchor="page" w:hAnchor="page" w:x="1215" w:y="122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Analiza przykładów użycia słów pokrewnych </w:t>
      </w:r>
      <w:r>
        <w:rPr>
          <w:rStyle w:val="CharStyle29"/>
        </w:rPr>
        <w:t>komunizmowi</w:t>
      </w:r>
      <w:r>
        <w:rPr>
          <w:lang w:val="pl-PL" w:eastAsia="pl-PL" w:bidi="pl-PL"/>
          <w:w w:val="100"/>
          <w:spacing w:val="0"/>
          <w:color w:val="000000"/>
          <w:position w:val="0"/>
        </w:rPr>
        <w:t xml:space="preserve"> oraz wyra</w:t>
        <w:softHyphen/>
        <w:t xml:space="preserve">zów, które z nim były kojarzone, miała ukazać zakres znaczenia </w:t>
      </w:r>
      <w:r>
        <w:rPr>
          <w:rStyle w:val="CharStyle29"/>
        </w:rPr>
        <w:t>de</w:t>
        <w:softHyphen/>
        <w:t>komunizacji</w:t>
      </w:r>
      <w:r>
        <w:rPr>
          <w:lang w:val="pl-PL" w:eastAsia="pl-PL" w:bidi="pl-PL"/>
          <w:w w:val="100"/>
          <w:spacing w:val="0"/>
          <w:color w:val="000000"/>
          <w:position w:val="0"/>
        </w:rPr>
        <w:t xml:space="preserve"> Ma ona dla dziennikarzy „Nowego Świata” co najmniej dwie płaszczyzny: ideologiczną i pragmatyczną.</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654" w:y="775"/>
        <w:widowControl w:val="0"/>
        <w:keepNext w:val="0"/>
        <w:keepLines w:val="0"/>
        <w:shd w:val="clear" w:color="auto" w:fill="auto"/>
        <w:bidi w:val="0"/>
        <w:jc w:val="left"/>
        <w:spacing w:before="0" w:after="0" w:line="160" w:lineRule="exact"/>
        <w:ind w:left="0" w:right="0" w:firstLine="0"/>
      </w:pPr>
      <w:r>
        <w:rPr>
          <w:rStyle w:val="CharStyle26"/>
        </w:rPr>
        <w:t>SŁOWA SZTANDAROWE I POTĘPIANE</w:t>
      </w:r>
    </w:p>
    <w:p>
      <w:pPr>
        <w:pStyle w:val="Style10"/>
        <w:framePr w:wrap="none" w:vAnchor="page" w:hAnchor="page" w:x="7530" w:y="7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21</w:t>
      </w:r>
    </w:p>
    <w:p>
      <w:pPr>
        <w:pStyle w:val="Style12"/>
        <w:framePr w:w="7171" w:h="10967" w:hRule="exact" w:wrap="none" w:vAnchor="page" w:hAnchor="page" w:x="614" w:y="120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Dekomunizacja w wymiarze ideologicznym oznacza potępienie doktryny zarówno w aspekcie politycznym, jak i gospodarczym. Świadczą o tym przy</w:t>
        <w:softHyphen/>
        <w:t xml:space="preserve">kłady, w których użyto słowa </w:t>
      </w:r>
      <w:r>
        <w:rPr>
          <w:rStyle w:val="CharStyle29"/>
        </w:rPr>
        <w:t>komunizm.</w:t>
      </w:r>
    </w:p>
    <w:p>
      <w:pPr>
        <w:pStyle w:val="Style12"/>
        <w:framePr w:w="7171" w:h="10967" w:hRule="exact" w:wrap="none" w:vAnchor="page" w:hAnchor="page" w:x="614" w:y="1201"/>
        <w:widowControl w:val="0"/>
        <w:keepNext w:val="0"/>
        <w:keepLines w:val="0"/>
        <w:shd w:val="clear" w:color="auto" w:fill="auto"/>
        <w:bidi w:val="0"/>
        <w:jc w:val="both"/>
        <w:spacing w:before="0" w:after="182" w:line="228" w:lineRule="exact"/>
        <w:ind w:left="0" w:right="0" w:firstLine="440"/>
      </w:pPr>
      <w:r>
        <w:rPr>
          <w:lang w:val="pl-PL" w:eastAsia="pl-PL" w:bidi="pl-PL"/>
          <w:w w:val="100"/>
          <w:spacing w:val="0"/>
          <w:color w:val="000000"/>
          <w:position w:val="0"/>
        </w:rPr>
        <w:t>Wymiar pragmatyczny dekomunizacji sprowadza się do opisu ustroju komunistycznego na przykładzie Polski głównie między 1945 a 1989 rokiem oraz postulatu wyrugowania z rzeczywistości społecznej mechanizmów funkcjonujących w komunizmie, a także odsunięcia od władzy ludzi pod</w:t>
        <w:softHyphen/>
        <w:t>ówczas rządzących.</w:t>
      </w:r>
    </w:p>
    <w:p>
      <w:pPr>
        <w:pStyle w:val="Style57"/>
        <w:numPr>
          <w:ilvl w:val="2"/>
          <w:numId w:val="5"/>
        </w:numPr>
        <w:framePr w:w="7171" w:h="10967" w:hRule="exact" w:wrap="none" w:vAnchor="page" w:hAnchor="page" w:x="614" w:y="1201"/>
        <w:tabs>
          <w:tab w:leader="none" w:pos="567" w:val="left"/>
        </w:tabs>
        <w:widowControl w:val="0"/>
        <w:keepNext w:val="0"/>
        <w:keepLines w:val="0"/>
        <w:shd w:val="clear" w:color="auto" w:fill="auto"/>
        <w:bidi w:val="0"/>
        <w:jc w:val="both"/>
        <w:spacing w:before="0" w:after="54" w:line="150" w:lineRule="exact"/>
        <w:ind w:left="0" w:right="0" w:firstLine="0"/>
      </w:pPr>
      <w:r>
        <w:rPr>
          <w:lang w:val="pl-PL" w:eastAsia="pl-PL" w:bidi="pl-PL"/>
          <w:w w:val="100"/>
          <w:spacing w:val="0"/>
          <w:color w:val="000000"/>
          <w:position w:val="0"/>
        </w:rPr>
        <w:t>LUSTRACJA A DEKOMUNIZACJA</w:t>
      </w:r>
    </w:p>
    <w:p>
      <w:pPr>
        <w:pStyle w:val="Style12"/>
        <w:framePr w:w="7171" w:h="10967" w:hRule="exact" w:wrap="none" w:vAnchor="page" w:hAnchor="page" w:x="614" w:y="1201"/>
        <w:widowControl w:val="0"/>
        <w:keepNext w:val="0"/>
        <w:keepLines w:val="0"/>
        <w:shd w:val="clear" w:color="auto" w:fill="auto"/>
        <w:bidi w:val="0"/>
        <w:jc w:val="both"/>
        <w:spacing w:before="0" w:after="218" w:line="228" w:lineRule="exact"/>
        <w:ind w:left="0" w:right="0" w:firstLine="440"/>
      </w:pPr>
      <w:r>
        <w:rPr>
          <w:lang w:val="pl-PL" w:eastAsia="pl-PL" w:bidi="pl-PL"/>
          <w:w w:val="100"/>
          <w:spacing w:val="0"/>
          <w:color w:val="000000"/>
          <w:position w:val="0"/>
        </w:rPr>
        <w:t xml:space="preserve">Warto by się też zastanowić nad tym, jaki jest stosunek </w:t>
      </w:r>
      <w:r>
        <w:rPr>
          <w:rStyle w:val="CharStyle29"/>
        </w:rPr>
        <w:t>lustracji</w:t>
      </w:r>
      <w:r>
        <w:rPr>
          <w:lang w:val="pl-PL" w:eastAsia="pl-PL" w:bidi="pl-PL"/>
          <w:w w:val="100"/>
          <w:spacing w:val="0"/>
          <w:color w:val="000000"/>
          <w:position w:val="0"/>
        </w:rPr>
        <w:t xml:space="preserve"> do </w:t>
      </w:r>
      <w:r>
        <w:rPr>
          <w:rStyle w:val="CharStyle29"/>
        </w:rPr>
        <w:t>dekomunizacji</w:t>
      </w:r>
      <w:r>
        <w:rPr>
          <w:lang w:val="pl-PL" w:eastAsia="pl-PL" w:bidi="pl-PL"/>
          <w:w w:val="100"/>
          <w:spacing w:val="0"/>
          <w:color w:val="000000"/>
          <w:position w:val="0"/>
        </w:rPr>
        <w:t xml:space="preserve"> Wydaje się, że lustracja, która miała polegać jedynie na ujawnieniu powiązań polityków z władzami komunistycznymi, była pod</w:t>
        <w:softHyphen/>
        <w:t xml:space="preserve">porządkowana nadrzędnemu celowi dekomunizacji jako — w istocie — postulat walki z komunizmem. Tym bardziej, że hasło </w:t>
      </w:r>
      <w:r>
        <w:rPr>
          <w:rStyle w:val="CharStyle29"/>
        </w:rPr>
        <w:t>lustracji</w:t>
      </w:r>
      <w:r>
        <w:rPr>
          <w:lang w:val="pl-PL" w:eastAsia="pl-PL" w:bidi="pl-PL"/>
          <w:w w:val="100"/>
          <w:spacing w:val="0"/>
          <w:color w:val="000000"/>
          <w:position w:val="0"/>
        </w:rPr>
        <w:t xml:space="preserve"> nabierało groźnego znaczenia dopiero w kontekście </w:t>
      </w:r>
      <w:r>
        <w:rPr>
          <w:rStyle w:val="CharStyle29"/>
        </w:rPr>
        <w:t>dekomunizacji</w:t>
      </w:r>
    </w:p>
    <w:p>
      <w:pPr>
        <w:pStyle w:val="Style53"/>
        <w:framePr w:w="7171" w:h="10967" w:hRule="exact" w:wrap="none" w:vAnchor="page" w:hAnchor="page" w:x="614" w:y="1201"/>
        <w:widowControl w:val="0"/>
        <w:keepNext w:val="0"/>
        <w:keepLines w:val="0"/>
        <w:shd w:val="clear" w:color="auto" w:fill="auto"/>
        <w:bidi w:val="0"/>
        <w:spacing w:before="0" w:after="134" w:line="180" w:lineRule="exact"/>
        <w:ind w:left="0" w:right="0" w:firstLine="0"/>
      </w:pPr>
      <w:r>
        <w:rPr>
          <w:rStyle w:val="CharStyle55"/>
          <w:b/>
          <w:bCs/>
          <w:i w:val="0"/>
          <w:iCs w:val="0"/>
        </w:rPr>
        <w:t xml:space="preserve">1.2 „Trybuna”: </w:t>
      </w:r>
      <w:r>
        <w:rPr>
          <w:lang w:val="pl-PL" w:eastAsia="pl-PL" w:bidi="pl-PL"/>
          <w:w w:val="100"/>
          <w:spacing w:val="0"/>
          <w:color w:val="000000"/>
          <w:position w:val="0"/>
        </w:rPr>
        <w:t>demokracja, wolność aborcji, sekularyzacja państwa</w:t>
      </w:r>
    </w:p>
    <w:p>
      <w:pPr>
        <w:pStyle w:val="Style57"/>
        <w:numPr>
          <w:ilvl w:val="0"/>
          <w:numId w:val="7"/>
        </w:numPr>
        <w:framePr w:w="7171" w:h="10967" w:hRule="exact" w:wrap="none" w:vAnchor="page" w:hAnchor="page" w:x="614" w:y="1201"/>
        <w:tabs>
          <w:tab w:leader="none" w:pos="567" w:val="left"/>
        </w:tabs>
        <w:widowControl w:val="0"/>
        <w:keepNext w:val="0"/>
        <w:keepLines w:val="0"/>
        <w:shd w:val="clear" w:color="auto" w:fill="auto"/>
        <w:bidi w:val="0"/>
        <w:jc w:val="both"/>
        <w:spacing w:before="0" w:after="54" w:line="150" w:lineRule="exact"/>
        <w:ind w:left="0" w:right="0" w:firstLine="0"/>
      </w:pPr>
      <w:r>
        <w:rPr>
          <w:lang w:val="pl-PL" w:eastAsia="pl-PL" w:bidi="pl-PL"/>
          <w:w w:val="100"/>
          <w:spacing w:val="0"/>
          <w:color w:val="000000"/>
          <w:position w:val="0"/>
        </w:rPr>
        <w:t>DEMOKRACJA</w:t>
      </w:r>
    </w:p>
    <w:p>
      <w:pPr>
        <w:pStyle w:val="Style12"/>
        <w:framePr w:w="7171" w:h="10967" w:hRule="exact" w:wrap="none" w:vAnchor="page" w:hAnchor="page" w:x="614" w:y="120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przypadku „Trybuny” pojęciami, które można uznać za sztandarowe są </w:t>
      </w:r>
      <w:r>
        <w:rPr>
          <w:rStyle w:val="CharStyle29"/>
        </w:rPr>
        <w:t>demokracja</w:t>
      </w:r>
      <w:r>
        <w:rPr>
          <w:lang w:val="pl-PL" w:eastAsia="pl-PL" w:bidi="pl-PL"/>
          <w:w w:val="100"/>
          <w:spacing w:val="0"/>
          <w:color w:val="000000"/>
          <w:position w:val="0"/>
        </w:rPr>
        <w:t xml:space="preserve"> i </w:t>
      </w:r>
      <w:r>
        <w:rPr>
          <w:rStyle w:val="CharStyle29"/>
        </w:rPr>
        <w:t>wolność aborcji</w:t>
      </w:r>
      <w:r>
        <w:rPr>
          <w:lang w:val="pl-PL" w:eastAsia="pl-PL" w:bidi="pl-PL"/>
          <w:w w:val="100"/>
          <w:spacing w:val="0"/>
          <w:color w:val="000000"/>
          <w:position w:val="0"/>
        </w:rPr>
        <w:t xml:space="preserve"> Publicyści „Trybuny” rozróżniają kilka rodzajów demokracji: </w:t>
      </w:r>
      <w:r>
        <w:rPr>
          <w:rStyle w:val="CharStyle29"/>
        </w:rPr>
        <w:t>demokracja etosowa</w:t>
      </w:r>
      <w:r>
        <w:rPr>
          <w:lang w:val="pl-PL" w:eastAsia="pl-PL" w:bidi="pl-PL"/>
          <w:w w:val="100"/>
          <w:spacing w:val="0"/>
          <w:color w:val="000000"/>
          <w:position w:val="0"/>
        </w:rPr>
        <w:t xml:space="preserve"> (T 150, s. 1), </w:t>
      </w:r>
      <w:r>
        <w:rPr>
          <w:rStyle w:val="CharStyle29"/>
        </w:rPr>
        <w:t>demokracja solidar</w:t>
        <w:softHyphen/>
        <w:t>nościowa</w:t>
      </w:r>
      <w:r>
        <w:rPr>
          <w:lang w:val="pl-PL" w:eastAsia="pl-PL" w:bidi="pl-PL"/>
          <w:w w:val="100"/>
          <w:spacing w:val="0"/>
          <w:color w:val="000000"/>
          <w:position w:val="0"/>
        </w:rPr>
        <w:t xml:space="preserve"> (T 156, s. 1), </w:t>
      </w:r>
      <w:r>
        <w:rPr>
          <w:rStyle w:val="CharStyle29"/>
        </w:rPr>
        <w:t>demokracja bezprzymiotnikowa</w:t>
      </w:r>
      <w:r>
        <w:rPr>
          <w:lang w:val="pl-PL" w:eastAsia="pl-PL" w:bidi="pl-PL"/>
          <w:w w:val="100"/>
          <w:spacing w:val="0"/>
          <w:color w:val="000000"/>
          <w:position w:val="0"/>
        </w:rPr>
        <w:t xml:space="preserve"> (T 150, s. 1). Wedle zapewnień dziennikarzy „Trybuny”, w imieniu lewicy występują oni w obro</w:t>
        <w:softHyphen/>
        <w:t>nie tej ostatniej: „lewica walczy o demokrację, prawica o dominację” (T 243, s. 1).</w:t>
      </w:r>
    </w:p>
    <w:p>
      <w:pPr>
        <w:pStyle w:val="Style12"/>
        <w:framePr w:w="7171" w:h="10967" w:hRule="exact" w:wrap="none" w:vAnchor="page" w:hAnchor="page" w:x="614" w:y="120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Przeciwieństwem prawdziwej, czyli, używając terminu „Trybuny” </w:t>
      </w:r>
      <w:r>
        <w:rPr>
          <w:rStyle w:val="CharStyle29"/>
        </w:rPr>
        <w:t>bezprzymiotnikowej demokracji</w:t>
      </w:r>
      <w:r>
        <w:rPr>
          <w:lang w:val="pl-PL" w:eastAsia="pl-PL" w:bidi="pl-PL"/>
          <w:w w:val="100"/>
          <w:spacing w:val="0"/>
          <w:color w:val="000000"/>
          <w:position w:val="0"/>
        </w:rPr>
        <w:t xml:space="preserve"> jest określany na dwa sposoby ustrój panujący od 1989 roku: </w:t>
      </w:r>
      <w:r>
        <w:rPr>
          <w:rStyle w:val="CharStyle29"/>
        </w:rPr>
        <w:t>demokracja solidarnościowa</w:t>
      </w:r>
      <w:r>
        <w:rPr>
          <w:lang w:val="pl-PL" w:eastAsia="pl-PL" w:bidi="pl-PL"/>
          <w:w w:val="100"/>
          <w:spacing w:val="0"/>
          <w:color w:val="000000"/>
          <w:position w:val="0"/>
        </w:rPr>
        <w:t xml:space="preserve"> lub </w:t>
      </w:r>
      <w:r>
        <w:rPr>
          <w:rStyle w:val="CharStyle29"/>
        </w:rPr>
        <w:t>demokracja etosowa.</w:t>
      </w:r>
      <w:r>
        <w:rPr>
          <w:lang w:val="pl-PL" w:eastAsia="pl-PL" w:bidi="pl-PL"/>
          <w:w w:val="100"/>
          <w:spacing w:val="0"/>
          <w:color w:val="000000"/>
          <w:position w:val="0"/>
        </w:rPr>
        <w:t xml:space="preserve"> Po</w:t>
        <w:softHyphen/>
        <w:t>twierdzeniem tego może być cytat: „ci, co wywalczyli demokrację, dzisiaj stanowić będą jej największe [...] zagrożenie” (T 221, s. 1). Publicyści „Trybu</w:t>
        <w:softHyphen/>
        <w:t>ny” starają się zajmować pozycję rzeczników prawdziwej demokracji, pró</w:t>
        <w:softHyphen/>
        <w:t>bują udowodnić, że ustroju w Polsce po upadku komunizmu wcale nie można określić mianem demokratycznego. Znając nazwę, którą temu ustro</w:t>
        <w:softHyphen/>
        <w:t>jowi nadała „Trybuna”, należałoby więc zbadać, co dla autorów tego dzien</w:t>
        <w:softHyphen/>
        <w:t xml:space="preserve">nika znaczy negatywnie wartościowana </w:t>
      </w:r>
      <w:r>
        <w:rPr>
          <w:rStyle w:val="CharStyle29"/>
        </w:rPr>
        <w:t>demokracja solidarnościowa</w:t>
      </w:r>
      <w:r>
        <w:rPr>
          <w:lang w:val="pl-PL" w:eastAsia="pl-PL" w:bidi="pl-PL"/>
          <w:w w:val="100"/>
          <w:spacing w:val="0"/>
          <w:color w:val="000000"/>
          <w:position w:val="0"/>
        </w:rPr>
        <w:t xml:space="preserve"> lub </w:t>
      </w:r>
      <w:r>
        <w:rPr>
          <w:rStyle w:val="CharStyle29"/>
        </w:rPr>
        <w:t>etosowa.</w:t>
      </w:r>
    </w:p>
    <w:p>
      <w:pPr>
        <w:pStyle w:val="Style57"/>
        <w:numPr>
          <w:ilvl w:val="0"/>
          <w:numId w:val="9"/>
        </w:numPr>
        <w:framePr w:w="7171" w:h="10967" w:hRule="exact" w:wrap="none" w:vAnchor="page" w:hAnchor="page" w:x="614" w:y="1201"/>
        <w:tabs>
          <w:tab w:leader="none" w:pos="721"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Demokracja solidarnościowa, demokracja etosowa</w:t>
      </w:r>
    </w:p>
    <w:p>
      <w:pPr>
        <w:pStyle w:val="Style12"/>
        <w:framePr w:w="7171" w:h="10967" w:hRule="exact" w:wrap="none" w:vAnchor="page" w:hAnchor="page" w:x="614" w:y="120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 ulega wątpliwości, że w artykułach „Trybuny” słowo </w:t>
      </w:r>
      <w:r>
        <w:rPr>
          <w:rStyle w:val="CharStyle29"/>
        </w:rPr>
        <w:t xml:space="preserve">Solidarność </w:t>
      </w:r>
      <w:r>
        <w:rPr>
          <w:lang w:val="pl-PL" w:eastAsia="pl-PL" w:bidi="pl-PL"/>
          <w:w w:val="100"/>
          <w:spacing w:val="0"/>
          <w:color w:val="000000"/>
          <w:position w:val="0"/>
        </w:rPr>
        <w:t>i wyrazy mu pokrewne są wartościowane jednoznacznie negatywnie: „Dawno, dawno temu, bo aż 12 lat, powstał ruch społeczny, który wpisał na swoje sztandary bardzo piękne hasła. Równości wszystkich ludzi, nie</w:t>
        <w:softHyphen/>
        <w:t>zależnie od poglądów, wyznania, przynależności partyjnej [...]. Ruch społecz</w:t>
        <w:softHyphen/>
        <w:t>ny zwany [...] Solidarność, chciał ponaprawiać wszelkie wypaczenia [...]. Dwanaście lat później ten niezwykle szlachetny ruch zamienia się w grono nadętych bufonów przekonanych o swojej misji dziejowej. Ludzi zapiekłych, aroganckich i zwyczajnie ciemnych” (T 143, s. 4).</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32" w:y="79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22</w:t>
      </w:r>
    </w:p>
    <w:p>
      <w:pPr>
        <w:pStyle w:val="Style10"/>
        <w:framePr w:wrap="none" w:vAnchor="page" w:hAnchor="page" w:x="3641" w:y="811"/>
        <w:widowControl w:val="0"/>
        <w:keepNext w:val="0"/>
        <w:keepLines w:val="0"/>
        <w:shd w:val="clear" w:color="auto" w:fill="auto"/>
        <w:bidi w:val="0"/>
        <w:jc w:val="left"/>
        <w:spacing w:before="0" w:after="0" w:line="160" w:lineRule="exact"/>
        <w:ind w:left="0" w:right="0" w:firstLine="0"/>
      </w:pPr>
      <w:r>
        <w:rPr>
          <w:rStyle w:val="CharStyle26"/>
        </w:rPr>
        <w:t>DARIUSZ</w:t>
      </w:r>
      <w:r>
        <w:rPr>
          <w:lang w:val="pl-PL" w:eastAsia="pl-PL" w:bidi="pl-PL"/>
          <w:w w:val="100"/>
          <w:spacing w:val="0"/>
          <w:color w:val="000000"/>
          <w:position w:val="0"/>
        </w:rPr>
        <w:t xml:space="preserve"> GRZYWACZEWSKI</w:t>
      </w:r>
    </w:p>
    <w:p>
      <w:pPr>
        <w:pStyle w:val="Style12"/>
        <w:framePr w:w="7186" w:h="10986" w:hRule="exact" w:wrap="none" w:vAnchor="page" w:hAnchor="page" w:x="1213" w:y="1225"/>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Występuje tu chwyt bardzo charakterystyczny dla dziennikarzy „Try</w:t>
        <w:softHyphen/>
        <w:t>buny”: próba przekonania czytelnika, że związek zawodowy „Solidarność” z 1992 roku nie ma nic wspólnego z „Solidarnością” z początku lat 80. Prawdopodobnie „Trybuna” zdawała sobie sprawę, że potępienie „Solidar</w:t>
        <w:softHyphen/>
        <w:t>ności” jako ruchu społecznego może być przez czytelników źle przyjęte. Dla</w:t>
        <w:softHyphen/>
        <w:t>tego też zdecydowała się atakować aktualnych działaczy związku zawodo</w:t>
        <w:softHyphen/>
        <w:t>wego, co w końcu miało doprowadzić do zdeprecjonowania samego symbolu tego związku.</w:t>
      </w:r>
    </w:p>
    <w:p>
      <w:pPr>
        <w:pStyle w:val="Style12"/>
        <w:framePr w:w="7186" w:h="10986" w:hRule="exact" w:wrap="none" w:vAnchor="page" w:hAnchor="page" w:x="1213" w:y="1225"/>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Motyw przeobrażenia „Solidarności” jest wykorzystywany dość często: „Zaledwie trzy lata były potrzebne nowym elitom, by dobić ducha spon</w:t>
        <w:softHyphen/>
        <w:t>tanicznego i ogólnonarodowego ruchu o nazwie Solidarność” (T 139, s. 3), „Dzisiaj nie ma już związku zawodowego Solidarność, bo to, co używa starej nazwy jest tylko prawicowo-nacjonalistycznym aparatem biurokratycznym pozbawionym poparcia mas pracujących” (T 267, s. 4).</w:t>
      </w:r>
    </w:p>
    <w:p>
      <w:pPr>
        <w:pStyle w:val="Style12"/>
        <w:framePr w:w="7186" w:h="10986" w:hRule="exact" w:wrap="none" w:vAnchor="page" w:hAnchor="page" w:x="1213" w:y="1225"/>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 xml:space="preserve">Zawężenie pojęcia </w:t>
      </w:r>
      <w:r>
        <w:rPr>
          <w:rStyle w:val="CharStyle29"/>
        </w:rPr>
        <w:t>Solidarność</w:t>
      </w:r>
      <w:r>
        <w:rPr>
          <w:lang w:val="pl-PL" w:eastAsia="pl-PL" w:bidi="pl-PL"/>
          <w:w w:val="100"/>
          <w:spacing w:val="0"/>
          <w:color w:val="000000"/>
          <w:position w:val="0"/>
        </w:rPr>
        <w:t xml:space="preserve"> jedynie do grupy działaczy związku nie </w:t>
      </w:r>
      <w:r>
        <w:rPr>
          <w:rStyle w:val="CharStyle62"/>
        </w:rPr>
        <w:t xml:space="preserve">zawsze jest przestrzegane. </w:t>
      </w:r>
      <w:r>
        <w:rPr>
          <w:lang w:val="pl-PL" w:eastAsia="pl-PL" w:bidi="pl-PL"/>
          <w:w w:val="100"/>
          <w:spacing w:val="0"/>
          <w:color w:val="000000"/>
          <w:position w:val="0"/>
        </w:rPr>
        <w:t xml:space="preserve">W </w:t>
      </w:r>
      <w:r>
        <w:rPr>
          <w:rStyle w:val="CharStyle62"/>
        </w:rPr>
        <w:t xml:space="preserve">polemicznym ferworze </w:t>
      </w:r>
      <w:r>
        <w:rPr>
          <w:lang w:val="pl-PL" w:eastAsia="pl-PL" w:bidi="pl-PL"/>
          <w:w w:val="100"/>
          <w:spacing w:val="0"/>
          <w:color w:val="000000"/>
          <w:position w:val="0"/>
        </w:rPr>
        <w:t>dziennikarze „Trybuny” atakują wszystko to, co z tym pojęciem się wiąże: „W sierpniu wygrało wielu. Wygrał, co chciał Kościół [...]. Wygrali swój los biznesmeni, wygrała czołówka Solidarności. To nie Bóg i Kościół zapomniał o strajkujących. To ludzie za</w:t>
        <w:softHyphen/>
        <w:t>pomnieli, bo pozałatwiali swoje interesy” (T 169, s. 1), „Ta kłopotliwa dla wszelkich rządów postawa społeczna jest zasługą obozu politycznego [Soli</w:t>
        <w:softHyphen/>
        <w:t>darności — przypis D.G.], do którego przystąpiła Hanna Suchocka [...]. Za</w:t>
        <w:softHyphen/>
        <w:t>siał on bakcyla nieposłuszeństwa, malkontenctwa a nieraz i pieniactwa” (T 185, s. 3).</w:t>
      </w:r>
    </w:p>
    <w:p>
      <w:pPr>
        <w:pStyle w:val="Style12"/>
        <w:framePr w:w="7186" w:h="10986" w:hRule="exact" w:wrap="none" w:vAnchor="page" w:hAnchor="page" w:x="1213" w:y="1225"/>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 xml:space="preserve">Na podstawie zaledwie kilku przykładów łatwo dostrzec, jakie znaczenia ma dla „Trybuny” słowo </w:t>
      </w:r>
      <w:r>
        <w:rPr>
          <w:rStyle w:val="CharStyle29"/>
        </w:rPr>
        <w:t>Solidarność</w:t>
      </w:r>
      <w:r>
        <w:rPr>
          <w:lang w:val="pl-PL" w:eastAsia="pl-PL" w:bidi="pl-PL"/>
          <w:w w:val="100"/>
          <w:spacing w:val="0"/>
          <w:color w:val="000000"/>
          <w:position w:val="0"/>
        </w:rPr>
        <w:t>, a przez to zdefiniować, przeciwko jakie</w:t>
        <w:softHyphen/>
        <w:t xml:space="preserve">mu ustrojowi dziennik występuje. </w:t>
      </w:r>
      <w:r>
        <w:rPr>
          <w:rStyle w:val="CharStyle29"/>
        </w:rPr>
        <w:t>Demokracja solidarnościowa</w:t>
      </w:r>
      <w:r>
        <w:rPr>
          <w:lang w:val="pl-PL" w:eastAsia="pl-PL" w:bidi="pl-PL"/>
          <w:w w:val="100"/>
          <w:spacing w:val="0"/>
          <w:color w:val="000000"/>
          <w:position w:val="0"/>
        </w:rPr>
        <w:t xml:space="preserve"> jest to ustrój, w którym władzę mają politycy negatywnie wartościowani za pomocą ocen definicyjnych: </w:t>
      </w:r>
      <w:r>
        <w:rPr>
          <w:rStyle w:val="CharStyle29"/>
        </w:rPr>
        <w:t>arogancki, zapiekły, ciemny</w:t>
      </w:r>
      <w:r>
        <w:rPr>
          <w:lang w:val="pl-PL" w:eastAsia="pl-PL" w:bidi="pl-PL"/>
          <w:w w:val="100"/>
          <w:spacing w:val="0"/>
          <w:color w:val="000000"/>
          <w:position w:val="0"/>
        </w:rPr>
        <w:t xml:space="preserve"> oraz konotacyjnych: </w:t>
      </w:r>
      <w:r>
        <w:rPr>
          <w:rStyle w:val="CharStyle29"/>
        </w:rPr>
        <w:t>aparat prawicowo-nacjonalistyczny.</w:t>
      </w:r>
      <w:r>
        <w:rPr>
          <w:lang w:val="pl-PL" w:eastAsia="pl-PL" w:bidi="pl-PL"/>
          <w:w w:val="100"/>
          <w:spacing w:val="0"/>
          <w:color w:val="000000"/>
          <w:position w:val="0"/>
        </w:rPr>
        <w:t xml:space="preserve"> Termin </w:t>
      </w:r>
      <w:r>
        <w:rPr>
          <w:rStyle w:val="CharStyle29"/>
        </w:rPr>
        <w:t>Solidarność</w:t>
      </w:r>
      <w:r>
        <w:rPr>
          <w:lang w:val="pl-PL" w:eastAsia="pl-PL" w:bidi="pl-PL"/>
          <w:w w:val="100"/>
          <w:spacing w:val="0"/>
          <w:color w:val="000000"/>
          <w:position w:val="0"/>
        </w:rPr>
        <w:t xml:space="preserve"> i wyrazy pokrewne deprecjo</w:t>
        <w:softHyphen/>
        <w:t>nuje się także w inny sposób; poprzez a) ironię — „Założono Solidarność, która o czym w Trójmieście wiadomo, jest lekiem na wszystko” (T 96, s. 1), b) wykorzystywanie znanych powiedzeń — „rewolucja solidarnościowa ciągle zjada własne dzieci” (T 155, s. 2), c) oceny konotacyjne — „schizofrenia soli</w:t>
        <w:softHyphen/>
        <w:t>darnościowa” (T 142, s. 1).</w:t>
      </w:r>
    </w:p>
    <w:p>
      <w:pPr>
        <w:pStyle w:val="Style14"/>
        <w:numPr>
          <w:ilvl w:val="0"/>
          <w:numId w:val="9"/>
        </w:numPr>
        <w:framePr w:w="7186" w:h="10986" w:hRule="exact" w:wrap="none" w:vAnchor="page" w:hAnchor="page" w:x="1213" w:y="1225"/>
        <w:tabs>
          <w:tab w:leader="none" w:pos="758" w:val="left"/>
        </w:tabs>
        <w:widowControl w:val="0"/>
        <w:keepNext w:val="0"/>
        <w:keepLines w:val="0"/>
        <w:shd w:val="clear" w:color="auto" w:fill="auto"/>
        <w:bidi w:val="0"/>
        <w:jc w:val="left"/>
        <w:spacing w:before="0" w:after="0" w:line="202" w:lineRule="exact"/>
        <w:ind w:left="840" w:right="0"/>
      </w:pPr>
      <w:r>
        <w:rPr>
          <w:lang w:val="pl-PL" w:eastAsia="pl-PL" w:bidi="pl-PL"/>
          <w:w w:val="100"/>
          <w:spacing w:val="0"/>
          <w:color w:val="000000"/>
          <w:position w:val="0"/>
        </w:rPr>
        <w:t xml:space="preserve">Ironiczne metonimie: </w:t>
      </w:r>
      <w:r>
        <w:rPr>
          <w:rStyle w:val="CharStyle56"/>
          <w:b/>
          <w:bCs/>
        </w:rPr>
        <w:t>etos</w:t>
      </w:r>
      <w:r>
        <w:rPr>
          <w:lang w:val="pl-PL" w:eastAsia="pl-PL" w:bidi="pl-PL"/>
          <w:w w:val="100"/>
          <w:spacing w:val="0"/>
          <w:color w:val="000000"/>
          <w:position w:val="0"/>
        </w:rPr>
        <w:t xml:space="preserve">, </w:t>
      </w:r>
      <w:r>
        <w:rPr>
          <w:rStyle w:val="CharStyle56"/>
          <w:b/>
          <w:bCs/>
        </w:rPr>
        <w:t>styropian;</w:t>
      </w:r>
      <w:r>
        <w:rPr>
          <w:lang w:val="pl-PL" w:eastAsia="pl-PL" w:bidi="pl-PL"/>
          <w:w w:val="100"/>
          <w:spacing w:val="0"/>
          <w:color w:val="000000"/>
          <w:position w:val="0"/>
        </w:rPr>
        <w:t xml:space="preserve"> kopiowanie schematów budowy wyrazów: </w:t>
      </w:r>
      <w:r>
        <w:rPr>
          <w:rStyle w:val="CharStyle56"/>
          <w:b/>
          <w:bCs/>
        </w:rPr>
        <w:t>postsolidarność</w:t>
      </w:r>
    </w:p>
    <w:p>
      <w:pPr>
        <w:pStyle w:val="Style12"/>
        <w:framePr w:w="7186" w:h="10986" w:hRule="exact" w:wrap="none" w:vAnchor="page" w:hAnchor="page" w:x="1213" w:y="122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Za negatywne wartościowanie </w:t>
      </w:r>
      <w:r>
        <w:rPr>
          <w:rStyle w:val="CharStyle29"/>
        </w:rPr>
        <w:t>Solidarności</w:t>
      </w:r>
      <w:r>
        <w:rPr>
          <w:lang w:val="pl-PL" w:eastAsia="pl-PL" w:bidi="pl-PL"/>
          <w:w w:val="100"/>
          <w:spacing w:val="0"/>
          <w:color w:val="000000"/>
          <w:position w:val="0"/>
        </w:rPr>
        <w:t xml:space="preserve"> uznać można też ironiczne metonimie </w:t>
      </w:r>
      <w:r>
        <w:rPr>
          <w:rStyle w:val="CharStyle39"/>
        </w:rPr>
        <w:t>etos i styropian:</w:t>
      </w:r>
      <w:r>
        <w:rPr>
          <w:lang w:val="pl-PL" w:eastAsia="pl-PL" w:bidi="pl-PL"/>
          <w:w w:val="100"/>
          <w:spacing w:val="0"/>
          <w:color w:val="000000"/>
          <w:position w:val="0"/>
        </w:rPr>
        <w:t xml:space="preserve"> </w:t>
      </w:r>
      <w:r>
        <w:rPr>
          <w:rStyle w:val="CharStyle29"/>
        </w:rPr>
        <w:t>styropian</w:t>
      </w:r>
      <w:r>
        <w:rPr>
          <w:lang w:val="pl-PL" w:eastAsia="pl-PL" w:bidi="pl-PL"/>
          <w:w w:val="100"/>
          <w:spacing w:val="0"/>
          <w:color w:val="000000"/>
          <w:position w:val="0"/>
        </w:rPr>
        <w:t xml:space="preserve"> [...] </w:t>
      </w:r>
      <w:r>
        <w:rPr>
          <w:rStyle w:val="CharStyle29"/>
        </w:rPr>
        <w:t xml:space="preserve">rozpadł się w pył </w:t>
      </w:r>
      <w:r>
        <w:rPr>
          <w:lang w:val="pl-PL" w:eastAsia="pl-PL" w:bidi="pl-PL"/>
          <w:w w:val="100"/>
          <w:spacing w:val="0"/>
          <w:color w:val="000000"/>
          <w:position w:val="0"/>
        </w:rPr>
        <w:t xml:space="preserve">(T 138, s. 1), </w:t>
      </w:r>
      <w:r>
        <w:rPr>
          <w:rStyle w:val="CharStyle29"/>
        </w:rPr>
        <w:t>koalicja ze znajomymi na styropianie</w:t>
      </w:r>
      <w:r>
        <w:rPr>
          <w:lang w:val="pl-PL" w:eastAsia="pl-PL" w:bidi="pl-PL"/>
          <w:w w:val="100"/>
          <w:spacing w:val="0"/>
          <w:color w:val="000000"/>
          <w:position w:val="0"/>
        </w:rPr>
        <w:t xml:space="preserve"> (T 98, s. 1), </w:t>
      </w:r>
      <w:r>
        <w:rPr>
          <w:rStyle w:val="CharStyle29"/>
        </w:rPr>
        <w:t>ludzie styropianowi</w:t>
      </w:r>
      <w:r>
        <w:rPr>
          <w:lang w:val="pl-PL" w:eastAsia="pl-PL" w:bidi="pl-PL"/>
          <w:w w:val="100"/>
          <w:spacing w:val="0"/>
          <w:color w:val="000000"/>
          <w:position w:val="0"/>
        </w:rPr>
        <w:t xml:space="preserve"> (T 155, s. 4), </w:t>
      </w:r>
      <w:r>
        <w:rPr>
          <w:rStyle w:val="CharStyle29"/>
        </w:rPr>
        <w:t>Rzeczpospolita kolegów, którzy na styropianie</w:t>
      </w:r>
      <w:r>
        <w:rPr>
          <w:lang w:val="pl-PL" w:eastAsia="pl-PL" w:bidi="pl-PL"/>
          <w:w w:val="100"/>
          <w:spacing w:val="0"/>
          <w:color w:val="000000"/>
          <w:position w:val="0"/>
        </w:rPr>
        <w:t xml:space="preserve"> [...] (T 137, s. 3), </w:t>
      </w:r>
      <w:r>
        <w:rPr>
          <w:rStyle w:val="CharStyle29"/>
        </w:rPr>
        <w:t>styropian pokruszył się</w:t>
      </w:r>
      <w:r>
        <w:rPr>
          <w:lang w:val="pl-PL" w:eastAsia="pl-PL" w:bidi="pl-PL"/>
          <w:w w:val="100"/>
          <w:spacing w:val="0"/>
          <w:color w:val="000000"/>
          <w:position w:val="0"/>
        </w:rPr>
        <w:t xml:space="preserve"> (T 138, s. 1), </w:t>
      </w:r>
      <w:r>
        <w:rPr>
          <w:rStyle w:val="CharStyle29"/>
        </w:rPr>
        <w:t>ludzie z etosu</w:t>
      </w:r>
      <w:r>
        <w:rPr>
          <w:lang w:val="pl-PL" w:eastAsia="pl-PL" w:bidi="pl-PL"/>
          <w:w w:val="100"/>
          <w:spacing w:val="0"/>
          <w:color w:val="000000"/>
          <w:position w:val="0"/>
        </w:rPr>
        <w:t xml:space="preserve"> (T 138, s. 1), </w:t>
      </w:r>
      <w:r>
        <w:rPr>
          <w:rStyle w:val="CharStyle29"/>
        </w:rPr>
        <w:t>etos zwarł szeregi</w:t>
      </w:r>
      <w:r>
        <w:rPr>
          <w:lang w:val="pl-PL" w:eastAsia="pl-PL" w:bidi="pl-PL"/>
          <w:w w:val="100"/>
          <w:spacing w:val="0"/>
          <w:color w:val="000000"/>
          <w:position w:val="0"/>
        </w:rPr>
        <w:t xml:space="preserve"> (T 139, s. 1), </w:t>
      </w:r>
      <w:r>
        <w:rPr>
          <w:rStyle w:val="CharStyle29"/>
        </w:rPr>
        <w:t>ethosowa kłótnia</w:t>
      </w:r>
      <w:r>
        <w:rPr>
          <w:lang w:val="pl-PL" w:eastAsia="pl-PL" w:bidi="pl-PL"/>
          <w:w w:val="100"/>
          <w:spacing w:val="0"/>
          <w:color w:val="000000"/>
          <w:position w:val="0"/>
        </w:rPr>
        <w:t xml:space="preserve"> (T 144, s. 2) (tu warto zwrócić uwagę także na pisownię wyrazu przez -th-, co ma chyba sygnali</w:t>
        <w:softHyphen/>
        <w:t xml:space="preserve">zować ironię), </w:t>
      </w:r>
      <w:r>
        <w:rPr>
          <w:rStyle w:val="CharStyle29"/>
        </w:rPr>
        <w:t>rezerwy etosu wyczerpały się</w:t>
      </w:r>
      <w:r>
        <w:rPr>
          <w:lang w:val="pl-PL" w:eastAsia="pl-PL" w:bidi="pl-PL"/>
          <w:w w:val="100"/>
          <w:spacing w:val="0"/>
          <w:color w:val="000000"/>
          <w:position w:val="0"/>
        </w:rPr>
        <w:t xml:space="preserve"> (T 144, s. 1), </w:t>
      </w:r>
      <w:r>
        <w:rPr>
          <w:rStyle w:val="CharStyle29"/>
        </w:rPr>
        <w:t xml:space="preserve">12 rocznica etosu </w:t>
      </w:r>
      <w:r>
        <w:rPr>
          <w:lang w:val="pl-PL" w:eastAsia="pl-PL" w:bidi="pl-PL"/>
          <w:w w:val="100"/>
          <w:spacing w:val="0"/>
          <w:color w:val="000000"/>
          <w:position w:val="0"/>
        </w:rPr>
        <w:t>(T 203, s. 1).</w:t>
      </w:r>
    </w:p>
    <w:p>
      <w:pPr>
        <w:pStyle w:val="Style12"/>
        <w:framePr w:w="7186" w:h="10986" w:hRule="exact" w:wrap="none" w:vAnchor="page" w:hAnchor="page" w:x="1213" w:y="1225"/>
        <w:widowControl w:val="0"/>
        <w:keepNext w:val="0"/>
        <w:keepLines w:val="0"/>
        <w:shd w:val="clear" w:color="auto" w:fill="auto"/>
        <w:bidi w:val="0"/>
        <w:jc w:val="both"/>
        <w:spacing w:before="0" w:after="0" w:line="238" w:lineRule="exact"/>
        <w:ind w:left="0" w:right="0" w:firstLine="440"/>
      </w:pPr>
      <w:r>
        <w:rPr>
          <w:rStyle w:val="CharStyle29"/>
        </w:rPr>
        <w:t>Solidarności</w:t>
      </w:r>
      <w:r>
        <w:rPr>
          <w:lang w:val="pl-PL" w:eastAsia="pl-PL" w:bidi="pl-PL"/>
          <w:w w:val="100"/>
          <w:spacing w:val="0"/>
          <w:color w:val="000000"/>
          <w:position w:val="0"/>
        </w:rPr>
        <w:t xml:space="preserve"> przypisuje się także wykształcenie </w:t>
      </w:r>
      <w:r>
        <w:rPr>
          <w:rStyle w:val="CharStyle29"/>
        </w:rPr>
        <w:t xml:space="preserve">swojej nomenklatury </w:t>
      </w:r>
      <w:r>
        <w:rPr>
          <w:lang w:val="pl-PL" w:eastAsia="pl-PL" w:bidi="pl-PL"/>
          <w:w w:val="100"/>
          <w:spacing w:val="0"/>
          <w:color w:val="000000"/>
          <w:position w:val="0"/>
        </w:rPr>
        <w:t xml:space="preserve">(T 98, s. 1) oraz określa się ją utworzonym na wzór </w:t>
      </w:r>
      <w:r>
        <w:rPr>
          <w:rStyle w:val="CharStyle29"/>
        </w:rPr>
        <w:t>postkomunizmu</w:t>
      </w:r>
      <w:r>
        <w:rPr>
          <w:lang w:val="pl-PL" w:eastAsia="pl-PL" w:bidi="pl-PL"/>
          <w:w w:val="100"/>
          <w:spacing w:val="0"/>
          <w:color w:val="000000"/>
          <w:position w:val="0"/>
        </w:rPr>
        <w:t xml:space="preserve"> słowem </w:t>
      </w:r>
      <w:r>
        <w:rPr>
          <w:rStyle w:val="CharStyle29"/>
        </w:rPr>
        <w:t>postsolidarność</w:t>
      </w:r>
      <w:r>
        <w:rPr>
          <w:lang w:val="pl-PL" w:eastAsia="pl-PL" w:bidi="pl-PL"/>
          <w:w w:val="100"/>
          <w:spacing w:val="0"/>
          <w:color w:val="000000"/>
          <w:position w:val="0"/>
        </w:rPr>
        <w:t xml:space="preserve"> (T 156, s. 1).</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637" w:y="778"/>
        <w:widowControl w:val="0"/>
        <w:keepNext w:val="0"/>
        <w:keepLines w:val="0"/>
        <w:shd w:val="clear" w:color="auto" w:fill="auto"/>
        <w:bidi w:val="0"/>
        <w:jc w:val="left"/>
        <w:spacing w:before="0" w:after="0" w:line="160" w:lineRule="exact"/>
        <w:ind w:left="0" w:right="0" w:firstLine="0"/>
      </w:pPr>
      <w:r>
        <w:rPr>
          <w:rStyle w:val="CharStyle26"/>
        </w:rPr>
        <w:t>SŁOWA SZTANDAROWE I POTĘPIANE</w:t>
      </w:r>
    </w:p>
    <w:p>
      <w:pPr>
        <w:pStyle w:val="Style10"/>
        <w:framePr w:wrap="none" w:vAnchor="page" w:hAnchor="page" w:x="7514" w:y="7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23</w:t>
      </w:r>
    </w:p>
    <w:p>
      <w:pPr>
        <w:pStyle w:val="Style12"/>
        <w:framePr w:w="7195" w:h="10879" w:hRule="exact" w:wrap="none" w:vAnchor="page" w:hAnchor="page" w:x="602" w:y="118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„Trybuna” nie bez przyczyny wykorzystuje nazwy zaczerpnięte ze słow</w:t>
        <w:softHyphen/>
        <w:t>nictwa, którym określano PZPR (</w:t>
      </w:r>
      <w:r>
        <w:rPr>
          <w:rStyle w:val="CharStyle29"/>
        </w:rPr>
        <w:t>nomenklatura</w:t>
      </w:r>
      <w:r>
        <w:rPr>
          <w:lang w:val="pl-PL" w:eastAsia="pl-PL" w:bidi="pl-PL"/>
          <w:w w:val="100"/>
          <w:spacing w:val="0"/>
          <w:color w:val="000000"/>
          <w:position w:val="0"/>
        </w:rPr>
        <w:t xml:space="preserve">), oraz tworzy wyrazy na wzór ukutych przez byłą opozycję antykomunistyczną. Funkcją prefiksu </w:t>
      </w:r>
      <w:r>
        <w:rPr>
          <w:rStyle w:val="CharStyle29"/>
        </w:rPr>
        <w:t xml:space="preserve">post- </w:t>
      </w:r>
      <w:r>
        <w:rPr>
          <w:lang w:val="pl-PL" w:eastAsia="pl-PL" w:bidi="pl-PL"/>
          <w:w w:val="100"/>
          <w:spacing w:val="0"/>
          <w:color w:val="000000"/>
          <w:position w:val="0"/>
        </w:rPr>
        <w:t xml:space="preserve">w określeniu </w:t>
      </w:r>
      <w:r>
        <w:rPr>
          <w:rStyle w:val="CharStyle29"/>
        </w:rPr>
        <w:t>postsolidarność</w:t>
      </w:r>
      <w:r>
        <w:rPr>
          <w:lang w:val="pl-PL" w:eastAsia="pl-PL" w:bidi="pl-PL"/>
          <w:w w:val="100"/>
          <w:spacing w:val="0"/>
          <w:color w:val="000000"/>
          <w:position w:val="0"/>
        </w:rPr>
        <w:t xml:space="preserve"> nie jest bowiem jedynie ukazanie chronologii, czyli tego, że </w:t>
      </w:r>
      <w:r>
        <w:rPr>
          <w:rStyle w:val="CharStyle29"/>
        </w:rPr>
        <w:t>postsolidarność</w:t>
      </w:r>
      <w:r>
        <w:rPr>
          <w:lang w:val="pl-PL" w:eastAsia="pl-PL" w:bidi="pl-PL"/>
          <w:w w:val="100"/>
          <w:spacing w:val="0"/>
          <w:color w:val="000000"/>
          <w:position w:val="0"/>
        </w:rPr>
        <w:t xml:space="preserve"> to zjawisko późniejsze w stosunku do </w:t>
      </w:r>
      <w:r>
        <w:rPr>
          <w:rStyle w:val="CharStyle29"/>
        </w:rPr>
        <w:t>Soli</w:t>
        <w:softHyphen/>
        <w:t>darności</w:t>
      </w:r>
      <w:r>
        <w:rPr>
          <w:lang w:val="pl-PL" w:eastAsia="pl-PL" w:bidi="pl-PL"/>
          <w:w w:val="100"/>
          <w:spacing w:val="0"/>
          <w:color w:val="000000"/>
          <w:position w:val="0"/>
        </w:rPr>
        <w:t xml:space="preserve"> Prefiks ten zawiera ocenę negatywną, którą został nacechowany w złożeniu </w:t>
      </w:r>
      <w:r>
        <w:rPr>
          <w:rStyle w:val="CharStyle29"/>
        </w:rPr>
        <w:t>postkomunizm.</w:t>
      </w:r>
    </w:p>
    <w:p>
      <w:pPr>
        <w:pStyle w:val="Style12"/>
        <w:framePr w:w="7195" w:h="10879" w:hRule="exact" w:wrap="none" w:vAnchor="page" w:hAnchor="page" w:x="602" w:y="118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Wszystkie te zabiegi służą przekonaniu czytelnika, iż to właśnie partie wywodzące się z „Solidarności”, a co za tym idzie i demokracja solidar</w:t>
        <w:softHyphen/>
        <w:t>nościowa, obarczone są wadami ustroju komunistycznego. Teza taka zostaje nawet kilkakrotnie wypowiedziana wprost: „postsolidarność [...] już zdążyła się dogadać co do sposobu podziału stołków i rządowych przywilejów. Para</w:t>
        <w:softHyphen/>
        <w:t>noja... A może logika systemu posttotalitarnego, w którym pokutują jeszcze stare mechanizmy?” (T 156, s. 1), „[...] tak jest właśnie w demokracji solidar</w:t>
        <w:softHyphen/>
        <w:t>nościowej. Doświadczenia wyniesione z tzw. demokracji socjalistycznej pokazują, że dbałość o własny monopol na władzę ma więcej wspólnego z autokracją niźli z demokracją” (T 196, s. 1), „zachowanie się funkcjonariu</w:t>
        <w:softHyphen/>
        <w:t>szy partyjnych PC coraz częściej przypomina postawy aktywistów PZPR oraz model funkcjonowania komunistycznej partii” (T 78, s. 3), „»demokracja« jest dla swoich, poczętych na klęczkach albo na styropianie” (T 182, s. 1), „rząd tzw. prawdziwych patriotów jest przecież alternatywą niedemokratyczną” (T 129, s. 1). W ostatnich dwóch przykładach występują określenia iro</w:t>
        <w:softHyphen/>
        <w:t xml:space="preserve">niczne. Wyznacznikiem ironiczności w pierwszym z nich jest cudzysłów, w drugim wyrażenie </w:t>
      </w:r>
      <w:r>
        <w:rPr>
          <w:rStyle w:val="CharStyle29"/>
        </w:rPr>
        <w:t>tak zwane.</w:t>
      </w:r>
    </w:p>
    <w:p>
      <w:pPr>
        <w:pStyle w:val="Style12"/>
        <w:framePr w:w="7195" w:h="10879" w:hRule="exact" w:wrap="none" w:vAnchor="page" w:hAnchor="page" w:x="602" w:y="118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 przytoczonych wyżej fragmentach artykułów publicyści starają się dowieść, że ustrój po 1989 roku ma więcej wspólnego z reżimem komuni</w:t>
        <w:softHyphen/>
        <w:t xml:space="preserve">stycznym niż z demokracją. Stawiają znak równości między </w:t>
      </w:r>
      <w:r>
        <w:rPr>
          <w:rStyle w:val="CharStyle29"/>
        </w:rPr>
        <w:t>demokracją solidarnościową</w:t>
      </w:r>
      <w:r>
        <w:rPr>
          <w:lang w:val="pl-PL" w:eastAsia="pl-PL" w:bidi="pl-PL"/>
          <w:w w:val="100"/>
          <w:spacing w:val="0"/>
          <w:color w:val="000000"/>
          <w:position w:val="0"/>
        </w:rPr>
        <w:t xml:space="preserve"> i </w:t>
      </w:r>
      <w:r>
        <w:rPr>
          <w:rStyle w:val="CharStyle29"/>
        </w:rPr>
        <w:t>demokracją socjalistyczną,</w:t>
      </w:r>
      <w:r>
        <w:rPr>
          <w:lang w:val="pl-PL" w:eastAsia="pl-PL" w:bidi="pl-PL"/>
          <w:w w:val="100"/>
          <w:spacing w:val="0"/>
          <w:color w:val="000000"/>
          <w:position w:val="0"/>
        </w:rPr>
        <w:t xml:space="preserve"> a ponieważ termin </w:t>
      </w:r>
      <w:r>
        <w:rPr>
          <w:rStyle w:val="CharStyle29"/>
        </w:rPr>
        <w:t>demokracja socjalistyczna</w:t>
      </w:r>
      <w:r>
        <w:rPr>
          <w:lang w:val="pl-PL" w:eastAsia="pl-PL" w:bidi="pl-PL"/>
          <w:w w:val="100"/>
          <w:spacing w:val="0"/>
          <w:color w:val="000000"/>
          <w:position w:val="0"/>
        </w:rPr>
        <w:t xml:space="preserve"> jest pojęciem z konotacjami negatywnymi, takim samym znakiem wartości obarczają </w:t>
      </w:r>
      <w:r>
        <w:rPr>
          <w:rStyle w:val="CharStyle29"/>
        </w:rPr>
        <w:t>demokrację solidarnościową.</w:t>
      </w:r>
    </w:p>
    <w:p>
      <w:pPr>
        <w:pStyle w:val="Style12"/>
        <w:framePr w:w="7195" w:h="10879" w:hRule="exact" w:wrap="none" w:vAnchor="page" w:hAnchor="page" w:x="602" w:y="118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Podobnie jak w większości przypadków, dziennikarze „Trybuny” łatwiej i częściej stosują negację, ośmieszenie czy ironię, rzadziej natomiast prezen</w:t>
        <w:softHyphen/>
        <w:t>tują koncepcje pozytywne. Jedną z niewielu prób zdefiniowania demokracji, nie za pomocą zaprzeczenia, lecz poprzez opis postulowanego stanu rzeczy, jest następujący cytat: „Nowoczesna demokracja europejska opiera się na współpracy ugrupowań chadeckich, socjaldemokratycznych i liberalnych” (T 146, s. 1).</w:t>
      </w:r>
    </w:p>
    <w:p>
      <w:pPr>
        <w:pStyle w:val="Style12"/>
        <w:framePr w:w="7195" w:h="10879" w:hRule="exact" w:wrap="none" w:vAnchor="page" w:hAnchor="page" w:x="602" w:y="1189"/>
        <w:widowControl w:val="0"/>
        <w:keepNext w:val="0"/>
        <w:keepLines w:val="0"/>
        <w:shd w:val="clear" w:color="auto" w:fill="auto"/>
        <w:bidi w:val="0"/>
        <w:jc w:val="both"/>
        <w:spacing w:before="0" w:after="121" w:line="226" w:lineRule="exact"/>
        <w:ind w:left="0" w:right="0" w:firstLine="440"/>
      </w:pPr>
      <w:r>
        <w:rPr>
          <w:lang w:val="pl-PL" w:eastAsia="pl-PL" w:bidi="pl-PL"/>
          <w:w w:val="100"/>
          <w:spacing w:val="0"/>
          <w:color w:val="000000"/>
          <w:position w:val="0"/>
        </w:rPr>
        <w:t>Na podstawie zebranego materiału trudno zrekonstruować pełną defi</w:t>
        <w:softHyphen/>
        <w:t xml:space="preserve">nicję hasła, pod którym występuje „Trybuna”. Przykłady bowiem mówią jedynie o tym, że „Trybuna” i lewica walczą o demokrację, a ustrój po 1989 roku, zwany </w:t>
      </w:r>
      <w:r>
        <w:rPr>
          <w:rStyle w:val="CharStyle29"/>
        </w:rPr>
        <w:t>demokracją etosową</w:t>
      </w:r>
      <w:r>
        <w:rPr>
          <w:lang w:val="pl-PL" w:eastAsia="pl-PL" w:bidi="pl-PL"/>
          <w:w w:val="100"/>
          <w:spacing w:val="0"/>
          <w:color w:val="000000"/>
          <w:position w:val="0"/>
        </w:rPr>
        <w:t xml:space="preserve"> lub </w:t>
      </w:r>
      <w:r>
        <w:rPr>
          <w:rStyle w:val="CharStyle29"/>
        </w:rPr>
        <w:t>solidarnościową,</w:t>
      </w:r>
      <w:r>
        <w:rPr>
          <w:lang w:val="pl-PL" w:eastAsia="pl-PL" w:bidi="pl-PL"/>
          <w:w w:val="100"/>
          <w:spacing w:val="0"/>
          <w:color w:val="000000"/>
          <w:position w:val="0"/>
        </w:rPr>
        <w:t xml:space="preserve"> jest bardziej zbliżony do ustroju totalitarnego niż demokracji. Innymi słowy można by powiedzieć, że „Trybuna” wie, z czym walczy, ale do końca nie precyzuje, o co.</w:t>
      </w:r>
    </w:p>
    <w:p>
      <w:pPr>
        <w:pStyle w:val="Style57"/>
        <w:numPr>
          <w:ilvl w:val="0"/>
          <w:numId w:val="7"/>
        </w:numPr>
        <w:framePr w:w="7195" w:h="10879" w:hRule="exact" w:wrap="none" w:vAnchor="page" w:hAnchor="page" w:x="602" w:y="1189"/>
        <w:tabs>
          <w:tab w:leader="none" w:pos="560" w:val="left"/>
        </w:tabs>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WOLNOŚĆ ABORCJI</w:t>
      </w:r>
    </w:p>
    <w:p>
      <w:pPr>
        <w:pStyle w:val="Style12"/>
        <w:framePr w:w="7195" w:h="10879" w:hRule="exact" w:wrap="none" w:vAnchor="page" w:hAnchor="page" w:x="602" w:y="1189"/>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Problematyką często poruszaną przez dziennikarzy „Trybuny” jest </w:t>
      </w:r>
      <w:r>
        <w:rPr>
          <w:rStyle w:val="CharStyle29"/>
        </w:rPr>
        <w:t>abor</w:t>
        <w:softHyphen/>
        <w:t>cja.</w:t>
      </w:r>
      <w:r>
        <w:rPr>
          <w:lang w:val="pl-PL" w:eastAsia="pl-PL" w:bidi="pl-PL"/>
          <w:w w:val="100"/>
          <w:spacing w:val="0"/>
          <w:color w:val="000000"/>
          <w:position w:val="0"/>
        </w:rPr>
        <w:t xml:space="preserve"> Publicyści lewicowego dziennika nie wypowiadają się w kategoriach prawnych czy moralnych; ograniczają się natomiast do atakowania poszcze-</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41" w:y="79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24</w:t>
      </w:r>
    </w:p>
    <w:p>
      <w:pPr>
        <w:pStyle w:val="Style10"/>
        <w:framePr w:wrap="none" w:vAnchor="page" w:hAnchor="page" w:x="3651" w:y="8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DARIUSZ GRZYWACZEWSKI</w:t>
      </w:r>
    </w:p>
    <w:p>
      <w:pPr>
        <w:pStyle w:val="Style12"/>
        <w:framePr w:w="7157" w:h="10034" w:hRule="exact" w:wrap="none" w:vAnchor="page" w:hAnchor="page" w:x="1227" w:y="1232"/>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gólnych elementów ustawy aborcyjnej: „Nareszcie kobiety zorientują się jak słodka i zaszczytna jest egzystencja w kraju poddanym ciśnieniu wartości chrześcijańskich [...]. Kobieta poddana presji kodeksu karnego poświęci się szlachetnemu macierzyństwu, dając Ojczyźnie co najmniej ośmioro dzieci [...]. Jakże miło będzie, kiedy polskie ulice zaroją się roześmianą gromadą. Biegającą, żebrzącą, odpoczywającą na trotuarach [...]” (T 179, s. 4). Jest to przykład ironicznego wyszydzania projektu ustawy penalizacji aborcji.</w:t>
      </w:r>
    </w:p>
    <w:p>
      <w:pPr>
        <w:pStyle w:val="Style12"/>
        <w:framePr w:w="7157" w:h="10034" w:hRule="exact" w:wrap="none" w:vAnchor="page" w:hAnchor="page" w:x="1227" w:y="1232"/>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 xml:space="preserve">Oprócz zastosowanego tu kontrastowego zestawienia </w:t>
      </w:r>
      <w:r>
        <w:rPr>
          <w:rStyle w:val="CharStyle29"/>
        </w:rPr>
        <w:t>roześmiana gro</w:t>
        <w:softHyphen/>
        <w:t>mada</w:t>
      </w:r>
      <w:r>
        <w:rPr>
          <w:lang w:val="pl-PL" w:eastAsia="pl-PL" w:bidi="pl-PL"/>
          <w:w w:val="100"/>
          <w:spacing w:val="0"/>
          <w:color w:val="000000"/>
          <w:position w:val="0"/>
        </w:rPr>
        <w:t xml:space="preserve"> — </w:t>
      </w:r>
      <w:r>
        <w:rPr>
          <w:rStyle w:val="CharStyle29"/>
        </w:rPr>
        <w:t>żebrząca, odpoczywająca na trotuarach</w:t>
      </w:r>
      <w:r>
        <w:rPr>
          <w:lang w:val="pl-PL" w:eastAsia="pl-PL" w:bidi="pl-PL"/>
          <w:w w:val="100"/>
          <w:spacing w:val="0"/>
          <w:color w:val="000000"/>
          <w:position w:val="0"/>
        </w:rPr>
        <w:t>, którego funkcja polega na uwypukleniu skutków zakazu aborcji, mamy także do czynienia z wizją hiperboliczną. Zgodnie z nią, karanie aborcji wywoła problemy ekonomiczne wielu rodzin.</w:t>
      </w:r>
    </w:p>
    <w:p>
      <w:pPr>
        <w:pStyle w:val="Style12"/>
        <w:framePr w:w="7157" w:h="10034" w:hRule="exact" w:wrap="none" w:vAnchor="page" w:hAnchor="page" w:x="1227" w:y="1232"/>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Autor cytowanego artykułu stawia znak równości między aborcją i prze</w:t>
        <w:softHyphen/>
        <w:t>ludnieniem, które spowoduje głód. Z podobną hiperboliczną wizją stykamy się w innym artykule poświęconym ustawie o ochronie życia poczętego. Tym razem jednak autor komentuje przewidziany w ustawie tryb egzekwowania prawa: „IV Rzeczpospolita zostanie spłodzona wówczas, gdy Sejm uchwali ustawę o zakazie aborcji [...]. Pierwszy dzień IV Rzeczpospolitej rozpocznie się badaniem, co ma w pochwie Polka [...]. Po narodowym dniu badania pochwy, część kobiet skieruje się do zakładów karnych, a pozostałym stwo</w:t>
        <w:softHyphen/>
        <w:t>rzy się możliwość stałego dbania o stan pochwy [...]. Może się zdarzyć, że bezrobotne i na zasiłkach same zgłoszą się do sądu, aby pójść na państwo</w:t>
        <w:softHyphen/>
        <w:t>wy wikt i opierunek. Do tego IV Rzeczpospolita musi być przygotowana. Niech ten orgazm będzie pełny” (T 251, s. 2).</w:t>
      </w:r>
    </w:p>
    <w:p>
      <w:pPr>
        <w:pStyle w:val="Style12"/>
        <w:framePr w:w="7157" w:h="10034" w:hRule="exact" w:wrap="none" w:vAnchor="page" w:hAnchor="page" w:x="1227" w:y="1232"/>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Autor wyszydza projekt ustawy nie tylko poprzez wyolbrzymianie (</w:t>
      </w:r>
      <w:r>
        <w:rPr>
          <w:rStyle w:val="CharStyle29"/>
        </w:rPr>
        <w:t>naro</w:t>
        <w:softHyphen/>
        <w:t>dowy dzień badania pochwy),</w:t>
      </w:r>
      <w:r>
        <w:rPr>
          <w:lang w:val="pl-PL" w:eastAsia="pl-PL" w:bidi="pl-PL"/>
          <w:w w:val="100"/>
          <w:spacing w:val="0"/>
          <w:color w:val="000000"/>
          <w:position w:val="0"/>
        </w:rPr>
        <w:t xml:space="preserve"> ale również za pomocą zastosowanego słow</w:t>
        <w:softHyphen/>
        <w:t xml:space="preserve">nictwa. Słowo </w:t>
      </w:r>
      <w:r>
        <w:rPr>
          <w:rStyle w:val="CharStyle29"/>
        </w:rPr>
        <w:t>pochwa</w:t>
      </w:r>
      <w:r>
        <w:rPr>
          <w:lang w:val="pl-PL" w:eastAsia="pl-PL" w:bidi="pl-PL"/>
          <w:w w:val="100"/>
          <w:spacing w:val="0"/>
          <w:color w:val="000000"/>
          <w:position w:val="0"/>
        </w:rPr>
        <w:t xml:space="preserve"> i konteksty, w których jest przytaczane, ma suge</w:t>
        <w:softHyphen/>
        <w:t>rować, iż konsekwencją ustawy stanie się upublicznienie spraw najbardziej intymnych. A takie zjawisko oceniane jest oczywiście negatywnie.</w:t>
      </w:r>
    </w:p>
    <w:p>
      <w:pPr>
        <w:pStyle w:val="Style12"/>
        <w:framePr w:w="7157" w:h="10034" w:hRule="exact" w:wrap="none" w:vAnchor="page" w:hAnchor="page" w:x="1227" w:y="1232"/>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„Trybuna” dezawuuje również propozycję kary za dokonanie aborcji: „Dwa lata dla lekarza i kobiet [...] należy uznać za akt łaski” (T 274, s. 2). Z przytoczonych wyżej cytatów wynika, że dla „Trybuny” aborcja nie ma w ogóle wymiaru moralnego. Traktowana jest raczej jako środek antykoncepcyjny pomocny przy regulacji poczęć. Dziennikarze „Trybuny” nie starają się nawet argumentować, dlaczego są rzecznikami wolności aborcji. Ograni</w:t>
        <w:softHyphen/>
        <w:t>czają się jedynie do opisywania skutków, jakie według nich przyniesie wprowadzenie ustawy, wyszydzają sposób jej egzekwowania oraz ironicznie oceniają sankcje za złamanie tej regulacji. Problem aborcji jest dla nich sporem o charakterze politycznym, a nie ideologicznym: „[...] Dyskusja o ustawie antyaborcyjnej nie jest w istocie dyskusją o obronie prawa do życia, ale o sposobie patrzenia na państwo. Wybór będzie dotyczył zwycię</w:t>
        <w:softHyphen/>
        <w:t>skiej ideologii albo państwa neutralnego światopoglądowo. Zaczyna się od kobiet, bo one wydają się najsłabsze. Przy okazji zdecyduje się o życiu każdego pojedynczego Polaka. O granicach jego wolności” (T 79, s. 2)</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30"/>
        <w:framePr w:w="7138" w:h="699" w:hRule="exact" w:wrap="none" w:vAnchor="page" w:hAnchor="page" w:x="1241" w:y="11512"/>
        <w:tabs>
          <w:tab w:leader="none" w:pos="600" w:val="left"/>
        </w:tabs>
        <w:widowControl w:val="0"/>
        <w:keepNext w:val="0"/>
        <w:keepLines w:val="0"/>
        <w:shd w:val="clear" w:color="auto" w:fill="auto"/>
        <w:bidi w:val="0"/>
        <w:jc w:val="both"/>
        <w:spacing w:before="0" w:after="0" w:line="214"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„Trybuna” występuje tu więc także jako obrońca praw człowieka, a konkretnie prawa do wolności. W pewnym sensie jest więc to także obrona demokracji — innego słowa sztandarowego.</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654" w:y="775"/>
        <w:widowControl w:val="0"/>
        <w:keepNext w:val="0"/>
        <w:keepLines w:val="0"/>
        <w:shd w:val="clear" w:color="auto" w:fill="auto"/>
        <w:bidi w:val="0"/>
        <w:jc w:val="left"/>
        <w:spacing w:before="0" w:after="0" w:line="160" w:lineRule="exact"/>
        <w:ind w:left="0" w:right="0" w:firstLine="0"/>
      </w:pPr>
      <w:r>
        <w:rPr>
          <w:rStyle w:val="CharStyle26"/>
        </w:rPr>
        <w:t>SŁOWA SZTANDAROWE I POTĘPIANE</w:t>
      </w:r>
    </w:p>
    <w:p>
      <w:pPr>
        <w:pStyle w:val="Style10"/>
        <w:framePr w:wrap="none" w:vAnchor="page" w:hAnchor="page" w:x="7530" w:y="79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25</w:t>
      </w:r>
    </w:p>
    <w:p>
      <w:pPr>
        <w:pStyle w:val="Style12"/>
        <w:framePr w:w="7171" w:h="10797" w:hRule="exact" w:wrap="none" w:vAnchor="page" w:hAnchor="page" w:x="614" w:y="1203"/>
        <w:widowControl w:val="0"/>
        <w:keepNext w:val="0"/>
        <w:keepLines w:val="0"/>
        <w:shd w:val="clear" w:color="auto" w:fill="auto"/>
        <w:bidi w:val="0"/>
        <w:jc w:val="both"/>
        <w:spacing w:before="0" w:after="122" w:line="228" w:lineRule="exact"/>
        <w:ind w:left="0" w:right="0" w:firstLine="440"/>
      </w:pPr>
      <w:r>
        <w:rPr>
          <w:lang w:val="pl-PL" w:eastAsia="pl-PL" w:bidi="pl-PL"/>
          <w:w w:val="100"/>
          <w:spacing w:val="0"/>
          <w:color w:val="000000"/>
          <w:position w:val="0"/>
        </w:rPr>
        <w:t>Dla zdezawuowania projektu ustawy o ochronie życia poczętego przy</w:t>
        <w:softHyphen/>
        <w:t>wołuje się tu topos słabej kobiety, która jest obiektem ataku ludzi, pragną</w:t>
        <w:softHyphen/>
        <w:t>cych decydować o jej osobistych, w ocenie „Trybuny”, sprawach. To z kolei stawia zwolenników ustawy w negatywnym świetle. Kwestią, którą na</w:t>
        <w:softHyphen/>
        <w:t>leżałoby tu także podnieść, jest jedyne, jakie udało się znaleźć w rozpatry</w:t>
        <w:softHyphen/>
        <w:t>wanych tekstach, odniesienie aborcji do wartości moralnych, w tym przy</w:t>
        <w:softHyphen/>
        <w:t>padku do wolności. Analiza cytatu wskazuje, że karanie aborcji autorka artykułu traktuje jako ograniczenie wolności człowieka.</w:t>
      </w:r>
    </w:p>
    <w:p>
      <w:pPr>
        <w:pStyle w:val="Style57"/>
        <w:numPr>
          <w:ilvl w:val="0"/>
          <w:numId w:val="7"/>
        </w:numPr>
        <w:framePr w:w="7171" w:h="10797" w:hRule="exact" w:wrap="none" w:vAnchor="page" w:hAnchor="page" w:x="614" w:y="1203"/>
        <w:tabs>
          <w:tab w:leader="none" w:pos="570" w:val="left"/>
        </w:tabs>
        <w:widowControl w:val="0"/>
        <w:keepNext w:val="0"/>
        <w:keepLines w:val="0"/>
        <w:shd w:val="clear" w:color="auto" w:fill="auto"/>
        <w:bidi w:val="0"/>
        <w:jc w:val="both"/>
        <w:spacing w:before="0" w:after="59" w:line="150" w:lineRule="exact"/>
        <w:ind w:left="0" w:right="0" w:firstLine="0"/>
      </w:pPr>
      <w:r>
        <w:rPr>
          <w:lang w:val="pl-PL" w:eastAsia="pl-PL" w:bidi="pl-PL"/>
          <w:w w:val="100"/>
          <w:spacing w:val="0"/>
          <w:color w:val="000000"/>
          <w:position w:val="0"/>
        </w:rPr>
        <w:t>SEKULARYZACJA PAŃSTWA</w:t>
      </w:r>
    </w:p>
    <w:p>
      <w:pPr>
        <w:pStyle w:val="Style12"/>
        <w:framePr w:w="7171" w:h="10797" w:hRule="exact" w:wrap="none" w:vAnchor="page" w:hAnchor="page" w:x="614" w:y="120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Głoszenie </w:t>
      </w:r>
      <w:r>
        <w:rPr>
          <w:rStyle w:val="CharStyle29"/>
        </w:rPr>
        <w:t>wolności aborcji</w:t>
      </w:r>
      <w:r>
        <w:rPr>
          <w:lang w:val="pl-PL" w:eastAsia="pl-PL" w:bidi="pl-PL"/>
          <w:w w:val="100"/>
          <w:spacing w:val="0"/>
          <w:color w:val="000000"/>
          <w:position w:val="0"/>
        </w:rPr>
        <w:t xml:space="preserve"> jest także elementem walki z Kościołem kato</w:t>
        <w:softHyphen/>
        <w:t xml:space="preserve">lickim: „Uchwalenie restrykcyjnej ustawy wywoła falę nienawiści do kleru [...]. Odwrót biskupów z pryncypialnych okopów jest zrozumiały. Kościół katolicki już wie, że przegrał batalię o aborcję [...]. Cóż zatem pozostaje Kościołowi katolickiemu? Wycofanie się z awantury o karanie [...]” (T 285, s. 4). </w:t>
      </w:r>
      <w:r>
        <w:rPr>
          <w:rStyle w:val="CharStyle29"/>
        </w:rPr>
        <w:t>Wolność aborcji wiąże</w:t>
      </w:r>
      <w:r>
        <w:rPr>
          <w:lang w:val="pl-PL" w:eastAsia="pl-PL" w:bidi="pl-PL"/>
          <w:w w:val="100"/>
          <w:spacing w:val="0"/>
          <w:color w:val="000000"/>
          <w:position w:val="0"/>
        </w:rPr>
        <w:t xml:space="preserve"> się ściśle z kolejnym hasłem, pod którym wy</w:t>
        <w:softHyphen/>
        <w:t>stępuje „Trybuna”. Chodzi o postulat świeckości państwa. Lewicowy dzien</w:t>
        <w:softHyphen/>
        <w:t>nik podkreśla wielokrotnie, że jest przeciwnikiem państwa wyznaniowego.</w:t>
      </w:r>
    </w:p>
    <w:p>
      <w:pPr>
        <w:pStyle w:val="Style12"/>
        <w:framePr w:w="7171" w:h="10797" w:hRule="exact" w:wrap="none" w:vAnchor="page" w:hAnchor="page" w:x="614" w:y="120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Poważnym zagrożeniem dla państwa jest, zdaniem „Trybuny”, religia chrześcijańska, która może zdominować wszelkie przejawy życia publicz</w:t>
        <w:softHyphen/>
        <w:t>nego. Stąd też częstość wystąpień przeciwko niej. Wspomnieć by tu wy</w:t>
        <w:softHyphen/>
        <w:t xml:space="preserve">padało o takich określeniach, jak </w:t>
      </w:r>
      <w:r>
        <w:rPr>
          <w:rStyle w:val="CharStyle29"/>
        </w:rPr>
        <w:t>chomeizacja</w:t>
      </w:r>
      <w:r>
        <w:rPr>
          <w:lang w:val="pl-PL" w:eastAsia="pl-PL" w:bidi="pl-PL"/>
          <w:w w:val="100"/>
          <w:spacing w:val="0"/>
          <w:color w:val="000000"/>
          <w:position w:val="0"/>
        </w:rPr>
        <w:t xml:space="preserve"> (T 93, s. 1), </w:t>
      </w:r>
      <w:r>
        <w:rPr>
          <w:rStyle w:val="CharStyle29"/>
        </w:rPr>
        <w:t xml:space="preserve">czarny dyktat </w:t>
      </w:r>
      <w:r>
        <w:rPr>
          <w:lang w:val="pl-PL" w:eastAsia="pl-PL" w:bidi="pl-PL"/>
          <w:w w:val="100"/>
          <w:spacing w:val="0"/>
          <w:color w:val="000000"/>
          <w:position w:val="0"/>
        </w:rPr>
        <w:t xml:space="preserve">(T 93, s. 10), </w:t>
      </w:r>
      <w:r>
        <w:rPr>
          <w:rStyle w:val="CharStyle29"/>
        </w:rPr>
        <w:t>czarna władza</w:t>
      </w:r>
      <w:r>
        <w:rPr>
          <w:lang w:val="pl-PL" w:eastAsia="pl-PL" w:bidi="pl-PL"/>
          <w:w w:val="100"/>
          <w:spacing w:val="0"/>
          <w:color w:val="000000"/>
          <w:position w:val="0"/>
        </w:rPr>
        <w:t xml:space="preserve"> (T 79, s. 1). Wszystkie te wyrażenia wynikają z przekonania o zbyt dużej roli Kościoła katolickiego w życiu państwa. Wypowiadane jest to zresztą także wprost: „Niemal z każdym wystąpieniem rośnie ich [biskupów — przypis D.G.] agresywność, poczucie przewagi nad rywalami politycznymi” (T 283, s. 2), „kościół katolicki zdobył w Rzecz</w:t>
        <w:softHyphen/>
        <w:t>pospolitej taką pozycję, jakiej nie ma żaden kościół w żadnym europejskim kraju” (T 93, s. 1). Czasami „Trybuna” posuwa się nawet dalej, twierdząc, że: „(...) rządzi Kościół i nieformalne układy” (T 287, s. 1) lub „ciągle widzi [Kościół — przypis D.G.] swoje miejsce ponad prawem i strzegącymi go instytucjami” (T 209, s. 2).</w:t>
      </w:r>
    </w:p>
    <w:p>
      <w:pPr>
        <w:pStyle w:val="Style12"/>
        <w:framePr w:w="7171" w:h="10797" w:hRule="exact" w:wrap="none" w:vAnchor="page" w:hAnchor="page" w:x="614" w:y="120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„Trybuna” wskazuje również, kto odpowiada za taki stan rzeczy. Spraw</w:t>
        <w:softHyphen/>
        <w:t xml:space="preserve">cami tego są nie tylko przedstawiciele Kościoła katolickiego, ale również </w:t>
      </w:r>
      <w:r>
        <w:rPr>
          <w:rStyle w:val="CharStyle29"/>
        </w:rPr>
        <w:t>chrześcijanie z rządzącego ZChN</w:t>
      </w:r>
      <w:r>
        <w:rPr>
          <w:lang w:val="pl-PL" w:eastAsia="pl-PL" w:bidi="pl-PL"/>
          <w:w w:val="100"/>
          <w:spacing w:val="0"/>
          <w:color w:val="000000"/>
          <w:position w:val="0"/>
        </w:rPr>
        <w:t xml:space="preserve"> (T 79, s. 10) oraz prezydent. Dowodem na to ma być opis zmian dokonanych w Belwederze: „[...] W kaplicy kiedyś była sala kinowa i oglądano tam filmy, decydując czy może je oglądać naród, czy też nie. Teraz jest to pomieszczenie wyświęcone i przebudowane, ale w za</w:t>
        <w:softHyphen/>
        <w:t>sadzie spełnia podobną rolę” (T 215, s. 2).</w:t>
      </w:r>
    </w:p>
    <w:p>
      <w:pPr>
        <w:pStyle w:val="Style12"/>
        <w:framePr w:w="7171" w:h="10797" w:hRule="exact" w:wrap="none" w:vAnchor="page" w:hAnchor="page" w:x="614" w:y="120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„Trybuna” nie poprzestaje jedynie na wskazaniu osób, instytucji i partii, zagrażających świeckości państwa. Próbuje także argumentować, dlaczego występuje przeciwko roli, jaką odgrywa Kościół. Lewicowy dziennik stara się wykazać, że postępowanie Kościoła oraz partii chrześcijańskich jest sprzecz</w:t>
        <w:softHyphen/>
        <w:t>ne z głoszoną przez nie ideologią miłości bliźniego. „Trybuna” próbuje tego dokonać za pomocą: a) kontrastowych zestawień: „Walka o wartości chrześ</w:t>
        <w:softHyphen/>
        <w:t>cijańskie zbiegła się z przypomnieniem, że 500 lat temu w imię Boga i sze</w:t>
        <w:softHyphen/>
        <w:t>rzenia wiary chrześcijańskiej Kolumb i jego następcy wymordowali miliony</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37" w:y="86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26</w:t>
      </w:r>
    </w:p>
    <w:p>
      <w:pPr>
        <w:pStyle w:val="Style10"/>
        <w:framePr w:wrap="none" w:vAnchor="page" w:hAnchor="page" w:x="3651" w:y="87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DARIUSZ GRZYWACZEWSKI</w:t>
      </w:r>
    </w:p>
    <w:p>
      <w:pPr>
        <w:pStyle w:val="Style12"/>
        <w:framePr w:w="7176" w:h="6036" w:hRule="exact" w:wrap="none" w:vAnchor="page" w:hAnchor="page" w:x="1217" w:y="129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Indian amerykańskich” (T 274, s. 2); b) paradoksu: „W imię chrześcijań</w:t>
        <w:softHyphen/>
        <w:t xml:space="preserve">skiego miłosierdzia chcemy wysłać dzieci zarażone wirusem </w:t>
      </w:r>
      <w:r>
        <w:rPr>
          <w:lang w:val="de-DE" w:eastAsia="de-DE" w:bidi="de-DE"/>
          <w:w w:val="100"/>
          <w:spacing w:val="0"/>
          <w:color w:val="000000"/>
          <w:position w:val="0"/>
        </w:rPr>
        <w:t xml:space="preserve">HIV </w:t>
      </w:r>
      <w:r>
        <w:rPr>
          <w:lang w:val="pl-PL" w:eastAsia="pl-PL" w:bidi="pl-PL"/>
          <w:w w:val="100"/>
          <w:spacing w:val="0"/>
          <w:color w:val="000000"/>
          <w:position w:val="0"/>
        </w:rPr>
        <w:t>w lasy lub na wojskowe poligony” (T 97, s. 1); c) słownictwa oceniającego: „Którzy od</w:t>
        <w:softHyphen/>
        <w:t>mieniając we wszystkich przypadkach przymiotnik chrześcijański, dają narodowi lekcję cynicznej żonglerki politycznej” (T 162, s. 1).</w:t>
      </w:r>
    </w:p>
    <w:p>
      <w:pPr>
        <w:pStyle w:val="Style12"/>
        <w:framePr w:w="7176" w:h="6036" w:hRule="exact" w:wrap="none" w:vAnchor="page" w:hAnchor="page" w:x="1217" w:y="129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Publicyści „Trybuny” posuwają się nawet do profanacji: „Piwo katolickie obficie chrzczone, można było dostać w ciągu piwiarni zlokalizowanych wzdłuż Wisły, na lewym brzegu rzeki. Bywało tam dużo piwa, bo bufetowe pomnażały je za pomocą szlaucha niczym Chrystus w Kanie, dbając o to, by nikt z klientów nie odszedł z pustym kuflem” (T 244, s. 1) czy konfabulacji: „[...] kurs reform jest jak najbardziej w porządku i Bogu się podoba. Więc i wszelkie plagi społeczne, jak bezrobocie, wzrost cen jest karą Boga na Polakach. I jak cukier będzie po 20 tysięcy, a szynka po 200 tysięcy, to znaczy, że obywatele grzeszą więcej niż wówczas, gdy cukier był po 5 tysięcy a szynka po 50 tysięcy” (T 215, s. 2).</w:t>
      </w:r>
    </w:p>
    <w:p>
      <w:pPr>
        <w:pStyle w:val="Style12"/>
        <w:framePr w:w="7176" w:h="6036" w:hRule="exact" w:wrap="none" w:vAnchor="page" w:hAnchor="page" w:x="1217" w:y="129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Podobnie jak w przypadku </w:t>
      </w:r>
      <w:r>
        <w:rPr>
          <w:rStyle w:val="CharStyle29"/>
        </w:rPr>
        <w:t>demokracji</w:t>
      </w:r>
      <w:r>
        <w:rPr>
          <w:lang w:val="pl-PL" w:eastAsia="pl-PL" w:bidi="pl-PL"/>
          <w:w w:val="100"/>
          <w:spacing w:val="0"/>
          <w:color w:val="000000"/>
          <w:position w:val="0"/>
        </w:rPr>
        <w:t xml:space="preserve"> i </w:t>
      </w:r>
      <w:r>
        <w:rPr>
          <w:rStyle w:val="CharStyle29"/>
        </w:rPr>
        <w:t>wolności aborcji,</w:t>
      </w:r>
      <w:r>
        <w:rPr>
          <w:lang w:val="pl-PL" w:eastAsia="pl-PL" w:bidi="pl-PL"/>
          <w:w w:val="100"/>
          <w:spacing w:val="0"/>
          <w:color w:val="000000"/>
          <w:position w:val="0"/>
        </w:rPr>
        <w:t xml:space="preserve"> dziennikarze „Trybuny” próbują przekonać czytelnika o słuszności swoich racji nie za pomocą argumentów pozytywnych, ale poprzez negację i atakowanie wybra</w:t>
        <w:softHyphen/>
        <w:t xml:space="preserve">nych pojęć. Skupiają się głównie na negatywnej ocenie słowa </w:t>
      </w:r>
      <w:r>
        <w:rPr>
          <w:rStyle w:val="CharStyle29"/>
        </w:rPr>
        <w:t xml:space="preserve">chrześcijański, </w:t>
      </w:r>
      <w:r>
        <w:rPr>
          <w:lang w:val="pl-PL" w:eastAsia="pl-PL" w:bidi="pl-PL"/>
          <w:w w:val="100"/>
          <w:spacing w:val="0"/>
          <w:color w:val="000000"/>
          <w:position w:val="0"/>
        </w:rPr>
        <w:t>czasami posuwają się nawet do profanacji. Mimo iż sporo przykładów do</w:t>
        <w:softHyphen/>
        <w:t>tyczy tego przymiotnika, trudno uznać to słowo za wyraz potępiany. Jest to raczej środek do osiągnięcia celu — stworzenia pozorów, że istnieje za</w:t>
        <w:softHyphen/>
        <w:t>grożenie chomeizacją państwa oraz przekonanie czytelnika, iż „Trybuna” próbuje temu zapobiec. To oczywiście stawiają w korzystnym świetle, jako że sakralizacja państwa jest utożsamiona z ograniczeniem wolności oraz praw człowieka.</w:t>
      </w:r>
    </w:p>
    <w:p>
      <w:pPr>
        <w:pStyle w:val="Style51"/>
        <w:numPr>
          <w:ilvl w:val="0"/>
          <w:numId w:val="5"/>
        </w:numPr>
        <w:framePr w:wrap="none" w:vAnchor="page" w:hAnchor="page" w:x="1217" w:y="7996"/>
        <w:tabs>
          <w:tab w:leader="none" w:pos="315" w:val="left"/>
        </w:tabs>
        <w:widowControl w:val="0"/>
        <w:keepNext w:val="0"/>
        <w:keepLines w:val="0"/>
        <w:shd w:val="clear" w:color="auto" w:fill="auto"/>
        <w:bidi w:val="0"/>
        <w:jc w:val="both"/>
        <w:spacing w:before="0" w:after="0" w:line="190" w:lineRule="exact"/>
        <w:ind w:left="0" w:right="0" w:firstLine="0"/>
      </w:pPr>
      <w:bookmarkStart w:id="7" w:name="bookmark7"/>
      <w:r>
        <w:rPr>
          <w:lang w:val="pl-PL" w:eastAsia="pl-PL" w:bidi="pl-PL"/>
          <w:w w:val="100"/>
          <w:color w:val="000000"/>
          <w:position w:val="0"/>
        </w:rPr>
        <w:t>Słowa potępiane</w:t>
      </w:r>
      <w:bookmarkEnd w:id="7"/>
    </w:p>
    <w:p>
      <w:pPr>
        <w:pStyle w:val="Style53"/>
        <w:numPr>
          <w:ilvl w:val="1"/>
          <w:numId w:val="5"/>
        </w:numPr>
        <w:framePr w:w="7176" w:h="3516" w:hRule="exact" w:wrap="none" w:vAnchor="page" w:hAnchor="page" w:x="1217" w:y="8696"/>
        <w:tabs>
          <w:tab w:leader="none" w:pos="474" w:val="left"/>
        </w:tabs>
        <w:widowControl w:val="0"/>
        <w:keepNext w:val="0"/>
        <w:keepLines w:val="0"/>
        <w:shd w:val="clear" w:color="auto" w:fill="auto"/>
        <w:bidi w:val="0"/>
        <w:spacing w:before="0" w:after="52" w:line="180" w:lineRule="exact"/>
        <w:ind w:left="0" w:right="0" w:firstLine="0"/>
      </w:pPr>
      <w:r>
        <w:rPr>
          <w:rStyle w:val="CharStyle55"/>
          <w:b/>
          <w:bCs/>
          <w:i w:val="0"/>
          <w:iCs w:val="0"/>
        </w:rPr>
        <w:t xml:space="preserve">„Trybuna”: </w:t>
      </w:r>
      <w:r>
        <w:rPr>
          <w:lang w:val="pl-PL" w:eastAsia="pl-PL" w:bidi="pl-PL"/>
          <w:w w:val="100"/>
          <w:spacing w:val="0"/>
          <w:color w:val="000000"/>
          <w:position w:val="0"/>
        </w:rPr>
        <w:t>lustracja</w:t>
      </w:r>
      <w:r>
        <w:rPr>
          <w:rStyle w:val="CharStyle55"/>
          <w:b/>
          <w:bCs/>
          <w:i w:val="0"/>
          <w:iCs w:val="0"/>
        </w:rPr>
        <w:t xml:space="preserve">, </w:t>
      </w:r>
      <w:r>
        <w:rPr>
          <w:lang w:val="pl-PL" w:eastAsia="pl-PL" w:bidi="pl-PL"/>
          <w:w w:val="100"/>
          <w:spacing w:val="0"/>
          <w:color w:val="000000"/>
          <w:position w:val="0"/>
        </w:rPr>
        <w:t>dekomunizacja</w:t>
      </w:r>
    </w:p>
    <w:p>
      <w:pPr>
        <w:pStyle w:val="Style12"/>
        <w:framePr w:w="7176" w:h="3516" w:hRule="exact" w:wrap="none" w:vAnchor="page" w:hAnchor="page" w:x="1217" w:y="8696"/>
        <w:widowControl w:val="0"/>
        <w:keepNext w:val="0"/>
        <w:keepLines w:val="0"/>
        <w:shd w:val="clear" w:color="auto" w:fill="auto"/>
        <w:bidi w:val="0"/>
        <w:jc w:val="both"/>
        <w:spacing w:before="0" w:after="0" w:line="233" w:lineRule="exact"/>
        <w:ind w:left="0" w:right="0" w:firstLine="440"/>
      </w:pPr>
      <w:r>
        <w:rPr>
          <w:rStyle w:val="CharStyle29"/>
        </w:rPr>
        <w:t>Z</w:t>
      </w:r>
      <w:r>
        <w:rPr>
          <w:lang w:val="pl-PL" w:eastAsia="pl-PL" w:bidi="pl-PL"/>
          <w:w w:val="100"/>
          <w:spacing w:val="0"/>
          <w:color w:val="000000"/>
          <w:position w:val="0"/>
        </w:rPr>
        <w:t xml:space="preserve"> przyczyn oczywistych słowami potępianymi przez „Trybunę” są </w:t>
      </w:r>
      <w:r>
        <w:rPr>
          <w:rStyle w:val="CharStyle29"/>
        </w:rPr>
        <w:t>lustra</w:t>
        <w:softHyphen/>
        <w:t>cja</w:t>
      </w:r>
      <w:r>
        <w:rPr>
          <w:lang w:val="pl-PL" w:eastAsia="pl-PL" w:bidi="pl-PL"/>
          <w:w w:val="100"/>
          <w:spacing w:val="0"/>
          <w:color w:val="000000"/>
          <w:position w:val="0"/>
        </w:rPr>
        <w:t xml:space="preserve"> i </w:t>
      </w:r>
      <w:r>
        <w:rPr>
          <w:rStyle w:val="CharStyle29"/>
        </w:rPr>
        <w:t>dekomunizacja</w:t>
      </w:r>
      <w:r>
        <w:rPr>
          <w:lang w:val="pl-PL" w:eastAsia="pl-PL" w:bidi="pl-PL"/>
          <w:w w:val="100"/>
          <w:spacing w:val="0"/>
          <w:color w:val="000000"/>
          <w:position w:val="0"/>
        </w:rPr>
        <w:t xml:space="preserve"> Pierwszym, co rzuca się od razu w oczy, jest fakt, iż publicyści „Trybuny” walczą z każdym z tych haseł zupełnie odmiennymi metodami. W przypadku </w:t>
      </w:r>
      <w:r>
        <w:rPr>
          <w:rStyle w:val="CharStyle29"/>
        </w:rPr>
        <w:t>lustracji</w:t>
      </w:r>
      <w:r>
        <w:rPr>
          <w:lang w:val="pl-PL" w:eastAsia="pl-PL" w:bidi="pl-PL"/>
          <w:w w:val="100"/>
          <w:spacing w:val="0"/>
          <w:color w:val="000000"/>
          <w:position w:val="0"/>
        </w:rPr>
        <w:t xml:space="preserve"> jest to najczęściej, choć nacechowana emocjonalnie, polemika; natomiast w odniesieniu do </w:t>
      </w:r>
      <w:r>
        <w:rPr>
          <w:rStyle w:val="CharStyle29"/>
        </w:rPr>
        <w:t>dekomunizacji</w:t>
      </w:r>
      <w:r>
        <w:rPr>
          <w:lang w:val="pl-PL" w:eastAsia="pl-PL" w:bidi="pl-PL"/>
          <w:w w:val="100"/>
          <w:spacing w:val="0"/>
          <w:color w:val="000000"/>
          <w:position w:val="0"/>
        </w:rPr>
        <w:t xml:space="preserve"> spoty</w:t>
        <w:softHyphen/>
        <w:t>kamy się przede wszystkim z wyszydzaniem pojęcia oraz próbą zmiany jego znaczenia.</w:t>
      </w:r>
    </w:p>
    <w:p>
      <w:pPr>
        <w:pStyle w:val="Style57"/>
        <w:numPr>
          <w:ilvl w:val="2"/>
          <w:numId w:val="5"/>
        </w:numPr>
        <w:framePr w:w="7176" w:h="3516" w:hRule="exact" w:wrap="none" w:vAnchor="page" w:hAnchor="page" w:x="1217" w:y="8696"/>
        <w:tabs>
          <w:tab w:leader="none" w:pos="594" w:val="left"/>
        </w:tabs>
        <w:widowControl w:val="0"/>
        <w:keepNext w:val="0"/>
        <w:keepLines w:val="0"/>
        <w:shd w:val="clear" w:color="auto" w:fill="auto"/>
        <w:bidi w:val="0"/>
        <w:jc w:val="both"/>
        <w:spacing w:before="0" w:after="59" w:line="150" w:lineRule="exact"/>
        <w:ind w:left="0" w:right="0" w:firstLine="0"/>
      </w:pPr>
      <w:r>
        <w:rPr>
          <w:lang w:val="pl-PL" w:eastAsia="pl-PL" w:bidi="pl-PL"/>
          <w:w w:val="100"/>
          <w:spacing w:val="0"/>
          <w:color w:val="000000"/>
          <w:position w:val="0"/>
        </w:rPr>
        <w:t>LUSTRACJA</w:t>
      </w:r>
    </w:p>
    <w:p>
      <w:pPr>
        <w:pStyle w:val="Style12"/>
        <w:framePr w:w="7176" w:h="3516" w:hRule="exact" w:wrap="none" w:vAnchor="page" w:hAnchor="page" w:x="1217" w:y="8696"/>
        <w:widowControl w:val="0"/>
        <w:keepNext w:val="0"/>
        <w:keepLines w:val="0"/>
        <w:shd w:val="clear" w:color="auto" w:fill="auto"/>
        <w:bidi w:val="0"/>
        <w:jc w:val="both"/>
        <w:spacing w:before="0" w:after="0" w:line="228" w:lineRule="exact"/>
        <w:ind w:left="0" w:right="0" w:firstLine="440"/>
      </w:pPr>
      <w:r>
        <w:rPr>
          <w:rStyle w:val="CharStyle29"/>
        </w:rPr>
        <w:t>Lustracja</w:t>
      </w:r>
      <w:r>
        <w:rPr>
          <w:lang w:val="pl-PL" w:eastAsia="pl-PL" w:bidi="pl-PL"/>
          <w:w w:val="100"/>
          <w:spacing w:val="0"/>
          <w:color w:val="000000"/>
          <w:position w:val="0"/>
        </w:rPr>
        <w:t xml:space="preserve"> nazywana jest </w:t>
      </w:r>
      <w:r>
        <w:rPr>
          <w:rStyle w:val="CharStyle29"/>
        </w:rPr>
        <w:t>projektem zmierzającym do rozbicia państwa w imię zemsty politycznej</w:t>
      </w:r>
      <w:r>
        <w:rPr>
          <w:lang w:val="pl-PL" w:eastAsia="pl-PL" w:bidi="pl-PL"/>
          <w:w w:val="100"/>
          <w:spacing w:val="0"/>
          <w:color w:val="000000"/>
          <w:position w:val="0"/>
        </w:rPr>
        <w:t xml:space="preserve"> (T 183, s. 2) oraz </w:t>
      </w:r>
      <w:r>
        <w:rPr>
          <w:rStyle w:val="CharStyle29"/>
        </w:rPr>
        <w:t>dyskryminacją polityczną i za</w:t>
        <w:softHyphen/>
        <w:t>wodową</w:t>
      </w:r>
      <w:r>
        <w:rPr>
          <w:lang w:val="pl-PL" w:eastAsia="pl-PL" w:bidi="pl-PL"/>
          <w:w w:val="100"/>
          <w:spacing w:val="0"/>
          <w:color w:val="000000"/>
          <w:position w:val="0"/>
        </w:rPr>
        <w:t xml:space="preserve"> (T 109, s. 1). Linia obrony osób, które mają być poddane lustracji, opiera się na twierdzeniu, że nie było niczego nagannego we współpracy z organami, legalnej podówczas, władzy. Notabene widać tu od razu sprzecz</w:t>
        <w:softHyphen/>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663" w:y="777"/>
        <w:widowControl w:val="0"/>
        <w:keepNext w:val="0"/>
        <w:keepLines w:val="0"/>
        <w:shd w:val="clear" w:color="auto" w:fill="auto"/>
        <w:bidi w:val="0"/>
        <w:jc w:val="left"/>
        <w:spacing w:before="0" w:after="0" w:line="160" w:lineRule="exact"/>
        <w:ind w:left="0" w:right="0" w:firstLine="0"/>
      </w:pPr>
      <w:r>
        <w:rPr>
          <w:rStyle w:val="CharStyle26"/>
        </w:rPr>
        <w:t>SŁOWA SZTANDAROWE I POTĘPIANE</w:t>
      </w:r>
    </w:p>
    <w:p>
      <w:pPr>
        <w:pStyle w:val="Style10"/>
        <w:framePr w:wrap="none" w:vAnchor="page" w:hAnchor="page" w:x="7540" w:y="7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27</w:t>
      </w:r>
    </w:p>
    <w:p>
      <w:pPr>
        <w:pStyle w:val="Style12"/>
        <w:framePr w:w="7181" w:h="10795" w:hRule="exact" w:wrap="none" w:vAnchor="page" w:hAnchor="page" w:x="609" w:y="119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ność między założeniami przyjętymi przez publicystów „Nowego Świata” i „Trybuny”: dla pierwszych państwo przed 1989 rokiem kierowane było przez </w:t>
      </w:r>
      <w:r>
        <w:rPr>
          <w:rStyle w:val="CharStyle29"/>
        </w:rPr>
        <w:t>sowiecką agenturę</w:t>
      </w:r>
      <w:r>
        <w:rPr>
          <w:lang w:val="pl-PL" w:eastAsia="pl-PL" w:bidi="pl-PL"/>
          <w:w w:val="100"/>
          <w:spacing w:val="0"/>
          <w:color w:val="000000"/>
          <w:position w:val="0"/>
        </w:rPr>
        <w:t xml:space="preserve">, dla drugich natomiast było to </w:t>
      </w:r>
      <w:r>
        <w:rPr>
          <w:rStyle w:val="CharStyle29"/>
        </w:rPr>
        <w:t>państwo</w:t>
      </w:r>
      <w:r>
        <w:rPr>
          <w:lang w:val="pl-PL" w:eastAsia="pl-PL" w:bidi="pl-PL"/>
          <w:w w:val="100"/>
          <w:spacing w:val="0"/>
          <w:color w:val="000000"/>
          <w:position w:val="0"/>
        </w:rPr>
        <w:t xml:space="preserve">, </w:t>
      </w:r>
      <w:r>
        <w:rPr>
          <w:rStyle w:val="CharStyle29"/>
        </w:rPr>
        <w:t>które uzna</w:t>
        <w:softHyphen/>
        <w:t>wały wszystkie rządy wszystkich państw</w:t>
      </w:r>
      <w:r>
        <w:rPr>
          <w:lang w:val="pl-PL" w:eastAsia="pl-PL" w:bidi="pl-PL"/>
          <w:w w:val="100"/>
          <w:spacing w:val="0"/>
          <w:color w:val="000000"/>
          <w:position w:val="0"/>
        </w:rPr>
        <w:t xml:space="preserve"> (T 132, s. 2). Zdaniem „Trybuny” </w:t>
      </w:r>
      <w:r>
        <w:rPr>
          <w:rStyle w:val="CharStyle29"/>
        </w:rPr>
        <w:t>współpraca z legalnymi</w:t>
      </w:r>
      <w:r>
        <w:rPr>
          <w:lang w:val="pl-PL" w:eastAsia="pl-PL" w:bidi="pl-PL"/>
          <w:w w:val="100"/>
          <w:spacing w:val="0"/>
          <w:color w:val="000000"/>
          <w:position w:val="0"/>
        </w:rPr>
        <w:t xml:space="preserve"> [...] </w:t>
      </w:r>
      <w:r>
        <w:rPr>
          <w:rStyle w:val="CharStyle29"/>
        </w:rPr>
        <w:t>służbami tego państwa</w:t>
      </w:r>
      <w:r>
        <w:rPr>
          <w:lang w:val="pl-PL" w:eastAsia="pl-PL" w:bidi="pl-PL"/>
          <w:w w:val="100"/>
          <w:spacing w:val="0"/>
          <w:color w:val="000000"/>
          <w:position w:val="0"/>
        </w:rPr>
        <w:t xml:space="preserve"> (T 132, s. 2) nie może stanowić przedmiotu oskarżenia.</w:t>
      </w:r>
    </w:p>
    <w:p>
      <w:pPr>
        <w:pStyle w:val="Style12"/>
        <w:framePr w:w="7181" w:h="10795" w:hRule="exact" w:wrap="none" w:vAnchor="page" w:hAnchor="page" w:x="609" w:y="11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Oczywiście w miarę rzeczowa dyskusja to nie jedyny sposób na zde</w:t>
        <w:softHyphen/>
        <w:t xml:space="preserve">precjonowanie pojęcia </w:t>
      </w:r>
      <w:r>
        <w:rPr>
          <w:rStyle w:val="CharStyle29"/>
        </w:rPr>
        <w:t>lustracji</w:t>
      </w:r>
      <w:r>
        <w:rPr>
          <w:lang w:val="pl-PL" w:eastAsia="pl-PL" w:bidi="pl-PL"/>
          <w:w w:val="100"/>
          <w:spacing w:val="0"/>
          <w:color w:val="000000"/>
          <w:position w:val="0"/>
        </w:rPr>
        <w:t xml:space="preserve"> W celu jego zdyskredytowania „Trybuna” posługuje się hiperbolą: „Aktualnie mają podejrzenia o współpracę z legal</w:t>
        <w:softHyphen/>
        <w:t>nymi [...] służbami państwa [...]. Za miesiąc [...] ujawnią tajemnice lekar</w:t>
        <w:softHyphen/>
        <w:t>skich kartotek [...]. Pewnie ujawniają też kiedyś grzechy wyznane w trakcie spowiedzi” (T 132, s. 2).</w:t>
      </w:r>
    </w:p>
    <w:p>
      <w:pPr>
        <w:pStyle w:val="Style12"/>
        <w:framePr w:w="7181" w:h="10795" w:hRule="exact" w:wrap="none" w:vAnchor="page" w:hAnchor="page" w:x="609" w:y="11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Dziennikarze „Trybuny”, nie zważając na przyjęte znaczenie słowa, próbowali rozszerzyć jego zakres. </w:t>
      </w:r>
      <w:r>
        <w:rPr>
          <w:rStyle w:val="CharStyle29"/>
        </w:rPr>
        <w:t>Lustracją</w:t>
      </w:r>
      <w:r>
        <w:rPr>
          <w:lang w:val="pl-PL" w:eastAsia="pl-PL" w:bidi="pl-PL"/>
          <w:w w:val="100"/>
          <w:spacing w:val="0"/>
          <w:color w:val="000000"/>
          <w:position w:val="0"/>
        </w:rPr>
        <w:t xml:space="preserve"> określali nie tylko ujawnienie tajnych współpracowników Służby Bezpieczeństwa, ale także na przykład działalność Najwyższej Izby Kontroli. W ten sposób starali się neutralizować przypisane </w:t>
      </w:r>
      <w:r>
        <w:rPr>
          <w:rStyle w:val="CharStyle29"/>
        </w:rPr>
        <w:t>lustracji</w:t>
      </w:r>
      <w:r>
        <w:rPr>
          <w:lang w:val="pl-PL" w:eastAsia="pl-PL" w:bidi="pl-PL"/>
          <w:w w:val="100"/>
          <w:spacing w:val="0"/>
          <w:color w:val="000000"/>
          <w:position w:val="0"/>
        </w:rPr>
        <w:t xml:space="preserve"> konotacje i „rozmydlić” jej znaczenie: „Posłowie KLD zgłosili projekt ustawy lustracyjnej, tymczasem NIK-owska lustracja do</w:t>
        <w:softHyphen/>
        <w:t>sięgła w pierwszej kolejności jednego z liderów tej partii ministra Lewan</w:t>
        <w:softHyphen/>
        <w:t>dowskiego” (T219, s. 1).</w:t>
      </w:r>
    </w:p>
    <w:p>
      <w:pPr>
        <w:pStyle w:val="Style57"/>
        <w:numPr>
          <w:ilvl w:val="2"/>
          <w:numId w:val="5"/>
        </w:numPr>
        <w:framePr w:w="7181" w:h="10795" w:hRule="exact" w:wrap="none" w:vAnchor="page" w:hAnchor="page" w:x="609" w:y="1198"/>
        <w:tabs>
          <w:tab w:leader="none" w:pos="584" w:val="left"/>
        </w:tabs>
        <w:widowControl w:val="0"/>
        <w:keepNext w:val="0"/>
        <w:keepLines w:val="0"/>
        <w:shd w:val="clear" w:color="auto" w:fill="auto"/>
        <w:bidi w:val="0"/>
        <w:jc w:val="both"/>
        <w:spacing w:before="0" w:after="52" w:line="150" w:lineRule="exact"/>
        <w:ind w:left="0" w:right="0" w:firstLine="0"/>
      </w:pPr>
      <w:r>
        <w:rPr>
          <w:lang w:val="pl-PL" w:eastAsia="pl-PL" w:bidi="pl-PL"/>
          <w:w w:val="100"/>
          <w:spacing w:val="0"/>
          <w:color w:val="000000"/>
          <w:position w:val="0"/>
        </w:rPr>
        <w:t>DEKOMUNIZACJA</w:t>
      </w:r>
    </w:p>
    <w:p>
      <w:pPr>
        <w:pStyle w:val="Style12"/>
        <w:framePr w:w="7181" w:h="10795" w:hRule="exact" w:wrap="none" w:vAnchor="page" w:hAnchor="page" w:x="609" w:y="11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Jak już wspomniałem, dziennikarze „Trybuny” starają się przede wszy</w:t>
        <w:softHyphen/>
        <w:t>stkim wyszydzić dekomunizację. Dokonują tego na kilka sposobów. Pierwszy z nich to używanie pojęcia w dezawuującym je kontekście. „Zapewne pro</w:t>
        <w:softHyphen/>
        <w:t>jekty Romaszewskiego i jego pomocników mają rację bytu w Tiranie. Może w ramach sąsiedzkiej pomocy dekomunizacyjnej wysłać tam ten zestaw tuzów intelektualnych [...]” (T 170, s. 3). Tirana jest stolicą Albanii, państwa, które uchodziło za niedemokratyczne. Umiejscowienie dekomunizacji w ta</w:t>
        <w:softHyphen/>
        <w:t>kim kontekście wartościuje więc pojęcie negatywnie. Zabieg drugi wystę</w:t>
        <w:softHyphen/>
        <w:t xml:space="preserve">pujący w tym cytacie to przypisanie autorstwa projektu </w:t>
      </w:r>
      <w:r>
        <w:rPr>
          <w:rStyle w:val="CharStyle29"/>
        </w:rPr>
        <w:t>temu zestawowi tuzów intelektualnych</w:t>
      </w:r>
      <w:r>
        <w:rPr>
          <w:lang w:val="pl-PL" w:eastAsia="pl-PL" w:bidi="pl-PL"/>
          <w:w w:val="100"/>
          <w:spacing w:val="0"/>
          <w:color w:val="000000"/>
          <w:position w:val="0"/>
        </w:rPr>
        <w:t xml:space="preserve">, czyli ludziom o niezbyt rozległych horyzontach umysłowych, co negatywnie świadczy o jego wartości. I wreszcie mechanizm trzeci: </w:t>
      </w:r>
      <w:r>
        <w:rPr>
          <w:rStyle w:val="CharStyle29"/>
        </w:rPr>
        <w:t>sąsiedzka pomoc dekomunizacyjna.</w:t>
      </w:r>
      <w:r>
        <w:rPr>
          <w:lang w:val="pl-PL" w:eastAsia="pl-PL" w:bidi="pl-PL"/>
          <w:w w:val="100"/>
          <w:spacing w:val="0"/>
          <w:color w:val="000000"/>
          <w:position w:val="0"/>
        </w:rPr>
        <w:t xml:space="preserve"> Wykorzystanie szablonu, znanego z czasów PRL, pojawiającego się najczęściej w kontekście współpracy krajów RWPG, </w:t>
      </w:r>
      <w:r>
        <w:rPr>
          <w:rStyle w:val="CharStyle50"/>
        </w:rPr>
        <w:t>ma jak</w:t>
      </w:r>
      <w:r>
        <w:rPr>
          <w:lang w:val="pl-PL" w:eastAsia="pl-PL" w:bidi="pl-PL"/>
          <w:w w:val="100"/>
          <w:spacing w:val="0"/>
          <w:color w:val="000000"/>
          <w:position w:val="0"/>
        </w:rPr>
        <w:t xml:space="preserve"> sądzę co najmniej dwa zadania. Po pierwsze, zdezawuowa</w:t>
        <w:softHyphen/>
        <w:t>nie słowa poprzez umieszczenie go w kontekście obciążonym negatywnymi konotacjami. Po drugie, wykazanie podobieństwa między działaniami byłych władz komunistycznych i prawicy, znajdującej się podówczas przy władzy. Prawie dokładnie taką samą funkcję spełnia inny cytat: „Panowie, pamiętaj</w:t>
        <w:softHyphen/>
        <w:t>cie, dekomunizacja to będzie wasza ostatnia!” (T 209, s. 1). W tym przy</w:t>
        <w:softHyphen/>
        <w:t>padku jako szablonu użyto pierwszego wersu Międzynarodówki. Oprócz wymienionych wyżej interpretacji można by pokusić się o jeszcze jedną. Dzięki wykrzyknikowi umieszczonemu na końcu wypowiedzi można to zdanie interpretować również jako groźbę.</w:t>
      </w:r>
    </w:p>
    <w:p>
      <w:pPr>
        <w:pStyle w:val="Style12"/>
        <w:framePr w:w="7181" w:h="10795" w:hRule="exact" w:wrap="none" w:vAnchor="page" w:hAnchor="page" w:x="609" w:y="11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Mechanizmem podobnym nieco do szablonów składniowych jest użycie słowa o tym samym schemacie morfologicznym: </w:t>
      </w:r>
      <w:r>
        <w:rPr>
          <w:rStyle w:val="CharStyle29"/>
        </w:rPr>
        <w:t>desolidaryzacja</w:t>
      </w:r>
      <w:r>
        <w:rPr>
          <w:lang w:val="pl-PL" w:eastAsia="pl-PL" w:bidi="pl-PL"/>
          <w:w w:val="100"/>
          <w:spacing w:val="0"/>
          <w:color w:val="000000"/>
          <w:position w:val="0"/>
        </w:rPr>
        <w:t xml:space="preserve"> („Niezależ</w:t>
        <w:softHyphen/>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41" w:y="7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28</w:t>
      </w:r>
    </w:p>
    <w:p>
      <w:pPr>
        <w:pStyle w:val="Style10"/>
        <w:framePr w:wrap="none" w:vAnchor="page" w:hAnchor="page" w:x="3656" w:y="79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DARIUSZ GRZYWACZEWSKI</w:t>
      </w:r>
    </w:p>
    <w:p>
      <w:pPr>
        <w:pStyle w:val="Style12"/>
        <w:framePr w:w="7176" w:h="10795" w:hRule="exact" w:wrap="none" w:vAnchor="page" w:hAnchor="page" w:x="1217" w:y="122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nie od wszystkiego będzie to oznaczać desolidaryzację elit władzy w Polsce” (T 152, s. 1), </w:t>
      </w:r>
      <w:r>
        <w:rPr>
          <w:rStyle w:val="CharStyle29"/>
        </w:rPr>
        <w:t>dezetchaenizacja</w:t>
      </w:r>
      <w:r>
        <w:rPr>
          <w:lang w:val="pl-PL" w:eastAsia="pl-PL" w:bidi="pl-PL"/>
          <w:w w:val="100"/>
          <w:spacing w:val="0"/>
          <w:color w:val="000000"/>
          <w:position w:val="0"/>
        </w:rPr>
        <w:t xml:space="preserve"> (T 155, s. 2). Jego funkcją jest przeniesienie konotacji z wcześniej utworzonych słów negatywnych na wyrazy nowo two</w:t>
        <w:softHyphen/>
        <w:t>rzone.</w:t>
      </w:r>
    </w:p>
    <w:p>
      <w:pPr>
        <w:pStyle w:val="Style12"/>
        <w:framePr w:w="7176" w:h="10795" w:hRule="exact" w:wrap="none" w:vAnchor="page" w:hAnchor="page" w:x="1217" w:y="122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Deprecjonowanie pojęcia </w:t>
      </w:r>
      <w:r>
        <w:rPr>
          <w:rStyle w:val="CharStyle29"/>
        </w:rPr>
        <w:t>dekomunizacji</w:t>
      </w:r>
      <w:r>
        <w:rPr>
          <w:lang w:val="pl-PL" w:eastAsia="pl-PL" w:bidi="pl-PL"/>
          <w:w w:val="100"/>
          <w:spacing w:val="0"/>
          <w:color w:val="000000"/>
          <w:position w:val="0"/>
        </w:rPr>
        <w:t xml:space="preserve"> odbywa się także poprzez ironiczne hiperbole. „Wygląda na to, że aby utrzymać tempo przemian po</w:t>
        <w:softHyphen/>
        <w:t xml:space="preserve">trzebne będzie płynne przejście od »dekomunizacji« do — przepraszam za wyrażenie — </w:t>
      </w:r>
      <w:r>
        <w:rPr>
          <w:lang w:val="de-DE" w:eastAsia="de-DE" w:bidi="de-DE"/>
          <w:w w:val="100"/>
          <w:spacing w:val="0"/>
          <w:color w:val="000000"/>
          <w:position w:val="0"/>
        </w:rPr>
        <w:t xml:space="preserve">»depicyzacji« </w:t>
      </w:r>
      <w:r>
        <w:rPr>
          <w:lang w:val="pl-PL" w:eastAsia="pl-PL" w:bidi="pl-PL"/>
          <w:w w:val="100"/>
          <w:spacing w:val="0"/>
          <w:color w:val="000000"/>
          <w:position w:val="0"/>
        </w:rPr>
        <w:t xml:space="preserve">i </w:t>
      </w:r>
      <w:r>
        <w:rPr>
          <w:lang w:val="de-DE" w:eastAsia="de-DE" w:bidi="de-DE"/>
          <w:w w:val="100"/>
          <w:spacing w:val="0"/>
          <w:color w:val="000000"/>
          <w:position w:val="0"/>
        </w:rPr>
        <w:t xml:space="preserve">»dezetchaenizacji« </w:t>
      </w:r>
      <w:r>
        <w:rPr>
          <w:lang w:val="pl-PL" w:eastAsia="pl-PL" w:bidi="pl-PL"/>
          <w:w w:val="100"/>
          <w:spacing w:val="0"/>
          <w:color w:val="000000"/>
          <w:position w:val="0"/>
        </w:rPr>
        <w:t xml:space="preserve">(T 155, s. 2). Wszystkie trzy rzeczowniki traktowane są jako ogniwa tego samego procesu (tak samo zresztą są zapisywane — w ironicznym cudzysłowie). Ma to konsekwencje dwojakiego rodzaju: implicite utożsamia się </w:t>
      </w:r>
      <w:r>
        <w:rPr>
          <w:rStyle w:val="CharStyle29"/>
        </w:rPr>
        <w:t>dekomunizację</w:t>
      </w:r>
      <w:r>
        <w:rPr>
          <w:lang w:val="pl-PL" w:eastAsia="pl-PL" w:bidi="pl-PL"/>
          <w:w w:val="100"/>
          <w:spacing w:val="0"/>
          <w:color w:val="000000"/>
          <w:position w:val="0"/>
        </w:rPr>
        <w:t xml:space="preserve"> z </w:t>
      </w:r>
      <w:r>
        <w:rPr>
          <w:rStyle w:val="CharStyle29"/>
        </w:rPr>
        <w:t>dezetchaenizacją,</w:t>
      </w:r>
      <w:r>
        <w:rPr>
          <w:lang w:val="pl-PL" w:eastAsia="pl-PL" w:bidi="pl-PL"/>
          <w:w w:val="100"/>
          <w:spacing w:val="0"/>
          <w:color w:val="000000"/>
          <w:position w:val="0"/>
        </w:rPr>
        <w:t xml:space="preserve"> a poprzez wprowadzenie </w:t>
      </w:r>
      <w:r>
        <w:rPr>
          <w:rStyle w:val="CharStyle29"/>
          <w:lang w:val="de-DE" w:eastAsia="de-DE" w:bidi="de-DE"/>
        </w:rPr>
        <w:t>depicyzacji</w:t>
      </w:r>
      <w:r>
        <w:rPr>
          <w:lang w:val="de-DE" w:eastAsia="de-DE" w:bidi="de-DE"/>
          <w:w w:val="100"/>
          <w:spacing w:val="0"/>
          <w:color w:val="000000"/>
          <w:position w:val="0"/>
        </w:rPr>
        <w:t xml:space="preserve"> </w:t>
      </w:r>
      <w:r>
        <w:rPr>
          <w:lang w:val="pl-PL" w:eastAsia="pl-PL" w:bidi="pl-PL"/>
          <w:w w:val="100"/>
          <w:spacing w:val="0"/>
          <w:color w:val="000000"/>
          <w:position w:val="0"/>
        </w:rPr>
        <w:t>oba procesy zostają ośmieszo</w:t>
        <w:softHyphen/>
        <w:t>ne.</w:t>
      </w:r>
    </w:p>
    <w:p>
      <w:pPr>
        <w:pStyle w:val="Style12"/>
        <w:framePr w:w="7176" w:h="10795" w:hRule="exact" w:wrap="none" w:vAnchor="page" w:hAnchor="page" w:x="1217" w:y="122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Innym sposobem walki z hasłem </w:t>
      </w:r>
      <w:r>
        <w:rPr>
          <w:rStyle w:val="CharStyle29"/>
        </w:rPr>
        <w:t>dekomunizacji</w:t>
      </w:r>
      <w:r>
        <w:rPr>
          <w:lang w:val="pl-PL" w:eastAsia="pl-PL" w:bidi="pl-PL"/>
          <w:w w:val="100"/>
          <w:spacing w:val="0"/>
          <w:color w:val="000000"/>
          <w:position w:val="0"/>
        </w:rPr>
        <w:t xml:space="preserve"> jest negatywna ocena wprost. „Krajobraz po wojnie na górze, przyspieszeniu, aktualizacji, dekomunizacji, desowietyzacji, patriotyzacji i lustracji jest przerażający. Trzy lata monopolistycznych rządów odarły Polaków ze złudzeń i pozbawiły świę</w:t>
        <w:softHyphen/>
        <w:t xml:space="preserve">tości” (T 142, s. 1). Warto zwrócić uwagę, że </w:t>
      </w:r>
      <w:r>
        <w:rPr>
          <w:rStyle w:val="CharStyle29"/>
        </w:rPr>
        <w:t>dekomunizacja</w:t>
      </w:r>
      <w:r>
        <w:rPr>
          <w:lang w:val="pl-PL" w:eastAsia="pl-PL" w:bidi="pl-PL"/>
          <w:w w:val="100"/>
          <w:spacing w:val="0"/>
          <w:color w:val="000000"/>
          <w:position w:val="0"/>
        </w:rPr>
        <w:t xml:space="preserve"> jest zakamuflo</w:t>
        <w:softHyphen/>
        <w:t xml:space="preserve">wana wśród długiego ciągu wyrazów zakończonych na -acja </w:t>
      </w:r>
      <w:r>
        <w:rPr>
          <w:rStyle w:val="CharStyle29"/>
        </w:rPr>
        <w:t xml:space="preserve">Dekomunizacja </w:t>
      </w:r>
      <w:r>
        <w:rPr>
          <w:lang w:val="pl-PL" w:eastAsia="pl-PL" w:bidi="pl-PL"/>
          <w:w w:val="100"/>
          <w:spacing w:val="0"/>
          <w:color w:val="000000"/>
          <w:position w:val="0"/>
        </w:rPr>
        <w:t xml:space="preserve">została tu wymieniona jako jeden z powodów powstania </w:t>
      </w:r>
      <w:r>
        <w:rPr>
          <w:rStyle w:val="CharStyle29"/>
        </w:rPr>
        <w:t>przerażającego krajobrazu,</w:t>
      </w:r>
      <w:r>
        <w:rPr>
          <w:lang w:val="pl-PL" w:eastAsia="pl-PL" w:bidi="pl-PL"/>
          <w:w w:val="100"/>
          <w:spacing w:val="0"/>
          <w:color w:val="000000"/>
          <w:position w:val="0"/>
        </w:rPr>
        <w:t xml:space="preserve"> czyli jak należy się domyślać, sytuacji gospodarki i stanu pań</w:t>
        <w:softHyphen/>
        <w:t>stwa. I dlatego też, w tej wypowiedzi ma konotację negatywną.</w:t>
      </w:r>
    </w:p>
    <w:p>
      <w:pPr>
        <w:pStyle w:val="Style12"/>
        <w:framePr w:w="7176" w:h="10795" w:hRule="exact" w:wrap="none" w:vAnchor="page" w:hAnchor="page" w:x="1217" w:y="1220"/>
        <w:widowControl w:val="0"/>
        <w:keepNext w:val="0"/>
        <w:keepLines w:val="0"/>
        <w:shd w:val="clear" w:color="auto" w:fill="auto"/>
        <w:bidi w:val="0"/>
        <w:jc w:val="both"/>
        <w:spacing w:before="0" w:after="117" w:line="228" w:lineRule="exact"/>
        <w:ind w:left="0" w:right="0" w:firstLine="440"/>
      </w:pPr>
      <w:r>
        <w:rPr>
          <w:lang w:val="pl-PL" w:eastAsia="pl-PL" w:bidi="pl-PL"/>
          <w:w w:val="100"/>
          <w:spacing w:val="0"/>
          <w:color w:val="000000"/>
          <w:position w:val="0"/>
        </w:rPr>
        <w:t xml:space="preserve">I ostatni już mechanizm, stosowany dla zdeprecjonowania </w:t>
      </w:r>
      <w:r>
        <w:rPr>
          <w:rStyle w:val="CharStyle29"/>
        </w:rPr>
        <w:t>dekomunizacji:</w:t>
      </w:r>
      <w:r>
        <w:rPr>
          <w:lang w:val="pl-PL" w:eastAsia="pl-PL" w:bidi="pl-PL"/>
          <w:w w:val="100"/>
          <w:spacing w:val="0"/>
          <w:color w:val="000000"/>
          <w:position w:val="0"/>
        </w:rPr>
        <w:t xml:space="preserve"> próba zmiany znaczenia pojęcia: „Jeśli ktoś mówi, że trzeba dekomunizować Polskę, to na pewno nie myśli o likwidacji bezrobocia, wsparciu oświaty i służby zdrowia. Nie marzy też o tym, by powróciły tanie wczasy, książki i bilety do kina” (T 148, s. 1). Interpretację nieco komplikuje tutaj zaprzeczenie, na którego schemacie zbudowano ten fragment wypowiedzi. Łatwo jednak spostrzec, że dla autora dekomunizacja to zjawisko nie polityczne, ale gospodarcze; zjawisko wartościowane negatywnie, gdyż wiąże się na przykład z bezrobociem.</w:t>
      </w:r>
    </w:p>
    <w:p>
      <w:pPr>
        <w:pStyle w:val="Style53"/>
        <w:numPr>
          <w:ilvl w:val="1"/>
          <w:numId w:val="5"/>
        </w:numPr>
        <w:framePr w:w="7176" w:h="10795" w:hRule="exact" w:wrap="none" w:vAnchor="page" w:hAnchor="page" w:x="1217" w:y="1220"/>
        <w:tabs>
          <w:tab w:leader="none" w:pos="474" w:val="left"/>
        </w:tabs>
        <w:widowControl w:val="0"/>
        <w:keepNext w:val="0"/>
        <w:keepLines w:val="0"/>
        <w:shd w:val="clear" w:color="auto" w:fill="auto"/>
        <w:bidi w:val="0"/>
        <w:jc w:val="left"/>
        <w:spacing w:before="0" w:after="0" w:line="307" w:lineRule="exact"/>
        <w:ind w:left="0" w:right="2580" w:firstLine="0"/>
      </w:pPr>
      <w:r>
        <w:rPr>
          <w:rStyle w:val="CharStyle55"/>
          <w:b/>
          <w:bCs/>
          <w:i w:val="0"/>
          <w:iCs w:val="0"/>
        </w:rPr>
        <w:t xml:space="preserve">„Nowy Świat”: </w:t>
      </w:r>
      <w:r>
        <w:rPr>
          <w:lang w:val="pl-PL" w:eastAsia="pl-PL" w:bidi="pl-PL"/>
          <w:w w:val="100"/>
          <w:spacing w:val="0"/>
          <w:color w:val="000000"/>
          <w:position w:val="0"/>
        </w:rPr>
        <w:t>wolność aborcji</w:t>
      </w:r>
      <w:r>
        <w:rPr>
          <w:rStyle w:val="CharStyle55"/>
          <w:b/>
          <w:bCs/>
          <w:i w:val="0"/>
          <w:iCs w:val="0"/>
        </w:rPr>
        <w:t xml:space="preserve">, </w:t>
      </w:r>
      <w:r>
        <w:rPr>
          <w:lang w:val="pl-PL" w:eastAsia="pl-PL" w:bidi="pl-PL"/>
          <w:w w:val="100"/>
          <w:spacing w:val="0"/>
          <w:color w:val="000000"/>
          <w:position w:val="0"/>
        </w:rPr>
        <w:t xml:space="preserve">europeizacja </w:t>
      </w:r>
      <w:r>
        <w:rPr>
          <w:rStyle w:val="CharStyle63"/>
          <w:b/>
          <w:bCs/>
          <w:i w:val="0"/>
          <w:iCs w:val="0"/>
        </w:rPr>
        <w:t xml:space="preserve">2.2.1. </w:t>
      </w:r>
      <w:r>
        <w:rPr>
          <w:rStyle w:val="CharStyle64"/>
          <w:b/>
          <w:bCs/>
          <w:i/>
          <w:iCs/>
        </w:rPr>
        <w:t>WOLNOŚĆ ABORCJI</w:t>
      </w:r>
    </w:p>
    <w:p>
      <w:pPr>
        <w:pStyle w:val="Style12"/>
        <w:framePr w:w="7176" w:h="10795" w:hRule="exact" w:wrap="none" w:vAnchor="page" w:hAnchor="page" w:x="1217" w:y="122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Słowem potępianym przez „Nowy Świat” jest </w:t>
      </w:r>
      <w:r>
        <w:rPr>
          <w:rStyle w:val="CharStyle29"/>
        </w:rPr>
        <w:t>wolność aborcji</w:t>
      </w:r>
      <w:r>
        <w:rPr>
          <w:lang w:val="pl-PL" w:eastAsia="pl-PL" w:bidi="pl-PL"/>
          <w:w w:val="100"/>
          <w:spacing w:val="0"/>
          <w:color w:val="000000"/>
          <w:position w:val="0"/>
        </w:rPr>
        <w:t xml:space="preserve"> Prze</w:t>
        <w:softHyphen/>
        <w:t xml:space="preserve">rywanie ciąży nazywane jest w gazecie </w:t>
      </w:r>
      <w:r>
        <w:rPr>
          <w:rStyle w:val="CharStyle29"/>
        </w:rPr>
        <w:t>zemstą przeciwko życiu</w:t>
      </w:r>
      <w:r>
        <w:rPr>
          <w:lang w:val="pl-PL" w:eastAsia="pl-PL" w:bidi="pl-PL"/>
          <w:w w:val="100"/>
          <w:spacing w:val="0"/>
          <w:color w:val="000000"/>
          <w:position w:val="0"/>
        </w:rPr>
        <w:t xml:space="preserve"> (NŚ 45, s. 1). Zwolenników aborcji określa się mianem </w:t>
      </w:r>
      <w:r>
        <w:rPr>
          <w:rStyle w:val="CharStyle29"/>
        </w:rPr>
        <w:t>mafii aborcyjnej</w:t>
      </w:r>
      <w:r>
        <w:rPr>
          <w:lang w:val="pl-PL" w:eastAsia="pl-PL" w:bidi="pl-PL"/>
          <w:w w:val="100"/>
          <w:spacing w:val="0"/>
          <w:color w:val="000000"/>
          <w:position w:val="0"/>
        </w:rPr>
        <w:t xml:space="preserve"> (NŚ 56, s. 4) lub </w:t>
      </w:r>
      <w:r>
        <w:rPr>
          <w:rStyle w:val="CharStyle29"/>
        </w:rPr>
        <w:t>lobby aborcyjnego</w:t>
      </w:r>
      <w:r>
        <w:rPr>
          <w:lang w:val="pl-PL" w:eastAsia="pl-PL" w:bidi="pl-PL"/>
          <w:w w:val="100"/>
          <w:spacing w:val="0"/>
          <w:color w:val="000000"/>
          <w:position w:val="0"/>
        </w:rPr>
        <w:t xml:space="preserve"> (NŚ 273, s. 2).</w:t>
      </w:r>
    </w:p>
    <w:p>
      <w:pPr>
        <w:pStyle w:val="Style12"/>
        <w:framePr w:w="7176" w:h="10795" w:hRule="exact" w:wrap="none" w:vAnchor="page" w:hAnchor="page" w:x="1217" w:y="122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Jak łatwo zauważyć, wyrazy użyte w kontekście słowa </w:t>
      </w:r>
      <w:r>
        <w:rPr>
          <w:rStyle w:val="CharStyle29"/>
        </w:rPr>
        <w:t>aborcja</w:t>
      </w:r>
      <w:r>
        <w:rPr>
          <w:lang w:val="pl-PL" w:eastAsia="pl-PL" w:bidi="pl-PL"/>
          <w:w w:val="100"/>
          <w:spacing w:val="0"/>
          <w:color w:val="000000"/>
          <w:position w:val="0"/>
        </w:rPr>
        <w:t>, z wyjąt</w:t>
        <w:softHyphen/>
        <w:t xml:space="preserve">kiem może określenia </w:t>
      </w:r>
      <w:r>
        <w:rPr>
          <w:rStyle w:val="CharStyle29"/>
        </w:rPr>
        <w:t>lobby</w:t>
      </w:r>
      <w:r>
        <w:rPr>
          <w:lang w:val="pl-PL" w:eastAsia="pl-PL" w:bidi="pl-PL"/>
          <w:w w:val="100"/>
          <w:spacing w:val="0"/>
          <w:color w:val="000000"/>
          <w:position w:val="0"/>
        </w:rPr>
        <w:t>, są słowami wartościującymi negatywnie. Stąd też łatwo wyciągnąć wniosek, jaki stosunek żywią publicyści „Nowego Świa</w:t>
        <w:softHyphen/>
        <w:t xml:space="preserve">ta” do aborcji. Jest on jednoznacznie </w:t>
      </w:r>
      <w:r>
        <w:rPr>
          <w:lang w:val="de-DE" w:eastAsia="de-DE" w:bidi="de-DE"/>
          <w:w w:val="100"/>
          <w:spacing w:val="0"/>
          <w:color w:val="000000"/>
          <w:position w:val="0"/>
        </w:rPr>
        <w:t xml:space="preserve">negatywny, </w:t>
      </w:r>
      <w:r>
        <w:rPr>
          <w:lang w:val="pl-PL" w:eastAsia="pl-PL" w:bidi="pl-PL"/>
          <w:w w:val="100"/>
          <w:spacing w:val="0"/>
          <w:color w:val="000000"/>
          <w:position w:val="0"/>
        </w:rPr>
        <w:t>a sam termin staje się dla nich słowem potępianym, które starają się zdeprecjonować, a także udowod</w:t>
        <w:softHyphen/>
        <w:t>nić, iż z definicji słowo to nacechowane jest negatywnie.</w:t>
      </w:r>
    </w:p>
    <w:p>
      <w:pPr>
        <w:pStyle w:val="Style12"/>
        <w:framePr w:w="7176" w:h="10795" w:hRule="exact" w:wrap="none" w:vAnchor="page" w:hAnchor="page" w:x="1217" w:y="122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Dziennikarze starają się zwrócić uwagę głównie na problemy moralne, wynikające z przyzwolenia na dokonywanie aborcji. Publicyści nie zajmują</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661" w:y="774"/>
        <w:widowControl w:val="0"/>
        <w:keepNext w:val="0"/>
        <w:keepLines w:val="0"/>
        <w:shd w:val="clear" w:color="auto" w:fill="auto"/>
        <w:bidi w:val="0"/>
        <w:jc w:val="left"/>
        <w:spacing w:before="0" w:after="0" w:line="160" w:lineRule="exact"/>
        <w:ind w:left="0" w:right="0" w:firstLine="0"/>
      </w:pPr>
      <w:r>
        <w:rPr>
          <w:rStyle w:val="CharStyle26"/>
        </w:rPr>
        <w:t>SŁOWA SZTANDAROWE I POTĘPIANE</w:t>
      </w:r>
    </w:p>
    <w:p>
      <w:pPr>
        <w:pStyle w:val="Style10"/>
        <w:framePr w:wrap="none" w:vAnchor="page" w:hAnchor="page" w:x="7538" w:y="78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29</w:t>
      </w:r>
    </w:p>
    <w:p>
      <w:pPr>
        <w:pStyle w:val="Style12"/>
        <w:framePr w:w="7176" w:h="10788" w:hRule="exact" w:wrap="none" w:vAnchor="page" w:hAnchor="page" w:x="611" w:y="120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się, jak to miało miejsce w przypadku „Trybuny”, przewidywaniem i opisy</w:t>
        <w:softHyphen/>
        <w:t>waniem skutków, jakie wywoła dyskutowana ustawa. Koncentrują się nato</w:t>
        <w:softHyphen/>
        <w:t xml:space="preserve">miast na udowodnieniu tezy, iż aborcja jest w każdym przypadku zbrodnią (prócz </w:t>
      </w:r>
      <w:r>
        <w:rPr>
          <w:rStyle w:val="CharStyle29"/>
        </w:rPr>
        <w:t>stanu wyższej konieczności, gdy lekarz przerywa ciążę dla ratowania życia matki</w:t>
      </w:r>
      <w:r>
        <w:rPr>
          <w:lang w:val="pl-PL" w:eastAsia="pl-PL" w:bidi="pl-PL"/>
          <w:w w:val="100"/>
          <w:spacing w:val="0"/>
          <w:color w:val="000000"/>
          <w:position w:val="0"/>
        </w:rPr>
        <w:t xml:space="preserve"> — NŚ 84, s. 4).</w:t>
      </w:r>
    </w:p>
    <w:p>
      <w:pPr>
        <w:pStyle w:val="Style12"/>
        <w:framePr w:w="7176" w:h="10788" w:hRule="exact" w:wrap="none" w:vAnchor="page" w:hAnchor="page" w:x="611" w:y="120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Analizując projekty ustawy, piszą: „Do laski marszałkowskiej wpłynęły dwa projekty ustaw na temat tzw. aborcji. Pierwszy z nich zatytułowany »O ochronie życia poczętego« podpisało 171 posłów, drugi — »O prawie do rodzicielstwa« podpisało jak dotąd 91 posłów. Pierwszy projekt stoi na grun</w:t>
        <w:softHyphen/>
        <w:t>cie bezwzględnej ochrony życia człowieka niewinnego. Drugi zasadę tę świa</w:t>
        <w:softHyphen/>
        <w:t>domie łamie, dopuszczając możliwość zabicia człowieka, np. ze względu na »szczególnie trudne warunki życiowe« kobiety” (NŚ 84, s. 4).</w:t>
      </w:r>
    </w:p>
    <w:p>
      <w:pPr>
        <w:pStyle w:val="Style12"/>
        <w:framePr w:w="7176" w:h="10788" w:hRule="exact" w:wrap="none" w:vAnchor="page" w:hAnchor="page" w:x="611" w:y="120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Trzeba od razu zauważyć, że publicysta „Nowego Świata” porusza się na zupełnie innej płaszczyźnie niż dziennikarze „Trybuny”. Przyjmując za pewnik dogmat, zajmuje się głównie jego obroną. Nie podejmuje natomiast polemiki co do skutków, jakie jego poglądy mogą mieć w rzeczywistości. »Autorzy tego projektu [„O prawie do rodzicielstwa” — przypis D.G.] wpadli na pomysł, by urządzić referendum, w którym lud odpowiedziałby na pyta</w:t>
        <w:softHyphen/>
        <w:t>nia, kiedy wolno zabić dziecko, a kiedy nie [...]. Równie dobrze można by przez głosowanie ustalać temperaturę powietrza [...]” (NŚ 84, s. 4). Za po</w:t>
        <w:softHyphen/>
        <w:t>mocą porównania publicysta „Nowego Świata” pragnie przekonać czytelnika, iż aborcja, utożsamiana tu z zabójstwem, nie podlega osądowi człowieka, który nie jest w stanie wyrokować w sprawach nie leżących w jego kompe</w:t>
        <w:softHyphen/>
        <w:t>tencjach.</w:t>
      </w:r>
    </w:p>
    <w:p>
      <w:pPr>
        <w:pStyle w:val="Style12"/>
        <w:framePr w:w="7176" w:h="10788" w:hRule="exact" w:wrap="none" w:vAnchor="page" w:hAnchor="page" w:x="611" w:y="120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Często podnoszonym przez „Trybunę” problemom związanym z zakazem aborcji „Nowy Świat” przeciwstawia postulat odpowiedzialności za własne czyny. „Opiekę nad kobietą w ciąży powinien zorganizować ojciec dziecka, a państwo powinno jedynie żelazną ręką wyegzekwować od niego obowiązek alimentacyjny” (NŚ 84, s. 4).</w:t>
      </w:r>
    </w:p>
    <w:p>
      <w:pPr>
        <w:pStyle w:val="Style12"/>
        <w:framePr w:w="7176" w:h="10788" w:hRule="exact" w:wrap="none" w:vAnchor="page" w:hAnchor="page" w:x="611" w:y="120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Potępienie aborcji dokonuje się też w inny sposób. „W Irlandii pewna 14-letnia zgwałcona dziewczynka zaszła w ciążę [...]. Sąd, do którego odwo</w:t>
        <w:softHyphen/>
        <w:t>łali się rodzice dziewczynki nie zgodził się na przerwanie ciąży [...]. Widzia</w:t>
        <w:softHyphen/>
        <w:t>łam twarz sędziego, który ogłaszał wyrok [...]. Była spokojna i jasna” (NŚ 45, s. 1). W tym przypadku mamy do czynienia z bardziej skomplikowa</w:t>
        <w:softHyphen/>
        <w:t xml:space="preserve">nym mechanizmem. Chodzi tu o wnioskowanie o istocie aborcji pośrednio, z opisu wyglądu osoby, która się jej przeciwstawia. Skoro bowiem twarz sędziego, ogłaszającego wyrok przeciwko aborcji jest </w:t>
      </w:r>
      <w:r>
        <w:rPr>
          <w:rStyle w:val="CharStyle29"/>
        </w:rPr>
        <w:t>spokojna</w:t>
      </w:r>
      <w:r>
        <w:rPr>
          <w:lang w:val="pl-PL" w:eastAsia="pl-PL" w:bidi="pl-PL"/>
          <w:w w:val="100"/>
          <w:spacing w:val="0"/>
          <w:color w:val="000000"/>
          <w:position w:val="0"/>
        </w:rPr>
        <w:t xml:space="preserve"> i </w:t>
      </w:r>
      <w:r>
        <w:rPr>
          <w:rStyle w:val="CharStyle29"/>
        </w:rPr>
        <w:t xml:space="preserve">jasna </w:t>
      </w:r>
      <w:r>
        <w:rPr>
          <w:lang w:val="pl-PL" w:eastAsia="pl-PL" w:bidi="pl-PL"/>
          <w:w w:val="100"/>
          <w:spacing w:val="0"/>
          <w:color w:val="000000"/>
          <w:position w:val="0"/>
        </w:rPr>
        <w:t>(a pamiętajmy przy okazji, że twarz jest zwierciadłem duszy), to znaczy, że postulat zakazu aborcji jest moralnie słuszny.</w:t>
      </w:r>
    </w:p>
    <w:p>
      <w:pPr>
        <w:pStyle w:val="Style12"/>
        <w:framePr w:w="7176" w:h="10788" w:hRule="exact" w:wrap="none" w:vAnchor="page" w:hAnchor="page" w:x="611" w:y="1203"/>
        <w:widowControl w:val="0"/>
        <w:keepNext w:val="0"/>
        <w:keepLines w:val="0"/>
        <w:shd w:val="clear" w:color="auto" w:fill="auto"/>
        <w:bidi w:val="0"/>
        <w:jc w:val="both"/>
        <w:spacing w:before="0" w:after="122" w:line="228" w:lineRule="exact"/>
        <w:ind w:left="0" w:right="0" w:firstLine="420"/>
      </w:pPr>
      <w:r>
        <w:rPr>
          <w:lang w:val="pl-PL" w:eastAsia="pl-PL" w:bidi="pl-PL"/>
          <w:w w:val="100"/>
          <w:spacing w:val="0"/>
          <w:color w:val="000000"/>
          <w:position w:val="0"/>
        </w:rPr>
        <w:t xml:space="preserve">Podobna opinia wyrażona jest także w stwierdzeniu </w:t>
      </w:r>
      <w:r>
        <w:rPr>
          <w:rStyle w:val="CharStyle29"/>
        </w:rPr>
        <w:t>wścieklizna uczestników proaborcyjnego referendum</w:t>
      </w:r>
      <w:r>
        <w:rPr>
          <w:lang w:val="pl-PL" w:eastAsia="pl-PL" w:bidi="pl-PL"/>
          <w:w w:val="100"/>
          <w:spacing w:val="0"/>
          <w:color w:val="000000"/>
          <w:position w:val="0"/>
        </w:rPr>
        <w:t xml:space="preserve"> (NŚ 300, s. 2). Autor za pomocą wyrazu </w:t>
      </w:r>
      <w:r>
        <w:rPr>
          <w:rStyle w:val="CharStyle29"/>
        </w:rPr>
        <w:t>wścieklizna</w:t>
      </w:r>
      <w:r>
        <w:rPr>
          <w:lang w:val="pl-PL" w:eastAsia="pl-PL" w:bidi="pl-PL"/>
          <w:w w:val="100"/>
          <w:spacing w:val="0"/>
          <w:color w:val="000000"/>
          <w:position w:val="0"/>
        </w:rPr>
        <w:t xml:space="preserve"> przypisuje swoim adwersarzom zachowania anormalne, właściwe groźnej chorobie, takie jak agresja czy irracjonalność zachowania.</w:t>
      </w:r>
    </w:p>
    <w:p>
      <w:pPr>
        <w:pStyle w:val="Style57"/>
        <w:numPr>
          <w:ilvl w:val="0"/>
          <w:numId w:val="11"/>
        </w:numPr>
        <w:framePr w:w="7176" w:h="10788" w:hRule="exact" w:wrap="none" w:vAnchor="page" w:hAnchor="page" w:x="611" w:y="1203"/>
        <w:tabs>
          <w:tab w:leader="none" w:pos="584" w:val="left"/>
        </w:tabs>
        <w:widowControl w:val="0"/>
        <w:keepNext w:val="0"/>
        <w:keepLines w:val="0"/>
        <w:shd w:val="clear" w:color="auto" w:fill="auto"/>
        <w:bidi w:val="0"/>
        <w:jc w:val="both"/>
        <w:spacing w:before="0" w:after="50" w:line="150" w:lineRule="exact"/>
        <w:ind w:left="0" w:right="0" w:firstLine="0"/>
      </w:pPr>
      <w:r>
        <w:rPr>
          <w:lang w:val="pl-PL" w:eastAsia="pl-PL" w:bidi="pl-PL"/>
          <w:w w:val="100"/>
          <w:spacing w:val="0"/>
          <w:color w:val="000000"/>
          <w:position w:val="0"/>
        </w:rPr>
        <w:t>EUROPEIZACJA</w:t>
      </w:r>
    </w:p>
    <w:p>
      <w:pPr>
        <w:pStyle w:val="Style12"/>
        <w:framePr w:w="7176" w:h="10788" w:hRule="exact" w:wrap="none" w:vAnchor="page" w:hAnchor="page" w:x="611" w:y="1203"/>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Prócz </w:t>
      </w:r>
      <w:r>
        <w:rPr>
          <w:rStyle w:val="CharStyle29"/>
        </w:rPr>
        <w:t>aborcji</w:t>
      </w:r>
      <w:r>
        <w:rPr>
          <w:lang w:val="pl-PL" w:eastAsia="pl-PL" w:bidi="pl-PL"/>
          <w:w w:val="100"/>
          <w:spacing w:val="0"/>
          <w:color w:val="000000"/>
          <w:position w:val="0"/>
        </w:rPr>
        <w:t xml:space="preserve"> do słów potępianych zaliczyć należałoby także </w:t>
      </w:r>
      <w:r>
        <w:rPr>
          <w:rStyle w:val="CharStyle29"/>
        </w:rPr>
        <w:t xml:space="preserve">europeizację. </w:t>
      </w:r>
      <w:r>
        <w:rPr>
          <w:lang w:val="pl-PL" w:eastAsia="pl-PL" w:bidi="pl-PL"/>
          <w:w w:val="100"/>
          <w:spacing w:val="0"/>
          <w:color w:val="000000"/>
          <w:position w:val="0"/>
        </w:rPr>
        <w:t>Słowa te w niektórych artykułach występują razem: „Można się spotkać rów</w:t>
        <w:softHyphen/>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49" w:y="8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30</w:t>
      </w:r>
    </w:p>
    <w:p>
      <w:pPr>
        <w:pStyle w:val="Style10"/>
        <w:framePr w:wrap="none" w:vAnchor="page" w:hAnchor="page" w:x="3658" w:y="79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DARIUSZ GRZYWACZEWSKI</w:t>
      </w:r>
    </w:p>
    <w:p>
      <w:pPr>
        <w:pStyle w:val="Style12"/>
        <w:framePr w:w="7152" w:h="9000" w:hRule="exact" w:wrap="none" w:vAnchor="page" w:hAnchor="page" w:x="1229" w:y="122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nież i z taką opinią, wedle której z antyaborcyjnymi przekonaniami i pra</w:t>
        <w:softHyphen/>
        <w:t>wami nie ma dla nas miejsca w Europie. Powiem szczerze — gwiżdżę na »Europę«, nie potrafiącą znaleźć w sobie tolerancji dla przekonań opartych na religii, która Europę jako całość cywilizacyjną ukształtowała” (NŚ 7, s. 2), „Dramat zgwałconej 14-letniej dziewczynki został z całym cynizmem wy</w:t>
        <w:softHyphen/>
        <w:t>korzystany [...] do akcji mającej na celu zmuszenie ostatniego w Europie państwa wiernego normom moralnym [...] do kapitulacji przed »nowoczes</w:t>
        <w:softHyphen/>
        <w:t>ną« cywilizacją śmierci. Humanitarna brukselsko-strasburska ośmiornica [Wspólnota Europejska — przypis D.G.] nawet nie próbuje ukryć fundamen</w:t>
        <w:softHyphen/>
        <w:t>talnie cywilizacyjnego oblicza bezlitosnej walki wydanej katolickiej Irlandii” (NŚ 56, s. 4).</w:t>
      </w:r>
    </w:p>
    <w:p>
      <w:pPr>
        <w:pStyle w:val="Style12"/>
        <w:framePr w:w="7152" w:h="9000" w:hRule="exact" w:wrap="none" w:vAnchor="page" w:hAnchor="page" w:x="1229" w:y="122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Na podstawie powyższych cytatów łatwo dostrzec, jakie znaczenia kryją się dla publicystów „Nowego Świata” pod nazwą </w:t>
      </w:r>
      <w:r>
        <w:rPr>
          <w:rStyle w:val="CharStyle29"/>
        </w:rPr>
        <w:t>Europa,</w:t>
      </w:r>
      <w:r>
        <w:rPr>
          <w:lang w:val="pl-PL" w:eastAsia="pl-PL" w:bidi="pl-PL"/>
          <w:w w:val="100"/>
          <w:spacing w:val="0"/>
          <w:color w:val="000000"/>
          <w:position w:val="0"/>
        </w:rPr>
        <w:t xml:space="preserve"> Prawicowy dziennik potępia uregulowania w sprawie aborcji obowiązujące w państwach Europy Zachodniej. Używa w tym celu słownictwa oceniającego </w:t>
      </w:r>
      <w:r>
        <w:rPr>
          <w:rStyle w:val="CharStyle29"/>
        </w:rPr>
        <w:t>bezlitosna walka, cywilizacja śmierci, strasburska ośmiornica</w:t>
      </w:r>
      <w:r>
        <w:rPr>
          <w:lang w:val="pl-PL" w:eastAsia="pl-PL" w:bidi="pl-PL"/>
          <w:w w:val="100"/>
          <w:spacing w:val="0"/>
          <w:color w:val="000000"/>
          <w:position w:val="0"/>
        </w:rPr>
        <w:t xml:space="preserve">, kolokwializmów </w:t>
      </w:r>
      <w:r>
        <w:rPr>
          <w:rStyle w:val="CharStyle29"/>
        </w:rPr>
        <w:t>gwiżdżę na Europę</w:t>
      </w:r>
      <w:r>
        <w:rPr>
          <w:lang w:val="pl-PL" w:eastAsia="pl-PL" w:bidi="pl-PL"/>
          <w:w w:val="100"/>
          <w:spacing w:val="0"/>
          <w:color w:val="000000"/>
          <w:position w:val="0"/>
        </w:rPr>
        <w:t xml:space="preserve"> i cudzysłowu ironicznego </w:t>
      </w:r>
      <w:r>
        <w:rPr>
          <w:lang w:val="de-DE" w:eastAsia="de-DE" w:bidi="de-DE"/>
          <w:w w:val="100"/>
          <w:spacing w:val="0"/>
          <w:color w:val="000000"/>
          <w:position w:val="0"/>
        </w:rPr>
        <w:t>»Europa«.</w:t>
      </w:r>
    </w:p>
    <w:p>
      <w:pPr>
        <w:pStyle w:val="Style12"/>
        <w:framePr w:w="7152" w:h="9000" w:hRule="exact" w:wrap="none" w:vAnchor="page" w:hAnchor="page" w:x="1229" w:y="122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Kwestia aborcji to nie jedyny powód, który zdecydował o niechętnym stosunku „Nowego Świata” do Europy. Drugi stanowi postawa części pol</w:t>
        <w:softHyphen/>
        <w:t>skich polityków, zwolenników „grubej kreski”, którzy przeciwstawiają się lustracji i dekomunizacji. Protest prawicowego dziennika budzi fakt, iż do</w:t>
        <w:softHyphen/>
        <w:t>magają się oni respektowania praw zapisanych w Karcie Praw Człowieka, której zobowiązane są przestrzegać państwa skupione we Wspólnocie Euro</w:t>
        <w:softHyphen/>
        <w:t xml:space="preserve">pejskiej. Stąd też określenia </w:t>
      </w:r>
      <w:r>
        <w:rPr>
          <w:rStyle w:val="CharStyle29"/>
        </w:rPr>
        <w:t>rodzimi Europejczycy</w:t>
      </w:r>
      <w:r>
        <w:rPr>
          <w:lang w:val="pl-PL" w:eastAsia="pl-PL" w:bidi="pl-PL"/>
          <w:w w:val="100"/>
          <w:spacing w:val="0"/>
          <w:color w:val="000000"/>
          <w:position w:val="0"/>
        </w:rPr>
        <w:t xml:space="preserve"> (NŚ 197, s. 2) lub sformu</w:t>
        <w:softHyphen/>
        <w:t xml:space="preserve">łowania </w:t>
      </w:r>
      <w:r>
        <w:rPr>
          <w:rStyle w:val="CharStyle29"/>
        </w:rPr>
        <w:t>już im tam Europejczycy wybiją te wnioski</w:t>
      </w:r>
      <w:r>
        <w:rPr>
          <w:lang w:val="pl-PL" w:eastAsia="pl-PL" w:bidi="pl-PL"/>
          <w:w w:val="100"/>
          <w:spacing w:val="0"/>
          <w:color w:val="000000"/>
          <w:position w:val="0"/>
        </w:rPr>
        <w:t xml:space="preserve"> [lustrację — przypis D.G.] z </w:t>
      </w:r>
      <w:r>
        <w:rPr>
          <w:rStyle w:val="CharStyle29"/>
        </w:rPr>
        <w:t>ich zakutych łbów</w:t>
      </w:r>
      <w:r>
        <w:rPr>
          <w:lang w:val="pl-PL" w:eastAsia="pl-PL" w:bidi="pl-PL"/>
          <w:w w:val="100"/>
          <w:spacing w:val="0"/>
          <w:color w:val="000000"/>
          <w:position w:val="0"/>
        </w:rPr>
        <w:t xml:space="preserve"> (NŚ 164, s. 2).</w:t>
      </w:r>
    </w:p>
    <w:p>
      <w:pPr>
        <w:pStyle w:val="Style12"/>
        <w:framePr w:w="7152" w:h="9000" w:hRule="exact" w:wrap="none" w:vAnchor="page" w:hAnchor="page" w:x="1229" w:y="122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I trzecia kwestia, z powodu której europeizacja jest, w opisie „Nowego Świata”, zjawiskiem niepożądanym. Chodzi o negowanie kompetencji poli</w:t>
        <w:softHyphen/>
        <w:t>tyków KLD, którzy podówczas zajmowali ministerialne stanowiska. Głównie dotyczyło to resortu przekształceń własnościowych. Negatywna ocena odno</w:t>
        <w:softHyphen/>
        <w:t xml:space="preserve">siła się najczęściej do ministra Janusza Lewandowskiego </w:t>
      </w:r>
      <w:r>
        <w:rPr>
          <w:rStyle w:val="CharStyle29"/>
        </w:rPr>
        <w:t>polityka KLD, który staż naukowy odbył w Niemczech i Anglii</w:t>
      </w:r>
      <w:r>
        <w:rPr>
          <w:lang w:val="pl-PL" w:eastAsia="pl-PL" w:bidi="pl-PL"/>
          <w:w w:val="100"/>
          <w:spacing w:val="0"/>
          <w:color w:val="000000"/>
          <w:position w:val="0"/>
        </w:rPr>
        <w:t xml:space="preserve"> (NŚ 217, s. 2) a obecnie jest lide</w:t>
        <w:softHyphen/>
        <w:t xml:space="preserve">rem </w:t>
      </w:r>
      <w:r>
        <w:rPr>
          <w:rStyle w:val="CharStyle29"/>
        </w:rPr>
        <w:t>»Europejczyków« z ulicy Kruczej</w:t>
      </w:r>
      <w:r>
        <w:rPr>
          <w:lang w:val="pl-PL" w:eastAsia="pl-PL" w:bidi="pl-PL"/>
          <w:w w:val="100"/>
          <w:spacing w:val="0"/>
          <w:color w:val="000000"/>
          <w:position w:val="0"/>
        </w:rPr>
        <w:t xml:space="preserve"> (NŚ 217, s. 2).</w:t>
      </w:r>
    </w:p>
    <w:p>
      <w:pPr>
        <w:pStyle w:val="Style12"/>
        <w:framePr w:w="7152" w:h="9000" w:hRule="exact" w:wrap="none" w:vAnchor="page" w:hAnchor="page" w:x="1229" w:y="122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Przedmiotem krytyki była głównie reprywatyzacja oraz, wzorowana na zachodnich doświadczeniach, prywatyzacja, zakładająca stworzenie fun</w:t>
        <w:softHyphen/>
        <w:t>duszy powierniczych. O stosunku do doświadczeń zachodnich w tym za</w:t>
        <w:softHyphen/>
        <w:t>kresie może też świadczyć inny cytat, traktujący o zagranicznych konsul</w:t>
        <w:softHyphen/>
        <w:t xml:space="preserve">tantach: „Eksperci — </w:t>
      </w:r>
      <w:r>
        <w:rPr>
          <w:lang w:val="en-US" w:eastAsia="en-US" w:bidi="en-US"/>
          <w:w w:val="100"/>
          <w:spacing w:val="0"/>
          <w:color w:val="000000"/>
          <w:position w:val="0"/>
        </w:rPr>
        <w:t xml:space="preserve">go home </w:t>
      </w:r>
      <w:r>
        <w:rPr>
          <w:lang w:val="pl-PL" w:eastAsia="pl-PL" w:bidi="pl-PL"/>
          <w:w w:val="100"/>
          <w:spacing w:val="0"/>
          <w:color w:val="000000"/>
          <w:position w:val="0"/>
        </w:rPr>
        <w:t>[...]. Wracajcie skąd przybyliście! Poradzimy sobie sami” (NŚ 41, s. 6).</w:t>
      </w:r>
    </w:p>
    <w:p>
      <w:pPr>
        <w:pStyle w:val="Style51"/>
        <w:framePr w:w="7152" w:h="283" w:hRule="exact" w:wrap="none" w:vAnchor="page" w:hAnchor="page" w:x="1229" w:y="10846"/>
        <w:widowControl w:val="0"/>
        <w:keepNext w:val="0"/>
        <w:keepLines w:val="0"/>
        <w:shd w:val="clear" w:color="auto" w:fill="auto"/>
        <w:bidi w:val="0"/>
        <w:spacing w:before="0" w:after="0" w:line="190" w:lineRule="exact"/>
        <w:ind w:left="0" w:right="0" w:firstLine="0"/>
      </w:pPr>
      <w:bookmarkStart w:id="8" w:name="bookmark8"/>
      <w:r>
        <w:rPr>
          <w:lang w:val="pl-PL" w:eastAsia="pl-PL" w:bidi="pl-PL"/>
          <w:w w:val="100"/>
          <w:color w:val="000000"/>
          <w:position w:val="0"/>
        </w:rPr>
        <w:t>ZAKOŃCZENIE</w:t>
      </w:r>
      <w:bookmarkEnd w:id="8"/>
    </w:p>
    <w:p>
      <w:pPr>
        <w:pStyle w:val="Style12"/>
        <w:framePr w:w="7152" w:h="527" w:hRule="exact" w:wrap="none" w:vAnchor="page" w:hAnchor="page" w:x="1229" w:y="1153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Analiza pokazała, że publicyści „Nowego Świata” i „Trybuny” mają nie tylko inny krąg wartości, ale co się z tym wiąże, te same słowa posiadają dla</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658" w:y="777"/>
        <w:widowControl w:val="0"/>
        <w:keepNext w:val="0"/>
        <w:keepLines w:val="0"/>
        <w:shd w:val="clear" w:color="auto" w:fill="auto"/>
        <w:bidi w:val="0"/>
        <w:jc w:val="left"/>
        <w:spacing w:before="0" w:after="0" w:line="160" w:lineRule="exact"/>
        <w:ind w:left="0" w:right="0" w:firstLine="0"/>
      </w:pPr>
      <w:r>
        <w:rPr>
          <w:rStyle w:val="CharStyle26"/>
        </w:rPr>
        <w:t>SŁOWA SZTANDAROWE I POTĘPIANE</w:t>
      </w:r>
    </w:p>
    <w:p>
      <w:pPr>
        <w:pStyle w:val="Style10"/>
        <w:framePr w:wrap="none" w:vAnchor="page" w:hAnchor="page" w:x="7535" w:y="7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31</w:t>
      </w:r>
    </w:p>
    <w:p>
      <w:pPr>
        <w:pStyle w:val="Style12"/>
        <w:framePr w:w="7171" w:h="3043" w:hRule="exact" w:wrap="none" w:vAnchor="page" w:hAnchor="page" w:x="614" w:y="120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nich odmienne znaczenia. Obie gazety używają tych samych pojęć, zupełnie inaczej je definiując i wartościując. To rzadko spotykany, ze względu na swą jaskrawość, przykład dwóch kręgów użytkowników, którzy te same słowa nie tylko odmiennie wartościują, ale czasami nadają im też różne znaczenia. Problem ten dotyczy w największym stopniu pojęć najważniejszych dla obu dzienników, ich słów sztandarowych. Symptomatyczne jest to, że lustracja i dekomunizacja, które dla „Nowego Świata” są słowami sztandarowymi, dla „Trybuny” stanowią słowa potępiane. I na odwrót, wolność aborcji i europei</w:t>
        <w:softHyphen/>
        <w:t>zacja (co często postulują publicyści „Trybuny”) to dla lewicowego dziennika słowa sztandarowe, w „Nowym Świecie” zaś potępiane. Zresztą tak naprawdę chyba żadna z gazet nie jest zainteresowana dociekaniem prawdy, gdyż „dyskurs na argumenty, ustalenie obszaru wzajemnych ustępstw, zastępuje język zarzutów i insynuacji”. (Majkowska, 1993, s. 15).</w:t>
      </w:r>
    </w:p>
    <w:p>
      <w:pPr>
        <w:pStyle w:val="Style65"/>
        <w:framePr w:wrap="none" w:vAnchor="page" w:hAnchor="page" w:x="614" w:y="4896"/>
        <w:widowControl w:val="0"/>
        <w:keepNext w:val="0"/>
        <w:keepLines w:val="0"/>
        <w:shd w:val="clear" w:color="auto" w:fill="auto"/>
        <w:bidi w:val="0"/>
        <w:spacing w:before="0" w:after="0" w:line="180" w:lineRule="exact"/>
        <w:ind w:left="440" w:right="0"/>
      </w:pPr>
      <w:r>
        <w:rPr>
          <w:lang w:val="pl-PL" w:eastAsia="pl-PL" w:bidi="pl-PL"/>
          <w:w w:val="100"/>
          <w:spacing w:val="0"/>
          <w:color w:val="000000"/>
          <w:position w:val="0"/>
        </w:rPr>
        <w:t>Bibliografia</w:t>
      </w:r>
    </w:p>
    <w:p>
      <w:pPr>
        <w:pStyle w:val="Style67"/>
        <w:framePr w:w="7171" w:h="1929" w:hRule="exact" w:wrap="none" w:vAnchor="page" w:hAnchor="page" w:x="614" w:y="5502"/>
        <w:widowControl w:val="0"/>
        <w:keepNext w:val="0"/>
        <w:keepLines w:val="0"/>
        <w:shd w:val="clear" w:color="auto" w:fill="auto"/>
        <w:bidi w:val="0"/>
        <w:spacing w:before="0" w:after="0"/>
        <w:ind w:left="440" w:right="0" w:hanging="440"/>
      </w:pPr>
      <w:r>
        <w:rPr>
          <w:lang w:val="pl-PL" w:eastAsia="pl-PL" w:bidi="pl-PL"/>
          <w:w w:val="100"/>
          <w:color w:val="000000"/>
          <w:position w:val="0"/>
        </w:rPr>
        <w:t xml:space="preserve">U. Eco, </w:t>
      </w:r>
      <w:r>
        <w:rPr>
          <w:rStyle w:val="CharStyle69"/>
          <w:b/>
          <w:bCs/>
        </w:rPr>
        <w:t>Pejzaż semiotyczny</w:t>
      </w:r>
      <w:r>
        <w:rPr>
          <w:lang w:val="pl-PL" w:eastAsia="pl-PL" w:bidi="pl-PL"/>
          <w:w w:val="100"/>
          <w:color w:val="000000"/>
          <w:position w:val="0"/>
        </w:rPr>
        <w:t>, Warszawa 1986.</w:t>
      </w:r>
    </w:p>
    <w:p>
      <w:pPr>
        <w:pStyle w:val="Style67"/>
        <w:framePr w:w="7171" w:h="1929" w:hRule="exact" w:wrap="none" w:vAnchor="page" w:hAnchor="page" w:x="614" w:y="5502"/>
        <w:widowControl w:val="0"/>
        <w:keepNext w:val="0"/>
        <w:keepLines w:val="0"/>
        <w:shd w:val="clear" w:color="auto" w:fill="auto"/>
        <w:bidi w:val="0"/>
        <w:spacing w:before="0" w:after="0"/>
        <w:ind w:left="440" w:right="0" w:hanging="440"/>
      </w:pPr>
      <w:r>
        <w:rPr>
          <w:lang w:val="pl-PL" w:eastAsia="pl-PL" w:bidi="pl-PL"/>
          <w:w w:val="100"/>
          <w:color w:val="000000"/>
          <w:position w:val="0"/>
        </w:rPr>
        <w:t xml:space="preserve">M. Głowiński, </w:t>
      </w:r>
      <w:r>
        <w:rPr>
          <w:rStyle w:val="CharStyle69"/>
          <w:b/>
          <w:bCs/>
        </w:rPr>
        <w:t>Nowomowa po polsku,</w:t>
      </w:r>
      <w:r>
        <w:rPr>
          <w:lang w:val="pl-PL" w:eastAsia="pl-PL" w:bidi="pl-PL"/>
          <w:w w:val="100"/>
          <w:color w:val="000000"/>
          <w:position w:val="0"/>
        </w:rPr>
        <w:t xml:space="preserve"> Warszawa 1991.</w:t>
      </w:r>
    </w:p>
    <w:p>
      <w:pPr>
        <w:pStyle w:val="Style70"/>
        <w:framePr w:w="7171" w:h="1929" w:hRule="exact" w:wrap="none" w:vAnchor="page" w:hAnchor="page" w:x="614" w:y="5502"/>
        <w:widowControl w:val="0"/>
        <w:keepNext w:val="0"/>
        <w:keepLines w:val="0"/>
        <w:shd w:val="clear" w:color="auto" w:fill="auto"/>
        <w:bidi w:val="0"/>
        <w:spacing w:before="0" w:after="0"/>
        <w:ind w:left="440" w:right="0"/>
      </w:pPr>
      <w:r>
        <w:rPr>
          <w:rStyle w:val="CharStyle72"/>
          <w:b/>
          <w:bCs/>
          <w:i w:val="0"/>
          <w:iCs w:val="0"/>
        </w:rPr>
        <w:t xml:space="preserve">G. Majkowska, </w:t>
      </w:r>
      <w:r>
        <w:rPr>
          <w:lang w:val="pl-PL" w:eastAsia="pl-PL" w:bidi="pl-PL"/>
          <w:w w:val="100"/>
          <w:spacing w:val="0"/>
          <w:color w:val="000000"/>
          <w:position w:val="0"/>
        </w:rPr>
        <w:t>Czy neonowomowa? Język dyskursu politycznego w okresie przemian ustrojowych w Polsce,</w:t>
      </w:r>
      <w:r>
        <w:rPr>
          <w:rStyle w:val="CharStyle72"/>
          <w:b/>
          <w:bCs/>
          <w:i w:val="0"/>
          <w:iCs w:val="0"/>
        </w:rPr>
        <w:t xml:space="preserve"> [w:] O </w:t>
      </w:r>
      <w:r>
        <w:rPr>
          <w:lang w:val="pl-PL" w:eastAsia="pl-PL" w:bidi="pl-PL"/>
          <w:w w:val="100"/>
          <w:spacing w:val="0"/>
          <w:color w:val="000000"/>
          <w:position w:val="0"/>
        </w:rPr>
        <w:t>edukacyjnych aspektach demokracji. Materiały z konferencji,</w:t>
      </w:r>
      <w:r>
        <w:rPr>
          <w:rStyle w:val="CharStyle72"/>
          <w:b/>
          <w:bCs/>
          <w:i w:val="0"/>
          <w:iCs w:val="0"/>
        </w:rPr>
        <w:t xml:space="preserve"> Leszno 1994,</w:t>
      </w:r>
    </w:p>
    <w:p>
      <w:pPr>
        <w:pStyle w:val="Style70"/>
        <w:framePr w:w="7171" w:h="1929" w:hRule="exact" w:wrap="none" w:vAnchor="page" w:hAnchor="page" w:x="614" w:y="5502"/>
        <w:widowControl w:val="0"/>
        <w:keepNext w:val="0"/>
        <w:keepLines w:val="0"/>
        <w:shd w:val="clear" w:color="auto" w:fill="auto"/>
        <w:bidi w:val="0"/>
        <w:spacing w:before="0" w:after="0"/>
        <w:ind w:left="440" w:right="0"/>
      </w:pPr>
      <w:r>
        <w:rPr>
          <w:rStyle w:val="CharStyle72"/>
          <w:b/>
          <w:bCs/>
          <w:i w:val="0"/>
          <w:iCs w:val="0"/>
        </w:rPr>
        <w:t xml:space="preserve">W. Pisarek, </w:t>
      </w:r>
      <w:r>
        <w:rPr>
          <w:lang w:val="pl-PL" w:eastAsia="pl-PL" w:bidi="pl-PL"/>
          <w:w w:val="100"/>
          <w:spacing w:val="0"/>
          <w:color w:val="000000"/>
          <w:position w:val="0"/>
        </w:rPr>
        <w:t>Współczesne słowa sztandarowe w Polsce i ich publiczność,</w:t>
      </w:r>
      <w:r>
        <w:rPr>
          <w:rStyle w:val="CharStyle72"/>
          <w:b/>
          <w:bCs/>
          <w:i w:val="0"/>
          <w:iCs w:val="0"/>
        </w:rPr>
        <w:t xml:space="preserve"> „Zeszyty Prasoznawcze” 1990, nr 1-2.</w:t>
      </w:r>
    </w:p>
    <w:p>
      <w:pPr>
        <w:pStyle w:val="Style70"/>
        <w:framePr w:w="7171" w:h="1929" w:hRule="exact" w:wrap="none" w:vAnchor="page" w:hAnchor="page" w:x="614" w:y="5502"/>
        <w:widowControl w:val="0"/>
        <w:keepNext w:val="0"/>
        <w:keepLines w:val="0"/>
        <w:shd w:val="clear" w:color="auto" w:fill="auto"/>
        <w:bidi w:val="0"/>
        <w:spacing w:before="0" w:after="0"/>
        <w:ind w:left="440" w:right="0"/>
      </w:pPr>
      <w:r>
        <w:rPr>
          <w:rStyle w:val="CharStyle72"/>
          <w:b/>
          <w:bCs/>
          <w:i w:val="0"/>
          <w:iCs w:val="0"/>
        </w:rPr>
        <w:t xml:space="preserve">J. Puzynina, </w:t>
      </w:r>
      <w:r>
        <w:rPr>
          <w:lang w:val="pl-PL" w:eastAsia="pl-PL" w:bidi="pl-PL"/>
          <w:w w:val="100"/>
          <w:spacing w:val="0"/>
          <w:color w:val="000000"/>
          <w:position w:val="0"/>
        </w:rPr>
        <w:t>O języku naszej prasy w latach przełomu (1987-1990),</w:t>
      </w:r>
      <w:r>
        <w:rPr>
          <w:rStyle w:val="CharStyle72"/>
          <w:b/>
          <w:bCs/>
          <w:i w:val="0"/>
          <w:iCs w:val="0"/>
        </w:rPr>
        <w:t xml:space="preserve"> „Przegląd Humanistyczny” 1992, nr 3.</w:t>
      </w:r>
    </w:p>
    <w:p>
      <w:pPr>
        <w:pStyle w:val="Style65"/>
        <w:framePr w:wrap="none" w:vAnchor="page" w:hAnchor="page" w:x="614" w:y="8019"/>
        <w:widowControl w:val="0"/>
        <w:keepNext w:val="0"/>
        <w:keepLines w:val="0"/>
        <w:shd w:val="clear" w:color="auto" w:fill="auto"/>
        <w:bidi w:val="0"/>
        <w:spacing w:before="0" w:after="0" w:line="180" w:lineRule="exact"/>
        <w:ind w:left="440" w:right="0"/>
      </w:pPr>
      <w:r>
        <w:rPr>
          <w:lang w:val="pl-PL" w:eastAsia="pl-PL" w:bidi="pl-PL"/>
          <w:w w:val="100"/>
          <w:spacing w:val="0"/>
          <w:color w:val="000000"/>
          <w:position w:val="0"/>
        </w:rPr>
        <w:t>Rozwiązanie skrótów</w:t>
      </w:r>
    </w:p>
    <w:p>
      <w:pPr>
        <w:pStyle w:val="Style67"/>
        <w:framePr w:w="7171" w:h="907" w:hRule="exact" w:wrap="none" w:vAnchor="page" w:hAnchor="page" w:x="614" w:y="8607"/>
        <w:widowControl w:val="0"/>
        <w:keepNext w:val="0"/>
        <w:keepLines w:val="0"/>
        <w:shd w:val="clear" w:color="auto" w:fill="auto"/>
        <w:bidi w:val="0"/>
        <w:jc w:val="left"/>
        <w:spacing w:before="0" w:after="0" w:line="209" w:lineRule="exact"/>
        <w:ind w:left="0" w:right="0" w:firstLine="0"/>
      </w:pPr>
      <w:r>
        <w:rPr>
          <w:lang w:val="pl-PL" w:eastAsia="pl-PL" w:bidi="pl-PL"/>
          <w:w w:val="100"/>
          <w:color w:val="000000"/>
          <w:position w:val="0"/>
        </w:rPr>
        <w:t xml:space="preserve">SJPSzym. 1979 — </w:t>
      </w:r>
      <w:r>
        <w:rPr>
          <w:rStyle w:val="CharStyle69"/>
          <w:b/>
          <w:bCs/>
        </w:rPr>
        <w:t>Słownik języka polskiego</w:t>
      </w:r>
      <w:r>
        <w:rPr>
          <w:lang w:val="pl-PL" w:eastAsia="pl-PL" w:bidi="pl-PL"/>
          <w:w w:val="100"/>
          <w:color w:val="000000"/>
          <w:position w:val="0"/>
        </w:rPr>
        <w:t xml:space="preserve"> pod red. M. Szymczaka, Warszawa SJPSzym. 1992 — </w:t>
      </w:r>
      <w:r>
        <w:rPr>
          <w:rStyle w:val="CharStyle69"/>
          <w:b/>
          <w:bCs/>
        </w:rPr>
        <w:t>Słownik języka polskiego. Suplement,</w:t>
      </w:r>
      <w:r>
        <w:rPr>
          <w:lang w:val="pl-PL" w:eastAsia="pl-PL" w:bidi="pl-PL"/>
          <w:w w:val="100"/>
          <w:color w:val="000000"/>
          <w:position w:val="0"/>
        </w:rPr>
        <w:t xml:space="preserve"> Warszawa NŚ — „Nowy Świat”</w:t>
      </w:r>
    </w:p>
    <w:p>
      <w:pPr>
        <w:pStyle w:val="Style67"/>
        <w:framePr w:w="7171" w:h="907" w:hRule="exact" w:wrap="none" w:vAnchor="page" w:hAnchor="page" w:x="614" w:y="8607"/>
        <w:widowControl w:val="0"/>
        <w:keepNext w:val="0"/>
        <w:keepLines w:val="0"/>
        <w:shd w:val="clear" w:color="auto" w:fill="auto"/>
        <w:bidi w:val="0"/>
        <w:spacing w:before="0" w:after="0" w:line="209" w:lineRule="exact"/>
        <w:ind w:left="440" w:right="0" w:hanging="440"/>
      </w:pPr>
      <w:r>
        <w:rPr>
          <w:lang w:val="pl-PL" w:eastAsia="pl-PL" w:bidi="pl-PL"/>
          <w:w w:val="100"/>
          <w:color w:val="000000"/>
          <w:position w:val="0"/>
        </w:rPr>
        <w:t>T — „Trybuna”</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33"/>
        <w:framePr w:wrap="none" w:vAnchor="page" w:hAnchor="page" w:x="1217" w:y="2093"/>
        <w:widowControl w:val="0"/>
        <w:keepNext w:val="0"/>
        <w:keepLines w:val="0"/>
        <w:shd w:val="clear" w:color="auto" w:fill="auto"/>
        <w:bidi w:val="0"/>
        <w:jc w:val="both"/>
        <w:spacing w:before="0" w:after="0" w:line="190" w:lineRule="exact"/>
        <w:ind w:left="0" w:right="0" w:firstLine="0"/>
      </w:pPr>
      <w:r>
        <w:rPr>
          <w:rStyle w:val="CharStyle73"/>
          <w:i/>
          <w:iCs/>
        </w:rPr>
        <w:t>Mariusz Jochemczyk</w:t>
      </w:r>
    </w:p>
    <w:p>
      <w:pPr>
        <w:pStyle w:val="Style35"/>
        <w:framePr w:w="7176" w:h="628" w:hRule="exact" w:wrap="none" w:vAnchor="page" w:hAnchor="page" w:x="1217" w:y="2854"/>
        <w:widowControl w:val="0"/>
        <w:keepNext w:val="0"/>
        <w:keepLines w:val="0"/>
        <w:shd w:val="clear" w:color="auto" w:fill="auto"/>
        <w:bidi w:val="0"/>
        <w:spacing w:before="0" w:after="0"/>
        <w:ind w:left="0" w:right="0" w:firstLine="0"/>
      </w:pPr>
      <w:bookmarkStart w:id="9" w:name="bookmark9"/>
      <w:r>
        <w:rPr>
          <w:lang w:val="pl-PL" w:eastAsia="pl-PL" w:bidi="pl-PL"/>
          <w:w w:val="100"/>
          <w:color w:val="000000"/>
          <w:position w:val="0"/>
        </w:rPr>
        <w:t>O MECHANIZMIE IRONII W FELIETONACH</w:t>
        <w:br/>
        <w:t>MICHAŁA OGÓRKA</w:t>
      </w:r>
      <w:bookmarkEnd w:id="9"/>
    </w:p>
    <w:p>
      <w:pPr>
        <w:pStyle w:val="Style51"/>
        <w:numPr>
          <w:ilvl w:val="0"/>
          <w:numId w:val="13"/>
        </w:numPr>
        <w:framePr w:w="7176" w:h="5768" w:hRule="exact" w:wrap="none" w:vAnchor="page" w:hAnchor="page" w:x="1217" w:y="4010"/>
        <w:tabs>
          <w:tab w:leader="none" w:pos="296" w:val="left"/>
        </w:tabs>
        <w:widowControl w:val="0"/>
        <w:keepNext w:val="0"/>
        <w:keepLines w:val="0"/>
        <w:shd w:val="clear" w:color="auto" w:fill="auto"/>
        <w:bidi w:val="0"/>
        <w:jc w:val="both"/>
        <w:spacing w:before="0" w:after="169" w:line="190" w:lineRule="exact"/>
        <w:ind w:left="0" w:right="0" w:firstLine="0"/>
      </w:pPr>
      <w:bookmarkStart w:id="10" w:name="bookmark10"/>
      <w:r>
        <w:rPr>
          <w:rStyle w:val="CharStyle74"/>
          <w:b/>
          <w:bCs/>
        </w:rPr>
        <w:t>Pojęcie ironii — przegląd stanowisk</w:t>
      </w:r>
      <w:bookmarkEnd w:id="10"/>
    </w:p>
    <w:p>
      <w:pPr>
        <w:pStyle w:val="Style12"/>
        <w:framePr w:w="7176" w:h="5768" w:hRule="exact" w:wrap="none" w:vAnchor="page" w:hAnchor="page" w:x="1217" w:y="40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Kiedy myślimy o ironii, nie próbując chwilowo odpowiedzieć na pytanie o jej istotę, dość łatwo potrafimy wskazać pary charakterystycznych dla niej opozycji. Dostrzegamy, że obok ironii werbalnej (ironia nadawcy — odzna</w:t>
        <w:softHyphen/>
        <w:t>czająca się zasobem technik i posunięć ironisty, które D.S. Muecke opatruje ogólną parafrazą „On ironizuje”</w:t>
      </w:r>
      <w:r>
        <w:rPr>
          <w:lang w:val="pl-PL" w:eastAsia="pl-PL" w:bidi="pl-PL"/>
          <w:vertAlign w:val="superscript"/>
          <w:w w:val="100"/>
          <w:spacing w:val="0"/>
          <w:color w:val="000000"/>
          <w:position w:val="0"/>
        </w:rPr>
        <w:t>1</w:t>
      </w:r>
      <w:r>
        <w:rPr>
          <w:lang w:val="pl-PL" w:eastAsia="pl-PL" w:bidi="pl-PL"/>
          <w:w w:val="100"/>
          <w:spacing w:val="0"/>
          <w:color w:val="000000"/>
          <w:position w:val="0"/>
        </w:rPr>
        <w:t>) występuje także ironia sytuacyjna</w:t>
      </w:r>
      <w:r>
        <w:rPr>
          <w:lang w:val="pl-PL" w:eastAsia="pl-PL" w:bidi="pl-PL"/>
          <w:vertAlign w:val="superscript"/>
          <w:w w:val="100"/>
          <w:spacing w:val="0"/>
          <w:color w:val="000000"/>
          <w:position w:val="0"/>
        </w:rPr>
        <w:t>1 2</w:t>
      </w:r>
      <w:r>
        <w:rPr>
          <w:lang w:val="pl-PL" w:eastAsia="pl-PL" w:bidi="pl-PL"/>
          <w:w w:val="100"/>
          <w:spacing w:val="0"/>
          <w:color w:val="000000"/>
          <w:position w:val="0"/>
        </w:rPr>
        <w:t>, czyli zbiór tych wszystkich sytuacji, które postrzegamy i odbieramy jako ironiczne (ogólna parafraza — „Na ironię zakrawa, że...”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176" w:h="5768" w:hRule="exact" w:wrap="none" w:vAnchor="page" w:hAnchor="page" w:x="1217" w:y="40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Kolejnym istotnym rozróżnieniem jest oddzielenie ironii rozumianej jako pewna postawa, nastawienie psychiczne od ironii będącej jedynie realizacją, wyrazem tego nastawienia. W ujęciu Piotra Laguny postawę (świadomość) taką „cechuje poczucie kontrastu, sprzeczności między zjawiskami świata wewnętrznego lub zewnętrznego danej jednostki oraz poczucie własnej wyż</w:t>
        <w:softHyphen/>
        <w:t>szości ironizującego”</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2"/>
        <w:framePr w:w="7176" w:h="5768" w:hRule="exact" w:wrap="none" w:vAnchor="page" w:hAnchor="page" w:x="1217" w:y="40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Wszystkie wysiłki zmierzające do uporządkowania naszej wiedzy o ironii nie przyczyniły się jednak do lepszego poznania jej samej. Próbując zaś uchwycić i zdefiniować jej istotę, natrafiamy już na samym początku na problemy związane przede wszystkim ze znaczeniowo nieostrym rozumie</w:t>
        <w:softHyphen/>
        <w:t>niem tego słowa w praktyce języka ogólnego. Jak słusznie zauważa Jadwiga Puzynina: „jest ona [ironia — przyp. M. J.] często utożsamiana z każdą, także jawną kpiną, a z drugiej strony — tylko z kpiną, a więc ośmieszaniem z po</w:t>
        <w:softHyphen/>
        <w:t>minięciem ironii bolesnej, pozbawionej elementu ośmieszania”</w:t>
      </w:r>
      <w:r>
        <w:rPr>
          <w:lang w:val="pl-PL" w:eastAsia="pl-PL" w:bidi="pl-PL"/>
          <w:vertAlign w:val="superscript"/>
          <w:w w:val="100"/>
          <w:spacing w:val="0"/>
          <w:color w:val="000000"/>
          <w:position w:val="0"/>
        </w:rPr>
        <w:t>5</w:t>
      </w:r>
      <w:r>
        <w:rPr>
          <w:lang w:val="pl-PL" w:eastAsia="pl-PL" w:bidi="pl-PL"/>
          <w:w w:val="100"/>
          <w:spacing w:val="0"/>
          <w:color w:val="000000"/>
          <w:position w:val="0"/>
        </w:rPr>
        <w:t>. Tezę tę po</w:t>
        <w:softHyphen/>
        <w:t xml:space="preserve">twierdzają — nawet dość pobieżne — analizy definicji słownikowych ironii. W </w:t>
      </w:r>
      <w:r>
        <w:rPr>
          <w:rStyle w:val="CharStyle75"/>
        </w:rPr>
        <w:t>Słowniku języka polskiego</w:t>
      </w:r>
      <w:r>
        <w:rPr>
          <w:lang w:val="pl-PL" w:eastAsia="pl-PL" w:bidi="pl-PL"/>
          <w:w w:val="100"/>
          <w:spacing w:val="0"/>
          <w:color w:val="000000"/>
          <w:position w:val="0"/>
        </w:rPr>
        <w:t xml:space="preserve"> pod interesującym nas hasłem czytamy: 'ukry-</w:t>
      </w:r>
    </w:p>
    <w:p>
      <w:pPr>
        <w:pStyle w:val="Style30"/>
        <w:framePr w:w="7166" w:h="473" w:hRule="exact" w:wrap="none" w:vAnchor="page" w:hAnchor="page" w:x="1227" w:y="10105"/>
        <w:tabs>
          <w:tab w:leader="none" w:pos="598" w:val="left"/>
        </w:tabs>
        <w:widowControl w:val="0"/>
        <w:keepNext w:val="0"/>
        <w:keepLines w:val="0"/>
        <w:shd w:val="clear" w:color="auto" w:fill="auto"/>
        <w:bidi w:val="0"/>
        <w:jc w:val="left"/>
        <w:spacing w:before="0" w:after="0" w:line="221" w:lineRule="exact"/>
        <w:ind w:left="0" w:right="0" w:firstLine="520"/>
      </w:pPr>
      <w:r>
        <w:rPr>
          <w:rStyle w:val="CharStyle76"/>
          <w:vertAlign w:val="superscript"/>
          <w:b/>
          <w:bCs/>
        </w:rPr>
        <w:t>1</w:t>
      </w:r>
      <w:r>
        <w:rPr>
          <w:rStyle w:val="CharStyle76"/>
          <w:b/>
          <w:bCs/>
        </w:rPr>
        <w:tab/>
        <w:t xml:space="preserve">D.S. Muecke, </w:t>
      </w:r>
      <w:r>
        <w:rPr>
          <w:rStyle w:val="CharStyle77"/>
          <w:b w:val="0"/>
          <w:bCs w:val="0"/>
        </w:rPr>
        <w:t>Ironia: podstawowe klasyfikacje</w:t>
      </w:r>
      <w:r>
        <w:rPr>
          <w:rStyle w:val="CharStyle32"/>
          <w:b/>
          <w:bCs/>
        </w:rPr>
        <w:t>,</w:t>
      </w:r>
      <w:r>
        <w:rPr>
          <w:rStyle w:val="CharStyle76"/>
          <w:b/>
          <w:bCs/>
        </w:rPr>
        <w:t xml:space="preserve"> „Pamiętnik Literacki” 1986, z. 1, s. 245.</w:t>
      </w:r>
    </w:p>
    <w:p>
      <w:pPr>
        <w:pStyle w:val="Style30"/>
        <w:framePr w:w="7166" w:h="444" w:hRule="exact" w:wrap="none" w:vAnchor="page" w:hAnchor="page" w:x="1227" w:y="10580"/>
        <w:tabs>
          <w:tab w:leader="none" w:pos="619" w:val="left"/>
        </w:tabs>
        <w:widowControl w:val="0"/>
        <w:keepNext w:val="0"/>
        <w:keepLines w:val="0"/>
        <w:shd w:val="clear" w:color="auto" w:fill="auto"/>
        <w:bidi w:val="0"/>
        <w:jc w:val="left"/>
        <w:spacing w:before="0" w:after="0" w:line="221" w:lineRule="exact"/>
        <w:ind w:left="0" w:right="0" w:firstLine="500"/>
      </w:pPr>
      <w:r>
        <w:rPr>
          <w:rStyle w:val="CharStyle76"/>
          <w:vertAlign w:val="superscript"/>
          <w:b/>
          <w:bCs/>
        </w:rPr>
        <w:t>2</w:t>
      </w:r>
      <w:r>
        <w:rPr>
          <w:rStyle w:val="CharStyle76"/>
          <w:b/>
          <w:bCs/>
        </w:rPr>
        <w:tab/>
        <w:t>Określana bywa czasem także jako ironia: losu, zdarzeń, historii; sporadycznie jako ironia dramatyczna.</w:t>
      </w:r>
    </w:p>
    <w:p>
      <w:pPr>
        <w:pStyle w:val="Style30"/>
        <w:framePr w:w="7166" w:h="221" w:hRule="exact" w:wrap="none" w:vAnchor="page" w:hAnchor="page" w:x="1227" w:y="11032"/>
        <w:tabs>
          <w:tab w:leader="none" w:pos="646" w:val="left"/>
        </w:tabs>
        <w:widowControl w:val="0"/>
        <w:keepNext w:val="0"/>
        <w:keepLines w:val="0"/>
        <w:shd w:val="clear" w:color="auto" w:fill="auto"/>
        <w:bidi w:val="0"/>
        <w:jc w:val="both"/>
        <w:spacing w:before="0" w:after="0" w:line="221" w:lineRule="exact"/>
        <w:ind w:left="500" w:right="0" w:firstLine="0"/>
      </w:pPr>
      <w:r>
        <w:rPr>
          <w:rStyle w:val="CharStyle76"/>
          <w:vertAlign w:val="superscript"/>
          <w:b/>
          <w:bCs/>
        </w:rPr>
        <w:t>3</w:t>
      </w:r>
      <w:r>
        <w:rPr>
          <w:rStyle w:val="CharStyle76"/>
          <w:b/>
          <w:bCs/>
        </w:rPr>
        <w:tab/>
        <w:t xml:space="preserve">D.S. Muecke, </w:t>
      </w:r>
      <w:r>
        <w:rPr>
          <w:rStyle w:val="CharStyle77"/>
          <w:b w:val="0"/>
          <w:bCs w:val="0"/>
        </w:rPr>
        <w:t>Ironia..., s.</w:t>
      </w:r>
      <w:r>
        <w:rPr>
          <w:rStyle w:val="CharStyle78"/>
          <w:b w:val="0"/>
          <w:bCs w:val="0"/>
        </w:rPr>
        <w:t xml:space="preserve"> </w:t>
      </w:r>
      <w:r>
        <w:rPr>
          <w:rStyle w:val="CharStyle76"/>
          <w:b/>
          <w:bCs/>
        </w:rPr>
        <w:t>245.</w:t>
      </w:r>
    </w:p>
    <w:p>
      <w:pPr>
        <w:pStyle w:val="Style44"/>
        <w:framePr w:w="7166" w:h="435" w:hRule="exact" w:wrap="none" w:vAnchor="page" w:hAnchor="page" w:x="1227" w:y="11262"/>
        <w:tabs>
          <w:tab w:leader="none" w:pos="598" w:val="left"/>
        </w:tabs>
        <w:widowControl w:val="0"/>
        <w:keepNext w:val="0"/>
        <w:keepLines w:val="0"/>
        <w:shd w:val="clear" w:color="auto" w:fill="auto"/>
        <w:bidi w:val="0"/>
        <w:jc w:val="left"/>
        <w:spacing w:before="0" w:after="0" w:line="221" w:lineRule="exact"/>
        <w:ind w:left="0" w:right="0" w:firstLine="500"/>
      </w:pPr>
      <w:r>
        <w:rPr>
          <w:rStyle w:val="CharStyle79"/>
          <w:vertAlign w:val="superscript"/>
          <w:i w:val="0"/>
          <w:iCs w:val="0"/>
        </w:rPr>
        <w:t>4</w:t>
      </w:r>
      <w:r>
        <w:rPr>
          <w:rStyle w:val="CharStyle79"/>
          <w:i w:val="0"/>
          <w:iCs w:val="0"/>
        </w:rPr>
        <w:tab/>
        <w:t xml:space="preserve">P. Laguna, </w:t>
      </w:r>
      <w:r>
        <w:rPr>
          <w:rStyle w:val="CharStyle80"/>
          <w:i/>
          <w:iCs/>
        </w:rPr>
        <w:t xml:space="preserve">Ironia jako postawa i jako wyraz. Z zagadnień teoretycznych ironii, </w:t>
      </w:r>
      <w:r>
        <w:rPr>
          <w:rStyle w:val="CharStyle79"/>
          <w:i w:val="0"/>
          <w:iCs w:val="0"/>
        </w:rPr>
        <w:t>Kraków — Wrocław 1984, s. 25.</w:t>
      </w:r>
    </w:p>
    <w:p>
      <w:pPr>
        <w:pStyle w:val="Style44"/>
        <w:framePr w:w="7166" w:h="465" w:hRule="exact" w:wrap="none" w:vAnchor="page" w:hAnchor="page" w:x="1227" w:y="11703"/>
        <w:tabs>
          <w:tab w:leader="none" w:pos="593" w:val="left"/>
        </w:tabs>
        <w:widowControl w:val="0"/>
        <w:keepNext w:val="0"/>
        <w:keepLines w:val="0"/>
        <w:shd w:val="clear" w:color="auto" w:fill="auto"/>
        <w:bidi w:val="0"/>
        <w:jc w:val="left"/>
        <w:spacing w:before="0" w:after="0" w:line="221" w:lineRule="exact"/>
        <w:ind w:left="0" w:right="0" w:firstLine="500"/>
      </w:pPr>
      <w:r>
        <w:rPr>
          <w:rStyle w:val="CharStyle79"/>
          <w:vertAlign w:val="superscript"/>
          <w:i w:val="0"/>
          <w:iCs w:val="0"/>
        </w:rPr>
        <w:t>5</w:t>
      </w:r>
      <w:r>
        <w:rPr>
          <w:rStyle w:val="CharStyle79"/>
          <w:i w:val="0"/>
          <w:iCs w:val="0"/>
        </w:rPr>
        <w:tab/>
        <w:t xml:space="preserve">J. Puzynina, </w:t>
      </w:r>
      <w:r>
        <w:rPr>
          <w:rStyle w:val="CharStyle80"/>
          <w:i/>
          <w:iCs/>
        </w:rPr>
        <w:t>Ironia jako element języka osobniczego,</w:t>
      </w:r>
      <w:r>
        <w:rPr>
          <w:rStyle w:val="CharStyle46"/>
          <w:i w:val="0"/>
          <w:iCs w:val="0"/>
        </w:rPr>
        <w:t xml:space="preserve"> </w:t>
      </w:r>
      <w:r>
        <w:rPr>
          <w:rStyle w:val="CharStyle79"/>
          <w:i w:val="0"/>
          <w:iCs w:val="0"/>
        </w:rPr>
        <w:t xml:space="preserve">[w:] </w:t>
      </w:r>
      <w:r>
        <w:rPr>
          <w:rStyle w:val="CharStyle80"/>
          <w:i/>
          <w:iCs/>
        </w:rPr>
        <w:t>Język osobniczy jako przedmiot badań lingwistycznych,</w:t>
      </w:r>
      <w:r>
        <w:rPr>
          <w:rStyle w:val="CharStyle46"/>
          <w:i w:val="0"/>
          <w:iCs w:val="0"/>
        </w:rPr>
        <w:t xml:space="preserve"> </w:t>
      </w:r>
      <w:r>
        <w:rPr>
          <w:rStyle w:val="CharStyle79"/>
          <w:i w:val="0"/>
          <w:iCs w:val="0"/>
        </w:rPr>
        <w:t>Zielona Góra 1988, s. 36.</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672" w:y="7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MECHANIZMIE IRONII W FELIETONACH MICHAŁA OGÓRKA</w:t>
      </w:r>
    </w:p>
    <w:p>
      <w:pPr>
        <w:pStyle w:val="Style10"/>
        <w:framePr w:wrap="none" w:vAnchor="page" w:hAnchor="page" w:x="7533" w:y="8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33</w:t>
      </w:r>
    </w:p>
    <w:p>
      <w:pPr>
        <w:pStyle w:val="Style12"/>
        <w:framePr w:w="7166" w:h="7749" w:hRule="exact" w:wrap="none" w:vAnchor="page" w:hAnchor="page" w:x="616" w:y="1213"/>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ta drwina, utajone szyderstwo, złośliwość zawarta w wypowiedzi pozornie aprobującej’</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Dla </w:t>
      </w:r>
      <w:r>
        <w:rPr>
          <w:rStyle w:val="CharStyle75"/>
        </w:rPr>
        <w:t>Słownika wyrazów obcych</w:t>
      </w:r>
      <w:r>
        <w:rPr>
          <w:lang w:val="pl-PL" w:eastAsia="pl-PL" w:bidi="pl-PL"/>
          <w:w w:val="100"/>
          <w:spacing w:val="0"/>
          <w:color w:val="000000"/>
          <w:position w:val="0"/>
        </w:rPr>
        <w:t xml:space="preserve"> (1971) </w:t>
      </w:r>
      <w:r>
        <w:rPr>
          <w:rStyle w:val="CharStyle75"/>
        </w:rPr>
        <w:t>ironizować</w:t>
      </w:r>
      <w:r>
        <w:rPr>
          <w:lang w:val="pl-PL" w:eastAsia="pl-PL" w:bidi="pl-PL"/>
          <w:w w:val="100"/>
          <w:spacing w:val="0"/>
          <w:color w:val="000000"/>
          <w:position w:val="0"/>
        </w:rPr>
        <w:t xml:space="preserve"> znaczy tyle co 'kpić, wyśmiewać’. Dodajmy, że takie ujmowanie zagadnienia ma dość długą tradycję, sięgającą czasów Arystotelesa, który traktował ironię jako bliską takim kategoriom, jak szyderstwo czy żart.</w:t>
      </w:r>
    </w:p>
    <w:p>
      <w:pPr>
        <w:pStyle w:val="Style12"/>
        <w:framePr w:w="7166" w:h="7749" w:hRule="exact" w:wrap="none" w:vAnchor="page" w:hAnchor="page" w:x="616" w:y="121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Problem zasygnalizowany przez Puzyninę (pomijanie ironii bolesnej) nie wyczerpuje jednak wszystkich wątpliwości, jakie narosły wokół tego ter</w:t>
        <w:softHyphen/>
        <w:t>minu. Odnotujmy tylko, że niejednokrotnie wskazywano już na: 1) niejasny status etyczny ironii (bliskie pokrewieństwo z oszustwem</w:t>
      </w:r>
      <w:r>
        <w:rPr>
          <w:lang w:val="pl-PL" w:eastAsia="pl-PL" w:bidi="pl-PL"/>
          <w:vertAlign w:val="superscript"/>
          <w:w w:val="100"/>
          <w:spacing w:val="0"/>
          <w:color w:val="000000"/>
          <w:position w:val="0"/>
        </w:rPr>
        <w:t>7</w:t>
      </w:r>
      <w:r>
        <w:rPr>
          <w:lang w:val="pl-PL" w:eastAsia="pl-PL" w:bidi="pl-PL"/>
          <w:w w:val="100"/>
          <w:spacing w:val="0"/>
          <w:color w:val="000000"/>
          <w:position w:val="0"/>
        </w:rPr>
        <w:t>); 2) niepewną pozycję wśród chwytów retorycznych (figura myśli, figura słów czy trop?</w:t>
      </w:r>
      <w:r>
        <w:rPr>
          <w:lang w:val="pl-PL" w:eastAsia="pl-PL" w:bidi="pl-PL"/>
          <w:vertAlign w:val="superscript"/>
          <w:w w:val="100"/>
          <w:spacing w:val="0"/>
          <w:color w:val="000000"/>
          <w:position w:val="0"/>
        </w:rPr>
        <w:t>8</w:t>
      </w:r>
      <w:r>
        <w:rPr>
          <w:lang w:val="pl-PL" w:eastAsia="pl-PL" w:bidi="pl-PL"/>
          <w:w w:val="100"/>
          <w:spacing w:val="0"/>
          <w:color w:val="000000"/>
          <w:position w:val="0"/>
        </w:rPr>
        <w:t>); 3) mylenie ironii z satyrą i parodią.</w:t>
      </w:r>
    </w:p>
    <w:p>
      <w:pPr>
        <w:pStyle w:val="Style12"/>
        <w:framePr w:w="7166" w:h="7749" w:hRule="exact" w:wrap="none" w:vAnchor="page" w:hAnchor="page" w:x="616" w:y="121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Przyczyn takiego stanu rzeczy nie da się dzisiaj — być może — wyjaśnić, warto wszak wspomnieć o swoistej ewolucji, jakiej podlegało pojęcie ironii w miarę upływu lat. Pierwotne „eironeia” oznaczało tyle, co 'udawanie’, 'zmyślanie’, a także 'uchylanie się od obowiązku mówienia prawdy’. Rozu</w:t>
        <w:softHyphen/>
        <w:t>mienie to wiązać należy, w opinii badaczy, z wczesnogreckimi komediami, w których pojawia się postać zmyślnego i przebiegłego „eirona”. Przeciw</w:t>
        <w:softHyphen/>
        <w:t>stawiony on zostaje chełpliwemu „alazonowi”, nad którym — dzięki wspa</w:t>
        <w:softHyphen/>
        <w:t>niałej sztuce symulacji — odnosi ustawiczne zwycięstwa. W późniejszych komediach Arystofanesa (</w:t>
      </w:r>
      <w:r>
        <w:rPr>
          <w:rStyle w:val="CharStyle75"/>
        </w:rPr>
        <w:t>Chmury</w:t>
      </w:r>
      <w:r>
        <w:rPr>
          <w:lang w:val="pl-PL" w:eastAsia="pl-PL" w:bidi="pl-PL"/>
          <w:w w:val="100"/>
          <w:spacing w:val="0"/>
          <w:color w:val="000000"/>
          <w:position w:val="0"/>
        </w:rPr>
        <w:t>) „eiron” to już tylko zwykły kłamca i oszust. Dla Teofrasta ironista to ktoś, kto „udaje niższość w czynach i sło</w:t>
        <w:softHyphen/>
        <w:t>wach”.</w:t>
      </w:r>
    </w:p>
    <w:p>
      <w:pPr>
        <w:pStyle w:val="Style12"/>
        <w:framePr w:w="7166" w:h="7749" w:hRule="exact" w:wrap="none" w:vAnchor="page" w:hAnchor="page" w:x="616" w:y="121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Kolejne rozumienie omawianego pojęcia odsyła nas do tradycji reto</w:t>
        <w:softHyphen/>
        <w:t>rycznej (Cycero, Kwintylian), która utrwaliła je jako sposób wysławiania się, polegający na sprzeczności między sensem zewnętrznym wypowiedzi, a jej ukrytą intencją (antyfraza). Inaczej mówiąc, zjawiskiem wyzwalającym ironię byłaby całkowita niezgodność między aktem lokucji a illokucji.</w:t>
      </w:r>
    </w:p>
    <w:p>
      <w:pPr>
        <w:pStyle w:val="Style12"/>
        <w:framePr w:w="7166" w:h="7749" w:hRule="exact" w:wrap="none" w:vAnchor="page" w:hAnchor="page" w:x="616" w:y="121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To ostatnie, czysto semantyczne podejście do ironii przetrwało aż do naszych czasów, kiedy to wzrost zainteresowania tzw. ironologią</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dopro</w:t>
        <w:softHyphen/>
        <w:t xml:space="preserve">wadził do powstania wielu nowych, interesujących hipotez badawczych. W ramach takiego odmiennego (dodajmy: pragmatycznego) ujęcia mieściła się propozycja H.P. </w:t>
      </w:r>
      <w:r>
        <w:rPr>
          <w:lang w:val="en-US" w:eastAsia="en-US" w:bidi="en-US"/>
          <w:w w:val="100"/>
          <w:spacing w:val="0"/>
          <w:color w:val="000000"/>
          <w:position w:val="0"/>
        </w:rPr>
        <w:t xml:space="preserve">Grice’a, </w:t>
      </w:r>
      <w:r>
        <w:rPr>
          <w:lang w:val="pl-PL" w:eastAsia="pl-PL" w:bidi="pl-PL"/>
          <w:w w:val="100"/>
          <w:spacing w:val="0"/>
          <w:color w:val="000000"/>
          <w:position w:val="0"/>
        </w:rPr>
        <w:t>który sugerował, iż wypowiedź ironiczna nie tyle znaczy przeciwieństwo tego, co mówi dosłownie, ile implikuje — w kon</w:t>
        <w:softHyphen/>
        <w:t>tekście rozmowy — określoną interpretację odbiorcy</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30"/>
        <w:framePr w:w="7166" w:h="226" w:hRule="exact" w:wrap="none" w:vAnchor="page" w:hAnchor="page" w:x="616" w:y="9372"/>
        <w:tabs>
          <w:tab w:leader="none" w:pos="631" w:val="left"/>
        </w:tabs>
        <w:widowControl w:val="0"/>
        <w:keepNext w:val="0"/>
        <w:keepLines w:val="0"/>
        <w:shd w:val="clear" w:color="auto" w:fill="auto"/>
        <w:bidi w:val="0"/>
        <w:jc w:val="both"/>
        <w:spacing w:before="0" w:after="0" w:line="190" w:lineRule="exact"/>
        <w:ind w:left="480" w:right="0" w:firstLine="0"/>
      </w:pPr>
      <w:r>
        <w:rPr>
          <w:rStyle w:val="CharStyle78"/>
          <w:vertAlign w:val="superscript"/>
          <w:b w:val="0"/>
          <w:bCs w:val="0"/>
        </w:rPr>
        <w:t>6</w:t>
      </w:r>
      <w:r>
        <w:rPr>
          <w:rStyle w:val="CharStyle78"/>
          <w:b w:val="0"/>
          <w:bCs w:val="0"/>
        </w:rPr>
        <w:tab/>
      </w:r>
      <w:r>
        <w:rPr>
          <w:rStyle w:val="CharStyle77"/>
          <w:b w:val="0"/>
          <w:bCs w:val="0"/>
        </w:rPr>
        <w:t>Słownik języka polskiego</w:t>
      </w:r>
      <w:r>
        <w:rPr>
          <w:rStyle w:val="CharStyle78"/>
          <w:b w:val="0"/>
          <w:bCs w:val="0"/>
        </w:rPr>
        <w:t xml:space="preserve"> </w:t>
      </w:r>
      <w:r>
        <w:rPr>
          <w:rStyle w:val="CharStyle76"/>
          <w:b/>
          <w:bCs/>
        </w:rPr>
        <w:t>pod red. M. Szymczaka, Warszawa 1988,1.1, s. 807.</w:t>
      </w:r>
    </w:p>
    <w:p>
      <w:pPr>
        <w:pStyle w:val="Style30"/>
        <w:framePr w:w="7166" w:h="826" w:hRule="exact" w:wrap="none" w:vAnchor="page" w:hAnchor="page" w:x="616" w:y="9622"/>
        <w:tabs>
          <w:tab w:leader="none" w:pos="576" w:val="left"/>
        </w:tabs>
        <w:widowControl w:val="0"/>
        <w:keepNext w:val="0"/>
        <w:keepLines w:val="0"/>
        <w:shd w:val="clear" w:color="auto" w:fill="auto"/>
        <w:bidi w:val="0"/>
        <w:jc w:val="both"/>
        <w:spacing w:before="0" w:after="0" w:line="204" w:lineRule="exact"/>
        <w:ind w:left="0" w:right="0" w:firstLine="480"/>
      </w:pPr>
      <w:r>
        <w:rPr>
          <w:rStyle w:val="CharStyle76"/>
          <w:vertAlign w:val="superscript"/>
          <w:b/>
          <w:bCs/>
        </w:rPr>
        <w:t>7</w:t>
      </w:r>
      <w:r>
        <w:rPr>
          <w:rStyle w:val="CharStyle76"/>
          <w:b/>
          <w:bCs/>
        </w:rPr>
        <w:tab/>
        <w:t>Takie rozumienie ironii spotykamy u Arystotelesa, a także u stoików. Współ</w:t>
        <w:softHyphen/>
        <w:t xml:space="preserve">cześnie — obok cytowanego już </w:t>
      </w:r>
      <w:r>
        <w:rPr>
          <w:rStyle w:val="CharStyle76"/>
          <w:lang w:val="en-US" w:eastAsia="en-US" w:bidi="en-US"/>
          <w:b/>
          <w:bCs/>
        </w:rPr>
        <w:t xml:space="preserve">Muecke’a </w:t>
      </w:r>
      <w:r>
        <w:rPr>
          <w:rStyle w:val="CharStyle76"/>
          <w:b/>
          <w:bCs/>
        </w:rPr>
        <w:t>— zwraca na to uwagę C. Kerbrat-Orecchioni pisząc, iż „ironia może legalnie istnieć tylko bez zbyt wyraźnych wska</w:t>
        <w:softHyphen/>
        <w:t>zówek oszustwa, jakie stanowi” („Pamiętnik Literacki” 1986, z. 1, s. 291).</w:t>
      </w:r>
    </w:p>
    <w:p>
      <w:pPr>
        <w:pStyle w:val="Style30"/>
        <w:framePr w:w="7166" w:h="1018" w:hRule="exact" w:wrap="none" w:vAnchor="page" w:hAnchor="page" w:x="616" w:y="10462"/>
        <w:tabs>
          <w:tab w:leader="none" w:pos="586" w:val="left"/>
        </w:tabs>
        <w:widowControl w:val="0"/>
        <w:keepNext w:val="0"/>
        <w:keepLines w:val="0"/>
        <w:shd w:val="clear" w:color="auto" w:fill="auto"/>
        <w:bidi w:val="0"/>
        <w:jc w:val="both"/>
        <w:spacing w:before="0" w:after="0" w:line="202" w:lineRule="exact"/>
        <w:ind w:left="0" w:right="0" w:firstLine="480"/>
      </w:pPr>
      <w:r>
        <w:rPr>
          <w:rStyle w:val="CharStyle76"/>
          <w:vertAlign w:val="superscript"/>
          <w:b/>
          <w:bCs/>
        </w:rPr>
        <w:t>8</w:t>
      </w:r>
      <w:r>
        <w:rPr>
          <w:rStyle w:val="CharStyle76"/>
          <w:b/>
          <w:bCs/>
        </w:rPr>
        <w:tab/>
        <w:t xml:space="preserve">W tradycyjnych, retorycznych ujęciach ironia umieszczana była zazwyczaj wśród figur myśli. Część współczesnych badaczy (m.in. Gerard Genett) podważa istnienie figur myśli, wskazując na ich „marginesową i wątpliwą” naturę. W istocie, żeby opisać figurę myśli, trzeba wyrazić ją jako figurę mowy („figurą jest jedynie wyrażenie”). Por.: G. Genett, </w:t>
      </w:r>
      <w:r>
        <w:rPr>
          <w:rStyle w:val="CharStyle77"/>
          <w:b w:val="0"/>
          <w:bCs w:val="0"/>
        </w:rPr>
        <w:t>Figury</w:t>
      </w:r>
      <w:r>
        <w:rPr>
          <w:rStyle w:val="CharStyle76"/>
          <w:b/>
          <w:bCs/>
        </w:rPr>
        <w:t>, „Pamiętnik Literacki” 1977, z. 2, s. 302.</w:t>
      </w:r>
    </w:p>
    <w:p>
      <w:pPr>
        <w:pStyle w:val="Style30"/>
        <w:framePr w:w="7166" w:h="197" w:hRule="exact" w:wrap="none" w:vAnchor="page" w:hAnchor="page" w:x="616" w:y="11513"/>
        <w:tabs>
          <w:tab w:leader="none" w:pos="617" w:val="left"/>
        </w:tabs>
        <w:widowControl w:val="0"/>
        <w:keepNext w:val="0"/>
        <w:keepLines w:val="0"/>
        <w:shd w:val="clear" w:color="auto" w:fill="auto"/>
        <w:bidi w:val="0"/>
        <w:jc w:val="both"/>
        <w:spacing w:before="0" w:after="0" w:line="190" w:lineRule="exact"/>
        <w:ind w:left="480" w:right="0" w:firstLine="0"/>
      </w:pPr>
      <w:r>
        <w:rPr>
          <w:rStyle w:val="CharStyle76"/>
          <w:vertAlign w:val="superscript"/>
          <w:b/>
          <w:bCs/>
        </w:rPr>
        <w:t>9</w:t>
      </w:r>
      <w:r>
        <w:rPr>
          <w:rStyle w:val="CharStyle76"/>
          <w:b/>
          <w:bCs/>
        </w:rPr>
        <w:tab/>
        <w:t xml:space="preserve">Termin wprowadzony przez </w:t>
      </w:r>
      <w:r>
        <w:rPr>
          <w:rStyle w:val="CharStyle76"/>
          <w:lang w:val="en-US" w:eastAsia="en-US" w:bidi="en-US"/>
          <w:b/>
          <w:bCs/>
        </w:rPr>
        <w:t xml:space="preserve">Muecke’a </w:t>
      </w:r>
      <w:r>
        <w:rPr>
          <w:rStyle w:val="CharStyle76"/>
          <w:b/>
          <w:bCs/>
        </w:rPr>
        <w:t xml:space="preserve">w </w:t>
      </w:r>
      <w:r>
        <w:rPr>
          <w:rStyle w:val="CharStyle77"/>
          <w:lang w:val="en-US" w:eastAsia="en-US" w:bidi="en-US"/>
          <w:b w:val="0"/>
          <w:bCs w:val="0"/>
        </w:rPr>
        <w:t>The compass of irony</w:t>
      </w:r>
      <w:r>
        <w:rPr>
          <w:rStyle w:val="CharStyle78"/>
          <w:lang w:val="en-US" w:eastAsia="en-US" w:bidi="en-US"/>
          <w:b w:val="0"/>
          <w:bCs w:val="0"/>
        </w:rPr>
        <w:t xml:space="preserve"> </w:t>
      </w:r>
      <w:r>
        <w:rPr>
          <w:rStyle w:val="CharStyle76"/>
          <w:b/>
          <w:bCs/>
        </w:rPr>
        <w:t>(London 1969).</w:t>
      </w:r>
    </w:p>
    <w:p>
      <w:pPr>
        <w:pStyle w:val="Style30"/>
        <w:framePr w:w="7166" w:h="442" w:hRule="exact" w:wrap="none" w:vAnchor="page" w:hAnchor="page" w:x="616" w:y="11736"/>
        <w:tabs>
          <w:tab w:leader="none" w:pos="593" w:val="left"/>
        </w:tabs>
        <w:widowControl w:val="0"/>
        <w:keepNext w:val="0"/>
        <w:keepLines w:val="0"/>
        <w:shd w:val="clear" w:color="auto" w:fill="auto"/>
        <w:bidi w:val="0"/>
        <w:jc w:val="left"/>
        <w:spacing w:before="0" w:after="0" w:line="204" w:lineRule="exact"/>
        <w:ind w:left="0" w:right="0" w:firstLine="420"/>
      </w:pPr>
      <w:r>
        <w:rPr>
          <w:rStyle w:val="CharStyle76"/>
          <w:vertAlign w:val="superscript"/>
          <w:b/>
          <w:bCs/>
        </w:rPr>
        <w:t>10</w:t>
      </w:r>
      <w:r>
        <w:rPr>
          <w:rStyle w:val="CharStyle76"/>
          <w:b/>
          <w:bCs/>
        </w:rPr>
        <w:tab/>
      </w:r>
      <w:r>
        <w:rPr>
          <w:rStyle w:val="CharStyle76"/>
          <w:lang w:val="cs-CZ" w:eastAsia="cs-CZ" w:bidi="cs-CZ"/>
          <w:b/>
          <w:bCs/>
        </w:rPr>
        <w:t xml:space="preserve">Zob. </w:t>
      </w:r>
      <w:r>
        <w:rPr>
          <w:rStyle w:val="CharStyle76"/>
          <w:b/>
          <w:bCs/>
        </w:rPr>
        <w:t xml:space="preserve">zwłaszcza: H.P. </w:t>
      </w:r>
      <w:r>
        <w:rPr>
          <w:rStyle w:val="CharStyle76"/>
          <w:lang w:val="en-US" w:eastAsia="en-US" w:bidi="en-US"/>
          <w:b/>
          <w:bCs/>
        </w:rPr>
        <w:t xml:space="preserve">Grice, </w:t>
      </w:r>
      <w:r>
        <w:rPr>
          <w:rStyle w:val="CharStyle77"/>
          <w:b w:val="0"/>
          <w:bCs w:val="0"/>
        </w:rPr>
        <w:t>Logika i konwersacja,</w:t>
      </w:r>
      <w:r>
        <w:rPr>
          <w:rStyle w:val="CharStyle78"/>
          <w:b w:val="0"/>
          <w:bCs w:val="0"/>
        </w:rPr>
        <w:t xml:space="preserve"> </w:t>
      </w:r>
      <w:r>
        <w:rPr>
          <w:rStyle w:val="CharStyle76"/>
          <w:b/>
          <w:bCs/>
        </w:rPr>
        <w:t xml:space="preserve">[w:] </w:t>
      </w:r>
      <w:r>
        <w:rPr>
          <w:rStyle w:val="CharStyle77"/>
          <w:b w:val="0"/>
          <w:bCs w:val="0"/>
        </w:rPr>
        <w:t xml:space="preserve">Język w świetle nauki, </w:t>
      </w:r>
      <w:r>
        <w:rPr>
          <w:rStyle w:val="CharStyle76"/>
          <w:b/>
          <w:bCs/>
        </w:rPr>
        <w:t>Warszawa 1980.</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51" w:y="8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34</w:t>
      </w:r>
    </w:p>
    <w:p>
      <w:pPr>
        <w:pStyle w:val="Style10"/>
        <w:framePr w:wrap="none" w:vAnchor="page" w:hAnchor="page" w:x="3800" w:y="8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MARIUSZ JOCHEMCZYK</w:t>
      </w:r>
    </w:p>
    <w:p>
      <w:pPr>
        <w:pStyle w:val="Style12"/>
        <w:framePr w:w="7186" w:h="9412" w:hRule="exact" w:wrap="none" w:vAnchor="page" w:hAnchor="page" w:x="1213" w:y="1230"/>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 xml:space="preserve">Pogląd ten, odwołujący się do kategorii implikowań konwersacyjnych, spotkał się z krytyką D. </w:t>
      </w:r>
      <w:r>
        <w:rPr>
          <w:lang w:val="de-DE" w:eastAsia="de-DE" w:bidi="de-DE"/>
          <w:w w:val="100"/>
          <w:spacing w:val="0"/>
          <w:color w:val="000000"/>
          <w:position w:val="0"/>
        </w:rPr>
        <w:t xml:space="preserve">Sperbera </w:t>
      </w:r>
      <w:r>
        <w:rPr>
          <w:lang w:val="pl-PL" w:eastAsia="pl-PL" w:bidi="pl-PL"/>
          <w:w w:val="100"/>
          <w:spacing w:val="0"/>
          <w:color w:val="000000"/>
          <w:position w:val="0"/>
        </w:rPr>
        <w:t xml:space="preserve">i D. Wilson, którzy zarzucili </w:t>
      </w:r>
      <w:r>
        <w:rPr>
          <w:lang w:val="de-DE" w:eastAsia="de-DE" w:bidi="de-DE"/>
          <w:w w:val="100"/>
          <w:spacing w:val="0"/>
          <w:color w:val="000000"/>
          <w:position w:val="0"/>
        </w:rPr>
        <w:t xml:space="preserve">Grice’owi, </w:t>
      </w:r>
      <w:r>
        <w:rPr>
          <w:lang w:val="pl-PL" w:eastAsia="pl-PL" w:bidi="pl-PL"/>
          <w:w w:val="100"/>
          <w:spacing w:val="0"/>
          <w:color w:val="000000"/>
          <w:position w:val="0"/>
        </w:rPr>
        <w:t>że nie wyjaśnia, jak dokonuje się przejście od znaczenia dosłownego do impli</w:t>
        <w:softHyphen/>
        <w:t>kowania konwersacyjnego; a także dlaczego nadawca wybiera wypowiedź ironiczną zamiast przejrzystego komunikatu. Zaprezentowali natomiast hipotezę własną, szczególnie przydatną w analizach dłuższych przykładów ironii int(e)r(a)tekstualnych. Wychodząc z założenia, że ironia jest zjawi</w:t>
        <w:softHyphen/>
        <w:t>skiem cytatowym i repetatywnym, dokonali rozróżnienia pomiędzy „użyciem” jakiegoś wyrażenia, a jego „przywołaniem”. Stwierdzili mianowicie, że „użycie wyrażenia odsyła do tego, do czego odnosi się to wyrażenie; przywołanie wy</w:t>
        <w:softHyphen/>
        <w:t>rażenia odsyła do niego samego”</w:t>
      </w:r>
      <w:r>
        <w:rPr>
          <w:lang w:val="pl-PL" w:eastAsia="pl-PL" w:bidi="pl-PL"/>
          <w:vertAlign w:val="superscript"/>
          <w:w w:val="100"/>
          <w:spacing w:val="0"/>
          <w:color w:val="000000"/>
          <w:position w:val="0"/>
        </w:rPr>
        <w:t>11</w:t>
      </w:r>
      <w:r>
        <w:rPr>
          <w:lang w:val="pl-PL" w:eastAsia="pl-PL" w:bidi="pl-PL"/>
          <w:w w:val="100"/>
          <w:spacing w:val="0"/>
          <w:color w:val="000000"/>
          <w:position w:val="0"/>
        </w:rPr>
        <w:t>. Wprowadzona, na podstawie tego roz</w:t>
        <w:softHyphen/>
        <w:t>różnienia, formuła „przywołania echem” pozwala ujmować ironię bardzo szeroko: przywołane mogą być przecież zarówno wypowiedzi bezpośrednio poprzedzające przytoczenie, jak i rozpowszechnione sądy, opinie, przeko</w:t>
        <w:softHyphen/>
        <w:t>nania, stereotypy, matryce kulturowe itd.</w:t>
      </w:r>
    </w:p>
    <w:p>
      <w:pPr>
        <w:pStyle w:val="Style12"/>
        <w:framePr w:w="7186" w:h="9412" w:hRule="exact" w:wrap="none" w:vAnchor="page" w:hAnchor="page" w:x="1213" w:y="1230"/>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W tym samym czasie (1978) jeszcze inne stanowisko zajęła badaczka francuska C. Kerbrat-Orecchioni, która, próbując opisać ironię jako jeden z tropów (badanie ograniczone do wyrazu lub syntagmy), zmuszona była odejść od postulatu cytatowości. Zwracając jednak uwagę na semantyczno-pragmatyczną naturę ironii dostrzegła, że jest ona nie tyle strukturą antyfrastyczną, ile strategią wartościowania („ironizować to bardziej kpić, niż mówić przez antyfrazy”</w:t>
      </w:r>
      <w:r>
        <w:rPr>
          <w:lang w:val="pl-PL" w:eastAsia="pl-PL" w:bidi="pl-PL"/>
          <w:vertAlign w:val="superscript"/>
          <w:w w:val="100"/>
          <w:spacing w:val="0"/>
          <w:color w:val="000000"/>
          <w:position w:val="0"/>
        </w:rPr>
        <w:t>11 12</w:t>
      </w:r>
      <w:r>
        <w:rPr>
          <w:lang w:val="pl-PL" w:eastAsia="pl-PL" w:bidi="pl-PL"/>
          <w:w w:val="100"/>
          <w:spacing w:val="0"/>
          <w:color w:val="000000"/>
          <w:position w:val="0"/>
        </w:rPr>
        <w:t>). W tym ujęciu byłaby ironia tropem o bardzo specyficznej, teleologicznej wartości illokucyjnej („ironizować to zawsze w pewien sposób szydzić, dyskwalifikować, ośmieszać, kpić z kogoś lub czegoś”</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2"/>
        <w:framePr w:w="7186" w:h="9412" w:hRule="exact" w:wrap="none" w:vAnchor="page" w:hAnchor="page" w:x="1213" w:y="1230"/>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Podsumowując zwróćmy uwagę, że we współczesnej refleksji nad ironią (ironicznością) mniejszy nacisk kładzie się na jej charakter antyfrastyczny, a podkreśla raczej: dystans zachowywany przez ironizującego wobec obiektu swej ironii, element negatywnego wartościowania, oraz jawność (bądź skrytość) przytoczenia.</w:t>
      </w:r>
    </w:p>
    <w:p>
      <w:pPr>
        <w:pStyle w:val="Style12"/>
        <w:framePr w:w="7186" w:h="9412" w:hRule="exact" w:wrap="none" w:vAnchor="page" w:hAnchor="page" w:x="1213" w:y="1230"/>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Dla potrzeb niniejszego artykułu wystarczające wydaje się przyjęcie pro</w:t>
        <w:softHyphen/>
        <w:t>pozycji Jadwigi Puzyniny, która, określając warunki konieczne i wystar</w:t>
        <w:softHyphen/>
        <w:t>czające dla zaistnienia ironii, stwierdza, że wypowiedź ironiczna to „wy</w:t>
        <w:softHyphen/>
        <w:t>powiedź, której treścią jest demaskowanie pozornej autentyczności lub słuszności, właściwości czyichś wypowiedzi albo innych zachowań symbo</w:t>
        <w:softHyphen/>
        <w:t>licznych i ich wytworów (tj. sytuacji). Ocena negatywna ironizującego ma charakter kpiny [...]. Elementem koniecznym formy wypowiedzi ironicznej jest rewokacja ocenianej wypowiedzi lub obrazu, a więc szeroko rozumiany (krypto) cytat ironiczny”</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2"/>
        <w:framePr w:w="7186" w:h="9412" w:hRule="exact" w:wrap="none" w:vAnchor="page" w:hAnchor="page" w:x="1213" w:y="1230"/>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Jak zobaczymy, trzy wymienione przez Uczoną elementy (rewokacja, demaskacja, kpina) dość sprawnie tłumaczą rodzaj ironii preferowany przez Michała Ogórka.</w:t>
      </w:r>
    </w:p>
    <w:p>
      <w:pPr>
        <w:pStyle w:val="Style30"/>
        <w:framePr w:w="7128" w:h="465" w:hRule="exact" w:wrap="none" w:vAnchor="page" w:hAnchor="page" w:x="1261" w:y="10823"/>
        <w:tabs>
          <w:tab w:leader="none" w:pos="588" w:val="left"/>
        </w:tabs>
        <w:widowControl w:val="0"/>
        <w:keepNext w:val="0"/>
        <w:keepLines w:val="0"/>
        <w:shd w:val="clear" w:color="auto" w:fill="auto"/>
        <w:bidi w:val="0"/>
        <w:jc w:val="left"/>
        <w:spacing w:before="0" w:after="0" w:line="221" w:lineRule="exact"/>
        <w:ind w:left="0" w:right="0" w:firstLine="460"/>
      </w:pPr>
      <w:r>
        <w:rPr>
          <w:rStyle w:val="CharStyle76"/>
          <w:vertAlign w:val="superscript"/>
          <w:b/>
          <w:bCs/>
        </w:rPr>
        <w:t>11</w:t>
      </w:r>
      <w:r>
        <w:rPr>
          <w:rStyle w:val="CharStyle76"/>
          <w:b/>
          <w:bCs/>
        </w:rPr>
        <w:tab/>
        <w:t xml:space="preserve">D. </w:t>
      </w:r>
      <w:r>
        <w:rPr>
          <w:rStyle w:val="CharStyle76"/>
          <w:lang w:val="de-DE" w:eastAsia="de-DE" w:bidi="de-DE"/>
          <w:b/>
          <w:bCs/>
        </w:rPr>
        <w:t xml:space="preserve">Sperber, </w:t>
      </w:r>
      <w:r>
        <w:rPr>
          <w:rStyle w:val="CharStyle76"/>
          <w:b/>
          <w:bCs/>
        </w:rPr>
        <w:t xml:space="preserve">D. Wilson, </w:t>
      </w:r>
      <w:r>
        <w:rPr>
          <w:rStyle w:val="CharStyle77"/>
          <w:b w:val="0"/>
          <w:bCs w:val="0"/>
        </w:rPr>
        <w:t xml:space="preserve">Ironia a rozróżnienie między użyciem i przywołaniem </w:t>
      </w:r>
      <w:r>
        <w:rPr>
          <w:rStyle w:val="CharStyle76"/>
          <w:b/>
          <w:bCs/>
        </w:rPr>
        <w:t>„Pamiętnik Literacki” 1986, z. 1, s. 273.</w:t>
      </w:r>
    </w:p>
    <w:p>
      <w:pPr>
        <w:pStyle w:val="Style30"/>
        <w:framePr w:w="7128" w:h="437" w:hRule="exact" w:wrap="none" w:vAnchor="page" w:hAnchor="page" w:x="1261" w:y="11289"/>
        <w:tabs>
          <w:tab w:leader="none" w:pos="590" w:val="left"/>
        </w:tabs>
        <w:widowControl w:val="0"/>
        <w:keepNext w:val="0"/>
        <w:keepLines w:val="0"/>
        <w:shd w:val="clear" w:color="auto" w:fill="auto"/>
        <w:bidi w:val="0"/>
        <w:jc w:val="left"/>
        <w:spacing w:before="0" w:after="0" w:line="221" w:lineRule="exact"/>
        <w:ind w:left="0" w:right="0" w:firstLine="460"/>
      </w:pPr>
      <w:r>
        <w:rPr>
          <w:rStyle w:val="CharStyle76"/>
          <w:vertAlign w:val="superscript"/>
          <w:b/>
          <w:bCs/>
        </w:rPr>
        <w:t>12</w:t>
      </w:r>
      <w:r>
        <w:rPr>
          <w:rStyle w:val="CharStyle76"/>
          <w:b/>
          <w:bCs/>
        </w:rPr>
        <w:tab/>
        <w:t xml:space="preserve">C. Kerbrat-Orecchioni, </w:t>
      </w:r>
      <w:r>
        <w:rPr>
          <w:rStyle w:val="CharStyle77"/>
          <w:b w:val="0"/>
          <w:bCs w:val="0"/>
        </w:rPr>
        <w:t>Ironia jako trop</w:t>
      </w:r>
      <w:r>
        <w:rPr>
          <w:rStyle w:val="CharStyle76"/>
          <w:b/>
          <w:bCs/>
        </w:rPr>
        <w:t>, „Pamiętnik Literacki” 1986, z. 1, s. 305.</w:t>
      </w:r>
    </w:p>
    <w:p>
      <w:pPr>
        <w:pStyle w:val="Style30"/>
        <w:framePr w:w="7128" w:h="221" w:hRule="exact" w:wrap="none" w:vAnchor="page" w:hAnchor="page" w:x="1261" w:y="11730"/>
        <w:tabs>
          <w:tab w:leader="none" w:pos="652" w:val="left"/>
        </w:tabs>
        <w:widowControl w:val="0"/>
        <w:keepNext w:val="0"/>
        <w:keepLines w:val="0"/>
        <w:shd w:val="clear" w:color="auto" w:fill="auto"/>
        <w:bidi w:val="0"/>
        <w:jc w:val="both"/>
        <w:spacing w:before="0" w:after="0" w:line="221" w:lineRule="exact"/>
        <w:ind w:left="460" w:right="0" w:firstLine="0"/>
      </w:pPr>
      <w:r>
        <w:rPr>
          <w:rStyle w:val="CharStyle76"/>
          <w:vertAlign w:val="superscript"/>
          <w:b/>
          <w:bCs/>
        </w:rPr>
        <w:t>13</w:t>
      </w:r>
      <w:r>
        <w:rPr>
          <w:rStyle w:val="CharStyle76"/>
          <w:b/>
          <w:bCs/>
        </w:rPr>
        <w:tab/>
        <w:t>Tamże, s. 304.</w:t>
      </w:r>
    </w:p>
    <w:p>
      <w:pPr>
        <w:pStyle w:val="Style30"/>
        <w:framePr w:w="7128" w:h="254" w:hRule="exact" w:wrap="none" w:vAnchor="page" w:hAnchor="page" w:x="1261" w:y="11957"/>
        <w:tabs>
          <w:tab w:leader="none" w:pos="650" w:val="left"/>
        </w:tabs>
        <w:widowControl w:val="0"/>
        <w:keepNext w:val="0"/>
        <w:keepLines w:val="0"/>
        <w:shd w:val="clear" w:color="auto" w:fill="auto"/>
        <w:bidi w:val="0"/>
        <w:jc w:val="both"/>
        <w:spacing w:before="0" w:after="0" w:line="221" w:lineRule="exact"/>
        <w:ind w:left="460" w:right="0" w:firstLine="0"/>
      </w:pPr>
      <w:r>
        <w:rPr>
          <w:rStyle w:val="CharStyle76"/>
          <w:vertAlign w:val="superscript"/>
          <w:b/>
          <w:bCs/>
        </w:rPr>
        <w:t>14</w:t>
      </w:r>
      <w:r>
        <w:rPr>
          <w:rStyle w:val="CharStyle76"/>
          <w:b/>
          <w:bCs/>
        </w:rPr>
        <w:tab/>
        <w:t xml:space="preserve">J. Puzynina, </w:t>
      </w:r>
      <w:r>
        <w:rPr>
          <w:rStyle w:val="CharStyle77"/>
          <w:b w:val="0"/>
          <w:bCs w:val="0"/>
        </w:rPr>
        <w:t>Ironia jako</w:t>
      </w:r>
      <w:r>
        <w:rPr>
          <w:rStyle w:val="CharStyle76"/>
          <w:b/>
          <w:bCs/>
        </w:rPr>
        <w:t>..., s. 41.</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682" w:y="7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MECHANIZMIE IRONII W FELIETONACH MICHAŁA OGÓRKA</w:t>
      </w:r>
    </w:p>
    <w:p>
      <w:pPr>
        <w:pStyle w:val="Style10"/>
        <w:framePr w:wrap="none" w:vAnchor="page" w:hAnchor="page" w:x="7542" w:y="8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35</w:t>
      </w:r>
    </w:p>
    <w:p>
      <w:pPr>
        <w:pStyle w:val="Style51"/>
        <w:numPr>
          <w:ilvl w:val="0"/>
          <w:numId w:val="13"/>
        </w:numPr>
        <w:framePr w:w="7195" w:h="8654" w:hRule="exact" w:wrap="none" w:vAnchor="page" w:hAnchor="page" w:x="602" w:y="1244"/>
        <w:tabs>
          <w:tab w:leader="none" w:pos="310" w:val="left"/>
        </w:tabs>
        <w:widowControl w:val="0"/>
        <w:keepNext w:val="0"/>
        <w:keepLines w:val="0"/>
        <w:shd w:val="clear" w:color="auto" w:fill="auto"/>
        <w:bidi w:val="0"/>
        <w:jc w:val="both"/>
        <w:spacing w:before="0" w:after="166" w:line="190" w:lineRule="exact"/>
        <w:ind w:left="0" w:right="0" w:firstLine="0"/>
      </w:pPr>
      <w:bookmarkStart w:id="11" w:name="bookmark11"/>
      <w:r>
        <w:rPr>
          <w:rStyle w:val="CharStyle74"/>
          <w:b/>
          <w:bCs/>
        </w:rPr>
        <w:t>Strategie ironiczne Michała Ogórka</w:t>
      </w:r>
      <w:r>
        <w:rPr>
          <w:rStyle w:val="CharStyle74"/>
          <w:vertAlign w:val="superscript"/>
          <w:b/>
          <w:bCs/>
        </w:rPr>
        <w:t>15</w:t>
      </w:r>
      <w:bookmarkEnd w:id="11"/>
    </w:p>
    <w:p>
      <w:pPr>
        <w:pStyle w:val="Style12"/>
        <w:framePr w:w="7195" w:h="8654" w:hRule="exact" w:wrap="none" w:vAnchor="page" w:hAnchor="page" w:x="602" w:y="124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Zanim pokrótce zajmiemy się mechanizmami ironii występującymi w tekstach znanego dziennikarza „Gazety Wyborczej” Michała Ogórka, zwróćmy uwagę na pewną gatunkową (ontologiczną) „niepewność” tych tek</w:t>
        <w:softHyphen/>
        <w:t xml:space="preserve">stów. Choć większość komentatorów skwapliwie korzysta z bezpiecznego i słusznego oczywiście terminu </w:t>
      </w:r>
      <w:r>
        <w:rPr>
          <w:rStyle w:val="CharStyle75"/>
        </w:rPr>
        <w:t>felieton,</w:t>
      </w:r>
      <w:r>
        <w:rPr>
          <w:lang w:val="pl-PL" w:eastAsia="pl-PL" w:bidi="pl-PL"/>
          <w:w w:val="100"/>
          <w:spacing w:val="0"/>
          <w:color w:val="000000"/>
          <w:position w:val="0"/>
        </w:rPr>
        <w:t xml:space="preserve"> to jednak sprawa nie wydaje się tak prosta. Zwrócił na to uwagę kiedyś Kazimierz Kutz mówiąc, iż „nie wiadomo, co to właściwie jest za dziennikarstwo; czy to jest literatura, czy to jest saty</w:t>
        <w:softHyphen/>
        <w:t>ra, czy to jest humorystyka, czy to jest swoiście poetycki komentarz wy</w:t>
        <w:softHyphen/>
        <w:t>darzeń bieżących?”</w:t>
      </w:r>
      <w:r>
        <w:rPr>
          <w:lang w:val="pl-PL" w:eastAsia="pl-PL" w:bidi="pl-PL"/>
          <w:vertAlign w:val="superscript"/>
          <w:w w:val="100"/>
          <w:spacing w:val="0"/>
          <w:color w:val="000000"/>
          <w:position w:val="0"/>
        </w:rPr>
        <w:t>16</w:t>
      </w:r>
    </w:p>
    <w:p>
      <w:pPr>
        <w:pStyle w:val="Style12"/>
        <w:framePr w:w="7195" w:h="8654" w:hRule="exact" w:wrap="none" w:vAnchor="page" w:hAnchor="page" w:x="602" w:y="124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Sprawy nie ułatwia i sam Ogórek, tytułując swój cykl (wcale nie neutral</w:t>
        <w:softHyphen/>
        <w:t xml:space="preserve">nie): „Pierwsza czytanka”. Zauważmy, że </w:t>
      </w:r>
      <w:r>
        <w:rPr>
          <w:rStyle w:val="CharStyle75"/>
        </w:rPr>
        <w:t>czytanka</w:t>
      </w:r>
      <w:r>
        <w:rPr>
          <w:lang w:val="pl-PL" w:eastAsia="pl-PL" w:bidi="pl-PL"/>
          <w:w w:val="100"/>
          <w:spacing w:val="0"/>
          <w:color w:val="000000"/>
          <w:position w:val="0"/>
        </w:rPr>
        <w:t xml:space="preserve"> — jak informuje </w:t>
      </w:r>
      <w:r>
        <w:rPr>
          <w:rStyle w:val="CharStyle75"/>
        </w:rPr>
        <w:t>Słownik Języka polskiego</w:t>
      </w:r>
      <w:r>
        <w:rPr>
          <w:lang w:val="pl-PL" w:eastAsia="pl-PL" w:bidi="pl-PL"/>
          <w:w w:val="100"/>
          <w:spacing w:val="0"/>
          <w:color w:val="000000"/>
          <w:position w:val="0"/>
        </w:rPr>
        <w:t xml:space="preserve"> — to 'krótki tekst stanowiący pewną całość treściową, prze</w:t>
        <w:softHyphen/>
        <w:t>znaczony do ćwiczeń szkolnych, drukowany w podręcznikach szkolnych lub książkach dla dzieci’</w:t>
      </w:r>
      <w:r>
        <w:rPr>
          <w:lang w:val="pl-PL" w:eastAsia="pl-PL" w:bidi="pl-PL"/>
          <w:vertAlign w:val="superscript"/>
          <w:w w:val="100"/>
          <w:spacing w:val="0"/>
          <w:color w:val="000000"/>
          <w:position w:val="0"/>
        </w:rPr>
        <w:t>17</w:t>
      </w:r>
      <w:r>
        <w:rPr>
          <w:lang w:val="pl-PL" w:eastAsia="pl-PL" w:bidi="pl-PL"/>
          <w:w w:val="100"/>
          <w:spacing w:val="0"/>
          <w:color w:val="000000"/>
          <w:position w:val="0"/>
        </w:rPr>
        <w:t>. Gdy dodamy do tego informację, iż poszczególne fragmenty cyklu zaopatrzone są także w niezbędny dla każdej czytanki „apa</w:t>
        <w:softHyphen/>
        <w:t xml:space="preserve">rat dydaktyczny” (temat-tytuł oraz </w:t>
      </w:r>
      <w:r>
        <w:rPr>
          <w:rStyle w:val="CharStyle75"/>
        </w:rPr>
        <w:t>Słowniczek trudniejszych wyrazów)</w:t>
      </w:r>
      <w:r>
        <w:rPr>
          <w:lang w:val="pl-PL" w:eastAsia="pl-PL" w:bidi="pl-PL"/>
          <w:w w:val="100"/>
          <w:spacing w:val="0"/>
          <w:color w:val="000000"/>
          <w:position w:val="0"/>
        </w:rPr>
        <w:t xml:space="preserve"> — to możemy postawić sobie pytanie: czy intencją autora nie jest aby osiągnię</w:t>
        <w:softHyphen/>
        <w:t>cie jakiegoś „celu dydaktycznego, związanego z zaangażowaniem podmiotu w problematykę polityczno-społeczną lub moralno-obyczajową epoki”</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Innymi słowy: czemu miałaby służyć taka prasowa </w:t>
      </w:r>
      <w:r>
        <w:rPr>
          <w:lang w:val="de-DE" w:eastAsia="de-DE" w:bidi="de-DE"/>
          <w:w w:val="100"/>
          <w:spacing w:val="0"/>
          <w:color w:val="000000"/>
          <w:position w:val="0"/>
        </w:rPr>
        <w:t xml:space="preserve">quasi-czytanka? </w:t>
      </w:r>
      <w:r>
        <w:rPr>
          <w:lang w:val="pl-PL" w:eastAsia="pl-PL" w:bidi="pl-PL"/>
          <w:w w:val="100"/>
          <w:spacing w:val="0"/>
          <w:color w:val="000000"/>
          <w:position w:val="0"/>
        </w:rPr>
        <w:t>Wydaje się, że rozwiązanie tego problemu nie nastręcza zbyt wielu trudności. Sko</w:t>
        <w:softHyphen/>
        <w:t>rzystanie z terminu (tytuł) i formy (krótki tekst opatrzony niby-słowniczkiem) czytanki jest — w połączeniu ze specyficznymi zabiegami typogra</w:t>
        <w:softHyphen/>
        <w:t xml:space="preserve">ficznymi na winiecie (dziecinny charakter pisma) — swoistym </w:t>
      </w:r>
      <w:r>
        <w:rPr>
          <w:rStyle w:val="CharStyle81"/>
        </w:rPr>
        <w:t xml:space="preserve">sygnałem, </w:t>
      </w:r>
      <w:r>
        <w:rPr>
          <w:lang w:val="pl-PL" w:eastAsia="pl-PL" w:bidi="pl-PL"/>
          <w:w w:val="100"/>
          <w:spacing w:val="0"/>
          <w:color w:val="000000"/>
          <w:position w:val="0"/>
        </w:rPr>
        <w:t>zaproszeniem czytelnika do zabawy (pamiętajmy, że Ogórkowa „czytanka” kierowana jest do ludzi dorosłych!). Jeżeli tak jest w istocie, wszystkie te formalne i pozatekstowe zabiegi są — lub mogą być — odbierane jako wyraz pewnej zdystansowanej, ironicznej postawy autora wobec prezentowanych treści.</w:t>
      </w:r>
    </w:p>
    <w:p>
      <w:pPr>
        <w:pStyle w:val="Style12"/>
        <w:framePr w:w="7195" w:h="8654" w:hRule="exact" w:wrap="none" w:vAnchor="page" w:hAnchor="page" w:x="602" w:y="124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Wspominając o tych </w:t>
      </w:r>
      <w:r>
        <w:rPr>
          <w:rStyle w:val="CharStyle81"/>
        </w:rPr>
        <w:t xml:space="preserve">pozatekstowych </w:t>
      </w:r>
      <w:r>
        <w:rPr>
          <w:lang w:val="pl-PL" w:eastAsia="pl-PL" w:bidi="pl-PL"/>
          <w:w w:val="100"/>
          <w:spacing w:val="0"/>
          <w:color w:val="000000"/>
          <w:position w:val="0"/>
        </w:rPr>
        <w:t xml:space="preserve">zabiegach dokonywanych przez Ogórka, nie zapominamy o stanowisku cytowanej tu już Puzyniny, która traktuje ironię jako zjawisko </w:t>
      </w:r>
      <w:r>
        <w:rPr>
          <w:rStyle w:val="CharStyle81"/>
        </w:rPr>
        <w:t>tekstowe</w:t>
      </w:r>
      <w:r>
        <w:rPr>
          <w:rStyle w:val="CharStyle81"/>
          <w:vertAlign w:val="superscript"/>
        </w:rPr>
        <w:t>19</w:t>
      </w:r>
      <w:r>
        <w:rPr>
          <w:rStyle w:val="CharStyle81"/>
        </w:rPr>
        <w:t xml:space="preserve">. </w:t>
      </w:r>
      <w:r>
        <w:rPr>
          <w:lang w:val="pl-PL" w:eastAsia="pl-PL" w:bidi="pl-PL"/>
          <w:w w:val="100"/>
          <w:spacing w:val="0"/>
          <w:color w:val="000000"/>
          <w:position w:val="0"/>
        </w:rPr>
        <w:t xml:space="preserve">Założenie takie pozwala wiązać ironię z językiem osobniczym (idiolektem), który charakteryzuje się — </w:t>
      </w:r>
      <w:r>
        <w:rPr>
          <w:rStyle w:val="CharStyle75"/>
        </w:rPr>
        <w:t>między innymi</w:t>
      </w:r>
      <w:r>
        <w:rPr>
          <w:lang w:val="pl-PL" w:eastAsia="pl-PL" w:bidi="pl-PL"/>
          <w:w w:val="100"/>
          <w:spacing w:val="0"/>
          <w:color w:val="000000"/>
          <w:position w:val="0"/>
        </w:rPr>
        <w:t xml:space="preserve"> — </w:t>
      </w:r>
      <w:r>
        <w:rPr>
          <w:rStyle w:val="CharStyle75"/>
        </w:rPr>
        <w:t>całym zespołem powierzchniowych</w:t>
      </w:r>
      <w:r>
        <w:rPr>
          <w:lang w:val="pl-PL" w:eastAsia="pl-PL" w:bidi="pl-PL"/>
          <w:w w:val="100"/>
          <w:spacing w:val="0"/>
          <w:color w:val="000000"/>
          <w:position w:val="0"/>
        </w:rPr>
        <w:t>, kontekstowo uzależ</w:t>
        <w:softHyphen/>
        <w:t>nionych wykładników ironii, w sposób szczególny wykorzystywanych przez danego autora.</w:t>
      </w:r>
    </w:p>
    <w:p>
      <w:pPr>
        <w:pStyle w:val="Style30"/>
        <w:framePr w:w="7152" w:h="659" w:hRule="exact" w:wrap="none" w:vAnchor="page" w:hAnchor="page" w:x="621" w:y="10163"/>
        <w:tabs>
          <w:tab w:leader="none" w:pos="586" w:val="left"/>
        </w:tabs>
        <w:widowControl w:val="0"/>
        <w:keepNext w:val="0"/>
        <w:keepLines w:val="0"/>
        <w:shd w:val="clear" w:color="auto" w:fill="auto"/>
        <w:bidi w:val="0"/>
        <w:jc w:val="both"/>
        <w:spacing w:before="0" w:after="0"/>
        <w:ind w:left="0" w:right="0" w:firstLine="440"/>
      </w:pPr>
      <w:r>
        <w:rPr>
          <w:rStyle w:val="CharStyle76"/>
          <w:vertAlign w:val="superscript"/>
          <w:b/>
          <w:bCs/>
        </w:rPr>
        <w:t>15</w:t>
      </w:r>
      <w:r>
        <w:rPr>
          <w:rStyle w:val="CharStyle76"/>
          <w:b/>
          <w:bCs/>
        </w:rPr>
        <w:tab/>
        <w:t>Jako egzemplifikację wybraliśmy kilkanaście felietonów publikowanych w „Gazecie Wyborczej” od stycznia do lipca 1996 roku. Poszczególne, cytowane fragmenty zostały opatrzone skrótem GW oraz datą dzienną.</w:t>
      </w:r>
    </w:p>
    <w:p>
      <w:pPr>
        <w:pStyle w:val="Style30"/>
        <w:framePr w:w="7152" w:h="630" w:hRule="exact" w:wrap="none" w:vAnchor="page" w:hAnchor="page" w:x="621" w:y="10847"/>
        <w:tabs>
          <w:tab w:leader="none" w:pos="578" w:val="left"/>
        </w:tabs>
        <w:widowControl w:val="0"/>
        <w:keepNext w:val="0"/>
        <w:keepLines w:val="0"/>
        <w:shd w:val="clear" w:color="auto" w:fill="auto"/>
        <w:bidi w:val="0"/>
        <w:jc w:val="both"/>
        <w:spacing w:before="0" w:after="0"/>
        <w:ind w:left="0" w:right="0" w:firstLine="440"/>
      </w:pPr>
      <w:r>
        <w:rPr>
          <w:rStyle w:val="CharStyle76"/>
          <w:vertAlign w:val="superscript"/>
          <w:b/>
          <w:bCs/>
        </w:rPr>
        <w:t>16</w:t>
      </w:r>
      <w:r>
        <w:rPr>
          <w:rStyle w:val="CharStyle76"/>
          <w:b/>
          <w:bCs/>
        </w:rPr>
        <w:tab/>
        <w:t>Wypowiedź wyjęta z rozmowy Kazimierza Kutza z Michałem Ogórkiem, prze</w:t>
        <w:softHyphen/>
        <w:t xml:space="preserve">prowadzonej podczas programu „Wesoło czyli smutno. Kazimierza Kutza rozmowy o Górnym Śląsku” (Emisja w 2 Programie </w:t>
      </w:r>
      <w:r>
        <w:rPr>
          <w:rStyle w:val="CharStyle76"/>
          <w:lang w:val="de-DE" w:eastAsia="de-DE" w:bidi="de-DE"/>
          <w:b/>
          <w:bCs/>
        </w:rPr>
        <w:t xml:space="preserve">TVP </w:t>
      </w:r>
      <w:r>
        <w:rPr>
          <w:rStyle w:val="CharStyle76"/>
          <w:b/>
          <w:bCs/>
        </w:rPr>
        <w:t>— 21 czerwca 1996).</w:t>
      </w:r>
    </w:p>
    <w:p>
      <w:pPr>
        <w:pStyle w:val="Style30"/>
        <w:framePr w:w="7152" w:h="237" w:hRule="exact" w:wrap="none" w:vAnchor="page" w:hAnchor="page" w:x="621" w:y="11482"/>
        <w:tabs>
          <w:tab w:leader="none" w:pos="646" w:val="left"/>
        </w:tabs>
        <w:widowControl w:val="0"/>
        <w:keepNext w:val="0"/>
        <w:keepLines w:val="0"/>
        <w:shd w:val="clear" w:color="auto" w:fill="auto"/>
        <w:bidi w:val="0"/>
        <w:jc w:val="both"/>
        <w:spacing w:before="0" w:after="0" w:line="238" w:lineRule="exact"/>
        <w:ind w:left="440" w:right="0" w:firstLine="0"/>
      </w:pPr>
      <w:r>
        <w:rPr>
          <w:rStyle w:val="CharStyle76"/>
          <w:vertAlign w:val="superscript"/>
          <w:b/>
          <w:bCs/>
        </w:rPr>
        <w:t>17</w:t>
      </w:r>
      <w:r>
        <w:rPr>
          <w:rStyle w:val="CharStyle76"/>
          <w:b/>
          <w:bCs/>
        </w:rPr>
        <w:tab/>
      </w:r>
      <w:r>
        <w:rPr>
          <w:rStyle w:val="CharStyle76"/>
          <w:lang w:val="cs-CZ" w:eastAsia="cs-CZ" w:bidi="cs-CZ"/>
          <w:b/>
          <w:bCs/>
        </w:rPr>
        <w:t xml:space="preserve">Op. cit., </w:t>
      </w:r>
      <w:r>
        <w:rPr>
          <w:rStyle w:val="CharStyle76"/>
          <w:b/>
          <w:bCs/>
        </w:rPr>
        <w:t xml:space="preserve">t. </w:t>
      </w:r>
      <w:r>
        <w:rPr>
          <w:rStyle w:val="CharStyle78"/>
          <w:b w:val="0"/>
          <w:bCs w:val="0"/>
        </w:rPr>
        <w:t xml:space="preserve">I, </w:t>
      </w:r>
      <w:r>
        <w:rPr>
          <w:rStyle w:val="CharStyle76"/>
          <w:b/>
          <w:bCs/>
        </w:rPr>
        <w:t>s. 352.</w:t>
      </w:r>
    </w:p>
    <w:p>
      <w:pPr>
        <w:pStyle w:val="Style30"/>
        <w:framePr w:w="7152" w:h="236" w:hRule="exact" w:wrap="none" w:vAnchor="page" w:hAnchor="page" w:x="621" w:y="11717"/>
        <w:tabs>
          <w:tab w:leader="none" w:pos="639" w:val="left"/>
        </w:tabs>
        <w:widowControl w:val="0"/>
        <w:keepNext w:val="0"/>
        <w:keepLines w:val="0"/>
        <w:shd w:val="clear" w:color="auto" w:fill="auto"/>
        <w:bidi w:val="0"/>
        <w:jc w:val="both"/>
        <w:spacing w:before="0" w:after="0" w:line="238" w:lineRule="exact"/>
        <w:ind w:left="440" w:right="0" w:firstLine="0"/>
      </w:pPr>
      <w:r>
        <w:rPr>
          <w:rStyle w:val="CharStyle76"/>
          <w:vertAlign w:val="superscript"/>
          <w:b/>
          <w:bCs/>
        </w:rPr>
        <w:t>18</w:t>
      </w:r>
      <w:r>
        <w:rPr>
          <w:rStyle w:val="CharStyle76"/>
          <w:b/>
          <w:bCs/>
        </w:rPr>
        <w:tab/>
        <w:t xml:space="preserve">P. Laguna, </w:t>
      </w:r>
      <w:r>
        <w:rPr>
          <w:rStyle w:val="CharStyle32"/>
          <w:b/>
          <w:bCs/>
        </w:rPr>
        <w:t>Ironia jako...,</w:t>
      </w:r>
      <w:r>
        <w:rPr>
          <w:rStyle w:val="CharStyle76"/>
          <w:b/>
          <w:bCs/>
        </w:rPr>
        <w:t xml:space="preserve"> s. 40.</w:t>
      </w:r>
    </w:p>
    <w:p>
      <w:pPr>
        <w:pStyle w:val="Style30"/>
        <w:framePr w:w="7152" w:h="266" w:hRule="exact" w:wrap="none" w:vAnchor="page" w:hAnchor="page" w:x="621" w:y="11955"/>
        <w:tabs>
          <w:tab w:leader="none" w:pos="627" w:val="left"/>
        </w:tabs>
        <w:widowControl w:val="0"/>
        <w:keepNext w:val="0"/>
        <w:keepLines w:val="0"/>
        <w:shd w:val="clear" w:color="auto" w:fill="auto"/>
        <w:bidi w:val="0"/>
        <w:jc w:val="both"/>
        <w:spacing w:before="0" w:after="0" w:line="238" w:lineRule="exact"/>
        <w:ind w:left="440" w:right="0" w:firstLine="0"/>
      </w:pPr>
      <w:r>
        <w:rPr>
          <w:rStyle w:val="CharStyle76"/>
          <w:vertAlign w:val="superscript"/>
          <w:b/>
          <w:bCs/>
        </w:rPr>
        <w:t>19</w:t>
      </w:r>
      <w:r>
        <w:rPr>
          <w:rStyle w:val="CharStyle76"/>
          <w:b/>
          <w:bCs/>
        </w:rPr>
        <w:tab/>
        <w:t xml:space="preserve">J. Puzynina, </w:t>
      </w:r>
      <w:r>
        <w:rPr>
          <w:rStyle w:val="CharStyle32"/>
          <w:b/>
          <w:bCs/>
        </w:rPr>
        <w:t>Ironia jako...,</w:t>
      </w:r>
      <w:r>
        <w:rPr>
          <w:rStyle w:val="CharStyle76"/>
          <w:b/>
          <w:bCs/>
        </w:rPr>
        <w:t xml:space="preserve"> s. 35.</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51" w:y="7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36</w:t>
      </w:r>
    </w:p>
    <w:p>
      <w:pPr>
        <w:pStyle w:val="Style10"/>
        <w:framePr w:wrap="none" w:vAnchor="page" w:hAnchor="page" w:x="3805" w:y="7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MARIUSZ JOCHEMCZYK</w:t>
      </w:r>
    </w:p>
    <w:p>
      <w:pPr>
        <w:pStyle w:val="Style12"/>
        <w:framePr w:w="7186" w:h="5788" w:hRule="exact" w:wrap="none" w:vAnchor="page" w:hAnchor="page" w:x="1213" w:y="124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Za takie sygnały ironii mogą być — w określonych sytuacjach — uważa</w:t>
        <w:softHyphen/>
        <w:t>ne na przykład:</w:t>
      </w:r>
    </w:p>
    <w:p>
      <w:pPr>
        <w:pStyle w:val="Style12"/>
        <w:numPr>
          <w:ilvl w:val="0"/>
          <w:numId w:val="15"/>
        </w:numPr>
        <w:framePr w:w="7186" w:h="5788" w:hRule="exact" w:wrap="none" w:vAnchor="page" w:hAnchor="page" w:x="1213" w:y="1244"/>
        <w:tabs>
          <w:tab w:leader="none" w:pos="699"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struktury z kontrastem semantycznym (paradoksy, przeciwstawie</w:t>
        <w:softHyphen/>
        <w:t>nia);</w:t>
      </w:r>
    </w:p>
    <w:p>
      <w:pPr>
        <w:pStyle w:val="Style12"/>
        <w:numPr>
          <w:ilvl w:val="0"/>
          <w:numId w:val="15"/>
        </w:numPr>
        <w:framePr w:w="7186" w:h="5788" w:hRule="exact" w:wrap="none" w:vAnchor="page" w:hAnchor="page" w:x="1213" w:y="1244"/>
        <w:tabs>
          <w:tab w:leader="none" w:pos="761"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komentarze odautorskie w tekście, przypisie, tytule;</w:t>
      </w:r>
    </w:p>
    <w:p>
      <w:pPr>
        <w:pStyle w:val="Style12"/>
        <w:numPr>
          <w:ilvl w:val="0"/>
          <w:numId w:val="15"/>
        </w:numPr>
        <w:framePr w:w="7186" w:h="5788" w:hRule="exact" w:wrap="none" w:vAnchor="page" w:hAnchor="page" w:x="1213" w:y="1244"/>
        <w:tabs>
          <w:tab w:leader="none" w:pos="761"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wtrącenia, zdania nawiasowe;</w:t>
      </w:r>
    </w:p>
    <w:p>
      <w:pPr>
        <w:pStyle w:val="Style12"/>
        <w:numPr>
          <w:ilvl w:val="0"/>
          <w:numId w:val="15"/>
        </w:numPr>
        <w:framePr w:w="7186" w:h="5788" w:hRule="exact" w:wrap="none" w:vAnchor="page" w:hAnchor="page" w:x="1213" w:y="1244"/>
        <w:tabs>
          <w:tab w:leader="none" w:pos="761"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pytania retoryczne;</w:t>
      </w:r>
    </w:p>
    <w:p>
      <w:pPr>
        <w:pStyle w:val="Style12"/>
        <w:numPr>
          <w:ilvl w:val="0"/>
          <w:numId w:val="15"/>
        </w:numPr>
        <w:framePr w:w="7186" w:h="5788" w:hRule="exact" w:wrap="none" w:vAnchor="page" w:hAnchor="page" w:x="1213" w:y="1244"/>
        <w:tabs>
          <w:tab w:leader="none" w:pos="761"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tautologie;</w:t>
      </w:r>
    </w:p>
    <w:p>
      <w:pPr>
        <w:pStyle w:val="Style12"/>
        <w:numPr>
          <w:ilvl w:val="0"/>
          <w:numId w:val="15"/>
        </w:numPr>
        <w:framePr w:w="7186" w:h="5788" w:hRule="exact" w:wrap="none" w:vAnchor="page" w:hAnchor="page" w:x="1213" w:y="1244"/>
        <w:tabs>
          <w:tab w:leader="none" w:pos="761"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hiperbole;</w:t>
      </w:r>
    </w:p>
    <w:p>
      <w:pPr>
        <w:pStyle w:val="Style12"/>
        <w:numPr>
          <w:ilvl w:val="0"/>
          <w:numId w:val="15"/>
        </w:numPr>
        <w:framePr w:w="7186" w:h="5788" w:hRule="exact" w:wrap="none" w:vAnchor="page" w:hAnchor="page" w:x="1213" w:y="1244"/>
        <w:tabs>
          <w:tab w:leader="none" w:pos="761"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wyrażenia oparte na polisemii.</w:t>
      </w:r>
    </w:p>
    <w:p>
      <w:pPr>
        <w:pStyle w:val="Style12"/>
        <w:framePr w:w="7186" w:h="5788" w:hRule="exact" w:wrap="none" w:vAnchor="page" w:hAnchor="page" w:x="1213" w:y="124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niniejszym ujęciu analiza preferowanych przez Ogórka, tekstowych sygnałów ironii przeprowadzona zostanie w ramach opisu dwóch strategii ironicznych przyjętych przez niego —jak się wydaje — w felietonach („czytankach”): strategii uczestnika oraz strategii obserwatora.</w:t>
      </w:r>
    </w:p>
    <w:p>
      <w:pPr>
        <w:pStyle w:val="Style12"/>
        <w:framePr w:w="7186" w:h="5788" w:hRule="exact" w:wrap="none" w:vAnchor="page" w:hAnchor="page" w:x="1213" w:y="124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Dodajmy, że rozróżnienie to zasadza się na prostej obserwacji mieszania zakresu kompetencji przysługujących podmiotowi ironizującemu. Przyj</w:t>
        <w:softHyphen/>
        <w:t xml:space="preserve">mując zasadniczo, iż podmiotem tym jest jedna i ta sama osoba (Michał Ogórek), musimy jednocześnie zauważyć charakterystyczną dezintegrację, swoiste rozbicie osobowości ironizującego (w ramach struktury tekstu) na trzy elementy: 1) autora, określającego swe stanowisko w doborze tytułów i haseł słowniczka; 2) wszechwiedzącego narratora wewnątrztekstowego; 3) bohatera (Mister </w:t>
      </w:r>
      <w:r>
        <w:rPr>
          <w:lang w:val="en-US" w:eastAsia="en-US" w:bidi="en-US"/>
          <w:w w:val="100"/>
          <w:spacing w:val="0"/>
          <w:color w:val="000000"/>
          <w:position w:val="0"/>
        </w:rPr>
        <w:t xml:space="preserve">O’Goreck). </w:t>
      </w:r>
      <w:r>
        <w:rPr>
          <w:lang w:val="pl-PL" w:eastAsia="pl-PL" w:bidi="pl-PL"/>
          <w:w w:val="100"/>
          <w:spacing w:val="0"/>
          <w:color w:val="000000"/>
          <w:position w:val="0"/>
        </w:rPr>
        <w:t>Przyjęcie określonej strategii wiązać się więc będzie z tekstową obecnością (strategia uczestnika) bądź nieobecnością (strategia obserwatora) bohatera. Dzieje się tak dlatego, że dwa pozostałe elementy obecne są zawsze.</w:t>
      </w:r>
    </w:p>
    <w:p>
      <w:pPr>
        <w:pStyle w:val="Style12"/>
        <w:framePr w:w="7186" w:h="4679" w:hRule="exact" w:wrap="none" w:vAnchor="page" w:hAnchor="page" w:x="1213" w:y="7456"/>
        <w:widowControl w:val="0"/>
        <w:keepNext w:val="0"/>
        <w:keepLines w:val="0"/>
        <w:shd w:val="clear" w:color="auto" w:fill="auto"/>
        <w:bidi w:val="0"/>
        <w:jc w:val="both"/>
        <w:spacing w:before="0" w:after="183" w:line="190" w:lineRule="exact"/>
        <w:ind w:left="0" w:right="0" w:firstLine="460"/>
      </w:pPr>
      <w:r>
        <w:rPr>
          <w:lang w:val="pl-PL" w:eastAsia="pl-PL" w:bidi="pl-PL"/>
          <w:w w:val="100"/>
          <w:spacing w:val="0"/>
          <w:color w:val="000000"/>
          <w:position w:val="0"/>
        </w:rPr>
        <w:t>STRATEGIA UCZESTNIKA</w:t>
      </w:r>
    </w:p>
    <w:p>
      <w:pPr>
        <w:pStyle w:val="Style12"/>
        <w:framePr w:w="7186" w:h="4679" w:hRule="exact" w:wrap="none" w:vAnchor="page" w:hAnchor="page" w:x="1213" w:y="745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Jak już wspomnieliśmy wyżej, strategia ta wiąże się z </w:t>
      </w:r>
      <w:r>
        <w:rPr>
          <w:rStyle w:val="CharStyle81"/>
        </w:rPr>
        <w:t xml:space="preserve">obecnością </w:t>
      </w:r>
      <w:r>
        <w:rPr>
          <w:lang w:val="pl-PL" w:eastAsia="pl-PL" w:bidi="pl-PL"/>
          <w:w w:val="100"/>
          <w:spacing w:val="0"/>
          <w:color w:val="000000"/>
          <w:position w:val="0"/>
        </w:rPr>
        <w:t>w tekście bohatera wyposażonego w charakterystyczny i łatwo rozpozna</w:t>
        <w:softHyphen/>
        <w:t>walny zespół wyróżniających go cech.</w:t>
      </w:r>
    </w:p>
    <w:p>
      <w:pPr>
        <w:pStyle w:val="Style12"/>
        <w:framePr w:w="7186" w:h="4679" w:hRule="exact" w:wrap="none" w:vAnchor="page" w:hAnchor="page" w:x="1213" w:y="745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Zacznijmy od nazwiska (?), będącego zabawną transformacją graficzną — na modłę angielską — nazwiska autora felietonów </w:t>
      </w:r>
      <w:r>
        <w:rPr>
          <w:rStyle w:val="CharStyle75"/>
        </w:rPr>
        <w:t>(Ogórek</w:t>
      </w:r>
      <w:r>
        <w:rPr>
          <w:lang w:val="pl-PL" w:eastAsia="pl-PL" w:bidi="pl-PL"/>
          <w:w w:val="100"/>
          <w:spacing w:val="0"/>
          <w:color w:val="000000"/>
          <w:position w:val="0"/>
        </w:rPr>
        <w:t xml:space="preserve"> — </w:t>
      </w:r>
      <w:r>
        <w:rPr>
          <w:rStyle w:val="CharStyle75"/>
          <w:lang w:val="en-US" w:eastAsia="en-US" w:bidi="en-US"/>
        </w:rPr>
        <w:t>O’Goreck</w:t>
      </w:r>
      <w:r>
        <w:rPr>
          <w:lang w:val="pl-PL" w:eastAsia="pl-PL" w:bidi="pl-PL"/>
          <w:w w:val="100"/>
          <w:spacing w:val="0"/>
          <w:color w:val="000000"/>
          <w:position w:val="0"/>
        </w:rPr>
        <w:t xml:space="preserve">, a właściwie </w:t>
      </w:r>
      <w:r>
        <w:rPr>
          <w:rStyle w:val="CharStyle75"/>
        </w:rPr>
        <w:t xml:space="preserve">Mister </w:t>
      </w:r>
      <w:r>
        <w:rPr>
          <w:rStyle w:val="CharStyle75"/>
          <w:lang w:val="en-US" w:eastAsia="en-US" w:bidi="en-US"/>
        </w:rPr>
        <w:t>O’Goreck</w:t>
      </w:r>
      <w:r>
        <w:rPr>
          <w:lang w:val="pl-PL" w:eastAsia="pl-PL" w:bidi="pl-PL"/>
          <w:w w:val="100"/>
          <w:spacing w:val="0"/>
          <w:color w:val="000000"/>
          <w:position w:val="0"/>
        </w:rPr>
        <w:t xml:space="preserve">, co tylko potęguje efekt komiczny). Następnie musimy stwierdzić, że </w:t>
      </w:r>
      <w:r>
        <w:rPr>
          <w:lang w:val="en-US" w:eastAsia="en-US" w:bidi="en-US"/>
          <w:w w:val="100"/>
          <w:spacing w:val="0"/>
          <w:color w:val="000000"/>
          <w:position w:val="0"/>
        </w:rPr>
        <w:t xml:space="preserve">O’Goreck </w:t>
      </w:r>
      <w:r>
        <w:rPr>
          <w:lang w:val="pl-PL" w:eastAsia="pl-PL" w:bidi="pl-PL"/>
          <w:w w:val="100"/>
          <w:spacing w:val="0"/>
          <w:color w:val="000000"/>
          <w:position w:val="0"/>
        </w:rPr>
        <w:t>to persona nadzwyczaj ostrożna, nieufna, a także słabo zorientowana w realiach, w których „przyszło jej żyć”. Cechuje go ponadto duża powściągliwość w formułowaniu niezależnych sądów (niska frekwencja i ubóstwo środków językowych wyrażających wysoką pewność), a także skłonność do nadużywania konstrukcji pytajnych.</w:t>
      </w:r>
    </w:p>
    <w:p>
      <w:pPr>
        <w:pStyle w:val="Style12"/>
        <w:framePr w:w="7186" w:h="4679" w:hRule="exact" w:wrap="none" w:vAnchor="page" w:hAnchor="page" w:x="1213" w:y="7456"/>
        <w:widowControl w:val="0"/>
        <w:keepNext w:val="0"/>
        <w:keepLines w:val="0"/>
        <w:shd w:val="clear" w:color="auto" w:fill="auto"/>
        <w:bidi w:val="0"/>
        <w:jc w:val="both"/>
        <w:spacing w:before="0" w:after="95" w:line="228" w:lineRule="exact"/>
        <w:ind w:left="0" w:right="0" w:firstLine="460"/>
      </w:pPr>
      <w:r>
        <w:rPr>
          <w:lang w:val="pl-PL" w:eastAsia="pl-PL" w:bidi="pl-PL"/>
          <w:w w:val="100"/>
          <w:spacing w:val="0"/>
          <w:color w:val="000000"/>
          <w:position w:val="0"/>
        </w:rPr>
        <w:t>Oto kilka przykładów:</w:t>
      </w:r>
    </w:p>
    <w:p>
      <w:pPr>
        <w:pStyle w:val="Style16"/>
        <w:numPr>
          <w:ilvl w:val="0"/>
          <w:numId w:val="17"/>
        </w:numPr>
        <w:framePr w:w="7186" w:h="4679" w:hRule="exact" w:wrap="none" w:vAnchor="page" w:hAnchor="page" w:x="1213" w:y="7456"/>
        <w:tabs>
          <w:tab w:leader="none" w:pos="1103" w:val="left"/>
        </w:tabs>
        <w:widowControl w:val="0"/>
        <w:keepNext w:val="0"/>
        <w:keepLines w:val="0"/>
        <w:shd w:val="clear" w:color="auto" w:fill="auto"/>
        <w:bidi w:val="0"/>
        <w:jc w:val="both"/>
        <w:spacing w:before="0" w:after="0"/>
        <w:ind w:left="800" w:right="0" w:firstLine="0"/>
      </w:pPr>
      <w:r>
        <w:rPr>
          <w:lang w:val="pl-PL" w:eastAsia="pl-PL" w:bidi="pl-PL"/>
          <w:w w:val="100"/>
          <w:spacing w:val="0"/>
          <w:color w:val="000000"/>
          <w:position w:val="0"/>
        </w:rPr>
        <w:t>Za obejrzenie takiego programu należy się co najmniej miniwieża — oceniła.</w:t>
      </w:r>
    </w:p>
    <w:p>
      <w:pPr>
        <w:pStyle w:val="Style16"/>
        <w:numPr>
          <w:ilvl w:val="0"/>
          <w:numId w:val="17"/>
        </w:numPr>
        <w:framePr w:w="7186" w:h="4679" w:hRule="exact" w:wrap="none" w:vAnchor="page" w:hAnchor="page" w:x="1213" w:y="7456"/>
        <w:tabs>
          <w:tab w:leader="none" w:pos="1103" w:val="left"/>
        </w:tabs>
        <w:widowControl w:val="0"/>
        <w:keepNext w:val="0"/>
        <w:keepLines w:val="0"/>
        <w:shd w:val="clear" w:color="auto" w:fill="auto"/>
        <w:bidi w:val="0"/>
        <w:jc w:val="both"/>
        <w:spacing w:before="0" w:after="0"/>
        <w:ind w:left="800" w:right="0" w:firstLine="0"/>
      </w:pPr>
      <w:r>
        <w:rPr>
          <w:lang w:val="pl-PL" w:eastAsia="pl-PL" w:bidi="pl-PL"/>
          <w:w w:val="100"/>
          <w:spacing w:val="0"/>
          <w:color w:val="000000"/>
          <w:position w:val="0"/>
        </w:rPr>
        <w:t xml:space="preserve">Dlaczego mini? — </w:t>
      </w:r>
      <w:r>
        <w:rPr>
          <w:rStyle w:val="CharStyle82"/>
          <w:b w:val="0"/>
          <w:bCs w:val="0"/>
        </w:rPr>
        <w:t>ośmielił się wtrącić</w:t>
      </w:r>
      <w:r>
        <w:rPr>
          <w:lang w:val="pl-PL" w:eastAsia="pl-PL" w:bidi="pl-PL"/>
          <w:w w:val="100"/>
          <w:spacing w:val="0"/>
          <w:color w:val="000000"/>
          <w:position w:val="0"/>
        </w:rPr>
        <w:t xml:space="preserve"> Mister </w:t>
      </w:r>
      <w:r>
        <w:rPr>
          <w:lang w:val="en-US" w:eastAsia="en-US" w:bidi="en-US"/>
          <w:w w:val="100"/>
          <w:spacing w:val="0"/>
          <w:color w:val="000000"/>
          <w:position w:val="0"/>
        </w:rPr>
        <w:t>O’Goreck.</w:t>
      </w:r>
    </w:p>
    <w:p>
      <w:pPr>
        <w:pStyle w:val="Style16"/>
        <w:framePr w:w="7186" w:h="4679" w:hRule="exact" w:wrap="none" w:vAnchor="page" w:hAnchor="page" w:x="1213" w:y="7456"/>
        <w:widowControl w:val="0"/>
        <w:keepNext w:val="0"/>
        <w:keepLines w:val="0"/>
        <w:shd w:val="clear" w:color="auto" w:fill="auto"/>
        <w:bidi w:val="0"/>
        <w:jc w:val="right"/>
        <w:spacing w:before="0" w:after="122"/>
        <w:ind w:left="0" w:right="0" w:firstLine="0"/>
      </w:pPr>
      <w:r>
        <w:rPr>
          <w:lang w:val="pl-PL" w:eastAsia="pl-PL" w:bidi="pl-PL"/>
          <w:w w:val="100"/>
          <w:spacing w:val="0"/>
          <w:color w:val="000000"/>
          <w:position w:val="0"/>
        </w:rPr>
        <w:t xml:space="preserve">(„Mister </w:t>
      </w:r>
      <w:r>
        <w:rPr>
          <w:lang w:val="en-US" w:eastAsia="en-US" w:bidi="en-US"/>
          <w:w w:val="100"/>
          <w:spacing w:val="0"/>
          <w:color w:val="000000"/>
          <w:position w:val="0"/>
        </w:rPr>
        <w:t xml:space="preserve">O’Goreck </w:t>
      </w:r>
      <w:r>
        <w:rPr>
          <w:lang w:val="pl-PL" w:eastAsia="pl-PL" w:bidi="pl-PL"/>
          <w:w w:val="100"/>
          <w:spacing w:val="0"/>
          <w:color w:val="000000"/>
          <w:position w:val="0"/>
        </w:rPr>
        <w:t xml:space="preserve">nagrodzony za oglądanie </w:t>
      </w:r>
      <w:r>
        <w:rPr>
          <w:lang w:val="en-US" w:eastAsia="en-US" w:bidi="en-US"/>
          <w:w w:val="100"/>
          <w:spacing w:val="0"/>
          <w:color w:val="000000"/>
          <w:position w:val="0"/>
        </w:rPr>
        <w:t>TV”</w:t>
      </w:r>
      <w:r>
        <w:rPr>
          <w:lang w:val="pl-PL" w:eastAsia="pl-PL" w:bidi="pl-PL"/>
          <w:w w:val="100"/>
          <w:spacing w:val="0"/>
          <w:color w:val="000000"/>
          <w:position w:val="0"/>
        </w:rPr>
        <w:t xml:space="preserve">— </w:t>
      </w:r>
      <w:r>
        <w:rPr>
          <w:lang w:val="de-DE" w:eastAsia="de-DE" w:bidi="de-DE"/>
          <w:w w:val="100"/>
          <w:spacing w:val="0"/>
          <w:color w:val="000000"/>
          <w:position w:val="0"/>
        </w:rPr>
        <w:t xml:space="preserve">GW </w:t>
      </w:r>
      <w:r>
        <w:rPr>
          <w:lang w:val="pl-PL" w:eastAsia="pl-PL" w:bidi="pl-PL"/>
          <w:w w:val="100"/>
          <w:spacing w:val="0"/>
          <w:color w:val="000000"/>
          <w:position w:val="0"/>
        </w:rPr>
        <w:t>13-14 kwietnia 1996)</w:t>
      </w:r>
    </w:p>
    <w:p>
      <w:pPr>
        <w:pStyle w:val="Style16"/>
        <w:numPr>
          <w:ilvl w:val="0"/>
          <w:numId w:val="17"/>
        </w:numPr>
        <w:framePr w:w="7186" w:h="4679" w:hRule="exact" w:wrap="none" w:vAnchor="page" w:hAnchor="page" w:x="1213" w:y="7456"/>
        <w:tabs>
          <w:tab w:leader="none" w:pos="1103" w:val="left"/>
        </w:tabs>
        <w:widowControl w:val="0"/>
        <w:keepNext w:val="0"/>
        <w:keepLines w:val="0"/>
        <w:shd w:val="clear" w:color="auto" w:fill="auto"/>
        <w:bidi w:val="0"/>
        <w:jc w:val="both"/>
        <w:spacing w:before="0" w:after="0" w:line="182" w:lineRule="exact"/>
        <w:ind w:left="800" w:right="0" w:firstLine="0"/>
      </w:pPr>
      <w:r>
        <w:rPr>
          <w:lang w:val="pl-PL" w:eastAsia="pl-PL" w:bidi="pl-PL"/>
          <w:w w:val="100"/>
          <w:spacing w:val="0"/>
          <w:color w:val="000000"/>
          <w:position w:val="0"/>
        </w:rPr>
        <w:t>Kolejka do granicy zachodniej kończy się na granicy wschodniej i odwrotnie? —</w:t>
      </w:r>
    </w:p>
    <w:p>
      <w:pPr>
        <w:pStyle w:val="Style83"/>
        <w:framePr w:w="7186" w:h="4679" w:hRule="exact" w:wrap="none" w:vAnchor="page" w:hAnchor="page" w:x="1213" w:y="7456"/>
        <w:widowControl w:val="0"/>
        <w:keepNext w:val="0"/>
        <w:keepLines w:val="0"/>
        <w:shd w:val="clear" w:color="auto" w:fill="auto"/>
        <w:bidi w:val="0"/>
        <w:spacing w:before="0" w:after="0"/>
        <w:ind w:left="800" w:right="0" w:firstLine="0"/>
      </w:pPr>
      <w:r>
        <w:rPr>
          <w:lang w:val="pl-PL" w:eastAsia="pl-PL" w:bidi="pl-PL"/>
          <w:w w:val="100"/>
          <w:spacing w:val="0"/>
          <w:color w:val="000000"/>
          <w:position w:val="0"/>
        </w:rPr>
        <w:t>dowiadywał się dokładnie</w:t>
      </w:r>
      <w:r>
        <w:rPr>
          <w:rStyle w:val="CharStyle85"/>
          <w:lang w:val="pl-PL" w:eastAsia="pl-PL" w:bidi="pl-PL"/>
          <w:b w:val="0"/>
          <w:bCs w:val="0"/>
          <w:i w:val="0"/>
          <w:iCs w:val="0"/>
        </w:rPr>
        <w:t xml:space="preserve"> Mister </w:t>
      </w:r>
      <w:r>
        <w:rPr>
          <w:rStyle w:val="CharStyle85"/>
          <w:b w:val="0"/>
          <w:bCs w:val="0"/>
          <w:i w:val="0"/>
          <w:iCs w:val="0"/>
        </w:rPr>
        <w:t>O’Goreck.</w:t>
      </w:r>
    </w:p>
    <w:p>
      <w:pPr>
        <w:pStyle w:val="Style16"/>
        <w:framePr w:w="7186" w:h="4679" w:hRule="exact" w:wrap="none" w:vAnchor="page" w:hAnchor="page" w:x="1213" w:y="7456"/>
        <w:widowControl w:val="0"/>
        <w:keepNext w:val="0"/>
        <w:keepLines w:val="0"/>
        <w:shd w:val="clear" w:color="auto" w:fill="auto"/>
        <w:bidi w:val="0"/>
        <w:spacing w:before="0" w:after="0" w:line="182" w:lineRule="exact"/>
        <w:ind w:left="20" w:right="0" w:firstLine="0"/>
      </w:pPr>
      <w:r>
        <w:rPr>
          <w:lang w:val="pl-PL" w:eastAsia="pl-PL" w:bidi="pl-PL"/>
          <w:w w:val="100"/>
          <w:spacing w:val="0"/>
          <w:color w:val="000000"/>
          <w:position w:val="0"/>
        </w:rPr>
        <w:t xml:space="preserve">(„Mister </w:t>
      </w:r>
      <w:r>
        <w:rPr>
          <w:lang w:val="de-DE" w:eastAsia="de-DE" w:bidi="de-DE"/>
          <w:w w:val="100"/>
          <w:spacing w:val="0"/>
          <w:color w:val="000000"/>
          <w:position w:val="0"/>
        </w:rPr>
        <w:t xml:space="preserve">O’Goreck </w:t>
      </w:r>
      <w:r>
        <w:rPr>
          <w:lang w:val="pl-PL" w:eastAsia="pl-PL" w:bidi="pl-PL"/>
          <w:w w:val="100"/>
          <w:spacing w:val="0"/>
          <w:color w:val="000000"/>
          <w:position w:val="0"/>
        </w:rPr>
        <w:t>spina Europę” — GW 4-5 maja 1996)</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691" w:y="78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MECHANIZMIE IRONII W FELIETONACH MICHAŁA OGÓRKA</w:t>
      </w:r>
    </w:p>
    <w:p>
      <w:pPr>
        <w:pStyle w:val="Style10"/>
        <w:framePr w:wrap="none" w:vAnchor="page" w:hAnchor="page" w:x="7547" w:y="8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37</w:t>
      </w:r>
    </w:p>
    <w:p>
      <w:pPr>
        <w:pStyle w:val="Style16"/>
        <w:numPr>
          <w:ilvl w:val="0"/>
          <w:numId w:val="17"/>
        </w:numPr>
        <w:framePr w:w="7186" w:h="10284" w:hRule="exact" w:wrap="none" w:vAnchor="page" w:hAnchor="page" w:x="606" w:y="1222"/>
        <w:tabs>
          <w:tab w:leader="none" w:pos="1146" w:val="left"/>
        </w:tabs>
        <w:widowControl w:val="0"/>
        <w:keepNext w:val="0"/>
        <w:keepLines w:val="0"/>
        <w:shd w:val="clear" w:color="auto" w:fill="auto"/>
        <w:bidi w:val="0"/>
        <w:jc w:val="both"/>
        <w:spacing w:before="0" w:after="0" w:line="182" w:lineRule="exact"/>
        <w:ind w:left="840" w:right="0" w:firstLine="0"/>
      </w:pPr>
      <w:r>
        <w:rPr>
          <w:lang w:val="pl-PL" w:eastAsia="pl-PL" w:bidi="pl-PL"/>
          <w:w w:val="100"/>
          <w:spacing w:val="0"/>
          <w:color w:val="000000"/>
          <w:position w:val="0"/>
        </w:rPr>
        <w:t>Niech mi pan powie Panie Pułkowniku, do jakiej Kiełbasy oni w tym Pruszkowie strzelali?</w:t>
      </w:r>
    </w:p>
    <w:p>
      <w:pPr>
        <w:pStyle w:val="Style16"/>
        <w:numPr>
          <w:ilvl w:val="0"/>
          <w:numId w:val="17"/>
        </w:numPr>
        <w:framePr w:w="7186" w:h="10284" w:hRule="exact" w:wrap="none" w:vAnchor="page" w:hAnchor="page" w:x="606" w:y="1222"/>
        <w:tabs>
          <w:tab w:leader="none" w:pos="1146" w:val="left"/>
        </w:tabs>
        <w:widowControl w:val="0"/>
        <w:keepNext w:val="0"/>
        <w:keepLines w:val="0"/>
        <w:shd w:val="clear" w:color="auto" w:fill="auto"/>
        <w:bidi w:val="0"/>
        <w:jc w:val="both"/>
        <w:spacing w:before="0" w:after="0" w:line="182" w:lineRule="exact"/>
        <w:ind w:left="840" w:right="0" w:firstLine="0"/>
      </w:pPr>
      <w:r>
        <w:rPr>
          <w:lang w:val="pl-PL" w:eastAsia="pl-PL" w:bidi="pl-PL"/>
          <w:w w:val="100"/>
          <w:spacing w:val="0"/>
          <w:color w:val="000000"/>
          <w:position w:val="0"/>
        </w:rPr>
        <w:t xml:space="preserve">Do zwyczajnej — </w:t>
      </w:r>
      <w:r>
        <w:rPr>
          <w:rStyle w:val="CharStyle82"/>
          <w:b w:val="0"/>
          <w:bCs w:val="0"/>
        </w:rPr>
        <w:t>wyraził ostrożnie</w:t>
      </w:r>
      <w:r>
        <w:rPr>
          <w:lang w:val="pl-PL" w:eastAsia="pl-PL" w:bidi="pl-PL"/>
          <w:w w:val="100"/>
          <w:spacing w:val="0"/>
          <w:color w:val="000000"/>
          <w:position w:val="0"/>
        </w:rPr>
        <w:t xml:space="preserve"> swój pogląd Mister </w:t>
      </w:r>
      <w:r>
        <w:rPr>
          <w:lang w:val="de-DE" w:eastAsia="de-DE" w:bidi="de-DE"/>
          <w:w w:val="100"/>
          <w:spacing w:val="0"/>
          <w:color w:val="000000"/>
          <w:position w:val="0"/>
        </w:rPr>
        <w:t>O’Goreck.</w:t>
      </w:r>
    </w:p>
    <w:p>
      <w:pPr>
        <w:pStyle w:val="Style16"/>
        <w:framePr w:w="7186" w:h="10284" w:hRule="exact" w:wrap="none" w:vAnchor="page" w:hAnchor="page" w:x="606" w:y="1222"/>
        <w:widowControl w:val="0"/>
        <w:keepNext w:val="0"/>
        <w:keepLines w:val="0"/>
        <w:shd w:val="clear" w:color="auto" w:fill="auto"/>
        <w:bidi w:val="0"/>
        <w:jc w:val="left"/>
        <w:spacing w:before="0" w:after="120" w:line="182" w:lineRule="exact"/>
        <w:ind w:left="1560" w:right="0" w:firstLine="0"/>
      </w:pPr>
      <w:r>
        <w:rPr>
          <w:lang w:val="pl-PL" w:eastAsia="pl-PL" w:bidi="pl-PL"/>
          <w:w w:val="100"/>
          <w:spacing w:val="0"/>
          <w:color w:val="000000"/>
          <w:position w:val="0"/>
        </w:rPr>
        <w:t xml:space="preserve">(„Mister </w:t>
      </w:r>
      <w:r>
        <w:rPr>
          <w:lang w:val="en-US" w:eastAsia="en-US" w:bidi="en-US"/>
          <w:w w:val="100"/>
          <w:spacing w:val="0"/>
          <w:color w:val="000000"/>
          <w:position w:val="0"/>
        </w:rPr>
        <w:t xml:space="preserve">O’Goreck </w:t>
      </w:r>
      <w:r>
        <w:rPr>
          <w:lang w:val="pl-PL" w:eastAsia="pl-PL" w:bidi="pl-PL"/>
          <w:w w:val="100"/>
          <w:spacing w:val="0"/>
          <w:color w:val="000000"/>
          <w:position w:val="0"/>
        </w:rPr>
        <w:t>melduje” — GW 24-25 lutego 1996)</w:t>
      </w:r>
    </w:p>
    <w:p>
      <w:pPr>
        <w:pStyle w:val="Style16"/>
        <w:numPr>
          <w:ilvl w:val="0"/>
          <w:numId w:val="17"/>
        </w:numPr>
        <w:framePr w:w="7186" w:h="10284" w:hRule="exact" w:wrap="none" w:vAnchor="page" w:hAnchor="page" w:x="606" w:y="1222"/>
        <w:tabs>
          <w:tab w:leader="none" w:pos="1146" w:val="left"/>
        </w:tabs>
        <w:widowControl w:val="0"/>
        <w:keepNext w:val="0"/>
        <w:keepLines w:val="0"/>
        <w:shd w:val="clear" w:color="auto" w:fill="auto"/>
        <w:bidi w:val="0"/>
        <w:jc w:val="both"/>
        <w:spacing w:before="0" w:after="0" w:line="182" w:lineRule="exact"/>
        <w:ind w:left="840" w:right="0" w:firstLine="0"/>
      </w:pPr>
      <w:r>
        <w:rPr>
          <w:lang w:val="pl-PL" w:eastAsia="pl-PL" w:bidi="pl-PL"/>
          <w:w w:val="100"/>
          <w:spacing w:val="0"/>
          <w:color w:val="000000"/>
          <w:position w:val="0"/>
        </w:rPr>
        <w:t>Swoją drogą, żeby dzisiaj, w wysoko rozwiniętym kraju, jeszcze Kiełbasę ustrze</w:t>
        <w:softHyphen/>
        <w:t xml:space="preserve">lać... — </w:t>
      </w:r>
      <w:r>
        <w:rPr>
          <w:rStyle w:val="CharStyle82"/>
          <w:b w:val="0"/>
          <w:bCs w:val="0"/>
        </w:rPr>
        <w:t>sondował</w:t>
      </w:r>
      <w:r>
        <w:rPr>
          <w:lang w:val="pl-PL" w:eastAsia="pl-PL" w:bidi="pl-PL"/>
          <w:w w:val="100"/>
          <w:spacing w:val="0"/>
          <w:color w:val="000000"/>
          <w:position w:val="0"/>
        </w:rPr>
        <w:t xml:space="preserve"> Mister </w:t>
      </w:r>
      <w:r>
        <w:rPr>
          <w:lang w:val="en-US" w:eastAsia="en-US" w:bidi="en-US"/>
          <w:w w:val="100"/>
          <w:spacing w:val="0"/>
          <w:color w:val="000000"/>
          <w:position w:val="0"/>
        </w:rPr>
        <w:t>O’Goreck.</w:t>
      </w:r>
    </w:p>
    <w:p>
      <w:pPr>
        <w:pStyle w:val="Style16"/>
        <w:framePr w:w="7186" w:h="10284" w:hRule="exact" w:wrap="none" w:vAnchor="page" w:hAnchor="page" w:x="606" w:y="1222"/>
        <w:widowControl w:val="0"/>
        <w:keepNext w:val="0"/>
        <w:keepLines w:val="0"/>
        <w:shd w:val="clear" w:color="auto" w:fill="auto"/>
        <w:bidi w:val="0"/>
        <w:jc w:val="left"/>
        <w:spacing w:before="0" w:after="118" w:line="182" w:lineRule="exact"/>
        <w:ind w:left="1560" w:right="0" w:firstLine="0"/>
      </w:pPr>
      <w:r>
        <w:rPr>
          <w:lang w:val="pl-PL" w:eastAsia="pl-PL" w:bidi="pl-PL"/>
          <w:w w:val="100"/>
          <w:spacing w:val="0"/>
          <w:color w:val="000000"/>
          <w:position w:val="0"/>
        </w:rPr>
        <w:t>(GW 24-25 lutego 1966)</w:t>
      </w:r>
    </w:p>
    <w:p>
      <w:pPr>
        <w:pStyle w:val="Style16"/>
        <w:numPr>
          <w:ilvl w:val="0"/>
          <w:numId w:val="17"/>
        </w:numPr>
        <w:framePr w:w="7186" w:h="10284" w:hRule="exact" w:wrap="none" w:vAnchor="page" w:hAnchor="page" w:x="606" w:y="1222"/>
        <w:tabs>
          <w:tab w:leader="none" w:pos="1148" w:val="left"/>
        </w:tabs>
        <w:widowControl w:val="0"/>
        <w:keepNext w:val="0"/>
        <w:keepLines w:val="0"/>
        <w:shd w:val="clear" w:color="auto" w:fill="auto"/>
        <w:bidi w:val="0"/>
        <w:jc w:val="both"/>
        <w:spacing w:before="0" w:after="0"/>
        <w:ind w:left="840" w:right="0" w:firstLine="0"/>
      </w:pPr>
      <w:r>
        <w:rPr>
          <w:lang w:val="pl-PL" w:eastAsia="pl-PL" w:bidi="pl-PL"/>
          <w:w w:val="100"/>
          <w:spacing w:val="0"/>
          <w:color w:val="000000"/>
          <w:position w:val="0"/>
        </w:rPr>
        <w:t xml:space="preserve">Czy Biała Podlaska nie leży na wschodzie? — zapytywał Mister </w:t>
      </w:r>
      <w:r>
        <w:rPr>
          <w:lang w:val="en-US" w:eastAsia="en-US" w:bidi="en-US"/>
          <w:w w:val="100"/>
          <w:spacing w:val="0"/>
          <w:color w:val="000000"/>
          <w:position w:val="0"/>
        </w:rPr>
        <w:t xml:space="preserve">O’Goreck, </w:t>
      </w:r>
      <w:r>
        <w:rPr>
          <w:lang w:val="pl-PL" w:eastAsia="pl-PL" w:bidi="pl-PL"/>
          <w:w w:val="100"/>
          <w:spacing w:val="0"/>
          <w:color w:val="000000"/>
          <w:position w:val="0"/>
        </w:rPr>
        <w:t>zastana</w:t>
        <w:softHyphen/>
        <w:t xml:space="preserve">wiając się czy (...) </w:t>
      </w:r>
      <w:r>
        <w:rPr>
          <w:rStyle w:val="CharStyle82"/>
          <w:b w:val="0"/>
          <w:bCs w:val="0"/>
        </w:rPr>
        <w:t>nie ujmuje</w:t>
      </w:r>
      <w:r>
        <w:rPr>
          <w:lang w:val="pl-PL" w:eastAsia="pl-PL" w:bidi="pl-PL"/>
          <w:w w:val="100"/>
          <w:spacing w:val="0"/>
          <w:color w:val="000000"/>
          <w:position w:val="0"/>
        </w:rPr>
        <w:t xml:space="preserve"> tego </w:t>
      </w:r>
      <w:r>
        <w:rPr>
          <w:rStyle w:val="CharStyle82"/>
          <w:b w:val="0"/>
          <w:bCs w:val="0"/>
        </w:rPr>
        <w:t>zbyt ostro.</w:t>
      </w:r>
    </w:p>
    <w:p>
      <w:pPr>
        <w:pStyle w:val="Style16"/>
        <w:framePr w:w="7186" w:h="10284" w:hRule="exact" w:wrap="none" w:vAnchor="page" w:hAnchor="page" w:x="606" w:y="1222"/>
        <w:widowControl w:val="0"/>
        <w:keepNext w:val="0"/>
        <w:keepLines w:val="0"/>
        <w:shd w:val="clear" w:color="auto" w:fill="auto"/>
        <w:bidi w:val="0"/>
        <w:jc w:val="left"/>
        <w:spacing w:before="0" w:after="148"/>
        <w:ind w:left="1560" w:right="0" w:firstLine="0"/>
      </w:pPr>
      <w:r>
        <w:rPr>
          <w:lang w:val="pl-PL" w:eastAsia="pl-PL" w:bidi="pl-PL"/>
          <w:w w:val="100"/>
          <w:spacing w:val="0"/>
          <w:color w:val="000000"/>
          <w:position w:val="0"/>
        </w:rPr>
        <w:t xml:space="preserve">(„Mister </w:t>
      </w:r>
      <w:r>
        <w:rPr>
          <w:lang w:val="en-US" w:eastAsia="en-US" w:bidi="en-US"/>
          <w:w w:val="100"/>
          <w:spacing w:val="0"/>
          <w:color w:val="000000"/>
          <w:position w:val="0"/>
        </w:rPr>
        <w:t xml:space="preserve">O’Goreck </w:t>
      </w:r>
      <w:r>
        <w:rPr>
          <w:lang w:val="pl-PL" w:eastAsia="pl-PL" w:bidi="pl-PL"/>
          <w:w w:val="100"/>
          <w:spacing w:val="0"/>
          <w:color w:val="000000"/>
          <w:position w:val="0"/>
        </w:rPr>
        <w:t>spina Europę — GW 4-5 maja 1996)</w:t>
      </w:r>
    </w:p>
    <w:p>
      <w:pPr>
        <w:pStyle w:val="Style16"/>
        <w:numPr>
          <w:ilvl w:val="0"/>
          <w:numId w:val="17"/>
        </w:numPr>
        <w:framePr w:w="7186" w:h="10284" w:hRule="exact" w:wrap="none" w:vAnchor="page" w:hAnchor="page" w:x="606" w:y="1222"/>
        <w:tabs>
          <w:tab w:leader="none" w:pos="1146" w:val="left"/>
        </w:tabs>
        <w:widowControl w:val="0"/>
        <w:keepNext w:val="0"/>
        <w:keepLines w:val="0"/>
        <w:shd w:val="clear" w:color="auto" w:fill="auto"/>
        <w:bidi w:val="0"/>
        <w:jc w:val="both"/>
        <w:spacing w:before="0" w:after="0" w:line="150" w:lineRule="exact"/>
        <w:ind w:left="840" w:right="0" w:firstLine="0"/>
      </w:pPr>
      <w:r>
        <w:rPr>
          <w:rStyle w:val="CharStyle82"/>
          <w:b w:val="0"/>
          <w:bCs w:val="0"/>
        </w:rPr>
        <w:t>Czy</w:t>
      </w:r>
      <w:r>
        <w:rPr>
          <w:lang w:val="pl-PL" w:eastAsia="pl-PL" w:bidi="pl-PL"/>
          <w:w w:val="100"/>
          <w:spacing w:val="0"/>
          <w:color w:val="000000"/>
          <w:position w:val="0"/>
        </w:rPr>
        <w:t xml:space="preserve"> dostanę mój kaloryfer? — </w:t>
      </w:r>
      <w:r>
        <w:rPr>
          <w:rStyle w:val="CharStyle82"/>
          <w:b w:val="0"/>
          <w:bCs w:val="0"/>
        </w:rPr>
        <w:t>dopytywał się tylko</w:t>
      </w:r>
      <w:r>
        <w:rPr>
          <w:lang w:val="pl-PL" w:eastAsia="pl-PL" w:bidi="pl-PL"/>
          <w:w w:val="100"/>
          <w:spacing w:val="0"/>
          <w:color w:val="000000"/>
          <w:position w:val="0"/>
        </w:rPr>
        <w:t xml:space="preserve"> Mister </w:t>
      </w:r>
      <w:r>
        <w:rPr>
          <w:lang w:val="en-US" w:eastAsia="en-US" w:bidi="en-US"/>
          <w:w w:val="100"/>
          <w:spacing w:val="0"/>
          <w:color w:val="000000"/>
          <w:position w:val="0"/>
        </w:rPr>
        <w:t>O’Goreck.</w:t>
      </w:r>
    </w:p>
    <w:p>
      <w:pPr>
        <w:pStyle w:val="Style16"/>
        <w:framePr w:w="7186" w:h="10284" w:hRule="exact" w:wrap="none" w:vAnchor="page" w:hAnchor="page" w:x="606" w:y="1222"/>
        <w:widowControl w:val="0"/>
        <w:keepNext w:val="0"/>
        <w:keepLines w:val="0"/>
        <w:shd w:val="clear" w:color="auto" w:fill="auto"/>
        <w:bidi w:val="0"/>
        <w:jc w:val="left"/>
        <w:spacing w:before="0" w:after="51" w:line="150" w:lineRule="exact"/>
        <w:ind w:left="1560" w:right="0" w:firstLine="0"/>
      </w:pPr>
      <w:r>
        <w:rPr>
          <w:lang w:val="pl-PL" w:eastAsia="pl-PL" w:bidi="pl-PL"/>
          <w:w w:val="100"/>
          <w:spacing w:val="0"/>
          <w:color w:val="000000"/>
          <w:position w:val="0"/>
        </w:rPr>
        <w:t>(„Mister O</w:t>
      </w:r>
      <w:r>
        <w:rPr>
          <w:lang w:val="de-DE" w:eastAsia="de-DE" w:bidi="de-DE"/>
          <w:w w:val="100"/>
          <w:spacing w:val="0"/>
          <w:color w:val="000000"/>
          <w:position w:val="0"/>
        </w:rPr>
        <w:t xml:space="preserve">’Goreck </w:t>
      </w:r>
      <w:r>
        <w:rPr>
          <w:lang w:val="pl-PL" w:eastAsia="pl-PL" w:bidi="pl-PL"/>
          <w:w w:val="100"/>
          <w:spacing w:val="0"/>
          <w:color w:val="000000"/>
          <w:position w:val="0"/>
        </w:rPr>
        <w:t>wypowiada się w referendum” — GW 17-18 lutego 1996)</w:t>
      </w:r>
    </w:p>
    <w:p>
      <w:pPr>
        <w:pStyle w:val="Style12"/>
        <w:framePr w:w="7186" w:h="10284" w:hRule="exact" w:wrap="none" w:vAnchor="page" w:hAnchor="page" w:x="606" w:y="122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To ostrożne zachowanie bohatera podyktowane jest chyba okolicznoś</w:t>
        <w:softHyphen/>
        <w:t>ciami, w których przychodzi mu się obracać. Choć przecież miejsce i czas (współczesna Polska) są łatwo rozpoznawalne (wskazują na to pojawiają</w:t>
        <w:softHyphen/>
        <w:t xml:space="preserve">ce się w tekstach: 1) nazwiska realnie istniejących osób — Kwaśniewski, Oleksy, Zacharski, Gorzkiewicz; 2) nazwy urzędów państwowych — URM, BOR; 3) nazwy miast i państw — Warszawa, Moskwa, Białoruś, Niemcy itd.), to jednak przestrzeń wewnątrztekstowa podlega wciąż zabiegom silnej mitologizacji. Obok wymienionych wyżej rzeczy i osób (realnie istniejących) na równych prawach pojawiają się na przykład: Fabryka Nie wiadomo Czego, pub </w:t>
      </w:r>
      <w:r>
        <w:rPr>
          <w:lang w:val="en-US" w:eastAsia="en-US" w:bidi="en-US"/>
          <w:w w:val="100"/>
          <w:spacing w:val="0"/>
          <w:color w:val="000000"/>
          <w:position w:val="0"/>
        </w:rPr>
        <w:t xml:space="preserve">Strong </w:t>
      </w:r>
      <w:r>
        <w:rPr>
          <w:lang w:val="pl-PL" w:eastAsia="pl-PL" w:bidi="pl-PL"/>
          <w:w w:val="100"/>
          <w:spacing w:val="0"/>
          <w:color w:val="000000"/>
          <w:position w:val="0"/>
        </w:rPr>
        <w:t>Pstrąg, Czytelniczka Gazet, Znajoma Rodzina, Ciężarowy Kierow</w:t>
        <w:softHyphen/>
        <w:t>ca, Zamaskowany Osobnik, Kandydaci na Wyższe Uczelnie itd.</w:t>
      </w:r>
    </w:p>
    <w:p>
      <w:pPr>
        <w:pStyle w:val="Style12"/>
        <w:framePr w:w="7186" w:h="10284" w:hRule="exact" w:wrap="none" w:vAnchor="page" w:hAnchor="page" w:x="606" w:y="122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Wszystkie te elementy absurdalnej (przenikanie się poziomów realnych i fikcyjnych) rzeczywistości przedstawionej w felietonach potęgują poczucie zagubienia bohatera (Mister </w:t>
      </w:r>
      <w:r>
        <w:rPr>
          <w:lang w:val="en-US" w:eastAsia="en-US" w:bidi="en-US"/>
          <w:w w:val="100"/>
          <w:spacing w:val="0"/>
          <w:color w:val="000000"/>
          <w:position w:val="0"/>
        </w:rPr>
        <w:t xml:space="preserve">O’Goreck) </w:t>
      </w:r>
      <w:r>
        <w:rPr>
          <w:lang w:val="pl-PL" w:eastAsia="pl-PL" w:bidi="pl-PL"/>
          <w:w w:val="100"/>
          <w:spacing w:val="0"/>
          <w:color w:val="000000"/>
          <w:position w:val="0"/>
        </w:rPr>
        <w:t>w gąszczu spraw i zdarzeń. Przypo</w:t>
        <w:softHyphen/>
        <w:t xml:space="preserve">mina on w tym cudzoziemca </w:t>
      </w:r>
      <w:r>
        <w:rPr>
          <w:lang w:val="en-US" w:eastAsia="en-US" w:bidi="en-US"/>
          <w:w w:val="100"/>
          <w:spacing w:val="0"/>
          <w:color w:val="000000"/>
          <w:position w:val="0"/>
        </w:rPr>
        <w:t xml:space="preserve">(vide </w:t>
      </w:r>
      <w:r>
        <w:rPr>
          <w:lang w:val="pl-PL" w:eastAsia="pl-PL" w:bidi="pl-PL"/>
          <w:w w:val="100"/>
          <w:spacing w:val="0"/>
          <w:color w:val="000000"/>
          <w:position w:val="0"/>
        </w:rPr>
        <w:t xml:space="preserve">jego z angielska brzmiące nazwisko) nie obeznanego ze stosunkami panującymi w kraju, do którego przyjechał. Równocześnie jednak w czytelniku felietonów wytwarza się przeświadczenie, iż mamy do czynienia ze świadomą kreacją bohatera </w:t>
      </w:r>
      <w:r>
        <w:rPr>
          <w:rStyle w:val="CharStyle81"/>
        </w:rPr>
        <w:t xml:space="preserve">naiwnego. </w:t>
      </w:r>
      <w:r>
        <w:rPr>
          <w:lang w:val="pl-PL" w:eastAsia="pl-PL" w:bidi="pl-PL"/>
          <w:w w:val="100"/>
          <w:spacing w:val="0"/>
          <w:color w:val="000000"/>
          <w:position w:val="0"/>
        </w:rPr>
        <w:t>W jakim celu? Cytowany w poprzedniej części artykułu D.S. Muecke stwierdza, pisząc o czterech możliwych odmianach ironii, że czasami ironista „wpro</w:t>
        <w:softHyphen/>
        <w:t>wadza na scenę samego siebie pod postacią osoby niedouczonej, łatwo</w:t>
        <w:softHyphen/>
        <w:t>wiernej, szczerej bądź tchnącej nieuzasadnionym entuzjazmem, (...) po</w:t>
        <w:softHyphen/>
        <w:t>mniejsza siebie, udając głupszego, niż jest w istocie, albo też miast z nad</w:t>
        <w:softHyphen/>
        <w:t>mierną elokwencją wyeksponować swe poglądy, przedstawia samego siebie jako głupawego zapaleńca”</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2"/>
        <w:framePr w:w="7186" w:h="10284" w:hRule="exact" w:wrap="none" w:vAnchor="page" w:hAnchor="page" w:x="606" w:y="122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Wydaje się, że ten rodzaj ironicznej kreacji, nazywanej przez </w:t>
      </w:r>
      <w:r>
        <w:rPr>
          <w:lang w:val="en-US" w:eastAsia="en-US" w:bidi="en-US"/>
          <w:w w:val="100"/>
          <w:spacing w:val="0"/>
          <w:color w:val="000000"/>
          <w:position w:val="0"/>
        </w:rPr>
        <w:t xml:space="preserve">Muecke’a </w:t>
      </w:r>
      <w:r>
        <w:rPr>
          <w:lang w:val="pl-PL" w:eastAsia="pl-PL" w:bidi="pl-PL"/>
          <w:w w:val="100"/>
          <w:spacing w:val="0"/>
          <w:color w:val="000000"/>
          <w:position w:val="0"/>
        </w:rPr>
        <w:t>samouwłaczającą, tylko w części tłumaczy sytuację z Ogórkowych „czytanek”. Muecke wspomina bowiem również o ironii naiwnej (ingenu), w której ironista „zamiast [...] fałszywie przedstawiać się jako naiwny głuptas, wy</w:t>
        <w:softHyphen/>
        <w:t>cofuje się jeszcze dalej , wysuwając jako rzecznika prostaczka, który niemniej widzi to, na co mądrzy są ślepi, bądź też za nic nie chce zrozumieć ich</w:t>
      </w:r>
    </w:p>
    <w:p>
      <w:pPr>
        <w:pStyle w:val="Style30"/>
        <w:framePr w:wrap="none" w:vAnchor="page" w:hAnchor="page" w:x="1034" w:y="11933"/>
        <w:tabs>
          <w:tab w:leader="none" w:pos="671" w:val="left"/>
        </w:tabs>
        <w:widowControl w:val="0"/>
        <w:keepNext w:val="0"/>
        <w:keepLines w:val="0"/>
        <w:shd w:val="clear" w:color="auto" w:fill="auto"/>
        <w:bidi w:val="0"/>
        <w:jc w:val="both"/>
        <w:spacing w:before="0" w:after="0" w:line="150" w:lineRule="exact"/>
        <w:ind w:left="460" w:right="0" w:firstLine="0"/>
      </w:pPr>
      <w:r>
        <w:rPr>
          <w:rStyle w:val="CharStyle76"/>
          <w:vertAlign w:val="superscript"/>
          <w:b/>
          <w:bCs/>
        </w:rPr>
        <w:t>20</w:t>
      </w:r>
      <w:r>
        <w:rPr>
          <w:rStyle w:val="CharStyle76"/>
          <w:b/>
          <w:bCs/>
        </w:rPr>
        <w:tab/>
        <w:t xml:space="preserve">D.S. Muecke, </w:t>
      </w:r>
      <w:r>
        <w:rPr>
          <w:rStyle w:val="CharStyle32"/>
          <w:b/>
          <w:bCs/>
        </w:rPr>
        <w:t>Ironia...,</w:t>
      </w:r>
      <w:r>
        <w:rPr>
          <w:rStyle w:val="CharStyle76"/>
          <w:b/>
          <w:bCs/>
        </w:rPr>
        <w:t xml:space="preserve"> s. 262.</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49" w:y="79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38</w:t>
      </w:r>
    </w:p>
    <w:p>
      <w:pPr>
        <w:pStyle w:val="Style10"/>
        <w:framePr w:wrap="none" w:vAnchor="page" w:hAnchor="page" w:x="3797" w:y="7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MARIUSZ JOCHEMCZYK</w:t>
      </w:r>
    </w:p>
    <w:p>
      <w:pPr>
        <w:pStyle w:val="Style12"/>
        <w:framePr w:w="7152" w:h="6063" w:hRule="exact" w:wrap="none" w:vAnchor="page" w:hAnchor="page" w:x="1229" w:y="1209"/>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pokrętnych wywodów”</w:t>
      </w:r>
      <w:r>
        <w:rPr>
          <w:lang w:val="pl-PL" w:eastAsia="pl-PL" w:bidi="pl-PL"/>
          <w:vertAlign w:val="superscript"/>
          <w:w w:val="100"/>
          <w:spacing w:val="0"/>
          <w:color w:val="000000"/>
          <w:position w:val="0"/>
        </w:rPr>
        <w:t>21</w:t>
      </w:r>
      <w:r>
        <w:rPr>
          <w:lang w:val="pl-PL" w:eastAsia="pl-PL" w:bidi="pl-PL"/>
          <w:w w:val="100"/>
          <w:spacing w:val="0"/>
          <w:color w:val="000000"/>
          <w:position w:val="0"/>
        </w:rPr>
        <w:t>. Zauważmy, że wprowadzenie takiego bohatera — naiwnego, zagubionego, ale jednocześnie łatwo nawiązującego kontakty i często prowokującego sytuacje dialogiczne (nie zapominajmy, że ironia prymarnie jest figurą pronuncjacyjną, wypowiedzeniową</w:t>
      </w:r>
      <w:r>
        <w:rPr>
          <w:lang w:val="pl-PL" w:eastAsia="pl-PL" w:bidi="pl-PL"/>
          <w:vertAlign w:val="superscript"/>
          <w:w w:val="100"/>
          <w:spacing w:val="0"/>
          <w:color w:val="000000"/>
          <w:position w:val="0"/>
        </w:rPr>
        <w:t>22</w:t>
      </w:r>
      <w:r>
        <w:rPr>
          <w:lang w:val="pl-PL" w:eastAsia="pl-PL" w:bidi="pl-PL"/>
          <w:w w:val="100"/>
          <w:spacing w:val="0"/>
          <w:color w:val="000000"/>
          <w:position w:val="0"/>
        </w:rPr>
        <w:t>), sprzyja wytwo</w:t>
        <w:softHyphen/>
        <w:t xml:space="preserve">rzeniu efektu tzw. przywołania echem. Charakterystyczne dla Ogórka jest to, że przywoływane są zazwyczaj </w:t>
      </w:r>
      <w:r>
        <w:rPr>
          <w:rStyle w:val="CharStyle81"/>
        </w:rPr>
        <w:t xml:space="preserve">wydarzenia </w:t>
      </w:r>
      <w:r>
        <w:rPr>
          <w:lang w:val="pl-PL" w:eastAsia="pl-PL" w:bidi="pl-PL"/>
          <w:w w:val="100"/>
          <w:spacing w:val="0"/>
          <w:color w:val="000000"/>
          <w:position w:val="0"/>
        </w:rPr>
        <w:t xml:space="preserve">z życia społeczno-politycznego, rzadziej konkretne sądy czy wypowiedzi. Dzieje się to najczęściej za pomocą dialogu między Mister </w:t>
      </w:r>
      <w:r>
        <w:rPr>
          <w:lang w:val="en-US" w:eastAsia="en-US" w:bidi="en-US"/>
          <w:w w:val="100"/>
          <w:spacing w:val="0"/>
          <w:color w:val="000000"/>
          <w:position w:val="0"/>
        </w:rPr>
        <w:t xml:space="preserve">O’Goreckiem </w:t>
      </w:r>
      <w:r>
        <w:rPr>
          <w:lang w:val="pl-PL" w:eastAsia="pl-PL" w:bidi="pl-PL"/>
          <w:w w:val="100"/>
          <w:spacing w:val="0"/>
          <w:color w:val="000000"/>
          <w:position w:val="0"/>
        </w:rPr>
        <w:t>a jego interlokutorem(ami).</w:t>
      </w:r>
    </w:p>
    <w:p>
      <w:pPr>
        <w:pStyle w:val="Style12"/>
        <w:framePr w:w="7152" w:h="6063" w:hRule="exact" w:wrap="none" w:vAnchor="page" w:hAnchor="page" w:x="1229" w:y="120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Możemy tu podać cały szereg przykładów: podczas rozmowy Mister </w:t>
      </w:r>
      <w:r>
        <w:rPr>
          <w:lang w:val="en-US" w:eastAsia="en-US" w:bidi="en-US"/>
          <w:w w:val="100"/>
          <w:spacing w:val="0"/>
          <w:color w:val="000000"/>
          <w:position w:val="0"/>
        </w:rPr>
        <w:t xml:space="preserve">O’Gorecka </w:t>
      </w:r>
      <w:r>
        <w:rPr>
          <w:lang w:val="pl-PL" w:eastAsia="pl-PL" w:bidi="pl-PL"/>
          <w:w w:val="100"/>
          <w:spacing w:val="0"/>
          <w:color w:val="000000"/>
          <w:position w:val="0"/>
        </w:rPr>
        <w:t xml:space="preserve">z Zamaskowanym Osobnikiem („Mister </w:t>
      </w:r>
      <w:r>
        <w:rPr>
          <w:lang w:val="en-US" w:eastAsia="en-US" w:bidi="en-US"/>
          <w:w w:val="100"/>
          <w:spacing w:val="0"/>
          <w:color w:val="000000"/>
          <w:position w:val="0"/>
        </w:rPr>
        <w:t xml:space="preserve">O’Goreck </w:t>
      </w:r>
      <w:r>
        <w:rPr>
          <w:lang w:val="pl-PL" w:eastAsia="pl-PL" w:bidi="pl-PL"/>
          <w:w w:val="100"/>
          <w:spacing w:val="0"/>
          <w:color w:val="000000"/>
          <w:position w:val="0"/>
        </w:rPr>
        <w:t xml:space="preserve">ukrywa się przed szpiegiem” — GW 27-28 kwietnia 1996) przywoływane są zdarzenia związane z tzw. „sprawą Oleksego”; dialog z Prokuratorem odwołuje się do naszej wiedzy o słabościach aparatu ścigania („Mister </w:t>
      </w:r>
      <w:r>
        <w:rPr>
          <w:lang w:val="en-US" w:eastAsia="en-US" w:bidi="en-US"/>
          <w:w w:val="100"/>
          <w:spacing w:val="0"/>
          <w:color w:val="000000"/>
          <w:position w:val="0"/>
        </w:rPr>
        <w:t xml:space="preserve">O’Goreck </w:t>
      </w:r>
      <w:r>
        <w:rPr>
          <w:lang w:val="pl-PL" w:eastAsia="pl-PL" w:bidi="pl-PL"/>
          <w:w w:val="100"/>
          <w:spacing w:val="0"/>
          <w:color w:val="000000"/>
          <w:position w:val="0"/>
        </w:rPr>
        <w:t xml:space="preserve">dochodzi sprawiedliwości” — GW 15-16 czerwca 1996); zrozumienie rozmowy </w:t>
      </w:r>
      <w:r>
        <w:rPr>
          <w:lang w:val="en-US" w:eastAsia="en-US" w:bidi="en-US"/>
          <w:w w:val="100"/>
          <w:spacing w:val="0"/>
          <w:color w:val="000000"/>
          <w:position w:val="0"/>
        </w:rPr>
        <w:t>O’Go</w:t>
        <w:softHyphen/>
        <w:t xml:space="preserve">recka </w:t>
      </w:r>
      <w:r>
        <w:rPr>
          <w:lang w:val="pl-PL" w:eastAsia="pl-PL" w:bidi="pl-PL"/>
          <w:w w:val="100"/>
          <w:spacing w:val="0"/>
          <w:color w:val="000000"/>
          <w:position w:val="0"/>
        </w:rPr>
        <w:t xml:space="preserve">ze Znajomą Rodziną wymaga od nas wiedzy o organizowanych przez </w:t>
      </w:r>
      <w:r>
        <w:rPr>
          <w:lang w:val="en-US" w:eastAsia="en-US" w:bidi="en-US"/>
          <w:w w:val="100"/>
          <w:spacing w:val="0"/>
          <w:color w:val="000000"/>
          <w:position w:val="0"/>
        </w:rPr>
        <w:t xml:space="preserve">TV </w:t>
      </w:r>
      <w:r>
        <w:rPr>
          <w:lang w:val="pl-PL" w:eastAsia="pl-PL" w:bidi="pl-PL"/>
          <w:w w:val="100"/>
          <w:spacing w:val="0"/>
          <w:color w:val="000000"/>
          <w:position w:val="0"/>
        </w:rPr>
        <w:t xml:space="preserve">konkursach z nagrodami („Mister </w:t>
      </w:r>
      <w:r>
        <w:rPr>
          <w:lang w:val="en-US" w:eastAsia="en-US" w:bidi="en-US"/>
          <w:w w:val="100"/>
          <w:spacing w:val="0"/>
          <w:color w:val="000000"/>
          <w:position w:val="0"/>
        </w:rPr>
        <w:t xml:space="preserve">O’Goreck </w:t>
      </w:r>
      <w:r>
        <w:rPr>
          <w:lang w:val="pl-PL" w:eastAsia="pl-PL" w:bidi="pl-PL"/>
          <w:w w:val="100"/>
          <w:spacing w:val="0"/>
          <w:color w:val="000000"/>
          <w:position w:val="0"/>
        </w:rPr>
        <w:t xml:space="preserve">nagrodzony za oglądanie </w:t>
      </w:r>
      <w:r>
        <w:rPr>
          <w:lang w:val="en-US" w:eastAsia="en-US" w:bidi="en-US"/>
          <w:w w:val="100"/>
          <w:spacing w:val="0"/>
          <w:color w:val="000000"/>
          <w:position w:val="0"/>
        </w:rPr>
        <w:t xml:space="preserve">TV” </w:t>
      </w:r>
      <w:r>
        <w:rPr>
          <w:lang w:val="pl-PL" w:eastAsia="pl-PL" w:bidi="pl-PL"/>
          <w:w w:val="100"/>
          <w:spacing w:val="0"/>
          <w:color w:val="000000"/>
          <w:position w:val="0"/>
        </w:rPr>
        <w:t>— GW 13-14 kwietnia 1996).</w:t>
      </w:r>
    </w:p>
    <w:p>
      <w:pPr>
        <w:pStyle w:val="Style12"/>
        <w:framePr w:w="7152" w:h="6063" w:hRule="exact" w:wrap="none" w:vAnchor="page" w:hAnchor="page" w:x="1229" w:y="120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Znamienne jednak jest to, że demaskowanie nieautentyczności czy absurdalności przywoływanych wydarzeń (co jest drugim oprócz rewokacji warunkiem ironii) odbywa się zasadniczo na poziomie narratora. Wykorzy</w:t>
        <w:softHyphen/>
        <w:t>stywane są tutaj najrozmaitsze techniki:</w:t>
      </w:r>
    </w:p>
    <w:p>
      <w:pPr>
        <w:pStyle w:val="Style12"/>
        <w:framePr w:w="7152" w:h="6063" w:hRule="exact" w:wrap="none" w:vAnchor="page" w:hAnchor="page" w:x="1229" w:y="120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chwyty oparte na paradoksie:</w:t>
      </w:r>
    </w:p>
    <w:p>
      <w:pPr>
        <w:pStyle w:val="Style16"/>
        <w:framePr w:w="7152" w:h="6063" w:hRule="exact" w:wrap="none" w:vAnchor="page" w:hAnchor="page" w:x="1229" w:y="1209"/>
        <w:widowControl w:val="0"/>
        <w:keepNext w:val="0"/>
        <w:keepLines w:val="0"/>
        <w:shd w:val="clear" w:color="auto" w:fill="auto"/>
        <w:bidi w:val="0"/>
        <w:jc w:val="both"/>
        <w:spacing w:before="0" w:after="0" w:line="182" w:lineRule="exact"/>
        <w:ind w:left="820" w:right="0" w:firstLine="0"/>
      </w:pPr>
      <w:r>
        <w:rPr>
          <w:lang w:val="pl-PL" w:eastAsia="pl-PL" w:bidi="pl-PL"/>
          <w:w w:val="100"/>
          <w:spacing w:val="0"/>
          <w:color w:val="000000"/>
          <w:position w:val="0"/>
        </w:rPr>
        <w:t>„O godz. 10.20. Czytelniczka odjechała windą w nieznanym kierunku”</w:t>
      </w:r>
    </w:p>
    <w:p>
      <w:pPr>
        <w:pStyle w:val="Style16"/>
        <w:framePr w:w="7152" w:h="6063" w:hRule="exact" w:wrap="none" w:vAnchor="page" w:hAnchor="page" w:x="1229" w:y="1209"/>
        <w:widowControl w:val="0"/>
        <w:keepNext w:val="0"/>
        <w:keepLines w:val="0"/>
        <w:shd w:val="clear" w:color="auto" w:fill="auto"/>
        <w:bidi w:val="0"/>
        <w:jc w:val="both"/>
        <w:spacing w:before="0" w:after="0" w:line="182" w:lineRule="exact"/>
        <w:ind w:left="820" w:right="0" w:firstLine="0"/>
      </w:pPr>
      <w:r>
        <w:rPr>
          <w:lang w:val="pl-PL" w:eastAsia="pl-PL" w:bidi="pl-PL"/>
          <w:w w:val="100"/>
          <w:spacing w:val="0"/>
          <w:color w:val="000000"/>
          <w:position w:val="0"/>
        </w:rPr>
        <w:t>— stwierdzenie podsumowujące całą sekwencję poświęconą fobii szpiegowsko-mafijnej.</w:t>
      </w:r>
    </w:p>
    <w:p>
      <w:pPr>
        <w:pStyle w:val="Style16"/>
        <w:framePr w:w="7152" w:h="6063" w:hRule="exact" w:wrap="none" w:vAnchor="page" w:hAnchor="page" w:x="1229" w:y="1209"/>
        <w:widowControl w:val="0"/>
        <w:keepNext w:val="0"/>
        <w:keepLines w:val="0"/>
        <w:shd w:val="clear" w:color="auto" w:fill="auto"/>
        <w:bidi w:val="0"/>
        <w:jc w:val="both"/>
        <w:spacing w:before="0" w:after="0" w:line="182" w:lineRule="exact"/>
        <w:ind w:left="2260" w:right="0" w:firstLine="0"/>
      </w:pPr>
      <w:r>
        <w:rPr>
          <w:lang w:val="pl-PL" w:eastAsia="pl-PL" w:bidi="pl-PL"/>
          <w:w w:val="100"/>
          <w:spacing w:val="0"/>
          <w:color w:val="000000"/>
          <w:position w:val="0"/>
        </w:rPr>
        <w:t xml:space="preserve">(„Mister </w:t>
      </w:r>
      <w:r>
        <w:rPr>
          <w:lang w:val="en-US" w:eastAsia="en-US" w:bidi="en-US"/>
          <w:w w:val="100"/>
          <w:spacing w:val="0"/>
          <w:color w:val="000000"/>
          <w:position w:val="0"/>
        </w:rPr>
        <w:t xml:space="preserve">O’Goreck </w:t>
      </w:r>
      <w:r>
        <w:rPr>
          <w:lang w:val="pl-PL" w:eastAsia="pl-PL" w:bidi="pl-PL"/>
          <w:w w:val="100"/>
          <w:spacing w:val="0"/>
          <w:color w:val="000000"/>
          <w:position w:val="0"/>
        </w:rPr>
        <w:t>melduje” — GW 24-25 lutego 1996)</w:t>
      </w:r>
    </w:p>
    <w:p>
      <w:pPr>
        <w:pStyle w:val="Style12"/>
        <w:numPr>
          <w:ilvl w:val="0"/>
          <w:numId w:val="17"/>
        </w:numPr>
        <w:framePr w:w="7152" w:h="3466" w:hRule="exact" w:wrap="none" w:vAnchor="page" w:hAnchor="page" w:x="1229" w:y="7474"/>
        <w:tabs>
          <w:tab w:leader="none" w:pos="784" w:val="left"/>
        </w:tabs>
        <w:widowControl w:val="0"/>
        <w:keepNext w:val="0"/>
        <w:keepLines w:val="0"/>
        <w:shd w:val="clear" w:color="auto" w:fill="auto"/>
        <w:bidi w:val="0"/>
        <w:jc w:val="both"/>
        <w:spacing w:before="0" w:after="54" w:line="190" w:lineRule="exact"/>
        <w:ind w:left="0" w:right="0" w:firstLine="440"/>
      </w:pPr>
      <w:r>
        <w:rPr>
          <w:lang w:val="pl-PL" w:eastAsia="pl-PL" w:bidi="pl-PL"/>
          <w:w w:val="100"/>
          <w:spacing w:val="0"/>
          <w:color w:val="000000"/>
          <w:position w:val="0"/>
        </w:rPr>
        <w:t>polisemia w połączeniu z pseudologicznym wywodem:</w:t>
      </w:r>
    </w:p>
    <w:p>
      <w:pPr>
        <w:pStyle w:val="Style16"/>
        <w:framePr w:w="7152" w:h="3466" w:hRule="exact" w:wrap="none" w:vAnchor="page" w:hAnchor="page" w:x="1229" w:y="7474"/>
        <w:widowControl w:val="0"/>
        <w:keepNext w:val="0"/>
        <w:keepLines w:val="0"/>
        <w:shd w:val="clear" w:color="auto" w:fill="auto"/>
        <w:bidi w:val="0"/>
        <w:jc w:val="both"/>
        <w:spacing w:before="0" w:after="0"/>
        <w:ind w:left="820" w:right="0" w:firstLine="0"/>
      </w:pPr>
      <w:r>
        <w:rPr>
          <w:rStyle w:val="CharStyle82"/>
          <w:b w:val="0"/>
          <w:bCs w:val="0"/>
        </w:rPr>
        <w:t>„Chodzi o</w:t>
      </w:r>
      <w:r>
        <w:rPr>
          <w:lang w:val="pl-PL" w:eastAsia="pl-PL" w:bidi="pl-PL"/>
          <w:w w:val="100"/>
          <w:spacing w:val="0"/>
          <w:color w:val="000000"/>
          <w:position w:val="0"/>
        </w:rPr>
        <w:t xml:space="preserve"> to, czy obywatel </w:t>
      </w:r>
      <w:r>
        <w:rPr>
          <w:rStyle w:val="CharStyle82"/>
          <w:b w:val="0"/>
          <w:bCs w:val="0"/>
        </w:rPr>
        <w:t>wchodzi</w:t>
      </w:r>
      <w:r>
        <w:rPr>
          <w:lang w:val="pl-PL" w:eastAsia="pl-PL" w:bidi="pl-PL"/>
          <w:w w:val="100"/>
          <w:spacing w:val="0"/>
          <w:color w:val="000000"/>
          <w:position w:val="0"/>
        </w:rPr>
        <w:t xml:space="preserve"> automatycznie, w momencie </w:t>
      </w:r>
      <w:r>
        <w:rPr>
          <w:rStyle w:val="CharStyle82"/>
          <w:b w:val="0"/>
          <w:bCs w:val="0"/>
        </w:rPr>
        <w:t>wejścia</w:t>
      </w:r>
      <w:r>
        <w:rPr>
          <w:lang w:val="pl-PL" w:eastAsia="pl-PL" w:bidi="pl-PL"/>
          <w:w w:val="100"/>
          <w:spacing w:val="0"/>
          <w:color w:val="000000"/>
          <w:position w:val="0"/>
        </w:rPr>
        <w:t xml:space="preserve"> ustawy w życie, w posiadanie miejsca, które zajmuje swoim samochodem”.</w:t>
      </w:r>
    </w:p>
    <w:p>
      <w:pPr>
        <w:pStyle w:val="Style16"/>
        <w:framePr w:w="7152" w:h="3466" w:hRule="exact" w:wrap="none" w:vAnchor="page" w:hAnchor="page" w:x="1229" w:y="7474"/>
        <w:widowControl w:val="0"/>
        <w:keepNext w:val="0"/>
        <w:keepLines w:val="0"/>
        <w:shd w:val="clear" w:color="auto" w:fill="auto"/>
        <w:bidi w:val="0"/>
        <w:jc w:val="both"/>
        <w:spacing w:before="0" w:after="236"/>
        <w:ind w:left="2260" w:right="0" w:firstLine="0"/>
      </w:pPr>
      <w:r>
        <w:rPr>
          <w:lang w:val="pl-PL" w:eastAsia="pl-PL" w:bidi="pl-PL"/>
          <w:w w:val="100"/>
          <w:spacing w:val="0"/>
          <w:color w:val="000000"/>
          <w:position w:val="0"/>
        </w:rPr>
        <w:t xml:space="preserve">(„Mister </w:t>
      </w:r>
      <w:r>
        <w:rPr>
          <w:lang w:val="en-US" w:eastAsia="en-US" w:bidi="en-US"/>
          <w:w w:val="100"/>
          <w:spacing w:val="0"/>
          <w:color w:val="000000"/>
          <w:position w:val="0"/>
        </w:rPr>
        <w:t xml:space="preserve">O’Goreck </w:t>
      </w:r>
      <w:r>
        <w:rPr>
          <w:lang w:val="pl-PL" w:eastAsia="pl-PL" w:bidi="pl-PL"/>
          <w:w w:val="100"/>
          <w:spacing w:val="0"/>
          <w:color w:val="000000"/>
          <w:position w:val="0"/>
        </w:rPr>
        <w:t>wypowiada się w referendum” — GW 17-18 lutego 1996)</w:t>
      </w:r>
    </w:p>
    <w:p>
      <w:pPr>
        <w:pStyle w:val="Style12"/>
        <w:numPr>
          <w:ilvl w:val="0"/>
          <w:numId w:val="17"/>
        </w:numPr>
        <w:framePr w:w="7152" w:h="3466" w:hRule="exact" w:wrap="none" w:vAnchor="page" w:hAnchor="page" w:x="1229" w:y="7474"/>
        <w:tabs>
          <w:tab w:leader="none" w:pos="784" w:val="left"/>
        </w:tabs>
        <w:widowControl w:val="0"/>
        <w:keepNext w:val="0"/>
        <w:keepLines w:val="0"/>
        <w:shd w:val="clear" w:color="auto" w:fill="auto"/>
        <w:bidi w:val="0"/>
        <w:jc w:val="both"/>
        <w:spacing w:before="0" w:after="59" w:line="190" w:lineRule="exact"/>
        <w:ind w:left="0" w:right="0" w:firstLine="440"/>
      </w:pPr>
      <w:r>
        <w:rPr>
          <w:lang w:val="pl-PL" w:eastAsia="pl-PL" w:bidi="pl-PL"/>
          <w:w w:val="100"/>
          <w:spacing w:val="0"/>
          <w:color w:val="000000"/>
          <w:position w:val="0"/>
        </w:rPr>
        <w:t>reductio ad absurdum:</w:t>
      </w:r>
    </w:p>
    <w:p>
      <w:pPr>
        <w:pStyle w:val="Style16"/>
        <w:framePr w:w="7152" w:h="3466" w:hRule="exact" w:wrap="none" w:vAnchor="page" w:hAnchor="page" w:x="1229" w:y="7474"/>
        <w:widowControl w:val="0"/>
        <w:keepNext w:val="0"/>
        <w:keepLines w:val="0"/>
        <w:shd w:val="clear" w:color="auto" w:fill="auto"/>
        <w:bidi w:val="0"/>
        <w:jc w:val="both"/>
        <w:spacing w:before="0" w:after="0"/>
        <w:ind w:left="820" w:right="0" w:firstLine="0"/>
      </w:pPr>
      <w:r>
        <w:rPr>
          <w:lang w:val="pl-PL" w:eastAsia="pl-PL" w:bidi="pl-PL"/>
          <w:w w:val="100"/>
          <w:spacing w:val="0"/>
          <w:color w:val="000000"/>
          <w:position w:val="0"/>
        </w:rPr>
        <w:t>„Na szczęście okazało się, że według projektu uwłaszczenia każdemu dorosłemu Pola</w:t>
        <w:softHyphen/>
        <w:t>kowi przypadnie kaloryfer. Problematyczne jedynie było to, czyje w wyniku przekształ</w:t>
        <w:softHyphen/>
        <w:t>ceń własnościowych stanie się jego ciepło”.</w:t>
      </w:r>
    </w:p>
    <w:p>
      <w:pPr>
        <w:pStyle w:val="Style16"/>
        <w:framePr w:w="7152" w:h="3466" w:hRule="exact" w:wrap="none" w:vAnchor="page" w:hAnchor="page" w:x="1229" w:y="7474"/>
        <w:widowControl w:val="0"/>
        <w:keepNext w:val="0"/>
        <w:keepLines w:val="0"/>
        <w:shd w:val="clear" w:color="auto" w:fill="auto"/>
        <w:bidi w:val="0"/>
        <w:jc w:val="both"/>
        <w:spacing w:before="0" w:after="0"/>
        <w:ind w:left="2260" w:right="0" w:firstLine="0"/>
      </w:pPr>
      <w:r>
        <w:rPr>
          <w:lang w:val="pl-PL" w:eastAsia="pl-PL" w:bidi="pl-PL"/>
          <w:w w:val="100"/>
          <w:spacing w:val="0"/>
          <w:color w:val="000000"/>
          <w:position w:val="0"/>
        </w:rPr>
        <w:t>(GW 17-18 lutego 1996)</w:t>
      </w:r>
    </w:p>
    <w:p>
      <w:pPr>
        <w:pStyle w:val="Style86"/>
        <w:framePr w:w="7152" w:h="3466" w:hRule="exact" w:wrap="none" w:vAnchor="page" w:hAnchor="page" w:x="1229" w:y="7474"/>
        <w:widowControl w:val="0"/>
        <w:keepNext w:val="0"/>
        <w:keepLines w:val="0"/>
        <w:shd w:val="clear" w:color="auto" w:fill="auto"/>
        <w:bidi w:val="0"/>
        <w:jc w:val="left"/>
        <w:spacing w:before="0" w:after="0" w:line="90" w:lineRule="exact"/>
        <w:ind w:left="6760" w:right="0" w:firstLine="0"/>
      </w:pPr>
      <w:r>
        <w:rPr>
          <w:lang w:val="pl-PL" w:eastAsia="pl-PL" w:bidi="pl-PL"/>
          <w:w w:val="100"/>
          <w:spacing w:val="0"/>
          <w:color w:val="000000"/>
          <w:position w:val="0"/>
        </w:rPr>
        <w:t>*</w:t>
      </w:r>
    </w:p>
    <w:p>
      <w:pPr>
        <w:pStyle w:val="Style12"/>
        <w:numPr>
          <w:ilvl w:val="0"/>
          <w:numId w:val="17"/>
        </w:numPr>
        <w:framePr w:w="7152" w:h="3466" w:hRule="exact" w:wrap="none" w:vAnchor="page" w:hAnchor="page" w:x="1229" w:y="7474"/>
        <w:tabs>
          <w:tab w:leader="none" w:pos="784" w:val="left"/>
        </w:tabs>
        <w:widowControl w:val="0"/>
        <w:keepNext w:val="0"/>
        <w:keepLines w:val="0"/>
        <w:shd w:val="clear" w:color="auto" w:fill="auto"/>
        <w:bidi w:val="0"/>
        <w:jc w:val="both"/>
        <w:spacing w:before="0" w:after="50" w:line="190" w:lineRule="exact"/>
        <w:ind w:left="0" w:right="0" w:firstLine="440"/>
      </w:pPr>
      <w:r>
        <w:rPr>
          <w:lang w:val="pl-PL" w:eastAsia="pl-PL" w:bidi="pl-PL"/>
          <w:w w:val="100"/>
          <w:spacing w:val="0"/>
          <w:color w:val="000000"/>
          <w:position w:val="0"/>
        </w:rPr>
        <w:t>sąd jawnie fałszywy:</w:t>
      </w:r>
    </w:p>
    <w:p>
      <w:pPr>
        <w:pStyle w:val="Style16"/>
        <w:framePr w:w="7152" w:h="3466" w:hRule="exact" w:wrap="none" w:vAnchor="page" w:hAnchor="page" w:x="1229" w:y="7474"/>
        <w:widowControl w:val="0"/>
        <w:keepNext w:val="0"/>
        <w:keepLines w:val="0"/>
        <w:shd w:val="clear" w:color="auto" w:fill="auto"/>
        <w:bidi w:val="0"/>
        <w:jc w:val="both"/>
        <w:spacing w:before="0" w:after="0" w:line="197" w:lineRule="exact"/>
        <w:ind w:left="820" w:right="0" w:firstLine="0"/>
      </w:pPr>
      <w:r>
        <w:rPr>
          <w:lang w:val="pl-PL" w:eastAsia="pl-PL" w:bidi="pl-PL"/>
          <w:w w:val="100"/>
          <w:spacing w:val="0"/>
          <w:color w:val="000000"/>
          <w:position w:val="0"/>
        </w:rPr>
        <w:t xml:space="preserve">„Żegnając się z nowymi znajomymi Mister </w:t>
      </w:r>
      <w:r>
        <w:rPr>
          <w:lang w:val="en-US" w:eastAsia="en-US" w:bidi="en-US"/>
          <w:w w:val="100"/>
          <w:spacing w:val="0"/>
          <w:color w:val="000000"/>
          <w:position w:val="0"/>
        </w:rPr>
        <w:t xml:space="preserve">O’Goreck </w:t>
      </w:r>
      <w:r>
        <w:rPr>
          <w:lang w:val="pl-PL" w:eastAsia="pl-PL" w:bidi="pl-PL"/>
          <w:w w:val="100"/>
          <w:spacing w:val="0"/>
          <w:color w:val="000000"/>
          <w:position w:val="0"/>
        </w:rPr>
        <w:t>wyraził zadowolenie, że mogli się spotkać na pustyni”.</w:t>
      </w:r>
    </w:p>
    <w:p>
      <w:pPr>
        <w:pStyle w:val="Style16"/>
        <w:framePr w:w="7152" w:h="3466" w:hRule="exact" w:wrap="none" w:vAnchor="page" w:hAnchor="page" w:x="1229" w:y="7474"/>
        <w:widowControl w:val="0"/>
        <w:keepNext w:val="0"/>
        <w:keepLines w:val="0"/>
        <w:shd w:val="clear" w:color="auto" w:fill="auto"/>
        <w:bidi w:val="0"/>
        <w:jc w:val="both"/>
        <w:spacing w:before="0" w:after="0" w:line="150" w:lineRule="exact"/>
        <w:ind w:left="2260" w:right="0" w:firstLine="0"/>
      </w:pPr>
      <w:r>
        <w:rPr>
          <w:lang w:val="pl-PL" w:eastAsia="pl-PL" w:bidi="pl-PL"/>
          <w:w w:val="100"/>
          <w:spacing w:val="0"/>
          <w:color w:val="000000"/>
          <w:position w:val="0"/>
        </w:rPr>
        <w:t xml:space="preserve">(„Mister </w:t>
      </w:r>
      <w:r>
        <w:rPr>
          <w:lang w:val="en-US" w:eastAsia="en-US" w:bidi="en-US"/>
          <w:w w:val="100"/>
          <w:spacing w:val="0"/>
          <w:color w:val="000000"/>
          <w:position w:val="0"/>
        </w:rPr>
        <w:t xml:space="preserve">O’Goreck </w:t>
      </w:r>
      <w:r>
        <w:rPr>
          <w:lang w:val="pl-PL" w:eastAsia="pl-PL" w:bidi="pl-PL"/>
          <w:w w:val="100"/>
          <w:spacing w:val="0"/>
          <w:color w:val="000000"/>
          <w:position w:val="0"/>
        </w:rPr>
        <w:t>zostaje świadkiem” — GW 1-2 czerwca 1996)</w:t>
      </w:r>
    </w:p>
    <w:p>
      <w:pPr>
        <w:pStyle w:val="Style30"/>
        <w:framePr w:w="5218" w:h="205" w:hRule="exact" w:wrap="none" w:vAnchor="page" w:hAnchor="page" w:x="1633" w:y="11698"/>
        <w:tabs>
          <w:tab w:leader="none" w:pos="642" w:val="left"/>
        </w:tabs>
        <w:widowControl w:val="0"/>
        <w:keepNext w:val="0"/>
        <w:keepLines w:val="0"/>
        <w:shd w:val="clear" w:color="auto" w:fill="auto"/>
        <w:bidi w:val="0"/>
        <w:jc w:val="both"/>
        <w:spacing w:before="0" w:after="0" w:line="150" w:lineRule="exact"/>
        <w:ind w:left="440" w:right="0" w:firstLine="0"/>
      </w:pPr>
      <w:r>
        <w:rPr>
          <w:rStyle w:val="CharStyle76"/>
          <w:vertAlign w:val="superscript"/>
          <w:b/>
          <w:bCs/>
        </w:rPr>
        <w:t>21</w:t>
      </w:r>
      <w:r>
        <w:rPr>
          <w:rStyle w:val="CharStyle76"/>
          <w:b/>
          <w:bCs/>
        </w:rPr>
        <w:tab/>
        <w:t>Tamże, s. 262.</w:t>
      </w:r>
    </w:p>
    <w:p>
      <w:pPr>
        <w:pStyle w:val="Style30"/>
        <w:framePr w:w="5218" w:h="214" w:hRule="exact" w:wrap="none" w:vAnchor="page" w:hAnchor="page" w:x="1633" w:y="11964"/>
        <w:tabs>
          <w:tab w:leader="none" w:pos="654" w:val="left"/>
        </w:tabs>
        <w:widowControl w:val="0"/>
        <w:keepNext w:val="0"/>
        <w:keepLines w:val="0"/>
        <w:shd w:val="clear" w:color="auto" w:fill="auto"/>
        <w:bidi w:val="0"/>
        <w:jc w:val="both"/>
        <w:spacing w:before="0" w:after="0" w:line="150" w:lineRule="exact"/>
        <w:ind w:left="440" w:right="0" w:firstLine="0"/>
      </w:pPr>
      <w:r>
        <w:rPr>
          <w:rStyle w:val="CharStyle76"/>
          <w:vertAlign w:val="superscript"/>
          <w:b/>
          <w:bCs/>
        </w:rPr>
        <w:t>22</w:t>
      </w:r>
      <w:r>
        <w:rPr>
          <w:rStyle w:val="CharStyle76"/>
          <w:b/>
          <w:bCs/>
        </w:rPr>
        <w:tab/>
        <w:t xml:space="preserve">Por.: J. Ziomek, </w:t>
      </w:r>
      <w:r>
        <w:rPr>
          <w:rStyle w:val="CharStyle32"/>
          <w:b/>
          <w:bCs/>
        </w:rPr>
        <w:t>Retoryka opisowa,</w:t>
      </w:r>
      <w:r>
        <w:rPr>
          <w:rStyle w:val="CharStyle76"/>
          <w:b/>
          <w:bCs/>
        </w:rPr>
        <w:t xml:space="preserve"> Wrocław 1990, s. 247.</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650" w:y="780"/>
        <w:widowControl w:val="0"/>
        <w:keepNext w:val="0"/>
        <w:keepLines w:val="0"/>
        <w:shd w:val="clear" w:color="auto" w:fill="auto"/>
        <w:bidi w:val="0"/>
        <w:jc w:val="left"/>
        <w:spacing w:before="0" w:after="0" w:line="160" w:lineRule="exact"/>
        <w:ind w:left="0" w:right="0" w:firstLine="0"/>
      </w:pPr>
      <w:r>
        <w:rPr>
          <w:rStyle w:val="CharStyle26"/>
        </w:rPr>
        <w:t>O MECHANIZMIE IRONII W FELIETONACH</w:t>
      </w:r>
      <w:r>
        <w:rPr>
          <w:lang w:val="pl-PL" w:eastAsia="pl-PL" w:bidi="pl-PL"/>
          <w:w w:val="100"/>
          <w:spacing w:val="0"/>
          <w:color w:val="000000"/>
          <w:position w:val="0"/>
        </w:rPr>
        <w:t xml:space="preserve"> MICHAŁA OGÓRKA</w:t>
      </w:r>
    </w:p>
    <w:p>
      <w:pPr>
        <w:pStyle w:val="Style10"/>
        <w:framePr w:wrap="none" w:vAnchor="page" w:hAnchor="page" w:x="7502" w:y="8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39</w:t>
      </w:r>
    </w:p>
    <w:p>
      <w:pPr>
        <w:pStyle w:val="Style12"/>
        <w:framePr w:w="7248" w:h="1278" w:hRule="exact" w:wrap="none" w:vAnchor="page" w:hAnchor="page" w:x="575" w:y="1240"/>
        <w:widowControl w:val="0"/>
        <w:keepNext w:val="0"/>
        <w:keepLines w:val="0"/>
        <w:shd w:val="clear" w:color="auto" w:fill="auto"/>
        <w:bidi w:val="0"/>
        <w:jc w:val="both"/>
        <w:spacing w:before="0" w:after="58" w:line="190" w:lineRule="exact"/>
        <w:ind w:left="840" w:right="0" w:firstLine="0"/>
      </w:pPr>
      <w:r>
        <w:rPr>
          <w:lang w:val="pl-PL" w:eastAsia="pl-PL" w:bidi="pl-PL"/>
          <w:w w:val="100"/>
          <w:spacing w:val="0"/>
          <w:color w:val="000000"/>
          <w:position w:val="0"/>
        </w:rPr>
        <w:t>— hiperbola:</w:t>
      </w:r>
    </w:p>
    <w:p>
      <w:pPr>
        <w:pStyle w:val="Style16"/>
        <w:framePr w:w="7248" w:h="1278" w:hRule="exact" w:wrap="none" w:vAnchor="page" w:hAnchor="page" w:x="575" w:y="1240"/>
        <w:widowControl w:val="0"/>
        <w:keepNext w:val="0"/>
        <w:keepLines w:val="0"/>
        <w:shd w:val="clear" w:color="auto" w:fill="auto"/>
        <w:bidi w:val="0"/>
        <w:jc w:val="both"/>
        <w:spacing w:before="0" w:after="0" w:line="182" w:lineRule="exact"/>
        <w:ind w:left="840" w:right="0" w:firstLine="0"/>
      </w:pPr>
      <w:r>
        <w:rPr>
          <w:lang w:val="pl-PL" w:eastAsia="pl-PL" w:bidi="pl-PL"/>
          <w:w w:val="100"/>
          <w:spacing w:val="0"/>
          <w:color w:val="000000"/>
          <w:position w:val="0"/>
        </w:rPr>
        <w:t xml:space="preserve">„Było to jednak nic w porównaniu z oburzeniem Mister </w:t>
      </w:r>
      <w:r>
        <w:rPr>
          <w:lang w:val="en-US" w:eastAsia="en-US" w:bidi="en-US"/>
          <w:w w:val="100"/>
          <w:spacing w:val="0"/>
          <w:color w:val="000000"/>
          <w:position w:val="0"/>
        </w:rPr>
        <w:t xml:space="preserve">O’Gorecka, </w:t>
      </w:r>
      <w:r>
        <w:rPr>
          <w:lang w:val="pl-PL" w:eastAsia="pl-PL" w:bidi="pl-PL"/>
          <w:w w:val="100"/>
          <w:spacing w:val="0"/>
          <w:color w:val="000000"/>
          <w:position w:val="0"/>
        </w:rPr>
        <w:t>który dowiedział się, że za ostatnie swoje leczenie sam jeden zapłacił Lekarzowi więcej od całego pań</w:t>
        <w:softHyphen/>
        <w:t>stwa”.</w:t>
      </w:r>
    </w:p>
    <w:p>
      <w:pPr>
        <w:pStyle w:val="Style16"/>
        <w:framePr w:w="7248" w:h="1278" w:hRule="exact" w:wrap="none" w:vAnchor="page" w:hAnchor="page" w:x="575" w:y="1240"/>
        <w:widowControl w:val="0"/>
        <w:keepNext w:val="0"/>
        <w:keepLines w:val="0"/>
        <w:shd w:val="clear" w:color="auto" w:fill="auto"/>
        <w:bidi w:val="0"/>
        <w:jc w:val="both"/>
        <w:spacing w:before="0" w:after="0" w:line="182" w:lineRule="exact"/>
        <w:ind w:left="2260" w:right="0" w:firstLine="0"/>
      </w:pPr>
      <w:r>
        <w:rPr>
          <w:lang w:val="pl-PL" w:eastAsia="pl-PL" w:bidi="pl-PL"/>
          <w:w w:val="100"/>
          <w:spacing w:val="0"/>
          <w:color w:val="000000"/>
          <w:position w:val="0"/>
        </w:rPr>
        <w:t xml:space="preserve">(„Mister </w:t>
      </w:r>
      <w:r>
        <w:rPr>
          <w:lang w:val="en-US" w:eastAsia="en-US" w:bidi="en-US"/>
          <w:w w:val="100"/>
          <w:spacing w:val="0"/>
          <w:color w:val="000000"/>
          <w:position w:val="0"/>
        </w:rPr>
        <w:t xml:space="preserve">O’Goreck </w:t>
      </w:r>
      <w:r>
        <w:rPr>
          <w:lang w:val="pl-PL" w:eastAsia="pl-PL" w:bidi="pl-PL"/>
          <w:w w:val="100"/>
          <w:spacing w:val="0"/>
          <w:color w:val="000000"/>
          <w:position w:val="0"/>
        </w:rPr>
        <w:t>daje podwyżki Lekarzom” — GW 22-23 czerwca 1996)</w:t>
      </w:r>
    </w:p>
    <w:p>
      <w:pPr>
        <w:pStyle w:val="Style12"/>
        <w:framePr w:w="7248" w:h="6019" w:hRule="exact" w:wrap="none" w:vAnchor="page" w:hAnchor="page" w:x="575" w:y="2636"/>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Na zakończenie dodajmy, że trzeci niezbędny dla wypowiedzi ironicznej element (kpina) — obserwowany oczywiście w ramach tekstu właściwego — najpełniej wyraża się w zewnątrztekstowych sekwencjach odautorskich: słowniczku i tytule.</w:t>
      </w:r>
    </w:p>
    <w:p>
      <w:pPr>
        <w:pStyle w:val="Style12"/>
        <w:framePr w:w="7248" w:h="6019" w:hRule="exact" w:wrap="none" w:vAnchor="page" w:hAnchor="page" w:x="575" w:y="2636"/>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Mówiąc o hasłach słowniczka, trzeba stwierdzić, że są one jedynie kon</w:t>
        <w:softHyphen/>
        <w:t>sekwentnym wyprowadzeniem logicznych, zawsze absurdalnych, wniosków ze zdarzeń przedstawionych i zdemaskowanych w felietonach. Prezentowane terminy słowniczka są zwykle redefiniowane tak, aby skompromitować i wy</w:t>
        <w:softHyphen/>
        <w:t>kpić rewokowaną treść. Jeżeli w tekście przywoływana była sytuacja zwią</w:t>
        <w:softHyphen/>
        <w:t xml:space="preserve">zana z organizowanymi przez </w:t>
      </w:r>
      <w:r>
        <w:rPr>
          <w:lang w:val="en-US" w:eastAsia="en-US" w:bidi="en-US"/>
          <w:w w:val="100"/>
          <w:spacing w:val="0"/>
          <w:color w:val="000000"/>
          <w:position w:val="0"/>
        </w:rPr>
        <w:t xml:space="preserve">TV </w:t>
      </w:r>
      <w:r>
        <w:rPr>
          <w:lang w:val="pl-PL" w:eastAsia="pl-PL" w:bidi="pl-PL"/>
          <w:w w:val="100"/>
          <w:spacing w:val="0"/>
          <w:color w:val="000000"/>
          <w:position w:val="0"/>
        </w:rPr>
        <w:t>konkursami, to hasło słownikowe spro</w:t>
        <w:softHyphen/>
        <w:t xml:space="preserve">wadzone będzie tylko do tego wymiaru: „Telewizja — punkt rozdawania towarów” („Mister </w:t>
      </w:r>
      <w:r>
        <w:rPr>
          <w:lang w:val="en-US" w:eastAsia="en-US" w:bidi="en-US"/>
          <w:w w:val="100"/>
          <w:spacing w:val="0"/>
          <w:color w:val="000000"/>
          <w:position w:val="0"/>
        </w:rPr>
        <w:t xml:space="preserve">O’Goreck </w:t>
      </w:r>
      <w:r>
        <w:rPr>
          <w:lang w:val="pl-PL" w:eastAsia="pl-PL" w:bidi="pl-PL"/>
          <w:w w:val="100"/>
          <w:spacing w:val="0"/>
          <w:color w:val="000000"/>
          <w:position w:val="0"/>
        </w:rPr>
        <w:t xml:space="preserve">nagrodzony za oglądanie </w:t>
      </w:r>
      <w:r>
        <w:rPr>
          <w:lang w:val="en-US" w:eastAsia="en-US" w:bidi="en-US"/>
          <w:w w:val="100"/>
          <w:spacing w:val="0"/>
          <w:color w:val="000000"/>
          <w:position w:val="0"/>
        </w:rPr>
        <w:t xml:space="preserve">TV” </w:t>
      </w:r>
      <w:r>
        <w:rPr>
          <w:lang w:val="pl-PL" w:eastAsia="pl-PL" w:bidi="pl-PL"/>
          <w:w w:val="100"/>
          <w:spacing w:val="0"/>
          <w:color w:val="000000"/>
          <w:position w:val="0"/>
        </w:rPr>
        <w:t xml:space="preserve">— </w:t>
      </w:r>
      <w:r>
        <w:rPr>
          <w:lang w:val="de-DE" w:eastAsia="de-DE" w:bidi="de-DE"/>
          <w:w w:val="100"/>
          <w:spacing w:val="0"/>
          <w:color w:val="000000"/>
          <w:position w:val="0"/>
        </w:rPr>
        <w:t xml:space="preserve">GW </w:t>
      </w:r>
      <w:r>
        <w:rPr>
          <w:lang w:val="pl-PL" w:eastAsia="pl-PL" w:bidi="pl-PL"/>
          <w:w w:val="100"/>
          <w:spacing w:val="0"/>
          <w:color w:val="000000"/>
          <w:position w:val="0"/>
        </w:rPr>
        <w:t>13-14 kwietnia 1996). Jeżeli przywołana została idea referendum uwłaszczenio</w:t>
        <w:softHyphen/>
        <w:t>wego „dla każdego”, natychmiast w słowniczku przeczytamy: „Referendum uwłaszczeniowe — okazja, aby wszyscy stali się bogatsi o to, co mają” (GW — 17-18 lutego 1996).</w:t>
      </w:r>
    </w:p>
    <w:p>
      <w:pPr>
        <w:pStyle w:val="Style12"/>
        <w:framePr w:w="7248" w:h="6019" w:hRule="exact" w:wrap="none" w:vAnchor="page" w:hAnchor="page" w:x="575" w:y="2636"/>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Z tytułami sprawa wydaje się o wiele prostsza, gdyż tu kpina oparta jest, w większości wypadków, na antyfrazie. Jeśli bowiem tytuł informuje nas, że „Mister </w:t>
      </w:r>
      <w:r>
        <w:rPr>
          <w:lang w:val="de-DE" w:eastAsia="de-DE" w:bidi="de-DE"/>
          <w:w w:val="100"/>
          <w:spacing w:val="0"/>
          <w:color w:val="000000"/>
          <w:position w:val="0"/>
        </w:rPr>
        <w:t xml:space="preserve">O’Goreck </w:t>
      </w:r>
      <w:r>
        <w:rPr>
          <w:lang w:val="pl-PL" w:eastAsia="pl-PL" w:bidi="pl-PL"/>
          <w:w w:val="100"/>
          <w:spacing w:val="0"/>
          <w:color w:val="000000"/>
          <w:position w:val="0"/>
        </w:rPr>
        <w:t xml:space="preserve">dochodzi sprawiedliwości” (GW 15-16 czerwiec 1996) lub, że „Mister </w:t>
      </w:r>
      <w:r>
        <w:rPr>
          <w:lang w:val="de-DE" w:eastAsia="de-DE" w:bidi="de-DE"/>
          <w:w w:val="100"/>
          <w:spacing w:val="0"/>
          <w:color w:val="000000"/>
          <w:position w:val="0"/>
        </w:rPr>
        <w:t xml:space="preserve">O’Goreck </w:t>
      </w:r>
      <w:r>
        <w:rPr>
          <w:lang w:val="pl-PL" w:eastAsia="pl-PL" w:bidi="pl-PL"/>
          <w:w w:val="100"/>
          <w:spacing w:val="0"/>
          <w:color w:val="000000"/>
          <w:position w:val="0"/>
        </w:rPr>
        <w:t>dokonuje przecieku egzaminacyjnego” (GW 13-14 lipiec 1996), to możemy być pewni, że nic takiego się nie dzieje, a jest wręcz przeciwnie. Warto na marginesie nadmienić, że tytuł jest najczęściej także dublowanym echem (echem echa) — odwołuje się do zdarzeń tekstowych, które same są echem zdarzeń rzeczywistych.</w:t>
      </w:r>
    </w:p>
    <w:p>
      <w:pPr>
        <w:pStyle w:val="Style12"/>
        <w:framePr w:w="7248" w:h="6019" w:hRule="exact" w:wrap="none" w:vAnchor="page" w:hAnchor="page" w:x="575" w:y="2636"/>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Całość postawionej tutaj hipotezy możemy zobrazować w pewnym uproszczeniu następującym schematem:</w:t>
      </w:r>
    </w:p>
    <w:p>
      <w:pPr>
        <w:pStyle w:val="Style67"/>
        <w:framePr w:w="7248" w:h="791" w:hRule="exact" w:wrap="none" w:vAnchor="page" w:hAnchor="page" w:x="575" w:y="8783"/>
        <w:widowControl w:val="0"/>
        <w:keepNext w:val="0"/>
        <w:keepLines w:val="0"/>
        <w:shd w:val="clear" w:color="auto" w:fill="auto"/>
        <w:bidi w:val="0"/>
        <w:spacing w:before="0" w:after="0" w:line="245" w:lineRule="exact"/>
        <w:ind w:left="0" w:right="3830" w:firstLine="0"/>
      </w:pPr>
      <w:r>
        <w:rPr>
          <w:lang w:val="pl-PL" w:eastAsia="pl-PL" w:bidi="pl-PL"/>
          <w:w w:val="100"/>
          <w:color w:val="000000"/>
          <w:position w:val="0"/>
        </w:rPr>
        <w:t>TEKST</w:t>
      </w:r>
    </w:p>
    <w:p>
      <w:pPr>
        <w:pStyle w:val="Style67"/>
        <w:framePr w:w="7248" w:h="791" w:hRule="exact" w:wrap="none" w:vAnchor="page" w:hAnchor="page" w:x="575" w:y="8783"/>
        <w:widowControl w:val="0"/>
        <w:keepNext w:val="0"/>
        <w:keepLines w:val="0"/>
        <w:shd w:val="clear" w:color="auto" w:fill="auto"/>
        <w:bidi w:val="0"/>
        <w:spacing w:before="0" w:after="0" w:line="245" w:lineRule="exact"/>
        <w:ind w:left="0" w:right="3830" w:firstLine="0"/>
      </w:pPr>
      <w:r>
        <w:rPr>
          <w:lang w:val="pl-PL" w:eastAsia="pl-PL" w:bidi="pl-PL"/>
          <w:w w:val="100"/>
          <w:color w:val="000000"/>
          <w:position w:val="0"/>
        </w:rPr>
        <w:t xml:space="preserve">poziom bohatera(ów): Mister </w:t>
      </w:r>
      <w:r>
        <w:rPr>
          <w:lang w:val="en-US" w:eastAsia="en-US" w:bidi="en-US"/>
          <w:w w:val="100"/>
          <w:color w:val="000000"/>
          <w:position w:val="0"/>
        </w:rPr>
        <w:t>O’Goreck</w:t>
        <w:br/>
      </w:r>
      <w:r>
        <w:rPr>
          <w:lang w:val="pl-PL" w:eastAsia="pl-PL" w:bidi="pl-PL"/>
          <w:w w:val="100"/>
          <w:color w:val="000000"/>
          <w:position w:val="0"/>
        </w:rPr>
        <w:t>i jego rozmówcy (sytuacje dialogiczne)</w:t>
      </w:r>
    </w:p>
    <w:p>
      <w:pPr>
        <w:pStyle w:val="Style67"/>
        <w:framePr w:w="7248" w:h="766" w:hRule="exact" w:wrap="none" w:vAnchor="page" w:hAnchor="page" w:x="575" w:y="9726"/>
        <w:widowControl w:val="0"/>
        <w:keepNext w:val="0"/>
        <w:keepLines w:val="0"/>
        <w:shd w:val="clear" w:color="auto" w:fill="auto"/>
        <w:bidi w:val="0"/>
        <w:spacing w:before="0" w:after="0" w:line="245" w:lineRule="exact"/>
        <w:ind w:left="10" w:right="3984" w:firstLine="0"/>
      </w:pPr>
      <w:r>
        <w:rPr>
          <w:lang w:val="pl-PL" w:eastAsia="pl-PL" w:bidi="pl-PL"/>
          <w:w w:val="100"/>
          <w:color w:val="000000"/>
          <w:position w:val="0"/>
        </w:rPr>
        <w:t>poziom wszechwiedzącego narratora</w:t>
        <w:br/>
        <w:t>poziom autora (tytuły i słowniczek)</w:t>
      </w:r>
    </w:p>
    <w:p>
      <w:pPr>
        <w:pStyle w:val="Style12"/>
        <w:framePr w:w="7248" w:h="1189" w:hRule="exact" w:wrap="none" w:vAnchor="page" w:hAnchor="page" w:x="575" w:y="10929"/>
        <w:widowControl w:val="0"/>
        <w:keepNext w:val="0"/>
        <w:keepLines w:val="0"/>
        <w:shd w:val="clear" w:color="auto" w:fill="auto"/>
        <w:bidi w:val="0"/>
        <w:jc w:val="both"/>
        <w:spacing w:before="0" w:after="229" w:line="190" w:lineRule="exact"/>
        <w:ind w:left="0" w:right="0" w:firstLine="480"/>
      </w:pPr>
      <w:r>
        <w:rPr>
          <w:lang w:val="pl-PL" w:eastAsia="pl-PL" w:bidi="pl-PL"/>
          <w:w w:val="100"/>
          <w:spacing w:val="0"/>
          <w:color w:val="000000"/>
          <w:position w:val="0"/>
        </w:rPr>
        <w:t>STRATEGIA OBSERWATORA</w:t>
      </w:r>
    </w:p>
    <w:p>
      <w:pPr>
        <w:pStyle w:val="Style12"/>
        <w:framePr w:w="7248" w:h="1189" w:hRule="exact" w:wrap="none" w:vAnchor="page" w:hAnchor="page" w:x="575" w:y="10929"/>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Ponieważ materiał pozwalający na bardziej szczegółowe analizy jest zbyt wątły (możemy przedstawić tylko dwa teksty: „Mister </w:t>
      </w:r>
      <w:r>
        <w:rPr>
          <w:lang w:val="en-US" w:eastAsia="en-US" w:bidi="en-US"/>
          <w:w w:val="100"/>
          <w:spacing w:val="0"/>
          <w:color w:val="000000"/>
          <w:position w:val="0"/>
        </w:rPr>
        <w:t xml:space="preserve">O’Goreck </w:t>
      </w:r>
      <w:r>
        <w:rPr>
          <w:lang w:val="pl-PL" w:eastAsia="pl-PL" w:bidi="pl-PL"/>
          <w:w w:val="100"/>
          <w:spacing w:val="0"/>
          <w:color w:val="000000"/>
          <w:position w:val="0"/>
        </w:rPr>
        <w:t xml:space="preserve">poznaje siłę przyjaźni” oraz „Mister </w:t>
      </w:r>
      <w:r>
        <w:rPr>
          <w:lang w:val="en-US" w:eastAsia="en-US" w:bidi="en-US"/>
          <w:w w:val="100"/>
          <w:spacing w:val="0"/>
          <w:color w:val="000000"/>
          <w:position w:val="0"/>
        </w:rPr>
        <w:t xml:space="preserve">O’Goreck </w:t>
      </w:r>
      <w:r>
        <w:rPr>
          <w:lang w:val="pl-PL" w:eastAsia="pl-PL" w:bidi="pl-PL"/>
          <w:w w:val="100"/>
          <w:spacing w:val="0"/>
          <w:color w:val="000000"/>
          <w:position w:val="0"/>
        </w:rPr>
        <w:t>zostaje Miss Polonią”), wypadnie ograniczyć</w:t>
      </w:r>
    </w:p>
    <w:p>
      <w:pPr>
        <w:pStyle w:val="Style67"/>
        <w:framePr w:w="2652" w:h="1840" w:hRule="exact" w:wrap="none" w:vAnchor="page" w:hAnchor="page" w:x="4264" w:y="8747"/>
        <w:widowControl w:val="0"/>
        <w:keepNext w:val="0"/>
        <w:keepLines w:val="0"/>
        <w:shd w:val="clear" w:color="auto" w:fill="auto"/>
        <w:bidi w:val="0"/>
        <w:jc w:val="left"/>
        <w:spacing w:before="0" w:after="256" w:line="245" w:lineRule="exact"/>
        <w:ind w:left="200" w:right="0" w:firstLine="0"/>
      </w:pPr>
      <w:r>
        <w:rPr>
          <w:lang w:val="pl-PL" w:eastAsia="pl-PL" w:bidi="pl-PL"/>
          <w:w w:val="100"/>
          <w:color w:val="000000"/>
          <w:position w:val="0"/>
        </w:rPr>
        <w:t>FUNKCJA DOMINUJĄCA rewokacja (najczęściej są to wydarzenia lub sytuacje)</w:t>
      </w:r>
    </w:p>
    <w:p>
      <w:pPr>
        <w:pStyle w:val="Style67"/>
        <w:framePr w:w="2652" w:h="1840" w:hRule="exact" w:wrap="none" w:vAnchor="page" w:hAnchor="page" w:x="4264" w:y="8747"/>
        <w:widowControl w:val="0"/>
        <w:keepNext w:val="0"/>
        <w:keepLines w:val="0"/>
        <w:shd w:val="clear" w:color="auto" w:fill="auto"/>
        <w:bidi w:val="0"/>
        <w:jc w:val="left"/>
        <w:spacing w:before="0" w:after="280" w:line="150" w:lineRule="exact"/>
        <w:ind w:left="200" w:right="0" w:firstLine="0"/>
      </w:pPr>
      <w:r>
        <w:rPr>
          <w:lang w:val="pl-PL" w:eastAsia="pl-PL" w:bidi="pl-PL"/>
          <w:w w:val="100"/>
          <w:color w:val="000000"/>
          <w:position w:val="0"/>
        </w:rPr>
        <w:t>demaskacja (czasem kpina)</w:t>
      </w:r>
    </w:p>
    <w:p>
      <w:pPr>
        <w:pStyle w:val="Style67"/>
        <w:framePr w:w="2652" w:h="1840" w:hRule="exact" w:wrap="none" w:vAnchor="page" w:hAnchor="page" w:x="4264" w:y="8747"/>
        <w:widowControl w:val="0"/>
        <w:keepNext w:val="0"/>
        <w:keepLines w:val="0"/>
        <w:shd w:val="clear" w:color="auto" w:fill="auto"/>
        <w:bidi w:val="0"/>
        <w:jc w:val="left"/>
        <w:spacing w:before="0" w:after="0" w:line="150" w:lineRule="exact"/>
        <w:ind w:left="200" w:right="0" w:firstLine="0"/>
      </w:pPr>
      <w:r>
        <w:rPr>
          <w:lang w:val="pl-PL" w:eastAsia="pl-PL" w:bidi="pl-PL"/>
          <w:w w:val="100"/>
          <w:color w:val="000000"/>
          <w:position w:val="0"/>
        </w:rPr>
        <w:t>kpina</w:t>
      </w:r>
    </w:p>
    <w:p>
      <w:pPr>
        <w:pStyle w:val="Style67"/>
        <w:framePr w:w="355" w:h="1676" w:hRule="exact" w:wrap="none" w:vAnchor="page" w:hAnchor="page" w:x="7482" w:y="8952"/>
        <w:widowControl w:val="0"/>
        <w:keepNext w:val="0"/>
        <w:keepLines w:val="0"/>
        <w:shd w:val="clear" w:color="auto" w:fill="auto"/>
        <w:bidi w:val="0"/>
        <w:spacing w:before="0" w:after="0" w:line="150" w:lineRule="exact"/>
        <w:ind w:left="0" w:right="7781" w:firstLine="0"/>
      </w:pPr>
      <w:r>
        <w:rPr>
          <w:lang w:val="en-US" w:eastAsia="en-US" w:bidi="en-US"/>
          <w:w w:val="100"/>
          <w:color w:val="000000"/>
          <w:position w:val="0"/>
        </w:rPr>
        <w:t>IRONIA</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41" w:y="7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40</w:t>
      </w:r>
    </w:p>
    <w:p>
      <w:pPr>
        <w:pStyle w:val="Style10"/>
        <w:framePr w:wrap="none" w:vAnchor="page" w:hAnchor="page" w:x="3795" w:y="7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MARIUSZ JOCHEMCZYK</w:t>
      </w:r>
    </w:p>
    <w:p>
      <w:pPr>
        <w:pStyle w:val="Style12"/>
        <w:framePr w:w="7186" w:h="8004" w:hRule="exact" w:wrap="none" w:vAnchor="page" w:hAnchor="page" w:x="1213" w:y="122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się jedynie do lakonicznej konstatacji, że taka strategia w ogóle jest możliwa, a także do dwu niezbędnych uwag wyjaśniających.</w:t>
      </w:r>
    </w:p>
    <w:p>
      <w:pPr>
        <w:pStyle w:val="Style12"/>
        <w:framePr w:w="7186" w:h="8004" w:hRule="exact" w:wrap="none" w:vAnchor="page" w:hAnchor="page" w:x="1213" w:y="122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 pierwsze, strategia ta związana jest z wycofaniem się bohatera i przy</w:t>
        <w:softHyphen/>
        <w:t xml:space="preserve">jęciem przez niego postawy biernego uczestnika (Mister </w:t>
      </w:r>
      <w:r>
        <w:rPr>
          <w:lang w:val="en-US" w:eastAsia="en-US" w:bidi="en-US"/>
          <w:w w:val="100"/>
          <w:spacing w:val="0"/>
          <w:color w:val="000000"/>
          <w:position w:val="0"/>
        </w:rPr>
        <w:t xml:space="preserve">O’Goreck, </w:t>
      </w:r>
      <w:r>
        <w:rPr>
          <w:lang w:val="pl-PL" w:eastAsia="pl-PL" w:bidi="pl-PL"/>
          <w:w w:val="100"/>
          <w:spacing w:val="0"/>
          <w:color w:val="000000"/>
          <w:position w:val="0"/>
        </w:rPr>
        <w:t>odgry</w:t>
        <w:softHyphen/>
        <w:t>wając rolę przypadkowego świadka, „uparcie” milczy). Drugą rzeczą różniącą tę strategię od poprzedniej jest także i to, że pozostali bohaterowie samo</w:t>
        <w:softHyphen/>
        <w:t xml:space="preserve">dzielnie rewokują określone sytuacje (wydarzenia) — nie „prowokuje” ich do tego naiwny </w:t>
      </w:r>
      <w:r>
        <w:rPr>
          <w:lang w:val="en-US" w:eastAsia="en-US" w:bidi="en-US"/>
          <w:w w:val="100"/>
          <w:spacing w:val="0"/>
          <w:color w:val="000000"/>
          <w:position w:val="0"/>
        </w:rPr>
        <w:t xml:space="preserve">O’Goreck. </w:t>
      </w:r>
      <w:r>
        <w:rPr>
          <w:lang w:val="pl-PL" w:eastAsia="pl-PL" w:bidi="pl-PL"/>
          <w:w w:val="100"/>
          <w:spacing w:val="0"/>
          <w:color w:val="000000"/>
          <w:position w:val="0"/>
        </w:rPr>
        <w:t>Te z pozoru drobne różnice, dzielące obie strategie (wszystkie pozostałe, zarysowane wcześniej mechanizmy ironii są oczywiście stosowane nadal), najłatwiej zauważyć obserwując konkretny tekst. Ponie</w:t>
        <w:softHyphen/>
        <w:t>waż fragment pierwszy (GW 13-14 stycznia 1996) różni się od pozostałych także i tym, że jest to felieton z tzw. kluczem (wymaga znajomości szerokiego kontekstu politycznego i bez tego tła traci swój ironiczny wydźwięk), zo</w:t>
        <w:softHyphen/>
        <w:t>baczmy, jak budowana jest niniejsza strategia w drugim felietonie, który przytaczamy w całości:</w:t>
      </w:r>
    </w:p>
    <w:p>
      <w:pPr>
        <w:pStyle w:val="Style16"/>
        <w:framePr w:w="7186" w:h="8004" w:hRule="exact" w:wrap="none" w:vAnchor="page" w:hAnchor="page" w:x="1213" w:y="1220"/>
        <w:widowControl w:val="0"/>
        <w:keepNext w:val="0"/>
        <w:keepLines w:val="0"/>
        <w:shd w:val="clear" w:color="auto" w:fill="auto"/>
        <w:bidi w:val="0"/>
        <w:jc w:val="both"/>
        <w:spacing w:before="0" w:after="0" w:line="182" w:lineRule="exact"/>
        <w:ind w:left="820" w:right="0" w:firstLine="240"/>
      </w:pPr>
      <w:r>
        <w:rPr>
          <w:lang w:val="pl-PL" w:eastAsia="pl-PL" w:bidi="pl-PL"/>
          <w:w w:val="100"/>
          <w:spacing w:val="0"/>
          <w:color w:val="000000"/>
          <w:position w:val="0"/>
        </w:rPr>
        <w:t xml:space="preserve">Mister </w:t>
      </w:r>
      <w:r>
        <w:rPr>
          <w:lang w:val="en-US" w:eastAsia="en-US" w:bidi="en-US"/>
          <w:w w:val="100"/>
          <w:spacing w:val="0"/>
          <w:color w:val="000000"/>
          <w:position w:val="0"/>
        </w:rPr>
        <w:t xml:space="preserve">O’Goreck </w:t>
      </w:r>
      <w:r>
        <w:rPr>
          <w:lang w:val="pl-PL" w:eastAsia="pl-PL" w:bidi="pl-PL"/>
          <w:w w:val="100"/>
          <w:spacing w:val="0"/>
          <w:color w:val="000000"/>
          <w:position w:val="0"/>
        </w:rPr>
        <w:t>został jurorem w konkursie piękności. Komisja konkursowa skła</w:t>
        <w:softHyphen/>
        <w:t>dała się z doświadczonych jurorów. Jeden z nich był już poprzednio przewodniczącym jury i wygrał konkurs na Najmilszego Warszawiaka. Inny aż dwukrotnie uczestniczył w pracach jury na Najbogatszego Biznesmena Kwartału i dwukrotnie nim został. Były osoby, które wybierały zarząd telewizji i do niego weszły.</w:t>
      </w:r>
    </w:p>
    <w:p>
      <w:pPr>
        <w:pStyle w:val="Style16"/>
        <w:numPr>
          <w:ilvl w:val="0"/>
          <w:numId w:val="17"/>
        </w:numPr>
        <w:framePr w:w="7186" w:h="8004" w:hRule="exact" w:wrap="none" w:vAnchor="page" w:hAnchor="page" w:x="1213" w:y="1220"/>
        <w:tabs>
          <w:tab w:leader="none" w:pos="1361" w:val="left"/>
        </w:tabs>
        <w:widowControl w:val="0"/>
        <w:keepNext w:val="0"/>
        <w:keepLines w:val="0"/>
        <w:shd w:val="clear" w:color="auto" w:fill="auto"/>
        <w:bidi w:val="0"/>
        <w:jc w:val="both"/>
        <w:spacing w:before="0" w:after="0" w:line="182" w:lineRule="exact"/>
        <w:ind w:left="820" w:right="0" w:firstLine="240"/>
      </w:pPr>
      <w:r>
        <w:rPr>
          <w:lang w:val="pl-PL" w:eastAsia="pl-PL" w:bidi="pl-PL"/>
          <w:w w:val="100"/>
          <w:spacing w:val="0"/>
          <w:color w:val="000000"/>
          <w:position w:val="0"/>
        </w:rPr>
        <w:t>Ja wiem? — zasępił się Pierwszy Juror, ten, który poprzednio wybrał się na Najmilszego Warszawiaka. Żadna ze startujących kandydatek nie wydaje mi się od</w:t>
        <w:softHyphen/>
        <w:t>powiednia do nagrody. Wszyscy pozostali zgodzili się z nim.</w:t>
      </w:r>
    </w:p>
    <w:p>
      <w:pPr>
        <w:pStyle w:val="Style16"/>
        <w:numPr>
          <w:ilvl w:val="0"/>
          <w:numId w:val="17"/>
        </w:numPr>
        <w:framePr w:w="7186" w:h="8004" w:hRule="exact" w:wrap="none" w:vAnchor="page" w:hAnchor="page" w:x="1213" w:y="1220"/>
        <w:tabs>
          <w:tab w:leader="none" w:pos="1368" w:val="left"/>
        </w:tabs>
        <w:widowControl w:val="0"/>
        <w:keepNext w:val="0"/>
        <w:keepLines w:val="0"/>
        <w:shd w:val="clear" w:color="auto" w:fill="auto"/>
        <w:bidi w:val="0"/>
        <w:jc w:val="both"/>
        <w:spacing w:before="0" w:after="0" w:line="182" w:lineRule="exact"/>
        <w:ind w:left="820" w:right="0" w:firstLine="240"/>
      </w:pPr>
      <w:r>
        <w:rPr>
          <w:lang w:val="pl-PL" w:eastAsia="pl-PL" w:bidi="pl-PL"/>
          <w:w w:val="100"/>
          <w:spacing w:val="0"/>
          <w:color w:val="000000"/>
          <w:position w:val="0"/>
        </w:rPr>
        <w:t>One w ogóle nie wiedzą, co to jest uroda — zauważył Drugi Juror, ten, który wybrał się do kierowania telewizją.</w:t>
      </w:r>
    </w:p>
    <w:p>
      <w:pPr>
        <w:pStyle w:val="Style16"/>
        <w:numPr>
          <w:ilvl w:val="0"/>
          <w:numId w:val="17"/>
        </w:numPr>
        <w:framePr w:w="7186" w:h="8004" w:hRule="exact" w:wrap="none" w:vAnchor="page" w:hAnchor="page" w:x="1213" w:y="1220"/>
        <w:tabs>
          <w:tab w:leader="none" w:pos="1361" w:val="left"/>
        </w:tabs>
        <w:widowControl w:val="0"/>
        <w:keepNext w:val="0"/>
        <w:keepLines w:val="0"/>
        <w:shd w:val="clear" w:color="auto" w:fill="auto"/>
        <w:bidi w:val="0"/>
        <w:jc w:val="both"/>
        <w:spacing w:before="0" w:after="0" w:line="182" w:lineRule="exact"/>
        <w:ind w:left="820" w:right="0" w:firstLine="240"/>
      </w:pPr>
      <w:r>
        <w:rPr>
          <w:lang w:val="pl-PL" w:eastAsia="pl-PL" w:bidi="pl-PL"/>
          <w:w w:val="100"/>
          <w:spacing w:val="0"/>
          <w:color w:val="000000"/>
          <w:position w:val="0"/>
        </w:rPr>
        <w:t>Tylko my, Jurorzy, wiemy, jakim warunkom odpowiadać muszą kandydatki — dodał Trzeci Juror, ten z przydzielonym przez siebie tytułem Biznesmena Kwartału.</w:t>
      </w:r>
    </w:p>
    <w:p>
      <w:pPr>
        <w:pStyle w:val="Style16"/>
        <w:numPr>
          <w:ilvl w:val="0"/>
          <w:numId w:val="17"/>
        </w:numPr>
        <w:framePr w:w="7186" w:h="8004" w:hRule="exact" w:wrap="none" w:vAnchor="page" w:hAnchor="page" w:x="1213" w:y="1220"/>
        <w:tabs>
          <w:tab w:leader="none" w:pos="1368" w:val="left"/>
        </w:tabs>
        <w:widowControl w:val="0"/>
        <w:keepNext w:val="0"/>
        <w:keepLines w:val="0"/>
        <w:shd w:val="clear" w:color="auto" w:fill="auto"/>
        <w:bidi w:val="0"/>
        <w:jc w:val="both"/>
        <w:spacing w:before="0" w:after="0" w:line="182" w:lineRule="exact"/>
        <w:ind w:left="820" w:right="0" w:firstLine="240"/>
      </w:pPr>
      <w:r>
        <w:rPr>
          <w:lang w:val="pl-PL" w:eastAsia="pl-PL" w:bidi="pl-PL"/>
          <w:w w:val="100"/>
          <w:spacing w:val="0"/>
          <w:color w:val="000000"/>
          <w:position w:val="0"/>
        </w:rPr>
        <w:t>No to co? — zapytał Pierwszy Juror. — Nie znajdziemy nikogo, kto lepiej od nas wiedziałby, jaka ma być ta Miss. Wprawdzie teoretycznie, ale inni nawet takich wa</w:t>
        <w:softHyphen/>
        <w:t>lorów nie mają. Nie ma co czekać, głosujmy.</w:t>
      </w:r>
    </w:p>
    <w:p>
      <w:pPr>
        <w:pStyle w:val="Style16"/>
        <w:framePr w:w="7186" w:h="8004" w:hRule="exact" w:wrap="none" w:vAnchor="page" w:hAnchor="page" w:x="1213" w:y="1220"/>
        <w:widowControl w:val="0"/>
        <w:keepNext w:val="0"/>
        <w:keepLines w:val="0"/>
        <w:shd w:val="clear" w:color="auto" w:fill="auto"/>
        <w:bidi w:val="0"/>
        <w:jc w:val="both"/>
        <w:spacing w:before="0" w:after="0" w:line="182" w:lineRule="exact"/>
        <w:ind w:left="820" w:right="0" w:firstLine="240"/>
      </w:pPr>
      <w:r>
        <w:rPr>
          <w:lang w:val="pl-PL" w:eastAsia="pl-PL" w:bidi="pl-PL"/>
          <w:w w:val="100"/>
          <w:spacing w:val="0"/>
          <w:color w:val="000000"/>
          <w:position w:val="0"/>
        </w:rPr>
        <w:t xml:space="preserve">W wyniku głosowania pierwszą Miss został przewodniczący jury, ponieważ według regulaminu mógł oddać dwa głosy. Dostał fiata punto. Reszta jury została wybrana Wicemiss, jedynie na Mister </w:t>
      </w:r>
      <w:r>
        <w:rPr>
          <w:lang w:val="en-US" w:eastAsia="en-US" w:bidi="en-US"/>
          <w:w w:val="100"/>
          <w:spacing w:val="0"/>
          <w:color w:val="000000"/>
          <w:position w:val="0"/>
        </w:rPr>
        <w:t xml:space="preserve">O’Gorecka </w:t>
      </w:r>
      <w:r>
        <w:rPr>
          <w:lang w:val="pl-PL" w:eastAsia="pl-PL" w:bidi="pl-PL"/>
          <w:w w:val="100"/>
          <w:spacing w:val="0"/>
          <w:color w:val="000000"/>
          <w:position w:val="0"/>
        </w:rPr>
        <w:t>jakoś nikt nie głosował.</w:t>
      </w:r>
    </w:p>
    <w:p>
      <w:pPr>
        <w:pStyle w:val="Style16"/>
        <w:numPr>
          <w:ilvl w:val="0"/>
          <w:numId w:val="17"/>
        </w:numPr>
        <w:framePr w:w="7186" w:h="8004" w:hRule="exact" w:wrap="none" w:vAnchor="page" w:hAnchor="page" w:x="1213" w:y="1220"/>
        <w:tabs>
          <w:tab w:leader="none" w:pos="1380" w:val="left"/>
        </w:tabs>
        <w:widowControl w:val="0"/>
        <w:keepNext w:val="0"/>
        <w:keepLines w:val="0"/>
        <w:shd w:val="clear" w:color="auto" w:fill="auto"/>
        <w:bidi w:val="0"/>
        <w:jc w:val="both"/>
        <w:spacing w:before="0" w:after="0" w:line="182" w:lineRule="exact"/>
        <w:ind w:left="820" w:right="0" w:firstLine="240"/>
      </w:pPr>
      <w:r>
        <w:rPr>
          <w:lang w:val="pl-PL" w:eastAsia="pl-PL" w:bidi="pl-PL"/>
          <w:w w:val="100"/>
          <w:spacing w:val="0"/>
          <w:color w:val="000000"/>
          <w:position w:val="0"/>
        </w:rPr>
        <w:t xml:space="preserve">Jest on najlepszym dowodem na to, że przy wyborze brana była pod uwagę jedynie uroda, a nie protekcja — skomentował fakt niewybrania Mister </w:t>
      </w:r>
      <w:r>
        <w:rPr>
          <w:lang w:val="en-US" w:eastAsia="en-US" w:bidi="en-US"/>
          <w:w w:val="100"/>
          <w:spacing w:val="0"/>
          <w:color w:val="000000"/>
          <w:position w:val="0"/>
        </w:rPr>
        <w:t xml:space="preserve">O’Gorecka </w:t>
      </w:r>
      <w:r>
        <w:rPr>
          <w:lang w:val="pl-PL" w:eastAsia="pl-PL" w:bidi="pl-PL"/>
          <w:w w:val="100"/>
          <w:spacing w:val="0"/>
          <w:color w:val="000000"/>
          <w:position w:val="0"/>
        </w:rPr>
        <w:t>na Miss przewodniczący jury, kiedy odbierał koronę.</w:t>
      </w:r>
    </w:p>
    <w:p>
      <w:pPr>
        <w:pStyle w:val="Style16"/>
        <w:framePr w:w="7186" w:h="8004" w:hRule="exact" w:wrap="none" w:vAnchor="page" w:hAnchor="page" w:x="1213" w:y="1220"/>
        <w:widowControl w:val="0"/>
        <w:keepNext w:val="0"/>
        <w:keepLines w:val="0"/>
        <w:shd w:val="clear" w:color="auto" w:fill="auto"/>
        <w:bidi w:val="0"/>
        <w:jc w:val="left"/>
        <w:spacing w:before="0" w:after="0" w:line="182" w:lineRule="exact"/>
        <w:ind w:left="1560" w:right="0" w:hanging="740"/>
      </w:pPr>
      <w:r>
        <w:rPr>
          <w:lang w:val="pl-PL" w:eastAsia="pl-PL" w:bidi="pl-PL"/>
          <w:w w:val="100"/>
          <w:spacing w:val="0"/>
          <w:color w:val="000000"/>
          <w:position w:val="0"/>
        </w:rPr>
        <w:t>SŁOWNICZEK TRUDNIEJSZYCH TERMINÓW:</w:t>
      </w:r>
    </w:p>
    <w:p>
      <w:pPr>
        <w:pStyle w:val="Style16"/>
        <w:framePr w:w="7186" w:h="8004" w:hRule="exact" w:wrap="none" w:vAnchor="page" w:hAnchor="page" w:x="1213" w:y="1220"/>
        <w:widowControl w:val="0"/>
        <w:keepNext w:val="0"/>
        <w:keepLines w:val="0"/>
        <w:shd w:val="clear" w:color="auto" w:fill="auto"/>
        <w:bidi w:val="0"/>
        <w:jc w:val="left"/>
        <w:spacing w:before="0" w:after="0" w:line="182" w:lineRule="exact"/>
        <w:ind w:left="1560" w:right="0" w:hanging="740"/>
      </w:pPr>
      <w:r>
        <w:rPr>
          <w:lang w:val="pl-PL" w:eastAsia="pl-PL" w:bidi="pl-PL"/>
          <w:w w:val="100"/>
          <w:spacing w:val="0"/>
          <w:color w:val="000000"/>
          <w:position w:val="0"/>
        </w:rPr>
        <w:t xml:space="preserve">WŁADZE WYBIERALNE — stanowiska, na które można samemu się wybrać („Mister </w:t>
      </w:r>
      <w:r>
        <w:rPr>
          <w:lang w:val="en-US" w:eastAsia="en-US" w:bidi="en-US"/>
          <w:w w:val="100"/>
          <w:spacing w:val="0"/>
          <w:color w:val="000000"/>
          <w:position w:val="0"/>
        </w:rPr>
        <w:t xml:space="preserve">O’Goreck </w:t>
      </w:r>
      <w:r>
        <w:rPr>
          <w:lang w:val="pl-PL" w:eastAsia="pl-PL" w:bidi="pl-PL"/>
          <w:w w:val="100"/>
          <w:spacing w:val="0"/>
          <w:color w:val="000000"/>
          <w:position w:val="0"/>
        </w:rPr>
        <w:t>zostaje Miss Polonią” — GW 20-21 kwietnia 1996)</w:t>
      </w:r>
    </w:p>
    <w:p>
      <w:pPr>
        <w:pStyle w:val="Style51"/>
        <w:numPr>
          <w:ilvl w:val="0"/>
          <w:numId w:val="13"/>
        </w:numPr>
        <w:framePr w:w="7186" w:h="2290" w:hRule="exact" w:wrap="none" w:vAnchor="page" w:hAnchor="page" w:x="1213" w:y="9660"/>
        <w:tabs>
          <w:tab w:leader="none" w:pos="313" w:val="left"/>
        </w:tabs>
        <w:widowControl w:val="0"/>
        <w:keepNext w:val="0"/>
        <w:keepLines w:val="0"/>
        <w:shd w:val="clear" w:color="auto" w:fill="auto"/>
        <w:bidi w:val="0"/>
        <w:jc w:val="both"/>
        <w:spacing w:before="0" w:after="176" w:line="190" w:lineRule="exact"/>
        <w:ind w:left="0" w:right="0" w:firstLine="0"/>
      </w:pPr>
      <w:bookmarkStart w:id="12" w:name="bookmark12"/>
      <w:r>
        <w:rPr>
          <w:rStyle w:val="CharStyle74"/>
          <w:b/>
          <w:bCs/>
        </w:rPr>
        <w:t>Zakończenie</w:t>
      </w:r>
      <w:bookmarkEnd w:id="12"/>
    </w:p>
    <w:p>
      <w:pPr>
        <w:pStyle w:val="Style12"/>
        <w:framePr w:w="7186" w:h="2290" w:hRule="exact" w:wrap="none" w:vAnchor="page" w:hAnchor="page" w:x="1213" w:y="9660"/>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Na zakończenie zauważmy tylko, że celem tego krótkiego artykułu nie było badanie poszczególnych, cząstkowych wypowiedzi ironicznych, ale po</w:t>
        <w:softHyphen/>
        <w:t>kazanie pewnej charakterystycznej cechy, właściwej pisarstwu Michała Ogórka. Za cechę taką uznaliśmy swoiste „rozproszenie” podmiotu ironizu</w:t>
        <w:softHyphen/>
        <w:t xml:space="preserve">jącego, i co za tym idzie — rozpisanie wypowiedzi (w zamierzeniu ironicznej) na kilka ról: Mister </w:t>
      </w:r>
      <w:r>
        <w:rPr>
          <w:lang w:val="en-US" w:eastAsia="en-US" w:bidi="en-US"/>
          <w:w w:val="100"/>
          <w:spacing w:val="0"/>
          <w:color w:val="000000"/>
          <w:position w:val="0"/>
        </w:rPr>
        <w:t xml:space="preserve">O’Goreck </w:t>
      </w:r>
      <w:r>
        <w:rPr>
          <w:lang w:val="pl-PL" w:eastAsia="pl-PL" w:bidi="pl-PL"/>
          <w:w w:val="100"/>
          <w:spacing w:val="0"/>
          <w:color w:val="000000"/>
          <w:position w:val="0"/>
        </w:rPr>
        <w:t xml:space="preserve">i/lub inni bohaterowie — narrator — </w:t>
      </w:r>
      <w:r>
        <w:rPr>
          <w:rStyle w:val="CharStyle88"/>
        </w:rPr>
        <w:t xml:space="preserve">zewnątrztekstowy </w:t>
      </w:r>
      <w:r>
        <w:rPr>
          <w:rStyle w:val="CharStyle89"/>
        </w:rPr>
        <w:t xml:space="preserve">komentator. Ta niewątpliwa skłonność do polifonicznego </w:t>
      </w:r>
      <w:r>
        <w:rPr>
          <w:rStyle w:val="CharStyle88"/>
        </w:rPr>
        <w:t xml:space="preserve">ujmowania przedstawianej rzeczywistości </w:t>
      </w:r>
      <w:r>
        <w:rPr>
          <w:rStyle w:val="CharStyle89"/>
        </w:rPr>
        <w:t xml:space="preserve">zbliża ironię Ogórka, </w:t>
      </w:r>
      <w:r>
        <w:rPr>
          <w:rStyle w:val="CharStyle89"/>
          <w:lang w:val="cs-CZ" w:eastAsia="cs-CZ" w:bidi="cs-CZ"/>
        </w:rPr>
        <w:t>z</w:t>
      </w:r>
      <w:r>
        <w:rPr>
          <w:rStyle w:val="CharStyle89"/>
        </w:rPr>
        <w:t xml:space="preserve"> </w:t>
      </w:r>
      <w:r>
        <w:rPr>
          <w:rStyle w:val="CharStyle89"/>
          <w:lang w:val="cs-CZ" w:eastAsia="cs-CZ" w:bidi="cs-CZ"/>
        </w:rPr>
        <w:t xml:space="preserve">jednej </w:t>
      </w:r>
      <w:r>
        <w:rPr>
          <w:rStyle w:val="CharStyle89"/>
        </w:rPr>
        <w:t>stro</w:t>
        <w:softHyphen/>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672" w:y="83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MECHANIZMIE IRONII W FELIETONACH MICHAŁA OGÓRKA</w:t>
      </w:r>
    </w:p>
    <w:p>
      <w:pPr>
        <w:pStyle w:val="Style10"/>
        <w:framePr w:wrap="none" w:vAnchor="page" w:hAnchor="page" w:x="7542" w:y="8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41</w:t>
      </w:r>
    </w:p>
    <w:p>
      <w:pPr>
        <w:pStyle w:val="Style12"/>
        <w:framePr w:w="7157" w:h="979" w:hRule="exact" w:wrap="none" w:vAnchor="page" w:hAnchor="page" w:x="621" w:y="126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ny do ironii typu sokratejskiego, która będąc metodą poszukiwania prawdy zasadza się na przekonaniu, iż „prawda mieści się w wielu głosach, a nigdy w jednym”</w:t>
      </w:r>
      <w:r>
        <w:rPr>
          <w:lang w:val="pl-PL" w:eastAsia="pl-PL" w:bidi="pl-PL"/>
          <w:vertAlign w:val="superscript"/>
          <w:w w:val="100"/>
          <w:spacing w:val="0"/>
          <w:color w:val="000000"/>
          <w:position w:val="0"/>
        </w:rPr>
        <w:t>23</w:t>
      </w:r>
      <w:r>
        <w:rPr>
          <w:lang w:val="pl-PL" w:eastAsia="pl-PL" w:bidi="pl-PL"/>
          <w:w w:val="100"/>
          <w:spacing w:val="0"/>
          <w:color w:val="000000"/>
          <w:position w:val="0"/>
        </w:rPr>
        <w:t>, z drugiej staje się zadziwiającym wypełnieniem idei Bachtinowskiego, jarmarcznego wielogłosu.</w:t>
      </w:r>
    </w:p>
    <w:p>
      <w:pPr>
        <w:pStyle w:val="Style30"/>
        <w:framePr w:wrap="none" w:vAnchor="page" w:hAnchor="page" w:x="1005" w:y="2626"/>
        <w:tabs>
          <w:tab w:leader="none" w:pos="622" w:val="left"/>
        </w:tabs>
        <w:widowControl w:val="0"/>
        <w:keepNext w:val="0"/>
        <w:keepLines w:val="0"/>
        <w:shd w:val="clear" w:color="auto" w:fill="auto"/>
        <w:bidi w:val="0"/>
        <w:jc w:val="both"/>
        <w:spacing w:before="0" w:after="0" w:line="150" w:lineRule="exact"/>
        <w:ind w:left="420" w:right="0" w:firstLine="0"/>
      </w:pPr>
      <w:r>
        <w:rPr>
          <w:rStyle w:val="CharStyle76"/>
          <w:vertAlign w:val="superscript"/>
          <w:b/>
          <w:bCs/>
        </w:rPr>
        <w:t>23</w:t>
      </w:r>
      <w:r>
        <w:rPr>
          <w:rStyle w:val="CharStyle76"/>
          <w:b/>
          <w:bCs/>
        </w:rPr>
        <w:tab/>
        <w:t xml:space="preserve">W. Szturc, </w:t>
      </w:r>
      <w:r>
        <w:rPr>
          <w:rStyle w:val="CharStyle32"/>
          <w:b/>
          <w:bCs/>
        </w:rPr>
        <w:t>Ironia romantyczna,</w:t>
      </w:r>
      <w:r>
        <w:rPr>
          <w:rStyle w:val="CharStyle76"/>
          <w:b/>
          <w:bCs/>
        </w:rPr>
        <w:t xml:space="preserve"> Warszawa 1992, s. 33.</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33"/>
        <w:framePr w:wrap="none" w:vAnchor="page" w:hAnchor="page" w:x="1205" w:y="2361"/>
        <w:widowControl w:val="0"/>
        <w:keepNext w:val="0"/>
        <w:keepLines w:val="0"/>
        <w:shd w:val="clear" w:color="auto" w:fill="auto"/>
        <w:bidi w:val="0"/>
        <w:jc w:val="left"/>
        <w:spacing w:before="0" w:after="0" w:line="190" w:lineRule="exact"/>
        <w:ind w:left="0" w:right="0" w:firstLine="0"/>
      </w:pPr>
      <w:r>
        <w:rPr>
          <w:rStyle w:val="CharStyle73"/>
          <w:i/>
          <w:iCs/>
        </w:rPr>
        <w:t xml:space="preserve">Jacek </w:t>
      </w:r>
      <w:r>
        <w:rPr>
          <w:rStyle w:val="CharStyle73"/>
          <w:lang w:val="cs-CZ" w:eastAsia="cs-CZ" w:bidi="cs-CZ"/>
          <w:i/>
          <w:iCs/>
        </w:rPr>
        <w:t>Perlin</w:t>
      </w:r>
    </w:p>
    <w:p>
      <w:pPr>
        <w:pStyle w:val="Style35"/>
        <w:framePr w:w="7181" w:h="628" w:hRule="exact" w:wrap="none" w:vAnchor="page" w:hAnchor="page" w:x="1205" w:y="3104"/>
        <w:widowControl w:val="0"/>
        <w:keepNext w:val="0"/>
        <w:keepLines w:val="0"/>
        <w:shd w:val="clear" w:color="auto" w:fill="auto"/>
        <w:bidi w:val="0"/>
        <w:spacing w:before="0" w:after="0" w:line="283" w:lineRule="exact"/>
        <w:ind w:left="0" w:right="20" w:firstLine="0"/>
      </w:pPr>
      <w:bookmarkStart w:id="13" w:name="bookmark13"/>
      <w:r>
        <w:rPr>
          <w:lang w:val="pl-PL" w:eastAsia="pl-PL" w:bidi="pl-PL"/>
          <w:w w:val="100"/>
          <w:color w:val="000000"/>
          <w:position w:val="0"/>
        </w:rPr>
        <w:t>O PSYCHICZNYM OBRAZIE DŹWIĘKU, CZYLI KIEDY</w:t>
        <w:br/>
        <w:t xml:space="preserve">POLACY NIE PALATALIZUJĄ </w:t>
      </w:r>
      <w:r>
        <w:rPr>
          <w:rStyle w:val="CharStyle90"/>
          <w:b/>
          <w:bCs/>
        </w:rPr>
        <w:t>N</w:t>
      </w:r>
      <w:r>
        <w:rPr>
          <w:lang w:val="pl-PL" w:eastAsia="pl-PL" w:bidi="pl-PL"/>
          <w:w w:val="100"/>
          <w:color w:val="000000"/>
          <w:position w:val="0"/>
        </w:rPr>
        <w:t xml:space="preserve"> PRZED </w:t>
      </w:r>
      <w:r>
        <w:rPr>
          <w:rStyle w:val="CharStyle90"/>
          <w:b/>
          <w:bCs/>
        </w:rPr>
        <w:t>I</w:t>
      </w:r>
      <w:bookmarkEnd w:id="13"/>
    </w:p>
    <w:p>
      <w:pPr>
        <w:pStyle w:val="Style12"/>
        <w:framePr w:w="7181" w:h="5767" w:hRule="exact" w:wrap="none" w:vAnchor="page" w:hAnchor="page" w:x="1205" w:y="44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Jedną z bardziej charaktery stycznych cech polskiej fonotaktyki jest konsekwentna asymilacja nosowej spółgłoski n przed </w:t>
      </w:r>
      <w:r>
        <w:rPr>
          <w:rStyle w:val="CharStyle75"/>
        </w:rPr>
        <w:t>i oraz</w:t>
      </w:r>
      <w:r>
        <w:rPr>
          <w:lang w:val="pl-PL" w:eastAsia="pl-PL" w:bidi="pl-PL"/>
          <w:w w:val="100"/>
          <w:spacing w:val="0"/>
          <w:color w:val="000000"/>
          <w:position w:val="0"/>
        </w:rPr>
        <w:t xml:space="preserve"> przed jotą wewnątrz wyrazu, przed którymi możliwa jest jedynie nosowa palatalna [ń]. Synchronicznie zjawisko to można określić jako ekskluzję fonologiczną [n] przed [i] oraz [j</w:t>
      </w:r>
      <w:r>
        <w:rPr>
          <w:lang w:val="ru-RU" w:eastAsia="ru-RU" w:bidi="ru-RU"/>
          <w:w w:val="100"/>
          <w:spacing w:val="0"/>
          <w:color w:val="000000"/>
          <w:position w:val="0"/>
        </w:rPr>
        <w:t xml:space="preserve">]. </w:t>
      </w:r>
      <w:r>
        <w:rPr>
          <w:lang w:val="pl-PL" w:eastAsia="pl-PL" w:bidi="pl-PL"/>
          <w:w w:val="100"/>
          <w:spacing w:val="0"/>
          <w:color w:val="000000"/>
          <w:position w:val="0"/>
        </w:rPr>
        <w:t xml:space="preserve">Historycznie rzecz ujmując, na bardzo wczesnym etapie rozwoju polszczyzny, prawdopodobnie jeszcze przed rozpadem wspólnoty słowiańskiej, nastąpiła palatalizacja wszystkich spółgłosek przed </w:t>
      </w:r>
      <w:r>
        <w:rPr>
          <w:rStyle w:val="CharStyle75"/>
        </w:rPr>
        <w:t>i</w:t>
      </w:r>
      <w:r>
        <w:rPr>
          <w:lang w:val="pl-PL" w:eastAsia="pl-PL" w:bidi="pl-PL"/>
          <w:w w:val="100"/>
          <w:spacing w:val="0"/>
          <w:color w:val="000000"/>
          <w:position w:val="0"/>
        </w:rPr>
        <w:t xml:space="preserve"> (a także niektórymi innymi samogłoskami przednimi), w wyniku czego asymilowane spółgłoski przybrały postać tzw. miękkich, czyli spalatalizowanych lub palatalnych.</w:t>
      </w:r>
    </w:p>
    <w:p>
      <w:pPr>
        <w:pStyle w:val="Style12"/>
        <w:framePr w:w="7181" w:h="5767" w:hRule="exact" w:wrap="none" w:vAnchor="page" w:hAnchor="page" w:x="1205" w:y="44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Procesy, jakie nastąpiły w późniejszej fazie rozwoju języka polskiego spowodowały, że ekskluzja twardych przed </w:t>
      </w:r>
      <w:r>
        <w:rPr>
          <w:rStyle w:val="CharStyle75"/>
        </w:rPr>
        <w:t>i</w:t>
      </w:r>
      <w:r>
        <w:rPr>
          <w:lang w:val="pl-PL" w:eastAsia="pl-PL" w:bidi="pl-PL"/>
          <w:w w:val="100"/>
          <w:spacing w:val="0"/>
          <w:color w:val="000000"/>
          <w:position w:val="0"/>
        </w:rPr>
        <w:t xml:space="preserve"> przestała mieć charakter bezwyjątkowy. I tak na przykład w zapożyczeniach typu </w:t>
      </w:r>
      <w:r>
        <w:rPr>
          <w:rStyle w:val="CharStyle75"/>
        </w:rPr>
        <w:t xml:space="preserve">sinus, </w:t>
      </w:r>
      <w:r>
        <w:rPr>
          <w:rStyle w:val="CharStyle75"/>
          <w:lang w:val="en-US" w:eastAsia="en-US" w:bidi="en-US"/>
        </w:rPr>
        <w:t>risotto</w:t>
      </w:r>
      <w:r>
        <w:rPr>
          <w:rStyle w:val="CharStyle75"/>
        </w:rPr>
        <w:t>, ring, diwa, prodiż</w:t>
      </w:r>
      <w:r>
        <w:rPr>
          <w:lang w:val="pl-PL" w:eastAsia="pl-PL" w:bidi="pl-PL"/>
          <w:w w:val="100"/>
          <w:spacing w:val="0"/>
          <w:color w:val="000000"/>
          <w:position w:val="0"/>
        </w:rPr>
        <w:t xml:space="preserve"> (choć u ludzi niewykształconych często </w:t>
      </w:r>
      <w:r>
        <w:rPr>
          <w:rStyle w:val="CharStyle75"/>
        </w:rPr>
        <w:t>prodziż</w:t>
      </w:r>
      <w:r>
        <w:rPr>
          <w:lang w:val="pl-PL" w:eastAsia="pl-PL" w:bidi="pl-PL"/>
          <w:w w:val="100"/>
          <w:spacing w:val="0"/>
          <w:color w:val="000000"/>
          <w:position w:val="0"/>
        </w:rPr>
        <w:t xml:space="preserve">), </w:t>
      </w:r>
      <w:r>
        <w:rPr>
          <w:rStyle w:val="CharStyle75"/>
        </w:rPr>
        <w:t xml:space="preserve">tiara, tik, Ził </w:t>
      </w:r>
      <w:r>
        <w:rPr>
          <w:lang w:val="pl-PL" w:eastAsia="pl-PL" w:bidi="pl-PL"/>
          <w:w w:val="100"/>
          <w:spacing w:val="0"/>
          <w:color w:val="000000"/>
          <w:position w:val="0"/>
        </w:rPr>
        <w:t>mamy do czynienia ze spółgłoską niepalatalną (co najwyżej lekko spalatalizowaną) w pozycji przed 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Proces ten nie objął natomiast n, wobec czego we wszystkich pożyczkach, których zapis ortograficzny sygnalizuje </w:t>
      </w:r>
      <w:r>
        <w:rPr>
          <w:rStyle w:val="CharStyle75"/>
        </w:rPr>
        <w:t>ni,</w:t>
      </w:r>
      <w:r>
        <w:rPr>
          <w:lang w:val="pl-PL" w:eastAsia="pl-PL" w:bidi="pl-PL"/>
          <w:w w:val="100"/>
          <w:spacing w:val="0"/>
          <w:color w:val="000000"/>
          <w:position w:val="0"/>
        </w:rPr>
        <w:t xml:space="preserve"> mamy realizowane [ń], a zatem w wyrazach np. </w:t>
      </w:r>
      <w:r>
        <w:rPr>
          <w:rStyle w:val="CharStyle75"/>
        </w:rPr>
        <w:t>panika, cyniczny, Newman, mania, Niderlandy, Junior</w:t>
      </w:r>
      <w:r>
        <w:rPr>
          <w:lang w:val="pl-PL" w:eastAsia="pl-PL" w:bidi="pl-PL"/>
          <w:w w:val="100"/>
          <w:spacing w:val="0"/>
          <w:color w:val="000000"/>
          <w:position w:val="0"/>
        </w:rPr>
        <w:t xml:space="preserve"> występuje [ńi] lub [ńj], mimo że w językach zachodnio</w:t>
        <w:softHyphen/>
        <w:t>europejskich, z których zostały zapożyczone, odpowiada im [ni] oraz [nj]</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2"/>
        <w:framePr w:w="7181" w:h="5767" w:hRule="exact" w:wrap="none" w:vAnchor="page" w:hAnchor="page" w:x="1205" w:y="44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Fonetyczna restrykcja dotycząca łączenia n z i jest u rodzimych użyt</w:t>
        <w:softHyphen/>
        <w:t>kowników polskiego tak silna, że właściwa wymowa [ni] w językach obcych jest dla Polaków jednym z najtrudniejszych do opanowania problemów fone</w:t>
        <w:softHyphen/>
        <w:t>tycznych. Moje osobiste doświadczenia iberysty wskazują jednoznacznie, że studenci uczący się hiszpańskiego i portugalskiego mają niesłychane trud</w:t>
        <w:softHyphen/>
      </w:r>
    </w:p>
    <w:p>
      <w:pPr>
        <w:pStyle w:val="Style30"/>
        <w:framePr w:w="7142" w:h="1072" w:hRule="exact" w:wrap="none" w:vAnchor="page" w:hAnchor="page" w:x="1215" w:y="10667"/>
        <w:tabs>
          <w:tab w:leader="none" w:pos="607" w:val="left"/>
        </w:tabs>
        <w:widowControl w:val="0"/>
        <w:keepNext w:val="0"/>
        <w:keepLines w:val="0"/>
        <w:shd w:val="clear" w:color="auto" w:fill="auto"/>
        <w:bidi w:val="0"/>
        <w:jc w:val="both"/>
        <w:spacing w:before="0" w:after="0" w:line="206" w:lineRule="exact"/>
        <w:ind w:left="0" w:right="0" w:firstLine="500"/>
      </w:pPr>
      <w:r>
        <w:rPr>
          <w:rStyle w:val="CharStyle76"/>
          <w:vertAlign w:val="superscript"/>
          <w:b/>
          <w:bCs/>
        </w:rPr>
        <w:t>1</w:t>
      </w:r>
      <w:r>
        <w:rPr>
          <w:rStyle w:val="CharStyle76"/>
          <w:b/>
          <w:bCs/>
        </w:rPr>
        <w:tab/>
        <w:t xml:space="preserve">Niepalatalne przed i występują ponadto w onomatopejach i wykrzyknikach, które, jak wiadomo, często wyróżniają się nietypową fonotaktyką (np. </w:t>
      </w:r>
      <w:r>
        <w:rPr>
          <w:rStyle w:val="CharStyle32"/>
          <w:b/>
          <w:bCs/>
        </w:rPr>
        <w:t xml:space="preserve">tik-tak). </w:t>
      </w:r>
      <w:r>
        <w:rPr>
          <w:rStyle w:val="CharStyle76"/>
          <w:b/>
          <w:bCs/>
        </w:rPr>
        <w:t xml:space="preserve">Osobnym problemem, którym nie będziemy się tu zajmować, jest też depalatalizacja labialnych przed </w:t>
      </w:r>
      <w:r>
        <w:rPr>
          <w:rStyle w:val="CharStyle32"/>
          <w:b/>
          <w:bCs/>
        </w:rPr>
        <w:t>i</w:t>
      </w:r>
      <w:r>
        <w:rPr>
          <w:rStyle w:val="CharStyle76"/>
          <w:b/>
          <w:bCs/>
        </w:rPr>
        <w:t xml:space="preserve"> oraz przejście miękkich labialnych przed innymi samogłoskami w grupę niepalatalną z jotą </w:t>
      </w:r>
      <w:r>
        <w:rPr>
          <w:rStyle w:val="CharStyle32"/>
          <w:b/>
          <w:bCs/>
        </w:rPr>
        <w:t>[p’asek&gt;pjasek).</w:t>
      </w:r>
    </w:p>
    <w:p>
      <w:pPr>
        <w:pStyle w:val="Style30"/>
        <w:framePr w:w="7142" w:h="450" w:hRule="exact" w:wrap="none" w:vAnchor="page" w:hAnchor="page" w:x="1215" w:y="11764"/>
        <w:tabs>
          <w:tab w:leader="none" w:pos="581" w:val="left"/>
        </w:tabs>
        <w:widowControl w:val="0"/>
        <w:keepNext w:val="0"/>
        <w:keepLines w:val="0"/>
        <w:shd w:val="clear" w:color="auto" w:fill="auto"/>
        <w:bidi w:val="0"/>
        <w:jc w:val="left"/>
        <w:spacing w:before="0" w:after="0"/>
        <w:ind w:left="0" w:right="0" w:firstLine="480"/>
      </w:pPr>
      <w:r>
        <w:rPr>
          <w:rStyle w:val="CharStyle76"/>
          <w:vertAlign w:val="superscript"/>
          <w:b/>
          <w:bCs/>
        </w:rPr>
        <w:t>2</w:t>
      </w:r>
      <w:r>
        <w:rPr>
          <w:rStyle w:val="CharStyle76"/>
          <w:b/>
          <w:bCs/>
        </w:rPr>
        <w:tab/>
        <w:t xml:space="preserve">Jest to zgodne z regułą fonotaktyczną polszczyzny, która po palatalnych (np. </w:t>
      </w:r>
      <w:r>
        <w:rPr>
          <w:rStyle w:val="CharStyle32"/>
          <w:b/>
          <w:bCs/>
        </w:rPr>
        <w:t>ś, ź, ć, ń)</w:t>
      </w:r>
      <w:r>
        <w:rPr>
          <w:rStyle w:val="CharStyle76"/>
          <w:b/>
          <w:bCs/>
        </w:rPr>
        <w:t xml:space="preserve"> dopuszcza jedynie fonem /i/, wyklucza zaś </w:t>
      </w:r>
      <w:r>
        <w:rPr>
          <w:rStyle w:val="CharStyle76"/>
          <w:lang w:val="ru-RU" w:eastAsia="ru-RU" w:bidi="ru-RU"/>
          <w:b/>
          <w:bCs/>
        </w:rPr>
        <w:t>/у/.</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666" w:y="790"/>
        <w:widowControl w:val="0"/>
        <w:keepNext w:val="0"/>
        <w:keepLines w:val="0"/>
        <w:shd w:val="clear" w:color="auto" w:fill="auto"/>
        <w:bidi w:val="0"/>
        <w:jc w:val="left"/>
        <w:spacing w:before="0" w:after="0" w:line="160" w:lineRule="exact"/>
        <w:ind w:left="0" w:right="0" w:firstLine="0"/>
      </w:pPr>
      <w:r>
        <w:rPr>
          <w:rStyle w:val="CharStyle26"/>
        </w:rPr>
        <w:t>O PSYCHICZNYM OBRAZIE DŹWIĘKU</w:t>
      </w:r>
    </w:p>
    <w:p>
      <w:pPr>
        <w:pStyle w:val="Style10"/>
        <w:framePr w:wrap="none" w:vAnchor="page" w:hAnchor="page" w:x="7538" w:y="8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43</w:t>
      </w:r>
    </w:p>
    <w:p>
      <w:pPr>
        <w:pStyle w:val="Style12"/>
        <w:framePr w:w="7195" w:h="9180" w:hRule="exact" w:wrap="none" w:vAnchor="page" w:hAnchor="page" w:x="611" w:y="1225"/>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ności z niepalatalizowaniem zębowej spółgłoski nosowej. Poprawna reali</w:t>
        <w:softHyphen/>
        <w:t xml:space="preserve">zacja n przed </w:t>
      </w:r>
      <w:r>
        <w:rPr>
          <w:rStyle w:val="CharStyle91"/>
        </w:rPr>
        <w:t>i</w:t>
      </w:r>
      <w:r>
        <w:rPr>
          <w:rStyle w:val="CharStyle81"/>
        </w:rPr>
        <w:t xml:space="preserve"> </w:t>
      </w:r>
      <w:r>
        <w:rPr>
          <w:lang w:val="pl-PL" w:eastAsia="pl-PL" w:bidi="pl-PL"/>
          <w:w w:val="100"/>
          <w:spacing w:val="0"/>
          <w:color w:val="000000"/>
          <w:position w:val="0"/>
        </w:rPr>
        <w:t xml:space="preserve">właściwie nigdy im się nie udaje, mimo szeregu ćwiczeń, prób. Ponieważ w języku polskim [n] jest możliwe przed [i] oraz (j] na granicy dwóch wyrazów (restrykcja bowiem nie odnosi się </w:t>
      </w:r>
      <w:r>
        <w:rPr>
          <w:lang w:val="en-US" w:eastAsia="en-US" w:bidi="en-US"/>
          <w:w w:val="100"/>
          <w:spacing w:val="0"/>
          <w:color w:val="000000"/>
          <w:position w:val="0"/>
        </w:rPr>
        <w:t xml:space="preserve">do sandhi, </w:t>
      </w:r>
      <w:r>
        <w:rPr>
          <w:lang w:val="pl-PL" w:eastAsia="pl-PL" w:bidi="pl-PL"/>
          <w:w w:val="100"/>
          <w:spacing w:val="0"/>
          <w:color w:val="000000"/>
          <w:position w:val="0"/>
        </w:rPr>
        <w:t xml:space="preserve">a więc palatalizacja nie występuje w połączeniach </w:t>
      </w:r>
      <w:r>
        <w:rPr>
          <w:rStyle w:val="CharStyle75"/>
        </w:rPr>
        <w:t xml:space="preserve">on </w:t>
      </w:r>
      <w:r>
        <w:rPr>
          <w:rStyle w:val="CharStyle91"/>
        </w:rPr>
        <w:t xml:space="preserve">jest, </w:t>
      </w:r>
      <w:r>
        <w:rPr>
          <w:rStyle w:val="CharStyle75"/>
        </w:rPr>
        <w:t>pan i</w:t>
      </w:r>
      <w:r>
        <w:rPr>
          <w:lang w:val="pl-PL" w:eastAsia="pl-PL" w:bidi="pl-PL"/>
          <w:w w:val="100"/>
          <w:spacing w:val="0"/>
          <w:color w:val="000000"/>
          <w:position w:val="0"/>
        </w:rPr>
        <w:t xml:space="preserve"> paruj, próbowałem na</w:t>
        <w:softHyphen/>
        <w:t xml:space="preserve">uczyć właściwej wymowy [ni], [nj] dajmy na to w hiszpańskich wyrazach </w:t>
      </w:r>
      <w:r>
        <w:rPr>
          <w:rStyle w:val="CharStyle91"/>
          <w:lang w:val="en-US" w:eastAsia="en-US" w:bidi="en-US"/>
        </w:rPr>
        <w:t>tenia</w:t>
      </w:r>
      <w:r>
        <w:rPr>
          <w:rStyle w:val="CharStyle91"/>
        </w:rPr>
        <w:t>, Polonia,</w:t>
      </w:r>
      <w:r>
        <w:rPr>
          <w:rStyle w:val="CharStyle81"/>
        </w:rPr>
        <w:t xml:space="preserve"> </w:t>
      </w:r>
      <w:r>
        <w:rPr>
          <w:lang w:val="pl-PL" w:eastAsia="pl-PL" w:bidi="pl-PL"/>
          <w:w w:val="100"/>
          <w:spacing w:val="0"/>
          <w:color w:val="000000"/>
          <w:position w:val="0"/>
        </w:rPr>
        <w:t>zalecając studentom, żeby wyobrazili sobie, że są to dwa wy</w:t>
        <w:softHyphen/>
        <w:t xml:space="preserve">razy </w:t>
      </w:r>
      <w:r>
        <w:rPr>
          <w:rStyle w:val="CharStyle91"/>
        </w:rPr>
        <w:t>ten ia, Polon ia</w:t>
      </w:r>
      <w:r>
        <w:rPr>
          <w:rStyle w:val="CharStyle81"/>
        </w:rPr>
        <w:t xml:space="preserve"> </w:t>
      </w:r>
      <w:r>
        <w:rPr>
          <w:lang w:val="pl-PL" w:eastAsia="pl-PL" w:bidi="pl-PL"/>
          <w:w w:val="100"/>
          <w:spacing w:val="0"/>
          <w:color w:val="000000"/>
          <w:position w:val="0"/>
        </w:rPr>
        <w:t xml:space="preserve">Niestety końcowy efekt również przy tej metodzie glottodydaktycznej był niezadowalający, albowiem uczący się byli tak bardzo skoncentrowani na wewnętrznym podziale wyrazu, że powstawała pauza i/lub zwarcie krtaniowe, co w przypadku języka hiszpańskiego, dla którego charakterystyczne jest zlewanie się serii wyrazów między pauzami w ciągi, tzw. </w:t>
      </w:r>
      <w:r>
        <w:rPr>
          <w:rStyle w:val="CharStyle91"/>
          <w:lang w:val="en-US" w:eastAsia="en-US" w:bidi="en-US"/>
        </w:rPr>
        <w:t>liaison</w:t>
      </w:r>
      <w:r>
        <w:rPr>
          <w:rStyle w:val="CharStyle81"/>
          <w:lang w:val="en-US" w:eastAsia="en-US" w:bidi="en-US"/>
        </w:rPr>
        <w:t xml:space="preserve"> </w:t>
      </w:r>
      <w:r>
        <w:rPr>
          <w:lang w:val="pl-PL" w:eastAsia="pl-PL" w:bidi="pl-PL"/>
          <w:w w:val="100"/>
          <w:spacing w:val="0"/>
          <w:color w:val="000000"/>
          <w:position w:val="0"/>
        </w:rPr>
        <w:t>sąsiadujących ze sobą samogłosek, jak również całkowity brak zwarcia krtaniowego, jest czymś bardzo rażącym. Wydaje się, że z dwojga złego błędna wymowa [te’ńia] i [polońja] jest lepsza niż również błędna [ten</w:t>
      </w:r>
      <w:r>
        <w:rPr>
          <w:lang w:val="pl-PL" w:eastAsia="pl-PL" w:bidi="pl-PL"/>
          <w:vertAlign w:val="superscript"/>
          <w:w w:val="100"/>
          <w:spacing w:val="0"/>
          <w:color w:val="000000"/>
          <w:position w:val="0"/>
        </w:rPr>
        <w:t>?,</w:t>
      </w:r>
      <w:r>
        <w:rPr>
          <w:lang w:val="pl-PL" w:eastAsia="pl-PL" w:bidi="pl-PL"/>
          <w:w w:val="100"/>
          <w:spacing w:val="0"/>
          <w:color w:val="000000"/>
          <w:position w:val="0"/>
        </w:rPr>
        <w:t xml:space="preserve">ia] i [polonIja], jako że w językach romańskich par minimalnych, w których występuje opozycja </w:t>
      </w:r>
      <w:r>
        <w:rPr>
          <w:rStyle w:val="CharStyle91"/>
        </w:rPr>
        <w:t>ni/ńi</w:t>
      </w:r>
      <w:r>
        <w:rPr>
          <w:rStyle w:val="CharStyle81"/>
        </w:rPr>
        <w:t xml:space="preserve"> </w:t>
      </w:r>
      <w:r>
        <w:rPr>
          <w:lang w:val="pl-PL" w:eastAsia="pl-PL" w:bidi="pl-PL"/>
          <w:w w:val="100"/>
          <w:spacing w:val="0"/>
          <w:color w:val="000000"/>
          <w:position w:val="0"/>
        </w:rPr>
        <w:t xml:space="preserve">jest bardzo niewiele (np. w hiszpańskim </w:t>
      </w:r>
      <w:r>
        <w:rPr>
          <w:rStyle w:val="CharStyle91"/>
          <w:lang w:val="en-US" w:eastAsia="en-US" w:bidi="en-US"/>
        </w:rPr>
        <w:t>tenia</w:t>
      </w:r>
      <w:r>
        <w:rPr>
          <w:rStyle w:val="CharStyle81"/>
          <w:lang w:val="en-US" w:eastAsia="en-US" w:bidi="en-US"/>
        </w:rPr>
        <w:t xml:space="preserve"> </w:t>
      </w:r>
      <w:r>
        <w:rPr>
          <w:lang w:val="pl-PL" w:eastAsia="pl-PL" w:bidi="pl-PL"/>
          <w:w w:val="100"/>
          <w:spacing w:val="0"/>
          <w:color w:val="000000"/>
          <w:position w:val="0"/>
        </w:rPr>
        <w:t xml:space="preserve">'miał’ </w:t>
      </w:r>
      <w:r>
        <w:rPr>
          <w:lang w:val="ru-RU" w:eastAsia="ru-RU" w:bidi="ru-RU"/>
          <w:w w:val="100"/>
          <w:spacing w:val="0"/>
          <w:color w:val="000000"/>
          <w:position w:val="0"/>
        </w:rPr>
        <w:t xml:space="preserve">/ </w:t>
      </w:r>
      <w:r>
        <w:rPr>
          <w:rStyle w:val="CharStyle91"/>
          <w:lang w:val="cs-CZ" w:eastAsia="cs-CZ" w:bidi="cs-CZ"/>
        </w:rPr>
        <w:t>teňía</w:t>
      </w:r>
      <w:r>
        <w:rPr>
          <w:rStyle w:val="CharStyle81"/>
          <w:lang w:val="cs-CZ" w:eastAsia="cs-CZ" w:bidi="cs-CZ"/>
        </w:rPr>
        <w:t xml:space="preserve"> </w:t>
      </w:r>
      <w:r>
        <w:rPr>
          <w:lang w:val="pl-PL" w:eastAsia="pl-PL" w:bidi="pl-PL"/>
          <w:w w:val="100"/>
          <w:spacing w:val="0"/>
          <w:color w:val="000000"/>
          <w:position w:val="0"/>
        </w:rPr>
        <w:t>'farbował’), a zatem niebezpieczeństwo niezrozumienia komunikatu jest nieduże, natomiast zysk w postaci większej płynności prze</w:t>
        <w:softHyphen/>
        <w:t xml:space="preserve">kazu — oczywisty. Z kolei w języku angielskim i niemieckim w ogóle nie występuje głoska </w:t>
      </w:r>
      <w:r>
        <w:rPr>
          <w:rStyle w:val="CharStyle91"/>
        </w:rPr>
        <w:t>ń</w:t>
      </w:r>
      <w:r>
        <w:rPr>
          <w:rStyle w:val="CharStyle81"/>
        </w:rPr>
        <w:t xml:space="preserve"> </w:t>
      </w:r>
      <w:r>
        <w:rPr>
          <w:lang w:val="pl-PL" w:eastAsia="pl-PL" w:bidi="pl-PL"/>
          <w:w w:val="100"/>
          <w:spacing w:val="0"/>
          <w:color w:val="000000"/>
          <w:position w:val="0"/>
        </w:rPr>
        <w:t xml:space="preserve">i jej pojawienie się w polskiej wymowie takich wyrazów, jak niem. </w:t>
      </w:r>
      <w:r>
        <w:rPr>
          <w:rStyle w:val="CharStyle91"/>
        </w:rPr>
        <w:t>niergendwo, czy</w:t>
      </w:r>
      <w:r>
        <w:rPr>
          <w:rStyle w:val="CharStyle81"/>
        </w:rPr>
        <w:t xml:space="preserve"> </w:t>
      </w:r>
      <w:r>
        <w:rPr>
          <w:lang w:val="pl-PL" w:eastAsia="pl-PL" w:bidi="pl-PL"/>
          <w:w w:val="100"/>
          <w:spacing w:val="0"/>
          <w:color w:val="000000"/>
          <w:position w:val="0"/>
        </w:rPr>
        <w:t xml:space="preserve">ang. </w:t>
      </w:r>
      <w:r>
        <w:rPr>
          <w:rStyle w:val="CharStyle91"/>
          <w:lang w:val="de-DE" w:eastAsia="de-DE" w:bidi="de-DE"/>
        </w:rPr>
        <w:t>new,</w:t>
      </w:r>
      <w:r>
        <w:rPr>
          <w:rStyle w:val="CharStyle81"/>
          <w:lang w:val="de-DE" w:eastAsia="de-DE" w:bidi="de-DE"/>
        </w:rPr>
        <w:t xml:space="preserve"> </w:t>
      </w:r>
      <w:r>
        <w:rPr>
          <w:lang w:val="pl-PL" w:eastAsia="pl-PL" w:bidi="pl-PL"/>
          <w:w w:val="100"/>
          <w:spacing w:val="0"/>
          <w:color w:val="000000"/>
          <w:position w:val="0"/>
        </w:rPr>
        <w:t>nie ma większego znaczenia dla jasności wypowiedzi i stanowi jedynie sygnał tzw. „słowiańskiego akcentu” razem z tendencją do „otwierania” ścieśnionych samogłosek. Konsekwencją wieloletnich obserwacji, które doprowadziły mnie do takich wniosków, była rezygnacja z prób nauczania prawidłowej wymowy sekwencji [ni] w językach zachodnioeuropejskich: uznałem, że jest to zadanie w zasadzie beznadziej</w:t>
        <w:softHyphen/>
        <w:t>ne</w:t>
      </w:r>
      <w:r>
        <w:rPr>
          <w:lang w:val="pl-PL" w:eastAsia="pl-PL" w:bidi="pl-PL"/>
          <w:vertAlign w:val="superscript"/>
          <w:w w:val="100"/>
          <w:spacing w:val="0"/>
          <w:color w:val="000000"/>
          <w:position w:val="0"/>
        </w:rPr>
        <w:t>3</w:t>
      </w:r>
      <w:r>
        <w:rPr>
          <w:lang w:val="pl-PL" w:eastAsia="pl-PL" w:bidi="pl-PL"/>
          <w:w w:val="100"/>
          <w:spacing w:val="0"/>
          <w:color w:val="000000"/>
          <w:position w:val="0"/>
        </w:rPr>
        <w:t>. Przez wiele lat żyłem zatem w przeświadczeniu, że z wyjątkiem przypad</w:t>
        <w:softHyphen/>
        <w:t>ków wyjątkowych uzdolnień językowych, bilingwizmu oraz opanowania języka obcego we wczesnym dzieciństwie, Polacy nie są w stanie nie palatalizować n przed i wewnątrz wyrazu.</w:t>
      </w:r>
    </w:p>
    <w:p>
      <w:pPr>
        <w:pStyle w:val="Style12"/>
        <w:numPr>
          <w:ilvl w:val="0"/>
          <w:numId w:val="19"/>
        </w:numPr>
        <w:framePr w:w="7195" w:h="9180" w:hRule="exact" w:wrap="none" w:vAnchor="page" w:hAnchor="page" w:x="611" w:y="1225"/>
        <w:tabs>
          <w:tab w:leader="none" w:pos="591"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oto ku mojemu zdziwieniu okazało się, że istnieje przynajmniej jeden wyraz, w którym [ni] pojawia się regularnie i nie wykazuje — przynajmniej u bardzo wielu użytkowników — najmniejszych oznak palatalizacji. Wy</w:t>
        <w:softHyphen/>
        <w:t xml:space="preserve">razem tym jest </w:t>
      </w:r>
      <w:r>
        <w:rPr>
          <w:rStyle w:val="CharStyle91"/>
        </w:rPr>
        <w:t>menu</w:t>
      </w:r>
      <w:r>
        <w:rPr>
          <w:rStyle w:val="CharStyle81"/>
        </w:rPr>
        <w:t xml:space="preserve"> </w:t>
      </w:r>
      <w:r>
        <w:rPr>
          <w:lang w:val="pl-PL" w:eastAsia="pl-PL" w:bidi="pl-PL"/>
          <w:w w:val="100"/>
          <w:spacing w:val="0"/>
          <w:color w:val="000000"/>
          <w:position w:val="0"/>
        </w:rPr>
        <w:t xml:space="preserve">wymawiane jako </w:t>
      </w:r>
      <w:r>
        <w:rPr>
          <w:lang w:val="en-US" w:eastAsia="en-US" w:bidi="en-US"/>
          <w:w w:val="100"/>
          <w:spacing w:val="0"/>
          <w:color w:val="000000"/>
          <w:position w:val="0"/>
        </w:rPr>
        <w:t xml:space="preserve">[me'ni]. </w:t>
      </w:r>
      <w:r>
        <w:rPr>
          <w:lang w:val="pl-PL" w:eastAsia="pl-PL" w:bidi="pl-PL"/>
          <w:w w:val="100"/>
          <w:spacing w:val="0"/>
          <w:color w:val="000000"/>
          <w:position w:val="0"/>
        </w:rPr>
        <w:t xml:space="preserve">Francuski oryginał, z którego pochodzi ta pożyczka, ma brzmienie </w:t>
      </w:r>
      <w:r>
        <w:rPr>
          <w:lang w:val="de-DE" w:eastAsia="de-DE" w:bidi="de-DE"/>
          <w:w w:val="100"/>
          <w:spacing w:val="0"/>
          <w:color w:val="000000"/>
          <w:position w:val="0"/>
        </w:rPr>
        <w:t>[m</w:t>
      </w:r>
      <w:r>
        <w:rPr>
          <w:rStyle w:val="CharStyle92"/>
        </w:rPr>
        <w:t>ə</w:t>
      </w:r>
      <w:r>
        <w:rPr>
          <w:lang w:val="de-DE" w:eastAsia="de-DE" w:bidi="de-DE"/>
          <w:w w:val="100"/>
          <w:spacing w:val="0"/>
          <w:color w:val="000000"/>
          <w:position w:val="0"/>
        </w:rPr>
        <w:t xml:space="preserve">nü], </w:t>
      </w:r>
      <w:r>
        <w:rPr>
          <w:lang w:val="pl-PL" w:eastAsia="pl-PL" w:bidi="pl-PL"/>
          <w:w w:val="100"/>
          <w:spacing w:val="0"/>
          <w:color w:val="000000"/>
          <w:position w:val="0"/>
        </w:rPr>
        <w:t>a zatem zawiera dwie samo</w:t>
        <w:softHyphen/>
        <w:t xml:space="preserve">głoski nie występujące w polszczyźnie: lekko przednią otwartą labializowaną </w:t>
      </w:r>
      <w:r>
        <w:rPr>
          <w:lang w:val="ru-RU" w:eastAsia="ru-RU" w:bidi="ru-RU"/>
          <w:w w:val="100"/>
          <w:spacing w:val="0"/>
          <w:color w:val="000000"/>
          <w:position w:val="0"/>
        </w:rPr>
        <w:t>[</w:t>
      </w:r>
      <w:r>
        <w:rPr>
          <w:rStyle w:val="CharStyle92"/>
        </w:rPr>
        <w:t>ə</w:t>
      </w:r>
      <w:r>
        <w:rPr>
          <w:lang w:val="ru-RU" w:eastAsia="ru-RU" w:bidi="ru-RU"/>
          <w:w w:val="100"/>
          <w:spacing w:val="0"/>
          <w:color w:val="000000"/>
          <w:position w:val="0"/>
        </w:rPr>
        <w:t xml:space="preserve">] </w:t>
      </w:r>
      <w:r>
        <w:rPr>
          <w:lang w:val="pl-PL" w:eastAsia="pl-PL" w:bidi="pl-PL"/>
          <w:w w:val="100"/>
          <w:spacing w:val="0"/>
          <w:color w:val="000000"/>
          <w:position w:val="0"/>
        </w:rPr>
        <w:t xml:space="preserve">oraz przednią maksymalnie zamkniętą labializowaną </w:t>
      </w:r>
      <w:r>
        <w:rPr>
          <w:lang w:val="de-DE" w:eastAsia="de-DE" w:bidi="de-DE"/>
          <w:w w:val="100"/>
          <w:spacing w:val="0"/>
          <w:color w:val="000000"/>
          <w:position w:val="0"/>
        </w:rPr>
        <w:t xml:space="preserve">[ü]. </w:t>
      </w:r>
      <w:r>
        <w:rPr>
          <w:lang w:val="pl-PL" w:eastAsia="pl-PL" w:bidi="pl-PL"/>
          <w:w w:val="100"/>
          <w:spacing w:val="0"/>
          <w:color w:val="000000"/>
          <w:position w:val="0"/>
        </w:rPr>
        <w:t>Jak wiadomo obie te samogłoski asymilowane są we współczesnym języku polskim od</w:t>
        <w:softHyphen/>
        <w:t>powiednio jako [e] i [i]</w:t>
      </w:r>
      <w:r>
        <w:rPr>
          <w:lang w:val="pl-PL" w:eastAsia="pl-PL" w:bidi="pl-PL"/>
          <w:vertAlign w:val="superscript"/>
          <w:w w:val="100"/>
          <w:spacing w:val="0"/>
          <w:color w:val="000000"/>
          <w:position w:val="0"/>
        </w:rPr>
        <w:t>4</w:t>
      </w:r>
      <w:r>
        <w:rPr>
          <w:lang w:val="pl-PL" w:eastAsia="pl-PL" w:bidi="pl-PL"/>
          <w:w w:val="100"/>
          <w:spacing w:val="0"/>
          <w:color w:val="000000"/>
          <w:position w:val="0"/>
        </w:rPr>
        <w:t>, na co mamy cały szereg przykładów.</w:t>
      </w:r>
    </w:p>
    <w:p>
      <w:pPr>
        <w:pStyle w:val="Style30"/>
        <w:framePr w:w="7166" w:h="1082" w:hRule="exact" w:wrap="none" w:vAnchor="page" w:hAnchor="page" w:x="640" w:y="10651"/>
        <w:tabs>
          <w:tab w:leader="none" w:pos="598" w:val="left"/>
        </w:tabs>
        <w:widowControl w:val="0"/>
        <w:keepNext w:val="0"/>
        <w:keepLines w:val="0"/>
        <w:shd w:val="clear" w:color="auto" w:fill="auto"/>
        <w:bidi w:val="0"/>
        <w:jc w:val="both"/>
        <w:spacing w:before="0" w:after="0" w:line="211" w:lineRule="exact"/>
        <w:ind w:left="0" w:right="0" w:firstLine="500"/>
      </w:pPr>
      <w:r>
        <w:rPr>
          <w:rStyle w:val="CharStyle76"/>
          <w:vertAlign w:val="superscript"/>
          <w:b/>
          <w:bCs/>
        </w:rPr>
        <w:t>3</w:t>
      </w:r>
      <w:r>
        <w:rPr>
          <w:rStyle w:val="CharStyle76"/>
          <w:b/>
          <w:bCs/>
        </w:rPr>
        <w:tab/>
        <w:t>Osobiście poznałem mieszkającą przez ponad 40 lat w Meksyku Polkę, która opanowała meksykańską odmianę hiszpańskiego bezbłędnie z jednym jedynym wyjątkiem — połączenia ni. Komentarz jej córki: mówi jak Meksykanka, tylko nie wiem dlaczego wymawia ñ</w:t>
      </w:r>
      <w:r>
        <w:rPr>
          <w:rStyle w:val="CharStyle76"/>
          <w:lang w:val="cs-CZ" w:eastAsia="cs-CZ" w:bidi="cs-CZ"/>
          <w:b/>
          <w:bCs/>
        </w:rPr>
        <w:t xml:space="preserve"> </w:t>
      </w:r>
      <w:r>
        <w:rPr>
          <w:rStyle w:val="CharStyle76"/>
          <w:b/>
          <w:bCs/>
        </w:rPr>
        <w:t xml:space="preserve">(hiszpańska litera odpowiadająca polskiemu </w:t>
      </w:r>
      <w:r>
        <w:rPr>
          <w:rStyle w:val="CharStyle32"/>
          <w:b/>
          <w:bCs/>
        </w:rPr>
        <w:t>ń)</w:t>
      </w:r>
      <w:r>
        <w:rPr>
          <w:rStyle w:val="CharStyle76"/>
          <w:b/>
          <w:bCs/>
        </w:rPr>
        <w:t xml:space="preserve"> w </w:t>
      </w:r>
      <w:r>
        <w:rPr>
          <w:rStyle w:val="CharStyle32"/>
          <w:b/>
          <w:bCs/>
        </w:rPr>
        <w:t xml:space="preserve">bonita </w:t>
      </w:r>
      <w:r>
        <w:rPr>
          <w:rStyle w:val="CharStyle76"/>
          <w:b/>
          <w:bCs/>
        </w:rPr>
        <w:t xml:space="preserve">i </w:t>
      </w:r>
      <w:r>
        <w:rPr>
          <w:rStyle w:val="CharStyle32"/>
          <w:b/>
          <w:bCs/>
        </w:rPr>
        <w:t>niño.</w:t>
      </w:r>
    </w:p>
    <w:p>
      <w:pPr>
        <w:pStyle w:val="Style30"/>
        <w:framePr w:w="7166" w:h="459" w:hRule="exact" w:wrap="none" w:vAnchor="page" w:hAnchor="page" w:x="640" w:y="11755"/>
        <w:tabs>
          <w:tab w:leader="none" w:pos="578" w:val="left"/>
        </w:tabs>
        <w:widowControl w:val="0"/>
        <w:keepNext w:val="0"/>
        <w:keepLines w:val="0"/>
        <w:shd w:val="clear" w:color="auto" w:fill="auto"/>
        <w:bidi w:val="0"/>
        <w:jc w:val="left"/>
        <w:spacing w:before="0" w:after="0" w:line="211" w:lineRule="exact"/>
        <w:ind w:left="0" w:right="0" w:firstLine="500"/>
      </w:pPr>
      <w:r>
        <w:rPr>
          <w:rStyle w:val="CharStyle76"/>
          <w:vertAlign w:val="superscript"/>
          <w:b/>
          <w:bCs/>
        </w:rPr>
        <w:t>4</w:t>
      </w:r>
      <w:r>
        <w:rPr>
          <w:rStyle w:val="CharStyle76"/>
          <w:b/>
          <w:bCs/>
        </w:rPr>
        <w:tab/>
        <w:t xml:space="preserve">We wcześniejszych fazach historycznego rozwoju polszczyzny </w:t>
      </w:r>
      <w:r>
        <w:rPr>
          <w:rStyle w:val="CharStyle76"/>
          <w:lang w:val="de-DE" w:eastAsia="de-DE" w:bidi="de-DE"/>
          <w:b/>
          <w:bCs/>
        </w:rPr>
        <w:t xml:space="preserve">[ü] </w:t>
      </w:r>
      <w:r>
        <w:rPr>
          <w:rStyle w:val="CharStyle76"/>
          <w:b/>
          <w:bCs/>
        </w:rPr>
        <w:t xml:space="preserve">bywało asymilowane jako (ju], np. w wyrazie </w:t>
      </w:r>
      <w:r>
        <w:rPr>
          <w:rStyle w:val="CharStyle32"/>
          <w:b/>
          <w:bCs/>
        </w:rPr>
        <w:t>biuro</w:t>
      </w:r>
      <w:r>
        <w:rPr>
          <w:rStyle w:val="CharStyle76"/>
          <w:b/>
          <w:bCs/>
        </w:rPr>
        <w:t xml:space="preserve">, względnie jako [u], np. w wyrazie </w:t>
      </w:r>
      <w:r>
        <w:rPr>
          <w:rStyle w:val="CharStyle32"/>
          <w:b/>
          <w:bCs/>
        </w:rPr>
        <w:t>fuzja.</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41" w:y="8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44</w:t>
      </w:r>
    </w:p>
    <w:p>
      <w:pPr>
        <w:pStyle w:val="Style10"/>
        <w:framePr w:wrap="none" w:vAnchor="page" w:hAnchor="page" w:x="4179" w:y="81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JACEK </w:t>
      </w:r>
      <w:r>
        <w:rPr>
          <w:lang w:val="cs-CZ" w:eastAsia="cs-CZ" w:bidi="cs-CZ"/>
          <w:w w:val="100"/>
          <w:spacing w:val="0"/>
          <w:color w:val="000000"/>
          <w:position w:val="0"/>
        </w:rPr>
        <w:t>PERLIN</w:t>
      </w:r>
    </w:p>
    <w:p>
      <w:pPr>
        <w:pStyle w:val="Style12"/>
        <w:framePr w:w="7186" w:h="9568" w:hRule="exact" w:wrap="none" w:vAnchor="page" w:hAnchor="page" w:x="1203" w:y="123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Zjawisko asymilacji obcych dźwięków i grup do systemu fonologicznego i fonotaktycznego języka zapożyczającego dany leksem jest jak najbardziej naturalne i występuje we wszystkich społecznościach językowych. Regułą jest w takim wypadku zastąpienie dźwięku obcego najbliższym mu artykulacyjnie lub akustycznie dźwiękiem rodzimym, przy czym jeżeli obcy dźwięk jest jednakowo odległy od dwóch dźwięków (jak w przypadku </w:t>
      </w:r>
      <w:r>
        <w:rPr>
          <w:lang w:val="de-DE" w:eastAsia="de-DE" w:bidi="de-DE"/>
          <w:w w:val="100"/>
          <w:spacing w:val="0"/>
          <w:color w:val="000000"/>
          <w:position w:val="0"/>
        </w:rPr>
        <w:t xml:space="preserve">[ü], </w:t>
      </w:r>
      <w:r>
        <w:rPr>
          <w:lang w:val="pl-PL" w:eastAsia="pl-PL" w:bidi="pl-PL"/>
          <w:w w:val="100"/>
          <w:spacing w:val="0"/>
          <w:color w:val="000000"/>
          <w:position w:val="0"/>
        </w:rPr>
        <w:t>które stoi w jednakowej „odległości” od [u] oraz [i]),wybór zastępnika odbywa się na podstawie dodatkowych kryteriów, których omawianie wykracza poza tema</w:t>
        <w:softHyphen/>
        <w:t>tykę tego artykułu. A zatem, dajmy na to francuskie i niemieckie [R] realizo</w:t>
        <w:softHyphen/>
        <w:t xml:space="preserve">wane jest przez Polaków jako [r], angielskie [0] jako [s], [t] lub [f], angielskie i niemieckie [h] jako [x] itp. Jednocześnie rodzime zastępniki zachowują się tak, jak należałoby tego oczekiwać od głosek mieszczących się w systemie fonemicznym języka, w którym są realizowane, a więc mają „normalną” realizację i wykazują „normalne zachowanie” w fonotaktyce. Wyraz </w:t>
      </w:r>
      <w:r>
        <w:rPr>
          <w:lang w:val="de-DE" w:eastAsia="de-DE" w:bidi="de-DE"/>
          <w:w w:val="100"/>
          <w:spacing w:val="0"/>
          <w:color w:val="000000"/>
          <w:position w:val="0"/>
        </w:rPr>
        <w:t xml:space="preserve">[me'ni] </w:t>
      </w:r>
      <w:r>
        <w:rPr>
          <w:lang w:val="pl-PL" w:eastAsia="pl-PL" w:bidi="pl-PL"/>
          <w:w w:val="100"/>
          <w:spacing w:val="0"/>
          <w:color w:val="000000"/>
          <w:position w:val="0"/>
        </w:rPr>
        <w:t>natomiast jest pod tym względem zupełnie nietypowy i jest to fakt, z którym zapewne niełatwo się zetknąć w językach naturalnych, czyli typologicznie bardzo rzadki. Otóż pojawiająca się w tym wyrazie samogłoska [i] jest artykulacyjnie zupełnie zwyczajną polską głoską, nie różniącą się artykulacyjnie niczym od [i] w wyrazie nić, natomiast nie wykazującą fonotaktycznej właściwości regresywnego asymilowania [n].</w:t>
      </w:r>
    </w:p>
    <w:p>
      <w:pPr>
        <w:pStyle w:val="Style12"/>
        <w:framePr w:w="7186" w:h="9568" w:hRule="exact" w:wrap="none" w:vAnchor="page" w:hAnchor="page" w:x="1203" w:y="123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Opisane zjawisko stanowi ciekawy i chyba nowy problem teoretyczny i metodologiczny, który może znaleźć też interesujące rozwiązanie zarówno w ujęciu strukturalistycznym, jak i generatywistycznym czy w ramach teorii optymalności.</w:t>
      </w:r>
    </w:p>
    <w:p>
      <w:pPr>
        <w:pStyle w:val="Style12"/>
        <w:framePr w:w="7186" w:h="9568" w:hRule="exact" w:wrap="none" w:vAnchor="page" w:hAnchor="page" w:x="1203" w:y="123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Jedna z możliwych propozycji interpretacyjnych byłaby taka, że w syste</w:t>
        <w:softHyphen/>
        <w:t>mie fonologicznym języka polskiego istnieją dwa fonemy przednie maksy</w:t>
        <w:softHyphen/>
        <w:t>malnie zamknięte /i/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oraz /i/</w:t>
      </w:r>
      <w:r>
        <w:rPr>
          <w:lang w:val="pl-PL" w:eastAsia="pl-PL" w:bidi="pl-PL"/>
          <w:vertAlign w:val="superscript"/>
          <w:w w:val="100"/>
          <w:spacing w:val="0"/>
          <w:color w:val="000000"/>
          <w:position w:val="0"/>
        </w:rPr>
        <w:t>2</w:t>
      </w:r>
      <w:r>
        <w:rPr>
          <w:lang w:val="pl-PL" w:eastAsia="pl-PL" w:bidi="pl-PL"/>
          <w:w w:val="100"/>
          <w:spacing w:val="0"/>
          <w:color w:val="000000"/>
          <w:position w:val="0"/>
        </w:rPr>
        <w:t>, których realizacja jest zawsze jednakowa (byłaby to neutralizacja we wszystkich bez wyjątku pozycjach). W subkodzie graficznym cechą odróżniającą fonem /i/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od fonemu /i/</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jest reprezentacja tego pierwszego przez literę i, zaś drugiego przez u, </w:t>
      </w:r>
      <w:r>
        <w:rPr>
          <w:lang w:val="de-DE" w:eastAsia="de-DE" w:bidi="de-DE"/>
          <w:w w:val="100"/>
          <w:spacing w:val="0"/>
          <w:color w:val="000000"/>
          <w:position w:val="0"/>
        </w:rPr>
        <w:t xml:space="preserve">ü, </w:t>
      </w:r>
      <w:r>
        <w:rPr>
          <w:rStyle w:val="CharStyle75"/>
          <w:lang w:val="cs-CZ" w:eastAsia="cs-CZ" w:bidi="cs-CZ"/>
        </w:rPr>
        <w:t>ů</w:t>
      </w:r>
      <w:r>
        <w:rPr>
          <w:lang w:val="cs-CZ" w:eastAsia="cs-CZ" w:bidi="cs-CZ"/>
          <w:w w:val="100"/>
          <w:spacing w:val="0"/>
          <w:color w:val="000000"/>
          <w:position w:val="0"/>
        </w:rPr>
        <w:t xml:space="preserve"> </w:t>
      </w:r>
      <w:r>
        <w:rPr>
          <w:lang w:val="pl-PL" w:eastAsia="pl-PL" w:bidi="pl-PL"/>
          <w:w w:val="100"/>
          <w:spacing w:val="0"/>
          <w:color w:val="000000"/>
          <w:position w:val="0"/>
        </w:rPr>
        <w:t xml:space="preserve">bądź </w:t>
      </w:r>
      <w:r>
        <w:rPr>
          <w:rStyle w:val="CharStyle75"/>
        </w:rPr>
        <w:t>ue</w:t>
      </w:r>
      <w:r>
        <w:rPr>
          <w:lang w:val="pl-PL" w:eastAsia="pl-PL" w:bidi="pl-PL"/>
          <w:w w:val="100"/>
          <w:spacing w:val="0"/>
          <w:color w:val="000000"/>
          <w:position w:val="0"/>
        </w:rPr>
        <w:t xml:space="preserve"> (w zależ</w:t>
        <w:softHyphen/>
        <w:t>ności od języka, z którego wyraz zawierający tę literę pochodzi, oraz systemu zapisu). Wyrazami zawierającymi fonem /i/</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są na przykład </w:t>
      </w:r>
      <w:r>
        <w:rPr>
          <w:rStyle w:val="CharStyle75"/>
          <w:lang w:val="en-US" w:eastAsia="en-US" w:bidi="en-US"/>
        </w:rPr>
        <w:t xml:space="preserve">menu, fuehrer, </w:t>
      </w:r>
      <w:r>
        <w:rPr>
          <w:rStyle w:val="CharStyle75"/>
          <w:lang w:val="cs-CZ" w:eastAsia="cs-CZ" w:bidi="cs-CZ"/>
        </w:rPr>
        <w:t xml:space="preserve">écru, </w:t>
      </w:r>
      <w:r>
        <w:rPr>
          <w:rStyle w:val="CharStyle75"/>
          <w:lang w:val="de-DE" w:eastAsia="de-DE" w:bidi="de-DE"/>
        </w:rPr>
        <w:t>Müller</w:t>
      </w:r>
      <w:r>
        <w:rPr>
          <w:lang w:val="pl-PL" w:eastAsia="pl-PL" w:bidi="pl-PL"/>
          <w:w w:val="100"/>
          <w:spacing w:val="0"/>
          <w:color w:val="000000"/>
          <w:position w:val="0"/>
        </w:rPr>
        <w:t>. Fonem /i/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łączy się wewnątrz wyrazu wyłącznie z /ń/, a zatem w pozycji przed nim następuje neutralizacja opozycji /n/:/ń/. Fonem /i/</w:t>
      </w:r>
      <w:r>
        <w:rPr>
          <w:lang w:val="pl-PL" w:eastAsia="pl-PL" w:bidi="pl-PL"/>
          <w:vertAlign w:val="superscript"/>
          <w:w w:val="100"/>
          <w:spacing w:val="0"/>
          <w:color w:val="000000"/>
          <w:position w:val="0"/>
        </w:rPr>
        <w:t xml:space="preserve">2 </w:t>
      </w:r>
      <w:r>
        <w:rPr>
          <w:lang w:val="pl-PL" w:eastAsia="pl-PL" w:bidi="pl-PL"/>
          <w:w w:val="100"/>
          <w:spacing w:val="0"/>
          <w:color w:val="000000"/>
          <w:position w:val="0"/>
        </w:rPr>
        <w:t xml:space="preserve">z kolei łączy się z </w:t>
      </w:r>
      <w:r>
        <w:rPr>
          <w:lang w:val="ru-RU" w:eastAsia="ru-RU" w:bidi="ru-RU"/>
          <w:w w:val="100"/>
          <w:spacing w:val="0"/>
          <w:color w:val="000000"/>
          <w:position w:val="0"/>
        </w:rPr>
        <w:t xml:space="preserve">/п/, </w:t>
      </w:r>
      <w:r>
        <w:rPr>
          <w:lang w:val="pl-PL" w:eastAsia="pl-PL" w:bidi="pl-PL"/>
          <w:w w:val="100"/>
          <w:spacing w:val="0"/>
          <w:color w:val="000000"/>
          <w:position w:val="0"/>
        </w:rPr>
        <w:t xml:space="preserve">przy czym z uwagi </w:t>
      </w:r>
      <w:r>
        <w:rPr>
          <w:lang w:val="cs-CZ" w:eastAsia="cs-CZ" w:bidi="cs-CZ"/>
          <w:w w:val="100"/>
          <w:spacing w:val="0"/>
          <w:color w:val="000000"/>
          <w:position w:val="0"/>
        </w:rPr>
        <w:t>na</w:t>
      </w:r>
      <w:r>
        <w:rPr>
          <w:lang w:val="pl-PL" w:eastAsia="pl-PL" w:bidi="pl-PL"/>
          <w:w w:val="100"/>
          <w:spacing w:val="0"/>
          <w:color w:val="000000"/>
          <w:position w:val="0"/>
        </w:rPr>
        <w:t xml:space="preserve"> </w:t>
      </w:r>
      <w:r>
        <w:rPr>
          <w:lang w:val="cs-CZ" w:eastAsia="cs-CZ" w:bidi="cs-CZ"/>
          <w:w w:val="100"/>
          <w:spacing w:val="0"/>
          <w:color w:val="000000"/>
          <w:position w:val="0"/>
        </w:rPr>
        <w:t xml:space="preserve">jeden </w:t>
      </w:r>
      <w:r>
        <w:rPr>
          <w:lang w:val="pl-PL" w:eastAsia="pl-PL" w:bidi="pl-PL"/>
          <w:w w:val="100"/>
          <w:spacing w:val="0"/>
          <w:color w:val="000000"/>
          <w:position w:val="0"/>
        </w:rPr>
        <w:t>tylko egzemplarz, w któ</w:t>
        <w:softHyphen/>
        <w:t>rym to połączenie się pojawia, nie można stwierdzić, czy jest ona związana z jakąś neutralizacją. Reguły generowania wyrazów zawierających wymienio</w:t>
        <w:softHyphen/>
        <w:t>ne fonemy, przy przejściu z poziomu głębszego na powierzchniowy, byłyby następujące:</w:t>
      </w:r>
    </w:p>
    <w:p>
      <w:pPr>
        <w:pStyle w:val="Style12"/>
        <w:numPr>
          <w:ilvl w:val="0"/>
          <w:numId w:val="21"/>
        </w:numPr>
        <w:framePr w:w="7186" w:h="9568" w:hRule="exact" w:wrap="none" w:vAnchor="page" w:hAnchor="page" w:x="1203" w:y="1230"/>
        <w:tabs>
          <w:tab w:leader="none" w:pos="739" w:val="left"/>
          <w:tab w:leader="none" w:pos="2841"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/#...n\ń + /i/</w:t>
      </w:r>
      <w:r>
        <w:rPr>
          <w:lang w:val="pl-PL" w:eastAsia="pl-PL" w:bidi="pl-PL"/>
          <w:vertAlign w:val="superscript"/>
          <w:w w:val="100"/>
          <w:spacing w:val="0"/>
          <w:color w:val="000000"/>
          <w:position w:val="0"/>
        </w:rPr>
        <w:t>1</w:t>
      </w:r>
      <w:r>
        <w:rPr>
          <w:lang w:val="pl-PL" w:eastAsia="pl-PL" w:bidi="pl-PL"/>
          <w:w w:val="100"/>
          <w:spacing w:val="0"/>
          <w:color w:val="000000"/>
          <w:position w:val="0"/>
        </w:rPr>
        <w:t>...#/</w:t>
        <w:tab/>
        <w:t>[#...ńi...#j</w:t>
      </w:r>
    </w:p>
    <w:p>
      <w:pPr>
        <w:pStyle w:val="Style12"/>
        <w:numPr>
          <w:ilvl w:val="0"/>
          <w:numId w:val="21"/>
        </w:numPr>
        <w:framePr w:w="7186" w:h="9568" w:hRule="exact" w:wrap="none" w:vAnchor="page" w:hAnchor="page" w:x="1203" w:y="1230"/>
        <w:tabs>
          <w:tab w:leader="none" w:pos="761"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 + /i/</w:t>
      </w:r>
      <w:r>
        <w:rPr>
          <w:lang w:val="pl-PL" w:eastAsia="pl-PL" w:bidi="pl-PL"/>
          <w:vertAlign w:val="superscript"/>
          <w:w w:val="100"/>
          <w:spacing w:val="0"/>
          <w:color w:val="000000"/>
          <w:position w:val="0"/>
        </w:rPr>
        <w:t>2</w:t>
      </w:r>
      <w:r>
        <w:rPr>
          <w:lang w:val="pl-PL" w:eastAsia="pl-PL" w:bidi="pl-PL"/>
          <w:w w:val="100"/>
          <w:spacing w:val="0"/>
          <w:color w:val="000000"/>
          <w:position w:val="0"/>
        </w:rPr>
        <w:t>...#/ -► [#...ni...#]</w:t>
      </w:r>
    </w:p>
    <w:p>
      <w:pPr>
        <w:pStyle w:val="Style30"/>
        <w:framePr w:w="7157" w:h="906" w:hRule="exact" w:wrap="none" w:vAnchor="page" w:hAnchor="page" w:x="1232" w:y="11308"/>
        <w:widowControl w:val="0"/>
        <w:keepNext w:val="0"/>
        <w:keepLines w:val="0"/>
        <w:shd w:val="clear" w:color="auto" w:fill="auto"/>
        <w:bidi w:val="0"/>
        <w:jc w:val="both"/>
        <w:spacing w:before="0" w:after="0"/>
        <w:ind w:left="0" w:right="0" w:firstLine="0"/>
      </w:pPr>
      <w:r>
        <w:rPr>
          <w:rStyle w:val="CharStyle76"/>
          <w:b/>
          <w:bCs/>
        </w:rPr>
        <w:t xml:space="preserve">Świadczy to prawdopodobnie o tym, że niegdyś cechą fonologiczną fonemu </w:t>
      </w:r>
      <w:r>
        <w:rPr>
          <w:rStyle w:val="CharStyle76"/>
          <w:lang w:val="ru-RU" w:eastAsia="ru-RU" w:bidi="ru-RU"/>
          <w:b/>
          <w:bCs/>
        </w:rPr>
        <w:t>/</w:t>
      </w:r>
      <w:r>
        <w:rPr>
          <w:rStyle w:val="CharStyle76"/>
          <w:b/>
          <w:bCs/>
        </w:rPr>
        <w:t xml:space="preserve">u/ było zaokrąglenie warg, zaś obecnie jest nią tylność. Przemawia za tym rozwiązaniem również fakt, że niezgłoskotwórcze </w:t>
      </w:r>
      <w:r>
        <w:rPr>
          <w:rStyle w:val="CharStyle76"/>
          <w:lang w:val="de-DE" w:eastAsia="de-DE" w:bidi="de-DE"/>
          <w:b/>
          <w:bCs/>
        </w:rPr>
        <w:t xml:space="preserve">[ü], </w:t>
      </w:r>
      <w:r>
        <w:rPr>
          <w:rStyle w:val="CharStyle76"/>
          <w:b/>
          <w:bCs/>
        </w:rPr>
        <w:t>którego cechą dystynktywną jest niewątpliwie bilabialność, adaptowane jest w polskim jako [w], a nie [j] (np. w wyrazie etui).</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666" w:y="838"/>
        <w:widowControl w:val="0"/>
        <w:keepNext w:val="0"/>
        <w:keepLines w:val="0"/>
        <w:shd w:val="clear" w:color="auto" w:fill="auto"/>
        <w:bidi w:val="0"/>
        <w:jc w:val="left"/>
        <w:spacing w:before="0" w:after="0" w:line="160" w:lineRule="exact"/>
        <w:ind w:left="0" w:right="0" w:firstLine="0"/>
      </w:pPr>
      <w:r>
        <w:rPr>
          <w:rStyle w:val="CharStyle26"/>
        </w:rPr>
        <w:t>O PSYCHICZNYM OBRAZIE DŹWIĘKU</w:t>
      </w:r>
    </w:p>
    <w:p>
      <w:pPr>
        <w:pStyle w:val="Style10"/>
        <w:framePr w:wrap="none" w:vAnchor="page" w:hAnchor="page" w:x="7538" w:y="8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45</w:t>
      </w:r>
    </w:p>
    <w:p>
      <w:pPr>
        <w:pStyle w:val="Style12"/>
        <w:framePr w:w="7176" w:h="5567" w:hRule="exact" w:wrap="none" w:vAnchor="page" w:hAnchor="page" w:x="621" w:y="127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Można w tym miejscu zadać pytanie, czy nie prościej byłoby uznać, że istnie</w:t>
        <w:softHyphen/>
        <w:t xml:space="preserve">je opozycja /ni/:/ńi/, czyli że fonemy </w:t>
      </w:r>
      <w:r>
        <w:rPr>
          <w:lang w:val="ru-RU" w:eastAsia="ru-RU" w:bidi="ru-RU"/>
          <w:w w:val="100"/>
          <w:spacing w:val="0"/>
          <w:color w:val="000000"/>
          <w:position w:val="0"/>
        </w:rPr>
        <w:t>/</w:t>
      </w:r>
      <w:r>
        <w:rPr>
          <w:lang w:val="pl-PL" w:eastAsia="pl-PL" w:bidi="pl-PL"/>
          <w:w w:val="100"/>
          <w:spacing w:val="0"/>
          <w:color w:val="000000"/>
          <w:position w:val="0"/>
        </w:rPr>
        <w:t>n</w:t>
      </w:r>
      <w:r>
        <w:rPr>
          <w:lang w:val="ru-RU" w:eastAsia="ru-RU" w:bidi="ru-RU"/>
          <w:w w:val="100"/>
          <w:spacing w:val="0"/>
          <w:color w:val="000000"/>
          <w:position w:val="0"/>
        </w:rPr>
        <w:t xml:space="preserve">/ </w:t>
      </w:r>
      <w:r>
        <w:rPr>
          <w:lang w:val="pl-PL" w:eastAsia="pl-PL" w:bidi="pl-PL"/>
          <w:w w:val="100"/>
          <w:spacing w:val="0"/>
          <w:color w:val="000000"/>
          <w:position w:val="0"/>
        </w:rPr>
        <w:t>i /ń/ nie neutralizują się w po</w:t>
        <w:softHyphen/>
        <w:t>zycji przed /i/. W ten sposób uniknęlibyśmy konieczności wprowadzenia dziwnego fonemu /i/</w:t>
      </w:r>
      <w:r>
        <w:rPr>
          <w:lang w:val="pl-PL" w:eastAsia="pl-PL" w:bidi="pl-PL"/>
          <w:vertAlign w:val="superscript"/>
          <w:w w:val="100"/>
          <w:spacing w:val="0"/>
          <w:color w:val="000000"/>
          <w:position w:val="0"/>
        </w:rPr>
        <w:t>2</w:t>
      </w:r>
      <w:r>
        <w:rPr>
          <w:lang w:val="pl-PL" w:eastAsia="pl-PL" w:bidi="pl-PL"/>
          <w:w w:val="100"/>
          <w:spacing w:val="0"/>
          <w:color w:val="000000"/>
          <w:position w:val="0"/>
        </w:rPr>
        <w:t>. Wydaje się jednak, że takie rozwiązanie nie wyjaśni</w:t>
        <w:softHyphen/>
        <w:t>łoby istoty interesującego i rzadkiego typologicznie zjawiska. Przy jego inter</w:t>
        <w:softHyphen/>
        <w:t>pretacji konieczne jest, jak się zdaje, odwołanie się do psychologicznej de</w:t>
        <w:softHyphen/>
        <w:t>finicji fonemu oraz uwzględnienie aspektu diachronicznego.</w:t>
      </w:r>
    </w:p>
    <w:p>
      <w:pPr>
        <w:pStyle w:val="Style12"/>
        <w:framePr w:w="7176" w:h="5567" w:hRule="exact" w:wrap="none" w:vAnchor="page" w:hAnchor="page" w:x="621"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Realizacja [#...ni...#], choć zaobserwowana wielokrotnie, z pewnością nie występuje u wszystkich użytkowników języka polskiego, ponieważ nie we wszystkich idiolektach istnieje wyraz </w:t>
      </w:r>
      <w:r>
        <w:rPr>
          <w:rStyle w:val="CharStyle75"/>
        </w:rPr>
        <w:t>menu</w:t>
      </w:r>
      <w:r>
        <w:rPr>
          <w:lang w:val="pl-PL" w:eastAsia="pl-PL" w:bidi="pl-PL"/>
          <w:w w:val="100"/>
          <w:spacing w:val="0"/>
          <w:color w:val="000000"/>
          <w:position w:val="0"/>
        </w:rPr>
        <w:t xml:space="preserve"> wymawiany </w:t>
      </w:r>
      <w:r>
        <w:rPr>
          <w:lang w:val="en-US" w:eastAsia="en-US" w:bidi="en-US"/>
          <w:w w:val="100"/>
          <w:spacing w:val="0"/>
          <w:color w:val="000000"/>
          <w:position w:val="0"/>
        </w:rPr>
        <w:t xml:space="preserve">[me'ni]. </w:t>
      </w:r>
      <w:r>
        <w:rPr>
          <w:lang w:val="pl-PL" w:eastAsia="pl-PL" w:bidi="pl-PL"/>
          <w:w w:val="100"/>
          <w:spacing w:val="0"/>
          <w:color w:val="000000"/>
          <w:position w:val="0"/>
        </w:rPr>
        <w:t xml:space="preserve">Autor tego artykułu wymawia go albo </w:t>
      </w:r>
      <w:r>
        <w:rPr>
          <w:lang w:val="ru-RU" w:eastAsia="ru-RU" w:bidi="ru-RU"/>
          <w:w w:val="100"/>
          <w:spacing w:val="0"/>
          <w:color w:val="000000"/>
          <w:position w:val="0"/>
        </w:rPr>
        <w:t>[</w:t>
      </w:r>
      <w:r>
        <w:rPr>
          <w:lang w:val="pl-PL" w:eastAsia="pl-PL" w:bidi="pl-PL"/>
          <w:w w:val="100"/>
          <w:spacing w:val="0"/>
          <w:color w:val="000000"/>
          <w:position w:val="0"/>
        </w:rPr>
        <w:t>m</w:t>
      </w:r>
      <w:r>
        <w:rPr>
          <w:rStyle w:val="CharStyle92"/>
        </w:rPr>
        <w:t>ə</w:t>
      </w:r>
      <w:r>
        <w:rPr>
          <w:lang w:val="ru-RU" w:eastAsia="ru-RU" w:bidi="ru-RU"/>
          <w:w w:val="100"/>
          <w:spacing w:val="0"/>
          <w:color w:val="000000"/>
          <w:position w:val="0"/>
        </w:rPr>
        <w:t>'</w:t>
      </w:r>
      <w:r>
        <w:rPr>
          <w:lang w:val="pl-PL" w:eastAsia="pl-PL" w:bidi="pl-PL"/>
          <w:w w:val="100"/>
          <w:spacing w:val="0"/>
          <w:color w:val="000000"/>
          <w:position w:val="0"/>
        </w:rPr>
        <w:t>n</w:t>
      </w:r>
      <w:r>
        <w:rPr>
          <w:lang w:val="de-DE" w:eastAsia="de-DE" w:bidi="de-DE"/>
          <w:w w:val="100"/>
          <w:spacing w:val="0"/>
          <w:color w:val="000000"/>
          <w:position w:val="0"/>
        </w:rPr>
        <w:t>ü</w:t>
      </w:r>
      <w:r>
        <w:rPr>
          <w:lang w:val="ru-RU" w:eastAsia="ru-RU" w:bidi="ru-RU"/>
          <w:w w:val="100"/>
          <w:spacing w:val="0"/>
          <w:color w:val="000000"/>
          <w:position w:val="0"/>
        </w:rPr>
        <w:t xml:space="preserve">], </w:t>
      </w:r>
      <w:r>
        <w:rPr>
          <w:lang w:val="pl-PL" w:eastAsia="pl-PL" w:bidi="pl-PL"/>
          <w:w w:val="100"/>
          <w:spacing w:val="0"/>
          <w:color w:val="000000"/>
          <w:position w:val="0"/>
        </w:rPr>
        <w:t xml:space="preserve">albo ['menu], jego gosposia zaś w ogóle go nie wymawia, gdyż go nie zna. Postać </w:t>
      </w:r>
      <w:r>
        <w:rPr>
          <w:lang w:val="en-US" w:eastAsia="en-US" w:bidi="en-US"/>
          <w:w w:val="100"/>
          <w:spacing w:val="0"/>
          <w:color w:val="000000"/>
          <w:position w:val="0"/>
        </w:rPr>
        <w:t xml:space="preserve">[me'ni] </w:t>
      </w:r>
      <w:r>
        <w:rPr>
          <w:lang w:val="pl-PL" w:eastAsia="pl-PL" w:bidi="pl-PL"/>
          <w:w w:val="100"/>
          <w:spacing w:val="0"/>
          <w:color w:val="000000"/>
          <w:position w:val="0"/>
        </w:rPr>
        <w:t>pojawia się zapewne jedynie u osób, które mają świadomość diachronicznego pochodzenia [i] w tym wy</w:t>
        <w:softHyphen/>
        <w:t xml:space="preserve">razie od </w:t>
      </w:r>
      <w:r>
        <w:rPr>
          <w:lang w:val="de-DE" w:eastAsia="de-DE" w:bidi="de-DE"/>
          <w:w w:val="100"/>
          <w:spacing w:val="0"/>
          <w:color w:val="000000"/>
          <w:position w:val="0"/>
        </w:rPr>
        <w:t xml:space="preserve">[ü]. </w:t>
      </w:r>
      <w:r>
        <w:rPr>
          <w:lang w:val="pl-PL" w:eastAsia="pl-PL" w:bidi="pl-PL"/>
          <w:w w:val="100"/>
          <w:spacing w:val="0"/>
          <w:color w:val="000000"/>
          <w:position w:val="0"/>
        </w:rPr>
        <w:t xml:space="preserve">Psychologiczny mechanizm blokujący palatalizację jest u nich zapewne taki, że zdają sobie sprawę z „nienormalnego” charakteru tego </w:t>
      </w:r>
      <w:r>
        <w:rPr>
          <w:rStyle w:val="CharStyle75"/>
        </w:rPr>
        <w:t xml:space="preserve">i </w:t>
      </w:r>
      <w:r>
        <w:rPr>
          <w:lang w:val="pl-PL" w:eastAsia="pl-PL" w:bidi="pl-PL"/>
          <w:w w:val="100"/>
          <w:spacing w:val="0"/>
          <w:color w:val="000000"/>
          <w:position w:val="0"/>
        </w:rPr>
        <w:t xml:space="preserve">(a jedynie „normalne” </w:t>
      </w:r>
      <w:r>
        <w:rPr>
          <w:rStyle w:val="CharStyle75"/>
        </w:rPr>
        <w:t>i</w:t>
      </w:r>
      <w:r>
        <w:rPr>
          <w:lang w:val="pl-PL" w:eastAsia="pl-PL" w:bidi="pl-PL"/>
          <w:w w:val="100"/>
          <w:spacing w:val="0"/>
          <w:color w:val="000000"/>
          <w:position w:val="0"/>
        </w:rPr>
        <w:t xml:space="preserve"> zmiękcza poprzedzającą spółgłoskę) lub — co daje ten sam efekt — starają się wyartykułować</w:t>
      </w:r>
      <w:r>
        <w:rPr>
          <w:lang w:val="ru-RU" w:eastAsia="ru-RU" w:bidi="ru-RU"/>
          <w:w w:val="100"/>
          <w:spacing w:val="0"/>
          <w:color w:val="000000"/>
          <w:position w:val="0"/>
        </w:rPr>
        <w:t>/</w:t>
      </w:r>
      <w:r>
        <w:rPr>
          <w:lang w:val="de-DE" w:eastAsia="de-DE" w:bidi="de-DE"/>
          <w:w w:val="100"/>
          <w:spacing w:val="0"/>
          <w:color w:val="000000"/>
          <w:position w:val="0"/>
        </w:rPr>
        <w:t>ü</w:t>
      </w:r>
      <w:r>
        <w:rPr>
          <w:lang w:val="ru-RU" w:eastAsia="ru-RU" w:bidi="ru-RU"/>
          <w:w w:val="100"/>
          <w:spacing w:val="0"/>
          <w:color w:val="000000"/>
          <w:position w:val="0"/>
        </w:rPr>
        <w:t xml:space="preserve">/, </w:t>
      </w:r>
      <w:r>
        <w:rPr>
          <w:lang w:val="pl-PL" w:eastAsia="pl-PL" w:bidi="pl-PL"/>
          <w:w w:val="100"/>
          <w:spacing w:val="0"/>
          <w:color w:val="000000"/>
          <w:position w:val="0"/>
        </w:rPr>
        <w:t xml:space="preserve">co im nie wychodzi i mimo ich wysiłku realizuje się „normalne” </w:t>
      </w:r>
      <w:r>
        <w:rPr>
          <w:rStyle w:val="CharStyle75"/>
        </w:rPr>
        <w:t>i Z</w:t>
      </w:r>
      <w:r>
        <w:rPr>
          <w:lang w:val="pl-PL" w:eastAsia="pl-PL" w:bidi="pl-PL"/>
          <w:w w:val="100"/>
          <w:spacing w:val="0"/>
          <w:color w:val="000000"/>
          <w:position w:val="0"/>
        </w:rPr>
        <w:t xml:space="preserve"> tego powodu wprowadzenie fonemu /i/</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wydaje się uzasadnione, mimo komplikacji, jakie może on wnieść do opisu polskiego inwentarza fonemów.</w:t>
      </w:r>
    </w:p>
    <w:p>
      <w:pPr>
        <w:pStyle w:val="Style12"/>
        <w:framePr w:w="7176" w:h="5567" w:hRule="exact" w:wrap="none" w:vAnchor="page" w:hAnchor="page" w:x="621"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Wniosek teoretyczny, wypływający z powyższych rozważań i przedsta</w:t>
        <w:softHyphen/>
        <w:t>wionego materiału, jest taki, że psychiczny obraz dźwięku pozostaje prymarny wobec jego rzeczywistej realizacji i może mieć istotne konsekwencje dla fonotaktyki.</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33"/>
        <w:framePr w:wrap="none" w:vAnchor="page" w:hAnchor="page" w:x="1158" w:y="2174"/>
        <w:widowControl w:val="0"/>
        <w:keepNext w:val="0"/>
        <w:keepLines w:val="0"/>
        <w:shd w:val="clear" w:color="auto" w:fill="auto"/>
        <w:bidi w:val="0"/>
        <w:jc w:val="both"/>
        <w:spacing w:before="0" w:after="0" w:line="190" w:lineRule="exact"/>
        <w:ind w:left="0" w:right="0" w:firstLine="0"/>
      </w:pPr>
      <w:r>
        <w:rPr>
          <w:rStyle w:val="CharStyle73"/>
          <w:lang w:val="de-DE" w:eastAsia="de-DE" w:bidi="de-DE"/>
          <w:i/>
          <w:iCs/>
        </w:rPr>
        <w:t xml:space="preserve">Maria </w:t>
      </w:r>
      <w:r>
        <w:rPr>
          <w:rStyle w:val="CharStyle73"/>
          <w:i/>
          <w:iCs/>
        </w:rPr>
        <w:t>Krajewska</w:t>
      </w:r>
    </w:p>
    <w:p>
      <w:pPr>
        <w:pStyle w:val="Style35"/>
        <w:framePr w:w="7195" w:h="628" w:hRule="exact" w:wrap="none" w:vAnchor="page" w:hAnchor="page" w:x="1158" w:y="2931"/>
        <w:widowControl w:val="0"/>
        <w:keepNext w:val="0"/>
        <w:keepLines w:val="0"/>
        <w:shd w:val="clear" w:color="auto" w:fill="auto"/>
        <w:bidi w:val="0"/>
        <w:spacing w:before="0" w:after="0"/>
        <w:ind w:left="0" w:right="40" w:firstLine="0"/>
      </w:pPr>
      <w:bookmarkStart w:id="14" w:name="bookmark14"/>
      <w:r>
        <w:rPr>
          <w:lang w:val="pl-PL" w:eastAsia="pl-PL" w:bidi="pl-PL"/>
          <w:w w:val="100"/>
          <w:color w:val="000000"/>
          <w:position w:val="0"/>
        </w:rPr>
        <w:t xml:space="preserve">RZECZOWNIKI ZŁOŻONE Z DRUGIM CZŁONEM </w:t>
      </w:r>
      <w:r>
        <w:rPr>
          <w:rStyle w:val="CharStyle90"/>
          <w:b/>
          <w:bCs/>
        </w:rPr>
        <w:t>DZIEJ</w:t>
        <w:br/>
        <w:t>W</w:t>
      </w:r>
      <w:r>
        <w:rPr>
          <w:lang w:val="pl-PL" w:eastAsia="pl-PL" w:bidi="pl-PL"/>
          <w:w w:val="100"/>
          <w:color w:val="000000"/>
          <w:position w:val="0"/>
        </w:rPr>
        <w:t xml:space="preserve"> TEKSTACH XVI W.</w:t>
      </w:r>
      <w:bookmarkEnd w:id="14"/>
    </w:p>
    <w:p>
      <w:pPr>
        <w:pStyle w:val="Style12"/>
        <w:framePr w:w="7195" w:h="6768" w:hRule="exact" w:wrap="none" w:vAnchor="page" w:hAnchor="page" w:x="1158" w:y="4323"/>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Złożenia z drugim członem </w:t>
      </w:r>
      <w:r>
        <w:rPr>
          <w:rStyle w:val="CharStyle75"/>
        </w:rPr>
        <w:t>-dziej</w:t>
      </w:r>
      <w:r>
        <w:rPr>
          <w:lang w:val="pl-PL" w:eastAsia="pl-PL" w:bidi="pl-PL"/>
          <w:w w:val="100"/>
          <w:spacing w:val="0"/>
          <w:color w:val="000000"/>
          <w:position w:val="0"/>
        </w:rPr>
        <w:t xml:space="preserve"> stanowią samodzielną grupę wśród szesnastowiecznych compositów. Słownik polszczyzny XVI w. i kartoteka do niego rejestrują trzynaście konstrukcji rodzaju męskiego i cztery ich od</w:t>
        <w:softHyphen/>
        <w:t>powiedniki żeńskie.</w:t>
      </w:r>
    </w:p>
    <w:p>
      <w:pPr>
        <w:pStyle w:val="Style12"/>
        <w:framePr w:w="7195" w:h="6768" w:hRule="exact" w:wrap="none" w:vAnchor="page" w:hAnchor="page" w:x="1158" w:y="4323"/>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Composita z drugim członem </w:t>
      </w:r>
      <w:r>
        <w:rPr>
          <w:rStyle w:val="CharStyle75"/>
        </w:rPr>
        <w:t>-dziej</w:t>
      </w:r>
      <w:r>
        <w:rPr>
          <w:lang w:val="pl-PL" w:eastAsia="pl-PL" w:bidi="pl-PL"/>
          <w:w w:val="100"/>
          <w:spacing w:val="0"/>
          <w:color w:val="000000"/>
          <w:position w:val="0"/>
        </w:rPr>
        <w:t xml:space="preserve"> są bardzo stare. Człon ten pochodzi z psł. </w:t>
      </w:r>
      <w:r>
        <w:rPr>
          <w:rStyle w:val="CharStyle75"/>
          <w:lang w:val="cs-CZ" w:eastAsia="cs-CZ" w:bidi="cs-CZ"/>
        </w:rPr>
        <w:t>dějati</w:t>
      </w:r>
      <w:r>
        <w:rPr>
          <w:lang w:val="cs-CZ" w:eastAsia="cs-CZ" w:bidi="cs-CZ"/>
          <w:w w:val="100"/>
          <w:spacing w:val="0"/>
          <w:color w:val="000000"/>
          <w:position w:val="0"/>
        </w:rPr>
        <w:t xml:space="preserve"> </w:t>
      </w:r>
      <w:r>
        <w:rPr>
          <w:lang w:val="pl-PL" w:eastAsia="pl-PL" w:bidi="pl-PL"/>
          <w:w w:val="100"/>
          <w:spacing w:val="0"/>
          <w:color w:val="000000"/>
          <w:position w:val="0"/>
        </w:rPr>
        <w:t xml:space="preserve">'kłaść, stawiać, robić, czynić, wykonywać coś, mówić’; por. też psł. </w:t>
      </w:r>
      <w:r>
        <w:rPr>
          <w:rStyle w:val="CharStyle75"/>
          <w:lang w:val="cs-CZ" w:eastAsia="cs-CZ" w:bidi="cs-CZ"/>
        </w:rPr>
        <w:t>děti</w:t>
      </w:r>
      <w:r>
        <w:rPr>
          <w:lang w:val="cs-CZ" w:eastAsia="cs-CZ" w:bidi="cs-CZ"/>
          <w:w w:val="100"/>
          <w:spacing w:val="0"/>
          <w:color w:val="000000"/>
          <w:position w:val="0"/>
        </w:rPr>
        <w:t xml:space="preserve"> </w:t>
      </w:r>
      <w:r>
        <w:rPr>
          <w:lang w:val="pl-PL" w:eastAsia="pl-PL" w:bidi="pl-PL"/>
          <w:w w:val="100"/>
          <w:spacing w:val="0"/>
          <w:color w:val="000000"/>
          <w:position w:val="0"/>
        </w:rPr>
        <w:t>'położyć, postawić, umieścić, zrobić, uczynić, wykonać, rzec, po</w:t>
        <w:softHyphen/>
        <w:t xml:space="preserve">wiedzieć, nadać imię’ (SPsł). Pierwotnie </w:t>
      </w:r>
      <w:r>
        <w:rPr>
          <w:rStyle w:val="CharStyle75"/>
        </w:rPr>
        <w:t>*dziej</w:t>
      </w:r>
      <w:r>
        <w:rPr>
          <w:lang w:val="pl-PL" w:eastAsia="pl-PL" w:bidi="pl-PL"/>
          <w:w w:val="100"/>
          <w:spacing w:val="0"/>
          <w:color w:val="000000"/>
          <w:position w:val="0"/>
        </w:rPr>
        <w:t xml:space="preserve"> miał charakter samodzielnego wyrazu 'ten, który czyni, działa’ (por. </w:t>
      </w:r>
      <w:r>
        <w:rPr>
          <w:rStyle w:val="CharStyle75"/>
        </w:rPr>
        <w:t>dziać</w:t>
      </w:r>
      <w:r>
        <w:rPr>
          <w:lang w:val="pl-PL" w:eastAsia="pl-PL" w:bidi="pl-PL"/>
          <w:w w:val="100"/>
          <w:spacing w:val="0"/>
          <w:color w:val="000000"/>
          <w:position w:val="0"/>
        </w:rPr>
        <w:t xml:space="preserve">, </w:t>
      </w:r>
      <w:r>
        <w:rPr>
          <w:rStyle w:val="CharStyle75"/>
        </w:rPr>
        <w:t>dzieje</w:t>
      </w:r>
      <w:r>
        <w:rPr>
          <w:lang w:val="pl-PL" w:eastAsia="pl-PL" w:bidi="pl-PL"/>
          <w:w w:val="100"/>
          <w:spacing w:val="0"/>
          <w:color w:val="000000"/>
          <w:position w:val="0"/>
        </w:rPr>
        <w:t xml:space="preserve">)\ Staropolski czasownik </w:t>
      </w:r>
      <w:r>
        <w:rPr>
          <w:rStyle w:val="CharStyle75"/>
        </w:rPr>
        <w:t>dziejąc</w:t>
      </w:r>
      <w:r>
        <w:rPr>
          <w:lang w:val="pl-PL" w:eastAsia="pl-PL" w:bidi="pl-PL"/>
          <w:w w:val="100"/>
          <w:spacing w:val="0"/>
          <w:color w:val="000000"/>
          <w:position w:val="0"/>
        </w:rPr>
        <w:t xml:space="preserve"> występował w znaczeniu 'robić’ (SESł). W </w:t>
      </w:r>
      <w:r>
        <w:rPr>
          <w:rStyle w:val="CharStyle75"/>
        </w:rPr>
        <w:t xml:space="preserve">Legendzie o św. Aleksym </w:t>
      </w:r>
      <w:r>
        <w:rPr>
          <w:lang w:val="pl-PL" w:eastAsia="pl-PL" w:bidi="pl-PL"/>
          <w:w w:val="100"/>
          <w:spacing w:val="0"/>
          <w:color w:val="000000"/>
          <w:position w:val="0"/>
        </w:rPr>
        <w:t xml:space="preserve">znajdujemy dowód, że następuje jego specjalizacja: </w:t>
      </w:r>
      <w:r>
        <w:rPr>
          <w:rStyle w:val="CharStyle75"/>
        </w:rPr>
        <w:t>dziać</w:t>
      </w:r>
      <w:r>
        <w:rPr>
          <w:lang w:val="pl-PL" w:eastAsia="pl-PL" w:bidi="pl-PL"/>
          <w:w w:val="100"/>
          <w:spacing w:val="0"/>
          <w:color w:val="000000"/>
          <w:position w:val="0"/>
        </w:rPr>
        <w:t xml:space="preserve"> znaczy tam 'na</w:t>
        <w:softHyphen/>
        <w:t>zywać, dawać imię’</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Zwroty typu </w:t>
      </w:r>
      <w:r>
        <w:rPr>
          <w:rStyle w:val="CharStyle75"/>
        </w:rPr>
        <w:t>dziać pończochy</w:t>
      </w:r>
      <w:r>
        <w:rPr>
          <w:lang w:val="pl-PL" w:eastAsia="pl-PL" w:bidi="pl-PL"/>
          <w:w w:val="100"/>
          <w:spacing w:val="0"/>
          <w:color w:val="000000"/>
          <w:position w:val="0"/>
        </w:rPr>
        <w:t xml:space="preserve"> lub sieci, </w:t>
      </w:r>
      <w:r>
        <w:rPr>
          <w:rStyle w:val="CharStyle75"/>
        </w:rPr>
        <w:t xml:space="preserve">dziać drzewo </w:t>
      </w:r>
      <w:r>
        <w:rPr>
          <w:lang w:val="pl-PL" w:eastAsia="pl-PL" w:bidi="pl-PL"/>
          <w:w w:val="100"/>
          <w:spacing w:val="0"/>
          <w:color w:val="000000"/>
          <w:position w:val="0"/>
        </w:rPr>
        <w:t xml:space="preserve">'barcie w nim wyrabiać’ świadczą o dalszej specjalizacji. W XVI w. bowiem </w:t>
      </w:r>
      <w:r>
        <w:rPr>
          <w:rStyle w:val="CharStyle75"/>
        </w:rPr>
        <w:t>dziać</w:t>
      </w:r>
      <w:r>
        <w:rPr>
          <w:lang w:val="pl-PL" w:eastAsia="pl-PL" w:bidi="pl-PL"/>
          <w:w w:val="100"/>
          <w:spacing w:val="0"/>
          <w:color w:val="000000"/>
          <w:position w:val="0"/>
        </w:rPr>
        <w:t xml:space="preserve"> oznacza 'tkać, wiązać’, a także 'umieścić, podziać (kogo?, gdzie?; na</w:t>
        <w:softHyphen/>
        <w:t xml:space="preserve">zywać, dawać imię’); w przenośni </w:t>
      </w:r>
      <w:r>
        <w:rPr>
          <w:rStyle w:val="CharStyle75"/>
        </w:rPr>
        <w:t>dziać rym</w:t>
      </w:r>
      <w:r>
        <w:rPr>
          <w:lang w:val="pl-PL" w:eastAsia="pl-PL" w:bidi="pl-PL"/>
          <w:w w:val="100"/>
          <w:spacing w:val="0"/>
          <w:color w:val="000000"/>
          <w:position w:val="0"/>
        </w:rPr>
        <w:t xml:space="preserve"> to 'układać wiersze, rymować’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W gwarach </w:t>
      </w:r>
      <w:r>
        <w:rPr>
          <w:rStyle w:val="CharStyle75"/>
        </w:rPr>
        <w:t>dziać</w:t>
      </w:r>
      <w:r>
        <w:rPr>
          <w:lang w:val="pl-PL" w:eastAsia="pl-PL" w:bidi="pl-PL"/>
          <w:w w:val="100"/>
          <w:spacing w:val="0"/>
          <w:color w:val="000000"/>
          <w:position w:val="0"/>
        </w:rPr>
        <w:t xml:space="preserve"> 'robić na drutach’ utrzymuje się do dzisiaj.</w:t>
      </w:r>
    </w:p>
    <w:p>
      <w:pPr>
        <w:pStyle w:val="Style12"/>
        <w:framePr w:w="7195" w:h="6768" w:hRule="exact" w:wrap="none" w:vAnchor="page" w:hAnchor="page" w:x="1158" w:y="4323"/>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W złożeniach człon -</w:t>
      </w:r>
      <w:r>
        <w:rPr>
          <w:rStyle w:val="CharStyle75"/>
        </w:rPr>
        <w:t>dziej</w:t>
      </w:r>
      <w:r>
        <w:rPr>
          <w:lang w:val="pl-PL" w:eastAsia="pl-PL" w:bidi="pl-PL"/>
          <w:w w:val="100"/>
          <w:spacing w:val="0"/>
          <w:color w:val="000000"/>
          <w:position w:val="0"/>
        </w:rPr>
        <w:t xml:space="preserve"> określał działacza, np.: </w:t>
      </w:r>
      <w:r>
        <w:rPr>
          <w:rStyle w:val="CharStyle75"/>
        </w:rPr>
        <w:t xml:space="preserve">bartodziej, kołodziej. </w:t>
      </w:r>
      <w:r>
        <w:rPr>
          <w:lang w:val="pl-PL" w:eastAsia="pl-PL" w:bidi="pl-PL"/>
          <w:w w:val="100"/>
          <w:spacing w:val="0"/>
          <w:color w:val="000000"/>
          <w:position w:val="0"/>
        </w:rPr>
        <w:t xml:space="preserve">Z czasem stał się mniej wyrazisty semantycznie (ponieważ </w:t>
      </w:r>
      <w:r>
        <w:rPr>
          <w:rStyle w:val="CharStyle75"/>
        </w:rPr>
        <w:t>*dziej</w:t>
      </w:r>
      <w:r>
        <w:rPr>
          <w:lang w:val="pl-PL" w:eastAsia="pl-PL" w:bidi="pl-PL"/>
          <w:w w:val="100"/>
          <w:spacing w:val="0"/>
          <w:color w:val="000000"/>
          <w:position w:val="0"/>
        </w:rPr>
        <w:t xml:space="preserve"> przestał funkcjonować jako samodzielny wyraz) i przekształcił się w </w:t>
      </w:r>
      <w:r>
        <w:rPr>
          <w:lang w:val="cs-CZ" w:eastAsia="cs-CZ" w:bidi="cs-CZ"/>
          <w:w w:val="100"/>
          <w:spacing w:val="0"/>
          <w:color w:val="000000"/>
          <w:position w:val="0"/>
        </w:rPr>
        <w:t xml:space="preserve">formant. </w:t>
      </w:r>
      <w:r>
        <w:rPr>
          <w:lang w:val="pl-PL" w:eastAsia="pl-PL" w:bidi="pl-PL"/>
          <w:w w:val="100"/>
          <w:spacing w:val="0"/>
          <w:color w:val="000000"/>
          <w:position w:val="0"/>
        </w:rPr>
        <w:t>Na wzór dawnych compositów, które funkcjonowały w języku polskim, zaczęto two</w:t>
        <w:softHyphen/>
        <w:t>rzyć za jego pomocą nowe formacje, nie będące już złożeniami.</w:t>
      </w:r>
    </w:p>
    <w:p>
      <w:pPr>
        <w:pStyle w:val="Style12"/>
        <w:framePr w:w="7195" w:h="6768" w:hRule="exact" w:wrap="none" w:vAnchor="page" w:hAnchor="page" w:x="1158" w:y="4323"/>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Ponadto obok pierwotnych form typu </w:t>
      </w:r>
      <w:r>
        <w:rPr>
          <w:rStyle w:val="CharStyle75"/>
        </w:rPr>
        <w:t>dobrodziej</w:t>
      </w:r>
      <w:r>
        <w:rPr>
          <w:lang w:val="pl-PL" w:eastAsia="pl-PL" w:bidi="pl-PL"/>
          <w:w w:val="100"/>
          <w:spacing w:val="0"/>
          <w:color w:val="000000"/>
          <w:position w:val="0"/>
        </w:rPr>
        <w:t xml:space="preserve">, nie zawierających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sufiksalnego, pojawiały się niekiedy nowe, jak np.: </w:t>
      </w:r>
      <w:r>
        <w:rPr>
          <w:rStyle w:val="CharStyle75"/>
        </w:rPr>
        <w:t xml:space="preserve">dobrodziejca </w:t>
      </w:r>
      <w:r>
        <w:rPr>
          <w:lang w:val="pl-PL" w:eastAsia="pl-PL" w:bidi="pl-PL"/>
          <w:w w:val="100"/>
          <w:spacing w:val="0"/>
          <w:color w:val="000000"/>
          <w:position w:val="0"/>
        </w:rPr>
        <w:t>z produktywnymi wówczas formantami sufiksalnymi.</w:t>
      </w:r>
    </w:p>
    <w:p>
      <w:pPr>
        <w:pStyle w:val="Style12"/>
        <w:framePr w:w="7195" w:h="6768" w:hRule="exact" w:wrap="none" w:vAnchor="page" w:hAnchor="page" w:x="1158" w:y="4323"/>
        <w:widowControl w:val="0"/>
        <w:keepNext w:val="0"/>
        <w:keepLines w:val="0"/>
        <w:shd w:val="clear" w:color="auto" w:fill="auto"/>
        <w:bidi w:val="0"/>
        <w:spacing w:before="0" w:after="0" w:line="223" w:lineRule="exact"/>
        <w:ind w:left="0" w:right="40" w:firstLine="0"/>
      </w:pPr>
      <w:r>
        <w:rPr>
          <w:lang w:val="pl-PL" w:eastAsia="pl-PL" w:bidi="pl-PL"/>
          <w:w w:val="100"/>
          <w:spacing w:val="0"/>
          <w:color w:val="000000"/>
          <w:position w:val="0"/>
        </w:rPr>
        <w:t xml:space="preserve">Szesnastowieczne rzeczowniki z członem </w:t>
      </w:r>
      <w:r>
        <w:rPr>
          <w:rStyle w:val="CharStyle75"/>
        </w:rPr>
        <w:t>-dziej</w:t>
      </w:r>
      <w:r>
        <w:rPr>
          <w:lang w:val="pl-PL" w:eastAsia="pl-PL" w:bidi="pl-PL"/>
          <w:w w:val="100"/>
          <w:spacing w:val="0"/>
          <w:color w:val="000000"/>
          <w:position w:val="0"/>
        </w:rPr>
        <w:t xml:space="preserve"> można podzielić na:</w:t>
      </w:r>
    </w:p>
    <w:p>
      <w:pPr>
        <w:pStyle w:val="Style33"/>
        <w:numPr>
          <w:ilvl w:val="0"/>
          <w:numId w:val="23"/>
        </w:numPr>
        <w:framePr w:w="7195" w:h="6768" w:hRule="exact" w:wrap="none" w:vAnchor="page" w:hAnchor="page" w:x="1158" w:y="4323"/>
        <w:tabs>
          <w:tab w:leader="none" w:pos="2138" w:val="left"/>
        </w:tabs>
        <w:widowControl w:val="0"/>
        <w:keepNext w:val="0"/>
        <w:keepLines w:val="0"/>
        <w:shd w:val="clear" w:color="auto" w:fill="auto"/>
        <w:bidi w:val="0"/>
        <w:jc w:val="both"/>
        <w:spacing w:before="0" w:after="0" w:line="223" w:lineRule="exact"/>
        <w:ind w:left="0" w:right="0" w:firstLine="0"/>
      </w:pPr>
      <w:r>
        <w:rPr>
          <w:rStyle w:val="CharStyle43"/>
          <w:i w:val="0"/>
          <w:iCs w:val="0"/>
        </w:rPr>
        <w:t xml:space="preserve"> nazwy osobowe:</w:t>
        <w:tab/>
      </w:r>
      <w:r>
        <w:rPr>
          <w:rStyle w:val="CharStyle73"/>
          <w:i/>
          <w:iCs/>
        </w:rPr>
        <w:t>bartodziej, czarodziejca, czarodziejnik, dobrodziej,</w:t>
      </w:r>
    </w:p>
    <w:p>
      <w:pPr>
        <w:pStyle w:val="Style33"/>
        <w:framePr w:w="7195" w:h="6768" w:hRule="exact" w:wrap="none" w:vAnchor="page" w:hAnchor="page" w:x="1158" w:y="4323"/>
        <w:widowControl w:val="0"/>
        <w:keepNext w:val="0"/>
        <w:keepLines w:val="0"/>
        <w:shd w:val="clear" w:color="auto" w:fill="auto"/>
        <w:bidi w:val="0"/>
        <w:jc w:val="both"/>
        <w:spacing w:before="0" w:after="0" w:line="223" w:lineRule="exact"/>
        <w:ind w:left="2300" w:right="0" w:firstLine="0"/>
      </w:pPr>
      <w:r>
        <w:rPr>
          <w:rStyle w:val="CharStyle73"/>
          <w:i/>
          <w:iCs/>
        </w:rPr>
        <w:t>dobrodziejca, dobrodziejka, kapidziej, kaznodzieja, kaznodziejca, kaznodziejka, kiełbodziej, kołodziej, kołodziejka, psalmodziej, złodziej, złodziejka,</w:t>
      </w:r>
    </w:p>
    <w:p>
      <w:pPr>
        <w:pStyle w:val="Style12"/>
        <w:numPr>
          <w:ilvl w:val="0"/>
          <w:numId w:val="23"/>
        </w:numPr>
        <w:framePr w:w="7195" w:h="6768" w:hRule="exact" w:wrap="none" w:vAnchor="page" w:hAnchor="page" w:x="1158" w:y="4323"/>
        <w:tabs>
          <w:tab w:leader="none" w:pos="296"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nazwy nieosobowe: </w:t>
      </w:r>
      <w:r>
        <w:rPr>
          <w:rStyle w:val="CharStyle75"/>
        </w:rPr>
        <w:t>kurdziej.</w:t>
      </w:r>
    </w:p>
    <w:p>
      <w:pPr>
        <w:pStyle w:val="Style30"/>
        <w:framePr w:w="7186" w:h="438" w:hRule="exact" w:wrap="none" w:vAnchor="page" w:hAnchor="page" w:x="1158" w:y="11319"/>
        <w:tabs>
          <w:tab w:leader="none" w:pos="634" w:val="left"/>
        </w:tabs>
        <w:widowControl w:val="0"/>
        <w:keepNext w:val="0"/>
        <w:keepLines w:val="0"/>
        <w:shd w:val="clear" w:color="auto" w:fill="auto"/>
        <w:bidi w:val="0"/>
        <w:jc w:val="left"/>
        <w:spacing w:before="0" w:after="0" w:line="204" w:lineRule="exact"/>
        <w:ind w:left="0" w:right="0" w:firstLine="540"/>
      </w:pPr>
      <w:r>
        <w:rPr>
          <w:rStyle w:val="CharStyle76"/>
          <w:vertAlign w:val="superscript"/>
          <w:b/>
          <w:bCs/>
        </w:rPr>
        <w:t>1</w:t>
      </w:r>
      <w:r>
        <w:rPr>
          <w:rStyle w:val="CharStyle76"/>
          <w:b/>
          <w:bCs/>
        </w:rPr>
        <w:tab/>
        <w:t xml:space="preserve">Z. Klemensiewicz, T. Lehr-Spławiński, S. Urbańczyk, </w:t>
      </w:r>
      <w:r>
        <w:rPr>
          <w:rStyle w:val="CharStyle77"/>
          <w:b w:val="0"/>
          <w:bCs w:val="0"/>
        </w:rPr>
        <w:t>Gramatyka historyczna języka polskiego,</w:t>
      </w:r>
      <w:r>
        <w:rPr>
          <w:rStyle w:val="CharStyle78"/>
          <w:b w:val="0"/>
          <w:bCs w:val="0"/>
        </w:rPr>
        <w:t xml:space="preserve"> </w:t>
      </w:r>
      <w:r>
        <w:rPr>
          <w:rStyle w:val="CharStyle76"/>
          <w:b/>
          <w:bCs/>
        </w:rPr>
        <w:t>Warszawa 1981, s. 172.</w:t>
      </w:r>
    </w:p>
    <w:p>
      <w:pPr>
        <w:pStyle w:val="Style30"/>
        <w:framePr w:w="7186" w:h="441" w:hRule="exact" w:wrap="none" w:vAnchor="page" w:hAnchor="page" w:x="1158" w:y="11778"/>
        <w:tabs>
          <w:tab w:leader="none" w:pos="586" w:val="left"/>
        </w:tabs>
        <w:widowControl w:val="0"/>
        <w:keepNext w:val="0"/>
        <w:keepLines w:val="0"/>
        <w:shd w:val="clear" w:color="auto" w:fill="auto"/>
        <w:bidi w:val="0"/>
        <w:jc w:val="left"/>
        <w:spacing w:before="0" w:after="0" w:line="206" w:lineRule="exact"/>
        <w:ind w:left="0" w:right="0" w:firstLine="520"/>
      </w:pPr>
      <w:r>
        <w:rPr>
          <w:rStyle w:val="CharStyle76"/>
          <w:vertAlign w:val="superscript"/>
          <w:b/>
          <w:bCs/>
        </w:rPr>
        <w:t>2</w:t>
      </w:r>
      <w:r>
        <w:rPr>
          <w:rStyle w:val="CharStyle76"/>
          <w:b/>
          <w:bCs/>
        </w:rPr>
        <w:tab/>
        <w:t xml:space="preserve">Ilustruje to cytat: „Więc mu zdziano Aleksy”. Por. </w:t>
      </w:r>
      <w:r>
        <w:rPr>
          <w:rStyle w:val="CharStyle77"/>
          <w:b w:val="0"/>
          <w:bCs w:val="0"/>
        </w:rPr>
        <w:t>Średniowieczna pieśń religijna polska,</w:t>
      </w:r>
      <w:r>
        <w:rPr>
          <w:rStyle w:val="CharStyle78"/>
          <w:b w:val="0"/>
          <w:bCs w:val="0"/>
        </w:rPr>
        <w:t xml:space="preserve"> </w:t>
      </w:r>
      <w:r>
        <w:rPr>
          <w:rStyle w:val="CharStyle76"/>
          <w:b/>
          <w:bCs/>
        </w:rPr>
        <w:t>Wrocław 1980, s. 193.</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033" w:y="75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RZECZOWNIKI ZŁOŻONE Z DRUGIM CZŁONEM </w:t>
      </w:r>
      <w:r>
        <w:rPr>
          <w:rStyle w:val="CharStyle93"/>
        </w:rPr>
        <w:t>-DZIEJ</w:t>
      </w:r>
    </w:p>
    <w:p>
      <w:pPr>
        <w:pStyle w:val="Style10"/>
        <w:framePr w:wrap="none" w:vAnchor="page" w:hAnchor="page" w:x="7582" w:y="7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47</w:t>
      </w:r>
    </w:p>
    <w:p>
      <w:pPr>
        <w:pStyle w:val="Style51"/>
        <w:framePr w:w="7166" w:h="8664" w:hRule="exact" w:wrap="none" w:vAnchor="page" w:hAnchor="page" w:x="665" w:y="1226"/>
        <w:widowControl w:val="0"/>
        <w:keepNext w:val="0"/>
        <w:keepLines w:val="0"/>
        <w:shd w:val="clear" w:color="auto" w:fill="auto"/>
        <w:bidi w:val="0"/>
        <w:spacing w:before="0" w:after="174" w:line="190" w:lineRule="exact"/>
        <w:ind w:left="0" w:right="0" w:firstLine="0"/>
      </w:pPr>
      <w:bookmarkStart w:id="15" w:name="bookmark15"/>
      <w:r>
        <w:rPr>
          <w:rStyle w:val="CharStyle74"/>
          <w:b/>
          <w:bCs/>
        </w:rPr>
        <w:t>NAZWY OSOBOWE</w:t>
      </w:r>
      <w:bookmarkEnd w:id="15"/>
    </w:p>
    <w:p>
      <w:pPr>
        <w:pStyle w:val="Style12"/>
        <w:framePr w:w="7166" w:h="8664" w:hRule="exact" w:wrap="none" w:vAnchor="page" w:hAnchor="page" w:x="665" w:y="1226"/>
        <w:widowControl w:val="0"/>
        <w:keepNext w:val="0"/>
        <w:keepLines w:val="0"/>
        <w:shd w:val="clear" w:color="auto" w:fill="auto"/>
        <w:bidi w:val="0"/>
        <w:jc w:val="both"/>
        <w:spacing w:before="0" w:after="0" w:line="228" w:lineRule="exact"/>
        <w:ind w:left="0" w:right="0" w:firstLine="0"/>
      </w:pPr>
      <w:r>
        <w:rPr>
          <w:rStyle w:val="CharStyle81"/>
        </w:rPr>
        <w:t xml:space="preserve">bartodziej </w:t>
      </w:r>
      <w:r>
        <w:rPr>
          <w:lang w:val="pl-PL" w:eastAsia="pl-PL" w:bidi="pl-PL"/>
          <w:w w:val="100"/>
          <w:spacing w:val="0"/>
          <w:color w:val="000000"/>
          <w:position w:val="0"/>
        </w:rPr>
        <w:t>'pszczelarz, bartnik’ (właściwie: 'wycinacz barci’):</w:t>
      </w:r>
    </w:p>
    <w:p>
      <w:pPr>
        <w:pStyle w:val="Style12"/>
        <w:framePr w:w="7166" w:h="8664" w:hRule="exact" w:wrap="none" w:vAnchor="page" w:hAnchor="page" w:x="665" w:y="1226"/>
        <w:widowControl w:val="0"/>
        <w:keepNext w:val="0"/>
        <w:keepLines w:val="0"/>
        <w:shd w:val="clear" w:color="auto" w:fill="auto"/>
        <w:bidi w:val="0"/>
        <w:spacing w:before="0" w:after="0" w:line="228" w:lineRule="exact"/>
        <w:ind w:left="0" w:right="280" w:firstLine="0"/>
      </w:pPr>
      <w:r>
        <w:rPr>
          <w:lang w:val="pl-PL" w:eastAsia="pl-PL" w:bidi="pl-PL"/>
          <w:w w:val="100"/>
          <w:spacing w:val="0"/>
          <w:color w:val="000000"/>
          <w:position w:val="0"/>
        </w:rPr>
        <w:t xml:space="preserve">apiaster, bartodzyey, bartnyk. Bart Bydg 12 </w:t>
      </w:r>
      <w:r>
        <w:rPr>
          <w:lang w:val="cs-CZ" w:eastAsia="cs-CZ" w:bidi="cs-CZ"/>
          <w:w w:val="100"/>
          <w:spacing w:val="0"/>
          <w:color w:val="000000"/>
          <w:position w:val="0"/>
        </w:rPr>
        <w:t>(SPXVI).</w:t>
      </w:r>
    </w:p>
    <w:p>
      <w:pPr>
        <w:pStyle w:val="Style12"/>
        <w:framePr w:w="7166" w:h="8664" w:hRule="exact" w:wrap="none" w:vAnchor="page" w:hAnchor="page" w:x="665" w:y="1226"/>
        <w:widowControl w:val="0"/>
        <w:keepNext w:val="0"/>
        <w:keepLines w:val="0"/>
        <w:shd w:val="clear" w:color="auto" w:fill="auto"/>
        <w:bidi w:val="0"/>
        <w:jc w:val="both"/>
        <w:spacing w:before="0" w:after="120" w:line="228" w:lineRule="exact"/>
        <w:ind w:left="0" w:right="0" w:firstLine="0"/>
      </w:pPr>
      <w:r>
        <w:rPr>
          <w:lang w:val="pl-PL" w:eastAsia="pl-PL" w:bidi="pl-PL"/>
          <w:w w:val="100"/>
          <w:spacing w:val="0"/>
          <w:color w:val="000000"/>
          <w:position w:val="0"/>
        </w:rPr>
        <w:t xml:space="preserve">Nazwa znana </w:t>
      </w:r>
      <w:r>
        <w:rPr>
          <w:rStyle w:val="CharStyle91"/>
        </w:rPr>
        <w:t>Słownikowi staropolskiemu.</w:t>
      </w:r>
      <w:r>
        <w:rPr>
          <w:rStyle w:val="CharStyle81"/>
        </w:rPr>
        <w:t xml:space="preserve"> </w:t>
      </w:r>
      <w:r>
        <w:rPr>
          <w:lang w:val="pl-PL" w:eastAsia="pl-PL" w:bidi="pl-PL"/>
          <w:w w:val="100"/>
          <w:spacing w:val="0"/>
          <w:color w:val="000000"/>
          <w:position w:val="0"/>
        </w:rPr>
        <w:t xml:space="preserve">Definicja </w:t>
      </w:r>
      <w:r>
        <w:rPr>
          <w:lang w:val="cs-CZ" w:eastAsia="cs-CZ" w:bidi="cs-CZ"/>
          <w:w w:val="100"/>
          <w:spacing w:val="0"/>
          <w:color w:val="000000"/>
          <w:position w:val="0"/>
        </w:rPr>
        <w:t xml:space="preserve">SPXVI </w:t>
      </w:r>
      <w:r>
        <w:rPr>
          <w:lang w:val="pl-PL" w:eastAsia="pl-PL" w:bidi="pl-PL"/>
          <w:w w:val="100"/>
          <w:spacing w:val="0"/>
          <w:color w:val="000000"/>
          <w:position w:val="0"/>
        </w:rPr>
        <w:t>wymaga uzupeł</w:t>
        <w:softHyphen/>
        <w:t xml:space="preserve">nienia, ponieważ </w:t>
      </w:r>
      <w:r>
        <w:rPr>
          <w:rStyle w:val="CharStyle91"/>
        </w:rPr>
        <w:t>bartnik i bartodziej</w:t>
      </w:r>
      <w:r>
        <w:rPr>
          <w:rStyle w:val="CharStyle81"/>
        </w:rPr>
        <w:t xml:space="preserve"> </w:t>
      </w:r>
      <w:r>
        <w:rPr>
          <w:lang w:val="pl-PL" w:eastAsia="pl-PL" w:bidi="pl-PL"/>
          <w:w w:val="100"/>
          <w:spacing w:val="0"/>
          <w:color w:val="000000"/>
          <w:position w:val="0"/>
        </w:rPr>
        <w:t>nie są jednoznaczne. Bartodziej wyra</w:t>
        <w:softHyphen/>
        <w:t xml:space="preserve">biał barcie, czyli ule dla pszczół w drzewach leśnych (ES). </w:t>
      </w:r>
      <w:r>
        <w:rPr>
          <w:rStyle w:val="CharStyle91"/>
        </w:rPr>
        <w:t>Dział</w:t>
      </w:r>
      <w:r>
        <w:rPr>
          <w:rStyle w:val="CharStyle81"/>
        </w:rPr>
        <w:t xml:space="preserve"> </w:t>
      </w:r>
      <w:r>
        <w:rPr>
          <w:lang w:val="pl-PL" w:eastAsia="pl-PL" w:bidi="pl-PL"/>
          <w:w w:val="100"/>
          <w:spacing w:val="0"/>
          <w:color w:val="000000"/>
          <w:position w:val="0"/>
        </w:rPr>
        <w:t xml:space="preserve">on drzewo, tzn. wyrabiał w żywym drzewie </w:t>
      </w:r>
      <w:r>
        <w:rPr>
          <w:rStyle w:val="CharStyle91"/>
        </w:rPr>
        <w:t>barć</w:t>
      </w:r>
      <w:r>
        <w:rPr>
          <w:lang w:val="pl-PL" w:eastAsia="pl-PL" w:bidi="pl-PL"/>
          <w:w w:val="100"/>
          <w:spacing w:val="0"/>
          <w:color w:val="000000"/>
          <w:position w:val="0"/>
        </w:rPr>
        <w:t xml:space="preserve">, inaczej </w:t>
      </w:r>
      <w:r>
        <w:rPr>
          <w:rStyle w:val="CharStyle91"/>
        </w:rPr>
        <w:t>dzień</w:t>
      </w:r>
      <w:r>
        <w:rPr>
          <w:lang w:val="pl-PL" w:eastAsia="pl-PL" w:bidi="pl-PL"/>
          <w:w w:val="100"/>
          <w:spacing w:val="0"/>
          <w:color w:val="000000"/>
          <w:position w:val="0"/>
        </w:rPr>
        <w:t>, na wysokości 12 stóp nad ziemią, od strony południowowschodniej</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Używał przy tym narzędzia zwanego </w:t>
      </w:r>
      <w:r>
        <w:rPr>
          <w:rStyle w:val="CharStyle91"/>
        </w:rPr>
        <w:t>bartnicą.</w:t>
      </w:r>
      <w:r>
        <w:rPr>
          <w:rStyle w:val="CharStyle81"/>
        </w:rPr>
        <w:t xml:space="preserve"> </w:t>
      </w:r>
      <w:r>
        <w:rPr>
          <w:lang w:val="pl-PL" w:eastAsia="pl-PL" w:bidi="pl-PL"/>
          <w:w w:val="100"/>
          <w:spacing w:val="0"/>
          <w:color w:val="000000"/>
          <w:position w:val="0"/>
        </w:rPr>
        <w:t xml:space="preserve">Bartnik zaś zajmował się hodowlą pszczół leśnych, tzw. </w:t>
      </w:r>
      <w:r>
        <w:rPr>
          <w:rStyle w:val="CharStyle91"/>
        </w:rPr>
        <w:t>borówek.</w:t>
      </w:r>
      <w:r>
        <w:rPr>
          <w:rStyle w:val="CharStyle81"/>
        </w:rPr>
        <w:t xml:space="preserve"> </w:t>
      </w:r>
      <w:r>
        <w:rPr>
          <w:lang w:val="pl-PL" w:eastAsia="pl-PL" w:bidi="pl-PL"/>
          <w:w w:val="100"/>
          <w:spacing w:val="0"/>
          <w:color w:val="000000"/>
          <w:position w:val="0"/>
        </w:rPr>
        <w:t xml:space="preserve">Wchodził na drzewa bartne za pomocą </w:t>
      </w:r>
      <w:r>
        <w:rPr>
          <w:rStyle w:val="CharStyle91"/>
        </w:rPr>
        <w:t>leziwa</w:t>
      </w:r>
      <w:r>
        <w:rPr>
          <w:rStyle w:val="CharStyle81"/>
        </w:rPr>
        <w:t xml:space="preserve"> </w:t>
      </w:r>
      <w:r>
        <w:rPr>
          <w:lang w:val="pl-PL" w:eastAsia="pl-PL" w:bidi="pl-PL"/>
          <w:w w:val="100"/>
          <w:spacing w:val="0"/>
          <w:color w:val="000000"/>
          <w:position w:val="0"/>
        </w:rPr>
        <w:t xml:space="preserve">(ES). Nazwa </w:t>
      </w:r>
      <w:r>
        <w:rPr>
          <w:rStyle w:val="CharStyle91"/>
        </w:rPr>
        <w:t xml:space="preserve">bartnik </w:t>
      </w:r>
      <w:r>
        <w:rPr>
          <w:lang w:val="pl-PL" w:eastAsia="pl-PL" w:bidi="pl-PL"/>
          <w:w w:val="100"/>
          <w:spacing w:val="0"/>
          <w:color w:val="000000"/>
          <w:position w:val="0"/>
        </w:rPr>
        <w:t xml:space="preserve">pozostaje w związku z wyrazami </w:t>
      </w:r>
      <w:r>
        <w:rPr>
          <w:rStyle w:val="CharStyle91"/>
        </w:rPr>
        <w:t>bartnik, bartniczek</w:t>
      </w:r>
      <w:r>
        <w:rPr>
          <w:rStyle w:val="CharStyle81"/>
        </w:rPr>
        <w:t xml:space="preserve"> </w:t>
      </w:r>
      <w:r>
        <w:rPr>
          <w:lang w:val="pl-PL" w:eastAsia="pl-PL" w:bidi="pl-PL"/>
          <w:w w:val="100"/>
          <w:spacing w:val="0"/>
          <w:color w:val="000000"/>
          <w:position w:val="0"/>
        </w:rPr>
        <w:t>'gatunek rudego, małego niedźwiedzia, który na drzewa włazi i do miodu w barciach się dobiera’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(ES). Synonimem </w:t>
      </w:r>
      <w:r>
        <w:rPr>
          <w:rStyle w:val="CharStyle91"/>
        </w:rPr>
        <w:t>bartnika</w:t>
      </w:r>
      <w:r>
        <w:rPr>
          <w:rStyle w:val="CharStyle81"/>
        </w:rPr>
        <w:t xml:space="preserve"> </w:t>
      </w:r>
      <w:r>
        <w:rPr>
          <w:lang w:val="pl-PL" w:eastAsia="pl-PL" w:bidi="pl-PL"/>
          <w:w w:val="100"/>
          <w:spacing w:val="0"/>
          <w:color w:val="000000"/>
          <w:position w:val="0"/>
        </w:rPr>
        <w:t xml:space="preserve">był </w:t>
      </w:r>
      <w:r>
        <w:rPr>
          <w:rStyle w:val="CharStyle91"/>
        </w:rPr>
        <w:t>drzewołaz</w:t>
      </w:r>
      <w:r>
        <w:rPr>
          <w:lang w:val="pl-PL" w:eastAsia="pl-PL" w:bidi="pl-PL"/>
          <w:vertAlign w:val="superscript"/>
          <w:w w:val="100"/>
          <w:spacing w:val="0"/>
          <w:color w:val="000000"/>
          <w:position w:val="0"/>
        </w:rPr>
        <w:t>5</w:t>
      </w:r>
      <w:r>
        <w:rPr>
          <w:lang w:val="pl-PL" w:eastAsia="pl-PL" w:bidi="pl-PL"/>
          <w:w w:val="100"/>
          <w:spacing w:val="0"/>
          <w:color w:val="000000"/>
          <w:position w:val="0"/>
        </w:rPr>
        <w:t>. W borach znajdowały się stany bartne, które początkowo miały charakter tymczasowych osiedli, a później zamieniły się w stałe miejsca zamieszkania i dały początek wsiom. Ślady tego pozo</w:t>
        <w:softHyphen/>
        <w:t xml:space="preserve">stały w nazwach miejscowości np. </w:t>
      </w:r>
      <w:r>
        <w:rPr>
          <w:rStyle w:val="CharStyle91"/>
        </w:rPr>
        <w:t>Bartodzieje</w:t>
      </w:r>
      <w:r>
        <w:rPr>
          <w:rStyle w:val="CharStyle81"/>
        </w:rPr>
        <w:t xml:space="preserve">, </w:t>
      </w:r>
      <w:r>
        <w:rPr>
          <w:rStyle w:val="CharStyle91"/>
        </w:rPr>
        <w:t>Bartniki.</w:t>
      </w:r>
      <w:r>
        <w:rPr>
          <w:rStyle w:val="CharStyle81"/>
        </w:rPr>
        <w:t xml:space="preserve"> </w:t>
      </w:r>
      <w:r>
        <w:rPr>
          <w:lang w:val="pl-PL" w:eastAsia="pl-PL" w:bidi="pl-PL"/>
          <w:w w:val="100"/>
          <w:spacing w:val="0"/>
          <w:color w:val="000000"/>
          <w:position w:val="0"/>
        </w:rPr>
        <w:t xml:space="preserve">W gwarach — wg Karłowicza (SGP) — </w:t>
      </w:r>
      <w:r>
        <w:rPr>
          <w:rStyle w:val="CharStyle91"/>
        </w:rPr>
        <w:t>bartnikiem</w:t>
      </w:r>
      <w:r>
        <w:rPr>
          <w:rStyle w:val="CharStyle81"/>
        </w:rPr>
        <w:t xml:space="preserve"> </w:t>
      </w:r>
      <w:r>
        <w:rPr>
          <w:lang w:val="pl-PL" w:eastAsia="pl-PL" w:bidi="pl-PL"/>
          <w:w w:val="100"/>
          <w:spacing w:val="0"/>
          <w:color w:val="000000"/>
          <w:position w:val="0"/>
        </w:rPr>
        <w:t>nazywa się człowieka zajmującego się hodowlą pszczół, zwłaszcza w lesie, przenośnie też 'niedźwiedzia’ i 'człowie</w:t>
        <w:softHyphen/>
        <w:t xml:space="preserve">ka bogatego’. Znana też jest nazwa </w:t>
      </w:r>
      <w:r>
        <w:rPr>
          <w:rStyle w:val="CharStyle91"/>
        </w:rPr>
        <w:t>bartnica</w:t>
      </w:r>
      <w:r>
        <w:rPr>
          <w:rStyle w:val="CharStyle81"/>
        </w:rPr>
        <w:t xml:space="preserve"> </w:t>
      </w:r>
      <w:r>
        <w:rPr>
          <w:lang w:val="pl-PL" w:eastAsia="pl-PL" w:bidi="pl-PL"/>
          <w:w w:val="100"/>
          <w:spacing w:val="0"/>
          <w:color w:val="000000"/>
          <w:position w:val="0"/>
        </w:rPr>
        <w:t xml:space="preserve">'rodzaj dłuta do wyrobu barci’. Forma z członem </w:t>
      </w:r>
      <w:r>
        <w:rPr>
          <w:rStyle w:val="CharStyle91"/>
        </w:rPr>
        <w:t>-dziej</w:t>
      </w:r>
      <w:r>
        <w:rPr>
          <w:rStyle w:val="CharStyle81"/>
        </w:rPr>
        <w:t xml:space="preserve"> </w:t>
      </w:r>
      <w:r>
        <w:rPr>
          <w:lang w:val="pl-PL" w:eastAsia="pl-PL" w:bidi="pl-PL"/>
          <w:w w:val="100"/>
          <w:spacing w:val="0"/>
          <w:color w:val="000000"/>
          <w:position w:val="0"/>
        </w:rPr>
        <w:t>nie jest notowana.</w:t>
      </w:r>
    </w:p>
    <w:p>
      <w:pPr>
        <w:pStyle w:val="Style12"/>
        <w:framePr w:w="7166" w:h="8664" w:hRule="exact" w:wrap="none" w:vAnchor="page" w:hAnchor="page" w:x="665" w:y="1226"/>
        <w:widowControl w:val="0"/>
        <w:keepNext w:val="0"/>
        <w:keepLines w:val="0"/>
        <w:shd w:val="clear" w:color="auto" w:fill="auto"/>
        <w:bidi w:val="0"/>
        <w:jc w:val="both"/>
        <w:spacing w:before="0" w:after="0" w:line="228" w:lineRule="exact"/>
        <w:ind w:left="0" w:right="0" w:firstLine="0"/>
      </w:pPr>
      <w:r>
        <w:rPr>
          <w:rStyle w:val="CharStyle81"/>
        </w:rPr>
        <w:t xml:space="preserve">czarodziejca </w:t>
      </w:r>
      <w:r>
        <w:rPr>
          <w:lang w:val="pl-PL" w:eastAsia="pl-PL" w:bidi="pl-PL"/>
          <w:w w:val="100"/>
          <w:spacing w:val="0"/>
          <w:color w:val="000000"/>
          <w:position w:val="0"/>
        </w:rPr>
        <w:t>'człowiek uprawiający czary, sztuki magiczne’:</w:t>
      </w:r>
    </w:p>
    <w:p>
      <w:pPr>
        <w:pStyle w:val="Style12"/>
        <w:framePr w:w="7166" w:h="8664" w:hRule="exact" w:wrap="none" w:vAnchor="page" w:hAnchor="page" w:x="665" w:y="1226"/>
        <w:widowControl w:val="0"/>
        <w:keepNext w:val="0"/>
        <w:keepLines w:val="0"/>
        <w:shd w:val="clear" w:color="auto" w:fill="auto"/>
        <w:bidi w:val="0"/>
        <w:jc w:val="both"/>
        <w:spacing w:before="0" w:after="0" w:line="228" w:lineRule="exact"/>
        <w:ind w:left="0" w:right="0" w:firstLine="1520"/>
      </w:pPr>
      <w:r>
        <w:rPr>
          <w:lang w:val="pl-PL" w:eastAsia="pl-PL" w:bidi="pl-PL"/>
          <w:w w:val="100"/>
          <w:spacing w:val="0"/>
          <w:color w:val="000000"/>
          <w:position w:val="0"/>
        </w:rPr>
        <w:t xml:space="preserve">Y biorą tego ducha /ci wssytcy cźarodźieyce/ w sie wies sczki czynią. Erazm z Rotterdamu, Księgi, które zową język, z łacińskiego na polski wyłożony, Kraków 1542, R4 </w:t>
      </w:r>
      <w:r>
        <w:rPr>
          <w:lang w:val="en-US" w:eastAsia="en-US" w:bidi="en-US"/>
          <w:w w:val="100"/>
          <w:spacing w:val="0"/>
          <w:color w:val="000000"/>
          <w:position w:val="0"/>
        </w:rPr>
        <w:t xml:space="preserve">(SPXVI). </w:t>
      </w:r>
      <w:r>
        <w:rPr>
          <w:lang w:val="pl-PL" w:eastAsia="pl-PL" w:bidi="pl-PL"/>
          <w:w w:val="100"/>
          <w:spacing w:val="0"/>
          <w:color w:val="000000"/>
          <w:position w:val="0"/>
        </w:rPr>
        <w:t xml:space="preserve">Wyraz odnotowany po raz pierwszy w XVI w. i później już nie rejestrowany. </w:t>
      </w:r>
      <w:r>
        <w:rPr>
          <w:rStyle w:val="CharStyle91"/>
        </w:rPr>
        <w:t>Czarodziejca</w:t>
      </w:r>
      <w:r>
        <w:rPr>
          <w:rStyle w:val="CharStyle81"/>
        </w:rPr>
        <w:t xml:space="preserve"> </w:t>
      </w:r>
      <w:r>
        <w:rPr>
          <w:lang w:val="pl-PL" w:eastAsia="pl-PL" w:bidi="pl-PL"/>
          <w:w w:val="100"/>
          <w:spacing w:val="0"/>
          <w:color w:val="000000"/>
          <w:position w:val="0"/>
        </w:rPr>
        <w:t xml:space="preserve">występuje równolegle z formą </w:t>
      </w:r>
      <w:r>
        <w:rPr>
          <w:rStyle w:val="CharStyle91"/>
        </w:rPr>
        <w:t>czarodziejnik.</w:t>
      </w:r>
      <w:r>
        <w:rPr>
          <w:rStyle w:val="CharStyle81"/>
        </w:rPr>
        <w:t xml:space="preserve"> </w:t>
      </w:r>
      <w:r>
        <w:rPr>
          <w:lang w:val="pl-PL" w:eastAsia="pl-PL" w:bidi="pl-PL"/>
          <w:w w:val="100"/>
          <w:spacing w:val="0"/>
          <w:color w:val="000000"/>
          <w:position w:val="0"/>
        </w:rPr>
        <w:t xml:space="preserve">Rzeczowniki te mają bogatą synonimikę liczącą ok. dwudziestu nazw, m.in.: </w:t>
      </w:r>
      <w:r>
        <w:rPr>
          <w:rStyle w:val="CharStyle91"/>
        </w:rPr>
        <w:t>czarownik, czarnoksiężnik, gadacz, gwiazdarz, praktykarz, wieszczek, wróżek, zakli</w:t>
        <w:softHyphen/>
        <w:t>nacz, kuglarz, guślnik, mag, matacz, zwodnik, astrolog.</w:t>
      </w:r>
      <w:r>
        <w:rPr>
          <w:rStyle w:val="CharStyle81"/>
        </w:rPr>
        <w:t xml:space="preserve"> </w:t>
      </w:r>
      <w:r>
        <w:rPr>
          <w:lang w:val="pl-PL" w:eastAsia="pl-PL" w:bidi="pl-PL"/>
          <w:w w:val="100"/>
          <w:spacing w:val="0"/>
          <w:color w:val="000000"/>
          <w:position w:val="0"/>
        </w:rPr>
        <w:t>Współcześnie w uży</w:t>
        <w:softHyphen/>
        <w:t xml:space="preserve">ciu są wyrazy: </w:t>
      </w:r>
      <w:r>
        <w:rPr>
          <w:rStyle w:val="CharStyle91"/>
        </w:rPr>
        <w:t>czarodziej, czarodziejka, czarownik, czarownica</w:t>
      </w:r>
      <w:r>
        <w:rPr>
          <w:rStyle w:val="CharStyle81"/>
        </w:rPr>
        <w:t xml:space="preserve"> </w:t>
      </w:r>
      <w:r>
        <w:rPr>
          <w:lang w:val="pl-PL" w:eastAsia="pl-PL" w:bidi="pl-PL"/>
          <w:w w:val="100"/>
          <w:spacing w:val="0"/>
          <w:color w:val="000000"/>
          <w:position w:val="0"/>
        </w:rPr>
        <w:t xml:space="preserve">występujące w baśniach i klechdach. Rzeczowniki: </w:t>
      </w:r>
      <w:r>
        <w:rPr>
          <w:rStyle w:val="CharStyle91"/>
        </w:rPr>
        <w:t>czarodziej i czarodziejka</w:t>
      </w:r>
      <w:r>
        <w:rPr>
          <w:rStyle w:val="CharStyle81"/>
        </w:rPr>
        <w:t xml:space="preserve"> </w:t>
      </w:r>
      <w:r>
        <w:rPr>
          <w:lang w:val="pl-PL" w:eastAsia="pl-PL" w:bidi="pl-PL"/>
          <w:w w:val="100"/>
          <w:spacing w:val="0"/>
          <w:color w:val="000000"/>
          <w:position w:val="0"/>
        </w:rPr>
        <w:t>są nazwami o nacechowaniu pozytywnym — określają tajemnicze postacie pełne uroku, wdzięku i czaru. Przeciwieństwem ich są: czarownik i czarownica, osoby o cechach negatywnych, nie lubiane, budzące grozę swoim wyglądem ze</w:t>
        <w:softHyphen/>
        <w:t xml:space="preserve">wnętrznym i postępowaniem. Dzisiejszy </w:t>
      </w:r>
      <w:r>
        <w:rPr>
          <w:rStyle w:val="CharStyle91"/>
        </w:rPr>
        <w:t>czarodziej</w:t>
      </w:r>
      <w:r>
        <w:rPr>
          <w:rStyle w:val="CharStyle81"/>
        </w:rPr>
        <w:t xml:space="preserve"> </w:t>
      </w:r>
      <w:r>
        <w:rPr>
          <w:lang w:val="pl-PL" w:eastAsia="pl-PL" w:bidi="pl-PL"/>
          <w:w w:val="100"/>
          <w:spacing w:val="0"/>
          <w:color w:val="000000"/>
          <w:position w:val="0"/>
        </w:rPr>
        <w:t xml:space="preserve">może mieć również znaczenie przenośne (por. </w:t>
      </w:r>
      <w:r>
        <w:rPr>
          <w:rStyle w:val="CharStyle91"/>
        </w:rPr>
        <w:t>czarodziej mowy polskiej)</w:t>
      </w:r>
      <w:r>
        <w:rPr>
          <w:rStyle w:val="CharStyle91"/>
          <w:vertAlign w:val="superscript"/>
        </w:rPr>
        <w:t>6</w:t>
      </w:r>
      <w:r>
        <w:rPr>
          <w:rStyle w:val="CharStyle91"/>
        </w:rPr>
        <w:t>.</w:t>
      </w:r>
    </w:p>
    <w:p>
      <w:pPr>
        <w:pStyle w:val="Style40"/>
        <w:framePr w:w="7166" w:h="466" w:hRule="exact" w:wrap="none" w:vAnchor="page" w:hAnchor="page" w:x="665" w:y="10121"/>
        <w:tabs>
          <w:tab w:leader="none" w:pos="559" w:val="left"/>
        </w:tabs>
        <w:widowControl w:val="0"/>
        <w:keepNext w:val="0"/>
        <w:keepLines w:val="0"/>
        <w:shd w:val="clear" w:color="auto" w:fill="auto"/>
        <w:bidi w:val="0"/>
        <w:jc w:val="left"/>
        <w:spacing w:before="0" w:after="0" w:line="216" w:lineRule="exact"/>
        <w:ind w:left="0" w:right="0" w:firstLine="480"/>
      </w:pPr>
      <w:r>
        <w:rPr>
          <w:rStyle w:val="CharStyle94"/>
          <w:vertAlign w:val="superscript"/>
          <w:b/>
          <w:bCs/>
          <w:i w:val="0"/>
          <w:iCs w:val="0"/>
        </w:rPr>
        <w:t>3</w:t>
      </w:r>
      <w:r>
        <w:rPr>
          <w:rStyle w:val="CharStyle94"/>
          <w:b/>
          <w:bCs/>
          <w:i w:val="0"/>
          <w:iCs w:val="0"/>
        </w:rPr>
        <w:tab/>
        <w:t xml:space="preserve">AA. Kryński, </w:t>
      </w:r>
      <w:r>
        <w:rPr>
          <w:lang w:val="pl-PL" w:eastAsia="pl-PL" w:bidi="pl-PL"/>
          <w:w w:val="100"/>
          <w:spacing w:val="0"/>
          <w:color w:val="000000"/>
          <w:position w:val="0"/>
        </w:rPr>
        <w:t>Słownik wyrazów godnych uwagi użytych w</w:t>
      </w:r>
      <w:r>
        <w:rPr>
          <w:rStyle w:val="CharStyle94"/>
          <w:b/>
          <w:bCs/>
          <w:i w:val="0"/>
          <w:iCs w:val="0"/>
        </w:rPr>
        <w:t xml:space="preserve"> </w:t>
      </w:r>
      <w:r>
        <w:rPr>
          <w:lang w:val="pl-PL" w:eastAsia="pl-PL" w:bidi="pl-PL"/>
          <w:w w:val="100"/>
          <w:spacing w:val="0"/>
          <w:color w:val="000000"/>
          <w:position w:val="0"/>
        </w:rPr>
        <w:t>„Porządku prawa bartnego</w:t>
      </w:r>
      <w:r>
        <w:rPr>
          <w:rStyle w:val="CharStyle94"/>
          <w:b/>
          <w:bCs/>
          <w:i w:val="0"/>
          <w:iCs w:val="0"/>
        </w:rPr>
        <w:t xml:space="preserve">” </w:t>
      </w:r>
      <w:r>
        <w:rPr>
          <w:lang w:val="pl-PL" w:eastAsia="pl-PL" w:bidi="pl-PL"/>
          <w:w w:val="100"/>
          <w:spacing w:val="0"/>
          <w:color w:val="000000"/>
          <w:position w:val="0"/>
        </w:rPr>
        <w:t>dla starostwa łomżyńskiego z r. 1616,</w:t>
      </w:r>
      <w:r>
        <w:rPr>
          <w:rStyle w:val="CharStyle94"/>
          <w:b/>
          <w:bCs/>
          <w:i w:val="0"/>
          <w:iCs w:val="0"/>
        </w:rPr>
        <w:t xml:space="preserve"> Kraków 1885.</w:t>
      </w:r>
    </w:p>
    <w:p>
      <w:pPr>
        <w:pStyle w:val="Style30"/>
        <w:framePr w:w="7166" w:h="842" w:hRule="exact" w:wrap="none" w:vAnchor="page" w:hAnchor="page" w:x="665" w:y="10604"/>
        <w:tabs>
          <w:tab w:leader="none" w:pos="595" w:val="left"/>
        </w:tabs>
        <w:widowControl w:val="0"/>
        <w:keepNext w:val="0"/>
        <w:keepLines w:val="0"/>
        <w:shd w:val="clear" w:color="auto" w:fill="auto"/>
        <w:bidi w:val="0"/>
        <w:jc w:val="both"/>
        <w:spacing w:before="0" w:after="0" w:line="206" w:lineRule="exact"/>
        <w:ind w:left="0" w:right="0" w:firstLine="480"/>
      </w:pPr>
      <w:r>
        <w:rPr>
          <w:rStyle w:val="CharStyle76"/>
          <w:vertAlign w:val="superscript"/>
          <w:b/>
          <w:bCs/>
        </w:rPr>
        <w:t>4</w:t>
      </w:r>
      <w:r>
        <w:rPr>
          <w:rStyle w:val="CharStyle76"/>
          <w:b/>
          <w:bCs/>
        </w:rPr>
        <w:tab/>
        <w:t xml:space="preserve">W bartnictwie leśnym puszcze dzielono na bory, które miały swych gospodarzy-bartników. Używali oni znaków bartnych. Bartnik dziedziczył barcie i mógł je sprzedać, ale z chwilą gdy przestał się nimi zajmować, po trzech latach tracił prawo do nich. Zob. </w:t>
      </w:r>
      <w:r>
        <w:rPr>
          <w:rStyle w:val="CharStyle32"/>
          <w:b/>
          <w:bCs/>
        </w:rPr>
        <w:t>Słownik starożytności słowiańskich</w:t>
      </w:r>
      <w:r>
        <w:rPr>
          <w:rStyle w:val="CharStyle76"/>
          <w:b/>
          <w:bCs/>
        </w:rPr>
        <w:t>, t.1, Wrocław 1961, s. 89.</w:t>
      </w:r>
    </w:p>
    <w:p>
      <w:pPr>
        <w:pStyle w:val="Style40"/>
        <w:framePr w:w="7166" w:h="182" w:hRule="exact" w:wrap="none" w:vAnchor="page" w:hAnchor="page" w:x="665" w:y="11492"/>
        <w:tabs>
          <w:tab w:leader="none" w:pos="619" w:val="left"/>
        </w:tabs>
        <w:widowControl w:val="0"/>
        <w:keepNext w:val="0"/>
        <w:keepLines w:val="0"/>
        <w:shd w:val="clear" w:color="auto" w:fill="auto"/>
        <w:bidi w:val="0"/>
        <w:spacing w:before="0" w:after="0" w:line="150" w:lineRule="exact"/>
        <w:ind w:left="480" w:right="0" w:firstLine="0"/>
      </w:pPr>
      <w:r>
        <w:rPr>
          <w:rStyle w:val="CharStyle94"/>
          <w:vertAlign w:val="superscript"/>
          <w:b/>
          <w:bCs/>
          <w:i w:val="0"/>
          <w:iCs w:val="0"/>
        </w:rPr>
        <w:t>5</w:t>
      </w:r>
      <w:r>
        <w:rPr>
          <w:rStyle w:val="CharStyle94"/>
          <w:b/>
          <w:bCs/>
          <w:i w:val="0"/>
          <w:iCs w:val="0"/>
        </w:rPr>
        <w:tab/>
        <w:t xml:space="preserve">W. Hensel, </w:t>
      </w:r>
      <w:r>
        <w:rPr>
          <w:lang w:val="pl-PL" w:eastAsia="pl-PL" w:bidi="pl-PL"/>
          <w:w w:val="100"/>
          <w:spacing w:val="0"/>
          <w:color w:val="000000"/>
          <w:position w:val="0"/>
        </w:rPr>
        <w:t>Słowiańszczyzna wczesnośredniowieczna,</w:t>
      </w:r>
      <w:r>
        <w:rPr>
          <w:rStyle w:val="CharStyle94"/>
          <w:b/>
          <w:bCs/>
          <w:i w:val="0"/>
          <w:iCs w:val="0"/>
        </w:rPr>
        <w:t xml:space="preserve"> Warszawa 1987, s. 99.</w:t>
      </w:r>
    </w:p>
    <w:p>
      <w:pPr>
        <w:pStyle w:val="Style30"/>
        <w:framePr w:w="7166" w:h="461" w:hRule="exact" w:wrap="none" w:vAnchor="page" w:hAnchor="page" w:x="665" w:y="11700"/>
        <w:tabs>
          <w:tab w:leader="none" w:pos="595" w:val="left"/>
        </w:tabs>
        <w:widowControl w:val="0"/>
        <w:keepNext w:val="0"/>
        <w:keepLines w:val="0"/>
        <w:shd w:val="clear" w:color="auto" w:fill="auto"/>
        <w:bidi w:val="0"/>
        <w:jc w:val="left"/>
        <w:spacing w:before="0" w:after="0" w:line="214" w:lineRule="exact"/>
        <w:ind w:left="0" w:right="0" w:firstLine="480"/>
      </w:pPr>
      <w:r>
        <w:rPr>
          <w:rStyle w:val="CharStyle76"/>
          <w:vertAlign w:val="superscript"/>
          <w:b/>
          <w:bCs/>
        </w:rPr>
        <w:t>6</w:t>
      </w:r>
      <w:r>
        <w:rPr>
          <w:rStyle w:val="CharStyle76"/>
          <w:b/>
          <w:bCs/>
        </w:rPr>
        <w:tab/>
        <w:t xml:space="preserve">[Żeromski] ... „był jednym z największych czarodziejów polskiej mowy ... swój dar słowa nieustannie pielęgnował i wzbogacał”. Boy </w:t>
      </w:r>
      <w:r>
        <w:rPr>
          <w:rStyle w:val="CharStyle76"/>
          <w:lang w:val="en-US" w:eastAsia="en-US" w:bidi="en-US"/>
          <w:b/>
          <w:bCs/>
        </w:rPr>
        <w:t xml:space="preserve">Hist. </w:t>
      </w:r>
      <w:r>
        <w:rPr>
          <w:rStyle w:val="CharStyle76"/>
          <w:b/>
          <w:bCs/>
        </w:rPr>
        <w:t>VI, 217 (SD).</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02" w:y="7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48</w:t>
      </w:r>
    </w:p>
    <w:p>
      <w:pPr>
        <w:pStyle w:val="Style10"/>
        <w:framePr w:wrap="none" w:vAnchor="page" w:hAnchor="page" w:x="3942" w:y="775"/>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KRAJEWSKA</w:t>
      </w:r>
    </w:p>
    <w:p>
      <w:pPr>
        <w:pStyle w:val="Style12"/>
        <w:framePr w:w="7186" w:h="9468" w:hRule="exact" w:wrap="none" w:vAnchor="page" w:hAnchor="page" w:x="1163" w:y="1203"/>
        <w:widowControl w:val="0"/>
        <w:keepNext w:val="0"/>
        <w:keepLines w:val="0"/>
        <w:shd w:val="clear" w:color="auto" w:fill="auto"/>
        <w:bidi w:val="0"/>
        <w:jc w:val="both"/>
        <w:spacing w:before="0" w:after="0" w:line="228" w:lineRule="exact"/>
        <w:ind w:left="0" w:right="0" w:firstLine="0"/>
      </w:pPr>
      <w:r>
        <w:rPr>
          <w:rStyle w:val="CharStyle81"/>
        </w:rPr>
        <w:t xml:space="preserve">czarodziejnik </w:t>
      </w:r>
      <w:r>
        <w:rPr>
          <w:lang w:val="pl-PL" w:eastAsia="pl-PL" w:bidi="pl-PL"/>
          <w:w w:val="100"/>
          <w:spacing w:val="0"/>
          <w:color w:val="000000"/>
          <w:position w:val="0"/>
        </w:rPr>
        <w:t>'człowiek uprawiający czary, sztuki magiczne’:</w:t>
      </w:r>
    </w:p>
    <w:p>
      <w:pPr>
        <w:pStyle w:val="Style12"/>
        <w:framePr w:w="7186" w:h="9468" w:hRule="exact" w:wrap="none" w:vAnchor="page" w:hAnchor="page" w:x="1163" w:y="1203"/>
        <w:widowControl w:val="0"/>
        <w:keepNext w:val="0"/>
        <w:keepLines w:val="0"/>
        <w:shd w:val="clear" w:color="auto" w:fill="auto"/>
        <w:bidi w:val="0"/>
        <w:jc w:val="both"/>
        <w:spacing w:before="0" w:after="0" w:line="228" w:lineRule="exact"/>
        <w:ind w:left="1540" w:right="0" w:firstLine="0"/>
      </w:pPr>
      <w:r>
        <w:rPr>
          <w:lang w:val="pl-PL" w:eastAsia="pl-PL" w:bidi="pl-PL"/>
          <w:w w:val="100"/>
          <w:spacing w:val="0"/>
          <w:color w:val="000000"/>
          <w:position w:val="0"/>
        </w:rPr>
        <w:t xml:space="preserve">A iesliżeby czary naleźione były /ma być pytań ten cźarodźieynik/ </w:t>
      </w:r>
      <w:r>
        <w:rPr>
          <w:lang w:val="cs-CZ" w:eastAsia="cs-CZ" w:bidi="cs-CZ"/>
          <w:w w:val="100"/>
          <w:spacing w:val="0"/>
          <w:color w:val="000000"/>
          <w:position w:val="0"/>
        </w:rPr>
        <w:t>iákimi s</w:t>
      </w:r>
      <w:r>
        <w:rPr>
          <w:lang w:val="pl-PL" w:eastAsia="pl-PL" w:bidi="pl-PL"/>
          <w:w w:val="100"/>
          <w:spacing w:val="0"/>
          <w:color w:val="000000"/>
          <w:position w:val="0"/>
        </w:rPr>
        <w:t xml:space="preserve">łowy </w:t>
      </w:r>
      <w:r>
        <w:rPr>
          <w:lang w:val="cs-CZ" w:eastAsia="cs-CZ" w:bidi="cs-CZ"/>
          <w:w w:val="100"/>
          <w:spacing w:val="0"/>
          <w:color w:val="000000"/>
          <w:position w:val="0"/>
        </w:rPr>
        <w:t>álbo iáko s</w:t>
      </w:r>
      <w:r>
        <w:rPr>
          <w:lang w:val="pl-PL" w:eastAsia="pl-PL" w:bidi="pl-PL"/>
          <w:w w:val="100"/>
          <w:spacing w:val="0"/>
          <w:color w:val="000000"/>
          <w:position w:val="0"/>
        </w:rPr>
        <w:t xml:space="preserve">ye s tym obchodził. B. Groicki, Ten postępek wybran jest z praw cesarskich..., Kraków 1559, 17 </w:t>
      </w:r>
      <w:r>
        <w:rPr>
          <w:lang w:val="cs-CZ" w:eastAsia="cs-CZ" w:bidi="cs-CZ"/>
          <w:w w:val="100"/>
          <w:spacing w:val="0"/>
          <w:color w:val="000000"/>
          <w:position w:val="0"/>
        </w:rPr>
        <w:t>(SPXVI).</w:t>
      </w:r>
    </w:p>
    <w:p>
      <w:pPr>
        <w:pStyle w:val="Style12"/>
        <w:framePr w:w="7186" w:h="9468" w:hRule="exact" w:wrap="none" w:vAnchor="page" w:hAnchor="page" w:x="1163" w:y="1203"/>
        <w:widowControl w:val="0"/>
        <w:keepNext w:val="0"/>
        <w:keepLines w:val="0"/>
        <w:shd w:val="clear" w:color="auto" w:fill="auto"/>
        <w:bidi w:val="0"/>
        <w:jc w:val="both"/>
        <w:spacing w:before="0" w:after="118" w:line="228" w:lineRule="exact"/>
        <w:ind w:left="0" w:right="0" w:firstLine="0"/>
      </w:pPr>
      <w:r>
        <w:rPr>
          <w:lang w:val="pl-PL" w:eastAsia="pl-PL" w:bidi="pl-PL"/>
          <w:w w:val="100"/>
          <w:spacing w:val="0"/>
          <w:color w:val="000000"/>
          <w:position w:val="0"/>
        </w:rPr>
        <w:t xml:space="preserve">Rzeczownik poświadczony jest w SStp, notowany jeszcze w XVI w., po czym wychodzi z użycia, podobnie jak </w:t>
      </w:r>
      <w:r>
        <w:rPr>
          <w:rStyle w:val="CharStyle91"/>
        </w:rPr>
        <w:t>czarodziejca</w:t>
      </w:r>
      <w:r>
        <w:rPr>
          <w:rStyle w:val="CharStyle81"/>
        </w:rPr>
        <w:t xml:space="preserve"> </w:t>
      </w:r>
      <w:r>
        <w:rPr>
          <w:lang w:val="pl-PL" w:eastAsia="pl-PL" w:bidi="pl-PL"/>
          <w:w w:val="100"/>
          <w:spacing w:val="0"/>
          <w:color w:val="000000"/>
          <w:position w:val="0"/>
        </w:rPr>
        <w:t>Do wycofania się ich z obiegu mogła się przyczynić liczebność grupy synonimicznej, w której skład wcho</w:t>
        <w:softHyphen/>
        <w:t xml:space="preserve">dziły, oraz zmniejszająca się produktywność formantów: -ca, </w:t>
      </w:r>
      <w:r>
        <w:rPr>
          <w:rStyle w:val="CharStyle91"/>
        </w:rPr>
        <w:t>-nik</w:t>
      </w:r>
      <w:r>
        <w:rPr>
          <w:rStyle w:val="CharStyle91"/>
          <w:vertAlign w:val="superscript"/>
        </w:rPr>
        <w:t>7</w:t>
      </w:r>
      <w:r>
        <w:rPr>
          <w:rStyle w:val="CharStyle91"/>
        </w:rPr>
        <w:t>.</w:t>
      </w:r>
    </w:p>
    <w:p>
      <w:pPr>
        <w:pStyle w:val="Style12"/>
        <w:framePr w:w="7186" w:h="9468" w:hRule="exact" w:wrap="none" w:vAnchor="page" w:hAnchor="page" w:x="1163" w:y="1203"/>
        <w:widowControl w:val="0"/>
        <w:keepNext w:val="0"/>
        <w:keepLines w:val="0"/>
        <w:shd w:val="clear" w:color="auto" w:fill="auto"/>
        <w:bidi w:val="0"/>
        <w:jc w:val="both"/>
        <w:spacing w:before="0" w:after="0"/>
        <w:ind w:left="0" w:right="0" w:firstLine="0"/>
      </w:pPr>
      <w:r>
        <w:rPr>
          <w:rStyle w:val="CharStyle81"/>
        </w:rPr>
        <w:t xml:space="preserve">dobrodziej </w:t>
      </w:r>
      <w:r>
        <w:rPr>
          <w:lang w:val="pl-PL" w:eastAsia="pl-PL" w:bidi="pl-PL"/>
          <w:w w:val="100"/>
          <w:spacing w:val="0"/>
          <w:color w:val="000000"/>
          <w:position w:val="0"/>
        </w:rPr>
        <w:t>'dobroczyńca, opiekun’:</w:t>
      </w:r>
    </w:p>
    <w:p>
      <w:pPr>
        <w:pStyle w:val="Style12"/>
        <w:framePr w:w="7186" w:h="9468" w:hRule="exact" w:wrap="none" w:vAnchor="page" w:hAnchor="page" w:x="1163" w:y="1203"/>
        <w:widowControl w:val="0"/>
        <w:keepNext w:val="0"/>
        <w:keepLines w:val="0"/>
        <w:shd w:val="clear" w:color="auto" w:fill="auto"/>
        <w:bidi w:val="0"/>
        <w:jc w:val="both"/>
        <w:spacing w:before="0" w:after="0"/>
        <w:ind w:left="1540" w:right="0" w:firstLine="0"/>
      </w:pPr>
      <w:r>
        <w:rPr>
          <w:lang w:val="de-DE" w:eastAsia="de-DE" w:bidi="de-DE"/>
          <w:w w:val="100"/>
          <w:spacing w:val="0"/>
          <w:color w:val="000000"/>
          <w:position w:val="0"/>
        </w:rPr>
        <w:t xml:space="preserve">Viele </w:t>
      </w:r>
      <w:r>
        <w:rPr>
          <w:lang w:val="pl-PL" w:eastAsia="pl-PL" w:bidi="pl-PL"/>
          <w:w w:val="100"/>
          <w:spacing w:val="0"/>
          <w:color w:val="000000"/>
          <w:position w:val="0"/>
        </w:rPr>
        <w:t xml:space="preserve">tych ktorzy swym dobrodźieiom oddawaią złosć </w:t>
      </w:r>
      <w:r>
        <w:rPr>
          <w:lang w:val="cs-CZ" w:eastAsia="cs-CZ" w:bidi="cs-CZ"/>
          <w:w w:val="100"/>
          <w:spacing w:val="0"/>
          <w:color w:val="000000"/>
          <w:position w:val="0"/>
        </w:rPr>
        <w:t xml:space="preserve">zá </w:t>
      </w:r>
      <w:r>
        <w:rPr>
          <w:lang w:val="pl-PL" w:eastAsia="pl-PL" w:bidi="pl-PL"/>
          <w:w w:val="100"/>
          <w:spacing w:val="0"/>
          <w:color w:val="000000"/>
          <w:position w:val="0"/>
        </w:rPr>
        <w:t xml:space="preserve">dobroć. </w:t>
      </w:r>
      <w:r>
        <w:rPr>
          <w:lang w:val="en-US" w:eastAsia="en-US" w:bidi="en-US"/>
          <w:w w:val="100"/>
          <w:spacing w:val="0"/>
          <w:color w:val="000000"/>
          <w:position w:val="0"/>
        </w:rPr>
        <w:t xml:space="preserve">March </w:t>
      </w:r>
      <w:r>
        <w:rPr>
          <w:lang w:val="pl-PL" w:eastAsia="pl-PL" w:bidi="pl-PL"/>
          <w:w w:val="100"/>
          <w:spacing w:val="0"/>
          <w:color w:val="000000"/>
          <w:position w:val="0"/>
        </w:rPr>
        <w:t xml:space="preserve">A4; [Wąż] Miłosierdzia niewdzieczen [!] był/ swego dobrodzieia zabił. </w:t>
      </w:r>
      <w:r>
        <w:rPr>
          <w:lang w:val="de-DE" w:eastAsia="de-DE" w:bidi="de-DE"/>
          <w:w w:val="100"/>
          <w:spacing w:val="0"/>
          <w:color w:val="000000"/>
          <w:position w:val="0"/>
        </w:rPr>
        <w:t xml:space="preserve">Bier </w:t>
      </w:r>
      <w:r>
        <w:rPr>
          <w:lang w:val="pl-PL" w:eastAsia="pl-PL" w:bidi="pl-PL"/>
          <w:w w:val="100"/>
          <w:spacing w:val="0"/>
          <w:color w:val="000000"/>
          <w:position w:val="0"/>
        </w:rPr>
        <w:t xml:space="preserve">Ez </w:t>
      </w:r>
      <w:r>
        <w:rPr>
          <w:lang w:val="ru-RU" w:eastAsia="ru-RU" w:bidi="ru-RU"/>
          <w:w w:val="100"/>
          <w:spacing w:val="0"/>
          <w:color w:val="000000"/>
          <w:position w:val="0"/>
        </w:rPr>
        <w:t xml:space="preserve">М3 </w:t>
      </w:r>
      <w:r>
        <w:rPr>
          <w:lang w:val="de-DE" w:eastAsia="de-DE" w:bidi="de-DE"/>
          <w:w w:val="100"/>
          <w:spacing w:val="0"/>
          <w:color w:val="000000"/>
          <w:position w:val="0"/>
        </w:rPr>
        <w:t>(SPXVI).</w:t>
      </w:r>
    </w:p>
    <w:p>
      <w:pPr>
        <w:pStyle w:val="Style12"/>
        <w:framePr w:w="7186" w:h="9468" w:hRule="exact" w:wrap="none" w:vAnchor="page" w:hAnchor="page" w:x="1163" w:y="1203"/>
        <w:widowControl w:val="0"/>
        <w:keepNext w:val="0"/>
        <w:keepLines w:val="0"/>
        <w:shd w:val="clear" w:color="auto" w:fill="auto"/>
        <w:bidi w:val="0"/>
        <w:jc w:val="both"/>
        <w:spacing w:before="0" w:after="122"/>
        <w:ind w:left="0" w:right="0" w:firstLine="0"/>
      </w:pPr>
      <w:r>
        <w:rPr>
          <w:lang w:val="pl-PL" w:eastAsia="pl-PL" w:bidi="pl-PL"/>
          <w:w w:val="100"/>
          <w:spacing w:val="0"/>
          <w:color w:val="000000"/>
          <w:position w:val="0"/>
        </w:rPr>
        <w:t>Wyraz ten zarejestrowany jest w SStp. W XVI w. występuje w charaktery</w:t>
        <w:softHyphen/>
        <w:t xml:space="preserve">stycznych połączeniach: </w:t>
      </w:r>
      <w:r>
        <w:rPr>
          <w:rStyle w:val="CharStyle91"/>
        </w:rPr>
        <w:t>dobrodziej łaskawy, miłosierny, miłościwy, miły, osobliwy, wdzięczny, wielki</w:t>
      </w:r>
      <w:r>
        <w:rPr>
          <w:rStyle w:val="CharStyle81"/>
        </w:rPr>
        <w:t xml:space="preserve"> </w:t>
      </w:r>
      <w:r>
        <w:rPr>
          <w:lang w:val="pl-PL" w:eastAsia="pl-PL" w:bidi="pl-PL"/>
          <w:w w:val="100"/>
          <w:spacing w:val="0"/>
          <w:color w:val="000000"/>
          <w:position w:val="0"/>
        </w:rPr>
        <w:t xml:space="preserve">i z zaimkami dzierżawczymi: </w:t>
      </w:r>
      <w:r>
        <w:rPr>
          <w:rStyle w:val="CharStyle91"/>
        </w:rPr>
        <w:t>mój, nasz, swój, twój, wasz.</w:t>
      </w:r>
      <w:r>
        <w:rPr>
          <w:rStyle w:val="CharStyle81"/>
        </w:rPr>
        <w:t xml:space="preserve"> </w:t>
      </w:r>
      <w:r>
        <w:rPr>
          <w:lang w:val="pl-PL" w:eastAsia="pl-PL" w:bidi="pl-PL"/>
          <w:w w:val="100"/>
          <w:spacing w:val="0"/>
          <w:color w:val="000000"/>
          <w:position w:val="0"/>
        </w:rPr>
        <w:t xml:space="preserve">Stosowany jest w przeciwstawieniu: </w:t>
      </w:r>
      <w:r>
        <w:rPr>
          <w:rStyle w:val="CharStyle91"/>
        </w:rPr>
        <w:t>dobrodziej</w:t>
      </w:r>
      <w:r>
        <w:rPr>
          <w:rStyle w:val="CharStyle81"/>
        </w:rPr>
        <w:t xml:space="preserve"> ... </w:t>
      </w:r>
      <w:r>
        <w:rPr>
          <w:rStyle w:val="CharStyle91"/>
        </w:rPr>
        <w:t>złodziej</w:t>
      </w:r>
      <w:r>
        <w:rPr>
          <w:rStyle w:val="CharStyle81"/>
        </w:rPr>
        <w:t xml:space="preserve"> </w:t>
      </w:r>
      <w:r>
        <w:rPr>
          <w:lang w:val="pl-PL" w:eastAsia="pl-PL" w:bidi="pl-PL"/>
          <w:w w:val="100"/>
          <w:spacing w:val="0"/>
          <w:color w:val="000000"/>
          <w:position w:val="0"/>
        </w:rPr>
        <w:t xml:space="preserve">oraz w szeregach: </w:t>
      </w:r>
      <w:r>
        <w:rPr>
          <w:rStyle w:val="CharStyle91"/>
        </w:rPr>
        <w:t>opiekun i dobrodziej</w:t>
      </w:r>
      <w:r>
        <w:rPr>
          <w:rStyle w:val="CharStyle81"/>
        </w:rPr>
        <w:t xml:space="preserve">, </w:t>
      </w:r>
      <w:r>
        <w:rPr>
          <w:rStyle w:val="CharStyle91"/>
        </w:rPr>
        <w:t>pan i dobrodziej, dobrodziej i obrońca, dobrodziej i opiekalnik.</w:t>
      </w:r>
      <w:r>
        <w:rPr>
          <w:rStyle w:val="CharStyle81"/>
        </w:rPr>
        <w:t xml:space="preserve"> </w:t>
      </w:r>
      <w:r>
        <w:rPr>
          <w:lang w:val="pl-PL" w:eastAsia="pl-PL" w:bidi="pl-PL"/>
          <w:w w:val="100"/>
          <w:spacing w:val="0"/>
          <w:color w:val="000000"/>
          <w:position w:val="0"/>
        </w:rPr>
        <w:t>Pojawia się też w znaczeniu ironicznym</w:t>
      </w:r>
      <w:r>
        <w:rPr>
          <w:lang w:val="pl-PL" w:eastAsia="pl-PL" w:bidi="pl-PL"/>
          <w:vertAlign w:val="superscript"/>
          <w:w w:val="100"/>
          <w:spacing w:val="0"/>
          <w:color w:val="000000"/>
          <w:position w:val="0"/>
        </w:rPr>
        <w:t>8</w:t>
      </w:r>
      <w:r>
        <w:rPr>
          <w:lang w:val="pl-PL" w:eastAsia="pl-PL" w:bidi="pl-PL"/>
          <w:w w:val="100"/>
          <w:spacing w:val="0"/>
          <w:color w:val="000000"/>
          <w:position w:val="0"/>
        </w:rPr>
        <w:t>. Rzeczow</w:t>
        <w:softHyphen/>
        <w:t xml:space="preserve">nika tego używano również jako tytułu grzecznościowego nadawanego osobom godnym szacunku, m.in. królom i panującym, a także odnoszonego do Boga. Stosowano go w listach i dedykacjach. Wyrażenie </w:t>
      </w:r>
      <w:r>
        <w:rPr>
          <w:rStyle w:val="CharStyle91"/>
        </w:rPr>
        <w:t xml:space="preserve">ksiądz dobrodziej </w:t>
      </w:r>
      <w:r>
        <w:rPr>
          <w:lang w:val="pl-PL" w:eastAsia="pl-PL" w:bidi="pl-PL"/>
          <w:w w:val="100"/>
          <w:spacing w:val="0"/>
          <w:color w:val="000000"/>
          <w:position w:val="0"/>
        </w:rPr>
        <w:t xml:space="preserve">jako żywe w gwarach notuje SGP. W użyciu były zwroty frazeologiczne: </w:t>
      </w:r>
      <w:r>
        <w:rPr>
          <w:rStyle w:val="CharStyle91"/>
        </w:rPr>
        <w:t>panie dobrodzieju, mości dobrodzieju</w:t>
      </w:r>
      <w:r>
        <w:rPr>
          <w:rStyle w:val="CharStyle81"/>
        </w:rPr>
        <w:t xml:space="preserve"> </w:t>
      </w:r>
      <w:r>
        <w:rPr>
          <w:lang w:val="pl-PL" w:eastAsia="pl-PL" w:bidi="pl-PL"/>
          <w:w w:val="100"/>
          <w:spacing w:val="0"/>
          <w:color w:val="000000"/>
          <w:position w:val="0"/>
        </w:rPr>
        <w:t xml:space="preserve">wtrącane przez mówiącego z przyzwyczajenia albo jako elementy retardacyjne. Pierwotnie </w:t>
      </w:r>
      <w:r>
        <w:rPr>
          <w:rStyle w:val="CharStyle91"/>
        </w:rPr>
        <w:t>dobrodziej</w:t>
      </w:r>
      <w:r>
        <w:rPr>
          <w:rStyle w:val="CharStyle81"/>
        </w:rPr>
        <w:t xml:space="preserve"> </w:t>
      </w:r>
      <w:r>
        <w:rPr>
          <w:lang w:val="pl-PL" w:eastAsia="pl-PL" w:bidi="pl-PL"/>
          <w:w w:val="100"/>
          <w:spacing w:val="0"/>
          <w:color w:val="000000"/>
          <w:position w:val="0"/>
        </w:rPr>
        <w:t>nazywał ogólnie czło</w:t>
        <w:softHyphen/>
        <w:t>wieka, który robił komuś coś dobrego. Obecnie można usłyszeć to słowo w kościele, np.: „módlmy się za naszych dobrodziejów”.</w:t>
      </w:r>
    </w:p>
    <w:p>
      <w:pPr>
        <w:pStyle w:val="Style12"/>
        <w:framePr w:w="7186" w:h="9468" w:hRule="exact" w:wrap="none" w:vAnchor="page" w:hAnchor="page" w:x="1163" w:y="1203"/>
        <w:widowControl w:val="0"/>
        <w:keepNext w:val="0"/>
        <w:keepLines w:val="0"/>
        <w:shd w:val="clear" w:color="auto" w:fill="auto"/>
        <w:bidi w:val="0"/>
        <w:jc w:val="both"/>
        <w:spacing w:before="0" w:after="0" w:line="228" w:lineRule="exact"/>
        <w:ind w:left="0" w:right="0" w:firstLine="0"/>
      </w:pPr>
      <w:r>
        <w:rPr>
          <w:rStyle w:val="CharStyle81"/>
        </w:rPr>
        <w:t xml:space="preserve">dobrodziejca </w:t>
      </w:r>
      <w:r>
        <w:rPr>
          <w:lang w:val="pl-PL" w:eastAsia="pl-PL" w:bidi="pl-PL"/>
          <w:w w:val="100"/>
          <w:spacing w:val="0"/>
          <w:color w:val="000000"/>
          <w:position w:val="0"/>
        </w:rPr>
        <w:t>'dobrodziej, dobroczyńca’:</w:t>
      </w:r>
    </w:p>
    <w:p>
      <w:pPr>
        <w:pStyle w:val="Style12"/>
        <w:framePr w:w="7186" w:h="9468" w:hRule="exact" w:wrap="none" w:vAnchor="page" w:hAnchor="page" w:x="1163" w:y="1203"/>
        <w:widowControl w:val="0"/>
        <w:keepNext w:val="0"/>
        <w:keepLines w:val="0"/>
        <w:shd w:val="clear" w:color="auto" w:fill="auto"/>
        <w:bidi w:val="0"/>
        <w:jc w:val="both"/>
        <w:spacing w:before="0" w:after="0" w:line="228" w:lineRule="exact"/>
        <w:ind w:left="1540" w:right="0" w:firstLine="0"/>
      </w:pPr>
      <w:r>
        <w:rPr>
          <w:lang w:val="pl-PL" w:eastAsia="pl-PL" w:bidi="pl-PL"/>
          <w:w w:val="100"/>
          <w:spacing w:val="0"/>
          <w:color w:val="000000"/>
          <w:position w:val="0"/>
        </w:rPr>
        <w:t xml:space="preserve">Święty iest tesz Duch Święty [...] Nasz wierny Dobrodzeyca. S. Krofej, Duchowne pieśnie... z niemieckiego w sławięski język wyłożone... Gdańsk 1586 F5v </w:t>
      </w:r>
      <w:r>
        <w:rPr>
          <w:lang w:val="de-DE" w:eastAsia="de-DE" w:bidi="de-DE"/>
          <w:w w:val="100"/>
          <w:spacing w:val="0"/>
          <w:color w:val="000000"/>
          <w:position w:val="0"/>
        </w:rPr>
        <w:t>(SPXVI).</w:t>
      </w:r>
    </w:p>
    <w:p>
      <w:pPr>
        <w:pStyle w:val="Style12"/>
        <w:framePr w:w="7186" w:h="9468" w:hRule="exact" w:wrap="none" w:vAnchor="page" w:hAnchor="page" w:x="1163" w:y="1203"/>
        <w:widowControl w:val="0"/>
        <w:keepNext w:val="0"/>
        <w:keepLines w:val="0"/>
        <w:shd w:val="clear" w:color="auto" w:fill="auto"/>
        <w:bidi w:val="0"/>
        <w:jc w:val="both"/>
        <w:spacing w:before="0" w:after="120" w:line="228" w:lineRule="exact"/>
        <w:ind w:left="0" w:right="0" w:firstLine="0"/>
      </w:pPr>
      <w:r>
        <w:rPr>
          <w:lang w:val="pl-PL" w:eastAsia="pl-PL" w:bidi="pl-PL"/>
          <w:w w:val="100"/>
          <w:spacing w:val="0"/>
          <w:color w:val="000000"/>
          <w:position w:val="0"/>
        </w:rPr>
        <w:t xml:space="preserve">Wyraz notowany w </w:t>
      </w:r>
      <w:r>
        <w:rPr>
          <w:rStyle w:val="CharStyle91"/>
        </w:rPr>
        <w:t>Słowniku staropolskim</w:t>
      </w:r>
      <w:r>
        <w:rPr>
          <w:rStyle w:val="CharStyle81"/>
        </w:rPr>
        <w:t xml:space="preserve"> </w:t>
      </w:r>
      <w:r>
        <w:rPr>
          <w:lang w:val="pl-PL" w:eastAsia="pl-PL" w:bidi="pl-PL"/>
          <w:w w:val="100"/>
          <w:spacing w:val="0"/>
          <w:color w:val="000000"/>
          <w:position w:val="0"/>
        </w:rPr>
        <w:t xml:space="preserve">W XVI w. funkcjonuje obok formy </w:t>
      </w:r>
      <w:r>
        <w:rPr>
          <w:rStyle w:val="CharStyle91"/>
        </w:rPr>
        <w:t>dobrodziej</w:t>
      </w:r>
      <w:r>
        <w:rPr>
          <w:lang w:val="pl-PL" w:eastAsia="pl-PL" w:bidi="pl-PL"/>
          <w:w w:val="100"/>
          <w:spacing w:val="0"/>
          <w:color w:val="000000"/>
          <w:position w:val="0"/>
        </w:rPr>
        <w:t>, a następnie zanika. We współczesnych gwarach nie występuje.</w:t>
      </w:r>
    </w:p>
    <w:p>
      <w:pPr>
        <w:pStyle w:val="Style12"/>
        <w:framePr w:w="7186" w:h="9468" w:hRule="exact" w:wrap="none" w:vAnchor="page" w:hAnchor="page" w:x="1163" w:y="1203"/>
        <w:widowControl w:val="0"/>
        <w:keepNext w:val="0"/>
        <w:keepLines w:val="0"/>
        <w:shd w:val="clear" w:color="auto" w:fill="auto"/>
        <w:bidi w:val="0"/>
        <w:jc w:val="both"/>
        <w:spacing w:before="0" w:after="0" w:line="228" w:lineRule="exact"/>
        <w:ind w:left="0" w:right="0" w:firstLine="0"/>
      </w:pPr>
      <w:r>
        <w:rPr>
          <w:rStyle w:val="CharStyle81"/>
        </w:rPr>
        <w:t xml:space="preserve">dobrodziejka </w:t>
      </w:r>
      <w:r>
        <w:rPr>
          <w:lang w:val="pl-PL" w:eastAsia="pl-PL" w:bidi="pl-PL"/>
          <w:w w:val="100"/>
          <w:spacing w:val="0"/>
          <w:color w:val="000000"/>
          <w:position w:val="0"/>
        </w:rPr>
        <w:t>'opiekunka, obrończyni’:</w:t>
      </w:r>
    </w:p>
    <w:p>
      <w:pPr>
        <w:pStyle w:val="Style12"/>
        <w:framePr w:w="7186" w:h="9468" w:hRule="exact" w:wrap="none" w:vAnchor="page" w:hAnchor="page" w:x="1163" w:y="1203"/>
        <w:widowControl w:val="0"/>
        <w:keepNext w:val="0"/>
        <w:keepLines w:val="0"/>
        <w:shd w:val="clear" w:color="auto" w:fill="auto"/>
        <w:bidi w:val="0"/>
        <w:jc w:val="both"/>
        <w:spacing w:before="0" w:after="0" w:line="228" w:lineRule="exact"/>
        <w:ind w:left="1540" w:right="0" w:firstLine="0"/>
      </w:pPr>
      <w:r>
        <w:rPr>
          <w:lang w:val="pl-PL" w:eastAsia="pl-PL" w:bidi="pl-PL"/>
          <w:w w:val="100"/>
          <w:spacing w:val="0"/>
          <w:color w:val="000000"/>
          <w:position w:val="0"/>
        </w:rPr>
        <w:t xml:space="preserve">Patrona... </w:t>
      </w:r>
      <w:r>
        <w:rPr>
          <w:lang w:val="cs-CZ" w:eastAsia="cs-CZ" w:bidi="cs-CZ"/>
          <w:w w:val="100"/>
          <w:spacing w:val="0"/>
          <w:color w:val="000000"/>
          <w:position w:val="0"/>
        </w:rPr>
        <w:t xml:space="preserve">Dobrodzieyká álbo obronyczká. </w:t>
      </w:r>
      <w:r>
        <w:rPr>
          <w:lang w:val="pl-PL" w:eastAsia="pl-PL" w:bidi="pl-PL"/>
          <w:w w:val="100"/>
          <w:spacing w:val="0"/>
          <w:color w:val="000000"/>
          <w:position w:val="0"/>
        </w:rPr>
        <w:t xml:space="preserve">Murm 2 Bart Bydg 109 </w:t>
      </w:r>
      <w:r>
        <w:rPr>
          <w:lang w:val="de-DE" w:eastAsia="de-DE" w:bidi="de-DE"/>
          <w:w w:val="100"/>
          <w:spacing w:val="0"/>
          <w:color w:val="000000"/>
          <w:position w:val="0"/>
        </w:rPr>
        <w:t>(SPXVI).</w:t>
      </w:r>
    </w:p>
    <w:p>
      <w:pPr>
        <w:pStyle w:val="Style12"/>
        <w:framePr w:w="7186" w:h="9468" w:hRule="exact" w:wrap="none" w:vAnchor="page" w:hAnchor="page" w:x="1163" w:y="1203"/>
        <w:widowControl w:val="0"/>
        <w:keepNext w:val="0"/>
        <w:keepLines w:val="0"/>
        <w:shd w:val="clear" w:color="auto" w:fill="auto"/>
        <w:bidi w:val="0"/>
        <w:jc w:val="both"/>
        <w:spacing w:before="0" w:after="0" w:line="228" w:lineRule="exact"/>
        <w:ind w:left="0" w:right="0" w:firstLine="0"/>
      </w:pPr>
      <w:r>
        <w:rPr>
          <w:rStyle w:val="CharStyle91"/>
        </w:rPr>
        <w:t>Dobrodziejka</w:t>
      </w:r>
      <w:r>
        <w:rPr>
          <w:rStyle w:val="CharStyle81"/>
        </w:rPr>
        <w:t xml:space="preserve"> </w:t>
      </w:r>
      <w:r>
        <w:rPr>
          <w:lang w:val="pl-PL" w:eastAsia="pl-PL" w:bidi="pl-PL"/>
          <w:w w:val="100"/>
          <w:spacing w:val="0"/>
          <w:color w:val="000000"/>
          <w:position w:val="0"/>
        </w:rPr>
        <w:t xml:space="preserve">— derywat od rzeczownika </w:t>
      </w:r>
      <w:r>
        <w:rPr>
          <w:rStyle w:val="CharStyle91"/>
        </w:rPr>
        <w:t>dobrodziej</w:t>
      </w:r>
      <w:r>
        <w:rPr>
          <w:rStyle w:val="CharStyle81"/>
        </w:rPr>
        <w:t xml:space="preserve"> </w:t>
      </w:r>
      <w:r>
        <w:rPr>
          <w:lang w:val="pl-PL" w:eastAsia="pl-PL" w:bidi="pl-PL"/>
          <w:w w:val="100"/>
          <w:spacing w:val="0"/>
          <w:color w:val="000000"/>
          <w:position w:val="0"/>
        </w:rPr>
        <w:t>— pojawia się w XVI w. Jest również w obiegu jako tytuł grzecznościowy używany w odniesieniu do księżnej, kobiet pobożnych i szlachetnych.</w:t>
      </w:r>
    </w:p>
    <w:p>
      <w:pPr>
        <w:pStyle w:val="Style40"/>
        <w:framePr w:w="7157" w:h="463" w:hRule="exact" w:wrap="none" w:vAnchor="page" w:hAnchor="page" w:x="1192" w:y="11238"/>
        <w:tabs>
          <w:tab w:leader="none" w:pos="600" w:val="left"/>
        </w:tabs>
        <w:widowControl w:val="0"/>
        <w:keepNext w:val="0"/>
        <w:keepLines w:val="0"/>
        <w:shd w:val="clear" w:color="auto" w:fill="auto"/>
        <w:bidi w:val="0"/>
        <w:jc w:val="left"/>
        <w:spacing w:before="0" w:after="0" w:line="218" w:lineRule="exact"/>
        <w:ind w:left="0" w:right="0" w:firstLine="520"/>
      </w:pPr>
      <w:r>
        <w:rPr>
          <w:rStyle w:val="CharStyle94"/>
          <w:vertAlign w:val="superscript"/>
          <w:b/>
          <w:bCs/>
          <w:i w:val="0"/>
          <w:iCs w:val="0"/>
        </w:rPr>
        <w:t>7</w:t>
      </w:r>
      <w:r>
        <w:rPr>
          <w:rStyle w:val="CharStyle94"/>
          <w:b/>
          <w:bCs/>
          <w:i w:val="0"/>
          <w:iCs w:val="0"/>
        </w:rPr>
        <w:tab/>
        <w:t xml:space="preserve">F. Pepłowski, </w:t>
      </w:r>
      <w:r>
        <w:rPr>
          <w:lang w:val="pl-PL" w:eastAsia="pl-PL" w:bidi="pl-PL"/>
          <w:w w:val="100"/>
          <w:spacing w:val="0"/>
          <w:color w:val="000000"/>
          <w:position w:val="0"/>
        </w:rPr>
        <w:t>Odczasownikowe nazwy wykonawców czynności w polszczyźnie XVI w.,</w:t>
      </w:r>
      <w:r>
        <w:rPr>
          <w:rStyle w:val="CharStyle94"/>
          <w:b/>
          <w:bCs/>
          <w:i w:val="0"/>
          <w:iCs w:val="0"/>
        </w:rPr>
        <w:t xml:space="preserve"> Wrocław 1974, s. 105.</w:t>
      </w:r>
    </w:p>
    <w:p>
      <w:pPr>
        <w:pStyle w:val="Style30"/>
        <w:framePr w:w="7157" w:h="473" w:hRule="exact" w:wrap="none" w:vAnchor="page" w:hAnchor="page" w:x="1192" w:y="11710"/>
        <w:tabs>
          <w:tab w:leader="none" w:pos="602" w:val="left"/>
        </w:tabs>
        <w:widowControl w:val="0"/>
        <w:keepNext w:val="0"/>
        <w:keepLines w:val="0"/>
        <w:shd w:val="clear" w:color="auto" w:fill="auto"/>
        <w:bidi w:val="0"/>
        <w:jc w:val="left"/>
        <w:spacing w:before="0" w:after="0" w:line="218" w:lineRule="exact"/>
        <w:ind w:left="0" w:right="0" w:firstLine="520"/>
      </w:pPr>
      <w:r>
        <w:rPr>
          <w:rStyle w:val="CharStyle76"/>
          <w:vertAlign w:val="superscript"/>
          <w:b/>
          <w:bCs/>
        </w:rPr>
        <w:t>8</w:t>
      </w:r>
      <w:r>
        <w:rPr>
          <w:rStyle w:val="CharStyle76"/>
          <w:b/>
          <w:bCs/>
        </w:rPr>
        <w:tab/>
        <w:t xml:space="preserve">Świadczy o tym fragment: „Nadobnieś sie wystrychnął miły dobrodzyeiu Że </w:t>
      </w:r>
      <w:r>
        <w:rPr>
          <w:rStyle w:val="CharStyle76"/>
          <w:lang w:val="ru-RU" w:eastAsia="ru-RU" w:bidi="ru-RU"/>
          <w:b/>
          <w:bCs/>
        </w:rPr>
        <w:t xml:space="preserve">у </w:t>
      </w:r>
      <w:r>
        <w:rPr>
          <w:rStyle w:val="CharStyle76"/>
          <w:b/>
          <w:bCs/>
        </w:rPr>
        <w:t xml:space="preserve">Swinia w barłogu </w:t>
      </w:r>
      <w:r>
        <w:rPr>
          <w:rStyle w:val="CharStyle76"/>
          <w:lang w:val="ru-RU" w:eastAsia="ru-RU" w:bidi="ru-RU"/>
          <w:b/>
          <w:bCs/>
        </w:rPr>
        <w:t xml:space="preserve">/ </w:t>
      </w:r>
      <w:r>
        <w:rPr>
          <w:rStyle w:val="CharStyle76"/>
          <w:b/>
          <w:bCs/>
        </w:rPr>
        <w:t xml:space="preserve">snadź chędoszs za będzye”. Rej Zwierz 140 </w:t>
      </w:r>
      <w:r>
        <w:rPr>
          <w:rStyle w:val="CharStyle76"/>
          <w:lang w:val="de-DE" w:eastAsia="de-DE" w:bidi="de-DE"/>
          <w:b/>
          <w:bCs/>
        </w:rPr>
        <w:t>(SPXVI).</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998" w:y="2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RZECZOWNIKI ZŁOŻONE Z DRUGIM CZŁONEM </w:t>
      </w:r>
      <w:r>
        <w:rPr>
          <w:rStyle w:val="CharStyle93"/>
        </w:rPr>
        <w:t>-DZIEJ</w:t>
      </w:r>
    </w:p>
    <w:p>
      <w:pPr>
        <w:pStyle w:val="Style10"/>
        <w:framePr w:wrap="none" w:vAnchor="page" w:hAnchor="page" w:x="7562" w:y="27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49</w:t>
      </w:r>
    </w:p>
    <w:p>
      <w:pPr>
        <w:pStyle w:val="Style12"/>
        <w:framePr w:w="7181" w:h="8013" w:hRule="exact" w:wrap="none" w:vAnchor="page" w:hAnchor="page" w:x="630" w:y="700"/>
        <w:widowControl w:val="0"/>
        <w:keepNext w:val="0"/>
        <w:keepLines w:val="0"/>
        <w:shd w:val="clear" w:color="auto" w:fill="auto"/>
        <w:bidi w:val="0"/>
        <w:jc w:val="both"/>
        <w:spacing w:before="0" w:after="0" w:line="228" w:lineRule="exact"/>
        <w:ind w:left="1540" w:right="0" w:hanging="1540"/>
      </w:pPr>
      <w:r>
        <w:rPr>
          <w:rStyle w:val="CharStyle81"/>
        </w:rPr>
        <w:t xml:space="preserve">kapidziej </w:t>
      </w:r>
      <w:r>
        <w:rPr>
          <w:lang w:val="pl-PL" w:eastAsia="pl-PL" w:bidi="pl-PL"/>
          <w:w w:val="100"/>
          <w:spacing w:val="0"/>
          <w:color w:val="000000"/>
          <w:position w:val="0"/>
        </w:rPr>
        <w:t>'w Turcji osmańskiej członek korpusu sprawującego straż u bram pałaców sułtańskich’:</w:t>
      </w:r>
    </w:p>
    <w:p>
      <w:pPr>
        <w:pStyle w:val="Style12"/>
        <w:framePr w:w="7181" w:h="8013" w:hRule="exact" w:wrap="none" w:vAnchor="page" w:hAnchor="page" w:x="630" w:y="700"/>
        <w:widowControl w:val="0"/>
        <w:keepNext w:val="0"/>
        <w:keepLines w:val="0"/>
        <w:shd w:val="clear" w:color="auto" w:fill="auto"/>
        <w:bidi w:val="0"/>
        <w:jc w:val="both"/>
        <w:spacing w:before="0" w:after="0" w:line="228" w:lineRule="exact"/>
        <w:ind w:left="1540" w:right="0" w:firstLine="0"/>
      </w:pPr>
      <w:r>
        <w:rPr>
          <w:lang w:val="pl-PL" w:eastAsia="pl-PL" w:bidi="pl-PL"/>
          <w:w w:val="100"/>
          <w:spacing w:val="0"/>
          <w:color w:val="000000"/>
          <w:position w:val="0"/>
        </w:rPr>
        <w:t>Tamże [...] Pan poseł z konia zsiadł, gdzie oni dwaj kapi</w:t>
        <w:softHyphen/>
        <w:t xml:space="preserve">dziejowie [...] prowadzą go [...] w drugi dwór. Otwin Wypis 187 </w:t>
      </w:r>
      <w:r>
        <w:rPr>
          <w:lang w:val="cs-CZ" w:eastAsia="cs-CZ" w:bidi="cs-CZ"/>
          <w:w w:val="100"/>
          <w:spacing w:val="0"/>
          <w:color w:val="000000"/>
          <w:position w:val="0"/>
        </w:rPr>
        <w:t>(SPXVI).</w:t>
      </w:r>
    </w:p>
    <w:p>
      <w:pPr>
        <w:pStyle w:val="Style12"/>
        <w:framePr w:w="7181" w:h="8013" w:hRule="exact" w:wrap="none" w:vAnchor="page" w:hAnchor="page" w:x="630" w:y="700"/>
        <w:widowControl w:val="0"/>
        <w:keepNext w:val="0"/>
        <w:keepLines w:val="0"/>
        <w:shd w:val="clear" w:color="auto" w:fill="auto"/>
        <w:bidi w:val="0"/>
        <w:jc w:val="both"/>
        <w:spacing w:before="0" w:after="120" w:line="228" w:lineRule="exact"/>
        <w:ind w:left="0" w:right="0" w:firstLine="0"/>
      </w:pPr>
      <w:r>
        <w:rPr>
          <w:lang w:val="pl-PL" w:eastAsia="pl-PL" w:bidi="pl-PL"/>
          <w:w w:val="100"/>
          <w:spacing w:val="0"/>
          <w:color w:val="000000"/>
          <w:position w:val="0"/>
        </w:rPr>
        <w:t xml:space="preserve">Wyraz ten pojawia się w XVI w. Spotykamy go w wyrażeniach </w:t>
      </w:r>
      <w:r>
        <w:rPr>
          <w:rStyle w:val="CharStyle91"/>
        </w:rPr>
        <w:t>kapidziej mniejszy</w:t>
      </w:r>
      <w:r>
        <w:rPr>
          <w:rStyle w:val="CharStyle81"/>
        </w:rPr>
        <w:t xml:space="preserve"> </w:t>
      </w:r>
      <w:r>
        <w:rPr>
          <w:lang w:val="pl-PL" w:eastAsia="pl-PL" w:bidi="pl-PL"/>
          <w:w w:val="100"/>
          <w:spacing w:val="0"/>
          <w:color w:val="000000"/>
          <w:position w:val="0"/>
        </w:rPr>
        <w:t xml:space="preserve">i </w:t>
      </w:r>
      <w:r>
        <w:rPr>
          <w:rStyle w:val="CharStyle91"/>
        </w:rPr>
        <w:t>kapidziej starszy.</w:t>
      </w:r>
      <w:r>
        <w:rPr>
          <w:rStyle w:val="CharStyle81"/>
        </w:rPr>
        <w:t xml:space="preserve"> </w:t>
      </w:r>
      <w:r>
        <w:rPr>
          <w:lang w:val="pl-PL" w:eastAsia="pl-PL" w:bidi="pl-PL"/>
          <w:w w:val="100"/>
          <w:spacing w:val="0"/>
          <w:color w:val="000000"/>
          <w:position w:val="0"/>
        </w:rPr>
        <w:t xml:space="preserve">Kapidziej starszy był dowódcą oddziału kapydżych (tur. </w:t>
      </w:r>
      <w:r>
        <w:rPr>
          <w:rStyle w:val="CharStyle91"/>
        </w:rPr>
        <w:t>kapydżybaszy)</w:t>
      </w:r>
      <w:r>
        <w:rPr>
          <w:rStyle w:val="CharStyle81"/>
        </w:rPr>
        <w:t xml:space="preserve"> </w:t>
      </w:r>
      <w:r>
        <w:rPr>
          <w:lang w:val="cs-CZ" w:eastAsia="cs-CZ" w:bidi="cs-CZ"/>
          <w:w w:val="100"/>
          <w:spacing w:val="0"/>
          <w:color w:val="000000"/>
          <w:position w:val="0"/>
        </w:rPr>
        <w:t xml:space="preserve">(SPXVI). </w:t>
      </w:r>
      <w:r>
        <w:rPr>
          <w:lang w:val="pl-PL" w:eastAsia="pl-PL" w:bidi="pl-PL"/>
          <w:w w:val="100"/>
          <w:spacing w:val="0"/>
          <w:color w:val="000000"/>
          <w:position w:val="0"/>
        </w:rPr>
        <w:t>Dowódcy tacy pełnili, m.in. (zawsze we dwójkę) funkcję asysty cudzoziemskich posłów podczas uroczystych audiencji u sułtana</w:t>
      </w:r>
      <w:r>
        <w:rPr>
          <w:lang w:val="pl-PL" w:eastAsia="pl-PL" w:bidi="pl-PL"/>
          <w:vertAlign w:val="superscript"/>
          <w:w w:val="100"/>
          <w:spacing w:val="0"/>
          <w:color w:val="000000"/>
          <w:position w:val="0"/>
        </w:rPr>
        <w:t>9 10</w:t>
      </w:r>
      <w:r>
        <w:rPr>
          <w:lang w:val="pl-PL" w:eastAsia="pl-PL" w:bidi="pl-PL"/>
          <w:w w:val="100"/>
          <w:spacing w:val="0"/>
          <w:color w:val="000000"/>
          <w:position w:val="0"/>
        </w:rPr>
        <w:t xml:space="preserve">. </w:t>
      </w:r>
      <w:r>
        <w:rPr>
          <w:rStyle w:val="CharStyle91"/>
        </w:rPr>
        <w:t>Kapidziej</w:t>
      </w:r>
      <w:r>
        <w:rPr>
          <w:rStyle w:val="CharStyle81"/>
        </w:rPr>
        <w:t xml:space="preserve"> </w:t>
      </w:r>
      <w:r>
        <w:rPr>
          <w:lang w:val="pl-PL" w:eastAsia="pl-PL" w:bidi="pl-PL"/>
          <w:w w:val="100"/>
          <w:spacing w:val="0"/>
          <w:color w:val="000000"/>
          <w:position w:val="0"/>
        </w:rPr>
        <w:t xml:space="preserve">pochodzi z tur. </w:t>
      </w:r>
      <w:r>
        <w:rPr>
          <w:rStyle w:val="CharStyle91"/>
        </w:rPr>
        <w:t>kapydży</w:t>
      </w:r>
      <w:r>
        <w:rPr>
          <w:rStyle w:val="CharStyle81"/>
        </w:rPr>
        <w:t xml:space="preserve"> </w:t>
      </w:r>
      <w:r>
        <w:rPr>
          <w:lang w:val="pl-PL" w:eastAsia="pl-PL" w:bidi="pl-PL"/>
          <w:w w:val="100"/>
          <w:spacing w:val="0"/>
          <w:color w:val="000000"/>
          <w:position w:val="0"/>
        </w:rPr>
        <w:t xml:space="preserve">'odźwierny’ </w:t>
      </w:r>
      <w:r>
        <w:rPr>
          <w:lang w:val="en-US" w:eastAsia="en-US" w:bidi="en-US"/>
          <w:w w:val="100"/>
          <w:spacing w:val="0"/>
          <w:color w:val="000000"/>
          <w:position w:val="0"/>
        </w:rPr>
        <w:t xml:space="preserve">(SPXVI). </w:t>
      </w:r>
      <w:r>
        <w:rPr>
          <w:lang w:val="pl-PL" w:eastAsia="pl-PL" w:bidi="pl-PL"/>
          <w:w w:val="100"/>
          <w:spacing w:val="0"/>
          <w:color w:val="000000"/>
          <w:position w:val="0"/>
        </w:rPr>
        <w:t xml:space="preserve">Przy zapożyczaniu dokonano zmian, zastępując obce </w:t>
      </w:r>
      <w:r>
        <w:rPr>
          <w:rStyle w:val="CharStyle91"/>
        </w:rPr>
        <w:t>-dży</w:t>
      </w:r>
      <w:r>
        <w:rPr>
          <w:rStyle w:val="CharStyle81"/>
        </w:rPr>
        <w:t xml:space="preserve"> </w:t>
      </w:r>
      <w:r>
        <w:rPr>
          <w:lang w:val="cs-CZ" w:eastAsia="cs-CZ" w:bidi="cs-CZ"/>
          <w:w w:val="100"/>
          <w:spacing w:val="0"/>
          <w:color w:val="000000"/>
          <w:position w:val="0"/>
        </w:rPr>
        <w:t xml:space="preserve">formantem </w:t>
      </w:r>
      <w:r>
        <w:rPr>
          <w:rStyle w:val="CharStyle91"/>
        </w:rPr>
        <w:t xml:space="preserve">-dziej </w:t>
      </w:r>
      <w:r>
        <w:rPr>
          <w:lang w:val="pl-PL" w:eastAsia="pl-PL" w:bidi="pl-PL"/>
          <w:w w:val="100"/>
          <w:spacing w:val="0"/>
          <w:color w:val="000000"/>
          <w:position w:val="0"/>
        </w:rPr>
        <w:t xml:space="preserve">oraz </w:t>
      </w:r>
      <w:r>
        <w:rPr>
          <w:rStyle w:val="CharStyle91"/>
          <w:lang w:val="ru-RU" w:eastAsia="ru-RU" w:bidi="ru-RU"/>
        </w:rPr>
        <w:t>у</w:t>
      </w:r>
      <w:r>
        <w:rPr>
          <w:rStyle w:val="CharStyle81"/>
          <w:lang w:val="ru-RU" w:eastAsia="ru-RU" w:bidi="ru-RU"/>
        </w:rPr>
        <w:t xml:space="preserve"> </w:t>
      </w:r>
      <w:r>
        <w:rPr>
          <w:lang w:val="pl-PL" w:eastAsia="pl-PL" w:bidi="pl-PL"/>
          <w:w w:val="100"/>
          <w:spacing w:val="0"/>
          <w:color w:val="000000"/>
          <w:position w:val="0"/>
        </w:rPr>
        <w:t xml:space="preserve">głoską </w:t>
      </w:r>
      <w:r>
        <w:rPr>
          <w:rStyle w:val="CharStyle91"/>
        </w:rPr>
        <w:t>i</w:t>
      </w:r>
      <w:r>
        <w:rPr>
          <w:rStyle w:val="CharStyle81"/>
        </w:rPr>
        <w:t xml:space="preserve"> </w:t>
      </w:r>
      <w:r>
        <w:rPr>
          <w:lang w:val="pl-PL" w:eastAsia="pl-PL" w:bidi="pl-PL"/>
          <w:w w:val="100"/>
          <w:spacing w:val="0"/>
          <w:color w:val="000000"/>
          <w:position w:val="0"/>
        </w:rPr>
        <w:t xml:space="preserve">W ten sposób nadano wyrazowi polską budowę słowotwórczą i włączono go do grupy rzeczowników z drugim członem </w:t>
      </w:r>
      <w:r>
        <w:rPr>
          <w:rStyle w:val="CharStyle91"/>
        </w:rPr>
        <w:t>-dziej.</w:t>
      </w:r>
    </w:p>
    <w:p>
      <w:pPr>
        <w:pStyle w:val="Style12"/>
        <w:framePr w:w="7181" w:h="8013" w:hRule="exact" w:wrap="none" w:vAnchor="page" w:hAnchor="page" w:x="630" w:y="700"/>
        <w:widowControl w:val="0"/>
        <w:keepNext w:val="0"/>
        <w:keepLines w:val="0"/>
        <w:shd w:val="clear" w:color="auto" w:fill="auto"/>
        <w:bidi w:val="0"/>
        <w:jc w:val="both"/>
        <w:spacing w:before="0" w:after="0" w:line="228" w:lineRule="exact"/>
        <w:ind w:left="1540" w:right="0" w:hanging="1540"/>
      </w:pPr>
      <w:r>
        <w:rPr>
          <w:rStyle w:val="CharStyle81"/>
        </w:rPr>
        <w:t xml:space="preserve">kaznodzieja </w:t>
      </w:r>
      <w:r>
        <w:rPr>
          <w:lang w:val="pl-PL" w:eastAsia="pl-PL" w:bidi="pl-PL"/>
          <w:w w:val="100"/>
          <w:spacing w:val="0"/>
          <w:color w:val="000000"/>
          <w:position w:val="0"/>
        </w:rPr>
        <w:t>'wygłaszający pouczenia religijne, zwykle związane z odpra</w:t>
        <w:softHyphen/>
        <w:t>wianiem względnie sprawowaniem kultu liturgicznego, naj</w:t>
        <w:softHyphen/>
        <w:t>częściej duchowny’:</w:t>
      </w:r>
    </w:p>
    <w:p>
      <w:pPr>
        <w:pStyle w:val="Style12"/>
        <w:framePr w:w="7181" w:h="8013" w:hRule="exact" w:wrap="none" w:vAnchor="page" w:hAnchor="page" w:x="630" w:y="700"/>
        <w:widowControl w:val="0"/>
        <w:keepNext w:val="0"/>
        <w:keepLines w:val="0"/>
        <w:shd w:val="clear" w:color="auto" w:fill="auto"/>
        <w:bidi w:val="0"/>
        <w:jc w:val="both"/>
        <w:spacing w:before="0" w:after="0" w:line="228" w:lineRule="exact"/>
        <w:ind w:left="1540" w:right="0" w:firstLine="0"/>
      </w:pPr>
      <w:r>
        <w:rPr>
          <w:lang w:val="pl-PL" w:eastAsia="pl-PL" w:bidi="pl-PL"/>
          <w:w w:val="100"/>
          <w:spacing w:val="0"/>
          <w:color w:val="000000"/>
          <w:position w:val="0"/>
        </w:rPr>
        <w:t xml:space="preserve">Był </w:t>
      </w:r>
      <w:r>
        <w:rPr>
          <w:lang w:val="cs-CZ" w:eastAsia="cs-CZ" w:bidi="cs-CZ"/>
          <w:w w:val="100"/>
          <w:spacing w:val="0"/>
          <w:color w:val="000000"/>
          <w:position w:val="0"/>
        </w:rPr>
        <w:t xml:space="preserve">ná </w:t>
      </w:r>
      <w:r>
        <w:rPr>
          <w:lang w:val="pl-PL" w:eastAsia="pl-PL" w:bidi="pl-PL"/>
          <w:w w:val="100"/>
          <w:spacing w:val="0"/>
          <w:color w:val="000000"/>
          <w:position w:val="0"/>
        </w:rPr>
        <w:t xml:space="preserve">ten czas w Witembergu mieście [...] Marcin Luter Doktor w pismie swiętym/ </w:t>
      </w:r>
      <w:r>
        <w:rPr>
          <w:lang w:val="cs-CZ" w:eastAsia="cs-CZ" w:bidi="cs-CZ"/>
          <w:w w:val="100"/>
          <w:spacing w:val="0"/>
          <w:color w:val="000000"/>
          <w:position w:val="0"/>
        </w:rPr>
        <w:t xml:space="preserve">káznodzyeiá </w:t>
      </w:r>
      <w:r>
        <w:rPr>
          <w:lang w:val="pl-PL" w:eastAsia="pl-PL" w:bidi="pl-PL"/>
          <w:w w:val="100"/>
          <w:spacing w:val="0"/>
          <w:color w:val="000000"/>
          <w:position w:val="0"/>
        </w:rPr>
        <w:t xml:space="preserve">zakonu Augustynow. Biel Kron 193; </w:t>
      </w:r>
      <w:r>
        <w:rPr>
          <w:lang w:val="cs-CZ" w:eastAsia="cs-CZ" w:bidi="cs-CZ"/>
          <w:w w:val="100"/>
          <w:spacing w:val="0"/>
          <w:color w:val="000000"/>
          <w:position w:val="0"/>
        </w:rPr>
        <w:t xml:space="preserve">Káznodzieiá </w:t>
      </w:r>
      <w:r>
        <w:rPr>
          <w:lang w:val="pl-PL" w:eastAsia="pl-PL" w:bidi="pl-PL"/>
          <w:w w:val="100"/>
          <w:spacing w:val="0"/>
          <w:color w:val="000000"/>
          <w:position w:val="0"/>
        </w:rPr>
        <w:t>zniego był wielki /wymow</w:t>
        <w:softHyphen/>
        <w:t xml:space="preserve">ny/ </w:t>
      </w:r>
      <w:r>
        <w:rPr>
          <w:lang w:val="ru-RU" w:eastAsia="ru-RU" w:bidi="ru-RU"/>
          <w:w w:val="100"/>
          <w:spacing w:val="0"/>
          <w:color w:val="000000"/>
          <w:position w:val="0"/>
        </w:rPr>
        <w:t xml:space="preserve">у </w:t>
      </w:r>
      <w:r>
        <w:rPr>
          <w:lang w:val="pl-PL" w:eastAsia="pl-PL" w:bidi="pl-PL"/>
          <w:w w:val="100"/>
          <w:spacing w:val="0"/>
          <w:color w:val="000000"/>
          <w:position w:val="0"/>
        </w:rPr>
        <w:t xml:space="preserve">gorący. Skar Żyw 462 </w:t>
      </w:r>
      <w:r>
        <w:rPr>
          <w:lang w:val="en-US" w:eastAsia="en-US" w:bidi="en-US"/>
          <w:w w:val="100"/>
          <w:spacing w:val="0"/>
          <w:color w:val="000000"/>
          <w:position w:val="0"/>
        </w:rPr>
        <w:t>(SPXVI).</w:t>
      </w:r>
    </w:p>
    <w:p>
      <w:pPr>
        <w:pStyle w:val="Style12"/>
        <w:framePr w:w="7181" w:h="8013" w:hRule="exact" w:wrap="none" w:vAnchor="page" w:hAnchor="page" w:x="630" w:y="70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Rzeczownik notowany w SStp, będący przykładem poszukiwania polskich nazw dla duchownych reformacyjnych (por. </w:t>
      </w:r>
      <w:r>
        <w:rPr>
          <w:rStyle w:val="CharStyle91"/>
        </w:rPr>
        <w:t>kacermistrz</w:t>
      </w:r>
      <w:r>
        <w:rPr>
          <w:rStyle w:val="CharStyle81"/>
        </w:rPr>
        <w:t xml:space="preserve">, </w:t>
      </w:r>
      <w:r>
        <w:rPr>
          <w:rStyle w:val="CharStyle91"/>
        </w:rPr>
        <w:t>sektmistrz</w:t>
      </w:r>
      <w:r>
        <w:rPr>
          <w:rStyle w:val="CharStyle81"/>
        </w:rPr>
        <w:t>)</w:t>
      </w:r>
      <w:r>
        <w:rPr>
          <w:rStyle w:val="CharStyle81"/>
          <w:vertAlign w:val="superscript"/>
        </w:rPr>
        <w:t>10 11</w:t>
      </w:r>
      <w:r>
        <w:rPr>
          <w:rStyle w:val="CharStyle81"/>
        </w:rPr>
        <w:t xml:space="preserve">. </w:t>
      </w:r>
      <w:r>
        <w:rPr>
          <w:rStyle w:val="CharStyle91"/>
        </w:rPr>
        <w:t>Kaznodzieją</w:t>
      </w:r>
      <w:r>
        <w:rPr>
          <w:rStyle w:val="CharStyle81"/>
        </w:rPr>
        <w:t xml:space="preserve"> </w:t>
      </w:r>
      <w:r>
        <w:rPr>
          <w:lang w:val="pl-PL" w:eastAsia="pl-PL" w:bidi="pl-PL"/>
          <w:w w:val="100"/>
          <w:spacing w:val="0"/>
          <w:color w:val="000000"/>
          <w:position w:val="0"/>
        </w:rPr>
        <w:t>tytułuje się, np. Szymon Zacius w Aktach Zboru Wileńskiego</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 XVI w. ubywano też zestawienia </w:t>
      </w:r>
      <w:r>
        <w:rPr>
          <w:rStyle w:val="CharStyle91"/>
        </w:rPr>
        <w:t>ksiądz kaznodzieja. Kaznodzieją</w:t>
      </w:r>
      <w:r>
        <w:rPr>
          <w:rStyle w:val="CharStyle81"/>
        </w:rPr>
        <w:t xml:space="preserve"> </w:t>
      </w:r>
      <w:r>
        <w:rPr>
          <w:lang w:val="pl-PL" w:eastAsia="pl-PL" w:bidi="pl-PL"/>
          <w:w w:val="100"/>
          <w:spacing w:val="0"/>
          <w:color w:val="000000"/>
          <w:position w:val="0"/>
        </w:rPr>
        <w:t xml:space="preserve">był 'ten, który dzieje, prawi kaźni, czyli przykazania boże’. Pierwotne kaznodziejstwo ograniczało się do głównych modlitw i dziesięciu przykazań, np.: mówiono „pirzwa kaźń, pierwszy nakaz” itd. (SEBr). </w:t>
      </w:r>
      <w:r>
        <w:rPr>
          <w:rStyle w:val="CharStyle91"/>
        </w:rPr>
        <w:t>Kaźń</w:t>
      </w:r>
      <w:r>
        <w:rPr>
          <w:rStyle w:val="CharStyle81"/>
        </w:rPr>
        <w:t xml:space="preserve"> </w:t>
      </w:r>
      <w:r>
        <w:rPr>
          <w:lang w:val="pl-PL" w:eastAsia="pl-PL" w:bidi="pl-PL"/>
          <w:w w:val="100"/>
          <w:spacing w:val="0"/>
          <w:color w:val="000000"/>
          <w:position w:val="0"/>
        </w:rPr>
        <w:t xml:space="preserve">utworzona od czasownika </w:t>
      </w:r>
      <w:r>
        <w:rPr>
          <w:rStyle w:val="CharStyle91"/>
        </w:rPr>
        <w:t>kazać</w:t>
      </w:r>
      <w:r>
        <w:rPr>
          <w:rStyle w:val="CharStyle81"/>
        </w:rPr>
        <w:t xml:space="preserve"> </w:t>
      </w:r>
      <w:r>
        <w:rPr>
          <w:lang w:val="pl-PL" w:eastAsia="pl-PL" w:bidi="pl-PL"/>
          <w:w w:val="100"/>
          <w:spacing w:val="0"/>
          <w:color w:val="000000"/>
          <w:position w:val="0"/>
        </w:rPr>
        <w:t xml:space="preserve">za pomocą </w:t>
      </w:r>
      <w:r>
        <w:rPr>
          <w:lang w:val="cs-CZ" w:eastAsia="cs-CZ" w:bidi="cs-CZ"/>
          <w:w w:val="100"/>
          <w:spacing w:val="0"/>
          <w:color w:val="000000"/>
          <w:position w:val="0"/>
        </w:rPr>
        <w:t xml:space="preserve">formantu </w:t>
      </w:r>
      <w:r>
        <w:rPr>
          <w:rStyle w:val="CharStyle91"/>
        </w:rPr>
        <w:t>-ń,</w:t>
      </w:r>
      <w:r>
        <w:rPr>
          <w:rStyle w:val="CharStyle81"/>
        </w:rPr>
        <w:t xml:space="preserve"> </w:t>
      </w:r>
      <w:r>
        <w:rPr>
          <w:lang w:val="pl-PL" w:eastAsia="pl-PL" w:bidi="pl-PL"/>
          <w:w w:val="100"/>
          <w:spacing w:val="0"/>
          <w:color w:val="000000"/>
          <w:position w:val="0"/>
        </w:rPr>
        <w:t xml:space="preserve">początkowo oznaczała 'rozkaz, karność, karę, plagę, </w:t>
      </w:r>
      <w:r>
        <w:rPr>
          <w:lang w:val="cs-CZ" w:eastAsia="cs-CZ" w:bidi="cs-CZ"/>
          <w:w w:val="100"/>
          <w:spacing w:val="0"/>
          <w:color w:val="000000"/>
          <w:position w:val="0"/>
        </w:rPr>
        <w:t xml:space="preserve">dopusť, </w:t>
      </w:r>
      <w:r>
        <w:rPr>
          <w:lang w:val="pl-PL" w:eastAsia="pl-PL" w:bidi="pl-PL"/>
          <w:w w:val="100"/>
          <w:spacing w:val="0"/>
          <w:color w:val="000000"/>
          <w:position w:val="0"/>
        </w:rPr>
        <w:t xml:space="preserve">nawet 'więzienie’, </w:t>
      </w:r>
      <w:r>
        <w:rPr>
          <w:rStyle w:val="CharStyle91"/>
        </w:rPr>
        <w:t>kaźnić</w:t>
      </w:r>
      <w:r>
        <w:rPr>
          <w:rStyle w:val="CharStyle81"/>
        </w:rPr>
        <w:t xml:space="preserve"> </w:t>
      </w:r>
      <w:r>
        <w:rPr>
          <w:lang w:val="pl-PL" w:eastAsia="pl-PL" w:bidi="pl-PL"/>
          <w:w w:val="100"/>
          <w:spacing w:val="0"/>
          <w:color w:val="000000"/>
          <w:position w:val="0"/>
        </w:rPr>
        <w:t>zaś znaczyło 'karać’.</w:t>
      </w:r>
    </w:p>
    <w:p>
      <w:pPr>
        <w:pStyle w:val="Style12"/>
        <w:framePr w:w="7181" w:h="8013" w:hRule="exact" w:wrap="none" w:vAnchor="page" w:hAnchor="page" w:x="630" w:y="70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Rzeczownik </w:t>
      </w:r>
      <w:r>
        <w:rPr>
          <w:rStyle w:val="CharStyle91"/>
        </w:rPr>
        <w:t>kaznodzieja,</w:t>
      </w:r>
      <w:r>
        <w:rPr>
          <w:rStyle w:val="CharStyle81"/>
        </w:rPr>
        <w:t xml:space="preserve"> </w:t>
      </w:r>
      <w:r>
        <w:rPr>
          <w:lang w:val="pl-PL" w:eastAsia="pl-PL" w:bidi="pl-PL"/>
          <w:w w:val="100"/>
          <w:spacing w:val="0"/>
          <w:color w:val="000000"/>
          <w:position w:val="0"/>
        </w:rPr>
        <w:t xml:space="preserve">podobnie jak </w:t>
      </w:r>
      <w:r>
        <w:rPr>
          <w:rStyle w:val="CharStyle91"/>
        </w:rPr>
        <w:t>wojewoda,</w:t>
      </w:r>
      <w:r>
        <w:rPr>
          <w:rStyle w:val="CharStyle81"/>
        </w:rPr>
        <w:t xml:space="preserve"> </w:t>
      </w:r>
      <w:r>
        <w:rPr>
          <w:lang w:val="pl-PL" w:eastAsia="pl-PL" w:bidi="pl-PL"/>
          <w:w w:val="100"/>
          <w:spacing w:val="0"/>
          <w:color w:val="000000"/>
          <w:position w:val="0"/>
        </w:rPr>
        <w:t>nawiązuje do starych, sięgających czasów indoeuropejskich tradycji słowotwórczych w zakresie formacji typu nomen agentis</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Na pojawienie się w omawianej formacji końcowego </w:t>
      </w:r>
      <w:r>
        <w:rPr>
          <w:rStyle w:val="CharStyle91"/>
        </w:rPr>
        <w:t>-a</w:t>
      </w:r>
      <w:r>
        <w:rPr>
          <w:rStyle w:val="CharStyle81"/>
        </w:rPr>
        <w:t xml:space="preserve"> </w:t>
      </w:r>
      <w:r>
        <w:rPr>
          <w:lang w:val="pl-PL" w:eastAsia="pl-PL" w:bidi="pl-PL"/>
          <w:w w:val="100"/>
          <w:spacing w:val="0"/>
          <w:color w:val="000000"/>
          <w:position w:val="0"/>
        </w:rPr>
        <w:t xml:space="preserve">oddziałały wyrazy typu </w:t>
      </w:r>
      <w:r>
        <w:rPr>
          <w:rStyle w:val="CharStyle91"/>
        </w:rPr>
        <w:t>poeta</w:t>
      </w:r>
      <w:r>
        <w:rPr>
          <w:rStyle w:val="CharStyle81"/>
        </w:rPr>
        <w:t xml:space="preserve"> </w:t>
      </w:r>
      <w:r>
        <w:rPr>
          <w:lang w:val="pl-PL" w:eastAsia="pl-PL" w:bidi="pl-PL"/>
          <w:w w:val="100"/>
          <w:spacing w:val="0"/>
          <w:color w:val="000000"/>
          <w:position w:val="0"/>
        </w:rPr>
        <w:t>nazywające ludzi o określonej proweniencji pełniących obowiązki wyższego rzędu.</w:t>
      </w:r>
    </w:p>
    <w:p>
      <w:pPr>
        <w:pStyle w:val="Style30"/>
        <w:framePr w:w="7181" w:h="881" w:hRule="exact" w:wrap="none" w:vAnchor="page" w:hAnchor="page" w:x="630" w:y="9419"/>
        <w:tabs>
          <w:tab w:leader="none" w:pos="610" w:val="left"/>
        </w:tabs>
        <w:widowControl w:val="0"/>
        <w:keepNext w:val="0"/>
        <w:keepLines w:val="0"/>
        <w:shd w:val="clear" w:color="auto" w:fill="auto"/>
        <w:bidi w:val="0"/>
        <w:jc w:val="both"/>
        <w:spacing w:before="0" w:after="0" w:line="214" w:lineRule="exact"/>
        <w:ind w:left="0" w:right="0" w:firstLine="500"/>
      </w:pPr>
      <w:r>
        <w:rPr>
          <w:rStyle w:val="CharStyle76"/>
          <w:vertAlign w:val="superscript"/>
          <w:b/>
          <w:bCs/>
        </w:rPr>
        <w:t>9</w:t>
      </w:r>
      <w:r>
        <w:rPr>
          <w:rStyle w:val="CharStyle76"/>
          <w:b/>
          <w:bCs/>
        </w:rPr>
        <w:tab/>
        <w:t xml:space="preserve">Mówi o tym fragment: „U tej bramy, gdy poseł cudzoziemski witać ma cesarza, a już tam przyjeżdża, stoją dwa kapidziejowie starszy z srebrnymi laskami długimi, jakoby marszałkowie albo właśni rzymscy </w:t>
      </w:r>
      <w:r>
        <w:rPr>
          <w:rStyle w:val="CharStyle76"/>
          <w:lang w:val="cs-CZ" w:eastAsia="cs-CZ" w:bidi="cs-CZ"/>
          <w:b/>
          <w:bCs/>
        </w:rPr>
        <w:t xml:space="preserve">ceremoniarum </w:t>
      </w:r>
      <w:r>
        <w:rPr>
          <w:rStyle w:val="CharStyle76"/>
          <w:b/>
          <w:bCs/>
        </w:rPr>
        <w:t xml:space="preserve">magistrati”. Otwin Wypis 187 </w:t>
      </w:r>
      <w:r>
        <w:rPr>
          <w:rStyle w:val="CharStyle76"/>
          <w:lang w:val="en-US" w:eastAsia="en-US" w:bidi="en-US"/>
          <w:b/>
          <w:bCs/>
        </w:rPr>
        <w:t>(SPXVI).</w:t>
      </w:r>
    </w:p>
    <w:p>
      <w:pPr>
        <w:pStyle w:val="Style44"/>
        <w:framePr w:w="7181" w:h="427" w:hRule="exact" w:wrap="none" w:vAnchor="page" w:hAnchor="page" w:x="630" w:y="10314"/>
        <w:tabs>
          <w:tab w:leader="none" w:pos="581" w:val="left"/>
        </w:tabs>
        <w:widowControl w:val="0"/>
        <w:keepNext w:val="0"/>
        <w:keepLines w:val="0"/>
        <w:shd w:val="clear" w:color="auto" w:fill="auto"/>
        <w:bidi w:val="0"/>
        <w:jc w:val="left"/>
        <w:spacing w:before="0" w:after="0" w:line="214" w:lineRule="exact"/>
        <w:ind w:left="0" w:right="0" w:firstLine="440"/>
      </w:pPr>
      <w:r>
        <w:rPr>
          <w:rStyle w:val="CharStyle79"/>
          <w:vertAlign w:val="superscript"/>
          <w:i w:val="0"/>
          <w:iCs w:val="0"/>
        </w:rPr>
        <w:t>10</w:t>
      </w:r>
      <w:r>
        <w:rPr>
          <w:rStyle w:val="CharStyle79"/>
          <w:i w:val="0"/>
          <w:iCs w:val="0"/>
        </w:rPr>
        <w:tab/>
        <w:t xml:space="preserve">M. Krajewska, </w:t>
      </w:r>
      <w:r>
        <w:rPr>
          <w:rStyle w:val="CharStyle80"/>
          <w:i/>
          <w:iCs/>
        </w:rPr>
        <w:t xml:space="preserve">Wyrazy złożone z drugim członem -mistrz w tekstach XVI w., </w:t>
      </w:r>
      <w:r>
        <w:rPr>
          <w:rStyle w:val="CharStyle79"/>
          <w:i w:val="0"/>
          <w:iCs w:val="0"/>
        </w:rPr>
        <w:t>„Poradnik Językowy” 1986, nr 4, s. 257.</w:t>
      </w:r>
    </w:p>
    <w:p>
      <w:pPr>
        <w:pStyle w:val="Style44"/>
        <w:framePr w:w="7181" w:h="420" w:hRule="exact" w:wrap="none" w:vAnchor="page" w:hAnchor="page" w:x="630" w:y="10762"/>
        <w:tabs>
          <w:tab w:leader="none" w:pos="578" w:val="left"/>
        </w:tabs>
        <w:widowControl w:val="0"/>
        <w:keepNext w:val="0"/>
        <w:keepLines w:val="0"/>
        <w:shd w:val="clear" w:color="auto" w:fill="auto"/>
        <w:bidi w:val="0"/>
        <w:jc w:val="left"/>
        <w:spacing w:before="0" w:after="0" w:line="209" w:lineRule="exact"/>
        <w:ind w:left="0" w:right="0" w:firstLine="440"/>
      </w:pPr>
      <w:r>
        <w:rPr>
          <w:rStyle w:val="CharStyle79"/>
          <w:vertAlign w:val="superscript"/>
          <w:i w:val="0"/>
          <w:iCs w:val="0"/>
        </w:rPr>
        <w:t>11</w:t>
      </w:r>
      <w:r>
        <w:rPr>
          <w:rStyle w:val="CharStyle79"/>
          <w:i w:val="0"/>
          <w:iCs w:val="0"/>
        </w:rPr>
        <w:tab/>
        <w:t xml:space="preserve">K. Górski, </w:t>
      </w:r>
      <w:r>
        <w:rPr>
          <w:rStyle w:val="CharStyle80"/>
          <w:i/>
          <w:iCs/>
        </w:rPr>
        <w:t>Zagadnienia słownictwa reformacji polskiej</w:t>
      </w:r>
      <w:r>
        <w:rPr>
          <w:rStyle w:val="CharStyle79"/>
          <w:i w:val="0"/>
          <w:iCs w:val="0"/>
        </w:rPr>
        <w:t xml:space="preserve">, [w:] </w:t>
      </w:r>
      <w:r>
        <w:rPr>
          <w:rStyle w:val="CharStyle80"/>
          <w:i/>
          <w:iCs/>
        </w:rPr>
        <w:t>Odrodzenie w Polsce,</w:t>
      </w:r>
      <w:r>
        <w:rPr>
          <w:rStyle w:val="CharStyle46"/>
          <w:i w:val="0"/>
          <w:iCs w:val="0"/>
        </w:rPr>
        <w:t xml:space="preserve"> </w:t>
      </w:r>
      <w:r>
        <w:rPr>
          <w:rStyle w:val="CharStyle79"/>
          <w:i w:val="0"/>
          <w:iCs w:val="0"/>
        </w:rPr>
        <w:t>t. III, Warszawa 1962, s. 264.</w:t>
      </w:r>
    </w:p>
    <w:p>
      <w:pPr>
        <w:pStyle w:val="Style30"/>
        <w:framePr w:w="7181" w:h="450" w:hRule="exact" w:wrap="none" w:vAnchor="page" w:hAnchor="page" w:x="630" w:y="11206"/>
        <w:tabs>
          <w:tab w:leader="none" w:pos="574" w:val="left"/>
        </w:tabs>
        <w:widowControl w:val="0"/>
        <w:keepNext w:val="0"/>
        <w:keepLines w:val="0"/>
        <w:shd w:val="clear" w:color="auto" w:fill="auto"/>
        <w:bidi w:val="0"/>
        <w:jc w:val="left"/>
        <w:spacing w:before="0" w:after="0" w:line="211" w:lineRule="exact"/>
        <w:ind w:left="0" w:right="0" w:firstLine="440"/>
      </w:pPr>
      <w:r>
        <w:rPr>
          <w:rStyle w:val="CharStyle76"/>
          <w:vertAlign w:val="superscript"/>
          <w:b/>
          <w:bCs/>
        </w:rPr>
        <w:t>12</w:t>
      </w:r>
      <w:r>
        <w:rPr>
          <w:rStyle w:val="CharStyle76"/>
          <w:b/>
          <w:bCs/>
        </w:rPr>
        <w:tab/>
        <w:t xml:space="preserve">A. Zajda, </w:t>
      </w:r>
      <w:r>
        <w:rPr>
          <w:rStyle w:val="CharStyle77"/>
          <w:b w:val="0"/>
          <w:bCs w:val="0"/>
        </w:rPr>
        <w:t>Nazwy urzędników staropolskich do k. 1600 r.</w:t>
      </w:r>
      <w:r>
        <w:rPr>
          <w:rStyle w:val="CharStyle78"/>
          <w:b w:val="0"/>
          <w:bCs w:val="0"/>
        </w:rPr>
        <w:t xml:space="preserve"> </w:t>
      </w:r>
      <w:r>
        <w:rPr>
          <w:rStyle w:val="CharStyle76"/>
          <w:b/>
          <w:bCs/>
        </w:rPr>
        <w:t>„Zeszyty Naukowe UJ”, Prace Językoznawcze, z. 31, Kraków 1970, s. 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0"/>
        <w:framePr w:wrap="none" w:vAnchor="page" w:hAnchor="page" w:x="1194" w:y="8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50</w:t>
      </w:r>
    </w:p>
    <w:p>
      <w:pPr>
        <w:pStyle w:val="Style10"/>
        <w:framePr w:wrap="none" w:vAnchor="page" w:hAnchor="page" w:x="3935" w:y="828"/>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KRAJEWSKA</w:t>
      </w:r>
    </w:p>
    <w:p>
      <w:pPr>
        <w:pStyle w:val="Style12"/>
        <w:framePr w:w="7200" w:h="9708" w:hRule="exact" w:wrap="none" w:vAnchor="page" w:hAnchor="page" w:x="1156" w:y="1254"/>
        <w:widowControl w:val="0"/>
        <w:keepNext w:val="0"/>
        <w:keepLines w:val="0"/>
        <w:shd w:val="clear" w:color="auto" w:fill="auto"/>
        <w:bidi w:val="0"/>
        <w:jc w:val="both"/>
        <w:spacing w:before="0" w:after="0" w:line="228" w:lineRule="exact"/>
        <w:ind w:left="0" w:right="0" w:firstLine="0"/>
      </w:pPr>
      <w:r>
        <w:rPr>
          <w:rStyle w:val="CharStyle81"/>
        </w:rPr>
        <w:t xml:space="preserve">kaznodziejca </w:t>
      </w:r>
      <w:r>
        <w:rPr>
          <w:lang w:val="pl-PL" w:eastAsia="pl-PL" w:bidi="pl-PL"/>
          <w:w w:val="100"/>
          <w:spacing w:val="0"/>
          <w:color w:val="000000"/>
          <w:position w:val="0"/>
        </w:rPr>
        <w:t>'głosiciel słowa bożego, wygłaszający pouczenia religijne’:</w:t>
      </w:r>
    </w:p>
    <w:p>
      <w:pPr>
        <w:pStyle w:val="Style12"/>
        <w:framePr w:w="7200" w:h="9708" w:hRule="exact" w:wrap="none" w:vAnchor="page" w:hAnchor="page" w:x="1156" w:y="1254"/>
        <w:widowControl w:val="0"/>
        <w:keepNext w:val="0"/>
        <w:keepLines w:val="0"/>
        <w:shd w:val="clear" w:color="auto" w:fill="auto"/>
        <w:bidi w:val="0"/>
        <w:jc w:val="both"/>
        <w:spacing w:before="0" w:after="0" w:line="228" w:lineRule="exact"/>
        <w:ind w:left="1560" w:right="0" w:firstLine="0"/>
      </w:pPr>
      <w:r>
        <w:rPr>
          <w:lang w:val="pl-PL" w:eastAsia="pl-PL" w:bidi="pl-PL"/>
          <w:w w:val="100"/>
          <w:spacing w:val="0"/>
          <w:color w:val="000000"/>
          <w:position w:val="0"/>
        </w:rPr>
        <w:t xml:space="preserve">Bowyem ten </w:t>
      </w:r>
      <w:r>
        <w:rPr>
          <w:lang w:val="cs-CZ" w:eastAsia="cs-CZ" w:bidi="cs-CZ"/>
          <w:w w:val="100"/>
          <w:spacing w:val="0"/>
          <w:color w:val="000000"/>
          <w:position w:val="0"/>
        </w:rPr>
        <w:t xml:space="preserve">káznodzieycá </w:t>
      </w:r>
      <w:r>
        <w:rPr>
          <w:lang w:val="pl-PL" w:eastAsia="pl-PL" w:bidi="pl-PL"/>
          <w:w w:val="100"/>
          <w:spacing w:val="0"/>
          <w:color w:val="000000"/>
          <w:position w:val="0"/>
        </w:rPr>
        <w:t xml:space="preserve">Salomon mądry/ przez niniejsse </w:t>
      </w:r>
      <w:r>
        <w:rPr>
          <w:lang w:val="de-DE" w:eastAsia="de-DE" w:bidi="de-DE"/>
          <w:w w:val="100"/>
          <w:spacing w:val="0"/>
          <w:color w:val="000000"/>
          <w:position w:val="0"/>
        </w:rPr>
        <w:t>xi</w:t>
      </w:r>
      <w:r>
        <w:rPr>
          <w:lang w:val="pl-PL" w:eastAsia="pl-PL" w:bidi="pl-PL"/>
          <w:w w:val="100"/>
          <w:spacing w:val="0"/>
          <w:color w:val="000000"/>
          <w:position w:val="0"/>
        </w:rPr>
        <w:t>ę</w:t>
      </w:r>
      <w:r>
        <w:rPr>
          <w:lang w:val="de-DE" w:eastAsia="de-DE" w:bidi="de-DE"/>
          <w:w w:val="100"/>
          <w:spacing w:val="0"/>
          <w:color w:val="000000"/>
          <w:position w:val="0"/>
        </w:rPr>
        <w:t xml:space="preserve">gi </w:t>
      </w:r>
      <w:r>
        <w:rPr>
          <w:lang w:val="pl-PL" w:eastAsia="pl-PL" w:bidi="pl-PL"/>
          <w:w w:val="100"/>
          <w:spacing w:val="0"/>
          <w:color w:val="000000"/>
          <w:position w:val="0"/>
        </w:rPr>
        <w:t xml:space="preserve">naucza nas wzgardźyć ten świat mamy. </w:t>
      </w:r>
      <w:r>
        <w:rPr>
          <w:lang w:val="de-DE" w:eastAsia="de-DE" w:bidi="de-DE"/>
          <w:w w:val="100"/>
          <w:spacing w:val="0"/>
          <w:color w:val="000000"/>
          <w:position w:val="0"/>
        </w:rPr>
        <w:t xml:space="preserve">Hier Wiel Eccle </w:t>
      </w:r>
      <w:r>
        <w:rPr>
          <w:lang w:val="pl-PL" w:eastAsia="pl-PL" w:bidi="pl-PL"/>
          <w:w w:val="100"/>
          <w:spacing w:val="0"/>
          <w:color w:val="000000"/>
          <w:position w:val="0"/>
        </w:rPr>
        <w:t xml:space="preserve">1 </w:t>
      </w:r>
      <w:r>
        <w:rPr>
          <w:lang w:val="de-DE" w:eastAsia="de-DE" w:bidi="de-DE"/>
          <w:w w:val="100"/>
          <w:spacing w:val="0"/>
          <w:color w:val="000000"/>
          <w:position w:val="0"/>
        </w:rPr>
        <w:t>(SPXVI).</w:t>
      </w:r>
    </w:p>
    <w:p>
      <w:pPr>
        <w:pStyle w:val="Style12"/>
        <w:framePr w:w="7200" w:h="9708" w:hRule="exact" w:wrap="none" w:vAnchor="page" w:hAnchor="page" w:x="1156" w:y="1254"/>
        <w:widowControl w:val="0"/>
        <w:keepNext w:val="0"/>
        <w:keepLines w:val="0"/>
        <w:shd w:val="clear" w:color="auto" w:fill="auto"/>
        <w:bidi w:val="0"/>
        <w:jc w:val="both"/>
        <w:spacing w:before="0" w:after="120" w:line="228" w:lineRule="exact"/>
        <w:ind w:left="0" w:right="0" w:firstLine="0"/>
      </w:pPr>
      <w:r>
        <w:rPr>
          <w:lang w:val="pl-PL" w:eastAsia="pl-PL" w:bidi="pl-PL"/>
          <w:w w:val="100"/>
          <w:spacing w:val="0"/>
          <w:color w:val="000000"/>
          <w:position w:val="0"/>
        </w:rPr>
        <w:t xml:space="preserve">Nazwa poświadczona w SStp, funkcjonująca obok formy </w:t>
      </w:r>
      <w:r>
        <w:rPr>
          <w:rStyle w:val="CharStyle91"/>
        </w:rPr>
        <w:t>kaznodzieja.</w:t>
      </w:r>
      <w:r>
        <w:rPr>
          <w:rStyle w:val="CharStyle81"/>
        </w:rPr>
        <w:t xml:space="preserve"> </w:t>
      </w:r>
      <w:r>
        <w:rPr>
          <w:lang w:val="pl-PL" w:eastAsia="pl-PL" w:bidi="pl-PL"/>
          <w:w w:val="100"/>
          <w:spacing w:val="0"/>
          <w:color w:val="000000"/>
          <w:position w:val="0"/>
        </w:rPr>
        <w:t xml:space="preserve">Należy do grupy złożeń typu </w:t>
      </w:r>
      <w:r>
        <w:rPr>
          <w:rStyle w:val="CharStyle91"/>
        </w:rPr>
        <w:t>prawodawca,</w:t>
      </w:r>
      <w:r>
        <w:rPr>
          <w:rStyle w:val="CharStyle81"/>
        </w:rPr>
        <w:t xml:space="preserve"> </w:t>
      </w:r>
      <w:r>
        <w:rPr>
          <w:lang w:val="pl-PL" w:eastAsia="pl-PL" w:bidi="pl-PL"/>
          <w:w w:val="100"/>
          <w:spacing w:val="0"/>
          <w:color w:val="000000"/>
          <w:position w:val="0"/>
        </w:rPr>
        <w:t>które były wówczas produktywne.</w:t>
      </w:r>
    </w:p>
    <w:p>
      <w:pPr>
        <w:pStyle w:val="Style12"/>
        <w:framePr w:w="7200" w:h="9708" w:hRule="exact" w:wrap="none" w:vAnchor="page" w:hAnchor="page" w:x="1156" w:y="1254"/>
        <w:widowControl w:val="0"/>
        <w:keepNext w:val="0"/>
        <w:keepLines w:val="0"/>
        <w:shd w:val="clear" w:color="auto" w:fill="auto"/>
        <w:bidi w:val="0"/>
        <w:jc w:val="both"/>
        <w:spacing w:before="0" w:after="0" w:line="228" w:lineRule="exact"/>
        <w:ind w:left="0" w:right="0" w:firstLine="0"/>
      </w:pPr>
      <w:r>
        <w:rPr>
          <w:rStyle w:val="CharStyle81"/>
        </w:rPr>
        <w:t xml:space="preserve">kaznodziejka </w:t>
      </w:r>
      <w:r>
        <w:rPr>
          <w:lang w:val="pl-PL" w:eastAsia="pl-PL" w:bidi="pl-PL"/>
          <w:w w:val="100"/>
          <w:spacing w:val="0"/>
          <w:color w:val="000000"/>
          <w:position w:val="0"/>
        </w:rPr>
        <w:t>'kobieta wygłaszająca kazania’:</w:t>
      </w:r>
    </w:p>
    <w:p>
      <w:pPr>
        <w:pStyle w:val="Style12"/>
        <w:framePr w:w="7200" w:h="9708" w:hRule="exact" w:wrap="none" w:vAnchor="page" w:hAnchor="page" w:x="1156" w:y="1254"/>
        <w:widowControl w:val="0"/>
        <w:keepNext w:val="0"/>
        <w:keepLines w:val="0"/>
        <w:shd w:val="clear" w:color="auto" w:fill="auto"/>
        <w:bidi w:val="0"/>
        <w:jc w:val="both"/>
        <w:spacing w:before="0" w:after="0" w:line="228" w:lineRule="exact"/>
        <w:ind w:left="1560" w:right="0" w:firstLine="0"/>
      </w:pPr>
      <w:r>
        <w:rPr>
          <w:lang w:val="pl-PL" w:eastAsia="pl-PL" w:bidi="pl-PL"/>
          <w:w w:val="100"/>
          <w:spacing w:val="0"/>
          <w:color w:val="000000"/>
          <w:position w:val="0"/>
        </w:rPr>
        <w:t xml:space="preserve">przepuścił też na nas Pan Bóg przećiwniki kościoła swoiego/ ktorzy [...] wnet Jie do Bibliey rzucili/ </w:t>
      </w:r>
      <w:r>
        <w:rPr>
          <w:lang w:val="ru-RU" w:eastAsia="ru-RU" w:bidi="ru-RU"/>
          <w:w w:val="100"/>
          <w:spacing w:val="0"/>
          <w:color w:val="000000"/>
          <w:position w:val="0"/>
        </w:rPr>
        <w:t xml:space="preserve">у </w:t>
      </w:r>
      <w:r>
        <w:rPr>
          <w:lang w:val="pl-PL" w:eastAsia="pl-PL" w:bidi="pl-PL"/>
          <w:w w:val="100"/>
          <w:spacing w:val="0"/>
          <w:color w:val="000000"/>
          <w:position w:val="0"/>
        </w:rPr>
        <w:t xml:space="preserve">sami sie </w:t>
      </w:r>
      <w:r>
        <w:rPr>
          <w:lang w:val="cs-CZ" w:eastAsia="cs-CZ" w:bidi="cs-CZ"/>
          <w:w w:val="100"/>
          <w:spacing w:val="0"/>
          <w:color w:val="000000"/>
          <w:position w:val="0"/>
        </w:rPr>
        <w:t>kázno</w:t>
      </w:r>
      <w:r>
        <w:rPr>
          <w:lang w:val="pl-PL" w:eastAsia="pl-PL" w:bidi="pl-PL"/>
          <w:w w:val="100"/>
          <w:spacing w:val="0"/>
          <w:color w:val="000000"/>
          <w:position w:val="0"/>
        </w:rPr>
        <w:t xml:space="preserve">dzieymi </w:t>
      </w:r>
      <w:r>
        <w:rPr>
          <w:lang w:val="ru-RU" w:eastAsia="ru-RU" w:bidi="ru-RU"/>
          <w:w w:val="100"/>
          <w:spacing w:val="0"/>
          <w:color w:val="000000"/>
          <w:position w:val="0"/>
        </w:rPr>
        <w:t xml:space="preserve">у </w:t>
      </w:r>
      <w:r>
        <w:rPr>
          <w:lang w:val="pl-PL" w:eastAsia="pl-PL" w:bidi="pl-PL"/>
          <w:w w:val="100"/>
          <w:spacing w:val="0"/>
          <w:color w:val="000000"/>
          <w:position w:val="0"/>
        </w:rPr>
        <w:t xml:space="preserve">żony swe </w:t>
      </w:r>
      <w:r>
        <w:rPr>
          <w:lang w:val="cs-CZ" w:eastAsia="cs-CZ" w:bidi="cs-CZ"/>
          <w:w w:val="100"/>
          <w:spacing w:val="0"/>
          <w:color w:val="000000"/>
          <w:position w:val="0"/>
        </w:rPr>
        <w:t xml:space="preserve">káznodzieykámi </w:t>
      </w:r>
      <w:r>
        <w:rPr>
          <w:lang w:val="ru-RU" w:eastAsia="ru-RU" w:bidi="ru-RU"/>
          <w:w w:val="100"/>
          <w:spacing w:val="0"/>
          <w:color w:val="000000"/>
          <w:position w:val="0"/>
        </w:rPr>
        <w:t xml:space="preserve">у </w:t>
      </w:r>
      <w:r>
        <w:rPr>
          <w:lang w:val="cs-CZ" w:eastAsia="cs-CZ" w:bidi="cs-CZ"/>
          <w:w w:val="100"/>
          <w:spacing w:val="0"/>
          <w:color w:val="000000"/>
          <w:position w:val="0"/>
        </w:rPr>
        <w:t>káp</w:t>
      </w:r>
      <w:r>
        <w:rPr>
          <w:lang w:val="pl-PL" w:eastAsia="pl-PL" w:bidi="pl-PL"/>
          <w:w w:val="100"/>
          <w:spacing w:val="0"/>
          <w:color w:val="000000"/>
          <w:position w:val="0"/>
        </w:rPr>
        <w:t>ł</w:t>
      </w:r>
      <w:r>
        <w:rPr>
          <w:lang w:val="cs-CZ" w:eastAsia="cs-CZ" w:bidi="cs-CZ"/>
          <w:w w:val="100"/>
          <w:spacing w:val="0"/>
          <w:color w:val="000000"/>
          <w:position w:val="0"/>
        </w:rPr>
        <w:t xml:space="preserve">ánicámi </w:t>
      </w:r>
      <w:r>
        <w:rPr>
          <w:lang w:val="pl-PL" w:eastAsia="pl-PL" w:bidi="pl-PL"/>
          <w:w w:val="100"/>
          <w:spacing w:val="0"/>
          <w:color w:val="000000"/>
          <w:position w:val="0"/>
        </w:rPr>
        <w:t>[...] po</w:t>
        <w:softHyphen/>
        <w:t xml:space="preserve">czynili. Wuj </w:t>
      </w:r>
      <w:r>
        <w:rPr>
          <w:lang w:val="de-DE" w:eastAsia="de-DE" w:bidi="de-DE"/>
          <w:w w:val="100"/>
          <w:spacing w:val="0"/>
          <w:color w:val="000000"/>
          <w:position w:val="0"/>
        </w:rPr>
        <w:t xml:space="preserve">Pos </w:t>
      </w:r>
      <w:r>
        <w:rPr>
          <w:lang w:val="ru-RU" w:eastAsia="ru-RU" w:bidi="ru-RU"/>
          <w:w w:val="100"/>
          <w:spacing w:val="0"/>
          <w:color w:val="000000"/>
          <w:position w:val="0"/>
        </w:rPr>
        <w:t xml:space="preserve">1584/394 </w:t>
      </w:r>
      <w:r>
        <w:rPr>
          <w:lang w:val="de-DE" w:eastAsia="de-DE" w:bidi="de-DE"/>
          <w:w w:val="100"/>
          <w:spacing w:val="0"/>
          <w:color w:val="000000"/>
          <w:position w:val="0"/>
        </w:rPr>
        <w:t>(SPXVI).</w:t>
      </w:r>
    </w:p>
    <w:p>
      <w:pPr>
        <w:pStyle w:val="Style12"/>
        <w:framePr w:w="7200" w:h="9708" w:hRule="exact" w:wrap="none" w:vAnchor="page" w:hAnchor="page" w:x="1156" w:y="1254"/>
        <w:widowControl w:val="0"/>
        <w:keepNext w:val="0"/>
        <w:keepLines w:val="0"/>
        <w:shd w:val="clear" w:color="auto" w:fill="auto"/>
        <w:bidi w:val="0"/>
        <w:jc w:val="both"/>
        <w:spacing w:before="0" w:after="118" w:line="228" w:lineRule="exact"/>
        <w:ind w:left="0" w:right="0" w:firstLine="0"/>
      </w:pPr>
      <w:r>
        <w:rPr>
          <w:lang w:val="pl-PL" w:eastAsia="pl-PL" w:bidi="pl-PL"/>
          <w:w w:val="100"/>
          <w:spacing w:val="0"/>
          <w:color w:val="000000"/>
          <w:position w:val="0"/>
        </w:rPr>
        <w:t>Rzeczownik ten pojawia się po raz pierwszy w tekstach z XVI w. w związku z nową sytuacją, w niektórych bowiem sektach protestanckich funkcję kaznodziei pełniły wówczas kobiety. Nazwa ma budowę typową dla rzeczow</w:t>
        <w:softHyphen/>
        <w:t>ników żeńskich pochodnych od męskich.</w:t>
      </w:r>
    </w:p>
    <w:p>
      <w:pPr>
        <w:pStyle w:val="Style12"/>
        <w:framePr w:w="7200" w:h="9708" w:hRule="exact" w:wrap="none" w:vAnchor="page" w:hAnchor="page" w:x="1156" w:y="1254"/>
        <w:widowControl w:val="0"/>
        <w:keepNext w:val="0"/>
        <w:keepLines w:val="0"/>
        <w:shd w:val="clear" w:color="auto" w:fill="auto"/>
        <w:bidi w:val="0"/>
        <w:jc w:val="both"/>
        <w:spacing w:before="0" w:after="0"/>
        <w:ind w:left="0" w:right="0" w:firstLine="0"/>
      </w:pPr>
      <w:r>
        <w:rPr>
          <w:rStyle w:val="CharStyle81"/>
        </w:rPr>
        <w:t xml:space="preserve">kiełbodziej </w:t>
      </w:r>
      <w:r>
        <w:rPr>
          <w:lang w:val="pl-PL" w:eastAsia="pl-PL" w:bidi="pl-PL"/>
          <w:w w:val="100"/>
          <w:spacing w:val="0"/>
          <w:color w:val="000000"/>
          <w:position w:val="0"/>
        </w:rPr>
        <w:t>'kiełbaśnik, ten, kto wyrabia kiełbasy’</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2"/>
        <w:framePr w:w="7200" w:h="9708" w:hRule="exact" w:wrap="none" w:vAnchor="page" w:hAnchor="page" w:x="1156" w:y="1254"/>
        <w:widowControl w:val="0"/>
        <w:keepNext w:val="0"/>
        <w:keepLines w:val="0"/>
        <w:shd w:val="clear" w:color="auto" w:fill="auto"/>
        <w:bidi w:val="0"/>
        <w:jc w:val="both"/>
        <w:spacing w:before="0" w:after="0"/>
        <w:ind w:left="0" w:right="0" w:firstLine="0"/>
      </w:pPr>
      <w:r>
        <w:rPr>
          <w:lang w:val="en-US" w:eastAsia="en-US" w:bidi="en-US"/>
          <w:w w:val="100"/>
          <w:spacing w:val="0"/>
          <w:color w:val="000000"/>
          <w:position w:val="0"/>
        </w:rPr>
        <w:t xml:space="preserve">SPXVI </w:t>
      </w:r>
      <w:r>
        <w:rPr>
          <w:lang w:val="pl-PL" w:eastAsia="pl-PL" w:bidi="pl-PL"/>
          <w:w w:val="100"/>
          <w:spacing w:val="0"/>
          <w:color w:val="000000"/>
          <w:position w:val="0"/>
        </w:rPr>
        <w:t xml:space="preserve">rejestruje powyższe hasło bez dokumentacji, SStp podaje zaś inne jego znaczenie: 'narzędzie do nadziewania kiełbas’: </w:t>
      </w:r>
      <w:r>
        <w:rPr>
          <w:lang w:val="cs-CZ" w:eastAsia="cs-CZ" w:bidi="cs-CZ"/>
          <w:w w:val="100"/>
          <w:spacing w:val="0"/>
          <w:color w:val="000000"/>
          <w:position w:val="0"/>
        </w:rPr>
        <w:t xml:space="preserve">instrumentum </w:t>
      </w:r>
      <w:r>
        <w:rPr>
          <w:lang w:val="pl-PL" w:eastAsia="pl-PL" w:bidi="pl-PL"/>
          <w:w w:val="100"/>
          <w:spacing w:val="0"/>
          <w:color w:val="000000"/>
          <w:position w:val="0"/>
        </w:rPr>
        <w:t>ad farcienda insicia tomucula, similia aptym, kyelbodzyey obliculum XV p. post. FFv9 (SStp).</w:t>
      </w:r>
    </w:p>
    <w:p>
      <w:pPr>
        <w:pStyle w:val="Style12"/>
        <w:framePr w:w="7200" w:h="9708" w:hRule="exact" w:wrap="none" w:vAnchor="page" w:hAnchor="page" w:x="1156" w:y="1254"/>
        <w:widowControl w:val="0"/>
        <w:keepNext w:val="0"/>
        <w:keepLines w:val="0"/>
        <w:shd w:val="clear" w:color="auto" w:fill="auto"/>
        <w:bidi w:val="0"/>
        <w:jc w:val="both"/>
        <w:spacing w:before="0" w:after="122"/>
        <w:ind w:left="0" w:right="0" w:firstLine="440"/>
      </w:pPr>
      <w:r>
        <w:rPr>
          <w:lang w:val="pl-PL" w:eastAsia="pl-PL" w:bidi="pl-PL"/>
          <w:w w:val="100"/>
          <w:spacing w:val="0"/>
          <w:color w:val="000000"/>
          <w:position w:val="0"/>
        </w:rPr>
        <w:t xml:space="preserve">A.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wyjaśnia, że </w:t>
      </w:r>
      <w:r>
        <w:rPr>
          <w:rStyle w:val="CharStyle91"/>
        </w:rPr>
        <w:t>kiełbodziej</w:t>
      </w:r>
      <w:r>
        <w:rPr>
          <w:rStyle w:val="CharStyle81"/>
        </w:rPr>
        <w:t xml:space="preserve"> </w:t>
      </w:r>
      <w:r>
        <w:rPr>
          <w:lang w:val="pl-PL" w:eastAsia="pl-PL" w:bidi="pl-PL"/>
          <w:w w:val="100"/>
          <w:spacing w:val="0"/>
          <w:color w:val="000000"/>
          <w:position w:val="0"/>
        </w:rPr>
        <w:t xml:space="preserve">jest żartobliwym synonimem </w:t>
      </w:r>
      <w:r>
        <w:rPr>
          <w:rStyle w:val="CharStyle91"/>
        </w:rPr>
        <w:t>kiełbaśnika.</w:t>
      </w:r>
      <w:r>
        <w:rPr>
          <w:rStyle w:val="CharStyle81"/>
        </w:rPr>
        <w:t xml:space="preserve"> </w:t>
      </w:r>
      <w:r>
        <w:rPr>
          <w:lang w:val="pl-PL" w:eastAsia="pl-PL" w:bidi="pl-PL"/>
          <w:w w:val="100"/>
          <w:spacing w:val="0"/>
          <w:color w:val="000000"/>
          <w:position w:val="0"/>
        </w:rPr>
        <w:t>Pierwszy człon omawianego złożenia mógłby więc tu na</w:t>
        <w:softHyphen/>
        <w:t xml:space="preserve">wiązywać do słowa </w:t>
      </w:r>
      <w:r>
        <w:rPr>
          <w:rStyle w:val="CharStyle91"/>
        </w:rPr>
        <w:t>kiełb</w:t>
      </w:r>
      <w:r>
        <w:rPr>
          <w:rStyle w:val="CharStyle81"/>
        </w:rPr>
        <w:t xml:space="preserve"> </w:t>
      </w:r>
      <w:r>
        <w:rPr>
          <w:lang w:val="pl-PL" w:eastAsia="pl-PL" w:bidi="pl-PL"/>
          <w:w w:val="100"/>
          <w:spacing w:val="0"/>
          <w:color w:val="000000"/>
          <w:position w:val="0"/>
        </w:rPr>
        <w:t xml:space="preserve">'rybka, gobio’ (drobna ryba jadalna z rodziny karpiowatych, żyjąca w rzekach i potokach), zawierającego element wspólny z występującym w wyrazie </w:t>
      </w:r>
      <w:r>
        <w:rPr>
          <w:rStyle w:val="CharStyle91"/>
        </w:rPr>
        <w:t>kiełbasa</w:t>
      </w:r>
      <w:r>
        <w:rPr>
          <w:rStyle w:val="CharStyle81"/>
        </w:rPr>
        <w:t xml:space="preserve"> </w:t>
      </w:r>
      <w:r>
        <w:rPr>
          <w:lang w:val="pl-PL" w:eastAsia="pl-PL" w:bidi="pl-PL"/>
          <w:w w:val="100"/>
          <w:spacing w:val="0"/>
          <w:color w:val="000000"/>
          <w:position w:val="0"/>
        </w:rPr>
        <w:t xml:space="preserve">Być może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ma rację, ponieważ analizowana formacja szybko wyszła z użycia, a </w:t>
      </w:r>
      <w:r>
        <w:rPr>
          <w:rStyle w:val="CharStyle91"/>
        </w:rPr>
        <w:t>kiełbaśnik</w:t>
      </w:r>
      <w:r>
        <w:rPr>
          <w:rStyle w:val="CharStyle81"/>
        </w:rPr>
        <w:t xml:space="preserve"> </w:t>
      </w:r>
      <w:r>
        <w:rPr>
          <w:lang w:val="pl-PL" w:eastAsia="pl-PL" w:bidi="pl-PL"/>
          <w:w w:val="100"/>
          <w:spacing w:val="0"/>
          <w:color w:val="000000"/>
          <w:position w:val="0"/>
        </w:rPr>
        <w:t>— nazwa neutral</w:t>
        <w:softHyphen/>
        <w:t>na — pozostał jeszcze długo w zasobie leksykalnym polszczyzny. Na po</w:t>
        <w:softHyphen/>
        <w:t xml:space="preserve">czątku XX wieku spotykano go w gwarach w różnych znaczeniach, np. 'kiełbasiane ziele’, 'Żyd jedzący trefne, niedozwolone potrawy’, 'przezwisko ludzi wysokich a chudych’ (SGP). </w:t>
      </w:r>
      <w:r>
        <w:rPr>
          <w:rStyle w:val="CharStyle91"/>
        </w:rPr>
        <w:t>Kiełbaśnik</w:t>
      </w:r>
      <w:r>
        <w:rPr>
          <w:rStyle w:val="CharStyle81"/>
        </w:rPr>
        <w:t xml:space="preserve"> </w:t>
      </w:r>
      <w:r>
        <w:rPr>
          <w:lang w:val="pl-PL" w:eastAsia="pl-PL" w:bidi="pl-PL"/>
          <w:w w:val="100"/>
          <w:spacing w:val="0"/>
          <w:color w:val="000000"/>
          <w:position w:val="0"/>
        </w:rPr>
        <w:t xml:space="preserve">został zastąpiony przez </w:t>
      </w:r>
      <w:r>
        <w:rPr>
          <w:rStyle w:val="CharStyle91"/>
        </w:rPr>
        <w:t>ma</w:t>
        <w:softHyphen/>
        <w:t>sarza,</w:t>
      </w:r>
      <w:r>
        <w:rPr>
          <w:rStyle w:val="CharStyle81"/>
        </w:rPr>
        <w:t xml:space="preserve"> </w:t>
      </w:r>
      <w:r>
        <w:rPr>
          <w:lang w:val="pl-PL" w:eastAsia="pl-PL" w:bidi="pl-PL"/>
          <w:w w:val="100"/>
          <w:spacing w:val="0"/>
          <w:color w:val="000000"/>
          <w:position w:val="0"/>
        </w:rPr>
        <w:t xml:space="preserve">nazwę przyjętą w XVI w. z czeskiego </w:t>
      </w:r>
      <w:r>
        <w:rPr>
          <w:rStyle w:val="CharStyle91"/>
        </w:rPr>
        <w:t>masa</w:t>
      </w:r>
      <w:r>
        <w:rPr>
          <w:rStyle w:val="CharStyle81"/>
        </w:rPr>
        <w:t xml:space="preserve">ř </w:t>
      </w:r>
      <w:r>
        <w:rPr>
          <w:lang w:val="pl-PL" w:eastAsia="pl-PL" w:bidi="pl-PL"/>
          <w:w w:val="100"/>
          <w:spacing w:val="0"/>
          <w:color w:val="000000"/>
          <w:position w:val="0"/>
        </w:rPr>
        <w:t xml:space="preserve">(od </w:t>
      </w:r>
      <w:r>
        <w:rPr>
          <w:rStyle w:val="CharStyle91"/>
        </w:rPr>
        <w:t>maso</w:t>
      </w:r>
      <w:r>
        <w:rPr>
          <w:rStyle w:val="CharStyle81"/>
        </w:rPr>
        <w:t xml:space="preserve"> </w:t>
      </w:r>
      <w:r>
        <w:rPr>
          <w:lang w:val="pl-PL" w:eastAsia="pl-PL" w:bidi="pl-PL"/>
          <w:w w:val="100"/>
          <w:spacing w:val="0"/>
          <w:color w:val="000000"/>
          <w:position w:val="0"/>
        </w:rPr>
        <w:t xml:space="preserve">'mięso’). Dzisiaj stosuje się termin </w:t>
      </w:r>
      <w:r>
        <w:rPr>
          <w:rStyle w:val="CharStyle91"/>
        </w:rPr>
        <w:t>wędliniarz</w:t>
      </w:r>
      <w:r>
        <w:rPr>
          <w:rStyle w:val="CharStyle81"/>
        </w:rPr>
        <w:t xml:space="preserve"> </w:t>
      </w:r>
      <w:r>
        <w:rPr>
          <w:lang w:val="pl-PL" w:eastAsia="pl-PL" w:bidi="pl-PL"/>
          <w:w w:val="100"/>
          <w:spacing w:val="0"/>
          <w:color w:val="000000"/>
          <w:position w:val="0"/>
        </w:rPr>
        <w:t>wprowadzony do polszczyzny w XIX w.</w:t>
      </w:r>
      <w:r>
        <w:rPr>
          <w:lang w:val="pl-PL" w:eastAsia="pl-PL" w:bidi="pl-PL"/>
          <w:vertAlign w:val="superscript"/>
          <w:w w:val="100"/>
          <w:spacing w:val="0"/>
          <w:color w:val="000000"/>
          <w:position w:val="0"/>
        </w:rPr>
        <w:t>14</w:t>
      </w:r>
    </w:p>
    <w:p>
      <w:pPr>
        <w:pStyle w:val="Style12"/>
        <w:framePr w:w="7200" w:h="9708" w:hRule="exact" w:wrap="none" w:vAnchor="page" w:hAnchor="page" w:x="1156" w:y="1254"/>
        <w:widowControl w:val="0"/>
        <w:keepNext w:val="0"/>
        <w:keepLines w:val="0"/>
        <w:shd w:val="clear" w:color="auto" w:fill="auto"/>
        <w:bidi w:val="0"/>
        <w:jc w:val="both"/>
        <w:spacing w:before="0" w:after="0" w:line="228" w:lineRule="exact"/>
        <w:ind w:left="0" w:right="0" w:firstLine="0"/>
      </w:pPr>
      <w:r>
        <w:rPr>
          <w:rStyle w:val="CharStyle81"/>
        </w:rPr>
        <w:t xml:space="preserve">kołodziej </w:t>
      </w:r>
      <w:r>
        <w:rPr>
          <w:lang w:val="pl-PL" w:eastAsia="pl-PL" w:bidi="pl-PL"/>
          <w:w w:val="100"/>
          <w:spacing w:val="0"/>
          <w:color w:val="000000"/>
          <w:position w:val="0"/>
        </w:rPr>
        <w:t>'rzemieślnik trudniący się wyrobem kół i wozów’:</w:t>
      </w:r>
    </w:p>
    <w:p>
      <w:pPr>
        <w:pStyle w:val="Style12"/>
        <w:framePr w:w="7200" w:h="9708" w:hRule="exact" w:wrap="none" w:vAnchor="page" w:hAnchor="page" w:x="1156" w:y="1254"/>
        <w:widowControl w:val="0"/>
        <w:keepNext w:val="0"/>
        <w:keepLines w:val="0"/>
        <w:shd w:val="clear" w:color="auto" w:fill="auto"/>
        <w:bidi w:val="0"/>
        <w:jc w:val="both"/>
        <w:spacing w:before="0" w:after="0" w:line="228" w:lineRule="exact"/>
        <w:ind w:left="1560" w:right="0" w:firstLine="0"/>
      </w:pPr>
      <w:r>
        <w:rPr>
          <w:lang w:val="pl-PL" w:eastAsia="pl-PL" w:bidi="pl-PL"/>
          <w:w w:val="100"/>
          <w:spacing w:val="0"/>
          <w:color w:val="000000"/>
          <w:position w:val="0"/>
        </w:rPr>
        <w:t xml:space="preserve">Kowale/ Kołodźieie/ </w:t>
      </w:r>
      <w:r>
        <w:rPr>
          <w:lang w:val="cs-CZ" w:eastAsia="cs-CZ" w:bidi="cs-CZ"/>
          <w:w w:val="100"/>
          <w:spacing w:val="0"/>
          <w:color w:val="000000"/>
          <w:position w:val="0"/>
        </w:rPr>
        <w:t>Káczmarz</w:t>
      </w:r>
      <w:r>
        <w:rPr>
          <w:lang w:val="ru-RU" w:eastAsia="ru-RU" w:bidi="ru-RU"/>
          <w:w w:val="100"/>
          <w:spacing w:val="0"/>
          <w:color w:val="000000"/>
          <w:position w:val="0"/>
        </w:rPr>
        <w:t xml:space="preserve">е/ </w:t>
      </w:r>
      <w:r>
        <w:rPr>
          <w:lang w:val="pl-PL" w:eastAsia="pl-PL" w:bidi="pl-PL"/>
          <w:w w:val="100"/>
          <w:spacing w:val="0"/>
          <w:color w:val="000000"/>
          <w:position w:val="0"/>
        </w:rPr>
        <w:t xml:space="preserve">ći też maią nie </w:t>
      </w:r>
      <w:r>
        <w:rPr>
          <w:lang w:val="cs-CZ" w:eastAsia="cs-CZ" w:bidi="cs-CZ"/>
          <w:w w:val="100"/>
          <w:spacing w:val="0"/>
          <w:color w:val="000000"/>
          <w:position w:val="0"/>
        </w:rPr>
        <w:t xml:space="preserve">darmo ná </w:t>
      </w:r>
      <w:r>
        <w:rPr>
          <w:lang w:val="pl-PL" w:eastAsia="pl-PL" w:bidi="pl-PL"/>
          <w:w w:val="100"/>
          <w:spacing w:val="0"/>
          <w:color w:val="000000"/>
          <w:position w:val="0"/>
        </w:rPr>
        <w:t xml:space="preserve">imieniu śiedzieć. Gost Gosp 32; Pyast, z Kruszwice Kołodźiey/ lecż iście Krol prawy/ Do Gniezna stolec przeniosł. Klon Kr A2v </w:t>
      </w:r>
      <w:r>
        <w:rPr>
          <w:lang w:val="de-DE" w:eastAsia="de-DE" w:bidi="de-DE"/>
          <w:w w:val="100"/>
          <w:spacing w:val="0"/>
          <w:color w:val="000000"/>
          <w:position w:val="0"/>
        </w:rPr>
        <w:t>(SPXVI).</w:t>
      </w:r>
    </w:p>
    <w:p>
      <w:pPr>
        <w:pStyle w:val="Style12"/>
        <w:framePr w:w="7200" w:h="9708" w:hRule="exact" w:wrap="none" w:vAnchor="page" w:hAnchor="page" w:x="1156" w:y="1254"/>
        <w:widowControl w:val="0"/>
        <w:keepNext w:val="0"/>
        <w:keepLines w:val="0"/>
        <w:shd w:val="clear" w:color="auto" w:fill="auto"/>
        <w:bidi w:val="0"/>
        <w:jc w:val="both"/>
        <w:spacing w:before="0" w:after="0" w:line="228" w:lineRule="exact"/>
        <w:ind w:left="0" w:right="0" w:firstLine="0"/>
      </w:pPr>
      <w:r>
        <w:rPr>
          <w:rStyle w:val="CharStyle91"/>
        </w:rPr>
        <w:t>Kołodziej,</w:t>
      </w:r>
      <w:r>
        <w:rPr>
          <w:rStyle w:val="CharStyle81"/>
        </w:rPr>
        <w:t xml:space="preserve"> </w:t>
      </w:r>
      <w:r>
        <w:rPr>
          <w:lang w:val="pl-PL" w:eastAsia="pl-PL" w:bidi="pl-PL"/>
          <w:w w:val="100"/>
          <w:spacing w:val="0"/>
          <w:color w:val="000000"/>
          <w:position w:val="0"/>
        </w:rPr>
        <w:t xml:space="preserve">wyraz wspólny dla wielu języków słowiańskich, poświadczony jest w </w:t>
      </w:r>
      <w:r>
        <w:rPr>
          <w:rStyle w:val="CharStyle91"/>
        </w:rPr>
        <w:t>Słowniku staropolskim.</w:t>
      </w:r>
      <w:r>
        <w:rPr>
          <w:rStyle w:val="CharStyle81"/>
        </w:rPr>
        <w:t xml:space="preserve"> </w:t>
      </w:r>
      <w:r>
        <w:rPr>
          <w:lang w:val="pl-PL" w:eastAsia="pl-PL" w:bidi="pl-PL"/>
          <w:w w:val="100"/>
          <w:spacing w:val="0"/>
          <w:color w:val="000000"/>
          <w:position w:val="0"/>
        </w:rPr>
        <w:t xml:space="preserve">Zastąpił go później </w:t>
      </w:r>
      <w:r>
        <w:rPr>
          <w:rStyle w:val="CharStyle91"/>
        </w:rPr>
        <w:t>stelmach</w:t>
      </w:r>
      <w:r>
        <w:rPr>
          <w:rStyle w:val="CharStyle81"/>
        </w:rPr>
        <w:t xml:space="preserve"> </w:t>
      </w:r>
      <w:r>
        <w:rPr>
          <w:lang w:val="pl-PL" w:eastAsia="pl-PL" w:bidi="pl-PL"/>
          <w:w w:val="100"/>
          <w:spacing w:val="0"/>
          <w:color w:val="000000"/>
          <w:position w:val="0"/>
        </w:rPr>
        <w:t>'rzemieślnik zajmu</w:t>
        <w:softHyphen/>
        <w:t xml:space="preserve">jący się wyrobem kół i innych części wozów’ zapożyczony z niem. </w:t>
      </w:r>
      <w:r>
        <w:rPr>
          <w:rStyle w:val="CharStyle91"/>
        </w:rPr>
        <w:t>Stell-</w:t>
      </w:r>
    </w:p>
    <w:p>
      <w:pPr>
        <w:pStyle w:val="Style30"/>
        <w:framePr w:w="7166" w:h="467" w:hRule="exact" w:wrap="none" w:vAnchor="page" w:hAnchor="page" w:x="1190" w:y="11276"/>
        <w:tabs>
          <w:tab w:leader="none" w:pos="598" w:val="left"/>
        </w:tabs>
        <w:widowControl w:val="0"/>
        <w:keepNext w:val="0"/>
        <w:keepLines w:val="0"/>
        <w:shd w:val="clear" w:color="auto" w:fill="auto"/>
        <w:bidi w:val="0"/>
        <w:jc w:val="left"/>
        <w:spacing w:before="0" w:after="0" w:line="218" w:lineRule="exact"/>
        <w:ind w:left="0" w:right="0" w:firstLine="460"/>
      </w:pPr>
      <w:r>
        <w:rPr>
          <w:rStyle w:val="CharStyle76"/>
          <w:vertAlign w:val="superscript"/>
          <w:b/>
          <w:bCs/>
        </w:rPr>
        <w:t>13</w:t>
      </w:r>
      <w:r>
        <w:rPr>
          <w:rStyle w:val="CharStyle76"/>
          <w:b/>
          <w:bCs/>
        </w:rPr>
        <w:tab/>
      </w:r>
      <w:r>
        <w:rPr>
          <w:rStyle w:val="CharStyle32"/>
          <w:b/>
          <w:bCs/>
        </w:rPr>
        <w:t>Kiełbaśnik jest</w:t>
      </w:r>
      <w:r>
        <w:rPr>
          <w:rStyle w:val="CharStyle76"/>
          <w:b/>
          <w:bCs/>
        </w:rPr>
        <w:t xml:space="preserve"> synonimem </w:t>
      </w:r>
      <w:r>
        <w:rPr>
          <w:rStyle w:val="CharStyle32"/>
          <w:b/>
          <w:bCs/>
        </w:rPr>
        <w:t>kiełbodzieja,</w:t>
      </w:r>
      <w:r>
        <w:rPr>
          <w:rStyle w:val="CharStyle76"/>
          <w:b/>
          <w:bCs/>
        </w:rPr>
        <w:t xml:space="preserve"> dlatego uwzględniam definicję podaną przez </w:t>
      </w:r>
      <w:r>
        <w:rPr>
          <w:rStyle w:val="CharStyle76"/>
          <w:lang w:val="de-DE" w:eastAsia="de-DE" w:bidi="de-DE"/>
          <w:b/>
          <w:bCs/>
        </w:rPr>
        <w:t xml:space="preserve">SPXVI </w:t>
      </w:r>
      <w:r>
        <w:rPr>
          <w:rStyle w:val="CharStyle76"/>
          <w:b/>
          <w:bCs/>
        </w:rPr>
        <w:t xml:space="preserve">pod hasłem </w:t>
      </w:r>
      <w:r>
        <w:rPr>
          <w:rStyle w:val="CharStyle32"/>
          <w:b/>
          <w:bCs/>
        </w:rPr>
        <w:t>kiełbaśnik.</w:t>
      </w:r>
    </w:p>
    <w:p>
      <w:pPr>
        <w:pStyle w:val="Style40"/>
        <w:framePr w:w="7166" w:h="465" w:hRule="exact" w:wrap="none" w:vAnchor="page" w:hAnchor="page" w:x="1190" w:y="11754"/>
        <w:tabs>
          <w:tab w:leader="none" w:pos="588" w:val="left"/>
        </w:tabs>
        <w:widowControl w:val="0"/>
        <w:keepNext w:val="0"/>
        <w:keepLines w:val="0"/>
        <w:shd w:val="clear" w:color="auto" w:fill="auto"/>
        <w:bidi w:val="0"/>
        <w:jc w:val="left"/>
        <w:spacing w:before="0" w:after="0" w:line="218" w:lineRule="exact"/>
        <w:ind w:left="0" w:right="0" w:firstLine="460"/>
      </w:pPr>
      <w:r>
        <w:rPr>
          <w:rStyle w:val="CharStyle94"/>
          <w:vertAlign w:val="superscript"/>
          <w:b/>
          <w:bCs/>
          <w:i w:val="0"/>
          <w:iCs w:val="0"/>
        </w:rPr>
        <w:t>14</w:t>
      </w:r>
      <w:r>
        <w:rPr>
          <w:rStyle w:val="CharStyle94"/>
          <w:b/>
          <w:bCs/>
          <w:i w:val="0"/>
          <w:iCs w:val="0"/>
        </w:rPr>
        <w:tab/>
      </w:r>
      <w:r>
        <w:rPr>
          <w:lang w:val="pl-PL" w:eastAsia="pl-PL" w:bidi="pl-PL"/>
          <w:w w:val="100"/>
          <w:spacing w:val="0"/>
          <w:color w:val="000000"/>
          <w:position w:val="0"/>
        </w:rPr>
        <w:t>Nasze polskie nazwy rzemiosł Przegląd etymologiczny na tle imiennictwa ogólnosłowiańskiego</w:t>
      </w:r>
      <w:r>
        <w:rPr>
          <w:rStyle w:val="CharStyle94"/>
          <w:b/>
          <w:bCs/>
          <w:i w:val="0"/>
          <w:iCs w:val="0"/>
        </w:rPr>
        <w:t>, Katowice 1949, s. 35.</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050" w:y="7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RZECZOWNIKI ZŁOŻONE Z DRUGIM CZŁONEM </w:t>
      </w:r>
      <w:r>
        <w:rPr>
          <w:rStyle w:val="CharStyle93"/>
        </w:rPr>
        <w:t>-DZIEJ</w:t>
      </w:r>
    </w:p>
    <w:p>
      <w:pPr>
        <w:pStyle w:val="Style10"/>
        <w:framePr w:wrap="none" w:vAnchor="page" w:hAnchor="page" w:x="7613" w:y="7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51</w:t>
      </w:r>
    </w:p>
    <w:p>
      <w:pPr>
        <w:pStyle w:val="Style12"/>
        <w:framePr w:w="7190" w:h="8603" w:hRule="exact" w:wrap="none" w:vAnchor="page" w:hAnchor="page" w:x="653" w:y="1182"/>
        <w:widowControl w:val="0"/>
        <w:keepNext w:val="0"/>
        <w:keepLines w:val="0"/>
        <w:shd w:val="clear" w:color="auto" w:fill="auto"/>
        <w:bidi w:val="0"/>
        <w:jc w:val="both"/>
        <w:spacing w:before="0" w:after="113" w:line="221" w:lineRule="exact"/>
        <w:ind w:left="0" w:right="0" w:firstLine="0"/>
      </w:pPr>
      <w:r>
        <w:rPr>
          <w:rStyle w:val="CharStyle75"/>
          <w:lang w:val="de-DE" w:eastAsia="de-DE" w:bidi="de-DE"/>
        </w:rPr>
        <w:t>mache</w:t>
      </w:r>
      <w:r>
        <w:rPr>
          <w:lang w:val="pl-PL" w:eastAsia="pl-PL" w:bidi="pl-PL"/>
          <w:w w:val="100"/>
          <w:spacing w:val="0"/>
          <w:color w:val="000000"/>
          <w:position w:val="0"/>
        </w:rPr>
        <w:t xml:space="preserve">r. Słowo </w:t>
      </w:r>
      <w:r>
        <w:rPr>
          <w:rStyle w:val="CharStyle75"/>
        </w:rPr>
        <w:t>kołodziej</w:t>
      </w:r>
      <w:r>
        <w:rPr>
          <w:lang w:val="pl-PL" w:eastAsia="pl-PL" w:bidi="pl-PL"/>
          <w:w w:val="100"/>
          <w:spacing w:val="0"/>
          <w:color w:val="000000"/>
          <w:position w:val="0"/>
        </w:rPr>
        <w:t xml:space="preserve"> jest znane do dzisiaj, spotykamy je w tekstach historycznych i w utworach literackich</w:t>
      </w:r>
      <w:r>
        <w:rPr>
          <w:lang w:val="pl-PL" w:eastAsia="pl-PL" w:bidi="pl-PL"/>
          <w:vertAlign w:val="superscript"/>
          <w:w w:val="100"/>
          <w:spacing w:val="0"/>
          <w:color w:val="000000"/>
          <w:position w:val="0"/>
        </w:rPr>
        <w:t>15</w:t>
      </w:r>
      <w:r>
        <w:rPr>
          <w:lang w:val="pl-PL" w:eastAsia="pl-PL" w:bidi="pl-PL"/>
          <w:w w:val="100"/>
          <w:spacing w:val="0"/>
          <w:color w:val="000000"/>
          <w:position w:val="0"/>
        </w:rPr>
        <w:t>. Karłowicz notował je jako nazwę tańca (SGP).</w:t>
      </w:r>
    </w:p>
    <w:p>
      <w:pPr>
        <w:pStyle w:val="Style12"/>
        <w:framePr w:w="7190" w:h="8603" w:hRule="exact" w:wrap="none" w:vAnchor="page" w:hAnchor="page" w:x="653" w:y="1182"/>
        <w:widowControl w:val="0"/>
        <w:keepNext w:val="0"/>
        <w:keepLines w:val="0"/>
        <w:shd w:val="clear" w:color="auto" w:fill="auto"/>
        <w:bidi w:val="0"/>
        <w:jc w:val="both"/>
        <w:spacing w:before="0" w:after="0"/>
        <w:ind w:left="0" w:right="0" w:firstLine="0"/>
      </w:pPr>
      <w:r>
        <w:rPr>
          <w:rStyle w:val="CharStyle81"/>
        </w:rPr>
        <w:t xml:space="preserve">kołodziejka </w:t>
      </w:r>
      <w:r>
        <w:rPr>
          <w:lang w:val="pl-PL" w:eastAsia="pl-PL" w:bidi="pl-PL"/>
          <w:w w:val="100"/>
          <w:spacing w:val="0"/>
          <w:color w:val="000000"/>
          <w:position w:val="0"/>
        </w:rPr>
        <w:t>'żona kołodzieja’:</w:t>
      </w:r>
    </w:p>
    <w:p>
      <w:pPr>
        <w:pStyle w:val="Style12"/>
        <w:framePr w:w="7190" w:h="8603" w:hRule="exact" w:wrap="none" w:vAnchor="page" w:hAnchor="page" w:x="653" w:y="1182"/>
        <w:widowControl w:val="0"/>
        <w:keepNext w:val="0"/>
        <w:keepLines w:val="0"/>
        <w:shd w:val="clear" w:color="auto" w:fill="auto"/>
        <w:bidi w:val="0"/>
        <w:jc w:val="both"/>
        <w:spacing w:before="0" w:after="0"/>
        <w:ind w:left="1520" w:right="0" w:firstLine="0"/>
      </w:pPr>
      <w:r>
        <w:rPr>
          <w:lang w:val="pl-PL" w:eastAsia="pl-PL" w:bidi="pl-PL"/>
          <w:w w:val="100"/>
          <w:spacing w:val="0"/>
          <w:color w:val="000000"/>
          <w:position w:val="0"/>
        </w:rPr>
        <w:t xml:space="preserve">Kamienice murowane w Przaszniszu [...] Wdowej kołodziej ki [...] Starej kołodziejki. Lustr </w:t>
      </w:r>
      <w:r>
        <w:rPr>
          <w:lang w:val="cs-CZ" w:eastAsia="cs-CZ" w:bidi="cs-CZ"/>
          <w:w w:val="100"/>
          <w:spacing w:val="0"/>
          <w:color w:val="000000"/>
          <w:position w:val="0"/>
        </w:rPr>
        <w:t xml:space="preserve">Maz </w:t>
      </w:r>
      <w:r>
        <w:rPr>
          <w:lang w:val="pl-PL" w:eastAsia="pl-PL" w:bidi="pl-PL"/>
          <w:w w:val="100"/>
          <w:spacing w:val="0"/>
          <w:color w:val="000000"/>
          <w:position w:val="0"/>
        </w:rPr>
        <w:t xml:space="preserve">II. 13 </w:t>
      </w:r>
      <w:r>
        <w:rPr>
          <w:lang w:val="de-DE" w:eastAsia="de-DE" w:bidi="de-DE"/>
          <w:w w:val="100"/>
          <w:spacing w:val="0"/>
          <w:color w:val="000000"/>
          <w:position w:val="0"/>
        </w:rPr>
        <w:t>(SPXVI).</w:t>
      </w:r>
    </w:p>
    <w:p>
      <w:pPr>
        <w:pStyle w:val="Style12"/>
        <w:framePr w:w="7190" w:h="8603" w:hRule="exact" w:wrap="none" w:vAnchor="page" w:hAnchor="page" w:x="653" w:y="1182"/>
        <w:widowControl w:val="0"/>
        <w:keepNext w:val="0"/>
        <w:keepLines w:val="0"/>
        <w:shd w:val="clear" w:color="auto" w:fill="auto"/>
        <w:bidi w:val="0"/>
        <w:jc w:val="both"/>
        <w:spacing w:before="0" w:after="120"/>
        <w:ind w:left="0" w:right="0" w:firstLine="0"/>
      </w:pPr>
      <w:r>
        <w:rPr>
          <w:lang w:val="pl-PL" w:eastAsia="pl-PL" w:bidi="pl-PL"/>
          <w:w w:val="100"/>
          <w:spacing w:val="0"/>
          <w:color w:val="000000"/>
          <w:position w:val="0"/>
        </w:rPr>
        <w:t>Omawiany wyraz pojawia się w XVI w. jako typowy derywat żeński od rze</w:t>
        <w:softHyphen/>
        <w:t>czownika rodzaju męskiego.</w:t>
      </w:r>
    </w:p>
    <w:p>
      <w:pPr>
        <w:pStyle w:val="Style12"/>
        <w:framePr w:w="7190" w:h="8603" w:hRule="exact" w:wrap="none" w:vAnchor="page" w:hAnchor="page" w:x="653" w:y="1182"/>
        <w:widowControl w:val="0"/>
        <w:keepNext w:val="0"/>
        <w:keepLines w:val="0"/>
        <w:shd w:val="clear" w:color="auto" w:fill="auto"/>
        <w:bidi w:val="0"/>
        <w:jc w:val="both"/>
        <w:spacing w:before="0" w:after="0"/>
        <w:ind w:left="0" w:right="0" w:firstLine="0"/>
      </w:pPr>
      <w:r>
        <w:rPr>
          <w:rStyle w:val="CharStyle81"/>
        </w:rPr>
        <w:t xml:space="preserve">psalmodziej </w:t>
      </w:r>
      <w:r>
        <w:rPr>
          <w:lang w:val="pl-PL" w:eastAsia="pl-PL" w:bidi="pl-PL"/>
          <w:w w:val="100"/>
          <w:spacing w:val="0"/>
          <w:color w:val="000000"/>
          <w:position w:val="0"/>
        </w:rPr>
        <w:t>'autor psalmów’:</w:t>
      </w:r>
    </w:p>
    <w:p>
      <w:pPr>
        <w:pStyle w:val="Style12"/>
        <w:framePr w:w="7190" w:h="8603" w:hRule="exact" w:wrap="none" w:vAnchor="page" w:hAnchor="page" w:x="653" w:y="1182"/>
        <w:widowControl w:val="0"/>
        <w:keepNext w:val="0"/>
        <w:keepLines w:val="0"/>
        <w:shd w:val="clear" w:color="auto" w:fill="auto"/>
        <w:bidi w:val="0"/>
        <w:jc w:val="both"/>
        <w:spacing w:before="0" w:after="0"/>
        <w:ind w:left="1520" w:right="0" w:firstLine="0"/>
      </w:pPr>
      <w:r>
        <w:rPr>
          <w:lang w:val="pl-PL" w:eastAsia="pl-PL" w:bidi="pl-PL"/>
          <w:w w:val="100"/>
          <w:spacing w:val="0"/>
          <w:color w:val="000000"/>
          <w:position w:val="0"/>
        </w:rPr>
        <w:t>Możny on psalmodziej Dawid. Ryb Gęsi D/4 (L).</w:t>
      </w:r>
    </w:p>
    <w:p>
      <w:pPr>
        <w:pStyle w:val="Style12"/>
        <w:framePr w:w="7190" w:h="8603" w:hRule="exact" w:wrap="none" w:vAnchor="page" w:hAnchor="page" w:x="653" w:y="1182"/>
        <w:widowControl w:val="0"/>
        <w:keepNext w:val="0"/>
        <w:keepLines w:val="0"/>
        <w:shd w:val="clear" w:color="auto" w:fill="auto"/>
        <w:bidi w:val="0"/>
        <w:jc w:val="both"/>
        <w:spacing w:before="0" w:after="122"/>
        <w:ind w:left="0" w:right="0" w:firstLine="0"/>
      </w:pPr>
      <w:r>
        <w:rPr>
          <w:lang w:val="pl-PL" w:eastAsia="pl-PL" w:bidi="pl-PL"/>
          <w:w w:val="100"/>
          <w:spacing w:val="0"/>
          <w:color w:val="000000"/>
          <w:position w:val="0"/>
        </w:rPr>
        <w:t xml:space="preserve">Według F. Pepłowskiego </w:t>
      </w:r>
      <w:r>
        <w:rPr>
          <w:rStyle w:val="CharStyle75"/>
        </w:rPr>
        <w:t>psalmodziej</w:t>
      </w:r>
      <w:r>
        <w:rPr>
          <w:lang w:val="pl-PL" w:eastAsia="pl-PL" w:bidi="pl-PL"/>
          <w:w w:val="100"/>
          <w:spacing w:val="0"/>
          <w:color w:val="000000"/>
          <w:position w:val="0"/>
        </w:rPr>
        <w:t xml:space="preserve"> jest neologizmem odnoszącym się do Dawida</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2"/>
        <w:framePr w:w="7190" w:h="8603" w:hRule="exact" w:wrap="none" w:vAnchor="page" w:hAnchor="page" w:x="653" w:y="1182"/>
        <w:widowControl w:val="0"/>
        <w:keepNext w:val="0"/>
        <w:keepLines w:val="0"/>
        <w:shd w:val="clear" w:color="auto" w:fill="auto"/>
        <w:bidi w:val="0"/>
        <w:jc w:val="both"/>
        <w:spacing w:before="0" w:after="0" w:line="228" w:lineRule="exact"/>
        <w:ind w:left="0" w:right="0" w:firstLine="0"/>
      </w:pPr>
      <w:r>
        <w:rPr>
          <w:rStyle w:val="CharStyle81"/>
        </w:rPr>
        <w:t xml:space="preserve">złodziej </w:t>
      </w:r>
      <w:r>
        <w:rPr>
          <w:lang w:val="pl-PL" w:eastAsia="pl-PL" w:bidi="pl-PL"/>
          <w:w w:val="100"/>
          <w:spacing w:val="0"/>
          <w:color w:val="000000"/>
          <w:position w:val="0"/>
        </w:rPr>
        <w:t>1. ’ten, kto źle czyni, złoczyńca, ciemiężca’:</w:t>
      </w:r>
    </w:p>
    <w:p>
      <w:pPr>
        <w:pStyle w:val="Style12"/>
        <w:framePr w:w="7190" w:h="8603" w:hRule="exact" w:wrap="none" w:vAnchor="page" w:hAnchor="page" w:x="653" w:y="1182"/>
        <w:widowControl w:val="0"/>
        <w:keepNext w:val="0"/>
        <w:keepLines w:val="0"/>
        <w:shd w:val="clear" w:color="auto" w:fill="auto"/>
        <w:bidi w:val="0"/>
        <w:jc w:val="both"/>
        <w:spacing w:before="0" w:after="0" w:line="228" w:lineRule="exact"/>
        <w:ind w:left="1520" w:right="0" w:firstLine="0"/>
      </w:pPr>
      <w:r>
        <w:rPr>
          <w:lang w:val="pl-PL" w:eastAsia="pl-PL" w:bidi="pl-PL"/>
          <w:w w:val="100"/>
          <w:spacing w:val="0"/>
          <w:color w:val="000000"/>
          <w:position w:val="0"/>
        </w:rPr>
        <w:t xml:space="preserve">Barzo </w:t>
      </w:r>
      <w:r>
        <w:rPr>
          <w:lang w:val="de-DE" w:eastAsia="de-DE" w:bidi="de-DE"/>
          <w:w w:val="100"/>
          <w:spacing w:val="0"/>
          <w:color w:val="000000"/>
          <w:position w:val="0"/>
        </w:rPr>
        <w:t xml:space="preserve">sie </w:t>
      </w:r>
      <w:r>
        <w:rPr>
          <w:lang w:val="pl-PL" w:eastAsia="pl-PL" w:bidi="pl-PL"/>
          <w:w w:val="100"/>
          <w:spacing w:val="0"/>
          <w:color w:val="000000"/>
          <w:position w:val="0"/>
        </w:rPr>
        <w:t>nam ty języki dziś w Polszcze rozbiegały, a też dziś nie usłyszysz nic innego przeciwko przełożonym, jeno złodzieje a zdrajcę. Orz Wyb 374</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2"/>
        <w:framePr w:w="7190" w:h="8603" w:hRule="exact" w:wrap="none" w:vAnchor="page" w:hAnchor="page" w:x="653" w:y="1182"/>
        <w:widowControl w:val="0"/>
        <w:keepNext w:val="0"/>
        <w:keepLines w:val="0"/>
        <w:shd w:val="clear" w:color="auto" w:fill="auto"/>
        <w:bidi w:val="0"/>
        <w:jc w:val="left"/>
        <w:spacing w:before="0" w:after="0" w:line="228" w:lineRule="exact"/>
        <w:ind w:left="1220" w:right="0" w:firstLine="0"/>
      </w:pPr>
      <w:r>
        <w:rPr>
          <w:lang w:val="pl-PL" w:eastAsia="pl-PL" w:bidi="pl-PL"/>
          <w:w w:val="100"/>
          <w:spacing w:val="0"/>
          <w:color w:val="000000"/>
          <w:position w:val="0"/>
        </w:rPr>
        <w:t>2. 'ten, kto kradnie’:</w:t>
      </w:r>
    </w:p>
    <w:p>
      <w:pPr>
        <w:pStyle w:val="Style12"/>
        <w:framePr w:w="7190" w:h="8603" w:hRule="exact" w:wrap="none" w:vAnchor="page" w:hAnchor="page" w:x="653" w:y="1182"/>
        <w:widowControl w:val="0"/>
        <w:keepNext w:val="0"/>
        <w:keepLines w:val="0"/>
        <w:shd w:val="clear" w:color="auto" w:fill="auto"/>
        <w:bidi w:val="0"/>
        <w:jc w:val="both"/>
        <w:spacing w:before="0" w:after="0" w:line="228" w:lineRule="exact"/>
        <w:ind w:left="1520" w:right="0" w:firstLine="0"/>
      </w:pPr>
      <w:r>
        <w:rPr>
          <w:lang w:val="pl-PL" w:eastAsia="pl-PL" w:bidi="pl-PL"/>
          <w:w w:val="100"/>
          <w:spacing w:val="0"/>
          <w:color w:val="000000"/>
          <w:position w:val="0"/>
        </w:rPr>
        <w:t>Bowiem jeśli jakiś złodziej komukolwiek z was ukradł pie</w:t>
        <w:softHyphen/>
        <w:t>niądze, karany był głową, skazywano go na powieszenie. Orz Wyb 33</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2"/>
        <w:framePr w:w="7190" w:h="8603" w:hRule="exact" w:wrap="none" w:vAnchor="page" w:hAnchor="page" w:x="653" w:y="118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Pierwotnie </w:t>
      </w:r>
      <w:r>
        <w:rPr>
          <w:rStyle w:val="CharStyle75"/>
        </w:rPr>
        <w:t>złodziej</w:t>
      </w:r>
      <w:r>
        <w:rPr>
          <w:lang w:val="pl-PL" w:eastAsia="pl-PL" w:bidi="pl-PL"/>
          <w:w w:val="100"/>
          <w:spacing w:val="0"/>
          <w:color w:val="000000"/>
          <w:position w:val="0"/>
        </w:rPr>
        <w:t xml:space="preserve"> nazywał 'tego, co złe dzieje, robi’</w:t>
      </w:r>
      <w:r>
        <w:rPr>
          <w:lang w:val="pl-PL" w:eastAsia="pl-PL" w:bidi="pl-PL"/>
          <w:vertAlign w:val="superscript"/>
          <w:w w:val="100"/>
          <w:spacing w:val="0"/>
          <w:color w:val="000000"/>
          <w:position w:val="0"/>
        </w:rPr>
        <w:t>19</w:t>
      </w:r>
      <w:r>
        <w:rPr>
          <w:lang w:val="pl-PL" w:eastAsia="pl-PL" w:bidi="pl-PL"/>
          <w:w w:val="100"/>
          <w:spacing w:val="0"/>
          <w:color w:val="000000"/>
          <w:position w:val="0"/>
        </w:rPr>
        <w:t>. Pisze o tym m.in. Witold Doroszewski, który odwołuje się do G. Knapskiego: „Wyraz ten [...] z pochodzenia swego ma znaczenie ogólne: złodziej, co złość działa [...] ale zacieśnił znaczenie do pewnego rodzaju złego czynu, mianowicie do kra</w:t>
        <w:softHyphen/>
        <w:t>dzieży”</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W XVI w. </w:t>
      </w:r>
      <w:r>
        <w:rPr>
          <w:rStyle w:val="CharStyle75"/>
        </w:rPr>
        <w:t>złodziej</w:t>
      </w:r>
      <w:r>
        <w:rPr>
          <w:lang w:val="pl-PL" w:eastAsia="pl-PL" w:bidi="pl-PL"/>
          <w:w w:val="100"/>
          <w:spacing w:val="0"/>
          <w:color w:val="000000"/>
          <w:position w:val="0"/>
        </w:rPr>
        <w:t xml:space="preserve"> oznacza ogólnie tego, kto źle czyni, na co wska</w:t>
        <w:softHyphen/>
        <w:t xml:space="preserve">zuje używanie go w przeciwstawieniu </w:t>
      </w:r>
      <w:r>
        <w:rPr>
          <w:rStyle w:val="CharStyle75"/>
        </w:rPr>
        <w:t>dobrodziej</w:t>
      </w:r>
      <w:r>
        <w:rPr>
          <w:lang w:val="pl-PL" w:eastAsia="pl-PL" w:bidi="pl-PL"/>
          <w:w w:val="100"/>
          <w:spacing w:val="0"/>
          <w:color w:val="000000"/>
          <w:position w:val="0"/>
        </w:rPr>
        <w:t xml:space="preserve"> — </w:t>
      </w:r>
      <w:r>
        <w:rPr>
          <w:rStyle w:val="CharStyle75"/>
        </w:rPr>
        <w:t>złodziej.</w:t>
      </w:r>
      <w:r>
        <w:rPr>
          <w:lang w:val="pl-PL" w:eastAsia="pl-PL" w:bidi="pl-PL"/>
          <w:w w:val="100"/>
          <w:spacing w:val="0"/>
          <w:color w:val="000000"/>
          <w:position w:val="0"/>
        </w:rPr>
        <w:t xml:space="preserve"> Znaczenie to dostrzegano również później. Świadczy o tym cytat z „Monitora Warszaw</w:t>
        <w:softHyphen/>
        <w:t>skiego” z drugiej połowy XVIII w.: „Pókiś mi dobrze czynił zwałem dobro</w:t>
        <w:softHyphen/>
        <w:t>dziejem/ Jakeś mi złość wyrządził, zowię już złodziejem”</w:t>
      </w:r>
      <w:r>
        <w:rPr>
          <w:lang w:val="pl-PL" w:eastAsia="pl-PL" w:bidi="pl-PL"/>
          <w:vertAlign w:val="superscript"/>
          <w:w w:val="100"/>
          <w:spacing w:val="0"/>
          <w:color w:val="000000"/>
          <w:position w:val="0"/>
        </w:rPr>
        <w:t>21</w:t>
      </w:r>
      <w:r>
        <w:rPr>
          <w:lang w:val="pl-PL" w:eastAsia="pl-PL" w:bidi="pl-PL"/>
          <w:w w:val="100"/>
          <w:spacing w:val="0"/>
          <w:color w:val="000000"/>
          <w:position w:val="0"/>
        </w:rPr>
        <w:t>. Pierwotne zna</w:t>
        <w:softHyphen/>
        <w:t xml:space="preserve">czenie </w:t>
      </w:r>
      <w:r>
        <w:rPr>
          <w:rStyle w:val="CharStyle75"/>
        </w:rPr>
        <w:t>złodzieja</w:t>
      </w:r>
      <w:r>
        <w:rPr>
          <w:lang w:val="pl-PL" w:eastAsia="pl-PL" w:bidi="pl-PL"/>
          <w:w w:val="100"/>
          <w:spacing w:val="0"/>
          <w:color w:val="000000"/>
          <w:position w:val="0"/>
        </w:rPr>
        <w:t xml:space="preserve"> przetrwało w języku rosyjskim, w którym określa on 'zło</w:t>
        <w:softHyphen/>
        <w:t>czyńcę’. Jeszcze w dziennikach warszawskich z pierwszej połowy XX w. można było spotkać ten rusycyzm semantyczny, np.: „zadał ranę nożem przechodzącej kobiecie, złodzieja pochwycono”</w:t>
      </w:r>
      <w:r>
        <w:rPr>
          <w:lang w:val="pl-PL" w:eastAsia="pl-PL" w:bidi="pl-PL"/>
          <w:vertAlign w:val="superscript"/>
          <w:w w:val="100"/>
          <w:spacing w:val="0"/>
          <w:color w:val="000000"/>
          <w:position w:val="0"/>
        </w:rPr>
        <w:t>22</w:t>
      </w:r>
      <w:r>
        <w:rPr>
          <w:lang w:val="pl-PL" w:eastAsia="pl-PL" w:bidi="pl-PL"/>
          <w:w w:val="100"/>
          <w:spacing w:val="0"/>
          <w:color w:val="000000"/>
          <w:position w:val="0"/>
        </w:rPr>
        <w:t>. Właściwie chodziło o za</w:t>
        <w:softHyphen/>
        <w:t xml:space="preserve">bójcę, należało więc użyć określenia </w:t>
      </w:r>
      <w:r>
        <w:rPr>
          <w:rStyle w:val="CharStyle75"/>
        </w:rPr>
        <w:t>złoczyńca,</w:t>
      </w:r>
      <w:r>
        <w:rPr>
          <w:lang w:val="pl-PL" w:eastAsia="pl-PL" w:bidi="pl-PL"/>
          <w:w w:val="100"/>
          <w:spacing w:val="0"/>
          <w:color w:val="000000"/>
          <w:position w:val="0"/>
        </w:rPr>
        <w:t xml:space="preserve"> którym posługujemy się dziś w znaczeniu ogólnym 'człowiek dopuszczający się przestępstwa, przestępca’.</w:t>
      </w:r>
    </w:p>
    <w:p>
      <w:pPr>
        <w:pStyle w:val="Style30"/>
        <w:framePr w:w="7147" w:h="269" w:hRule="exact" w:wrap="none" w:vAnchor="page" w:hAnchor="page" w:x="682" w:y="10053"/>
        <w:tabs>
          <w:tab w:leader="none" w:pos="632" w:val="left"/>
        </w:tabs>
        <w:widowControl w:val="0"/>
        <w:keepNext w:val="0"/>
        <w:keepLines w:val="0"/>
        <w:shd w:val="clear" w:color="auto" w:fill="auto"/>
        <w:bidi w:val="0"/>
        <w:jc w:val="both"/>
        <w:spacing w:before="0" w:after="0" w:line="238" w:lineRule="exact"/>
        <w:ind w:left="440" w:right="0" w:firstLine="0"/>
      </w:pPr>
      <w:r>
        <w:rPr>
          <w:rStyle w:val="CharStyle76"/>
          <w:vertAlign w:val="superscript"/>
          <w:b/>
          <w:bCs/>
        </w:rPr>
        <w:t>15</w:t>
      </w:r>
      <w:r>
        <w:rPr>
          <w:rStyle w:val="CharStyle76"/>
          <w:b/>
          <w:bCs/>
        </w:rPr>
        <w:tab/>
        <w:t xml:space="preserve">W. Ścisłowski, </w:t>
      </w:r>
      <w:r>
        <w:rPr>
          <w:rStyle w:val="CharStyle77"/>
          <w:b w:val="0"/>
          <w:bCs w:val="0"/>
        </w:rPr>
        <w:t>List do kołodzieja,</w:t>
      </w:r>
      <w:r>
        <w:rPr>
          <w:rStyle w:val="CharStyle78"/>
          <w:b w:val="0"/>
          <w:bCs w:val="0"/>
        </w:rPr>
        <w:t xml:space="preserve"> </w:t>
      </w:r>
      <w:r>
        <w:rPr>
          <w:rStyle w:val="CharStyle76"/>
          <w:b/>
          <w:bCs/>
        </w:rPr>
        <w:t>„Płomyczek” 1983, nr 12, s. 21.</w:t>
      </w:r>
    </w:p>
    <w:p>
      <w:pPr>
        <w:pStyle w:val="Style30"/>
        <w:framePr w:w="7147" w:h="237" w:hRule="exact" w:wrap="none" w:vAnchor="page" w:hAnchor="page" w:x="682" w:y="10327"/>
        <w:tabs>
          <w:tab w:leader="none" w:pos="637" w:val="left"/>
        </w:tabs>
        <w:widowControl w:val="0"/>
        <w:keepNext w:val="0"/>
        <w:keepLines w:val="0"/>
        <w:shd w:val="clear" w:color="auto" w:fill="auto"/>
        <w:bidi w:val="0"/>
        <w:jc w:val="both"/>
        <w:spacing w:before="0" w:after="0" w:line="238" w:lineRule="exact"/>
        <w:ind w:left="440" w:right="0" w:firstLine="0"/>
      </w:pPr>
      <w:r>
        <w:rPr>
          <w:rStyle w:val="CharStyle76"/>
          <w:vertAlign w:val="superscript"/>
          <w:b/>
          <w:bCs/>
        </w:rPr>
        <w:t>16</w:t>
      </w:r>
      <w:r>
        <w:rPr>
          <w:rStyle w:val="CharStyle76"/>
          <w:b/>
          <w:bCs/>
        </w:rPr>
        <w:tab/>
        <w:t xml:space="preserve">F. Pepłowski, </w:t>
      </w:r>
      <w:r>
        <w:rPr>
          <w:rStyle w:val="CharStyle77"/>
          <w:lang w:val="cs-CZ" w:eastAsia="cs-CZ" w:bidi="cs-CZ"/>
          <w:b w:val="0"/>
          <w:bCs w:val="0"/>
        </w:rPr>
        <w:t xml:space="preserve">op. </w:t>
      </w:r>
      <w:r>
        <w:rPr>
          <w:rStyle w:val="CharStyle77"/>
          <w:b w:val="0"/>
          <w:bCs w:val="0"/>
        </w:rPr>
        <w:t>cit,</w:t>
      </w:r>
      <w:r>
        <w:rPr>
          <w:rStyle w:val="CharStyle78"/>
          <w:b w:val="0"/>
          <w:bCs w:val="0"/>
        </w:rPr>
        <w:t xml:space="preserve"> </w:t>
      </w:r>
      <w:r>
        <w:rPr>
          <w:rStyle w:val="CharStyle76"/>
          <w:b/>
          <w:bCs/>
        </w:rPr>
        <w:t>s. 274.</w:t>
      </w:r>
    </w:p>
    <w:p>
      <w:pPr>
        <w:pStyle w:val="Style30"/>
        <w:framePr w:w="7147" w:h="237" w:hRule="exact" w:wrap="none" w:vAnchor="page" w:hAnchor="page" w:x="682" w:y="10562"/>
        <w:tabs>
          <w:tab w:leader="none" w:pos="639" w:val="left"/>
        </w:tabs>
        <w:widowControl w:val="0"/>
        <w:keepNext w:val="0"/>
        <w:keepLines w:val="0"/>
        <w:shd w:val="clear" w:color="auto" w:fill="auto"/>
        <w:bidi w:val="0"/>
        <w:jc w:val="both"/>
        <w:spacing w:before="0" w:after="0" w:line="238" w:lineRule="exact"/>
        <w:ind w:left="440" w:right="0" w:firstLine="0"/>
      </w:pPr>
      <w:r>
        <w:rPr>
          <w:rStyle w:val="CharStyle76"/>
          <w:vertAlign w:val="superscript"/>
          <w:b/>
          <w:bCs/>
        </w:rPr>
        <w:t>17</w:t>
      </w:r>
      <w:r>
        <w:rPr>
          <w:rStyle w:val="CharStyle76"/>
          <w:b/>
          <w:bCs/>
        </w:rPr>
        <w:tab/>
        <w:t xml:space="preserve">S. Orzechowski, </w:t>
      </w:r>
      <w:r>
        <w:rPr>
          <w:rStyle w:val="CharStyle77"/>
          <w:b w:val="0"/>
          <w:bCs w:val="0"/>
        </w:rPr>
        <w:t>Wybór pism,</w:t>
      </w:r>
      <w:r>
        <w:rPr>
          <w:rStyle w:val="CharStyle78"/>
          <w:b w:val="0"/>
          <w:bCs w:val="0"/>
        </w:rPr>
        <w:t xml:space="preserve"> </w:t>
      </w:r>
      <w:r>
        <w:rPr>
          <w:rStyle w:val="CharStyle76"/>
          <w:b/>
          <w:bCs/>
        </w:rPr>
        <w:t>Wrocław 1972, s. 374.</w:t>
      </w:r>
    </w:p>
    <w:p>
      <w:pPr>
        <w:pStyle w:val="Style30"/>
        <w:framePr w:w="7147" w:h="238" w:hRule="exact" w:wrap="none" w:vAnchor="page" w:hAnchor="page" w:x="682" w:y="10802"/>
        <w:tabs>
          <w:tab w:leader="none" w:pos="625" w:val="left"/>
        </w:tabs>
        <w:widowControl w:val="0"/>
        <w:keepNext w:val="0"/>
        <w:keepLines w:val="0"/>
        <w:shd w:val="clear" w:color="auto" w:fill="auto"/>
        <w:bidi w:val="0"/>
        <w:jc w:val="both"/>
        <w:spacing w:before="0" w:after="0" w:line="238" w:lineRule="exact"/>
        <w:ind w:left="440" w:right="0" w:firstLine="0"/>
      </w:pPr>
      <w:r>
        <w:rPr>
          <w:rStyle w:val="CharStyle76"/>
          <w:vertAlign w:val="superscript"/>
          <w:b/>
          <w:bCs/>
        </w:rPr>
        <w:t>18</w:t>
      </w:r>
      <w:r>
        <w:rPr>
          <w:rStyle w:val="CharStyle76"/>
          <w:b/>
          <w:bCs/>
        </w:rPr>
        <w:tab/>
        <w:t>Tamże, s. 33.</w:t>
      </w:r>
    </w:p>
    <w:p>
      <w:pPr>
        <w:pStyle w:val="Style44"/>
        <w:framePr w:w="7147" w:h="421" w:hRule="exact" w:wrap="none" w:vAnchor="page" w:hAnchor="page" w:x="682" w:y="11059"/>
        <w:tabs>
          <w:tab w:leader="none" w:pos="576" w:val="left"/>
        </w:tabs>
        <w:widowControl w:val="0"/>
        <w:keepNext w:val="0"/>
        <w:keepLines w:val="0"/>
        <w:shd w:val="clear" w:color="auto" w:fill="auto"/>
        <w:bidi w:val="0"/>
        <w:jc w:val="left"/>
        <w:spacing w:before="0" w:after="0" w:line="209" w:lineRule="exact"/>
        <w:ind w:left="0" w:right="0" w:firstLine="440"/>
      </w:pPr>
      <w:r>
        <w:rPr>
          <w:rStyle w:val="CharStyle79"/>
          <w:vertAlign w:val="superscript"/>
          <w:i w:val="0"/>
          <w:iCs w:val="0"/>
        </w:rPr>
        <w:t>19</w:t>
      </w:r>
      <w:r>
        <w:rPr>
          <w:rStyle w:val="CharStyle79"/>
          <w:i w:val="0"/>
          <w:iCs w:val="0"/>
        </w:rPr>
        <w:tab/>
        <w:t xml:space="preserve">Z. Kawyn-Kurzowa, </w:t>
      </w:r>
      <w:r>
        <w:rPr>
          <w:rStyle w:val="CharStyle80"/>
          <w:i/>
          <w:iCs/>
        </w:rPr>
        <w:t>Kształtowanie się metod analizy słowotwórczej wyrazów w języku polskim XX wieku,</w:t>
      </w:r>
      <w:r>
        <w:rPr>
          <w:rStyle w:val="CharStyle46"/>
          <w:i w:val="0"/>
          <w:iCs w:val="0"/>
        </w:rPr>
        <w:t xml:space="preserve"> </w:t>
      </w:r>
      <w:r>
        <w:rPr>
          <w:rStyle w:val="CharStyle79"/>
          <w:i w:val="0"/>
          <w:iCs w:val="0"/>
        </w:rPr>
        <w:t>„Prace Filologiczne” XIII, cz. 3, s. 225.</w:t>
      </w:r>
    </w:p>
    <w:p>
      <w:pPr>
        <w:pStyle w:val="Style30"/>
        <w:framePr w:w="7147" w:h="237" w:hRule="exact" w:wrap="none" w:vAnchor="page" w:hAnchor="page" w:x="682" w:y="11479"/>
        <w:tabs>
          <w:tab w:leader="none" w:pos="624" w:val="left"/>
        </w:tabs>
        <w:widowControl w:val="0"/>
        <w:keepNext w:val="0"/>
        <w:keepLines w:val="0"/>
        <w:shd w:val="clear" w:color="auto" w:fill="auto"/>
        <w:bidi w:val="0"/>
        <w:jc w:val="both"/>
        <w:spacing w:before="0" w:after="0" w:line="238" w:lineRule="exact"/>
        <w:ind w:left="420" w:right="0" w:firstLine="0"/>
      </w:pPr>
      <w:r>
        <w:rPr>
          <w:rStyle w:val="CharStyle76"/>
          <w:vertAlign w:val="superscript"/>
          <w:b/>
          <w:bCs/>
        </w:rPr>
        <w:t>20</w:t>
      </w:r>
      <w:r>
        <w:rPr>
          <w:rStyle w:val="CharStyle76"/>
          <w:b/>
          <w:bCs/>
        </w:rPr>
        <w:tab/>
        <w:t xml:space="preserve">W. Doroszewski, </w:t>
      </w:r>
      <w:r>
        <w:rPr>
          <w:rStyle w:val="CharStyle77"/>
          <w:b w:val="0"/>
          <w:bCs w:val="0"/>
        </w:rPr>
        <w:t>Rozmowy o języku,</w:t>
      </w:r>
      <w:r>
        <w:rPr>
          <w:rStyle w:val="CharStyle78"/>
          <w:b w:val="0"/>
          <w:bCs w:val="0"/>
        </w:rPr>
        <w:t xml:space="preserve"> </w:t>
      </w:r>
      <w:r>
        <w:rPr>
          <w:rStyle w:val="CharStyle76"/>
          <w:b/>
          <w:bCs/>
        </w:rPr>
        <w:t>Seria II, t. XVIII, Warszawa 1951, s. 176.</w:t>
      </w:r>
    </w:p>
    <w:p>
      <w:pPr>
        <w:pStyle w:val="Style30"/>
        <w:framePr w:w="7147" w:h="237" w:hRule="exact" w:wrap="none" w:vAnchor="page" w:hAnchor="page" w:x="682" w:y="11722"/>
        <w:tabs>
          <w:tab w:leader="none" w:pos="619" w:val="left"/>
        </w:tabs>
        <w:widowControl w:val="0"/>
        <w:keepNext w:val="0"/>
        <w:keepLines w:val="0"/>
        <w:shd w:val="clear" w:color="auto" w:fill="auto"/>
        <w:bidi w:val="0"/>
        <w:jc w:val="both"/>
        <w:spacing w:before="0" w:after="0" w:line="238" w:lineRule="exact"/>
        <w:ind w:left="420" w:right="0" w:firstLine="0"/>
      </w:pPr>
      <w:r>
        <w:rPr>
          <w:rStyle w:val="CharStyle76"/>
          <w:vertAlign w:val="superscript"/>
          <w:b/>
          <w:bCs/>
        </w:rPr>
        <w:t>21</w:t>
      </w:r>
      <w:r>
        <w:rPr>
          <w:rStyle w:val="CharStyle76"/>
          <w:b/>
          <w:bCs/>
        </w:rPr>
        <w:tab/>
        <w:t>Tamże, s. 176.</w:t>
      </w:r>
    </w:p>
    <w:p>
      <w:pPr>
        <w:pStyle w:val="Style30"/>
        <w:framePr w:w="7147" w:h="268" w:hRule="exact" w:wrap="none" w:vAnchor="page" w:hAnchor="page" w:x="682" w:y="11952"/>
        <w:tabs>
          <w:tab w:leader="none" w:pos="636" w:val="left"/>
        </w:tabs>
        <w:widowControl w:val="0"/>
        <w:keepNext w:val="0"/>
        <w:keepLines w:val="0"/>
        <w:shd w:val="clear" w:color="auto" w:fill="auto"/>
        <w:bidi w:val="0"/>
        <w:jc w:val="both"/>
        <w:spacing w:before="0" w:after="0" w:line="238" w:lineRule="exact"/>
        <w:ind w:left="420" w:right="0" w:firstLine="0"/>
      </w:pPr>
      <w:r>
        <w:rPr>
          <w:rStyle w:val="CharStyle76"/>
          <w:vertAlign w:val="superscript"/>
          <w:b/>
          <w:bCs/>
        </w:rPr>
        <w:t>22</w:t>
      </w:r>
      <w:r>
        <w:rPr>
          <w:rStyle w:val="CharStyle76"/>
          <w:b/>
          <w:bCs/>
        </w:rPr>
        <w:tab/>
        <w:t>„Poradnik Językowy” 1912, nr 4-5, s. 50.</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194" w:y="7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52</w:t>
      </w:r>
    </w:p>
    <w:p>
      <w:pPr>
        <w:pStyle w:val="Style10"/>
        <w:framePr w:wrap="none" w:vAnchor="page" w:hAnchor="page" w:x="3935" w:y="778"/>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KRAJEWSKA</w:t>
      </w:r>
    </w:p>
    <w:p>
      <w:pPr>
        <w:pStyle w:val="Style12"/>
        <w:framePr w:w="7190" w:h="5258" w:hRule="exact" w:wrap="none" w:vAnchor="page" w:hAnchor="page" w:x="1161" w:y="11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XVI w. </w:t>
      </w:r>
      <w:r>
        <w:rPr>
          <w:rStyle w:val="CharStyle91"/>
        </w:rPr>
        <w:t>złodziej</w:t>
      </w:r>
      <w:r>
        <w:rPr>
          <w:rStyle w:val="CharStyle81"/>
        </w:rPr>
        <w:t xml:space="preserve"> </w:t>
      </w:r>
      <w:r>
        <w:rPr>
          <w:lang w:val="pl-PL" w:eastAsia="pl-PL" w:bidi="pl-PL"/>
          <w:w w:val="100"/>
          <w:spacing w:val="0"/>
          <w:color w:val="000000"/>
          <w:position w:val="0"/>
        </w:rPr>
        <w:t>występował także w znaczeniu 'ten, kto kradnie’. Po</w:t>
        <w:softHyphen/>
        <w:t xml:space="preserve">sługiwano się zwrotami: </w:t>
      </w:r>
      <w:r>
        <w:rPr>
          <w:rStyle w:val="CharStyle91"/>
        </w:rPr>
        <w:t>mieszkowy złodziej</w:t>
      </w:r>
      <w:r>
        <w:rPr>
          <w:rStyle w:val="CharStyle81"/>
        </w:rPr>
        <w:t xml:space="preserve">, </w:t>
      </w:r>
      <w:r>
        <w:rPr>
          <w:rStyle w:val="CharStyle91"/>
        </w:rPr>
        <w:t>wielki złodziej</w:t>
      </w:r>
      <w:r>
        <w:rPr>
          <w:rStyle w:val="CharStyle81"/>
        </w:rPr>
        <w:t xml:space="preserve">, </w:t>
      </w:r>
      <w:r>
        <w:rPr>
          <w:rStyle w:val="CharStyle91"/>
        </w:rPr>
        <w:t xml:space="preserve">arcyzłodziej. </w:t>
      </w:r>
      <w:r>
        <w:rPr>
          <w:lang w:val="pl-PL" w:eastAsia="pl-PL" w:bidi="pl-PL"/>
          <w:w w:val="100"/>
          <w:spacing w:val="0"/>
          <w:color w:val="000000"/>
          <w:position w:val="0"/>
        </w:rPr>
        <w:t xml:space="preserve">Wyraz ten zastąpił dawnego </w:t>
      </w:r>
      <w:r>
        <w:rPr>
          <w:rStyle w:val="CharStyle91"/>
        </w:rPr>
        <w:t>kradzieżnika,</w:t>
      </w:r>
      <w:r>
        <w:rPr>
          <w:rStyle w:val="CharStyle81"/>
        </w:rPr>
        <w:t xml:space="preserve"> </w:t>
      </w:r>
      <w:r>
        <w:rPr>
          <w:lang w:val="pl-PL" w:eastAsia="pl-PL" w:bidi="pl-PL"/>
          <w:w w:val="100"/>
          <w:spacing w:val="0"/>
          <w:color w:val="000000"/>
          <w:position w:val="0"/>
        </w:rPr>
        <w:t>który był nazwą ogólną, w oma</w:t>
        <w:softHyphen/>
        <w:t xml:space="preserve">wianym okresie istniały bowiem nazwy szczegółowe będące określeniami złodziei, specjalizujących się w pewnym typie przestępstwa, np.: </w:t>
      </w:r>
      <w:r>
        <w:rPr>
          <w:rStyle w:val="CharStyle91"/>
        </w:rPr>
        <w:t xml:space="preserve">dławigąska </w:t>
      </w:r>
      <w:r>
        <w:rPr>
          <w:lang w:val="pl-PL" w:eastAsia="pl-PL" w:bidi="pl-PL"/>
          <w:w w:val="100"/>
          <w:spacing w:val="0"/>
          <w:color w:val="000000"/>
          <w:position w:val="0"/>
        </w:rPr>
        <w:t xml:space="preserve">'ten, kto kradnie gęsi’, </w:t>
      </w:r>
      <w:r>
        <w:rPr>
          <w:rStyle w:val="CharStyle91"/>
        </w:rPr>
        <w:t>ludzikrajca</w:t>
      </w:r>
      <w:r>
        <w:rPr>
          <w:rStyle w:val="CharStyle81"/>
        </w:rPr>
        <w:t xml:space="preserve"> </w:t>
      </w:r>
      <w:r>
        <w:rPr>
          <w:lang w:val="pl-PL" w:eastAsia="pl-PL" w:bidi="pl-PL"/>
          <w:w w:val="100"/>
          <w:spacing w:val="0"/>
          <w:color w:val="000000"/>
          <w:position w:val="0"/>
        </w:rPr>
        <w:t xml:space="preserve">'porywacz ludzi, zwłaszcza wolnych, w celu sprzedaży ich w niewolę’, </w:t>
      </w:r>
      <w:r>
        <w:rPr>
          <w:rStyle w:val="CharStyle91"/>
        </w:rPr>
        <w:t>łupikościót</w:t>
      </w:r>
      <w:r>
        <w:rPr>
          <w:rStyle w:val="CharStyle81"/>
        </w:rPr>
        <w:t xml:space="preserve"> </w:t>
      </w:r>
      <w:r>
        <w:rPr>
          <w:lang w:val="pl-PL" w:eastAsia="pl-PL" w:bidi="pl-PL"/>
          <w:w w:val="100"/>
          <w:spacing w:val="0"/>
          <w:color w:val="000000"/>
          <w:position w:val="0"/>
        </w:rPr>
        <w:t>'ten, kto okrada kościół, święto</w:t>
        <w:softHyphen/>
        <w:t xml:space="preserve">kradca’, </w:t>
      </w:r>
      <w:r>
        <w:rPr>
          <w:rStyle w:val="CharStyle91"/>
        </w:rPr>
        <w:t>łupipszczoła</w:t>
      </w:r>
      <w:r>
        <w:rPr>
          <w:rStyle w:val="CharStyle81"/>
        </w:rPr>
        <w:t xml:space="preserve"> </w:t>
      </w:r>
      <w:r>
        <w:rPr>
          <w:lang w:val="pl-PL" w:eastAsia="pl-PL" w:bidi="pl-PL"/>
          <w:w w:val="100"/>
          <w:spacing w:val="0"/>
          <w:color w:val="000000"/>
          <w:position w:val="0"/>
        </w:rPr>
        <w:t xml:space="preserve">'ten, kto kradnie pszczoły’, </w:t>
      </w:r>
      <w:r>
        <w:rPr>
          <w:rStyle w:val="CharStyle91"/>
        </w:rPr>
        <w:t>świętokradca</w:t>
      </w:r>
      <w:r>
        <w:rPr>
          <w:rStyle w:val="CharStyle81"/>
        </w:rPr>
        <w:t xml:space="preserve"> </w:t>
      </w:r>
      <w:r>
        <w:rPr>
          <w:lang w:val="pl-PL" w:eastAsia="pl-PL" w:bidi="pl-PL"/>
          <w:w w:val="100"/>
          <w:spacing w:val="0"/>
          <w:color w:val="000000"/>
          <w:position w:val="0"/>
        </w:rPr>
        <w:t xml:space="preserve">'ten, kto kradnie rzeczy święte’, </w:t>
      </w:r>
      <w:r>
        <w:rPr>
          <w:rStyle w:val="CharStyle91"/>
        </w:rPr>
        <w:t>skotokrajca, bydłokrajca</w:t>
      </w:r>
      <w:r>
        <w:rPr>
          <w:rStyle w:val="CharStyle81"/>
        </w:rPr>
        <w:t xml:space="preserve"> </w:t>
      </w:r>
      <w:r>
        <w:rPr>
          <w:lang w:val="pl-PL" w:eastAsia="pl-PL" w:bidi="pl-PL"/>
          <w:w w:val="100"/>
          <w:spacing w:val="0"/>
          <w:color w:val="000000"/>
          <w:position w:val="0"/>
        </w:rPr>
        <w:t>'ten, kto kradnie bydło’.</w:t>
      </w:r>
    </w:p>
    <w:p>
      <w:pPr>
        <w:pStyle w:val="Style12"/>
        <w:framePr w:w="7190" w:h="5258" w:hRule="exact" w:wrap="none" w:vAnchor="page" w:hAnchor="page" w:x="1161" w:y="1198"/>
        <w:widowControl w:val="0"/>
        <w:keepNext w:val="0"/>
        <w:keepLines w:val="0"/>
        <w:shd w:val="clear" w:color="auto" w:fill="auto"/>
        <w:bidi w:val="0"/>
        <w:jc w:val="both"/>
        <w:spacing w:before="0" w:line="228" w:lineRule="exact"/>
        <w:ind w:left="0" w:right="0" w:firstLine="440"/>
      </w:pPr>
      <w:r>
        <w:rPr>
          <w:lang w:val="pl-PL" w:eastAsia="pl-PL" w:bidi="pl-PL"/>
          <w:w w:val="100"/>
          <w:spacing w:val="0"/>
          <w:color w:val="000000"/>
          <w:position w:val="0"/>
        </w:rPr>
        <w:t xml:space="preserve">Rzeczownik </w:t>
      </w:r>
      <w:r>
        <w:rPr>
          <w:rStyle w:val="CharStyle91"/>
        </w:rPr>
        <w:t>złodziej</w:t>
      </w:r>
      <w:r>
        <w:rPr>
          <w:rStyle w:val="CharStyle81"/>
        </w:rPr>
        <w:t xml:space="preserve"> </w:t>
      </w:r>
      <w:r>
        <w:rPr>
          <w:lang w:val="pl-PL" w:eastAsia="pl-PL" w:bidi="pl-PL"/>
          <w:w w:val="100"/>
          <w:spacing w:val="0"/>
          <w:color w:val="000000"/>
          <w:position w:val="0"/>
        </w:rPr>
        <w:t>był używany w XVI w. również w znaczeniu prze</w:t>
        <w:softHyphen/>
        <w:t>nośnym, np.: „...czas wasz dybie na was jako złodziej...” Rej Żyw 538</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12"/>
        <w:framePr w:w="7190" w:h="5258" w:hRule="exact" w:wrap="none" w:vAnchor="page" w:hAnchor="page" w:x="1161" w:y="1198"/>
        <w:widowControl w:val="0"/>
        <w:keepNext w:val="0"/>
        <w:keepLines w:val="0"/>
        <w:shd w:val="clear" w:color="auto" w:fill="auto"/>
        <w:bidi w:val="0"/>
        <w:jc w:val="both"/>
        <w:spacing w:before="0" w:after="0" w:line="228" w:lineRule="exact"/>
        <w:ind w:left="0" w:right="0" w:firstLine="0"/>
      </w:pPr>
      <w:r>
        <w:rPr>
          <w:rStyle w:val="CharStyle81"/>
        </w:rPr>
        <w:t xml:space="preserve">złodziejka </w:t>
      </w:r>
      <w:r>
        <w:rPr>
          <w:lang w:val="pl-PL" w:eastAsia="pl-PL" w:bidi="pl-PL"/>
          <w:w w:val="100"/>
          <w:spacing w:val="0"/>
          <w:color w:val="000000"/>
          <w:position w:val="0"/>
        </w:rPr>
        <w:t>1. 'kobieta, która kradnie’</w:t>
      </w:r>
    </w:p>
    <w:p>
      <w:pPr>
        <w:pStyle w:val="Style12"/>
        <w:framePr w:w="7190" w:h="5258" w:hRule="exact" w:wrap="none" w:vAnchor="page" w:hAnchor="page" w:x="1161" w:y="1198"/>
        <w:widowControl w:val="0"/>
        <w:keepNext w:val="0"/>
        <w:keepLines w:val="0"/>
        <w:shd w:val="clear" w:color="auto" w:fill="auto"/>
        <w:bidi w:val="0"/>
        <w:jc w:val="left"/>
        <w:spacing w:before="0" w:after="0" w:line="228" w:lineRule="exact"/>
        <w:ind w:left="1240" w:right="0" w:firstLine="0"/>
      </w:pPr>
      <w:r>
        <w:rPr>
          <w:lang w:val="pl-PL" w:eastAsia="pl-PL" w:bidi="pl-PL"/>
          <w:w w:val="100"/>
          <w:spacing w:val="0"/>
          <w:color w:val="000000"/>
          <w:position w:val="0"/>
        </w:rPr>
        <w:t>2. 'niewierna żona’:</w:t>
      </w:r>
    </w:p>
    <w:p>
      <w:pPr>
        <w:pStyle w:val="Style12"/>
        <w:framePr w:w="7190" w:h="5258" w:hRule="exact" w:wrap="none" w:vAnchor="page" w:hAnchor="page" w:x="1161" w:y="1198"/>
        <w:widowControl w:val="0"/>
        <w:keepNext w:val="0"/>
        <w:keepLines w:val="0"/>
        <w:shd w:val="clear" w:color="auto" w:fill="auto"/>
        <w:bidi w:val="0"/>
        <w:jc w:val="both"/>
        <w:spacing w:before="0" w:after="0" w:line="228" w:lineRule="exact"/>
        <w:ind w:left="1540" w:right="0" w:firstLine="0"/>
      </w:pPr>
      <w:r>
        <w:rPr>
          <w:lang w:val="pl-PL" w:eastAsia="pl-PL" w:bidi="pl-PL"/>
          <w:w w:val="100"/>
          <w:spacing w:val="0"/>
          <w:color w:val="000000"/>
          <w:position w:val="0"/>
        </w:rPr>
        <w:t>Bo ją zowie świnią, w bramkę ubranę [strój wytworny], a pierścień złoty w nozdrzach noszącą, która przedsię zawżdy w gnoju dłubie, zowie ją złodziejką, łotrynią, która okrada i Boga i męża swego, a jest skaźcą [niszczycielem, sprawcą zagłady] i domu swego, i sławy swojej, i wszystkiego narodu swego. Rej Żyw 122</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12"/>
        <w:framePr w:w="7190" w:h="5258" w:hRule="exact" w:wrap="none" w:vAnchor="page" w:hAnchor="page" w:x="1161" w:y="1198"/>
        <w:widowControl w:val="0"/>
        <w:keepNext w:val="0"/>
        <w:keepLines w:val="0"/>
        <w:shd w:val="clear" w:color="auto" w:fill="auto"/>
        <w:bidi w:val="0"/>
        <w:jc w:val="both"/>
        <w:spacing w:before="0" w:after="0" w:line="228" w:lineRule="exact"/>
        <w:ind w:left="0" w:right="0" w:firstLine="0"/>
      </w:pPr>
      <w:r>
        <w:rPr>
          <w:rStyle w:val="CharStyle91"/>
        </w:rPr>
        <w:t>Złodziejka</w:t>
      </w:r>
      <w:r>
        <w:rPr>
          <w:rStyle w:val="CharStyle81"/>
        </w:rPr>
        <w:t xml:space="preserve"> </w:t>
      </w:r>
      <w:r>
        <w:rPr>
          <w:lang w:val="pl-PL" w:eastAsia="pl-PL" w:bidi="pl-PL"/>
          <w:w w:val="100"/>
          <w:spacing w:val="0"/>
          <w:color w:val="000000"/>
          <w:position w:val="0"/>
        </w:rPr>
        <w:t xml:space="preserve">ma w XVI w. (podobnie jak </w:t>
      </w:r>
      <w:r>
        <w:rPr>
          <w:rStyle w:val="CharStyle91"/>
        </w:rPr>
        <w:t>złodziej)</w:t>
      </w:r>
      <w:r>
        <w:rPr>
          <w:rStyle w:val="CharStyle81"/>
        </w:rPr>
        <w:t xml:space="preserve"> </w:t>
      </w:r>
      <w:r>
        <w:rPr>
          <w:lang w:val="pl-PL" w:eastAsia="pl-PL" w:bidi="pl-PL"/>
          <w:w w:val="100"/>
          <w:spacing w:val="0"/>
          <w:color w:val="000000"/>
          <w:position w:val="0"/>
        </w:rPr>
        <w:t>znaczenie ogólne 'ta, która źle czyni’ i specjalne 'ta, która kradnie’. Wyodrębnione wyżej znaczenie 2. ma charakter przenośny i mieści się w obrębie znaczenia ogólnego.</w:t>
      </w:r>
    </w:p>
    <w:p>
      <w:pPr>
        <w:pStyle w:val="Style95"/>
        <w:framePr w:w="7190" w:h="249" w:hRule="exact" w:wrap="none" w:vAnchor="page" w:hAnchor="page" w:x="1161" w:y="7113"/>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NAZWY NIEOSOBOWE</w:t>
      </w:r>
    </w:p>
    <w:p>
      <w:pPr>
        <w:pStyle w:val="Style12"/>
        <w:framePr w:w="7190" w:h="2736" w:hRule="exact" w:wrap="none" w:vAnchor="page" w:hAnchor="page" w:x="1161" w:y="7791"/>
        <w:widowControl w:val="0"/>
        <w:keepNext w:val="0"/>
        <w:keepLines w:val="0"/>
        <w:shd w:val="clear" w:color="auto" w:fill="auto"/>
        <w:bidi w:val="0"/>
        <w:jc w:val="both"/>
        <w:spacing w:before="0" w:after="0" w:line="190" w:lineRule="exact"/>
        <w:ind w:left="0" w:right="0" w:firstLine="0"/>
      </w:pPr>
      <w:r>
        <w:rPr>
          <w:rStyle w:val="CharStyle81"/>
        </w:rPr>
        <w:t xml:space="preserve">kurdziej </w:t>
      </w:r>
      <w:r>
        <w:rPr>
          <w:rStyle w:val="CharStyle91"/>
        </w:rPr>
        <w:t>cf.</w:t>
      </w:r>
      <w:r>
        <w:rPr>
          <w:rStyle w:val="CharStyle81"/>
        </w:rPr>
        <w:t xml:space="preserve"> kurdziel </w:t>
      </w:r>
      <w:r>
        <w:rPr>
          <w:lang w:val="pl-PL" w:eastAsia="pl-PL" w:bidi="pl-PL"/>
          <w:w w:val="100"/>
          <w:spacing w:val="0"/>
          <w:color w:val="000000"/>
          <w:position w:val="0"/>
        </w:rPr>
        <w:t>'wrzód na języku u konia’</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12"/>
        <w:framePr w:w="7190" w:h="2736" w:hRule="exact" w:wrap="none" w:vAnchor="page" w:hAnchor="page" w:x="1161" w:y="7791"/>
        <w:widowControl w:val="0"/>
        <w:keepNext w:val="0"/>
        <w:keepLines w:val="0"/>
        <w:shd w:val="clear" w:color="auto" w:fill="auto"/>
        <w:bidi w:val="0"/>
        <w:jc w:val="both"/>
        <w:spacing w:before="0" w:after="62" w:line="233" w:lineRule="exact"/>
        <w:ind w:left="0" w:right="0" w:firstLine="0"/>
      </w:pPr>
      <w:r>
        <w:rPr>
          <w:lang w:val="pl-PL" w:eastAsia="pl-PL" w:bidi="pl-PL"/>
          <w:w w:val="100"/>
          <w:spacing w:val="0"/>
          <w:color w:val="000000"/>
          <w:position w:val="0"/>
        </w:rPr>
        <w:t>SStp notuje i dokumentuje powyższe znaczenie. Wskazuje także drugą for</w:t>
        <w:softHyphen/>
        <w:t xml:space="preserve">mę </w:t>
      </w:r>
      <w:r>
        <w:rPr>
          <w:rStyle w:val="CharStyle91"/>
        </w:rPr>
        <w:t>kurdziel</w:t>
      </w:r>
      <w:r>
        <w:rPr>
          <w:rStyle w:val="CharStyle81"/>
        </w:rPr>
        <w:t xml:space="preserve">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nie podaje definicji i cytatu. Nazwa </w:t>
      </w:r>
      <w:r>
        <w:rPr>
          <w:rStyle w:val="CharStyle91"/>
        </w:rPr>
        <w:t>kurdziej</w:t>
      </w:r>
      <w:r>
        <w:rPr>
          <w:lang w:val="pl-PL" w:eastAsia="pl-PL" w:bidi="pl-PL"/>
          <w:w w:val="100"/>
          <w:spacing w:val="0"/>
          <w:color w:val="000000"/>
          <w:position w:val="0"/>
        </w:rPr>
        <w:t xml:space="preserve">, zgodna z czeską postacią </w:t>
      </w:r>
      <w:r>
        <w:rPr>
          <w:rStyle w:val="CharStyle91"/>
        </w:rPr>
        <w:t>kur</w:t>
      </w:r>
      <w:r>
        <w:rPr>
          <w:rStyle w:val="CharStyle91"/>
          <w:lang w:val="cs-CZ" w:eastAsia="cs-CZ" w:bidi="cs-CZ"/>
        </w:rPr>
        <w:t>děj,</w:t>
      </w:r>
      <w:r>
        <w:rPr>
          <w:rStyle w:val="CharStyle81"/>
          <w:lang w:val="cs-CZ" w:eastAsia="cs-CZ" w:bidi="cs-CZ"/>
        </w:rPr>
        <w:t xml:space="preserve"> </w:t>
      </w:r>
      <w:r>
        <w:rPr>
          <w:lang w:val="pl-PL" w:eastAsia="pl-PL" w:bidi="pl-PL"/>
          <w:w w:val="100"/>
          <w:spacing w:val="0"/>
          <w:color w:val="000000"/>
          <w:position w:val="0"/>
        </w:rPr>
        <w:t xml:space="preserve">występuje efemerycznie w zabytku z ok. 1500 r. Według M. </w:t>
      </w:r>
      <w:r>
        <w:rPr>
          <w:lang w:val="de-DE" w:eastAsia="de-DE" w:bidi="de-DE"/>
          <w:w w:val="100"/>
          <w:spacing w:val="0"/>
          <w:color w:val="000000"/>
          <w:position w:val="0"/>
        </w:rPr>
        <w:t xml:space="preserve">Basaja </w:t>
      </w:r>
      <w:r>
        <w:rPr>
          <w:lang w:val="pl-PL" w:eastAsia="pl-PL" w:bidi="pl-PL"/>
          <w:w w:val="100"/>
          <w:spacing w:val="0"/>
          <w:color w:val="000000"/>
          <w:position w:val="0"/>
        </w:rPr>
        <w:t>i J. Siatkowskiego pożyczka czeska jest tutaj możliwa</w:t>
      </w:r>
      <w:r>
        <w:rPr>
          <w:lang w:val="pl-PL" w:eastAsia="pl-PL" w:bidi="pl-PL"/>
          <w:vertAlign w:val="superscript"/>
          <w:w w:val="100"/>
          <w:spacing w:val="0"/>
          <w:color w:val="000000"/>
          <w:position w:val="0"/>
        </w:rPr>
        <w:t>26 27</w:t>
      </w:r>
      <w:r>
        <w:rPr>
          <w:lang w:val="pl-PL" w:eastAsia="pl-PL" w:bidi="pl-PL"/>
          <w:w w:val="100"/>
          <w:spacing w:val="0"/>
          <w:color w:val="000000"/>
          <w:position w:val="0"/>
        </w:rPr>
        <w:t xml:space="preserve">. Wyraz był notowany w gwarach w postaci </w:t>
      </w:r>
      <w:r>
        <w:rPr>
          <w:rStyle w:val="CharStyle91"/>
        </w:rPr>
        <w:t>kurdziel</w:t>
      </w:r>
      <w:r>
        <w:rPr>
          <w:rStyle w:val="CharStyle81"/>
        </w:rPr>
        <w:t xml:space="preserve"> </w:t>
      </w:r>
      <w:r>
        <w:rPr>
          <w:lang w:val="en-US" w:eastAsia="en-US" w:bidi="en-US"/>
          <w:w w:val="100"/>
          <w:spacing w:val="0"/>
          <w:color w:val="000000"/>
          <w:position w:val="0"/>
        </w:rPr>
        <w:t xml:space="preserve">I </w:t>
      </w:r>
      <w:r>
        <w:rPr>
          <w:lang w:val="pl-PL" w:eastAsia="pl-PL" w:bidi="pl-PL"/>
          <w:w w:val="100"/>
          <w:spacing w:val="0"/>
          <w:color w:val="000000"/>
          <w:position w:val="0"/>
        </w:rPr>
        <w:t xml:space="preserve">I </w:t>
      </w:r>
      <w:r>
        <w:rPr>
          <w:rStyle w:val="CharStyle91"/>
        </w:rPr>
        <w:t>gurdziel</w:t>
      </w:r>
      <w:r>
        <w:rPr>
          <w:rStyle w:val="CharStyle81"/>
        </w:rPr>
        <w:t xml:space="preserve"> </w:t>
      </w:r>
      <w:r>
        <w:rPr>
          <w:lang w:val="pl-PL" w:eastAsia="pl-PL" w:bidi="pl-PL"/>
          <w:w w:val="100"/>
          <w:spacing w:val="0"/>
          <w:color w:val="000000"/>
          <w:position w:val="0"/>
        </w:rPr>
        <w:t xml:space="preserve">'wrzód na języku u konia’. W języku ukraińskim odpowiada mu </w:t>
      </w:r>
      <w:r>
        <w:rPr>
          <w:rStyle w:val="CharStyle91"/>
        </w:rPr>
        <w:t>kurdil, kordiuk</w:t>
      </w:r>
      <w:r>
        <w:rPr>
          <w:rStyle w:val="CharStyle91"/>
          <w:vertAlign w:val="superscript"/>
        </w:rPr>
        <w:t>7</w:t>
      </w:r>
      <w:r>
        <w:rPr>
          <w:rStyle w:val="CharStyle91"/>
        </w:rPr>
        <w:t>.</w:t>
      </w:r>
      <w:r>
        <w:rPr>
          <w:rStyle w:val="CharStyle81"/>
        </w:rPr>
        <w:t xml:space="preserve"> </w:t>
      </w:r>
      <w:r>
        <w:rPr>
          <w:lang w:val="pl-PL" w:eastAsia="pl-PL" w:bidi="pl-PL"/>
          <w:w w:val="100"/>
          <w:spacing w:val="0"/>
          <w:color w:val="000000"/>
          <w:position w:val="0"/>
        </w:rPr>
        <w:t>Rze</w:t>
        <w:softHyphen/>
        <w:t xml:space="preserve">czownik </w:t>
      </w:r>
      <w:r>
        <w:rPr>
          <w:rStyle w:val="CharStyle91"/>
        </w:rPr>
        <w:t>kurdziej</w:t>
      </w:r>
      <w:r>
        <w:rPr>
          <w:rStyle w:val="CharStyle81"/>
        </w:rPr>
        <w:t xml:space="preserve"> </w:t>
      </w:r>
      <w:r>
        <w:rPr>
          <w:lang w:val="pl-PL" w:eastAsia="pl-PL" w:bidi="pl-PL"/>
          <w:w w:val="100"/>
          <w:spacing w:val="0"/>
          <w:color w:val="000000"/>
          <w:position w:val="0"/>
        </w:rPr>
        <w:t>jest etymologicznie niejasny, a budowa jego nawiązuje do nazw z drugim członem -</w:t>
      </w:r>
      <w:r>
        <w:rPr>
          <w:rStyle w:val="CharStyle91"/>
        </w:rPr>
        <w:t>dziej</w:t>
      </w:r>
      <w:r>
        <w:rPr>
          <w:rStyle w:val="CharStyle81"/>
        </w:rPr>
        <w:t>.</w:t>
      </w:r>
    </w:p>
    <w:p>
      <w:pPr>
        <w:pStyle w:val="Style12"/>
        <w:framePr w:w="7190" w:h="2736" w:hRule="exact" w:wrap="none" w:vAnchor="page" w:hAnchor="page" w:x="1161" w:y="779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Z powyższego zestawienia nazw wynika, że większość z nich znana była w średniowieczu. W XVI w. zostały odnotowane wyrazy: </w:t>
      </w:r>
      <w:r>
        <w:rPr>
          <w:rStyle w:val="CharStyle91"/>
        </w:rPr>
        <w:t>czarodziejca</w:t>
      </w:r>
      <w:r>
        <w:rPr>
          <w:rStyle w:val="CharStyle81"/>
        </w:rPr>
        <w:t xml:space="preserve">, </w:t>
      </w:r>
      <w:r>
        <w:rPr>
          <w:rStyle w:val="CharStyle91"/>
        </w:rPr>
        <w:t>kapi-</w:t>
      </w:r>
    </w:p>
    <w:p>
      <w:pPr>
        <w:pStyle w:val="Style30"/>
        <w:framePr w:w="7157" w:h="239" w:hRule="exact" w:wrap="none" w:vAnchor="page" w:hAnchor="page" w:x="1194" w:y="10751"/>
        <w:tabs>
          <w:tab w:leader="none" w:pos="654" w:val="left"/>
        </w:tabs>
        <w:widowControl w:val="0"/>
        <w:keepNext w:val="0"/>
        <w:keepLines w:val="0"/>
        <w:shd w:val="clear" w:color="auto" w:fill="auto"/>
        <w:bidi w:val="0"/>
        <w:jc w:val="both"/>
        <w:spacing w:before="0" w:after="0" w:line="190" w:lineRule="exact"/>
        <w:ind w:left="440" w:right="0" w:firstLine="0"/>
      </w:pPr>
      <w:r>
        <w:rPr>
          <w:rStyle w:val="CharStyle76"/>
          <w:vertAlign w:val="superscript"/>
          <w:b/>
          <w:bCs/>
        </w:rPr>
        <w:t>23</w:t>
      </w:r>
      <w:r>
        <w:rPr>
          <w:rStyle w:val="CharStyle76"/>
          <w:b/>
          <w:bCs/>
        </w:rPr>
        <w:tab/>
        <w:t xml:space="preserve">M. Rej, </w:t>
      </w:r>
      <w:r>
        <w:rPr>
          <w:rStyle w:val="CharStyle77"/>
          <w:b w:val="0"/>
          <w:bCs w:val="0"/>
        </w:rPr>
        <w:t>Żywot człowieka poczciwego,</w:t>
      </w:r>
      <w:r>
        <w:rPr>
          <w:rStyle w:val="CharStyle78"/>
          <w:b w:val="0"/>
          <w:bCs w:val="0"/>
        </w:rPr>
        <w:t xml:space="preserve"> </w:t>
      </w:r>
      <w:r>
        <w:rPr>
          <w:rStyle w:val="CharStyle76"/>
          <w:b/>
          <w:bCs/>
        </w:rPr>
        <w:t>Wrocław 1956, s. 538.</w:t>
      </w:r>
    </w:p>
    <w:p>
      <w:pPr>
        <w:pStyle w:val="Style30"/>
        <w:framePr w:w="7157" w:h="179" w:hRule="exact" w:wrap="none" w:vAnchor="page" w:hAnchor="page" w:x="1194" w:y="11031"/>
        <w:tabs>
          <w:tab w:leader="none" w:pos="642" w:val="left"/>
        </w:tabs>
        <w:widowControl w:val="0"/>
        <w:keepNext w:val="0"/>
        <w:keepLines w:val="0"/>
        <w:shd w:val="clear" w:color="auto" w:fill="auto"/>
        <w:bidi w:val="0"/>
        <w:jc w:val="both"/>
        <w:spacing w:before="0" w:after="0" w:line="150" w:lineRule="exact"/>
        <w:ind w:left="440" w:right="0" w:firstLine="0"/>
      </w:pPr>
      <w:r>
        <w:rPr>
          <w:rStyle w:val="CharStyle76"/>
          <w:vertAlign w:val="superscript"/>
          <w:b/>
          <w:bCs/>
        </w:rPr>
        <w:t>24</w:t>
      </w:r>
      <w:r>
        <w:rPr>
          <w:rStyle w:val="CharStyle76"/>
          <w:b/>
          <w:bCs/>
        </w:rPr>
        <w:tab/>
        <w:t>Tamże, s. 122.</w:t>
      </w:r>
    </w:p>
    <w:p>
      <w:pPr>
        <w:pStyle w:val="Style30"/>
        <w:framePr w:w="7157" w:h="424" w:hRule="exact" w:wrap="none" w:vAnchor="page" w:hAnchor="page" w:x="1194" w:y="11241"/>
        <w:tabs>
          <w:tab w:leader="none" w:pos="588" w:val="left"/>
        </w:tabs>
        <w:widowControl w:val="0"/>
        <w:keepNext w:val="0"/>
        <w:keepLines w:val="0"/>
        <w:shd w:val="clear" w:color="auto" w:fill="auto"/>
        <w:bidi w:val="0"/>
        <w:jc w:val="left"/>
        <w:spacing w:before="0" w:after="0" w:line="211" w:lineRule="exact"/>
        <w:ind w:left="0" w:right="0" w:firstLine="440"/>
      </w:pPr>
      <w:r>
        <w:rPr>
          <w:rStyle w:val="CharStyle76"/>
          <w:vertAlign w:val="superscript"/>
          <w:b/>
          <w:bCs/>
        </w:rPr>
        <w:t>25</w:t>
      </w:r>
      <w:r>
        <w:rPr>
          <w:rStyle w:val="CharStyle76"/>
          <w:b/>
          <w:bCs/>
        </w:rPr>
        <w:tab/>
        <w:t xml:space="preserve">M. Basaj, J. Siatkowski, </w:t>
      </w:r>
      <w:r>
        <w:rPr>
          <w:rStyle w:val="CharStyle77"/>
          <w:b w:val="0"/>
          <w:bCs w:val="0"/>
        </w:rPr>
        <w:t>Przegląd wyrazów uważanych w literaturze naukowej za bohemizmy,</w:t>
      </w:r>
      <w:r>
        <w:rPr>
          <w:rStyle w:val="CharStyle78"/>
          <w:b w:val="0"/>
          <w:bCs w:val="0"/>
        </w:rPr>
        <w:t xml:space="preserve"> </w:t>
      </w:r>
      <w:r>
        <w:rPr>
          <w:rStyle w:val="CharStyle76"/>
          <w:b/>
          <w:bCs/>
        </w:rPr>
        <w:t>„Studia z filologii polskiej i słowiańskiej”, t. VIII, 1969, s. 18.</w:t>
      </w:r>
    </w:p>
    <w:p>
      <w:pPr>
        <w:pStyle w:val="Style30"/>
        <w:framePr w:w="7157" w:h="181" w:hRule="exact" w:wrap="none" w:vAnchor="page" w:hAnchor="page" w:x="1194" w:y="11710"/>
        <w:tabs>
          <w:tab w:leader="none" w:pos="642" w:val="left"/>
        </w:tabs>
        <w:widowControl w:val="0"/>
        <w:keepNext w:val="0"/>
        <w:keepLines w:val="0"/>
        <w:shd w:val="clear" w:color="auto" w:fill="auto"/>
        <w:bidi w:val="0"/>
        <w:jc w:val="both"/>
        <w:spacing w:before="0" w:after="0" w:line="150" w:lineRule="exact"/>
        <w:ind w:left="440" w:right="0" w:firstLine="0"/>
      </w:pPr>
      <w:r>
        <w:rPr>
          <w:rStyle w:val="CharStyle76"/>
          <w:vertAlign w:val="superscript"/>
          <w:b/>
          <w:bCs/>
        </w:rPr>
        <w:t>26</w:t>
      </w:r>
      <w:r>
        <w:rPr>
          <w:rStyle w:val="CharStyle76"/>
          <w:b/>
          <w:bCs/>
        </w:rPr>
        <w:tab/>
        <w:t>Tamże, s. 18.</w:t>
      </w:r>
    </w:p>
    <w:p>
      <w:pPr>
        <w:pStyle w:val="Style30"/>
        <w:framePr w:w="7157" w:h="213" w:hRule="exact" w:wrap="none" w:vAnchor="page" w:hAnchor="page" w:x="1194" w:y="11948"/>
        <w:tabs>
          <w:tab w:leader="none" w:pos="642" w:val="left"/>
        </w:tabs>
        <w:widowControl w:val="0"/>
        <w:keepNext w:val="0"/>
        <w:keepLines w:val="0"/>
        <w:shd w:val="clear" w:color="auto" w:fill="auto"/>
        <w:bidi w:val="0"/>
        <w:jc w:val="both"/>
        <w:spacing w:before="0" w:after="0" w:line="150" w:lineRule="exact"/>
        <w:ind w:left="440" w:right="0" w:firstLine="0"/>
      </w:pPr>
      <w:r>
        <w:rPr>
          <w:rStyle w:val="CharStyle76"/>
          <w:vertAlign w:val="superscript"/>
          <w:b/>
          <w:bCs/>
        </w:rPr>
        <w:t>27</w:t>
      </w:r>
      <w:r>
        <w:rPr>
          <w:rStyle w:val="CharStyle76"/>
          <w:b/>
          <w:bCs/>
        </w:rPr>
        <w:tab/>
        <w:t>Tamże, s. 18.</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012" w:y="7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RZECZOWNIKI ZŁOŻONE Z DRUGIM CZŁONEM </w:t>
      </w:r>
      <w:r>
        <w:rPr>
          <w:rStyle w:val="CharStyle93"/>
        </w:rPr>
        <w:t>-DZIEJ</w:t>
      </w:r>
    </w:p>
    <w:p>
      <w:pPr>
        <w:pStyle w:val="Style10"/>
        <w:framePr w:wrap="none" w:vAnchor="page" w:hAnchor="page" w:x="7580" w:y="77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53</w:t>
      </w:r>
    </w:p>
    <w:p>
      <w:pPr>
        <w:pStyle w:val="Style12"/>
        <w:framePr w:w="7162" w:h="8092" w:hRule="exact" w:wrap="none" w:vAnchor="page" w:hAnchor="page" w:x="668" w:y="1187"/>
        <w:widowControl w:val="0"/>
        <w:keepNext w:val="0"/>
        <w:keepLines w:val="0"/>
        <w:shd w:val="clear" w:color="auto" w:fill="auto"/>
        <w:bidi w:val="0"/>
        <w:jc w:val="both"/>
        <w:spacing w:before="0" w:after="0" w:line="228" w:lineRule="exact"/>
        <w:ind w:left="0" w:right="0" w:firstLine="0"/>
      </w:pPr>
      <w:r>
        <w:rPr>
          <w:rStyle w:val="CharStyle91"/>
        </w:rPr>
        <w:t>dziej, psalmodziej</w:t>
      </w:r>
      <w:r>
        <w:rPr>
          <w:rStyle w:val="CharStyle81"/>
        </w:rPr>
        <w:t xml:space="preserve"> </w:t>
      </w:r>
      <w:r>
        <w:rPr>
          <w:lang w:val="pl-PL" w:eastAsia="pl-PL" w:bidi="pl-PL"/>
          <w:w w:val="100"/>
          <w:spacing w:val="0"/>
          <w:color w:val="000000"/>
          <w:position w:val="0"/>
        </w:rPr>
        <w:t xml:space="preserve">i rzeczowniki żeńskie utworzone od męskich: </w:t>
      </w:r>
      <w:r>
        <w:rPr>
          <w:rStyle w:val="CharStyle91"/>
        </w:rPr>
        <w:t>dobro</w:t>
        <w:softHyphen/>
        <w:t>dziejka, kaznodziejka, kołodziejka, złodziejka.</w:t>
      </w:r>
      <w:r>
        <w:rPr>
          <w:rStyle w:val="CharStyle81"/>
        </w:rPr>
        <w:t xml:space="preserve"> </w:t>
      </w:r>
      <w:r>
        <w:rPr>
          <w:lang w:val="pl-PL" w:eastAsia="pl-PL" w:bidi="pl-PL"/>
          <w:w w:val="100"/>
          <w:spacing w:val="0"/>
          <w:color w:val="000000"/>
          <w:position w:val="0"/>
        </w:rPr>
        <w:t xml:space="preserve">W owym czasie -dziej jest już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modnym i produktywnym. Linde rejestruje szesnaście złożeń, z których pięć pochodzi z XVI w.: </w:t>
      </w:r>
      <w:r>
        <w:rPr>
          <w:rStyle w:val="CharStyle91"/>
        </w:rPr>
        <w:t xml:space="preserve">dobrodziej, kołodziej, psalmodziej, złodziej </w:t>
      </w:r>
      <w:r>
        <w:rPr>
          <w:lang w:val="pl-PL" w:eastAsia="pl-PL" w:bidi="pl-PL"/>
          <w:w w:val="100"/>
          <w:spacing w:val="0"/>
          <w:color w:val="000000"/>
          <w:position w:val="0"/>
        </w:rPr>
        <w:t xml:space="preserve">i </w:t>
      </w:r>
      <w:r>
        <w:rPr>
          <w:rStyle w:val="CharStyle91"/>
        </w:rPr>
        <w:t>arcyzłodziej.</w:t>
      </w:r>
      <w:r>
        <w:rPr>
          <w:rStyle w:val="CharStyle81"/>
        </w:rPr>
        <w:t xml:space="preserve"> </w:t>
      </w:r>
      <w:r>
        <w:rPr>
          <w:lang w:val="pl-PL" w:eastAsia="pl-PL" w:bidi="pl-PL"/>
          <w:w w:val="100"/>
          <w:spacing w:val="0"/>
          <w:color w:val="000000"/>
          <w:position w:val="0"/>
        </w:rPr>
        <w:t>Pozostałe datowane na XVII-XVIII w. są niemal wyłącznie na</w:t>
        <w:softHyphen/>
        <w:t xml:space="preserve">zwami wykonawców czynności, np.: </w:t>
      </w:r>
      <w:r>
        <w:rPr>
          <w:rStyle w:val="CharStyle91"/>
        </w:rPr>
        <w:t>bałwanodziej, drzewodziej</w:t>
      </w:r>
      <w:r>
        <w:rPr>
          <w:rStyle w:val="CharStyle81"/>
        </w:rPr>
        <w:t xml:space="preserve"> </w:t>
      </w:r>
      <w:r>
        <w:rPr>
          <w:lang w:val="pl-PL" w:eastAsia="pl-PL" w:bidi="pl-PL"/>
          <w:w w:val="100"/>
          <w:spacing w:val="0"/>
          <w:color w:val="000000"/>
          <w:position w:val="0"/>
        </w:rPr>
        <w:t>'cieśla, sto</w:t>
        <w:softHyphen/>
        <w:t xml:space="preserve">larz, robiący drzewem lub z drzewa’, </w:t>
      </w:r>
      <w:r>
        <w:rPr>
          <w:rStyle w:val="CharStyle91"/>
        </w:rPr>
        <w:t>czerodziej, maściodziej</w:t>
      </w:r>
      <w:r>
        <w:rPr>
          <w:rStyle w:val="CharStyle81"/>
        </w:rPr>
        <w:t xml:space="preserve"> </w:t>
      </w:r>
      <w:r>
        <w:rPr>
          <w:lang w:val="pl-PL" w:eastAsia="pl-PL" w:bidi="pl-PL"/>
          <w:w w:val="100"/>
          <w:spacing w:val="0"/>
          <w:color w:val="000000"/>
          <w:position w:val="0"/>
        </w:rPr>
        <w:t xml:space="preserve">'ten, kto robi maści’, </w:t>
      </w:r>
      <w:r>
        <w:rPr>
          <w:rStyle w:val="CharStyle91"/>
        </w:rPr>
        <w:t>rogodziej</w:t>
      </w:r>
      <w:r>
        <w:rPr>
          <w:rStyle w:val="CharStyle81"/>
        </w:rPr>
        <w:t xml:space="preserve"> </w:t>
      </w:r>
      <w:r>
        <w:rPr>
          <w:lang w:val="pl-PL" w:eastAsia="pl-PL" w:bidi="pl-PL"/>
          <w:w w:val="100"/>
          <w:spacing w:val="0"/>
          <w:color w:val="000000"/>
          <w:position w:val="0"/>
        </w:rPr>
        <w:t xml:space="preserve">'rogownik, który rogi wyrabia’, </w:t>
      </w:r>
      <w:r>
        <w:rPr>
          <w:rStyle w:val="CharStyle91"/>
        </w:rPr>
        <w:t>rymodziej</w:t>
      </w:r>
      <w:r>
        <w:rPr>
          <w:rStyle w:val="CharStyle81"/>
        </w:rPr>
        <w:t xml:space="preserve"> </w:t>
      </w:r>
      <w:r>
        <w:rPr>
          <w:lang w:val="pl-PL" w:eastAsia="pl-PL" w:bidi="pl-PL"/>
          <w:w w:val="100"/>
          <w:spacing w:val="0"/>
          <w:color w:val="000000"/>
          <w:position w:val="0"/>
        </w:rPr>
        <w:t xml:space="preserve">'rymotwórca, poeta, wierszopis’, </w:t>
      </w:r>
      <w:r>
        <w:rPr>
          <w:rStyle w:val="CharStyle91"/>
        </w:rPr>
        <w:t>śkłodziej</w:t>
      </w:r>
      <w:r>
        <w:rPr>
          <w:rStyle w:val="CharStyle81"/>
        </w:rPr>
        <w:t xml:space="preserve"> //</w:t>
      </w:r>
      <w:r>
        <w:rPr>
          <w:lang w:val="pl-PL" w:eastAsia="pl-PL" w:bidi="pl-PL"/>
          <w:w w:val="100"/>
          <w:spacing w:val="0"/>
          <w:color w:val="000000"/>
          <w:position w:val="0"/>
        </w:rPr>
        <w:t xml:space="preserve"> </w:t>
      </w:r>
      <w:r>
        <w:rPr>
          <w:rStyle w:val="CharStyle91"/>
        </w:rPr>
        <w:t>szkłodziej</w:t>
      </w:r>
      <w:r>
        <w:rPr>
          <w:rStyle w:val="CharStyle81"/>
        </w:rPr>
        <w:t xml:space="preserve"> </w:t>
      </w:r>
      <w:r>
        <w:rPr>
          <w:lang w:val="pl-PL" w:eastAsia="pl-PL" w:bidi="pl-PL"/>
          <w:w w:val="100"/>
          <w:spacing w:val="0"/>
          <w:color w:val="000000"/>
          <w:position w:val="0"/>
        </w:rPr>
        <w:t xml:space="preserve">'ten, kto szkło robi, topi’, </w:t>
      </w:r>
      <w:r>
        <w:rPr>
          <w:rStyle w:val="CharStyle91"/>
        </w:rPr>
        <w:t xml:space="preserve">złotodziej </w:t>
      </w:r>
      <w:r>
        <w:rPr>
          <w:lang w:val="pl-PL" w:eastAsia="pl-PL" w:bidi="pl-PL"/>
          <w:w w:val="100"/>
          <w:spacing w:val="0"/>
          <w:color w:val="000000"/>
          <w:position w:val="0"/>
        </w:rPr>
        <w:t xml:space="preserve">'alchemista, starający się złoto zrobić, złototwórca’, </w:t>
      </w:r>
      <w:r>
        <w:rPr>
          <w:rStyle w:val="CharStyle91"/>
        </w:rPr>
        <w:t>wasindziej</w:t>
      </w:r>
      <w:r>
        <w:rPr>
          <w:rStyle w:val="CharStyle81"/>
        </w:rPr>
        <w:t xml:space="preserve"> </w:t>
      </w:r>
      <w:r>
        <w:rPr>
          <w:lang w:val="pl-PL" w:eastAsia="pl-PL" w:bidi="pl-PL"/>
          <w:w w:val="100"/>
          <w:spacing w:val="0"/>
          <w:color w:val="000000"/>
          <w:position w:val="0"/>
        </w:rPr>
        <w:t>'tytuł używa</w:t>
        <w:softHyphen/>
        <w:t xml:space="preserve">ny w środowisku drobnoszlacheckim’, będący skrótem wyrażenia </w:t>
      </w:r>
      <w:r>
        <w:rPr>
          <w:rStyle w:val="CharStyle91"/>
        </w:rPr>
        <w:t>waszmość dobrodziej</w:t>
      </w:r>
      <w:r>
        <w:rPr>
          <w:lang w:val="pl-PL" w:eastAsia="pl-PL" w:bidi="pl-PL"/>
          <w:w w:val="100"/>
          <w:spacing w:val="0"/>
          <w:color w:val="000000"/>
          <w:position w:val="0"/>
        </w:rPr>
        <w:t xml:space="preserve">, i </w:t>
      </w:r>
      <w:r>
        <w:rPr>
          <w:rStyle w:val="CharStyle91"/>
        </w:rPr>
        <w:t>zmyślnodziej</w:t>
      </w:r>
      <w:r>
        <w:rPr>
          <w:rStyle w:val="CharStyle81"/>
        </w:rPr>
        <w:t xml:space="preserve"> </w:t>
      </w:r>
      <w:r>
        <w:rPr>
          <w:lang w:val="en-US" w:eastAsia="en-US" w:bidi="en-US"/>
          <w:w w:val="100"/>
          <w:spacing w:val="0"/>
          <w:color w:val="000000"/>
          <w:position w:val="0"/>
        </w:rPr>
        <w:t xml:space="preserve">'romans’. </w:t>
      </w:r>
      <w:r>
        <w:rPr>
          <w:lang w:val="pl-PL" w:eastAsia="pl-PL" w:bidi="pl-PL"/>
          <w:w w:val="100"/>
          <w:spacing w:val="0"/>
          <w:color w:val="000000"/>
          <w:position w:val="0"/>
        </w:rPr>
        <w:t xml:space="preserve">SD notuje cztery nazwy z XVI w.: </w:t>
      </w:r>
      <w:r>
        <w:rPr>
          <w:rStyle w:val="CharStyle91"/>
        </w:rPr>
        <w:t>bar</w:t>
        <w:softHyphen/>
        <w:t>todziej, dobrodziej, kołodziej</w:t>
      </w:r>
      <w:r>
        <w:rPr>
          <w:rStyle w:val="CharStyle81"/>
        </w:rPr>
        <w:t xml:space="preserve"> </w:t>
      </w:r>
      <w:r>
        <w:rPr>
          <w:lang w:val="pl-PL" w:eastAsia="pl-PL" w:bidi="pl-PL"/>
          <w:w w:val="100"/>
          <w:spacing w:val="0"/>
          <w:color w:val="000000"/>
          <w:position w:val="0"/>
        </w:rPr>
        <w:t xml:space="preserve">i </w:t>
      </w:r>
      <w:r>
        <w:rPr>
          <w:rStyle w:val="CharStyle91"/>
        </w:rPr>
        <w:t>złodziej</w:t>
      </w:r>
      <w:r>
        <w:rPr>
          <w:lang w:val="pl-PL" w:eastAsia="pl-PL" w:bidi="pl-PL"/>
          <w:w w:val="100"/>
          <w:spacing w:val="0"/>
          <w:color w:val="000000"/>
          <w:position w:val="0"/>
        </w:rPr>
        <w:t xml:space="preserve">, oraz podaje siedem nowych z XVII-XVIII wieku, nie znanych Lindemu: </w:t>
      </w:r>
      <w:r>
        <w:rPr>
          <w:rStyle w:val="CharStyle91"/>
        </w:rPr>
        <w:t>bartodziej, haładziej</w:t>
      </w:r>
      <w:r>
        <w:rPr>
          <w:rStyle w:val="CharStyle81"/>
        </w:rPr>
        <w:t xml:space="preserve"> </w:t>
      </w:r>
      <w:r>
        <w:rPr>
          <w:lang w:val="pl-PL" w:eastAsia="pl-PL" w:bidi="pl-PL"/>
          <w:w w:val="100"/>
          <w:spacing w:val="0"/>
          <w:color w:val="000000"/>
          <w:position w:val="0"/>
        </w:rPr>
        <w:t xml:space="preserve">'dawna gruba, turecka tkanina jedwabna’ (tur. </w:t>
      </w:r>
      <w:r>
        <w:rPr>
          <w:rStyle w:val="CharStyle91"/>
        </w:rPr>
        <w:t>aladża</w:t>
      </w:r>
      <w:r>
        <w:rPr>
          <w:lang w:val="pl-PL" w:eastAsia="pl-PL" w:bidi="pl-PL"/>
          <w:w w:val="100"/>
          <w:spacing w:val="0"/>
          <w:color w:val="000000"/>
          <w:position w:val="0"/>
        </w:rPr>
        <w:t xml:space="preserve">), </w:t>
      </w:r>
      <w:r>
        <w:rPr>
          <w:rStyle w:val="CharStyle91"/>
        </w:rPr>
        <w:t>lekodziej</w:t>
      </w:r>
      <w:r>
        <w:rPr>
          <w:rStyle w:val="CharStyle81"/>
        </w:rPr>
        <w:t xml:space="preserve"> </w:t>
      </w:r>
      <w:r>
        <w:rPr>
          <w:lang w:val="pl-PL" w:eastAsia="pl-PL" w:bidi="pl-PL"/>
          <w:w w:val="100"/>
          <w:spacing w:val="0"/>
          <w:color w:val="000000"/>
          <w:position w:val="0"/>
        </w:rPr>
        <w:t>oraz formy będące skróta</w:t>
        <w:softHyphen/>
        <w:t xml:space="preserve">mi wyrażeń, np. </w:t>
      </w:r>
      <w:r>
        <w:rPr>
          <w:rStyle w:val="CharStyle91"/>
        </w:rPr>
        <w:t>asandziej</w:t>
      </w:r>
      <w:r>
        <w:rPr>
          <w:rStyle w:val="CharStyle81"/>
        </w:rPr>
        <w:t xml:space="preserve"> //</w:t>
      </w:r>
      <w:r>
        <w:rPr>
          <w:lang w:val="pl-PL" w:eastAsia="pl-PL" w:bidi="pl-PL"/>
          <w:w w:val="100"/>
          <w:spacing w:val="0"/>
          <w:color w:val="000000"/>
          <w:position w:val="0"/>
        </w:rPr>
        <w:t xml:space="preserve"> </w:t>
      </w:r>
      <w:r>
        <w:rPr>
          <w:rStyle w:val="CharStyle91"/>
        </w:rPr>
        <w:t>asindziej</w:t>
      </w:r>
      <w:r>
        <w:rPr>
          <w:rStyle w:val="CharStyle81"/>
        </w:rPr>
        <w:t xml:space="preserve"> </w:t>
      </w:r>
      <w:r>
        <w:rPr>
          <w:lang w:val="pl-PL" w:eastAsia="pl-PL" w:bidi="pl-PL"/>
          <w:w w:val="100"/>
          <w:spacing w:val="0"/>
          <w:color w:val="000000"/>
          <w:position w:val="0"/>
        </w:rPr>
        <w:t xml:space="preserve">(od </w:t>
      </w:r>
      <w:r>
        <w:rPr>
          <w:rStyle w:val="CharStyle91"/>
        </w:rPr>
        <w:t>asan dobrodziej</w:t>
      </w:r>
      <w:r>
        <w:rPr>
          <w:lang w:val="pl-PL" w:eastAsia="pl-PL" w:bidi="pl-PL"/>
          <w:w w:val="100"/>
          <w:spacing w:val="0"/>
          <w:color w:val="000000"/>
          <w:position w:val="0"/>
        </w:rPr>
        <w:t xml:space="preserve">), </w:t>
      </w:r>
      <w:r>
        <w:rPr>
          <w:rStyle w:val="CharStyle91"/>
        </w:rPr>
        <w:t>mosterdziej</w:t>
      </w:r>
      <w:r>
        <w:rPr>
          <w:rStyle w:val="CharStyle81"/>
        </w:rPr>
        <w:t xml:space="preserve"> //</w:t>
      </w:r>
      <w:r>
        <w:rPr>
          <w:lang w:val="pl-PL" w:eastAsia="pl-PL" w:bidi="pl-PL"/>
          <w:w w:val="100"/>
          <w:spacing w:val="0"/>
          <w:color w:val="000000"/>
          <w:position w:val="0"/>
        </w:rPr>
        <w:t xml:space="preserve"> </w:t>
      </w:r>
      <w:r>
        <w:rPr>
          <w:rStyle w:val="CharStyle91"/>
        </w:rPr>
        <w:t>mosztardziej</w:t>
      </w:r>
      <w:r>
        <w:rPr>
          <w:rStyle w:val="CharStyle81"/>
        </w:rPr>
        <w:t xml:space="preserve"> </w:t>
      </w:r>
      <w:r>
        <w:rPr>
          <w:lang w:val="pl-PL" w:eastAsia="pl-PL" w:bidi="pl-PL"/>
          <w:w w:val="100"/>
          <w:spacing w:val="0"/>
          <w:color w:val="000000"/>
          <w:position w:val="0"/>
        </w:rPr>
        <w:t xml:space="preserve">(od </w:t>
      </w:r>
      <w:r>
        <w:rPr>
          <w:rStyle w:val="CharStyle91"/>
        </w:rPr>
        <w:t>miłościwy dobrodziej</w:t>
      </w:r>
      <w:r>
        <w:rPr>
          <w:lang w:val="pl-PL" w:eastAsia="pl-PL" w:bidi="pl-PL"/>
          <w:w w:val="100"/>
          <w:spacing w:val="0"/>
          <w:color w:val="000000"/>
          <w:position w:val="0"/>
        </w:rPr>
        <w:t>, używane ironicznie w znaczeniu 'pan, panek’).</w:t>
      </w:r>
    </w:p>
    <w:p>
      <w:pPr>
        <w:pStyle w:val="Style12"/>
        <w:framePr w:w="7162" w:h="8092" w:hRule="exact" w:wrap="none" w:vAnchor="page" w:hAnchor="page" w:x="668" w:y="118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Obecnie w użyciu są wyrazy: </w:t>
      </w:r>
      <w:r>
        <w:rPr>
          <w:rStyle w:val="CharStyle91"/>
        </w:rPr>
        <w:t>złodziej, kołodziej</w:t>
      </w:r>
      <w:r>
        <w:rPr>
          <w:rStyle w:val="CharStyle81"/>
        </w:rPr>
        <w:t xml:space="preserve"> </w:t>
      </w:r>
      <w:r>
        <w:rPr>
          <w:lang w:val="pl-PL" w:eastAsia="pl-PL" w:bidi="pl-PL"/>
          <w:w w:val="100"/>
          <w:spacing w:val="0"/>
          <w:color w:val="000000"/>
          <w:position w:val="0"/>
        </w:rPr>
        <w:t xml:space="preserve">w literaturze dziecięcej, </w:t>
      </w:r>
      <w:r>
        <w:rPr>
          <w:rStyle w:val="CharStyle91"/>
        </w:rPr>
        <w:t>dobrodziej</w:t>
      </w:r>
      <w:r>
        <w:rPr>
          <w:rStyle w:val="CharStyle81"/>
        </w:rPr>
        <w:t xml:space="preserve"> </w:t>
      </w:r>
      <w:r>
        <w:rPr>
          <w:lang w:val="pl-PL" w:eastAsia="pl-PL" w:bidi="pl-PL"/>
          <w:w w:val="100"/>
          <w:spacing w:val="0"/>
          <w:color w:val="000000"/>
          <w:position w:val="0"/>
        </w:rPr>
        <w:t xml:space="preserve">w kościele. W gwarach na początku bieżącego stulecia Karłowicz (SGP) notował w różnych znaczeniach nazwy: </w:t>
      </w:r>
      <w:r>
        <w:rPr>
          <w:rStyle w:val="CharStyle91"/>
        </w:rPr>
        <w:t>dobrodziej, kaznodzieja, koło</w:t>
        <w:softHyphen/>
        <w:t>dziej, złodziej.</w:t>
      </w:r>
    </w:p>
    <w:p>
      <w:pPr>
        <w:pStyle w:val="Style12"/>
        <w:framePr w:w="7162" w:h="8092" w:hRule="exact" w:wrap="none" w:vAnchor="page" w:hAnchor="page" w:x="668" w:y="118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Przedstawiony materiał pozwala wysnuć następujące wnioski:</w:t>
      </w:r>
    </w:p>
    <w:p>
      <w:pPr>
        <w:pStyle w:val="Style12"/>
        <w:numPr>
          <w:ilvl w:val="0"/>
          <w:numId w:val="25"/>
        </w:numPr>
        <w:framePr w:w="7162" w:h="8092" w:hRule="exact" w:wrap="none" w:vAnchor="page" w:hAnchor="page" w:x="668" w:y="1187"/>
        <w:tabs>
          <w:tab w:leader="none" w:pos="432" w:val="left"/>
        </w:tabs>
        <w:widowControl w:val="0"/>
        <w:keepNext w:val="0"/>
        <w:keepLines w:val="0"/>
        <w:shd w:val="clear" w:color="auto" w:fill="auto"/>
        <w:bidi w:val="0"/>
        <w:jc w:val="both"/>
        <w:spacing w:before="0" w:after="0" w:line="228" w:lineRule="exact"/>
        <w:ind w:left="420" w:right="0" w:hanging="260"/>
      </w:pPr>
      <w:r>
        <w:rPr>
          <w:lang w:val="pl-PL" w:eastAsia="pl-PL" w:bidi="pl-PL"/>
          <w:w w:val="100"/>
          <w:spacing w:val="0"/>
          <w:color w:val="000000"/>
          <w:position w:val="0"/>
        </w:rPr>
        <w:t xml:space="preserve">Pierwotna podzielność słowotwórcza w omawianych szesnastowiecznych compositach zatarła się i końcowe </w:t>
      </w:r>
      <w:r>
        <w:rPr>
          <w:rStyle w:val="CharStyle91"/>
        </w:rPr>
        <w:t>-dziej</w:t>
      </w:r>
      <w:r>
        <w:rPr>
          <w:rStyle w:val="CharStyle81"/>
        </w:rPr>
        <w:t xml:space="preserve"> </w:t>
      </w:r>
      <w:r>
        <w:rPr>
          <w:lang w:val="pl-PL" w:eastAsia="pl-PL" w:bidi="pl-PL"/>
          <w:w w:val="100"/>
          <w:spacing w:val="0"/>
          <w:color w:val="000000"/>
          <w:position w:val="0"/>
        </w:rPr>
        <w:t xml:space="preserve">stało się mało wyrazistym znaczeniowo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Przyczyną tego było wyspecjalizowanie się czasownika </w:t>
      </w:r>
      <w:r>
        <w:rPr>
          <w:rStyle w:val="CharStyle91"/>
        </w:rPr>
        <w:t>dziać</w:t>
      </w:r>
      <w:r>
        <w:rPr>
          <w:rStyle w:val="CharStyle81"/>
        </w:rPr>
        <w:t xml:space="preserve"> </w:t>
      </w:r>
      <w:r>
        <w:rPr>
          <w:lang w:val="pl-PL" w:eastAsia="pl-PL" w:bidi="pl-PL"/>
          <w:w w:val="100"/>
          <w:spacing w:val="0"/>
          <w:color w:val="000000"/>
          <w:position w:val="0"/>
        </w:rPr>
        <w:t>i zaprzestanie używania go w znaczeniu 'robić’.</w:t>
      </w:r>
    </w:p>
    <w:p>
      <w:pPr>
        <w:pStyle w:val="Style12"/>
        <w:numPr>
          <w:ilvl w:val="0"/>
          <w:numId w:val="25"/>
        </w:numPr>
        <w:framePr w:w="7162" w:h="8092" w:hRule="exact" w:wrap="none" w:vAnchor="page" w:hAnchor="page" w:x="668" w:y="1187"/>
        <w:tabs>
          <w:tab w:leader="none" w:pos="458" w:val="left"/>
        </w:tabs>
        <w:widowControl w:val="0"/>
        <w:keepNext w:val="0"/>
        <w:keepLines w:val="0"/>
        <w:shd w:val="clear" w:color="auto" w:fill="auto"/>
        <w:bidi w:val="0"/>
        <w:jc w:val="both"/>
        <w:spacing w:before="0" w:after="0" w:line="228" w:lineRule="exact"/>
        <w:ind w:left="420" w:right="0" w:hanging="260"/>
      </w:pPr>
      <w:r>
        <w:rPr>
          <w:lang w:val="pl-PL" w:eastAsia="pl-PL" w:bidi="pl-PL"/>
          <w:w w:val="100"/>
          <w:spacing w:val="0"/>
          <w:color w:val="000000"/>
          <w:position w:val="0"/>
        </w:rPr>
        <w:t xml:space="preserve">Zatarcie się wyrazistości członu </w:t>
      </w:r>
      <w:r>
        <w:rPr>
          <w:rStyle w:val="CharStyle91"/>
        </w:rPr>
        <w:t>-dziej</w:t>
      </w:r>
      <w:r>
        <w:rPr>
          <w:rStyle w:val="CharStyle81"/>
        </w:rPr>
        <w:t xml:space="preserve"> </w:t>
      </w:r>
      <w:r>
        <w:rPr>
          <w:lang w:val="pl-PL" w:eastAsia="pl-PL" w:bidi="pl-PL"/>
          <w:w w:val="100"/>
          <w:spacing w:val="0"/>
          <w:color w:val="000000"/>
          <w:position w:val="0"/>
        </w:rPr>
        <w:t xml:space="preserve">spowodowało z kolei pojawienie się nowych rzeczowników z produktywnymi w XVI w. formantami </w:t>
      </w:r>
      <w:r>
        <w:rPr>
          <w:rStyle w:val="CharStyle91"/>
        </w:rPr>
        <w:t xml:space="preserve">-ca </w:t>
      </w:r>
      <w:r>
        <w:rPr>
          <w:lang w:val="pl-PL" w:eastAsia="pl-PL" w:bidi="pl-PL"/>
          <w:w w:val="100"/>
          <w:spacing w:val="0"/>
          <w:color w:val="000000"/>
          <w:position w:val="0"/>
        </w:rPr>
        <w:t xml:space="preserve">i </w:t>
      </w:r>
      <w:r>
        <w:rPr>
          <w:rStyle w:val="CharStyle91"/>
        </w:rPr>
        <w:t>-nik.</w:t>
      </w:r>
      <w:r>
        <w:rPr>
          <w:rStyle w:val="CharStyle81"/>
        </w:rPr>
        <w:t xml:space="preserve"> </w:t>
      </w:r>
      <w:r>
        <w:rPr>
          <w:lang w:val="pl-PL" w:eastAsia="pl-PL" w:bidi="pl-PL"/>
          <w:w w:val="100"/>
          <w:spacing w:val="0"/>
          <w:color w:val="000000"/>
          <w:position w:val="0"/>
        </w:rPr>
        <w:t>Spadek produktywności tych formantów sprawił, że utworzone za ich pomocą rzeczowniki wycofały się z obiegu.</w:t>
      </w:r>
    </w:p>
    <w:p>
      <w:pPr>
        <w:pStyle w:val="Style12"/>
        <w:numPr>
          <w:ilvl w:val="0"/>
          <w:numId w:val="25"/>
        </w:numPr>
        <w:framePr w:w="7162" w:h="8092" w:hRule="exact" w:wrap="none" w:vAnchor="page" w:hAnchor="page" w:x="668" w:y="1187"/>
        <w:tabs>
          <w:tab w:leader="none" w:pos="458" w:val="left"/>
        </w:tabs>
        <w:widowControl w:val="0"/>
        <w:keepNext w:val="0"/>
        <w:keepLines w:val="0"/>
        <w:shd w:val="clear" w:color="auto" w:fill="auto"/>
        <w:bidi w:val="0"/>
        <w:jc w:val="both"/>
        <w:spacing w:before="0" w:after="0" w:line="228" w:lineRule="exact"/>
        <w:ind w:left="420" w:right="0" w:hanging="260"/>
      </w:pPr>
      <w:r>
        <w:rPr>
          <w:lang w:val="pl-PL" w:eastAsia="pl-PL" w:bidi="pl-PL"/>
          <w:w w:val="100"/>
          <w:spacing w:val="0"/>
          <w:color w:val="000000"/>
          <w:position w:val="0"/>
        </w:rPr>
        <w:t xml:space="preserve">Niektóre nazwy z </w:t>
      </w:r>
      <w:r>
        <w:rPr>
          <w:rStyle w:val="CharStyle91"/>
        </w:rPr>
        <w:t>-dziej</w:t>
      </w:r>
      <w:r>
        <w:rPr>
          <w:rStyle w:val="CharStyle81"/>
        </w:rPr>
        <w:t xml:space="preserve"> </w:t>
      </w:r>
      <w:r>
        <w:rPr>
          <w:lang w:val="pl-PL" w:eastAsia="pl-PL" w:bidi="pl-PL"/>
          <w:w w:val="100"/>
          <w:spacing w:val="0"/>
          <w:color w:val="000000"/>
          <w:position w:val="0"/>
        </w:rPr>
        <w:t>stały się tytułami grzecznościowymi nadawa</w:t>
        <w:softHyphen/>
        <w:t xml:space="preserve">nymi ludziom godnym szacunku, np.: </w:t>
      </w:r>
      <w:r>
        <w:rPr>
          <w:rStyle w:val="CharStyle91"/>
        </w:rPr>
        <w:t>dobrodziej, dobrodziejka.</w:t>
      </w:r>
    </w:p>
    <w:p>
      <w:pPr>
        <w:pStyle w:val="Style12"/>
        <w:numPr>
          <w:ilvl w:val="0"/>
          <w:numId w:val="25"/>
        </w:numPr>
        <w:framePr w:w="7162" w:h="8092" w:hRule="exact" w:wrap="none" w:vAnchor="page" w:hAnchor="page" w:x="668" w:y="1187"/>
        <w:tabs>
          <w:tab w:leader="none" w:pos="458" w:val="left"/>
        </w:tabs>
        <w:widowControl w:val="0"/>
        <w:keepNext w:val="0"/>
        <w:keepLines w:val="0"/>
        <w:shd w:val="clear" w:color="auto" w:fill="auto"/>
        <w:bidi w:val="0"/>
        <w:jc w:val="both"/>
        <w:spacing w:before="0" w:after="0" w:line="228" w:lineRule="exact"/>
        <w:ind w:left="420" w:right="0" w:hanging="260"/>
      </w:pPr>
      <w:r>
        <w:rPr>
          <w:lang w:val="pl-PL" w:eastAsia="pl-PL" w:bidi="pl-PL"/>
          <w:w w:val="100"/>
          <w:spacing w:val="0"/>
          <w:color w:val="000000"/>
          <w:position w:val="0"/>
        </w:rPr>
        <w:t xml:space="preserve">W następnych wiekach </w:t>
      </w:r>
      <w:r>
        <w:rPr>
          <w:lang w:val="cs-CZ" w:eastAsia="cs-CZ" w:bidi="cs-CZ"/>
          <w:w w:val="100"/>
          <w:spacing w:val="0"/>
          <w:color w:val="000000"/>
          <w:position w:val="0"/>
        </w:rPr>
        <w:t xml:space="preserve">formant </w:t>
      </w:r>
      <w:r>
        <w:rPr>
          <w:rStyle w:val="CharStyle91"/>
        </w:rPr>
        <w:t>-dziej</w:t>
      </w:r>
      <w:r>
        <w:rPr>
          <w:rStyle w:val="CharStyle81"/>
        </w:rPr>
        <w:t xml:space="preserve"> </w:t>
      </w:r>
      <w:r>
        <w:rPr>
          <w:lang w:val="pl-PL" w:eastAsia="pl-PL" w:bidi="pl-PL"/>
          <w:w w:val="100"/>
          <w:spacing w:val="0"/>
          <w:color w:val="000000"/>
          <w:position w:val="0"/>
        </w:rPr>
        <w:t>był jeszcze produktywny, o czym świadczą przykłady zarejestrowane w słowniku S.B. Lindego.</w:t>
      </w:r>
    </w:p>
    <w:p>
      <w:pPr>
        <w:pStyle w:val="Style65"/>
        <w:framePr w:wrap="none" w:vAnchor="page" w:hAnchor="page" w:x="668" w:y="9934"/>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Wykaz skrótów</w:t>
      </w:r>
    </w:p>
    <w:p>
      <w:pPr>
        <w:pStyle w:val="Style33"/>
        <w:framePr w:w="7162" w:h="1520" w:hRule="exact" w:wrap="none" w:vAnchor="page" w:hAnchor="page" w:x="668" w:y="10532"/>
        <w:tabs>
          <w:tab w:leader="none" w:pos="635" w:val="left"/>
        </w:tabs>
        <w:widowControl w:val="0"/>
        <w:keepNext w:val="0"/>
        <w:keepLines w:val="0"/>
        <w:shd w:val="clear" w:color="auto" w:fill="auto"/>
        <w:bidi w:val="0"/>
        <w:jc w:val="both"/>
        <w:spacing w:before="0" w:after="0" w:line="209" w:lineRule="exact"/>
        <w:ind w:left="0" w:right="0" w:firstLine="0"/>
      </w:pPr>
      <w:r>
        <w:rPr>
          <w:rStyle w:val="CharStyle97"/>
          <w:i w:val="0"/>
          <w:iCs w:val="0"/>
        </w:rPr>
        <w:t>ES</w:t>
        <w:tab/>
        <w:t xml:space="preserve">— </w:t>
      </w:r>
      <w:r>
        <w:rPr>
          <w:rStyle w:val="CharStyle73"/>
          <w:i/>
          <w:iCs/>
        </w:rPr>
        <w:t>Encyklopedia staropolska,</w:t>
      </w:r>
      <w:r>
        <w:rPr>
          <w:rStyle w:val="CharStyle43"/>
          <w:i w:val="0"/>
          <w:iCs w:val="0"/>
        </w:rPr>
        <w:t xml:space="preserve"> </w:t>
      </w:r>
      <w:r>
        <w:rPr>
          <w:rStyle w:val="CharStyle97"/>
          <w:i w:val="0"/>
          <w:iCs w:val="0"/>
        </w:rPr>
        <w:t>Warszawa 1958</w:t>
      </w:r>
    </w:p>
    <w:p>
      <w:pPr>
        <w:pStyle w:val="Style67"/>
        <w:framePr w:w="7162" w:h="1520" w:hRule="exact" w:wrap="none" w:vAnchor="page" w:hAnchor="page" w:x="668" w:y="10532"/>
        <w:tabs>
          <w:tab w:leader="none" w:pos="635" w:val="left"/>
        </w:tabs>
        <w:widowControl w:val="0"/>
        <w:keepNext w:val="0"/>
        <w:keepLines w:val="0"/>
        <w:shd w:val="clear" w:color="auto" w:fill="auto"/>
        <w:bidi w:val="0"/>
        <w:spacing w:before="0" w:after="0" w:line="209" w:lineRule="exact"/>
        <w:ind w:left="0" w:right="0" w:firstLine="0"/>
      </w:pPr>
      <w:r>
        <w:rPr>
          <w:lang w:val="pl-PL" w:eastAsia="pl-PL" w:bidi="pl-PL"/>
          <w:w w:val="100"/>
          <w:color w:val="000000"/>
          <w:position w:val="0"/>
        </w:rPr>
        <w:t>psł.</w:t>
        <w:tab/>
        <w:t>— prasłowiański</w:t>
      </w:r>
    </w:p>
    <w:p>
      <w:pPr>
        <w:pStyle w:val="Style67"/>
        <w:framePr w:w="7162" w:h="1520" w:hRule="exact" w:wrap="none" w:vAnchor="page" w:hAnchor="page" w:x="668" w:y="10532"/>
        <w:widowControl w:val="0"/>
        <w:keepNext w:val="0"/>
        <w:keepLines w:val="0"/>
        <w:shd w:val="clear" w:color="auto" w:fill="auto"/>
        <w:bidi w:val="0"/>
        <w:jc w:val="left"/>
        <w:spacing w:before="0" w:after="0" w:line="209" w:lineRule="exact"/>
        <w:ind w:left="1020" w:right="0"/>
      </w:pPr>
      <w:r>
        <w:rPr>
          <w:lang w:val="pl-PL" w:eastAsia="pl-PL" w:bidi="pl-PL"/>
          <w:w w:val="100"/>
          <w:color w:val="000000"/>
          <w:position w:val="0"/>
        </w:rPr>
        <w:t xml:space="preserve">SD — </w:t>
      </w:r>
      <w:r>
        <w:rPr>
          <w:rStyle w:val="CharStyle98"/>
          <w:b w:val="0"/>
          <w:bCs w:val="0"/>
        </w:rPr>
        <w:t>Słownik języka polskiego,</w:t>
      </w:r>
      <w:r>
        <w:rPr>
          <w:rStyle w:val="CharStyle99"/>
          <w:b w:val="0"/>
          <w:bCs w:val="0"/>
        </w:rPr>
        <w:t xml:space="preserve"> </w:t>
      </w:r>
      <w:r>
        <w:rPr>
          <w:lang w:val="pl-PL" w:eastAsia="pl-PL" w:bidi="pl-PL"/>
          <w:w w:val="100"/>
          <w:color w:val="000000"/>
          <w:position w:val="0"/>
        </w:rPr>
        <w:t xml:space="preserve">pod red. W. Doroszewskiego, t. </w:t>
      </w:r>
      <w:r>
        <w:rPr>
          <w:lang w:val="cs-CZ" w:eastAsia="cs-CZ" w:bidi="cs-CZ"/>
          <w:w w:val="100"/>
          <w:color w:val="000000"/>
          <w:position w:val="0"/>
        </w:rPr>
        <w:t xml:space="preserve">I-XI, </w:t>
      </w:r>
      <w:r>
        <w:rPr>
          <w:lang w:val="pl-PL" w:eastAsia="pl-PL" w:bidi="pl-PL"/>
          <w:w w:val="100"/>
          <w:color w:val="000000"/>
          <w:position w:val="0"/>
        </w:rPr>
        <w:t>Warszawa 1958-1969</w:t>
      </w:r>
    </w:p>
    <w:p>
      <w:pPr>
        <w:pStyle w:val="Style67"/>
        <w:framePr w:w="7162" w:h="1520" w:hRule="exact" w:wrap="none" w:vAnchor="page" w:hAnchor="page" w:x="668" w:y="10532"/>
        <w:widowControl w:val="0"/>
        <w:keepNext w:val="0"/>
        <w:keepLines w:val="0"/>
        <w:shd w:val="clear" w:color="auto" w:fill="auto"/>
        <w:bidi w:val="0"/>
        <w:jc w:val="left"/>
        <w:spacing w:before="0" w:after="0" w:line="209" w:lineRule="exact"/>
        <w:ind w:left="0" w:right="0" w:firstLine="0"/>
      </w:pPr>
      <w:r>
        <w:rPr>
          <w:lang w:val="pl-PL" w:eastAsia="pl-PL" w:bidi="pl-PL"/>
          <w:w w:val="100"/>
          <w:color w:val="000000"/>
          <w:position w:val="0"/>
        </w:rPr>
        <w:t xml:space="preserve">SEBr — A. </w:t>
      </w:r>
      <w:r>
        <w:rPr>
          <w:lang w:val="de-DE" w:eastAsia="de-DE" w:bidi="de-DE"/>
          <w:w w:val="100"/>
          <w:color w:val="000000"/>
          <w:position w:val="0"/>
        </w:rPr>
        <w:t xml:space="preserve">Brückner, </w:t>
      </w:r>
      <w:r>
        <w:rPr>
          <w:rStyle w:val="CharStyle98"/>
          <w:b w:val="0"/>
          <w:bCs w:val="0"/>
        </w:rPr>
        <w:t>Słownik etymologiczny języka polskiego</w:t>
      </w:r>
      <w:r>
        <w:rPr>
          <w:lang w:val="pl-PL" w:eastAsia="pl-PL" w:bidi="pl-PL"/>
          <w:w w:val="100"/>
          <w:color w:val="000000"/>
          <w:position w:val="0"/>
        </w:rPr>
        <w:t xml:space="preserve">, Warszawa 1989 SESł — F. Sławski, </w:t>
      </w:r>
      <w:r>
        <w:rPr>
          <w:rStyle w:val="CharStyle98"/>
          <w:b w:val="0"/>
          <w:bCs w:val="0"/>
        </w:rPr>
        <w:t>Słownik etymologiczny języka polskiego,</w:t>
      </w:r>
      <w:r>
        <w:rPr>
          <w:rStyle w:val="CharStyle99"/>
          <w:b w:val="0"/>
          <w:bCs w:val="0"/>
        </w:rPr>
        <w:t xml:space="preserve"> </w:t>
      </w:r>
      <w:r>
        <w:rPr>
          <w:lang w:val="pl-PL" w:eastAsia="pl-PL" w:bidi="pl-PL"/>
          <w:w w:val="100"/>
          <w:color w:val="000000"/>
          <w:position w:val="0"/>
        </w:rPr>
        <w:t xml:space="preserve">t. </w:t>
      </w:r>
      <w:r>
        <w:rPr>
          <w:lang w:val="de-DE" w:eastAsia="de-DE" w:bidi="de-DE"/>
          <w:w w:val="100"/>
          <w:color w:val="000000"/>
          <w:position w:val="0"/>
        </w:rPr>
        <w:t xml:space="preserve">I-V, </w:t>
      </w:r>
      <w:r>
        <w:rPr>
          <w:lang w:val="pl-PL" w:eastAsia="pl-PL" w:bidi="pl-PL"/>
          <w:w w:val="100"/>
          <w:color w:val="000000"/>
          <w:position w:val="0"/>
        </w:rPr>
        <w:t>Kraków 1952-1982</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199" w:y="7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54</w:t>
      </w:r>
    </w:p>
    <w:p>
      <w:pPr>
        <w:pStyle w:val="Style10"/>
        <w:framePr w:wrap="none" w:vAnchor="page" w:hAnchor="page" w:x="3935" w:y="777"/>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KRAJEWSKA</w:t>
      </w:r>
    </w:p>
    <w:p>
      <w:pPr>
        <w:pStyle w:val="Style67"/>
        <w:framePr w:w="7133" w:h="881" w:hRule="exact" w:wrap="none" w:vAnchor="page" w:hAnchor="page" w:x="1190" w:y="1205"/>
        <w:widowControl w:val="0"/>
        <w:keepNext w:val="0"/>
        <w:keepLines w:val="0"/>
        <w:shd w:val="clear" w:color="auto" w:fill="auto"/>
        <w:bidi w:val="0"/>
        <w:jc w:val="left"/>
        <w:spacing w:before="0" w:after="0" w:line="204" w:lineRule="exact"/>
        <w:ind w:left="0" w:right="0" w:firstLine="0"/>
      </w:pPr>
      <w:r>
        <w:rPr>
          <w:lang w:val="de-DE" w:eastAsia="de-DE" w:bidi="de-DE"/>
          <w:w w:val="100"/>
          <w:color w:val="000000"/>
          <w:position w:val="0"/>
        </w:rPr>
        <w:t xml:space="preserve">SGP — J. </w:t>
      </w:r>
      <w:r>
        <w:rPr>
          <w:lang w:val="pl-PL" w:eastAsia="pl-PL" w:bidi="pl-PL"/>
          <w:w w:val="100"/>
          <w:color w:val="000000"/>
          <w:position w:val="0"/>
        </w:rPr>
        <w:t xml:space="preserve">Karłowicz, </w:t>
      </w:r>
      <w:r>
        <w:rPr>
          <w:rStyle w:val="CharStyle98"/>
          <w:b w:val="0"/>
          <w:bCs w:val="0"/>
        </w:rPr>
        <w:t>Słownik gwar polskich,</w:t>
      </w:r>
      <w:r>
        <w:rPr>
          <w:rStyle w:val="CharStyle99"/>
          <w:b w:val="0"/>
          <w:bCs w:val="0"/>
        </w:rPr>
        <w:t xml:space="preserve"> </w:t>
      </w:r>
      <w:r>
        <w:rPr>
          <w:lang w:val="pl-PL" w:eastAsia="pl-PL" w:bidi="pl-PL"/>
          <w:w w:val="100"/>
          <w:color w:val="000000"/>
          <w:position w:val="0"/>
        </w:rPr>
        <w:t xml:space="preserve">t. </w:t>
      </w:r>
      <w:r>
        <w:rPr>
          <w:lang w:val="de-DE" w:eastAsia="de-DE" w:bidi="de-DE"/>
          <w:w w:val="100"/>
          <w:color w:val="000000"/>
          <w:position w:val="0"/>
        </w:rPr>
        <w:t xml:space="preserve">I-V, </w:t>
      </w:r>
      <w:r>
        <w:rPr>
          <w:lang w:val="pl-PL" w:eastAsia="pl-PL" w:bidi="pl-PL"/>
          <w:w w:val="100"/>
          <w:color w:val="000000"/>
          <w:position w:val="0"/>
        </w:rPr>
        <w:t>Kraków 1900-1911</w:t>
      </w:r>
    </w:p>
    <w:p>
      <w:pPr>
        <w:pStyle w:val="Style67"/>
        <w:framePr w:w="7133" w:h="881" w:hRule="exact" w:wrap="none" w:vAnchor="page" w:hAnchor="page" w:x="1190" w:y="1205"/>
        <w:widowControl w:val="0"/>
        <w:keepNext w:val="0"/>
        <w:keepLines w:val="0"/>
        <w:shd w:val="clear" w:color="auto" w:fill="auto"/>
        <w:bidi w:val="0"/>
        <w:jc w:val="left"/>
        <w:spacing w:before="0" w:after="0" w:line="204" w:lineRule="exact"/>
        <w:ind w:left="0" w:right="0" w:firstLine="0"/>
      </w:pPr>
      <w:r>
        <w:rPr>
          <w:lang w:val="pl-PL" w:eastAsia="pl-PL" w:bidi="pl-PL"/>
          <w:w w:val="100"/>
          <w:color w:val="000000"/>
          <w:position w:val="0"/>
        </w:rPr>
        <w:t xml:space="preserve">SPsł — </w:t>
      </w:r>
      <w:r>
        <w:rPr>
          <w:rStyle w:val="CharStyle98"/>
          <w:b w:val="0"/>
          <w:bCs w:val="0"/>
        </w:rPr>
        <w:t>Słownik prasłowiański,</w:t>
      </w:r>
      <w:r>
        <w:rPr>
          <w:rStyle w:val="CharStyle99"/>
          <w:b w:val="0"/>
          <w:bCs w:val="0"/>
        </w:rPr>
        <w:t xml:space="preserve"> </w:t>
      </w:r>
      <w:r>
        <w:rPr>
          <w:lang w:val="pl-PL" w:eastAsia="pl-PL" w:bidi="pl-PL"/>
          <w:w w:val="100"/>
          <w:color w:val="000000"/>
          <w:position w:val="0"/>
        </w:rPr>
        <w:t xml:space="preserve">t. </w:t>
      </w:r>
      <w:r>
        <w:rPr>
          <w:lang w:val="de-DE" w:eastAsia="de-DE" w:bidi="de-DE"/>
          <w:w w:val="100"/>
          <w:color w:val="000000"/>
          <w:position w:val="0"/>
        </w:rPr>
        <w:t xml:space="preserve">I-V, </w:t>
      </w:r>
      <w:r>
        <w:rPr>
          <w:lang w:val="pl-PL" w:eastAsia="pl-PL" w:bidi="pl-PL"/>
          <w:w w:val="100"/>
          <w:color w:val="000000"/>
          <w:position w:val="0"/>
        </w:rPr>
        <w:t>Wrocław 1976-1984</w:t>
      </w:r>
    </w:p>
    <w:p>
      <w:pPr>
        <w:pStyle w:val="Style67"/>
        <w:framePr w:w="7133" w:h="881" w:hRule="exact" w:wrap="none" w:vAnchor="page" w:hAnchor="page" w:x="1190" w:y="1205"/>
        <w:widowControl w:val="0"/>
        <w:keepNext w:val="0"/>
        <w:keepLines w:val="0"/>
        <w:shd w:val="clear" w:color="auto" w:fill="auto"/>
        <w:bidi w:val="0"/>
        <w:jc w:val="left"/>
        <w:spacing w:before="0" w:after="0" w:line="204" w:lineRule="exact"/>
        <w:ind w:left="0" w:right="0" w:firstLine="0"/>
      </w:pPr>
      <w:r>
        <w:rPr>
          <w:lang w:val="de-DE" w:eastAsia="de-DE" w:bidi="de-DE"/>
          <w:w w:val="100"/>
          <w:color w:val="000000"/>
          <w:position w:val="0"/>
        </w:rPr>
        <w:t xml:space="preserve">SPXVI </w:t>
      </w:r>
      <w:r>
        <w:rPr>
          <w:lang w:val="pl-PL" w:eastAsia="pl-PL" w:bidi="pl-PL"/>
          <w:w w:val="100"/>
          <w:color w:val="000000"/>
          <w:position w:val="0"/>
        </w:rPr>
        <w:t xml:space="preserve">— </w:t>
      </w:r>
      <w:r>
        <w:rPr>
          <w:rStyle w:val="CharStyle98"/>
          <w:b w:val="0"/>
          <w:bCs w:val="0"/>
        </w:rPr>
        <w:t>Słownik polszczyzny XVI w.,</w:t>
      </w:r>
      <w:r>
        <w:rPr>
          <w:rStyle w:val="CharStyle99"/>
          <w:b w:val="0"/>
          <w:bCs w:val="0"/>
        </w:rPr>
        <w:t xml:space="preserve"> </w:t>
      </w:r>
      <w:r>
        <w:rPr>
          <w:lang w:val="pl-PL" w:eastAsia="pl-PL" w:bidi="pl-PL"/>
          <w:w w:val="100"/>
          <w:color w:val="000000"/>
          <w:position w:val="0"/>
        </w:rPr>
        <w:t xml:space="preserve">t. </w:t>
      </w:r>
      <w:r>
        <w:rPr>
          <w:lang w:val="de-DE" w:eastAsia="de-DE" w:bidi="de-DE"/>
          <w:w w:val="100"/>
          <w:color w:val="000000"/>
          <w:position w:val="0"/>
        </w:rPr>
        <w:t xml:space="preserve">I-XVIII, </w:t>
      </w:r>
      <w:r>
        <w:rPr>
          <w:lang w:val="pl-PL" w:eastAsia="pl-PL" w:bidi="pl-PL"/>
          <w:w w:val="100"/>
          <w:color w:val="000000"/>
          <w:position w:val="0"/>
        </w:rPr>
        <w:t>Wrocław 1966-1988</w:t>
      </w:r>
    </w:p>
    <w:p>
      <w:pPr>
        <w:pStyle w:val="Style67"/>
        <w:framePr w:w="7133" w:h="881" w:hRule="exact" w:wrap="none" w:vAnchor="page" w:hAnchor="page" w:x="1190" w:y="1205"/>
        <w:widowControl w:val="0"/>
        <w:keepNext w:val="0"/>
        <w:keepLines w:val="0"/>
        <w:shd w:val="clear" w:color="auto" w:fill="auto"/>
        <w:bidi w:val="0"/>
        <w:jc w:val="left"/>
        <w:spacing w:before="0" w:after="0" w:line="204" w:lineRule="exact"/>
        <w:ind w:left="0" w:right="0" w:firstLine="0"/>
      </w:pPr>
      <w:r>
        <w:rPr>
          <w:lang w:val="pl-PL" w:eastAsia="pl-PL" w:bidi="pl-PL"/>
          <w:w w:val="100"/>
          <w:color w:val="000000"/>
          <w:position w:val="0"/>
        </w:rPr>
        <w:t xml:space="preserve">SStp — </w:t>
      </w:r>
      <w:r>
        <w:rPr>
          <w:rStyle w:val="CharStyle98"/>
          <w:b w:val="0"/>
          <w:bCs w:val="0"/>
        </w:rPr>
        <w:t>Słownik staropolski,</w:t>
      </w:r>
      <w:r>
        <w:rPr>
          <w:rStyle w:val="CharStyle99"/>
          <w:b w:val="0"/>
          <w:bCs w:val="0"/>
        </w:rPr>
        <w:t xml:space="preserve"> </w:t>
      </w:r>
      <w:r>
        <w:rPr>
          <w:lang w:val="pl-PL" w:eastAsia="pl-PL" w:bidi="pl-PL"/>
          <w:w w:val="100"/>
          <w:color w:val="000000"/>
          <w:position w:val="0"/>
        </w:rPr>
        <w:t xml:space="preserve">pod red. S. Urbańczyka, t. </w:t>
      </w:r>
      <w:r>
        <w:rPr>
          <w:lang w:val="de-DE" w:eastAsia="de-DE" w:bidi="de-DE"/>
          <w:w w:val="100"/>
          <w:color w:val="000000"/>
          <w:position w:val="0"/>
        </w:rPr>
        <w:t xml:space="preserve">I-IX, </w:t>
      </w:r>
      <w:r>
        <w:rPr>
          <w:lang w:val="pl-PL" w:eastAsia="pl-PL" w:bidi="pl-PL"/>
          <w:w w:val="100"/>
          <w:color w:val="000000"/>
          <w:position w:val="0"/>
        </w:rPr>
        <w:t>Wrocław 1953-1987</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33"/>
        <w:framePr w:wrap="none" w:vAnchor="page" w:hAnchor="page" w:x="679" w:y="2564"/>
        <w:widowControl w:val="0"/>
        <w:keepNext w:val="0"/>
        <w:keepLines w:val="0"/>
        <w:shd w:val="clear" w:color="auto" w:fill="auto"/>
        <w:bidi w:val="0"/>
        <w:jc w:val="left"/>
        <w:spacing w:before="0" w:after="0" w:line="190" w:lineRule="exact"/>
        <w:ind w:left="0" w:right="0" w:firstLine="0"/>
      </w:pPr>
      <w:r>
        <w:rPr>
          <w:rStyle w:val="CharStyle73"/>
          <w:lang w:val="de-DE" w:eastAsia="de-DE" w:bidi="de-DE"/>
          <w:i/>
          <w:iCs/>
        </w:rPr>
        <w:t xml:space="preserve">Tamara </w:t>
      </w:r>
      <w:r>
        <w:rPr>
          <w:rStyle w:val="CharStyle73"/>
          <w:i/>
          <w:iCs/>
        </w:rPr>
        <w:t>Karelcewa</w:t>
      </w:r>
    </w:p>
    <w:p>
      <w:pPr>
        <w:pStyle w:val="Style35"/>
        <w:framePr w:w="7171" w:h="635" w:hRule="exact" w:wrap="none" w:vAnchor="page" w:hAnchor="page" w:x="679" w:y="3319"/>
        <w:widowControl w:val="0"/>
        <w:keepNext w:val="0"/>
        <w:keepLines w:val="0"/>
        <w:shd w:val="clear" w:color="auto" w:fill="auto"/>
        <w:bidi w:val="0"/>
        <w:spacing w:before="0" w:after="0" w:line="283" w:lineRule="exact"/>
        <w:ind w:left="0" w:right="20" w:firstLine="0"/>
      </w:pPr>
      <w:bookmarkStart w:id="16" w:name="bookmark16"/>
      <w:r>
        <w:rPr>
          <w:lang w:val="pl-PL" w:eastAsia="pl-PL" w:bidi="pl-PL"/>
          <w:w w:val="100"/>
          <w:color w:val="000000"/>
          <w:position w:val="0"/>
        </w:rPr>
        <w:t xml:space="preserve">UWAGI O UŻYWANIU CZASOWNIKA </w:t>
      </w:r>
      <w:r>
        <w:rPr>
          <w:rStyle w:val="CharStyle90"/>
          <w:b/>
          <w:bCs/>
        </w:rPr>
        <w:t>POSIADAĆ</w:t>
        <w:br/>
      </w:r>
      <w:r>
        <w:rPr>
          <w:lang w:val="pl-PL" w:eastAsia="pl-PL" w:bidi="pl-PL"/>
          <w:w w:val="100"/>
          <w:color w:val="000000"/>
          <w:position w:val="0"/>
        </w:rPr>
        <w:t>(NA MATERIALE GAZETY „GŁOS ZNAD NIEMNA”)</w:t>
      </w:r>
      <w:bookmarkEnd w:id="16"/>
    </w:p>
    <w:p>
      <w:pPr>
        <w:pStyle w:val="Style12"/>
        <w:framePr w:w="7171" w:h="7523" w:hRule="exact" w:wrap="none" w:vAnchor="page" w:hAnchor="page" w:x="679" w:y="4709"/>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„Głos znad Niemna” jest pismem Związku Polaków na Białorusi i uka</w:t>
        <w:softHyphen/>
        <w:t>zuje się w Grodnie od 1991 r. Obecny nakład gazety wynosi 8034 egz. Polska mniejszość zamieszkała na terenie Białorusi liczy, wg danych Za</w:t>
        <w:softHyphen/>
        <w:t>rządu Głównego ZPB, ponad 418 tys. obywateli. Największym skupiskiem Polaków jest obwód grodzieński. W samym tylko Grodnie mieszka przeszło 75 tys. osób polskiego pochodzenia. ZPB skupia około 30 tys. członków.</w:t>
      </w:r>
    </w:p>
    <w:p>
      <w:pPr>
        <w:pStyle w:val="Style12"/>
        <w:framePr w:w="7171" w:h="7523" w:hRule="exact" w:wrap="none" w:vAnchor="page" w:hAnchor="page" w:x="679" w:y="4709"/>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Tygodnik jest skierowany do społeczności polskiej na Białorusi i służy idei odrodzenia polskości. Każdy numer pisma jest cenną dokumentacją życia diaspory polskiej za wschodnią granicą. Publikowane w tygodniku teksty poruszają sprawy najistotniejsze dla tej części narodu polskiego, której przyszło żyć na ziemi białoruskiej. Wiele miejsca zajmuje w piśmie tematyka społeczno-polityczna, historyczna, kulturalna. Godne odnotowania jest publikowane systematycznie kalendarium najważniejszych wydarzeń. Szczególną uwagę na łamach tygodnika poświęca się sylwetkom Polaków, którzy swoją działalnością zapisali się w historii, nauce i kulturze świata. Uroku pismu dodają rubryki aforyzmów, skrzydlatych słów, kąciki poezji. Duże zainteresowanie czytelników świadczy o głębokiej potrzebie pisma, którego funkcją jest służenie Polonii.</w:t>
      </w:r>
    </w:p>
    <w:p>
      <w:pPr>
        <w:pStyle w:val="Style12"/>
        <w:framePr w:w="7171" w:h="7523" w:hRule="exact" w:wrap="none" w:vAnchor="page" w:hAnchor="page" w:x="679" w:y="4709"/>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Przeglądając tygodnik, można zauważyć pojawiające się w nim różnego rodzaju nieporadności stylistyczne, leksykalne i gramatyczne właściwe mieszkańcom terenów wschodnich.</w:t>
      </w:r>
    </w:p>
    <w:p>
      <w:pPr>
        <w:pStyle w:val="Style12"/>
        <w:framePr w:w="7171" w:h="7523" w:hRule="exact" w:wrap="none" w:vAnchor="page" w:hAnchor="page" w:x="679" w:y="4709"/>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 artykule tym pragnę zająć się jednym ze zjawisk z tego zakresu — </w:t>
      </w:r>
      <w:r>
        <w:rPr>
          <w:rStyle w:val="CharStyle100"/>
        </w:rPr>
        <w:t>nadużywaniem</w:t>
      </w:r>
      <w:r>
        <w:rPr>
          <w:lang w:val="pl-PL" w:eastAsia="pl-PL" w:bidi="pl-PL"/>
          <w:w w:val="100"/>
          <w:spacing w:val="0"/>
          <w:color w:val="000000"/>
          <w:position w:val="0"/>
        </w:rPr>
        <w:t xml:space="preserve"> w prasie polskojęzycznej na Białorusi czasownika </w:t>
      </w:r>
      <w:r>
        <w:rPr>
          <w:rStyle w:val="CharStyle75"/>
        </w:rPr>
        <w:t>posiadać.</w:t>
      </w:r>
      <w:r>
        <w:rPr>
          <w:lang w:val="pl-PL" w:eastAsia="pl-PL" w:bidi="pl-PL"/>
          <w:w w:val="100"/>
          <w:spacing w:val="0"/>
          <w:color w:val="000000"/>
          <w:position w:val="0"/>
        </w:rPr>
        <w:t xml:space="preserve"> Warto zaznaczyć, że jest to zjawisko nie tylko lokalne. Języko</w:t>
        <w:softHyphen/>
        <w:t>znawcy w kraju od dawna już zwracają na nie uwagę.</w:t>
      </w:r>
    </w:p>
    <w:p>
      <w:pPr>
        <w:pStyle w:val="Style12"/>
        <w:framePr w:w="7171" w:h="7523" w:hRule="exact" w:wrap="none" w:vAnchor="page" w:hAnchor="page" w:x="679" w:y="4709"/>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Dążność do wyszukanego, oficjalnego wysławiania się, którego prze</w:t>
        <w:softHyphen/>
        <w:t xml:space="preserve">jawem jest m.in. forma </w:t>
      </w:r>
      <w:r>
        <w:rPr>
          <w:rStyle w:val="CharStyle75"/>
        </w:rPr>
        <w:t>posiadać</w:t>
      </w:r>
      <w:r>
        <w:rPr>
          <w:lang w:val="pl-PL" w:eastAsia="pl-PL" w:bidi="pl-PL"/>
          <w:w w:val="100"/>
          <w:spacing w:val="0"/>
          <w:color w:val="000000"/>
          <w:position w:val="0"/>
        </w:rPr>
        <w:t xml:space="preserve"> spotyka się z ostrą krytyką polonistów. „Szminka leksykalna”, „zaborczy czasownik”, „wyraz modny”, „manierowanie się mowy potocznej”, „poprawnościowe nuworyszostwo”, „drażniąca manie</w:t>
        <w:softHyphen/>
        <w:t>ra”, „upajający czar kancelarii”, „prawdziwa mania”, „silenie się na dostoj</w:t>
        <w:softHyphen/>
        <w:t>ność”, „ekspansja modnego czasownika” — takie określenia spotkać możemy u specjalistów (np. A. Markowski).</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192" w:y="8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56</w:t>
      </w:r>
    </w:p>
    <w:p>
      <w:pPr>
        <w:pStyle w:val="Style10"/>
        <w:framePr w:wrap="none" w:vAnchor="page" w:hAnchor="page" w:x="3837" w:y="846"/>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TAMARA </w:t>
      </w:r>
      <w:r>
        <w:rPr>
          <w:lang w:val="pl-PL" w:eastAsia="pl-PL" w:bidi="pl-PL"/>
          <w:w w:val="100"/>
          <w:spacing w:val="0"/>
          <w:color w:val="000000"/>
          <w:position w:val="0"/>
        </w:rPr>
        <w:t>KARELCEWA</w:t>
      </w:r>
    </w:p>
    <w:p>
      <w:pPr>
        <w:pStyle w:val="Style12"/>
        <w:framePr w:w="7181" w:h="1665" w:hRule="exact" w:wrap="none" w:vAnchor="page" w:hAnchor="page" w:x="1149" w:y="126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Przyjrzyjmy się najpierw interesującemu nas wyrazowi w nowoczesnym opisie języka polskiego. </w:t>
      </w:r>
      <w:r>
        <w:rPr>
          <w:rStyle w:val="CharStyle91"/>
        </w:rPr>
        <w:t>Słownik syntaktyczno-generatywny czasowników polskich</w:t>
      </w:r>
      <w:r>
        <w:rPr>
          <w:rStyle w:val="CharStyle81"/>
        </w:rPr>
        <w:t xml:space="preserve"> </w:t>
      </w:r>
      <w:r>
        <w:rPr>
          <w:lang w:val="pl-PL" w:eastAsia="pl-PL" w:bidi="pl-PL"/>
          <w:w w:val="100"/>
          <w:spacing w:val="0"/>
          <w:color w:val="000000"/>
          <w:position w:val="0"/>
        </w:rPr>
        <w:t xml:space="preserve">pod red. K. Polańskiego podaje schematy, w których ten czasownik może wystąpić. Schemat </w:t>
      </w:r>
      <w:r>
        <w:rPr>
          <w:rStyle w:val="CharStyle101"/>
        </w:rPr>
        <w:t>NP</w:t>
      </w:r>
      <w:r>
        <w:rPr>
          <w:rStyle w:val="CharStyle101"/>
          <w:vertAlign w:val="subscript"/>
        </w:rPr>
        <w:t>n</w:t>
      </w:r>
      <w:r>
        <w:rPr>
          <w:lang w:val="pl-PL" w:eastAsia="pl-PL" w:bidi="pl-PL"/>
          <w:w w:val="100"/>
          <w:spacing w:val="0"/>
          <w:color w:val="000000"/>
          <w:position w:val="0"/>
        </w:rPr>
        <w:t xml:space="preserve"> — NP</w:t>
      </w:r>
      <w:r>
        <w:rPr>
          <w:lang w:val="pl-PL" w:eastAsia="pl-PL" w:bidi="pl-PL"/>
          <w:vertAlign w:val="subscript"/>
          <w:w w:val="100"/>
          <w:spacing w:val="0"/>
          <w:color w:val="000000"/>
          <w:position w:val="0"/>
        </w:rPr>
        <w:t>Acc</w:t>
      </w:r>
      <w:r>
        <w:rPr>
          <w:lang w:val="pl-PL" w:eastAsia="pl-PL" w:bidi="pl-PL"/>
          <w:w w:val="100"/>
          <w:spacing w:val="0"/>
          <w:color w:val="000000"/>
          <w:position w:val="0"/>
        </w:rPr>
        <w:t xml:space="preserve"> zawiera informację, że leksem </w:t>
      </w:r>
      <w:r>
        <w:rPr>
          <w:rStyle w:val="CharStyle91"/>
        </w:rPr>
        <w:t>po</w:t>
        <w:softHyphen/>
        <w:t>siadać</w:t>
      </w:r>
      <w:r>
        <w:rPr>
          <w:rStyle w:val="CharStyle81"/>
        </w:rPr>
        <w:t xml:space="preserve"> </w:t>
      </w:r>
      <w:r>
        <w:rPr>
          <w:lang w:val="pl-PL" w:eastAsia="pl-PL" w:bidi="pl-PL"/>
          <w:w w:val="100"/>
          <w:spacing w:val="0"/>
          <w:color w:val="000000"/>
          <w:position w:val="0"/>
        </w:rPr>
        <w:t>obowiązkowo łączy się z rzeczownikami w mianowniku i w bierniku, tj. realizuje układ: ktoś + posiada + coś (kogoś).</w:t>
      </w:r>
    </w:p>
    <w:p>
      <w:pPr>
        <w:pStyle w:val="Style12"/>
        <w:framePr w:w="7181" w:h="1665" w:hRule="exact" w:wrap="none" w:vAnchor="page" w:hAnchor="page" w:x="1149" w:y="126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Podane przy haśle </w:t>
      </w:r>
      <w:r>
        <w:rPr>
          <w:rStyle w:val="CharStyle91"/>
        </w:rPr>
        <w:t>posiadać</w:t>
      </w:r>
      <w:r>
        <w:rPr>
          <w:rStyle w:val="CharStyle81"/>
        </w:rPr>
        <w:t xml:space="preserve"> </w:t>
      </w:r>
      <w:r>
        <w:rPr>
          <w:lang w:val="pl-PL" w:eastAsia="pl-PL" w:bidi="pl-PL"/>
          <w:w w:val="100"/>
          <w:spacing w:val="0"/>
          <w:color w:val="000000"/>
          <w:position w:val="0"/>
        </w:rPr>
        <w:t>schematy</w:t>
      </w:r>
    </w:p>
    <w:p>
      <w:pPr>
        <w:pStyle w:val="Style12"/>
        <w:framePr w:w="7181" w:h="7538" w:hRule="exact" w:wrap="none" w:vAnchor="page" w:hAnchor="page" w:x="1149" w:y="390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określają warunki semantyczne, dotyczące doboru kontekstu czasownika. W pozycji NP</w:t>
      </w:r>
      <w:r>
        <w:rPr>
          <w:lang w:val="pl-PL" w:eastAsia="pl-PL" w:bidi="pl-PL"/>
          <w:vertAlign w:val="subscript"/>
          <w:w w:val="100"/>
          <w:spacing w:val="0"/>
          <w:color w:val="000000"/>
          <w:position w:val="0"/>
        </w:rPr>
        <w:t>n</w:t>
      </w:r>
      <w:r>
        <w:rPr>
          <w:lang w:val="pl-PL" w:eastAsia="pl-PL" w:bidi="pl-PL"/>
          <w:w w:val="100"/>
          <w:spacing w:val="0"/>
          <w:color w:val="000000"/>
          <w:position w:val="0"/>
        </w:rPr>
        <w:t>, czyli podmiotu, występują więc rzeczowniki lub zaimki za</w:t>
        <w:softHyphen/>
        <w:t xml:space="preserve">wierające element osobowości [+ </w:t>
      </w:r>
      <w:r>
        <w:rPr>
          <w:lang w:val="en-US" w:eastAsia="en-US" w:bidi="en-US"/>
          <w:w w:val="100"/>
          <w:spacing w:val="0"/>
          <w:color w:val="000000"/>
          <w:position w:val="0"/>
        </w:rPr>
        <w:t xml:space="preserve">Hum.]. </w:t>
      </w:r>
      <w:r>
        <w:rPr>
          <w:lang w:val="pl-PL" w:eastAsia="pl-PL" w:bidi="pl-PL"/>
          <w:w w:val="100"/>
          <w:spacing w:val="0"/>
          <w:color w:val="000000"/>
          <w:position w:val="0"/>
        </w:rPr>
        <w:t>Drugi zapis oznacza, że w danej pozycji mogą wystąpić dwie frazy charakteryzujące się odmiennymi cechami semantycznymi. Pozycję NP</w:t>
      </w:r>
      <w:r>
        <w:rPr>
          <w:lang w:val="pl-PL" w:eastAsia="pl-PL" w:bidi="pl-PL"/>
          <w:vertAlign w:val="subscript"/>
          <w:w w:val="100"/>
          <w:spacing w:val="0"/>
          <w:color w:val="000000"/>
          <w:position w:val="0"/>
        </w:rPr>
        <w:t>Acc</w:t>
      </w:r>
      <w:r>
        <w:rPr>
          <w:lang w:val="pl-PL" w:eastAsia="pl-PL" w:bidi="pl-PL"/>
          <w:w w:val="100"/>
          <w:spacing w:val="0"/>
          <w:color w:val="000000"/>
          <w:position w:val="0"/>
        </w:rPr>
        <w:t xml:space="preserve"> może zająć rzeczownik (lub odpowiedni zaimek) żywotny nieosobowy albo konkretny nieżywotny.</w:t>
      </w:r>
    </w:p>
    <w:p>
      <w:pPr>
        <w:pStyle w:val="Style12"/>
        <w:framePr w:w="7181" w:h="7538" w:hRule="exact" w:wrap="none" w:vAnchor="page" w:hAnchor="page" w:x="1149" w:y="3900"/>
        <w:widowControl w:val="0"/>
        <w:keepNext w:val="0"/>
        <w:keepLines w:val="0"/>
        <w:shd w:val="clear" w:color="auto" w:fill="auto"/>
        <w:bidi w:val="0"/>
        <w:jc w:val="both"/>
        <w:spacing w:before="0" w:after="184"/>
        <w:ind w:left="0" w:right="0" w:firstLine="440"/>
      </w:pPr>
      <w:r>
        <w:rPr>
          <w:lang w:val="pl-PL" w:eastAsia="pl-PL" w:bidi="pl-PL"/>
          <w:w w:val="100"/>
          <w:spacing w:val="0"/>
          <w:color w:val="000000"/>
          <w:position w:val="0"/>
        </w:rPr>
        <w:t>Prymarne znaczenie czasownika wiąże się z posesywnością — 'mieć co jako swoją własność’. Znajdujemy tu przykłady:</w:t>
      </w:r>
    </w:p>
    <w:p>
      <w:pPr>
        <w:pStyle w:val="Style67"/>
        <w:numPr>
          <w:ilvl w:val="0"/>
          <w:numId w:val="17"/>
        </w:numPr>
        <w:framePr w:w="7181" w:h="7538" w:hRule="exact" w:wrap="none" w:vAnchor="page" w:hAnchor="page" w:x="1149" w:y="3900"/>
        <w:tabs>
          <w:tab w:leader="none" w:pos="1148" w:val="left"/>
        </w:tabs>
        <w:widowControl w:val="0"/>
        <w:keepNext w:val="0"/>
        <w:keepLines w:val="0"/>
        <w:shd w:val="clear" w:color="auto" w:fill="auto"/>
        <w:bidi w:val="0"/>
        <w:spacing w:before="0" w:after="0" w:line="150" w:lineRule="exact"/>
        <w:ind w:left="820" w:right="0" w:firstLine="0"/>
      </w:pPr>
      <w:r>
        <w:rPr>
          <w:lang w:val="pl-PL" w:eastAsia="pl-PL" w:bidi="pl-PL"/>
          <w:w w:val="100"/>
          <w:color w:val="000000"/>
          <w:position w:val="0"/>
        </w:rPr>
        <w:t>Owszem, Stach posiada spory majątek.</w:t>
      </w:r>
    </w:p>
    <w:p>
      <w:pPr>
        <w:pStyle w:val="Style67"/>
        <w:numPr>
          <w:ilvl w:val="0"/>
          <w:numId w:val="17"/>
        </w:numPr>
        <w:framePr w:w="7181" w:h="7538" w:hRule="exact" w:wrap="none" w:vAnchor="page" w:hAnchor="page" w:x="1149" w:y="3900"/>
        <w:tabs>
          <w:tab w:leader="none" w:pos="1148" w:val="left"/>
        </w:tabs>
        <w:widowControl w:val="0"/>
        <w:keepNext w:val="0"/>
        <w:keepLines w:val="0"/>
        <w:shd w:val="clear" w:color="auto" w:fill="auto"/>
        <w:bidi w:val="0"/>
        <w:spacing w:before="0" w:after="50" w:line="150" w:lineRule="exact"/>
        <w:ind w:left="820" w:right="0" w:firstLine="0"/>
      </w:pPr>
      <w:r>
        <w:rPr>
          <w:lang w:val="pl-PL" w:eastAsia="pl-PL" w:bidi="pl-PL"/>
          <w:w w:val="100"/>
          <w:color w:val="000000"/>
          <w:position w:val="0"/>
        </w:rPr>
        <w:t>Nie posiadał nawet konia.</w:t>
      </w:r>
    </w:p>
    <w:p>
      <w:pPr>
        <w:pStyle w:val="Style12"/>
        <w:framePr w:w="7181" w:h="7538" w:hRule="exact" w:wrap="none" w:vAnchor="page" w:hAnchor="page" w:x="1149" w:y="390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swoim drugim znaczeniu </w:t>
      </w:r>
      <w:r>
        <w:rPr>
          <w:rStyle w:val="CharStyle91"/>
        </w:rPr>
        <w:t>posiadać</w:t>
      </w:r>
      <w:r>
        <w:rPr>
          <w:rStyle w:val="CharStyle81"/>
        </w:rPr>
        <w:t xml:space="preserve"> </w:t>
      </w:r>
      <w:r>
        <w:rPr>
          <w:lang w:val="pl-PL" w:eastAsia="pl-PL" w:bidi="pl-PL"/>
          <w:w w:val="100"/>
          <w:spacing w:val="0"/>
          <w:color w:val="000000"/>
          <w:position w:val="0"/>
        </w:rPr>
        <w:t xml:space="preserve">jest opatrzone schematem </w:t>
      </w:r>
      <w:r>
        <w:rPr>
          <w:rStyle w:val="CharStyle101"/>
        </w:rPr>
        <w:t>NP</w:t>
      </w:r>
      <w:r>
        <w:rPr>
          <w:rStyle w:val="CharStyle101"/>
          <w:vertAlign w:val="subscript"/>
        </w:rPr>
        <w:t>Acc</w:t>
      </w:r>
      <w:r>
        <w:rPr>
          <w:lang w:val="pl-PL" w:eastAsia="pl-PL" w:bidi="pl-PL"/>
          <w:w w:val="100"/>
          <w:spacing w:val="0"/>
          <w:color w:val="000000"/>
          <w:position w:val="0"/>
        </w:rPr>
        <w:t xml:space="preserve"> [+ </w:t>
      </w:r>
      <w:r>
        <w:rPr>
          <w:lang w:val="en-US" w:eastAsia="en-US" w:bidi="en-US"/>
          <w:w w:val="100"/>
          <w:spacing w:val="0"/>
          <w:color w:val="000000"/>
          <w:position w:val="0"/>
        </w:rPr>
        <w:t xml:space="preserve">Hum.] </w:t>
      </w:r>
      <w:r>
        <w:rPr>
          <w:lang w:val="pl-PL" w:eastAsia="pl-PL" w:bidi="pl-PL"/>
          <w:w w:val="100"/>
          <w:spacing w:val="0"/>
          <w:color w:val="000000"/>
          <w:position w:val="0"/>
        </w:rPr>
        <w:t>— 'mieć krewnych, bliskich lub znajomych’, np.:</w:t>
      </w:r>
    </w:p>
    <w:p>
      <w:pPr>
        <w:pStyle w:val="Style67"/>
        <w:numPr>
          <w:ilvl w:val="0"/>
          <w:numId w:val="17"/>
        </w:numPr>
        <w:framePr w:w="7181" w:h="7538" w:hRule="exact" w:wrap="none" w:vAnchor="page" w:hAnchor="page" w:x="1149" w:y="3900"/>
        <w:tabs>
          <w:tab w:leader="none" w:pos="1150" w:val="left"/>
        </w:tabs>
        <w:widowControl w:val="0"/>
        <w:keepNext w:val="0"/>
        <w:keepLines w:val="0"/>
        <w:shd w:val="clear" w:color="auto" w:fill="auto"/>
        <w:bidi w:val="0"/>
        <w:spacing w:before="0" w:after="0" w:line="150" w:lineRule="exact"/>
        <w:ind w:left="820" w:right="0" w:firstLine="0"/>
      </w:pPr>
      <w:r>
        <w:rPr>
          <w:lang w:val="pl-PL" w:eastAsia="pl-PL" w:bidi="pl-PL"/>
          <w:w w:val="100"/>
          <w:color w:val="000000"/>
          <w:position w:val="0"/>
        </w:rPr>
        <w:t>Nie posiadam w tym kraju żadnych krewnych.</w:t>
      </w:r>
    </w:p>
    <w:p>
      <w:pPr>
        <w:pStyle w:val="Style67"/>
        <w:numPr>
          <w:ilvl w:val="0"/>
          <w:numId w:val="17"/>
        </w:numPr>
        <w:framePr w:w="7181" w:h="7538" w:hRule="exact" w:wrap="none" w:vAnchor="page" w:hAnchor="page" w:x="1149" w:y="3900"/>
        <w:tabs>
          <w:tab w:leader="none" w:pos="1150" w:val="left"/>
        </w:tabs>
        <w:widowControl w:val="0"/>
        <w:keepNext w:val="0"/>
        <w:keepLines w:val="0"/>
        <w:shd w:val="clear" w:color="auto" w:fill="auto"/>
        <w:bidi w:val="0"/>
        <w:spacing w:before="0" w:after="57" w:line="150" w:lineRule="exact"/>
        <w:ind w:left="820" w:right="0" w:firstLine="0"/>
      </w:pPr>
      <w:r>
        <w:rPr>
          <w:lang w:val="pl-PL" w:eastAsia="pl-PL" w:bidi="pl-PL"/>
          <w:w w:val="100"/>
          <w:color w:val="000000"/>
          <w:position w:val="0"/>
        </w:rPr>
        <w:t>Posiadam wielu przyjaciół, ale nie na każdego mogę liczyć w potrzebie.</w:t>
      </w:r>
    </w:p>
    <w:p>
      <w:pPr>
        <w:pStyle w:val="Style12"/>
        <w:framePr w:w="7181" w:h="7538" w:hRule="exact" w:wrap="none" w:vAnchor="page" w:hAnchor="page" w:x="1149" w:y="390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Uważna lektura słowników pozwala jednak dostrzec pewne rozbieżności w podawaniu znaczeń wyrazu </w:t>
      </w:r>
      <w:r>
        <w:rPr>
          <w:rStyle w:val="CharStyle91"/>
        </w:rPr>
        <w:t>posiadać.</w:t>
      </w:r>
    </w:p>
    <w:p>
      <w:pPr>
        <w:pStyle w:val="Style12"/>
        <w:framePr w:w="7181" w:h="7538" w:hRule="exact" w:wrap="none" w:vAnchor="page" w:hAnchor="page" w:x="1149" w:y="390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Zwraca uwagę brak drugiego znaczenia w </w:t>
      </w:r>
      <w:r>
        <w:rPr>
          <w:rStyle w:val="CharStyle91"/>
        </w:rPr>
        <w:t>Słowniku języka polskiego</w:t>
      </w:r>
      <w:r>
        <w:rPr>
          <w:rStyle w:val="CharStyle81"/>
        </w:rPr>
        <w:t xml:space="preserve"> </w:t>
      </w:r>
      <w:r>
        <w:rPr>
          <w:lang w:val="pl-PL" w:eastAsia="pl-PL" w:bidi="pl-PL"/>
          <w:w w:val="100"/>
          <w:spacing w:val="0"/>
          <w:color w:val="000000"/>
          <w:position w:val="0"/>
        </w:rPr>
        <w:t xml:space="preserve">pod red. W. Doroszewskiego i w </w:t>
      </w:r>
      <w:r>
        <w:rPr>
          <w:rStyle w:val="CharStyle91"/>
        </w:rPr>
        <w:t>Słowniku języka polskiego</w:t>
      </w:r>
      <w:r>
        <w:rPr>
          <w:rStyle w:val="CharStyle81"/>
        </w:rPr>
        <w:t xml:space="preserve"> </w:t>
      </w:r>
      <w:r>
        <w:rPr>
          <w:lang w:val="pl-PL" w:eastAsia="pl-PL" w:bidi="pl-PL"/>
          <w:w w:val="100"/>
          <w:spacing w:val="0"/>
          <w:color w:val="000000"/>
          <w:position w:val="0"/>
        </w:rPr>
        <w:t>pod red. M. Szym</w:t>
        <w:softHyphen/>
        <w:t xml:space="preserve">czaka. Nie notuje tego znaczenia również </w:t>
      </w:r>
      <w:r>
        <w:rPr>
          <w:rStyle w:val="CharStyle91"/>
        </w:rPr>
        <w:t>Słownik współczesnego języka polskiego</w:t>
      </w:r>
      <w:r>
        <w:rPr>
          <w:rStyle w:val="CharStyle81"/>
        </w:rPr>
        <w:t xml:space="preserve"> </w:t>
      </w:r>
      <w:r>
        <w:rPr>
          <w:lang w:val="pl-PL" w:eastAsia="pl-PL" w:bidi="pl-PL"/>
          <w:w w:val="100"/>
          <w:spacing w:val="0"/>
          <w:color w:val="000000"/>
          <w:position w:val="0"/>
        </w:rPr>
        <w:t>pod red. B. Dunaj a.</w:t>
      </w:r>
    </w:p>
    <w:p>
      <w:pPr>
        <w:pStyle w:val="Style12"/>
        <w:framePr w:w="7181" w:h="7538" w:hRule="exact" w:wrap="none" w:vAnchor="page" w:hAnchor="page" w:x="1149" w:y="390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Jednocześnie słowniki M. Szymczaka i W. Doroszewskiego podają jako drugie jeszcze inne znaczenie wyrazu hasłowego </w:t>
      </w:r>
      <w:r>
        <w:rPr>
          <w:rStyle w:val="CharStyle91"/>
        </w:rPr>
        <w:t>posiadać</w:t>
      </w:r>
      <w:r>
        <w:rPr>
          <w:lang w:val="pl-PL" w:eastAsia="pl-PL" w:bidi="pl-PL"/>
          <w:w w:val="100"/>
          <w:spacing w:val="0"/>
          <w:color w:val="000000"/>
          <w:position w:val="0"/>
        </w:rPr>
        <w:t>, mianowicie 'na</w:t>
        <w:softHyphen/>
        <w:t>uczyć się czegoś, opanować jakąś dziedzinę wiedzy, przyswoić sobie jakąś umiejętność, dobrze coś poznać’.</w:t>
      </w:r>
    </w:p>
    <w:p>
      <w:pPr>
        <w:pStyle w:val="Style12"/>
        <w:framePr w:w="7181" w:h="7538" w:hRule="exact" w:wrap="none" w:vAnchor="page" w:hAnchor="page" w:x="1149" w:y="390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Ilustrują je przykłady:</w:t>
      </w:r>
    </w:p>
    <w:p>
      <w:pPr>
        <w:pStyle w:val="Style67"/>
        <w:numPr>
          <w:ilvl w:val="0"/>
          <w:numId w:val="17"/>
        </w:numPr>
        <w:framePr w:w="7181" w:h="7538" w:hRule="exact" w:wrap="none" w:vAnchor="page" w:hAnchor="page" w:x="1149" w:y="3900"/>
        <w:tabs>
          <w:tab w:leader="none" w:pos="1150" w:val="left"/>
        </w:tabs>
        <w:widowControl w:val="0"/>
        <w:keepNext w:val="0"/>
        <w:keepLines w:val="0"/>
        <w:shd w:val="clear" w:color="auto" w:fill="auto"/>
        <w:bidi w:val="0"/>
        <w:spacing w:before="0" w:after="0"/>
        <w:ind w:left="820" w:right="0" w:firstLine="0"/>
      </w:pPr>
      <w:r>
        <w:rPr>
          <w:lang w:val="pl-PL" w:eastAsia="pl-PL" w:bidi="pl-PL"/>
          <w:w w:val="100"/>
          <w:color w:val="000000"/>
          <w:position w:val="0"/>
        </w:rPr>
        <w:t>Posiąść czyjąś tajemnicę.</w:t>
      </w:r>
    </w:p>
    <w:p>
      <w:pPr>
        <w:pStyle w:val="Style67"/>
        <w:numPr>
          <w:ilvl w:val="0"/>
          <w:numId w:val="17"/>
        </w:numPr>
        <w:framePr w:w="7181" w:h="7538" w:hRule="exact" w:wrap="none" w:vAnchor="page" w:hAnchor="page" w:x="1149" w:y="3900"/>
        <w:tabs>
          <w:tab w:leader="none" w:pos="1150" w:val="left"/>
        </w:tabs>
        <w:widowControl w:val="0"/>
        <w:keepNext w:val="0"/>
        <w:keepLines w:val="0"/>
        <w:shd w:val="clear" w:color="auto" w:fill="auto"/>
        <w:bidi w:val="0"/>
        <w:spacing w:before="0" w:after="0"/>
        <w:ind w:left="820" w:right="0" w:firstLine="0"/>
      </w:pPr>
      <w:r>
        <w:rPr>
          <w:lang w:val="pl-PL" w:eastAsia="pl-PL" w:bidi="pl-PL"/>
          <w:w w:val="100"/>
          <w:color w:val="000000"/>
          <w:position w:val="0"/>
        </w:rPr>
        <w:t>Posiąść rozległą wiedzę.</w:t>
      </w:r>
    </w:p>
    <w:p>
      <w:pPr>
        <w:pStyle w:val="Style67"/>
        <w:numPr>
          <w:ilvl w:val="0"/>
          <w:numId w:val="17"/>
        </w:numPr>
        <w:framePr w:w="7181" w:h="7538" w:hRule="exact" w:wrap="none" w:vAnchor="page" w:hAnchor="page" w:x="1149" w:y="3900"/>
        <w:tabs>
          <w:tab w:leader="none" w:pos="1150" w:val="left"/>
        </w:tabs>
        <w:widowControl w:val="0"/>
        <w:keepNext w:val="0"/>
        <w:keepLines w:val="0"/>
        <w:shd w:val="clear" w:color="auto" w:fill="auto"/>
        <w:bidi w:val="0"/>
        <w:spacing w:before="0" w:after="101"/>
        <w:ind w:left="820" w:right="0" w:firstLine="0"/>
      </w:pPr>
      <w:r>
        <w:rPr>
          <w:lang w:val="pl-PL" w:eastAsia="pl-PL" w:bidi="pl-PL"/>
          <w:w w:val="100"/>
          <w:color w:val="000000"/>
          <w:position w:val="0"/>
        </w:rPr>
        <w:t>Posiąść sztukę taneczną, cyrkową.</w:t>
      </w:r>
    </w:p>
    <w:p>
      <w:pPr>
        <w:pStyle w:val="Style12"/>
        <w:framePr w:w="7181" w:h="7538" w:hRule="exact" w:wrap="none" w:vAnchor="page" w:hAnchor="page" w:x="1149" w:y="390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w:t>
      </w:r>
      <w:r>
        <w:rPr>
          <w:rStyle w:val="CharStyle91"/>
        </w:rPr>
        <w:t>Słowniku warszawskim i</w:t>
      </w:r>
      <w:r>
        <w:rPr>
          <w:rStyle w:val="CharStyle81"/>
        </w:rPr>
        <w:t xml:space="preserve"> </w:t>
      </w:r>
      <w:r>
        <w:rPr>
          <w:lang w:val="pl-PL" w:eastAsia="pl-PL" w:bidi="pl-PL"/>
          <w:w w:val="100"/>
          <w:spacing w:val="0"/>
          <w:color w:val="000000"/>
          <w:position w:val="0"/>
        </w:rPr>
        <w:t>u Lindego znajdujemy przykłady, które do</w:t>
        <w:softHyphen/>
        <w:t xml:space="preserve">wodzą, że dawniej leksem </w:t>
      </w:r>
      <w:r>
        <w:rPr>
          <w:rStyle w:val="CharStyle91"/>
        </w:rPr>
        <w:t>posiadać</w:t>
      </w:r>
      <w:r>
        <w:rPr>
          <w:rStyle w:val="CharStyle81"/>
        </w:rPr>
        <w:t xml:space="preserve"> </w:t>
      </w:r>
      <w:r>
        <w:rPr>
          <w:lang w:val="pl-PL" w:eastAsia="pl-PL" w:bidi="pl-PL"/>
          <w:w w:val="100"/>
          <w:spacing w:val="0"/>
          <w:color w:val="000000"/>
          <w:position w:val="0"/>
        </w:rPr>
        <w:t>miał jeszcze szerszy zakres łączliwości:</w:t>
      </w:r>
    </w:p>
    <w:p>
      <w:pPr>
        <w:pStyle w:val="Style67"/>
        <w:numPr>
          <w:ilvl w:val="0"/>
          <w:numId w:val="17"/>
        </w:numPr>
        <w:framePr w:w="7181" w:h="702" w:hRule="exact" w:wrap="none" w:vAnchor="page" w:hAnchor="page" w:x="1149" w:y="11454"/>
        <w:tabs>
          <w:tab w:leader="none" w:pos="1148" w:val="left"/>
        </w:tabs>
        <w:widowControl w:val="0"/>
        <w:keepNext w:val="0"/>
        <w:keepLines w:val="0"/>
        <w:shd w:val="clear" w:color="auto" w:fill="auto"/>
        <w:bidi w:val="0"/>
        <w:spacing w:before="0" w:after="0" w:line="214" w:lineRule="exact"/>
        <w:ind w:left="820" w:right="0" w:firstLine="0"/>
      </w:pPr>
      <w:r>
        <w:rPr>
          <w:lang w:val="pl-PL" w:eastAsia="pl-PL" w:bidi="pl-PL"/>
          <w:w w:val="100"/>
          <w:color w:val="000000"/>
          <w:position w:val="0"/>
        </w:rPr>
        <w:t xml:space="preserve">Jest to mędrzec, co </w:t>
      </w:r>
      <w:r>
        <w:rPr>
          <w:rStyle w:val="CharStyle69"/>
          <w:b/>
          <w:bCs/>
        </w:rPr>
        <w:t>posiadł</w:t>
      </w:r>
      <w:r>
        <w:rPr>
          <w:lang w:val="pl-PL" w:eastAsia="pl-PL" w:bidi="pl-PL"/>
          <w:w w:val="100"/>
          <w:color w:val="000000"/>
          <w:position w:val="0"/>
        </w:rPr>
        <w:t xml:space="preserve"> wszystką </w:t>
      </w:r>
      <w:r>
        <w:rPr>
          <w:rStyle w:val="CharStyle69"/>
          <w:b/>
          <w:bCs/>
        </w:rPr>
        <w:t>doskonałość.</w:t>
      </w:r>
    </w:p>
    <w:p>
      <w:pPr>
        <w:pStyle w:val="Style67"/>
        <w:numPr>
          <w:ilvl w:val="0"/>
          <w:numId w:val="17"/>
        </w:numPr>
        <w:framePr w:w="7181" w:h="702" w:hRule="exact" w:wrap="none" w:vAnchor="page" w:hAnchor="page" w:x="1149" w:y="11454"/>
        <w:tabs>
          <w:tab w:leader="none" w:pos="1148" w:val="left"/>
        </w:tabs>
        <w:widowControl w:val="0"/>
        <w:keepNext w:val="0"/>
        <w:keepLines w:val="0"/>
        <w:shd w:val="clear" w:color="auto" w:fill="auto"/>
        <w:bidi w:val="0"/>
        <w:jc w:val="left"/>
        <w:spacing w:before="0" w:after="0" w:line="214" w:lineRule="exact"/>
        <w:ind w:left="1080" w:right="0" w:hanging="260"/>
      </w:pPr>
      <w:r>
        <w:rPr>
          <w:lang w:val="pl-PL" w:eastAsia="pl-PL" w:bidi="pl-PL"/>
          <w:w w:val="100"/>
          <w:color w:val="000000"/>
          <w:position w:val="0"/>
        </w:rPr>
        <w:t xml:space="preserve">Serce twoje, ani się wielkością dzieła ulęknie, ani próżnej </w:t>
      </w:r>
      <w:r>
        <w:rPr>
          <w:rStyle w:val="CharStyle69"/>
          <w:b/>
          <w:bCs/>
        </w:rPr>
        <w:t>ambicyi po</w:t>
        <w:softHyphen/>
        <w:t>siąść</w:t>
      </w:r>
      <w:r>
        <w:rPr>
          <w:lang w:val="pl-PL" w:eastAsia="pl-PL" w:bidi="pl-PL"/>
          <w:w w:val="100"/>
          <w:color w:val="000000"/>
          <w:position w:val="0"/>
        </w:rPr>
        <w:t xml:space="preserve"> nie dozwoli</w:t>
      </w:r>
    </w:p>
    <w:p>
      <w:pPr>
        <w:pStyle w:val="Style102"/>
        <w:framePr w:wrap="none" w:vAnchor="page" w:hAnchor="page" w:x="3386" w:y="3044"/>
        <w:widowControl w:val="0"/>
        <w:keepNext w:val="0"/>
        <w:keepLines w:val="0"/>
        <w:shd w:val="clear" w:color="auto" w:fill="auto"/>
        <w:bidi w:val="0"/>
        <w:jc w:val="left"/>
        <w:spacing w:before="0" w:after="0" w:line="190" w:lineRule="exact"/>
        <w:ind w:left="0" w:right="0" w:firstLine="0"/>
      </w:pPr>
      <w:r>
        <w:rPr>
          <w:rStyle w:val="CharStyle104"/>
        </w:rPr>
        <w:t>NP</w:t>
      </w:r>
      <w:r>
        <w:rPr>
          <w:rStyle w:val="CharStyle104"/>
          <w:vertAlign w:val="subscript"/>
        </w:rPr>
        <w:t>n</w:t>
      </w:r>
      <w:r>
        <w:rPr>
          <w:lang w:val="pl-PL" w:eastAsia="pl-PL" w:bidi="pl-PL"/>
          <w:w w:val="100"/>
          <w:spacing w:val="0"/>
          <w:color w:val="000000"/>
          <w:position w:val="0"/>
        </w:rPr>
        <w:t xml:space="preserve"> [+ </w:t>
      </w:r>
      <w:r>
        <w:rPr>
          <w:lang w:val="en-US" w:eastAsia="en-US" w:bidi="en-US"/>
          <w:w w:val="100"/>
          <w:spacing w:val="0"/>
          <w:color w:val="000000"/>
          <w:position w:val="0"/>
        </w:rPr>
        <w:t>Hum.]</w:t>
      </w:r>
    </w:p>
    <w:p>
      <w:pPr>
        <w:framePr w:wrap="none" w:vAnchor="page" w:hAnchor="page" w:x="3415" w:y="3427"/>
        <w:widowControl w:val="0"/>
        <w:rPr>
          <w:sz w:val="2"/>
          <w:szCs w:val="2"/>
        </w:rPr>
      </w:pPr>
      <w:r>
        <w:pict>
          <v:shape id="_x0000_s1027" type="#_x0000_t75" style="width:99pt;height:16pt;">
            <v:imagedata r:id="rId7" r:href="rId8"/>
          </v:shape>
        </w:pict>
      </w:r>
    </w:p>
    <w:p>
      <w:pPr>
        <w:pStyle w:val="Style105"/>
        <w:numPr>
          <w:ilvl w:val="0"/>
          <w:numId w:val="27"/>
        </w:numPr>
        <w:framePr w:w="672" w:h="407" w:hRule="exact" w:wrap="none" w:vAnchor="page" w:hAnchor="page" w:x="5378" w:y="3393"/>
        <w:tabs>
          <w:tab w:leader="none" w:pos="120" w:val="left"/>
        </w:tabs>
        <w:widowControl w:val="0"/>
        <w:keepNext w:val="0"/>
        <w:keepLines w:val="0"/>
        <w:shd w:val="clear" w:color="auto" w:fill="auto"/>
        <w:bidi w:val="0"/>
        <w:spacing w:before="0" w:after="0" w:line="150" w:lineRule="exact"/>
        <w:ind w:left="10" w:right="0" w:firstLine="0"/>
      </w:pPr>
      <w:r>
        <w:rPr>
          <w:lang w:val="pl-PL" w:eastAsia="pl-PL" w:bidi="pl-PL"/>
          <w:w w:val="100"/>
          <w:color w:val="000000"/>
          <w:position w:val="0"/>
        </w:rPr>
        <w:t>Abstr.</w:t>
      </w:r>
    </w:p>
    <w:p>
      <w:pPr>
        <w:pStyle w:val="Style105"/>
        <w:numPr>
          <w:ilvl w:val="0"/>
          <w:numId w:val="27"/>
        </w:numPr>
        <w:framePr w:w="672" w:h="407" w:hRule="exact" w:wrap="none" w:vAnchor="page" w:hAnchor="page" w:x="5378" w:y="3393"/>
        <w:tabs>
          <w:tab w:leader="none" w:pos="120" w:val="left"/>
        </w:tabs>
        <w:widowControl w:val="0"/>
        <w:keepNext w:val="0"/>
        <w:keepLines w:val="0"/>
        <w:shd w:val="clear" w:color="auto" w:fill="auto"/>
        <w:bidi w:val="0"/>
        <w:spacing w:before="0" w:after="0" w:line="150" w:lineRule="exact"/>
        <w:ind w:left="10" w:right="0" w:firstLine="0"/>
      </w:pPr>
      <w:r>
        <w:rPr>
          <w:lang w:val="pl-PL" w:eastAsia="pl-PL" w:bidi="pl-PL"/>
          <w:w w:val="100"/>
          <w:color w:val="000000"/>
          <w:position w:val="0"/>
        </w:rPr>
        <w:t>Anim.</w:t>
      </w:r>
    </w:p>
    <w:p>
      <w:pPr>
        <w:pStyle w:val="Style107"/>
        <w:framePr w:wrap="none" w:vAnchor="page" w:hAnchor="page" w:x="1149" w:y="3431"/>
        <w:widowControl w:val="0"/>
        <w:keepNext w:val="0"/>
        <w:keepLines w:val="0"/>
        <w:shd w:val="clear" w:color="auto" w:fill="auto"/>
        <w:bidi w:val="0"/>
        <w:jc w:val="left"/>
        <w:spacing w:before="0" w:after="0" w:line="320" w:lineRule="exact"/>
        <w:ind w:left="4867" w:right="0" w:firstLine="0"/>
      </w:pP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376" w:y="820"/>
        <w:widowControl w:val="0"/>
        <w:keepNext w:val="0"/>
        <w:keepLines w:val="0"/>
        <w:shd w:val="clear" w:color="auto" w:fill="auto"/>
        <w:bidi w:val="0"/>
        <w:jc w:val="left"/>
        <w:spacing w:before="0" w:after="0" w:line="160" w:lineRule="exact"/>
        <w:ind w:left="0" w:right="0" w:firstLine="0"/>
      </w:pPr>
      <w:r>
        <w:rPr>
          <w:rStyle w:val="CharStyle26"/>
        </w:rPr>
        <w:t>UWAGI O UŻYWANIU CZASOWNIKA</w:t>
      </w:r>
      <w:r>
        <w:rPr>
          <w:lang w:val="pl-PL" w:eastAsia="pl-PL" w:bidi="pl-PL"/>
          <w:w w:val="100"/>
          <w:spacing w:val="0"/>
          <w:color w:val="000000"/>
          <w:position w:val="0"/>
        </w:rPr>
        <w:t xml:space="preserve"> </w:t>
      </w:r>
      <w:r>
        <w:rPr>
          <w:rStyle w:val="CharStyle93"/>
        </w:rPr>
        <w:t>POSIADAĆ</w:t>
      </w:r>
    </w:p>
    <w:p>
      <w:pPr>
        <w:pStyle w:val="Style10"/>
        <w:framePr w:wrap="none" w:vAnchor="page" w:hAnchor="page" w:x="7613" w:y="8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57</w:t>
      </w:r>
    </w:p>
    <w:p>
      <w:pPr>
        <w:pStyle w:val="Style67"/>
        <w:numPr>
          <w:ilvl w:val="0"/>
          <w:numId w:val="17"/>
        </w:numPr>
        <w:framePr w:w="7195" w:h="10837" w:hRule="exact" w:wrap="none" w:vAnchor="page" w:hAnchor="page" w:x="667" w:y="1273"/>
        <w:tabs>
          <w:tab w:leader="none" w:pos="1165" w:val="left"/>
        </w:tabs>
        <w:widowControl w:val="0"/>
        <w:keepNext w:val="0"/>
        <w:keepLines w:val="0"/>
        <w:shd w:val="clear" w:color="auto" w:fill="auto"/>
        <w:bidi w:val="0"/>
        <w:spacing w:before="0" w:after="0" w:line="190" w:lineRule="exact"/>
        <w:ind w:left="1080" w:right="0" w:hanging="240"/>
      </w:pPr>
      <w:r>
        <w:rPr>
          <w:lang w:val="pl-PL" w:eastAsia="pl-PL" w:bidi="pl-PL"/>
          <w:w w:val="100"/>
          <w:color w:val="000000"/>
          <w:position w:val="0"/>
        </w:rPr>
        <w:t xml:space="preserve">Nie zna miary, ani wodzy cierpi, kogo </w:t>
      </w:r>
      <w:r>
        <w:rPr>
          <w:rStyle w:val="CharStyle98"/>
          <w:b w:val="0"/>
          <w:bCs w:val="0"/>
        </w:rPr>
        <w:t>gniew posiada.</w:t>
      </w:r>
    </w:p>
    <w:p>
      <w:pPr>
        <w:pStyle w:val="Style67"/>
        <w:numPr>
          <w:ilvl w:val="0"/>
          <w:numId w:val="17"/>
        </w:numPr>
        <w:framePr w:w="7195" w:h="10837" w:hRule="exact" w:wrap="none" w:vAnchor="page" w:hAnchor="page" w:x="667" w:y="1273"/>
        <w:tabs>
          <w:tab w:leader="none" w:pos="1165" w:val="left"/>
        </w:tabs>
        <w:widowControl w:val="0"/>
        <w:keepNext w:val="0"/>
        <w:keepLines w:val="0"/>
        <w:shd w:val="clear" w:color="auto" w:fill="auto"/>
        <w:bidi w:val="0"/>
        <w:spacing w:before="0" w:after="111" w:line="190" w:lineRule="exact"/>
        <w:ind w:left="1080" w:right="0" w:hanging="240"/>
      </w:pPr>
      <w:r>
        <w:rPr>
          <w:rStyle w:val="CharStyle98"/>
          <w:b w:val="0"/>
          <w:bCs w:val="0"/>
        </w:rPr>
        <w:t>Posiadać</w:t>
      </w:r>
      <w:r>
        <w:rPr>
          <w:rStyle w:val="CharStyle99"/>
          <w:b w:val="0"/>
          <w:bCs w:val="0"/>
        </w:rPr>
        <w:t xml:space="preserve"> </w:t>
      </w:r>
      <w:r>
        <w:rPr>
          <w:lang w:val="pl-PL" w:eastAsia="pl-PL" w:bidi="pl-PL"/>
          <w:w w:val="100"/>
          <w:color w:val="000000"/>
          <w:position w:val="0"/>
        </w:rPr>
        <w:t xml:space="preserve">czyjeś </w:t>
      </w:r>
      <w:r>
        <w:rPr>
          <w:rStyle w:val="CharStyle98"/>
          <w:b w:val="0"/>
          <w:bCs w:val="0"/>
        </w:rPr>
        <w:t>zaufanie, miłość</w:t>
      </w:r>
      <w:r>
        <w:rPr>
          <w:rStyle w:val="CharStyle99"/>
          <w:b w:val="0"/>
          <w:bCs w:val="0"/>
        </w:rPr>
        <w:t xml:space="preserve"> </w:t>
      </w:r>
      <w:r>
        <w:rPr>
          <w:lang w:val="pl-PL" w:eastAsia="pl-PL" w:bidi="pl-PL"/>
          <w:w w:val="100"/>
          <w:color w:val="000000"/>
          <w:position w:val="0"/>
        </w:rPr>
        <w:t>(= cieszyć się niemi).</w:t>
      </w:r>
    </w:p>
    <w:p>
      <w:pPr>
        <w:pStyle w:val="Style12"/>
        <w:framePr w:w="7195" w:h="10837" w:hRule="exact" w:wrap="none" w:vAnchor="page" w:hAnchor="page" w:x="667" w:y="127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 kolei u J.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czytamy: „Jeżeli Polak, </w:t>
      </w:r>
      <w:r>
        <w:rPr>
          <w:rStyle w:val="CharStyle91"/>
        </w:rPr>
        <w:t>posiada</w:t>
        <w:softHyphen/>
        <w:t>jący</w:t>
      </w:r>
      <w:r>
        <w:rPr>
          <w:rStyle w:val="CharStyle81"/>
        </w:rPr>
        <w:t xml:space="preserve"> </w:t>
      </w:r>
      <w:r>
        <w:rPr>
          <w:lang w:val="pl-PL" w:eastAsia="pl-PL" w:bidi="pl-PL"/>
          <w:w w:val="100"/>
          <w:spacing w:val="0"/>
          <w:color w:val="000000"/>
          <w:position w:val="0"/>
        </w:rPr>
        <w:t xml:space="preserve">w swym myśleniu językowym </w:t>
      </w:r>
      <w:r>
        <w:rPr>
          <w:rStyle w:val="CharStyle91"/>
        </w:rPr>
        <w:t>alternacje</w:t>
      </w:r>
      <w:r>
        <w:rPr>
          <w:rStyle w:val="CharStyle81"/>
        </w:rPr>
        <w:t xml:space="preserve"> </w:t>
      </w:r>
      <w:r>
        <w:rPr>
          <w:lang w:val="cs-CZ" w:eastAsia="cs-CZ" w:bidi="cs-CZ"/>
          <w:w w:val="100"/>
          <w:spacing w:val="0"/>
          <w:color w:val="000000"/>
          <w:position w:val="0"/>
        </w:rPr>
        <w:t>a//</w:t>
      </w:r>
      <w:r>
        <w:rPr>
          <w:lang w:val="pl-PL" w:eastAsia="pl-PL" w:bidi="pl-PL"/>
          <w:w w:val="100"/>
          <w:spacing w:val="0"/>
          <w:color w:val="000000"/>
          <w:position w:val="0"/>
        </w:rPr>
        <w:t>å</w:t>
      </w:r>
      <w:r>
        <w:rPr>
          <w:lang w:val="cs-CZ" w:eastAsia="cs-CZ" w:bidi="cs-CZ"/>
          <w:w w:val="100"/>
          <w:spacing w:val="0"/>
          <w:color w:val="000000"/>
          <w:position w:val="0"/>
        </w:rPr>
        <w:t xml:space="preserve">(á), </w:t>
      </w:r>
      <w:r>
        <w:rPr>
          <w:lang w:val="ru-RU" w:eastAsia="ru-RU" w:bidi="ru-RU"/>
          <w:w w:val="100"/>
          <w:spacing w:val="0"/>
          <w:color w:val="000000"/>
          <w:position w:val="0"/>
        </w:rPr>
        <w:t>е//е</w:t>
      </w:r>
      <w:r>
        <w:rPr>
          <w:lang w:val="pl-PL" w:eastAsia="pl-PL" w:bidi="pl-PL"/>
          <w:vertAlign w:val="superscript"/>
          <w:w w:val="100"/>
          <w:spacing w:val="0"/>
          <w:color w:val="000000"/>
          <w:position w:val="0"/>
        </w:rPr>
        <w:t>i</w:t>
      </w:r>
      <w:r>
        <w:rPr>
          <w:lang w:val="ru-RU" w:eastAsia="ru-RU" w:bidi="ru-RU"/>
          <w:w w:val="100"/>
          <w:spacing w:val="0"/>
          <w:color w:val="000000"/>
          <w:position w:val="0"/>
        </w:rPr>
        <w:t xml:space="preserve"> </w:t>
      </w:r>
      <w:r>
        <w:rPr>
          <w:lang w:val="cs-CZ" w:eastAsia="cs-CZ" w:bidi="cs-CZ"/>
          <w:w w:val="100"/>
          <w:spacing w:val="0"/>
          <w:color w:val="000000"/>
          <w:position w:val="0"/>
        </w:rPr>
        <w:t xml:space="preserve">(é), </w:t>
      </w:r>
      <w:r>
        <w:rPr>
          <w:lang w:val="pl-PL" w:eastAsia="pl-PL" w:bidi="pl-PL"/>
          <w:w w:val="100"/>
          <w:spacing w:val="0"/>
          <w:color w:val="000000"/>
          <w:position w:val="0"/>
        </w:rPr>
        <w:t xml:space="preserve">zastępuje je pod wpływem języka ogólnopolskiego przez jedno tylko a, e..., — toć jest to wynik zmięszania się języków czyli dwóch myśleń językowych różno- imiennych” (DW, 4, 433); „Formalnie dzisiejszy </w:t>
      </w:r>
      <w:r>
        <w:rPr>
          <w:rStyle w:val="CharStyle91"/>
        </w:rPr>
        <w:t>język polski posiada dwa tryby</w:t>
      </w:r>
      <w:r>
        <w:rPr>
          <w:lang w:val="pl-PL" w:eastAsia="pl-PL" w:bidi="pl-PL"/>
          <w:w w:val="100"/>
          <w:spacing w:val="0"/>
          <w:color w:val="000000"/>
          <w:position w:val="0"/>
        </w:rPr>
        <w:t>: indykatywny (oznajmujący) i imperatywny (rozkazujący) [podkreśl. T.K.]” (DW, 5, 168).</w:t>
      </w:r>
    </w:p>
    <w:p>
      <w:pPr>
        <w:pStyle w:val="Style12"/>
        <w:framePr w:w="7195" w:h="10837" w:hRule="exact" w:wrap="none" w:vAnchor="page" w:hAnchor="page" w:x="667" w:y="127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Przykłady te można mnożyć — nietrudno z nich wywnioskować, że cza</w:t>
        <w:softHyphen/>
        <w:t xml:space="preserve">sownik </w:t>
      </w:r>
      <w:r>
        <w:rPr>
          <w:rStyle w:val="CharStyle91"/>
        </w:rPr>
        <w:t>posiadać</w:t>
      </w:r>
      <w:r>
        <w:rPr>
          <w:rStyle w:val="CharStyle81"/>
        </w:rPr>
        <w:t xml:space="preserve"> </w:t>
      </w:r>
      <w:r>
        <w:rPr>
          <w:lang w:val="pl-PL" w:eastAsia="pl-PL" w:bidi="pl-PL"/>
          <w:w w:val="100"/>
          <w:spacing w:val="0"/>
          <w:color w:val="000000"/>
          <w:position w:val="0"/>
        </w:rPr>
        <w:t>stosunkowo niedawno ograniczył swą łączliwość. We współczesnej polszczyźnie literackiej dostrzegamy bowiem wyraźnie zawę</w:t>
        <w:softHyphen/>
        <w:t>żenie granic jego używalności, podczas gdy w stylu kolokwialnym jest on zbyt często nadużywany.</w:t>
      </w:r>
    </w:p>
    <w:p>
      <w:pPr>
        <w:pStyle w:val="Style12"/>
        <w:framePr w:w="7195" w:h="10837" w:hRule="exact" w:wrap="none" w:vAnchor="page" w:hAnchor="page" w:x="667" w:y="127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Potwierdzają to również przykłady, które zaczerpnęłam z kilkunastu (11) ostatnich numerów tygodnika „Głos znad Niemna”. Czasownik </w:t>
      </w:r>
      <w:r>
        <w:rPr>
          <w:rStyle w:val="CharStyle91"/>
        </w:rPr>
        <w:t>posia</w:t>
        <w:softHyphen/>
        <w:t>dać</w:t>
      </w:r>
      <w:r>
        <w:rPr>
          <w:rStyle w:val="CharStyle81"/>
        </w:rPr>
        <w:t xml:space="preserve"> </w:t>
      </w:r>
      <w:r>
        <w:rPr>
          <w:lang w:val="pl-PL" w:eastAsia="pl-PL" w:bidi="pl-PL"/>
          <w:w w:val="100"/>
          <w:spacing w:val="0"/>
          <w:color w:val="000000"/>
          <w:position w:val="0"/>
        </w:rPr>
        <w:t>wraz ze swoimi derywatami (</w:t>
      </w:r>
      <w:r>
        <w:rPr>
          <w:rStyle w:val="CharStyle91"/>
        </w:rPr>
        <w:t>posiadanie</w:t>
      </w:r>
      <w:r>
        <w:rPr>
          <w:rStyle w:val="CharStyle81"/>
        </w:rPr>
        <w:t xml:space="preserve">, </w:t>
      </w:r>
      <w:r>
        <w:rPr>
          <w:rStyle w:val="CharStyle91"/>
        </w:rPr>
        <w:t>posiadacz)</w:t>
      </w:r>
      <w:r>
        <w:rPr>
          <w:rStyle w:val="CharStyle81"/>
        </w:rPr>
        <w:t xml:space="preserve"> </w:t>
      </w:r>
      <w:r>
        <w:rPr>
          <w:lang w:val="pl-PL" w:eastAsia="pl-PL" w:bidi="pl-PL"/>
          <w:w w:val="100"/>
          <w:spacing w:val="0"/>
          <w:color w:val="000000"/>
          <w:position w:val="0"/>
        </w:rPr>
        <w:t>wystąpił w nich w 36 kontekstach. Pomijam występujące w przytaczanych wypowiedziach inne uchybienia językowe.</w:t>
      </w:r>
    </w:p>
    <w:p>
      <w:pPr>
        <w:pStyle w:val="Style12"/>
        <w:framePr w:w="7195" w:h="10837" w:hRule="exact" w:wrap="none" w:vAnchor="page" w:hAnchor="page" w:x="667" w:y="1273"/>
        <w:widowControl w:val="0"/>
        <w:keepNext w:val="0"/>
        <w:keepLines w:val="0"/>
        <w:shd w:val="clear" w:color="auto" w:fill="auto"/>
        <w:bidi w:val="0"/>
        <w:jc w:val="both"/>
        <w:spacing w:before="0" w:after="77" w:line="228" w:lineRule="exact"/>
        <w:ind w:left="0" w:right="0" w:firstLine="460"/>
      </w:pPr>
      <w:r>
        <w:rPr>
          <w:lang w:val="pl-PL" w:eastAsia="pl-PL" w:bidi="pl-PL"/>
          <w:w w:val="100"/>
          <w:spacing w:val="0"/>
          <w:color w:val="000000"/>
          <w:position w:val="0"/>
        </w:rPr>
        <w:t xml:space="preserve">Jako przykłady, w których użycie czasownika </w:t>
      </w:r>
      <w:r>
        <w:rPr>
          <w:rStyle w:val="CharStyle91"/>
        </w:rPr>
        <w:t>posiadać</w:t>
      </w:r>
      <w:r>
        <w:rPr>
          <w:rStyle w:val="CharStyle81"/>
        </w:rPr>
        <w:t xml:space="preserve"> </w:t>
      </w:r>
      <w:r>
        <w:rPr>
          <w:lang w:val="pl-PL" w:eastAsia="pl-PL" w:bidi="pl-PL"/>
          <w:w w:val="100"/>
          <w:spacing w:val="0"/>
          <w:color w:val="000000"/>
          <w:position w:val="0"/>
        </w:rPr>
        <w:t>i jego derywatów nie budzi zastrzeżeń, można przytoczyć następujące zdania:</w:t>
      </w:r>
    </w:p>
    <w:p>
      <w:pPr>
        <w:pStyle w:val="Style67"/>
        <w:numPr>
          <w:ilvl w:val="0"/>
          <w:numId w:val="17"/>
        </w:numPr>
        <w:framePr w:w="7195" w:h="10837" w:hRule="exact" w:wrap="none" w:vAnchor="page" w:hAnchor="page" w:x="667" w:y="1273"/>
        <w:tabs>
          <w:tab w:leader="none" w:pos="1165" w:val="left"/>
        </w:tabs>
        <w:widowControl w:val="0"/>
        <w:keepNext w:val="0"/>
        <w:keepLines w:val="0"/>
        <w:shd w:val="clear" w:color="auto" w:fill="auto"/>
        <w:bidi w:val="0"/>
        <w:spacing w:before="0" w:after="0"/>
        <w:ind w:left="1080" w:right="0" w:hanging="240"/>
      </w:pPr>
      <w:r>
        <w:rPr>
          <w:lang w:val="pl-PL" w:eastAsia="pl-PL" w:bidi="pl-PL"/>
          <w:w w:val="100"/>
          <w:color w:val="000000"/>
          <w:position w:val="0"/>
        </w:rPr>
        <w:t>Otóż właśnie w latach 1923-1933 sowieci pod kierownictwem „genial</w:t>
        <w:softHyphen/>
        <w:t xml:space="preserve">nego” swego wodza S. przeprowadzają totalną kolektywizację rolnictwa, wyzwalając chłopa z odwiecznego marzenia </w:t>
      </w:r>
      <w:r>
        <w:rPr>
          <w:rStyle w:val="CharStyle98"/>
          <w:b w:val="0"/>
          <w:bCs w:val="0"/>
        </w:rPr>
        <w:t xml:space="preserve">posiadania własnej ziemi </w:t>
      </w:r>
      <w:r>
        <w:rPr>
          <w:lang w:val="pl-PL" w:eastAsia="pl-PL" w:bidi="pl-PL"/>
          <w:w w:val="100"/>
          <w:color w:val="000000"/>
          <w:position w:val="0"/>
        </w:rPr>
        <w:t>(1997 1 6).</w:t>
      </w:r>
    </w:p>
    <w:p>
      <w:pPr>
        <w:pStyle w:val="Style67"/>
        <w:numPr>
          <w:ilvl w:val="0"/>
          <w:numId w:val="17"/>
        </w:numPr>
        <w:framePr w:w="7195" w:h="10837" w:hRule="exact" w:wrap="none" w:vAnchor="page" w:hAnchor="page" w:x="667" w:y="1273"/>
        <w:tabs>
          <w:tab w:leader="none" w:pos="1165" w:val="left"/>
        </w:tabs>
        <w:widowControl w:val="0"/>
        <w:keepNext w:val="0"/>
        <w:keepLines w:val="0"/>
        <w:shd w:val="clear" w:color="auto" w:fill="auto"/>
        <w:bidi w:val="0"/>
        <w:spacing w:before="0" w:after="0"/>
        <w:ind w:left="1080" w:right="0" w:hanging="240"/>
      </w:pPr>
      <w:r>
        <w:rPr>
          <w:lang w:val="pl-PL" w:eastAsia="pl-PL" w:bidi="pl-PL"/>
          <w:w w:val="100"/>
          <w:color w:val="000000"/>
          <w:position w:val="0"/>
        </w:rPr>
        <w:t xml:space="preserve">Dlatego ludzie, szczególnie młodzież idą na wszystko, byle tylko stać się </w:t>
      </w:r>
      <w:r>
        <w:rPr>
          <w:rStyle w:val="CharStyle98"/>
          <w:b w:val="0"/>
          <w:bCs w:val="0"/>
        </w:rPr>
        <w:t>posiadaczami dolarów:</w:t>
      </w:r>
      <w:r>
        <w:rPr>
          <w:rStyle w:val="CharStyle99"/>
          <w:b w:val="0"/>
          <w:bCs w:val="0"/>
        </w:rPr>
        <w:t xml:space="preserve"> </w:t>
      </w:r>
      <w:r>
        <w:rPr>
          <w:lang w:val="pl-PL" w:eastAsia="pl-PL" w:bidi="pl-PL"/>
          <w:w w:val="100"/>
          <w:color w:val="000000"/>
          <w:position w:val="0"/>
        </w:rPr>
        <w:t>skupują je u spekulantów, jadą za granicę, coś tam wywożą na sprzedaż by kupić dolary, werbują się do pracy w innych krajach itd. (1997 1 4).</w:t>
      </w:r>
    </w:p>
    <w:p>
      <w:pPr>
        <w:pStyle w:val="Style67"/>
        <w:numPr>
          <w:ilvl w:val="0"/>
          <w:numId w:val="17"/>
        </w:numPr>
        <w:framePr w:w="7195" w:h="10837" w:hRule="exact" w:wrap="none" w:vAnchor="page" w:hAnchor="page" w:x="667" w:y="1273"/>
        <w:tabs>
          <w:tab w:leader="none" w:pos="1165" w:val="left"/>
        </w:tabs>
        <w:widowControl w:val="0"/>
        <w:keepNext w:val="0"/>
        <w:keepLines w:val="0"/>
        <w:shd w:val="clear" w:color="auto" w:fill="auto"/>
        <w:bidi w:val="0"/>
        <w:spacing w:before="0" w:after="0"/>
        <w:ind w:left="1080" w:right="0" w:hanging="240"/>
      </w:pPr>
      <w:r>
        <w:rPr>
          <w:lang w:val="pl-PL" w:eastAsia="pl-PL" w:bidi="pl-PL"/>
          <w:w w:val="100"/>
          <w:color w:val="000000"/>
          <w:position w:val="0"/>
        </w:rPr>
        <w:t xml:space="preserve">I tyle pogardy było w stosunku do </w:t>
      </w:r>
      <w:r>
        <w:rPr>
          <w:rStyle w:val="CharStyle98"/>
          <w:b w:val="0"/>
          <w:bCs w:val="0"/>
        </w:rPr>
        <w:t>posiadacza rubli,</w:t>
      </w:r>
      <w:r>
        <w:rPr>
          <w:rStyle w:val="CharStyle99"/>
          <w:b w:val="0"/>
          <w:bCs w:val="0"/>
        </w:rPr>
        <w:t xml:space="preserve"> </w:t>
      </w:r>
      <w:r>
        <w:rPr>
          <w:lang w:val="pl-PL" w:eastAsia="pl-PL" w:bidi="pl-PL"/>
          <w:w w:val="100"/>
          <w:color w:val="000000"/>
          <w:position w:val="0"/>
        </w:rPr>
        <w:t>że nawet mnie, przy</w:t>
        <w:softHyphen/>
        <w:t>padkowemu świadkowi, zrobiło się nieprzyjemnie (1997 1 4).</w:t>
      </w:r>
    </w:p>
    <w:p>
      <w:pPr>
        <w:pStyle w:val="Style67"/>
        <w:numPr>
          <w:ilvl w:val="0"/>
          <w:numId w:val="17"/>
        </w:numPr>
        <w:framePr w:w="7195" w:h="10837" w:hRule="exact" w:wrap="none" w:vAnchor="page" w:hAnchor="page" w:x="667" w:y="1273"/>
        <w:tabs>
          <w:tab w:leader="none" w:pos="1165" w:val="left"/>
        </w:tabs>
        <w:widowControl w:val="0"/>
        <w:keepNext w:val="0"/>
        <w:keepLines w:val="0"/>
        <w:shd w:val="clear" w:color="auto" w:fill="auto"/>
        <w:bidi w:val="0"/>
        <w:spacing w:before="0" w:after="41"/>
        <w:ind w:left="1080" w:right="0" w:hanging="240"/>
      </w:pPr>
      <w:r>
        <w:rPr>
          <w:lang w:val="pl-PL" w:eastAsia="pl-PL" w:bidi="pl-PL"/>
          <w:w w:val="100"/>
          <w:color w:val="000000"/>
          <w:position w:val="0"/>
        </w:rPr>
        <w:t xml:space="preserve">W Punte </w:t>
      </w:r>
      <w:r>
        <w:rPr>
          <w:lang w:val="en-US" w:eastAsia="en-US" w:bidi="en-US"/>
          <w:w w:val="100"/>
          <w:color w:val="000000"/>
          <w:position w:val="0"/>
        </w:rPr>
        <w:t xml:space="preserve">del </w:t>
      </w:r>
      <w:r>
        <w:rPr>
          <w:lang w:val="de-DE" w:eastAsia="de-DE" w:bidi="de-DE"/>
          <w:w w:val="100"/>
          <w:color w:val="000000"/>
          <w:position w:val="0"/>
        </w:rPr>
        <w:t xml:space="preserve">Este, </w:t>
      </w:r>
      <w:r>
        <w:rPr>
          <w:lang w:val="pl-PL" w:eastAsia="pl-PL" w:bidi="pl-PL"/>
          <w:w w:val="100"/>
          <w:color w:val="000000"/>
          <w:position w:val="0"/>
        </w:rPr>
        <w:t>najbardziej ekskluzywnym, najdroższym uzdrowisku Ameryki Południowej, gdzie inwestują swoje kapitały bogaci Argen</w:t>
        <w:softHyphen/>
        <w:t xml:space="preserve">tyńczycy, </w:t>
      </w:r>
      <w:r>
        <w:rPr>
          <w:rStyle w:val="CharStyle98"/>
          <w:b w:val="0"/>
          <w:bCs w:val="0"/>
        </w:rPr>
        <w:t>posiadam duże tereny</w:t>
      </w:r>
      <w:r>
        <w:rPr>
          <w:rStyle w:val="CharStyle99"/>
          <w:b w:val="0"/>
          <w:bCs w:val="0"/>
        </w:rPr>
        <w:t xml:space="preserve"> </w:t>
      </w:r>
      <w:r>
        <w:rPr>
          <w:lang w:val="pl-PL" w:eastAsia="pl-PL" w:bidi="pl-PL"/>
          <w:w w:val="100"/>
          <w:color w:val="000000"/>
          <w:position w:val="0"/>
        </w:rPr>
        <w:t>(1996 47 4).</w:t>
      </w:r>
    </w:p>
    <w:p>
      <w:pPr>
        <w:pStyle w:val="Style12"/>
        <w:framePr w:w="7195" w:h="10837" w:hRule="exact" w:wrap="none" w:vAnchor="page" w:hAnchor="page" w:x="667" w:y="127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Są jednak przykłady, które budzą wątpliwości. Możemy do nich zaliczyć:</w:t>
      </w:r>
    </w:p>
    <w:p>
      <w:pPr>
        <w:pStyle w:val="Style12"/>
        <w:numPr>
          <w:ilvl w:val="0"/>
          <w:numId w:val="29"/>
        </w:numPr>
        <w:framePr w:w="7195" w:h="10837" w:hRule="exact" w:wrap="none" w:vAnchor="page" w:hAnchor="page" w:x="667" w:y="1273"/>
        <w:tabs>
          <w:tab w:leader="none" w:pos="494" w:val="left"/>
        </w:tabs>
        <w:widowControl w:val="0"/>
        <w:keepNext w:val="0"/>
        <w:keepLines w:val="0"/>
        <w:shd w:val="clear" w:color="auto" w:fill="auto"/>
        <w:bidi w:val="0"/>
        <w:jc w:val="both"/>
        <w:spacing w:before="0" w:after="0"/>
        <w:ind w:left="220" w:right="0" w:firstLine="0"/>
      </w:pPr>
      <w:r>
        <w:rPr>
          <w:lang w:val="pl-PL" w:eastAsia="pl-PL" w:bidi="pl-PL"/>
          <w:w w:val="100"/>
          <w:spacing w:val="0"/>
          <w:color w:val="000000"/>
          <w:position w:val="0"/>
        </w:rPr>
        <w:t>Użycia wynikające z nieuświadomienia sobie, że posiadamy tylko rzeczy</w:t>
      </w:r>
    </w:p>
    <w:p>
      <w:pPr>
        <w:pStyle w:val="Style12"/>
        <w:framePr w:w="7195" w:h="10837" w:hRule="exact" w:wrap="none" w:vAnchor="page" w:hAnchor="page" w:x="667" w:y="1273"/>
        <w:tabs>
          <w:tab w:leader="none" w:pos="696" w:val="left"/>
        </w:tabs>
        <w:widowControl w:val="0"/>
        <w:keepNext w:val="0"/>
        <w:keepLines w:val="0"/>
        <w:shd w:val="clear" w:color="auto" w:fill="auto"/>
        <w:bidi w:val="0"/>
        <w:jc w:val="both"/>
        <w:spacing w:before="0" w:after="81" w:line="245" w:lineRule="exact"/>
        <w:ind w:left="460" w:right="0" w:firstLine="0"/>
      </w:pPr>
      <w:r>
        <w:rPr>
          <w:lang w:val="pl-PL" w:eastAsia="pl-PL" w:bidi="pl-PL"/>
          <w:w w:val="100"/>
          <w:spacing w:val="0"/>
          <w:color w:val="000000"/>
          <w:position w:val="0"/>
        </w:rPr>
        <w:t>o</w:t>
        <w:tab/>
        <w:t>dużej wartości, że jesteśmy ich „posiadaczami”, jeżeli są naszą włas</w:t>
        <w:softHyphen/>
        <w:t>nością, np.:</w:t>
      </w:r>
    </w:p>
    <w:p>
      <w:pPr>
        <w:pStyle w:val="Style67"/>
        <w:numPr>
          <w:ilvl w:val="0"/>
          <w:numId w:val="17"/>
        </w:numPr>
        <w:framePr w:w="7195" w:h="10837" w:hRule="exact" w:wrap="none" w:vAnchor="page" w:hAnchor="page" w:x="667" w:y="1273"/>
        <w:tabs>
          <w:tab w:leader="none" w:pos="1165" w:val="left"/>
        </w:tabs>
        <w:widowControl w:val="0"/>
        <w:keepNext w:val="0"/>
        <w:keepLines w:val="0"/>
        <w:shd w:val="clear" w:color="auto" w:fill="auto"/>
        <w:bidi w:val="0"/>
        <w:spacing w:before="0" w:after="0" w:line="218" w:lineRule="exact"/>
        <w:ind w:left="1080" w:right="0" w:hanging="240"/>
      </w:pPr>
      <w:r>
        <w:rPr>
          <w:lang w:val="pl-PL" w:eastAsia="pl-PL" w:bidi="pl-PL"/>
          <w:w w:val="100"/>
          <w:color w:val="000000"/>
          <w:position w:val="0"/>
        </w:rPr>
        <w:t xml:space="preserve">Na przykład Tatarzy-muzułmanie </w:t>
      </w:r>
      <w:r>
        <w:rPr>
          <w:rStyle w:val="CharStyle98"/>
          <w:b w:val="0"/>
          <w:bCs w:val="0"/>
        </w:rPr>
        <w:t>posiadają</w:t>
      </w:r>
      <w:r>
        <w:rPr>
          <w:rStyle w:val="CharStyle99"/>
          <w:b w:val="0"/>
          <w:bCs w:val="0"/>
        </w:rPr>
        <w:t xml:space="preserve"> </w:t>
      </w:r>
      <w:r>
        <w:rPr>
          <w:lang w:val="pl-PL" w:eastAsia="pl-PL" w:bidi="pl-PL"/>
          <w:w w:val="100"/>
          <w:color w:val="000000"/>
          <w:position w:val="0"/>
        </w:rPr>
        <w:t xml:space="preserve">na Białorusi własny </w:t>
      </w:r>
      <w:r>
        <w:rPr>
          <w:rStyle w:val="CharStyle98"/>
          <w:b w:val="0"/>
          <w:bCs w:val="0"/>
        </w:rPr>
        <w:t>kwar</w:t>
        <w:softHyphen/>
        <w:t>talnik</w:t>
      </w:r>
      <w:r>
        <w:rPr>
          <w:rStyle w:val="CharStyle99"/>
          <w:b w:val="0"/>
          <w:bCs w:val="0"/>
        </w:rPr>
        <w:t xml:space="preserve"> </w:t>
      </w:r>
      <w:r>
        <w:rPr>
          <w:lang w:val="pl-PL" w:eastAsia="pl-PL" w:bidi="pl-PL"/>
          <w:w w:val="100"/>
          <w:color w:val="000000"/>
          <w:position w:val="0"/>
        </w:rPr>
        <w:t>„Bajram” (1997 3 6).</w:t>
      </w:r>
    </w:p>
    <w:p>
      <w:pPr>
        <w:pStyle w:val="Style67"/>
        <w:numPr>
          <w:ilvl w:val="0"/>
          <w:numId w:val="17"/>
        </w:numPr>
        <w:framePr w:w="7195" w:h="10837" w:hRule="exact" w:wrap="none" w:vAnchor="page" w:hAnchor="page" w:x="667" w:y="1273"/>
        <w:tabs>
          <w:tab w:leader="none" w:pos="1165" w:val="left"/>
        </w:tabs>
        <w:widowControl w:val="0"/>
        <w:keepNext w:val="0"/>
        <w:keepLines w:val="0"/>
        <w:shd w:val="clear" w:color="auto" w:fill="auto"/>
        <w:bidi w:val="0"/>
        <w:spacing w:before="0" w:after="0" w:line="209" w:lineRule="exact"/>
        <w:ind w:left="1080" w:right="0" w:hanging="240"/>
      </w:pPr>
      <w:r>
        <w:rPr>
          <w:lang w:val="pl-PL" w:eastAsia="pl-PL" w:bidi="pl-PL"/>
          <w:w w:val="100"/>
          <w:color w:val="000000"/>
          <w:position w:val="0"/>
        </w:rPr>
        <w:t xml:space="preserve">A dlaczego dolar jest lepszy od rubla? — zapytałem </w:t>
      </w:r>
      <w:r>
        <w:rPr>
          <w:rStyle w:val="CharStyle98"/>
          <w:b w:val="0"/>
          <w:bCs w:val="0"/>
        </w:rPr>
        <w:t xml:space="preserve">posiadacza dolara </w:t>
      </w:r>
      <w:r>
        <w:rPr>
          <w:lang w:val="pl-PL" w:eastAsia="pl-PL" w:bidi="pl-PL"/>
          <w:w w:val="100"/>
          <w:color w:val="000000"/>
          <w:position w:val="0"/>
        </w:rPr>
        <w:t>(1997 1 4).</w:t>
      </w:r>
    </w:p>
    <w:p>
      <w:pPr>
        <w:pStyle w:val="Style67"/>
        <w:numPr>
          <w:ilvl w:val="0"/>
          <w:numId w:val="17"/>
        </w:numPr>
        <w:framePr w:w="7195" w:h="10837" w:hRule="exact" w:wrap="none" w:vAnchor="page" w:hAnchor="page" w:x="667" w:y="1273"/>
        <w:tabs>
          <w:tab w:leader="none" w:pos="1165" w:val="left"/>
        </w:tabs>
        <w:widowControl w:val="0"/>
        <w:keepNext w:val="0"/>
        <w:keepLines w:val="0"/>
        <w:shd w:val="clear" w:color="auto" w:fill="auto"/>
        <w:bidi w:val="0"/>
        <w:spacing w:before="0" w:after="43" w:line="209" w:lineRule="exact"/>
        <w:ind w:left="1080" w:right="0" w:hanging="240"/>
      </w:pPr>
      <w:r>
        <w:rPr>
          <w:lang w:val="pl-PL" w:eastAsia="pl-PL" w:bidi="pl-PL"/>
          <w:w w:val="100"/>
          <w:color w:val="000000"/>
          <w:position w:val="0"/>
        </w:rPr>
        <w:t xml:space="preserve">Wygląda na to, że jednak </w:t>
      </w:r>
      <w:r>
        <w:rPr>
          <w:rStyle w:val="CharStyle98"/>
          <w:b w:val="0"/>
          <w:bCs w:val="0"/>
        </w:rPr>
        <w:t>będziemy posiadali</w:t>
      </w:r>
      <w:r>
        <w:rPr>
          <w:rStyle w:val="CharStyle99"/>
          <w:b w:val="0"/>
          <w:bCs w:val="0"/>
        </w:rPr>
        <w:t xml:space="preserve"> </w:t>
      </w:r>
      <w:r>
        <w:rPr>
          <w:lang w:val="pl-PL" w:eastAsia="pl-PL" w:bidi="pl-PL"/>
          <w:w w:val="100"/>
          <w:color w:val="000000"/>
          <w:position w:val="0"/>
        </w:rPr>
        <w:t xml:space="preserve">własne białoruskie </w:t>
      </w:r>
      <w:r>
        <w:rPr>
          <w:rStyle w:val="CharStyle98"/>
          <w:b w:val="0"/>
          <w:bCs w:val="0"/>
        </w:rPr>
        <w:t>pasz</w:t>
        <w:softHyphen/>
        <w:t>porty</w:t>
      </w:r>
      <w:r>
        <w:rPr>
          <w:rStyle w:val="CharStyle99"/>
          <w:b w:val="0"/>
          <w:bCs w:val="0"/>
        </w:rPr>
        <w:t xml:space="preserve"> </w:t>
      </w:r>
      <w:r>
        <w:rPr>
          <w:lang w:val="pl-PL" w:eastAsia="pl-PL" w:bidi="pl-PL"/>
          <w:w w:val="100"/>
          <w:color w:val="000000"/>
          <w:position w:val="0"/>
        </w:rPr>
        <w:t>(1996 47 1).</w:t>
      </w:r>
    </w:p>
    <w:p>
      <w:pPr>
        <w:pStyle w:val="Style12"/>
        <w:framePr w:w="7195" w:h="10837" w:hRule="exact" w:wrap="none" w:vAnchor="page" w:hAnchor="page" w:x="667" w:y="127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Budzą nasz sprzeciw konstrukcje: </w:t>
      </w:r>
      <w:r>
        <w:rPr>
          <w:rStyle w:val="CharStyle91"/>
        </w:rPr>
        <w:t>posiadać kwartalnik, posiadacz do</w:t>
        <w:softHyphen/>
        <w:t>lara, posiadać paszport,</w:t>
      </w:r>
      <w:r>
        <w:rPr>
          <w:rStyle w:val="CharStyle81"/>
        </w:rPr>
        <w:t xml:space="preserv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dlatego, że rzecz posiadana nie ma</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180" w:y="89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58</w:t>
      </w:r>
    </w:p>
    <w:p>
      <w:pPr>
        <w:pStyle w:val="Style10"/>
        <w:framePr w:wrap="none" w:vAnchor="page" w:hAnchor="page" w:x="3820" w:y="896"/>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TAMARA </w:t>
      </w:r>
      <w:r>
        <w:rPr>
          <w:lang w:val="pl-PL" w:eastAsia="pl-PL" w:bidi="pl-PL"/>
          <w:w w:val="100"/>
          <w:spacing w:val="0"/>
          <w:color w:val="000000"/>
          <w:position w:val="0"/>
        </w:rPr>
        <w:t>KARELCEWA</w:t>
      </w:r>
    </w:p>
    <w:p>
      <w:pPr>
        <w:pStyle w:val="Style12"/>
        <w:framePr w:w="7166" w:h="8076" w:hRule="exact" w:wrap="none" w:vAnchor="page" w:hAnchor="page" w:x="1156" w:y="132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większej wartości materialnej (dolar), z drugiej zaś dlatego, że </w:t>
      </w:r>
      <w:r>
        <w:rPr>
          <w:rStyle w:val="CharStyle75"/>
        </w:rPr>
        <w:t>posiadać</w:t>
      </w:r>
      <w:r>
        <w:rPr>
          <w:lang w:val="pl-PL" w:eastAsia="pl-PL" w:bidi="pl-PL"/>
          <w:w w:val="100"/>
          <w:spacing w:val="0"/>
          <w:color w:val="000000"/>
          <w:position w:val="0"/>
        </w:rPr>
        <w:t xml:space="preserve"> może wprowadzać informację mylącą: w wypadku kwartalnika „posiadaczami” nie muszą być Tatarzy-muzułmanie, lecz instytucja finansująca pismo (np. fundacja wspierająca towarzystwa regionalne itp.).</w:t>
      </w:r>
    </w:p>
    <w:p>
      <w:pPr>
        <w:pStyle w:val="Style12"/>
        <w:numPr>
          <w:ilvl w:val="0"/>
          <w:numId w:val="29"/>
        </w:numPr>
        <w:framePr w:w="7166" w:h="8076" w:hRule="exact" w:wrap="none" w:vAnchor="page" w:hAnchor="page" w:x="1156" w:y="1322"/>
        <w:tabs>
          <w:tab w:leader="none" w:pos="466" w:val="left"/>
        </w:tabs>
        <w:widowControl w:val="0"/>
        <w:keepNext w:val="0"/>
        <w:keepLines w:val="0"/>
        <w:shd w:val="clear" w:color="auto" w:fill="auto"/>
        <w:bidi w:val="0"/>
        <w:jc w:val="both"/>
        <w:spacing w:before="0" w:after="77" w:line="228" w:lineRule="exact"/>
        <w:ind w:left="440" w:right="0" w:hanging="280"/>
      </w:pPr>
      <w:r>
        <w:rPr>
          <w:lang w:val="pl-PL" w:eastAsia="pl-PL" w:bidi="pl-PL"/>
          <w:w w:val="100"/>
          <w:spacing w:val="0"/>
          <w:color w:val="000000"/>
          <w:position w:val="0"/>
        </w:rPr>
        <w:t xml:space="preserve">Drugą grupę tworzą połączenia czasownika </w:t>
      </w:r>
      <w:r>
        <w:rPr>
          <w:rStyle w:val="CharStyle75"/>
        </w:rPr>
        <w:t>posiadać</w:t>
      </w:r>
      <w:r>
        <w:rPr>
          <w:lang w:val="pl-PL" w:eastAsia="pl-PL" w:bidi="pl-PL"/>
          <w:w w:val="100"/>
          <w:spacing w:val="0"/>
          <w:color w:val="000000"/>
          <w:position w:val="0"/>
        </w:rPr>
        <w:t xml:space="preserve"> z abstraktami, podczas gdy w pozycji nazwy przedmiotu, który jest czyjąś własnością, może wystąpić tylko rzeczownik konkretny, np.:</w:t>
      </w:r>
    </w:p>
    <w:p>
      <w:pPr>
        <w:pStyle w:val="Style67"/>
        <w:numPr>
          <w:ilvl w:val="0"/>
          <w:numId w:val="17"/>
        </w:numPr>
        <w:framePr w:w="7166" w:h="8076" w:hRule="exact" w:wrap="none" w:vAnchor="page" w:hAnchor="page" w:x="1156" w:y="1322"/>
        <w:tabs>
          <w:tab w:leader="none" w:pos="1127" w:val="left"/>
        </w:tabs>
        <w:widowControl w:val="0"/>
        <w:keepNext w:val="0"/>
        <w:keepLines w:val="0"/>
        <w:shd w:val="clear" w:color="auto" w:fill="auto"/>
        <w:bidi w:val="0"/>
        <w:spacing w:before="0" w:after="0"/>
        <w:ind w:left="1060" w:right="0" w:hanging="260"/>
      </w:pPr>
      <w:r>
        <w:rPr>
          <w:lang w:val="pl-PL" w:eastAsia="pl-PL" w:bidi="pl-PL"/>
          <w:w w:val="100"/>
          <w:color w:val="000000"/>
          <w:position w:val="0"/>
        </w:rPr>
        <w:t xml:space="preserve">Powiedziała, że </w:t>
      </w:r>
      <w:r>
        <w:rPr>
          <w:rStyle w:val="CharStyle98"/>
          <w:b w:val="0"/>
          <w:bCs w:val="0"/>
        </w:rPr>
        <w:t>posiada dane o</w:t>
      </w:r>
      <w:r>
        <w:rPr>
          <w:rStyle w:val="CharStyle99"/>
          <w:b w:val="0"/>
          <w:bCs w:val="0"/>
        </w:rPr>
        <w:t xml:space="preserve"> </w:t>
      </w:r>
      <w:r>
        <w:rPr>
          <w:lang w:val="pl-PL" w:eastAsia="pl-PL" w:bidi="pl-PL"/>
          <w:w w:val="100"/>
          <w:color w:val="000000"/>
          <w:position w:val="0"/>
        </w:rPr>
        <w:t xml:space="preserve">tym, że białoruscy weterani zwrócili się do władz by w księgach „Pamięć” nie zamieszczano danych o represjach i ofiarach represji (1997 2 3). Lepiej: </w:t>
      </w:r>
      <w:r>
        <w:rPr>
          <w:rStyle w:val="CharStyle98"/>
          <w:b w:val="0"/>
          <w:bCs w:val="0"/>
        </w:rPr>
        <w:t>Powiedziała, że ma dane o tym...</w:t>
      </w:r>
    </w:p>
    <w:p>
      <w:pPr>
        <w:pStyle w:val="Style67"/>
        <w:numPr>
          <w:ilvl w:val="0"/>
          <w:numId w:val="17"/>
        </w:numPr>
        <w:framePr w:w="7166" w:h="8076" w:hRule="exact" w:wrap="none" w:vAnchor="page" w:hAnchor="page" w:x="1156" w:y="1322"/>
        <w:tabs>
          <w:tab w:leader="none" w:pos="1127" w:val="left"/>
        </w:tabs>
        <w:widowControl w:val="0"/>
        <w:keepNext w:val="0"/>
        <w:keepLines w:val="0"/>
        <w:shd w:val="clear" w:color="auto" w:fill="auto"/>
        <w:bidi w:val="0"/>
        <w:spacing w:before="0" w:after="0"/>
        <w:ind w:left="1060" w:right="0" w:hanging="260"/>
      </w:pPr>
      <w:r>
        <w:rPr>
          <w:rStyle w:val="CharStyle98"/>
          <w:b w:val="0"/>
          <w:bCs w:val="0"/>
        </w:rPr>
        <w:t>Nie posiadający</w:t>
      </w:r>
      <w:r>
        <w:rPr>
          <w:rStyle w:val="CharStyle99"/>
          <w:b w:val="0"/>
          <w:bCs w:val="0"/>
        </w:rPr>
        <w:t xml:space="preserve"> </w:t>
      </w:r>
      <w:r>
        <w:rPr>
          <w:lang w:val="pl-PL" w:eastAsia="pl-PL" w:bidi="pl-PL"/>
          <w:w w:val="100"/>
          <w:color w:val="000000"/>
          <w:position w:val="0"/>
        </w:rPr>
        <w:t xml:space="preserve">normalnego </w:t>
      </w:r>
      <w:r>
        <w:rPr>
          <w:rStyle w:val="CharStyle98"/>
          <w:b w:val="0"/>
          <w:bCs w:val="0"/>
        </w:rPr>
        <w:t>dostępu</w:t>
      </w:r>
      <w:r>
        <w:rPr>
          <w:rStyle w:val="CharStyle99"/>
          <w:b w:val="0"/>
          <w:bCs w:val="0"/>
        </w:rPr>
        <w:t xml:space="preserve"> </w:t>
      </w:r>
      <w:r>
        <w:rPr>
          <w:lang w:val="pl-PL" w:eastAsia="pl-PL" w:bidi="pl-PL"/>
          <w:w w:val="100"/>
          <w:color w:val="000000"/>
          <w:position w:val="0"/>
        </w:rPr>
        <w:t>do instytucji kultury, Związek Pola</w:t>
        <w:softHyphen/>
        <w:t xml:space="preserve">ków zbudował też szereg „Domów Polaka” w Grodnie, Baranowiczach, Mohylewie, a obecnie budujemy je w Lidzie i Szczuczynie (1997 6 3). Popr.: </w:t>
      </w:r>
      <w:r>
        <w:rPr>
          <w:rStyle w:val="CharStyle98"/>
          <w:b w:val="0"/>
          <w:bCs w:val="0"/>
        </w:rPr>
        <w:t>Nie mając normalnego dostępu do instytucji kultury...</w:t>
      </w:r>
    </w:p>
    <w:p>
      <w:pPr>
        <w:pStyle w:val="Style67"/>
        <w:numPr>
          <w:ilvl w:val="0"/>
          <w:numId w:val="17"/>
        </w:numPr>
        <w:framePr w:w="7166" w:h="8076" w:hRule="exact" w:wrap="none" w:vAnchor="page" w:hAnchor="page" w:x="1156" w:y="1322"/>
        <w:tabs>
          <w:tab w:leader="none" w:pos="1127" w:val="left"/>
        </w:tabs>
        <w:widowControl w:val="0"/>
        <w:keepNext w:val="0"/>
        <w:keepLines w:val="0"/>
        <w:shd w:val="clear" w:color="auto" w:fill="auto"/>
        <w:bidi w:val="0"/>
        <w:spacing w:before="0" w:after="0"/>
        <w:ind w:left="1060" w:right="0" w:hanging="260"/>
      </w:pPr>
      <w:r>
        <w:rPr>
          <w:lang w:val="pl-PL" w:eastAsia="pl-PL" w:bidi="pl-PL"/>
          <w:w w:val="100"/>
          <w:color w:val="000000"/>
          <w:position w:val="0"/>
        </w:rPr>
        <w:t xml:space="preserve">Wybór konkretnej trasy pozostawiamy do decyzji kolegów z ZPB, </w:t>
      </w:r>
      <w:r>
        <w:rPr>
          <w:rStyle w:val="CharStyle98"/>
          <w:b w:val="0"/>
          <w:bCs w:val="0"/>
        </w:rPr>
        <w:t>posiadających</w:t>
      </w:r>
      <w:r>
        <w:rPr>
          <w:rStyle w:val="CharStyle99"/>
          <w:b w:val="0"/>
          <w:bCs w:val="0"/>
        </w:rPr>
        <w:t xml:space="preserve"> </w:t>
      </w:r>
      <w:r>
        <w:rPr>
          <w:lang w:val="pl-PL" w:eastAsia="pl-PL" w:bidi="pl-PL"/>
          <w:w w:val="100"/>
          <w:color w:val="000000"/>
          <w:position w:val="0"/>
        </w:rPr>
        <w:t xml:space="preserve">lepszą </w:t>
      </w:r>
      <w:r>
        <w:rPr>
          <w:rStyle w:val="CharStyle98"/>
          <w:b w:val="0"/>
          <w:bCs w:val="0"/>
        </w:rPr>
        <w:t>znajomość</w:t>
      </w:r>
      <w:r>
        <w:rPr>
          <w:rStyle w:val="CharStyle99"/>
          <w:b w:val="0"/>
          <w:bCs w:val="0"/>
        </w:rPr>
        <w:t xml:space="preserve"> </w:t>
      </w:r>
      <w:r>
        <w:rPr>
          <w:lang w:val="pl-PL" w:eastAsia="pl-PL" w:bidi="pl-PL"/>
          <w:w w:val="100"/>
          <w:color w:val="000000"/>
          <w:position w:val="0"/>
        </w:rPr>
        <w:t xml:space="preserve">walorów krajoznawczych terenu (1997 3 3). Lepiej: </w:t>
      </w:r>
      <w:r>
        <w:rPr>
          <w:rStyle w:val="CharStyle98"/>
          <w:b w:val="0"/>
          <w:bCs w:val="0"/>
        </w:rPr>
        <w:t>Wybór konkretnej trasy pozostawiamy do decyzji kolegów z ZPB, mających lepszą znajomość walorów...</w:t>
      </w:r>
    </w:p>
    <w:p>
      <w:pPr>
        <w:pStyle w:val="Style67"/>
        <w:numPr>
          <w:ilvl w:val="0"/>
          <w:numId w:val="17"/>
        </w:numPr>
        <w:framePr w:w="7166" w:h="8076" w:hRule="exact" w:wrap="none" w:vAnchor="page" w:hAnchor="page" w:x="1156" w:y="1322"/>
        <w:tabs>
          <w:tab w:leader="none" w:pos="1127" w:val="left"/>
        </w:tabs>
        <w:widowControl w:val="0"/>
        <w:keepNext w:val="0"/>
        <w:keepLines w:val="0"/>
        <w:shd w:val="clear" w:color="auto" w:fill="auto"/>
        <w:bidi w:val="0"/>
        <w:spacing w:before="0" w:after="0"/>
        <w:ind w:left="1060" w:right="0" w:hanging="260"/>
      </w:pPr>
      <w:r>
        <w:rPr>
          <w:lang w:val="pl-PL" w:eastAsia="pl-PL" w:bidi="pl-PL"/>
          <w:w w:val="100"/>
          <w:color w:val="000000"/>
          <w:position w:val="0"/>
        </w:rPr>
        <w:t xml:space="preserve">Zawsze byłem i jestem Polakiem, niezależnie od tego, że </w:t>
      </w:r>
      <w:r>
        <w:rPr>
          <w:rStyle w:val="CharStyle98"/>
          <w:b w:val="0"/>
          <w:bCs w:val="0"/>
        </w:rPr>
        <w:t>posiadam</w:t>
      </w:r>
      <w:r>
        <w:rPr>
          <w:rStyle w:val="CharStyle99"/>
          <w:b w:val="0"/>
          <w:bCs w:val="0"/>
        </w:rPr>
        <w:t xml:space="preserve"> </w:t>
      </w:r>
      <w:r>
        <w:rPr>
          <w:lang w:val="pl-PL" w:eastAsia="pl-PL" w:bidi="pl-PL"/>
          <w:w w:val="100"/>
          <w:color w:val="000000"/>
          <w:position w:val="0"/>
        </w:rPr>
        <w:t xml:space="preserve">obce </w:t>
      </w:r>
      <w:r>
        <w:rPr>
          <w:rStyle w:val="CharStyle98"/>
          <w:b w:val="0"/>
          <w:bCs w:val="0"/>
        </w:rPr>
        <w:t>obywatelstwo</w:t>
      </w:r>
      <w:r>
        <w:rPr>
          <w:rStyle w:val="CharStyle99"/>
          <w:b w:val="0"/>
          <w:bCs w:val="0"/>
        </w:rPr>
        <w:t xml:space="preserve"> </w:t>
      </w:r>
      <w:r>
        <w:rPr>
          <w:lang w:val="pl-PL" w:eastAsia="pl-PL" w:bidi="pl-PL"/>
          <w:w w:val="100"/>
          <w:color w:val="000000"/>
          <w:position w:val="0"/>
        </w:rPr>
        <w:t xml:space="preserve">i jestem lojalnym obywatelem tego kraju (1996 47 4). Popr.: </w:t>
      </w:r>
      <w:r>
        <w:rPr>
          <w:rStyle w:val="CharStyle98"/>
          <w:b w:val="0"/>
          <w:bCs w:val="0"/>
        </w:rPr>
        <w:t>mam obce obywatelstwo...</w:t>
      </w:r>
    </w:p>
    <w:p>
      <w:pPr>
        <w:pStyle w:val="Style67"/>
        <w:numPr>
          <w:ilvl w:val="0"/>
          <w:numId w:val="17"/>
        </w:numPr>
        <w:framePr w:w="7166" w:h="8076" w:hRule="exact" w:wrap="none" w:vAnchor="page" w:hAnchor="page" w:x="1156" w:y="1322"/>
        <w:tabs>
          <w:tab w:leader="none" w:pos="1127" w:val="left"/>
        </w:tabs>
        <w:widowControl w:val="0"/>
        <w:keepNext w:val="0"/>
        <w:keepLines w:val="0"/>
        <w:shd w:val="clear" w:color="auto" w:fill="auto"/>
        <w:bidi w:val="0"/>
        <w:spacing w:before="0" w:after="0"/>
        <w:ind w:left="1060" w:right="0" w:hanging="260"/>
      </w:pPr>
      <w:r>
        <w:rPr>
          <w:lang w:val="pl-PL" w:eastAsia="pl-PL" w:bidi="pl-PL"/>
          <w:w w:val="100"/>
          <w:color w:val="000000"/>
          <w:position w:val="0"/>
        </w:rPr>
        <w:t>Centrum zostało założone przez grupę uczonych, pracowników twór</w:t>
        <w:softHyphen/>
        <w:t xml:space="preserve">czych, działaczy społecznych oraz ludzi biznesu, którzy </w:t>
      </w:r>
      <w:r>
        <w:rPr>
          <w:rStyle w:val="CharStyle98"/>
          <w:b w:val="0"/>
          <w:bCs w:val="0"/>
        </w:rPr>
        <w:t>posiadają</w:t>
      </w:r>
      <w:r>
        <w:rPr>
          <w:rStyle w:val="CharStyle99"/>
          <w:b w:val="0"/>
          <w:bCs w:val="0"/>
        </w:rPr>
        <w:t xml:space="preserve"> </w:t>
      </w:r>
      <w:r>
        <w:rPr>
          <w:lang w:val="pl-PL" w:eastAsia="pl-PL" w:bidi="pl-PL"/>
          <w:w w:val="100"/>
          <w:color w:val="000000"/>
          <w:position w:val="0"/>
        </w:rPr>
        <w:t xml:space="preserve">duże </w:t>
      </w:r>
      <w:r>
        <w:rPr>
          <w:rStyle w:val="CharStyle98"/>
          <w:b w:val="0"/>
          <w:bCs w:val="0"/>
        </w:rPr>
        <w:t>doświadczenie</w:t>
      </w:r>
      <w:r>
        <w:rPr>
          <w:rStyle w:val="CharStyle99"/>
          <w:b w:val="0"/>
          <w:bCs w:val="0"/>
        </w:rPr>
        <w:t xml:space="preserve"> </w:t>
      </w:r>
      <w:r>
        <w:rPr>
          <w:lang w:val="pl-PL" w:eastAsia="pl-PL" w:bidi="pl-PL"/>
          <w:w w:val="100"/>
          <w:color w:val="000000"/>
          <w:position w:val="0"/>
        </w:rPr>
        <w:t xml:space="preserve">i nowe </w:t>
      </w:r>
      <w:r>
        <w:rPr>
          <w:rStyle w:val="CharStyle98"/>
          <w:b w:val="0"/>
          <w:bCs w:val="0"/>
        </w:rPr>
        <w:t>idee</w:t>
      </w:r>
      <w:r>
        <w:rPr>
          <w:rStyle w:val="CharStyle99"/>
          <w:b w:val="0"/>
          <w:bCs w:val="0"/>
        </w:rPr>
        <w:t xml:space="preserve"> </w:t>
      </w:r>
      <w:r>
        <w:rPr>
          <w:lang w:val="pl-PL" w:eastAsia="pl-PL" w:bidi="pl-PL"/>
          <w:w w:val="100"/>
          <w:color w:val="000000"/>
          <w:position w:val="0"/>
        </w:rPr>
        <w:t xml:space="preserve">w dziedzinie nauk humanistycznych (1996 47 6). Lepiej: </w:t>
      </w:r>
      <w:r>
        <w:rPr>
          <w:rStyle w:val="CharStyle98"/>
          <w:b w:val="0"/>
          <w:bCs w:val="0"/>
        </w:rPr>
        <w:t>mają duże doświadczenie i nowe idee...</w:t>
      </w:r>
    </w:p>
    <w:p>
      <w:pPr>
        <w:pStyle w:val="Style67"/>
        <w:numPr>
          <w:ilvl w:val="0"/>
          <w:numId w:val="17"/>
        </w:numPr>
        <w:framePr w:w="7166" w:h="8076" w:hRule="exact" w:wrap="none" w:vAnchor="page" w:hAnchor="page" w:x="1156" w:y="1322"/>
        <w:tabs>
          <w:tab w:leader="none" w:pos="1130" w:val="left"/>
        </w:tabs>
        <w:widowControl w:val="0"/>
        <w:keepNext w:val="0"/>
        <w:keepLines w:val="0"/>
        <w:shd w:val="clear" w:color="auto" w:fill="auto"/>
        <w:bidi w:val="0"/>
        <w:spacing w:before="0" w:after="41"/>
        <w:ind w:left="1060" w:right="0" w:hanging="260"/>
      </w:pPr>
      <w:r>
        <w:rPr>
          <w:lang w:val="pl-PL" w:eastAsia="pl-PL" w:bidi="pl-PL"/>
          <w:w w:val="100"/>
          <w:color w:val="000000"/>
          <w:position w:val="0"/>
        </w:rPr>
        <w:t xml:space="preserve">Nawet, jak się okazało, </w:t>
      </w:r>
      <w:r>
        <w:rPr>
          <w:rStyle w:val="CharStyle98"/>
          <w:b w:val="0"/>
          <w:bCs w:val="0"/>
        </w:rPr>
        <w:t>posiadali</w:t>
      </w:r>
      <w:r>
        <w:rPr>
          <w:rStyle w:val="CharStyle99"/>
          <w:b w:val="0"/>
          <w:bCs w:val="0"/>
        </w:rPr>
        <w:t xml:space="preserve"> </w:t>
      </w:r>
      <w:r>
        <w:rPr>
          <w:lang w:val="pl-PL" w:eastAsia="pl-PL" w:bidi="pl-PL"/>
          <w:w w:val="100"/>
          <w:color w:val="000000"/>
          <w:position w:val="0"/>
        </w:rPr>
        <w:t xml:space="preserve">pewną </w:t>
      </w:r>
      <w:r>
        <w:rPr>
          <w:rStyle w:val="CharStyle98"/>
          <w:b w:val="0"/>
          <w:bCs w:val="0"/>
        </w:rPr>
        <w:t>przewagę</w:t>
      </w:r>
      <w:r>
        <w:rPr>
          <w:rStyle w:val="CharStyle99"/>
          <w:b w:val="0"/>
          <w:bCs w:val="0"/>
        </w:rPr>
        <w:t xml:space="preserve"> </w:t>
      </w:r>
      <w:r>
        <w:rPr>
          <w:lang w:val="pl-PL" w:eastAsia="pl-PL" w:bidi="pl-PL"/>
          <w:w w:val="100"/>
          <w:color w:val="000000"/>
          <w:position w:val="0"/>
        </w:rPr>
        <w:t xml:space="preserve">nad rodakami (1996 48 5). Lepiej: </w:t>
      </w:r>
      <w:r>
        <w:rPr>
          <w:rStyle w:val="CharStyle98"/>
          <w:b w:val="0"/>
          <w:bCs w:val="0"/>
        </w:rPr>
        <w:t>mieli</w:t>
      </w:r>
      <w:r>
        <w:rPr>
          <w:rStyle w:val="CharStyle99"/>
          <w:b w:val="0"/>
          <w:bCs w:val="0"/>
        </w:rPr>
        <w:t xml:space="preserve"> </w:t>
      </w:r>
      <w:r>
        <w:rPr>
          <w:lang w:val="pl-PL" w:eastAsia="pl-PL" w:bidi="pl-PL"/>
          <w:w w:val="100"/>
          <w:color w:val="000000"/>
          <w:position w:val="0"/>
        </w:rPr>
        <w:t xml:space="preserve">albo </w:t>
      </w:r>
      <w:r>
        <w:rPr>
          <w:rStyle w:val="CharStyle98"/>
          <w:b w:val="0"/>
          <w:bCs w:val="0"/>
        </w:rPr>
        <w:t>osiągnęli pewną przewagę...</w:t>
      </w:r>
    </w:p>
    <w:p>
      <w:pPr>
        <w:pStyle w:val="Style12"/>
        <w:framePr w:w="7166" w:h="8076" w:hRule="exact" w:wrap="none" w:vAnchor="page" w:hAnchor="page" w:x="1156" w:y="132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Nie trzeba udowadniać, że tego typu związki są bardzo rozpowszechnione.</w:t>
      </w:r>
    </w:p>
    <w:p>
      <w:pPr>
        <w:pStyle w:val="Style12"/>
        <w:numPr>
          <w:ilvl w:val="0"/>
          <w:numId w:val="29"/>
        </w:numPr>
        <w:framePr w:w="7166" w:h="8076" w:hRule="exact" w:wrap="none" w:vAnchor="page" w:hAnchor="page" w:x="1156" w:y="1322"/>
        <w:tabs>
          <w:tab w:leader="none" w:pos="466" w:val="left"/>
        </w:tabs>
        <w:widowControl w:val="0"/>
        <w:keepNext w:val="0"/>
        <w:keepLines w:val="0"/>
        <w:shd w:val="clear" w:color="auto" w:fill="auto"/>
        <w:bidi w:val="0"/>
        <w:jc w:val="both"/>
        <w:spacing w:before="0" w:after="79"/>
        <w:ind w:left="440" w:right="0" w:hanging="280"/>
      </w:pPr>
      <w:r>
        <w:rPr>
          <w:lang w:val="pl-PL" w:eastAsia="pl-PL" w:bidi="pl-PL"/>
          <w:w w:val="100"/>
          <w:spacing w:val="0"/>
          <w:color w:val="000000"/>
          <w:position w:val="0"/>
        </w:rPr>
        <w:t xml:space="preserve">W kolejnej grupie umieścimy przykłady używania </w:t>
      </w:r>
      <w:r>
        <w:rPr>
          <w:rStyle w:val="CharStyle75"/>
        </w:rPr>
        <w:t>posiadać</w:t>
      </w:r>
      <w:r>
        <w:rPr>
          <w:lang w:val="pl-PL" w:eastAsia="pl-PL" w:bidi="pl-PL"/>
          <w:w w:val="100"/>
          <w:spacing w:val="0"/>
          <w:color w:val="000000"/>
          <w:position w:val="0"/>
        </w:rPr>
        <w:t xml:space="preserve"> w konstruk</w:t>
        <w:softHyphen/>
        <w:t>cjach, w których zostaje naruszona zasada wystąpienia przy omawia</w:t>
        <w:softHyphen/>
        <w:t>nym czasowniku rzeczownika osobowego jako podmiotu. „Posiadaczem” staje się np. miasto, mszał itp.</w:t>
      </w:r>
    </w:p>
    <w:p>
      <w:pPr>
        <w:pStyle w:val="Style67"/>
        <w:numPr>
          <w:ilvl w:val="0"/>
          <w:numId w:val="17"/>
        </w:numPr>
        <w:framePr w:w="7166" w:h="8076" w:hRule="exact" w:wrap="none" w:vAnchor="page" w:hAnchor="page" w:x="1156" w:y="1322"/>
        <w:tabs>
          <w:tab w:leader="none" w:pos="1130" w:val="left"/>
        </w:tabs>
        <w:widowControl w:val="0"/>
        <w:keepNext w:val="0"/>
        <w:keepLines w:val="0"/>
        <w:shd w:val="clear" w:color="auto" w:fill="auto"/>
        <w:bidi w:val="0"/>
        <w:spacing w:before="0" w:after="0"/>
        <w:ind w:left="1060" w:right="0" w:hanging="260"/>
      </w:pPr>
      <w:r>
        <w:rPr>
          <w:lang w:val="pl-PL" w:eastAsia="pl-PL" w:bidi="pl-PL"/>
          <w:w w:val="100"/>
          <w:color w:val="000000"/>
          <w:position w:val="0"/>
        </w:rPr>
        <w:t xml:space="preserve">Przed wojną </w:t>
      </w:r>
      <w:r>
        <w:rPr>
          <w:rStyle w:val="CharStyle98"/>
          <w:b w:val="0"/>
          <w:bCs w:val="0"/>
        </w:rPr>
        <w:t>Mołodeczno posiadało</w:t>
      </w:r>
      <w:r>
        <w:rPr>
          <w:rStyle w:val="CharStyle99"/>
          <w:b w:val="0"/>
          <w:bCs w:val="0"/>
        </w:rPr>
        <w:t xml:space="preserve"> </w:t>
      </w:r>
      <w:r>
        <w:rPr>
          <w:lang w:val="pl-PL" w:eastAsia="pl-PL" w:bidi="pl-PL"/>
          <w:w w:val="100"/>
          <w:color w:val="000000"/>
          <w:position w:val="0"/>
        </w:rPr>
        <w:t>dwa kościoły: parafialny i garnizo</w:t>
        <w:softHyphen/>
        <w:t xml:space="preserve">nowy (1997 3 4). Popr.: </w:t>
      </w:r>
      <w:r>
        <w:rPr>
          <w:rStyle w:val="CharStyle98"/>
          <w:b w:val="0"/>
          <w:bCs w:val="0"/>
        </w:rPr>
        <w:t>w Mołodecznie znajdowały się dwa kościoły...</w:t>
      </w:r>
    </w:p>
    <w:p>
      <w:pPr>
        <w:pStyle w:val="Style67"/>
        <w:numPr>
          <w:ilvl w:val="0"/>
          <w:numId w:val="17"/>
        </w:numPr>
        <w:framePr w:w="7166" w:h="8076" w:hRule="exact" w:wrap="none" w:vAnchor="page" w:hAnchor="page" w:x="1156" w:y="1322"/>
        <w:tabs>
          <w:tab w:leader="none" w:pos="1130" w:val="left"/>
        </w:tabs>
        <w:widowControl w:val="0"/>
        <w:keepNext w:val="0"/>
        <w:keepLines w:val="0"/>
        <w:shd w:val="clear" w:color="auto" w:fill="auto"/>
        <w:bidi w:val="0"/>
        <w:spacing w:before="0" w:after="0"/>
        <w:ind w:left="1060" w:right="0" w:hanging="260"/>
      </w:pPr>
      <w:r>
        <w:rPr>
          <w:lang w:val="pl-PL" w:eastAsia="pl-PL" w:bidi="pl-PL"/>
          <w:w w:val="100"/>
          <w:color w:val="000000"/>
          <w:position w:val="0"/>
        </w:rPr>
        <w:t xml:space="preserve">Kolejne </w:t>
      </w:r>
      <w:r>
        <w:rPr>
          <w:rStyle w:val="CharStyle98"/>
          <w:b w:val="0"/>
          <w:bCs w:val="0"/>
        </w:rPr>
        <w:t>mszały</w:t>
      </w:r>
      <w:r>
        <w:rPr>
          <w:rStyle w:val="CharStyle99"/>
          <w:b w:val="0"/>
          <w:bCs w:val="0"/>
        </w:rPr>
        <w:t xml:space="preserve"> </w:t>
      </w:r>
      <w:r>
        <w:rPr>
          <w:lang w:val="pl-PL" w:eastAsia="pl-PL" w:bidi="pl-PL"/>
          <w:w w:val="100"/>
          <w:color w:val="000000"/>
          <w:position w:val="0"/>
        </w:rPr>
        <w:t xml:space="preserve">gnieźnieńskie i poznańskie z XIV i XV w. </w:t>
      </w:r>
      <w:r>
        <w:rPr>
          <w:rStyle w:val="CharStyle98"/>
          <w:b w:val="0"/>
          <w:bCs w:val="0"/>
        </w:rPr>
        <w:t>posiadają</w:t>
      </w:r>
      <w:r>
        <w:rPr>
          <w:rStyle w:val="CharStyle99"/>
          <w:b w:val="0"/>
          <w:bCs w:val="0"/>
        </w:rPr>
        <w:t xml:space="preserve"> </w:t>
      </w:r>
      <w:r>
        <w:rPr>
          <w:lang w:val="pl-PL" w:eastAsia="pl-PL" w:bidi="pl-PL"/>
          <w:w w:val="100"/>
          <w:color w:val="000000"/>
          <w:position w:val="0"/>
        </w:rPr>
        <w:t xml:space="preserve">pełne formularze roratnie (1996 50 1). Popr.: </w:t>
      </w:r>
      <w:r>
        <w:rPr>
          <w:rStyle w:val="CharStyle98"/>
          <w:b w:val="0"/>
          <w:bCs w:val="0"/>
        </w:rPr>
        <w:t xml:space="preserve">mszały zawierają... </w:t>
      </w:r>
      <w:r>
        <w:rPr>
          <w:rStyle w:val="CharStyle98"/>
          <w:vertAlign w:val="superscript"/>
          <w:b w:val="0"/>
          <w:bCs w:val="0"/>
        </w:rPr>
        <w:t>4</w:t>
      </w:r>
    </w:p>
    <w:p>
      <w:pPr>
        <w:pStyle w:val="Style47"/>
        <w:framePr w:w="7166" w:h="2706" w:hRule="exact" w:wrap="none" w:vAnchor="page" w:hAnchor="page" w:x="1156" w:y="9529"/>
        <w:tabs>
          <w:tab w:leader="none" w:pos="429" w:val="left"/>
        </w:tabs>
        <w:widowControl w:val="0"/>
        <w:keepNext w:val="0"/>
        <w:keepLines w:val="0"/>
        <w:shd w:val="clear" w:color="auto" w:fill="auto"/>
        <w:bidi w:val="0"/>
        <w:spacing w:before="0" w:after="0" w:line="233" w:lineRule="exact"/>
        <w:ind w:left="440" w:right="0" w:hanging="280"/>
      </w:pPr>
      <w:r>
        <w:rPr>
          <w:lang w:val="pl-PL" w:eastAsia="pl-PL" w:bidi="pl-PL"/>
          <w:w w:val="100"/>
          <w:spacing w:val="0"/>
          <w:color w:val="000000"/>
          <w:position w:val="0"/>
        </w:rPr>
        <w:t>4)</w:t>
        <w:tab/>
        <w:t xml:space="preserve">Niekiedy dochodzi do pojawienia się dwóch rodzajów naruszenia normy w jednym zdaniu zawierającym czasownik </w:t>
      </w:r>
      <w:r>
        <w:rPr>
          <w:rStyle w:val="CharStyle109"/>
        </w:rPr>
        <w:t>posiadać,</w:t>
      </w:r>
      <w:r>
        <w:rPr>
          <w:lang w:val="pl-PL" w:eastAsia="pl-PL" w:bidi="pl-PL"/>
          <w:w w:val="100"/>
          <w:spacing w:val="0"/>
          <w:color w:val="000000"/>
          <w:position w:val="0"/>
        </w:rPr>
        <w:t xml:space="preserve"> użycia w roli pod</w:t>
        <w:softHyphen/>
        <w:t>miotu rzeczownika nieosobowego, a w roli dopełnienia — abstrakcyj</w:t>
        <w:softHyphen/>
        <w:t>nego, np.:</w:t>
      </w:r>
    </w:p>
    <w:p>
      <w:pPr>
        <w:pStyle w:val="Style30"/>
        <w:numPr>
          <w:ilvl w:val="0"/>
          <w:numId w:val="31"/>
        </w:numPr>
        <w:framePr w:w="7166" w:h="2706" w:hRule="exact" w:wrap="none" w:vAnchor="page" w:hAnchor="page" w:x="1156" w:y="9529"/>
        <w:tabs>
          <w:tab w:leader="none" w:pos="1072" w:val="left"/>
        </w:tabs>
        <w:widowControl w:val="0"/>
        <w:keepNext w:val="0"/>
        <w:keepLines w:val="0"/>
        <w:shd w:val="clear" w:color="auto" w:fill="auto"/>
        <w:bidi w:val="0"/>
        <w:jc w:val="both"/>
        <w:spacing w:before="0" w:after="0" w:line="206" w:lineRule="exact"/>
        <w:ind w:left="1060" w:right="0" w:hanging="240"/>
      </w:pPr>
      <w:r>
        <w:rPr>
          <w:rStyle w:val="CharStyle77"/>
          <w:b w:val="0"/>
          <w:bCs w:val="0"/>
        </w:rPr>
        <w:t>Dolar posiada</w:t>
      </w:r>
      <w:r>
        <w:rPr>
          <w:rStyle w:val="CharStyle78"/>
          <w:b w:val="0"/>
          <w:bCs w:val="0"/>
        </w:rPr>
        <w:t xml:space="preserve"> </w:t>
      </w:r>
      <w:r>
        <w:rPr>
          <w:rStyle w:val="CharStyle76"/>
          <w:b/>
          <w:bCs/>
        </w:rPr>
        <w:t xml:space="preserve">jeszcze jedną dodatnią </w:t>
      </w:r>
      <w:r>
        <w:rPr>
          <w:rStyle w:val="CharStyle77"/>
          <w:b w:val="0"/>
          <w:bCs w:val="0"/>
        </w:rPr>
        <w:t>cechę</w:t>
      </w:r>
      <w:r>
        <w:rPr>
          <w:rStyle w:val="CharStyle78"/>
          <w:b w:val="0"/>
          <w:bCs w:val="0"/>
        </w:rPr>
        <w:t xml:space="preserve">, </w:t>
      </w:r>
      <w:r>
        <w:rPr>
          <w:rStyle w:val="CharStyle76"/>
          <w:b/>
          <w:bCs/>
        </w:rPr>
        <w:t>— w każdym cywilizowa</w:t>
        <w:softHyphen/>
        <w:t>nym, ba... nawet rozwijającym się kraju za dolary można nabyć każdy przedmiot, czego nie można powiedzieć o rublach i rozliczeniowych bile</w:t>
        <w:softHyphen/>
        <w:t xml:space="preserve">tach Banku Narodowego Białorusi (1997 1 4). Lepiej: </w:t>
      </w:r>
      <w:r>
        <w:rPr>
          <w:rStyle w:val="CharStyle77"/>
          <w:b w:val="0"/>
          <w:bCs w:val="0"/>
        </w:rPr>
        <w:t>Dolar odznacza się jeszcze jedną dodatnią cechą...</w:t>
      </w:r>
    </w:p>
    <w:p>
      <w:pPr>
        <w:pStyle w:val="Style30"/>
        <w:numPr>
          <w:ilvl w:val="0"/>
          <w:numId w:val="31"/>
        </w:numPr>
        <w:framePr w:w="7166" w:h="2706" w:hRule="exact" w:wrap="none" w:vAnchor="page" w:hAnchor="page" w:x="1156" w:y="9529"/>
        <w:tabs>
          <w:tab w:leader="none" w:pos="1070" w:val="left"/>
        </w:tabs>
        <w:widowControl w:val="0"/>
        <w:keepNext w:val="0"/>
        <w:keepLines w:val="0"/>
        <w:shd w:val="clear" w:color="auto" w:fill="auto"/>
        <w:bidi w:val="0"/>
        <w:jc w:val="both"/>
        <w:spacing w:before="0" w:after="0" w:line="206" w:lineRule="exact"/>
        <w:ind w:left="1060" w:right="0" w:hanging="240"/>
      </w:pPr>
      <w:r>
        <w:rPr>
          <w:rStyle w:val="CharStyle76"/>
          <w:b/>
          <w:bCs/>
        </w:rPr>
        <w:t xml:space="preserve">Każda </w:t>
      </w:r>
      <w:r>
        <w:rPr>
          <w:rStyle w:val="CharStyle77"/>
          <w:b w:val="0"/>
          <w:bCs w:val="0"/>
        </w:rPr>
        <w:t>praca</w:t>
      </w:r>
      <w:r>
        <w:rPr>
          <w:rStyle w:val="CharStyle78"/>
          <w:b w:val="0"/>
          <w:bCs w:val="0"/>
        </w:rPr>
        <w:t xml:space="preserve"> </w:t>
      </w:r>
      <w:r>
        <w:rPr>
          <w:rStyle w:val="CharStyle76"/>
          <w:b/>
          <w:bCs/>
        </w:rPr>
        <w:t xml:space="preserve">powinna </w:t>
      </w:r>
      <w:r>
        <w:rPr>
          <w:rStyle w:val="CharStyle77"/>
          <w:b w:val="0"/>
          <w:bCs w:val="0"/>
        </w:rPr>
        <w:t>posiadać</w:t>
      </w:r>
      <w:r>
        <w:rPr>
          <w:rStyle w:val="CharStyle78"/>
          <w:b w:val="0"/>
          <w:bCs w:val="0"/>
        </w:rPr>
        <w:t xml:space="preserve"> </w:t>
      </w:r>
      <w:r>
        <w:rPr>
          <w:rStyle w:val="CharStyle76"/>
          <w:b/>
          <w:bCs/>
        </w:rPr>
        <w:t xml:space="preserve">dołączone następujące </w:t>
      </w:r>
      <w:r>
        <w:rPr>
          <w:rStyle w:val="CharStyle77"/>
          <w:b w:val="0"/>
          <w:bCs w:val="0"/>
        </w:rPr>
        <w:t>dane:</w:t>
      </w:r>
      <w:r>
        <w:rPr>
          <w:rStyle w:val="CharStyle78"/>
          <w:b w:val="0"/>
          <w:bCs w:val="0"/>
        </w:rPr>
        <w:t xml:space="preserve"> </w:t>
      </w:r>
      <w:r>
        <w:rPr>
          <w:rStyle w:val="CharStyle76"/>
          <w:b/>
          <w:bCs/>
        </w:rPr>
        <w:t xml:space="preserve">nazwisko i imię, wiek, tytuł pracy, dokładny adres, telefon (1997 2 2). Lepiej: </w:t>
      </w:r>
      <w:r>
        <w:rPr>
          <w:rStyle w:val="CharStyle77"/>
          <w:b w:val="0"/>
          <w:bCs w:val="0"/>
        </w:rPr>
        <w:t>praca powinna zawierać dane...</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364" w:y="8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UWAGI O UŻYWANIU CZASOWNIKA </w:t>
      </w:r>
      <w:r>
        <w:rPr>
          <w:rStyle w:val="CharStyle93"/>
        </w:rPr>
        <w:t>POSIADAĆ</w:t>
      </w:r>
    </w:p>
    <w:p>
      <w:pPr>
        <w:pStyle w:val="Style10"/>
        <w:framePr w:wrap="none" w:vAnchor="page" w:hAnchor="page" w:x="7601" w:y="8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59</w:t>
      </w:r>
    </w:p>
    <w:p>
      <w:pPr>
        <w:pStyle w:val="Style12"/>
        <w:framePr w:w="7162" w:h="9398" w:hRule="exact" w:wrap="none" w:vAnchor="page" w:hAnchor="page" w:x="684" w:y="126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Tego typu wypowiedzi są odczuwane jako szczególnie rażące.</w:t>
      </w:r>
    </w:p>
    <w:p>
      <w:pPr>
        <w:pStyle w:val="Style12"/>
        <w:framePr w:w="7162" w:h="9398" w:hRule="exact" w:wrap="none" w:vAnchor="page" w:hAnchor="page" w:x="684" w:y="1260"/>
        <w:widowControl w:val="0"/>
        <w:keepNext w:val="0"/>
        <w:keepLines w:val="0"/>
        <w:shd w:val="clear" w:color="auto" w:fill="auto"/>
        <w:bidi w:val="0"/>
        <w:jc w:val="both"/>
        <w:spacing w:before="0" w:after="75" w:line="228" w:lineRule="exact"/>
        <w:ind w:left="0" w:right="0" w:firstLine="420"/>
      </w:pPr>
      <w:r>
        <w:rPr>
          <w:lang w:val="pl-PL" w:eastAsia="pl-PL" w:bidi="pl-PL"/>
          <w:w w:val="100"/>
          <w:spacing w:val="0"/>
          <w:color w:val="000000"/>
          <w:position w:val="0"/>
        </w:rPr>
        <w:t xml:space="preserve">Przy okazji warto zwrócić uwagę na to, że czasownik </w:t>
      </w:r>
      <w:r>
        <w:rPr>
          <w:rStyle w:val="CharStyle91"/>
        </w:rPr>
        <w:t>posiadać</w:t>
      </w:r>
      <w:r>
        <w:rPr>
          <w:rStyle w:val="CharStyle81"/>
        </w:rPr>
        <w:t xml:space="preserve"> </w:t>
      </w:r>
      <w:r>
        <w:rPr>
          <w:lang w:val="pl-PL" w:eastAsia="pl-PL" w:bidi="pl-PL"/>
          <w:w w:val="100"/>
          <w:spacing w:val="0"/>
          <w:color w:val="000000"/>
          <w:position w:val="0"/>
        </w:rPr>
        <w:t xml:space="preserve">uważany przez wielu użytkowników języka za dublet czasownika </w:t>
      </w:r>
      <w:r>
        <w:rPr>
          <w:rStyle w:val="CharStyle91"/>
        </w:rPr>
        <w:t>mieć</w:t>
      </w:r>
      <w:r>
        <w:rPr>
          <w:lang w:val="pl-PL" w:eastAsia="pl-PL" w:bidi="pl-PL"/>
          <w:w w:val="100"/>
          <w:spacing w:val="0"/>
          <w:color w:val="000000"/>
          <w:position w:val="0"/>
        </w:rPr>
        <w:t>, często zastę</w:t>
        <w:softHyphen/>
        <w:t>puje również inne leksemy. Nadawca tekstu zwykle ogranicza się w praktyce do dwu wymienionych jednostek i używa ich zamiennie. Potwierdzenie tego znajdujemy w cytowanych kontekstach, np.:</w:t>
      </w:r>
    </w:p>
    <w:p>
      <w:pPr>
        <w:pStyle w:val="Style67"/>
        <w:framePr w:w="7162" w:h="9398" w:hRule="exact" w:wrap="none" w:vAnchor="page" w:hAnchor="page" w:x="684" w:y="1260"/>
        <w:widowControl w:val="0"/>
        <w:keepNext w:val="0"/>
        <w:keepLines w:val="0"/>
        <w:shd w:val="clear" w:color="auto" w:fill="auto"/>
        <w:bidi w:val="0"/>
        <w:jc w:val="left"/>
        <w:spacing w:before="0" w:after="45" w:line="209" w:lineRule="exact"/>
        <w:ind w:left="800" w:right="1160" w:firstLine="0"/>
      </w:pPr>
      <w:r>
        <w:rPr>
          <w:lang w:val="pl-PL" w:eastAsia="pl-PL" w:bidi="pl-PL"/>
          <w:w w:val="100"/>
          <w:color w:val="000000"/>
          <w:position w:val="0"/>
        </w:rPr>
        <w:t>mieć [posiadać] własny kwartalnik (= wydawać, drukować) mieć dane o tym, że... (= opierać się na danych, zebrać dane) mieć znajomość walorów krajoznawczych (= znać walory) mieć przewagę nad rodakami (= osiągnąć, uzyskać) mieć cechę (= odznaczać się, charakteryzować się cechą).</w:t>
      </w:r>
    </w:p>
    <w:p>
      <w:pPr>
        <w:pStyle w:val="Style12"/>
        <w:numPr>
          <w:ilvl w:val="0"/>
          <w:numId w:val="33"/>
        </w:numPr>
        <w:framePr w:w="7162" w:h="9398" w:hRule="exact" w:wrap="none" w:vAnchor="page" w:hAnchor="page" w:x="684" w:y="1260"/>
        <w:tabs>
          <w:tab w:leader="none" w:pos="449" w:val="left"/>
        </w:tabs>
        <w:widowControl w:val="0"/>
        <w:keepNext w:val="0"/>
        <w:keepLines w:val="0"/>
        <w:shd w:val="clear" w:color="auto" w:fill="auto"/>
        <w:bidi w:val="0"/>
        <w:jc w:val="both"/>
        <w:spacing w:before="0" w:after="0" w:line="228" w:lineRule="exact"/>
        <w:ind w:left="420" w:right="0" w:hanging="260"/>
      </w:pPr>
      <w:r>
        <w:rPr>
          <w:lang w:val="pl-PL" w:eastAsia="pl-PL" w:bidi="pl-PL"/>
          <w:w w:val="100"/>
          <w:spacing w:val="0"/>
          <w:color w:val="000000"/>
          <w:position w:val="0"/>
        </w:rPr>
        <w:t xml:space="preserve">Językoznawcy zalecają ostrożność przy tworzeniu takich konstrukcji z wyrazem </w:t>
      </w:r>
      <w:r>
        <w:rPr>
          <w:rStyle w:val="CharStyle91"/>
        </w:rPr>
        <w:t>posiadać</w:t>
      </w:r>
      <w:r>
        <w:rPr>
          <w:lang w:val="pl-PL" w:eastAsia="pl-PL" w:bidi="pl-PL"/>
          <w:w w:val="100"/>
          <w:spacing w:val="0"/>
          <w:color w:val="000000"/>
          <w:position w:val="0"/>
        </w:rPr>
        <w:t>, w których podmiotem jest rzeczownik oznaczający instytucję, ponieważ może to być tylko „instytucja traktowana jako twór uczłowieczony”</w:t>
      </w:r>
      <w:r>
        <w:rPr>
          <w:lang w:val="pl-PL" w:eastAsia="pl-PL" w:bidi="pl-PL"/>
          <w:vertAlign w:val="superscript"/>
          <w:w w:val="100"/>
          <w:spacing w:val="0"/>
          <w:color w:val="000000"/>
          <w:position w:val="0"/>
        </w:rPr>
        <w:t>1</w:t>
      </w:r>
      <w:r>
        <w:rPr>
          <w:lang w:val="pl-PL" w:eastAsia="pl-PL" w:bidi="pl-PL"/>
          <w:w w:val="100"/>
          <w:spacing w:val="0"/>
          <w:color w:val="000000"/>
          <w:position w:val="0"/>
        </w:rPr>
        <w:t>. Jednak media, które w największym stopniu oddzia</w:t>
        <w:softHyphen/>
        <w:t>łują na współczesną świadomość językową, na ogół nie stosują się do tego zalecenia.</w:t>
      </w:r>
    </w:p>
    <w:p>
      <w:pPr>
        <w:pStyle w:val="Style12"/>
        <w:framePr w:w="7162" w:h="9398" w:hRule="exact" w:wrap="none" w:vAnchor="page" w:hAnchor="page" w:x="684" w:y="1260"/>
        <w:widowControl w:val="0"/>
        <w:keepNext w:val="0"/>
        <w:keepLines w:val="0"/>
        <w:shd w:val="clear" w:color="auto" w:fill="auto"/>
        <w:bidi w:val="0"/>
        <w:jc w:val="both"/>
        <w:spacing w:before="0" w:after="75" w:line="228" w:lineRule="exact"/>
        <w:ind w:left="0" w:right="0" w:firstLine="420"/>
      </w:pPr>
      <w:r>
        <w:rPr>
          <w:lang w:val="pl-PL" w:eastAsia="pl-PL" w:bidi="pl-PL"/>
          <w:w w:val="100"/>
          <w:spacing w:val="0"/>
          <w:color w:val="000000"/>
          <w:position w:val="0"/>
        </w:rPr>
        <w:t>Oto przykład:</w:t>
      </w:r>
    </w:p>
    <w:p>
      <w:pPr>
        <w:pStyle w:val="Style67"/>
        <w:numPr>
          <w:ilvl w:val="0"/>
          <w:numId w:val="17"/>
        </w:numPr>
        <w:framePr w:w="7162" w:h="9398" w:hRule="exact" w:wrap="none" w:vAnchor="page" w:hAnchor="page" w:x="684" w:y="1260"/>
        <w:tabs>
          <w:tab w:leader="none" w:pos="1125" w:val="left"/>
        </w:tabs>
        <w:widowControl w:val="0"/>
        <w:keepNext w:val="0"/>
        <w:keepLines w:val="0"/>
        <w:shd w:val="clear" w:color="auto" w:fill="auto"/>
        <w:bidi w:val="0"/>
        <w:spacing w:before="0" w:after="45" w:line="209" w:lineRule="exact"/>
        <w:ind w:left="1040" w:right="0" w:hanging="240"/>
      </w:pPr>
      <w:r>
        <w:rPr>
          <w:rStyle w:val="CharStyle98"/>
          <w:b w:val="0"/>
          <w:bCs w:val="0"/>
        </w:rPr>
        <w:t>Archiwum posiada</w:t>
      </w:r>
      <w:r>
        <w:rPr>
          <w:rStyle w:val="CharStyle99"/>
          <w:b w:val="0"/>
          <w:bCs w:val="0"/>
        </w:rPr>
        <w:t xml:space="preserve"> </w:t>
      </w:r>
      <w:r>
        <w:rPr>
          <w:lang w:val="pl-PL" w:eastAsia="pl-PL" w:bidi="pl-PL"/>
          <w:w w:val="100"/>
          <w:color w:val="000000"/>
          <w:position w:val="0"/>
        </w:rPr>
        <w:t>bibliotekę naukowo-informacyjną, w której są prze</w:t>
        <w:softHyphen/>
        <w:t>chowywane książki, czasopisma, gazety i inne materiały wydane dru</w:t>
        <w:softHyphen/>
        <w:t xml:space="preserve">kiem wiatach 1919-1939 (1996 44 6). Popr.: </w:t>
      </w:r>
      <w:r>
        <w:rPr>
          <w:rStyle w:val="CharStyle98"/>
          <w:b w:val="0"/>
          <w:bCs w:val="0"/>
        </w:rPr>
        <w:t>Archiwum ma bibliotekę...</w:t>
      </w:r>
    </w:p>
    <w:p>
      <w:pPr>
        <w:pStyle w:val="Style12"/>
        <w:framePr w:w="7162" w:h="9398" w:hRule="exact" w:wrap="none" w:vAnchor="page" w:hAnchor="page" w:x="684" w:y="126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Rzeczownik </w:t>
      </w:r>
      <w:r>
        <w:rPr>
          <w:rStyle w:val="CharStyle91"/>
        </w:rPr>
        <w:t>archiwum</w:t>
      </w:r>
      <w:r>
        <w:rPr>
          <w:rStyle w:val="CharStyle81"/>
        </w:rPr>
        <w:t xml:space="preserve"> </w:t>
      </w:r>
      <w:r>
        <w:rPr>
          <w:lang w:val="pl-PL" w:eastAsia="pl-PL" w:bidi="pl-PL"/>
          <w:w w:val="100"/>
          <w:spacing w:val="0"/>
          <w:color w:val="000000"/>
          <w:position w:val="0"/>
        </w:rPr>
        <w:t>nie zawiera w swoim znaczeniu elementu, który uzasadniałby potraktowanie go jako nazwy „tworu uczłowieczonego”.</w:t>
      </w:r>
    </w:p>
    <w:p>
      <w:pPr>
        <w:pStyle w:val="Style12"/>
        <w:numPr>
          <w:ilvl w:val="0"/>
          <w:numId w:val="33"/>
        </w:numPr>
        <w:framePr w:w="7162" w:h="9398" w:hRule="exact" w:wrap="none" w:vAnchor="page" w:hAnchor="page" w:x="684" w:y="1260"/>
        <w:tabs>
          <w:tab w:leader="none" w:pos="461" w:val="left"/>
        </w:tabs>
        <w:widowControl w:val="0"/>
        <w:keepNext w:val="0"/>
        <w:keepLines w:val="0"/>
        <w:shd w:val="clear" w:color="auto" w:fill="auto"/>
        <w:bidi w:val="0"/>
        <w:jc w:val="both"/>
        <w:spacing w:before="0" w:after="70" w:line="228" w:lineRule="exact"/>
        <w:ind w:left="420" w:right="0" w:hanging="260"/>
      </w:pPr>
      <w:r>
        <w:rPr>
          <w:lang w:val="pl-PL" w:eastAsia="pl-PL" w:bidi="pl-PL"/>
          <w:w w:val="100"/>
          <w:spacing w:val="0"/>
          <w:color w:val="000000"/>
          <w:position w:val="0"/>
        </w:rPr>
        <w:t>Do sporadycznych należą wypadki, gdy w pozycji dopełnienia przy cza</w:t>
        <w:softHyphen/>
        <w:t xml:space="preserve">sowniku </w:t>
      </w:r>
      <w:r>
        <w:rPr>
          <w:rStyle w:val="CharStyle91"/>
        </w:rPr>
        <w:t>posiadać</w:t>
      </w:r>
      <w:r>
        <w:rPr>
          <w:rStyle w:val="CharStyle81"/>
        </w:rPr>
        <w:t xml:space="preserve"> </w:t>
      </w:r>
      <w:r>
        <w:rPr>
          <w:lang w:val="pl-PL" w:eastAsia="pl-PL" w:bidi="pl-PL"/>
          <w:w w:val="100"/>
          <w:spacing w:val="0"/>
          <w:color w:val="000000"/>
          <w:position w:val="0"/>
        </w:rPr>
        <w:t xml:space="preserve">występuje rzeczownik osobowy. W </w:t>
      </w:r>
      <w:r>
        <w:rPr>
          <w:rStyle w:val="CharStyle91"/>
        </w:rPr>
        <w:t>Słowniku frazeo</w:t>
        <w:softHyphen/>
        <w:t>logicznym języka polskiego</w:t>
      </w:r>
      <w:r>
        <w:rPr>
          <w:rStyle w:val="CharStyle81"/>
        </w:rPr>
        <w:t xml:space="preserve"> </w:t>
      </w:r>
      <w:r>
        <w:rPr>
          <w:lang w:val="pl-PL" w:eastAsia="pl-PL" w:bidi="pl-PL"/>
          <w:w w:val="100"/>
          <w:spacing w:val="0"/>
          <w:color w:val="000000"/>
          <w:position w:val="0"/>
        </w:rPr>
        <w:t xml:space="preserve">S. Skorupki pod hasłem </w:t>
      </w:r>
      <w:r>
        <w:rPr>
          <w:rStyle w:val="CharStyle91"/>
        </w:rPr>
        <w:t>posiadać</w:t>
      </w:r>
      <w:r>
        <w:rPr>
          <w:rStyle w:val="CharStyle81"/>
        </w:rPr>
        <w:t xml:space="preserve"> </w:t>
      </w:r>
      <w:r>
        <w:rPr>
          <w:lang w:val="pl-PL" w:eastAsia="pl-PL" w:bidi="pl-PL"/>
          <w:w w:val="100"/>
          <w:spacing w:val="0"/>
          <w:color w:val="000000"/>
          <w:position w:val="0"/>
        </w:rPr>
        <w:t>znaj</w:t>
        <w:softHyphen/>
        <w:t xml:space="preserve">dujemy związki wyrazowe </w:t>
      </w:r>
      <w:r>
        <w:rPr>
          <w:rStyle w:val="CharStyle91"/>
        </w:rPr>
        <w:t>posiadać ojca</w:t>
      </w:r>
      <w:r>
        <w:rPr>
          <w:rStyle w:val="CharStyle75"/>
        </w:rPr>
        <w:t>,</w:t>
      </w:r>
      <w:r>
        <w:rPr>
          <w:lang w:val="pl-PL" w:eastAsia="pl-PL" w:bidi="pl-PL"/>
          <w:w w:val="100"/>
          <w:spacing w:val="0"/>
          <w:color w:val="000000"/>
          <w:position w:val="0"/>
        </w:rPr>
        <w:t xml:space="preserve"> syna, </w:t>
      </w:r>
      <w:r>
        <w:rPr>
          <w:rStyle w:val="CharStyle91"/>
        </w:rPr>
        <w:t>rodzinę</w:t>
      </w:r>
      <w:r>
        <w:rPr>
          <w:rStyle w:val="CharStyle75"/>
        </w:rPr>
        <w:t xml:space="preserve">, </w:t>
      </w:r>
      <w:r>
        <w:rPr>
          <w:rStyle w:val="CharStyle91"/>
        </w:rPr>
        <w:t>przyjaciół, znajo</w:t>
        <w:softHyphen/>
        <w:t>mych</w:t>
      </w:r>
      <w:r>
        <w:rPr>
          <w:rStyle w:val="CharStyle81"/>
        </w:rPr>
        <w:t xml:space="preserve"> </w:t>
      </w:r>
      <w:r>
        <w:rPr>
          <w:lang w:val="pl-PL" w:eastAsia="pl-PL" w:bidi="pl-PL"/>
          <w:w w:val="100"/>
          <w:spacing w:val="0"/>
          <w:color w:val="000000"/>
          <w:position w:val="0"/>
        </w:rPr>
        <w:t>itp. z definicją 'mieć ojca itd. (wśród żyjących)’ Niemniej jednak w dzisiejszej polszczyźnie zdania o posiadaniu kogokolwiek mogą wzbu</w:t>
        <w:softHyphen/>
        <w:t>dzać kontrowersje, ponieważ wydają się niewspółczesne. Przypuszczenie to potwierdza brak tego związku w nowszych słownikach — M. Szym</w:t>
        <w:softHyphen/>
        <w:t xml:space="preserve">czaka i B. Dunaj a. Użycie </w:t>
      </w:r>
      <w:r>
        <w:rPr>
          <w:rStyle w:val="CharStyle91"/>
        </w:rPr>
        <w:t>posiadać</w:t>
      </w:r>
      <w:r>
        <w:rPr>
          <w:rStyle w:val="CharStyle81"/>
        </w:rPr>
        <w:t xml:space="preserve"> </w:t>
      </w:r>
      <w:r>
        <w:rPr>
          <w:lang w:val="pl-PL" w:eastAsia="pl-PL" w:bidi="pl-PL"/>
          <w:w w:val="100"/>
          <w:spacing w:val="0"/>
          <w:color w:val="000000"/>
          <w:position w:val="0"/>
        </w:rPr>
        <w:t>w takich kontekstach można więc uznać dzisiaj za niewątpliwy błąd, np.:</w:t>
      </w:r>
    </w:p>
    <w:p>
      <w:pPr>
        <w:pStyle w:val="Style67"/>
        <w:numPr>
          <w:ilvl w:val="0"/>
          <w:numId w:val="17"/>
        </w:numPr>
        <w:framePr w:w="7162" w:h="9398" w:hRule="exact" w:wrap="none" w:vAnchor="page" w:hAnchor="page" w:x="684" w:y="1260"/>
        <w:tabs>
          <w:tab w:leader="none" w:pos="1125" w:val="left"/>
        </w:tabs>
        <w:widowControl w:val="0"/>
        <w:keepNext w:val="0"/>
        <w:keepLines w:val="0"/>
        <w:shd w:val="clear" w:color="auto" w:fill="auto"/>
        <w:bidi w:val="0"/>
        <w:spacing w:before="0" w:after="49" w:line="216" w:lineRule="exact"/>
        <w:ind w:left="1040" w:right="0" w:hanging="240"/>
      </w:pPr>
      <w:r>
        <w:rPr>
          <w:lang w:val="pl-PL" w:eastAsia="pl-PL" w:bidi="pl-PL"/>
          <w:w w:val="100"/>
          <w:color w:val="000000"/>
          <w:position w:val="0"/>
        </w:rPr>
        <w:t xml:space="preserve">Od kilku lat walczyliśmy o prawo </w:t>
      </w:r>
      <w:r>
        <w:rPr>
          <w:rStyle w:val="CharStyle98"/>
          <w:b w:val="0"/>
          <w:bCs w:val="0"/>
        </w:rPr>
        <w:t>posiadania</w:t>
      </w:r>
      <w:r>
        <w:rPr>
          <w:rStyle w:val="CharStyle99"/>
          <w:b w:val="0"/>
          <w:bCs w:val="0"/>
        </w:rPr>
        <w:t xml:space="preserve"> </w:t>
      </w:r>
      <w:r>
        <w:rPr>
          <w:lang w:val="pl-PL" w:eastAsia="pl-PL" w:bidi="pl-PL"/>
          <w:w w:val="100"/>
          <w:color w:val="000000"/>
          <w:position w:val="0"/>
        </w:rPr>
        <w:t xml:space="preserve">swojego </w:t>
      </w:r>
      <w:r>
        <w:rPr>
          <w:rStyle w:val="CharStyle98"/>
          <w:b w:val="0"/>
          <w:bCs w:val="0"/>
        </w:rPr>
        <w:t>księdza</w:t>
      </w:r>
      <w:r>
        <w:rPr>
          <w:rStyle w:val="CharStyle99"/>
          <w:b w:val="0"/>
          <w:bCs w:val="0"/>
        </w:rPr>
        <w:t xml:space="preserve"> </w:t>
      </w:r>
      <w:r>
        <w:rPr>
          <w:lang w:val="pl-PL" w:eastAsia="pl-PL" w:bidi="pl-PL"/>
          <w:w w:val="100"/>
          <w:color w:val="000000"/>
          <w:position w:val="0"/>
        </w:rPr>
        <w:t>— opo</w:t>
        <w:softHyphen/>
        <w:t>wiada moja nowa znajoma (1996 48 5).</w:t>
      </w:r>
    </w:p>
    <w:p>
      <w:pPr>
        <w:pStyle w:val="Style12"/>
        <w:framePr w:w="7162" w:h="9398" w:hRule="exact" w:wrap="none" w:vAnchor="page" w:hAnchor="page" w:x="684" w:y="126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Należy dodać, że w dzisiejszej polszczyźnie połączenie czasownika </w:t>
      </w:r>
      <w:r>
        <w:rPr>
          <w:rStyle w:val="CharStyle91"/>
        </w:rPr>
        <w:t>posia</w:t>
        <w:softHyphen/>
        <w:t>dać</w:t>
      </w:r>
      <w:r>
        <w:rPr>
          <w:rStyle w:val="CharStyle81"/>
        </w:rPr>
        <w:t xml:space="preserve"> </w:t>
      </w:r>
      <w:r>
        <w:rPr>
          <w:lang w:val="pl-PL" w:eastAsia="pl-PL" w:bidi="pl-PL"/>
          <w:w w:val="100"/>
          <w:spacing w:val="0"/>
          <w:color w:val="000000"/>
          <w:position w:val="0"/>
        </w:rPr>
        <w:t xml:space="preserve">z rzeczownikiem osobowym funkcjonuje tylko we frazeologii: </w:t>
      </w:r>
      <w:r>
        <w:rPr>
          <w:rStyle w:val="CharStyle91"/>
        </w:rPr>
        <w:t>posiąść (posiadać) kobietę</w:t>
      </w:r>
      <w:r>
        <w:rPr>
          <w:rStyle w:val="CharStyle81"/>
        </w:rPr>
        <w:t xml:space="preserve"> </w:t>
      </w:r>
      <w:r>
        <w:rPr>
          <w:lang w:val="pl-PL" w:eastAsia="pl-PL" w:bidi="pl-PL"/>
          <w:w w:val="100"/>
          <w:spacing w:val="0"/>
          <w:color w:val="000000"/>
          <w:position w:val="0"/>
        </w:rPr>
        <w:t>'współżyć płciowo z kobietą, mieć ją jako kochankę’</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30"/>
        <w:framePr w:w="7152" w:h="219" w:hRule="exact" w:wrap="none" w:vAnchor="page" w:hAnchor="page" w:x="694" w:y="11528"/>
        <w:tabs>
          <w:tab w:leader="none" w:pos="634" w:val="left"/>
        </w:tabs>
        <w:widowControl w:val="0"/>
        <w:keepNext w:val="0"/>
        <w:keepLines w:val="0"/>
        <w:shd w:val="clear" w:color="auto" w:fill="auto"/>
        <w:bidi w:val="0"/>
        <w:jc w:val="both"/>
        <w:spacing w:before="0" w:after="0" w:line="190" w:lineRule="exact"/>
        <w:ind w:left="500" w:right="0" w:firstLine="0"/>
      </w:pPr>
      <w:r>
        <w:rPr>
          <w:rStyle w:val="CharStyle76"/>
          <w:vertAlign w:val="superscript"/>
          <w:b/>
          <w:bCs/>
        </w:rPr>
        <w:t>1</w:t>
      </w:r>
      <w:r>
        <w:rPr>
          <w:rStyle w:val="CharStyle76"/>
          <w:b/>
          <w:bCs/>
        </w:rPr>
        <w:tab/>
        <w:t xml:space="preserve">Por. A. Markowski [w:] </w:t>
      </w:r>
      <w:r>
        <w:rPr>
          <w:rStyle w:val="CharStyle76"/>
          <w:lang w:val="en-US" w:eastAsia="en-US" w:bidi="en-US"/>
          <w:b/>
          <w:bCs/>
        </w:rPr>
        <w:t xml:space="preserve">Ibis, </w:t>
      </w:r>
      <w:r>
        <w:rPr>
          <w:rStyle w:val="CharStyle77"/>
          <w:b w:val="0"/>
          <w:bCs w:val="0"/>
        </w:rPr>
        <w:t>Byki i byczki,</w:t>
      </w:r>
      <w:r>
        <w:rPr>
          <w:rStyle w:val="CharStyle78"/>
          <w:b w:val="0"/>
          <w:bCs w:val="0"/>
        </w:rPr>
        <w:t xml:space="preserve"> </w:t>
      </w:r>
      <w:r>
        <w:rPr>
          <w:rStyle w:val="CharStyle76"/>
          <w:b/>
          <w:bCs/>
        </w:rPr>
        <w:t>s. 63.</w:t>
      </w:r>
    </w:p>
    <w:p>
      <w:pPr>
        <w:pStyle w:val="Style30"/>
        <w:framePr w:w="7152" w:h="464" w:hRule="exact" w:wrap="none" w:vAnchor="page" w:hAnchor="page" w:x="694" w:y="11769"/>
        <w:tabs>
          <w:tab w:leader="none" w:pos="593" w:val="left"/>
        </w:tabs>
        <w:widowControl w:val="0"/>
        <w:keepNext w:val="0"/>
        <w:keepLines w:val="0"/>
        <w:shd w:val="clear" w:color="auto" w:fill="auto"/>
        <w:bidi w:val="0"/>
        <w:jc w:val="left"/>
        <w:spacing w:before="0" w:after="0" w:line="216" w:lineRule="exact"/>
        <w:ind w:left="0" w:right="0" w:firstLine="480"/>
      </w:pPr>
      <w:r>
        <w:rPr>
          <w:rStyle w:val="CharStyle76"/>
          <w:vertAlign w:val="superscript"/>
          <w:b/>
          <w:bCs/>
        </w:rPr>
        <w:t>2</w:t>
      </w:r>
      <w:r>
        <w:rPr>
          <w:rStyle w:val="CharStyle76"/>
          <w:b/>
          <w:bCs/>
        </w:rPr>
        <w:tab/>
        <w:t xml:space="preserve">Por. </w:t>
      </w:r>
      <w:r>
        <w:rPr>
          <w:rStyle w:val="CharStyle77"/>
          <w:b w:val="0"/>
          <w:bCs w:val="0"/>
        </w:rPr>
        <w:t>Słownik języka polskiego</w:t>
      </w:r>
      <w:r>
        <w:rPr>
          <w:rStyle w:val="CharStyle78"/>
          <w:b w:val="0"/>
          <w:bCs w:val="0"/>
        </w:rPr>
        <w:t xml:space="preserve"> </w:t>
      </w:r>
      <w:r>
        <w:rPr>
          <w:rStyle w:val="CharStyle76"/>
          <w:b/>
          <w:bCs/>
        </w:rPr>
        <w:t xml:space="preserve">pod red. W. Doroszewskiego i </w:t>
      </w:r>
      <w:r>
        <w:rPr>
          <w:rStyle w:val="CharStyle77"/>
          <w:b w:val="0"/>
          <w:bCs w:val="0"/>
        </w:rPr>
        <w:t>Słownik języka polskiego</w:t>
      </w:r>
      <w:r>
        <w:rPr>
          <w:rStyle w:val="CharStyle78"/>
          <w:b w:val="0"/>
          <w:bCs w:val="0"/>
        </w:rPr>
        <w:t xml:space="preserve"> </w:t>
      </w:r>
      <w:r>
        <w:rPr>
          <w:rStyle w:val="CharStyle76"/>
          <w:b/>
          <w:bCs/>
        </w:rPr>
        <w:t>pod red. M. Szymczaka.</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180" w:y="8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60</w:t>
      </w:r>
    </w:p>
    <w:p>
      <w:pPr>
        <w:pStyle w:val="Style10"/>
        <w:framePr w:wrap="none" w:vAnchor="page" w:hAnchor="page" w:x="3830" w:y="841"/>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TAMARA </w:t>
      </w:r>
      <w:r>
        <w:rPr>
          <w:lang w:val="pl-PL" w:eastAsia="pl-PL" w:bidi="pl-PL"/>
          <w:w w:val="100"/>
          <w:spacing w:val="0"/>
          <w:color w:val="000000"/>
          <w:position w:val="0"/>
        </w:rPr>
        <w:t>KARELCEWA</w:t>
      </w:r>
    </w:p>
    <w:p>
      <w:pPr>
        <w:pStyle w:val="Style12"/>
        <w:numPr>
          <w:ilvl w:val="0"/>
          <w:numId w:val="33"/>
        </w:numPr>
        <w:framePr w:w="7186" w:h="10193" w:hRule="exact" w:wrap="none" w:vAnchor="page" w:hAnchor="page" w:x="1147" w:y="1264"/>
        <w:tabs>
          <w:tab w:leader="none" w:pos="478" w:val="left"/>
        </w:tabs>
        <w:widowControl w:val="0"/>
        <w:keepNext w:val="0"/>
        <w:keepLines w:val="0"/>
        <w:shd w:val="clear" w:color="auto" w:fill="auto"/>
        <w:bidi w:val="0"/>
        <w:jc w:val="both"/>
        <w:spacing w:before="0" w:after="0" w:line="228" w:lineRule="exact"/>
        <w:ind w:left="460" w:right="0" w:hanging="280"/>
      </w:pPr>
      <w:r>
        <w:rPr>
          <w:lang w:val="pl-PL" w:eastAsia="pl-PL" w:bidi="pl-PL"/>
          <w:w w:val="100"/>
          <w:spacing w:val="0"/>
          <w:color w:val="000000"/>
          <w:position w:val="0"/>
        </w:rPr>
        <w:t xml:space="preserve">Zdarza się też w tekstach zwrot </w:t>
      </w:r>
      <w:r>
        <w:rPr>
          <w:rStyle w:val="CharStyle91"/>
        </w:rPr>
        <w:t>być w posiadaniu czegoś.</w:t>
      </w:r>
      <w:r>
        <w:rPr>
          <w:rStyle w:val="CharStyle81"/>
        </w:rPr>
        <w:t xml:space="preserve"> </w:t>
      </w:r>
      <w:r>
        <w:rPr>
          <w:lang w:val="pl-PL" w:eastAsia="pl-PL" w:bidi="pl-PL"/>
          <w:w w:val="100"/>
          <w:spacing w:val="0"/>
          <w:color w:val="000000"/>
          <w:position w:val="0"/>
        </w:rPr>
        <w:t>Autorzy wy</w:t>
        <w:softHyphen/>
        <w:t>dawnictw poprawnościowych formułują jednoznaczną jego ocenę</w:t>
      </w:r>
      <w:r>
        <w:rPr>
          <w:lang w:val="pl-PL" w:eastAsia="pl-PL" w:bidi="pl-PL"/>
          <w:vertAlign w:val="superscript"/>
          <w:w w:val="100"/>
          <w:spacing w:val="0"/>
          <w:color w:val="000000"/>
          <w:position w:val="0"/>
        </w:rPr>
        <w:t>3</w:t>
      </w:r>
      <w:r>
        <w:rPr>
          <w:lang w:val="pl-PL" w:eastAsia="pl-PL" w:bidi="pl-PL"/>
          <w:w w:val="100"/>
          <w:spacing w:val="0"/>
          <w:color w:val="000000"/>
          <w:position w:val="0"/>
        </w:rPr>
        <w:t>. Jest on potępiany zarówno ze względu na swoją przynależność do szablonów korespondencji biurowej, jak i na obce pochodzenie (germanizm).</w:t>
      </w:r>
    </w:p>
    <w:p>
      <w:pPr>
        <w:pStyle w:val="Style12"/>
        <w:framePr w:w="7186" w:h="10193" w:hRule="exact" w:wrap="none" w:vAnchor="page" w:hAnchor="page" w:x="1147" w:y="1264"/>
        <w:widowControl w:val="0"/>
        <w:keepNext w:val="0"/>
        <w:keepLines w:val="0"/>
        <w:shd w:val="clear" w:color="auto" w:fill="auto"/>
        <w:bidi w:val="0"/>
        <w:jc w:val="both"/>
        <w:spacing w:before="0" w:after="135" w:line="228" w:lineRule="exact"/>
        <w:ind w:left="0" w:right="0" w:firstLine="460"/>
      </w:pPr>
      <w:r>
        <w:rPr>
          <w:lang w:val="pl-PL" w:eastAsia="pl-PL" w:bidi="pl-PL"/>
          <w:w w:val="100"/>
          <w:spacing w:val="0"/>
          <w:color w:val="000000"/>
          <w:position w:val="0"/>
        </w:rPr>
        <w:t>Za przykład niewłaściwego użycia tego zwrotu może posłużyć zdanie:</w:t>
      </w:r>
    </w:p>
    <w:p>
      <w:pPr>
        <w:pStyle w:val="Style67"/>
        <w:numPr>
          <w:ilvl w:val="0"/>
          <w:numId w:val="17"/>
        </w:numPr>
        <w:framePr w:w="7186" w:h="10193" w:hRule="exact" w:wrap="none" w:vAnchor="page" w:hAnchor="page" w:x="1147" w:y="1264"/>
        <w:tabs>
          <w:tab w:leader="none" w:pos="1147" w:val="left"/>
        </w:tabs>
        <w:widowControl w:val="0"/>
        <w:keepNext w:val="0"/>
        <w:keepLines w:val="0"/>
        <w:shd w:val="clear" w:color="auto" w:fill="auto"/>
        <w:bidi w:val="0"/>
        <w:spacing w:before="0" w:after="135" w:line="209" w:lineRule="exact"/>
        <w:ind w:left="1080" w:right="0" w:hanging="260"/>
      </w:pPr>
      <w:r>
        <w:rPr>
          <w:rStyle w:val="CharStyle98"/>
          <w:b w:val="0"/>
          <w:bCs w:val="0"/>
        </w:rPr>
        <w:t>Jesteśmy w posiadaniu</w:t>
      </w:r>
      <w:r>
        <w:rPr>
          <w:rStyle w:val="CharStyle99"/>
          <w:b w:val="0"/>
          <w:bCs w:val="0"/>
        </w:rPr>
        <w:t xml:space="preserve"> </w:t>
      </w:r>
      <w:r>
        <w:rPr>
          <w:lang w:val="pl-PL" w:eastAsia="pl-PL" w:bidi="pl-PL"/>
          <w:w w:val="100"/>
          <w:color w:val="000000"/>
          <w:position w:val="0"/>
        </w:rPr>
        <w:t>jednego z nieznanych dotąd dokumentów z archiwów sowieckich (1997 4 6).</w:t>
      </w:r>
    </w:p>
    <w:p>
      <w:pPr>
        <w:pStyle w:val="Style12"/>
        <w:numPr>
          <w:ilvl w:val="0"/>
          <w:numId w:val="33"/>
        </w:numPr>
        <w:framePr w:w="7186" w:h="10193" w:hRule="exact" w:wrap="none" w:vAnchor="page" w:hAnchor="page" w:x="1147" w:y="1264"/>
        <w:tabs>
          <w:tab w:leader="none" w:pos="483" w:val="left"/>
        </w:tabs>
        <w:widowControl w:val="0"/>
        <w:keepNext w:val="0"/>
        <w:keepLines w:val="0"/>
        <w:shd w:val="clear" w:color="auto" w:fill="auto"/>
        <w:bidi w:val="0"/>
        <w:jc w:val="both"/>
        <w:spacing w:before="0" w:after="51" w:line="190" w:lineRule="exact"/>
        <w:ind w:left="460" w:right="0" w:hanging="280"/>
      </w:pPr>
      <w:r>
        <w:rPr>
          <w:lang w:val="pl-PL" w:eastAsia="pl-PL" w:bidi="pl-PL"/>
          <w:w w:val="100"/>
          <w:spacing w:val="0"/>
          <w:color w:val="000000"/>
          <w:position w:val="0"/>
        </w:rPr>
        <w:t>Komentarza poprawnościowego wymaga również następujący przykład:</w:t>
      </w:r>
    </w:p>
    <w:p>
      <w:pPr>
        <w:pStyle w:val="Style67"/>
        <w:numPr>
          <w:ilvl w:val="0"/>
          <w:numId w:val="17"/>
        </w:numPr>
        <w:framePr w:w="7186" w:h="10193" w:hRule="exact" w:wrap="none" w:vAnchor="page" w:hAnchor="page" w:x="1147" w:y="1264"/>
        <w:tabs>
          <w:tab w:leader="none" w:pos="1147" w:val="left"/>
        </w:tabs>
        <w:widowControl w:val="0"/>
        <w:keepNext w:val="0"/>
        <w:keepLines w:val="0"/>
        <w:shd w:val="clear" w:color="auto" w:fill="auto"/>
        <w:bidi w:val="0"/>
        <w:spacing w:before="0" w:after="103"/>
        <w:ind w:left="1080" w:right="0" w:hanging="260"/>
      </w:pPr>
      <w:r>
        <w:rPr>
          <w:lang w:val="pl-PL" w:eastAsia="pl-PL" w:bidi="pl-PL"/>
          <w:w w:val="100"/>
          <w:color w:val="000000"/>
          <w:position w:val="0"/>
        </w:rPr>
        <w:t xml:space="preserve">Adam Mickiewicz </w:t>
      </w:r>
      <w:r>
        <w:rPr>
          <w:rStyle w:val="CharStyle98"/>
          <w:b w:val="0"/>
          <w:bCs w:val="0"/>
        </w:rPr>
        <w:t>posiada dziesiątki pomników</w:t>
      </w:r>
      <w:r>
        <w:rPr>
          <w:lang w:val="pl-PL" w:eastAsia="pl-PL" w:bidi="pl-PL"/>
          <w:w w:val="100"/>
          <w:color w:val="000000"/>
          <w:position w:val="0"/>
        </w:rPr>
        <w:t>, które rozsławiają jego imię w różnych zakątkach naszego globu, lecz najwspanialszym po</w:t>
        <w:softHyphen/>
        <w:t>mnikiem Wieszcza z okazji 200 rocznicy jego urodzin powinna stać się polska szkoła w jego rodzinnym mieście (1996 49 2).</w:t>
      </w:r>
    </w:p>
    <w:p>
      <w:pPr>
        <w:pStyle w:val="Style12"/>
        <w:framePr w:w="7186" w:h="10193" w:hRule="exact" w:wrap="none" w:vAnchor="page" w:hAnchor="page" w:x="1147" w:y="126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 przytoczonego zdania wynika, że Mickiewicz (osoba nieżyjąca) jest właścicielem dziesiątków pomników, a nie to, że są one jemu poświęcone. Twórca wypowiedzi nie zastanowił się nad nonsensownością utworzonej przez siebie konstrukcji.</w:t>
      </w:r>
    </w:p>
    <w:p>
      <w:pPr>
        <w:pStyle w:val="Style12"/>
        <w:framePr w:w="7186" w:h="10193" w:hRule="exact" w:wrap="none" w:vAnchor="page" w:hAnchor="page" w:x="1147" w:y="126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 analizy cytowanych przykładów wynikają ogólniejsze wnioski. W polszczyźnie rodaków zza wschodniej granicy omawiany typ odstępstw od normy pojawia się być może nie tylko dlatego, że kieruje nimi snobizm czy „ulega</w:t>
        <w:softHyphen/>
        <w:t xml:space="preserve">nie urokowi” wyrazu </w:t>
      </w:r>
      <w:r>
        <w:rPr>
          <w:rStyle w:val="CharStyle91"/>
        </w:rPr>
        <w:t>posiadać.</w:t>
      </w:r>
      <w:r>
        <w:rPr>
          <w:rStyle w:val="CharStyle81"/>
        </w:rPr>
        <w:t xml:space="preserve"> </w:t>
      </w:r>
      <w:r>
        <w:rPr>
          <w:lang w:val="pl-PL" w:eastAsia="pl-PL" w:bidi="pl-PL"/>
          <w:w w:val="100"/>
          <w:spacing w:val="0"/>
          <w:color w:val="000000"/>
          <w:position w:val="0"/>
        </w:rPr>
        <w:t>Może ono być następstwem ich dwujęzyczności.</w:t>
      </w:r>
    </w:p>
    <w:p>
      <w:pPr>
        <w:pStyle w:val="Style12"/>
        <w:framePr w:w="7186" w:h="10193" w:hRule="exact" w:wrap="none" w:vAnchor="page" w:hAnchor="page" w:x="1147" w:y="126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Tereny Białorusi poddane są szczególnie intensywnemu oddziaływaniu języka rosyjskiego. Tamtejsi Polacy w przeważającej części nie rozróżniają znaczeń czterech par wyrazów: </w:t>
      </w:r>
      <w:r>
        <w:rPr>
          <w:rStyle w:val="CharStyle91"/>
        </w:rPr>
        <w:t>mieć</w:t>
      </w:r>
      <w:r>
        <w:rPr>
          <w:rStyle w:val="CharStyle81"/>
        </w:rPr>
        <w:t xml:space="preserve"> — </w:t>
      </w:r>
      <w:r>
        <w:rPr>
          <w:rStyle w:val="CharStyle91"/>
        </w:rPr>
        <w:t>posiadać</w:t>
      </w:r>
      <w:r>
        <w:rPr>
          <w:rStyle w:val="CharStyle81"/>
        </w:rPr>
        <w:t xml:space="preserve">, </w:t>
      </w:r>
      <w:r>
        <w:rPr>
          <w:rStyle w:val="CharStyle91"/>
        </w:rPr>
        <w:t>znać</w:t>
      </w:r>
      <w:r>
        <w:rPr>
          <w:rStyle w:val="CharStyle81"/>
        </w:rPr>
        <w:t xml:space="preserve"> — </w:t>
      </w:r>
      <w:r>
        <w:rPr>
          <w:rStyle w:val="CharStyle91"/>
        </w:rPr>
        <w:t>wiedzieć</w:t>
      </w:r>
      <w:r>
        <w:rPr>
          <w:rStyle w:val="CharStyle81"/>
        </w:rPr>
        <w:t xml:space="preserve">, </w:t>
      </w:r>
      <w:r>
        <w:rPr>
          <w:rStyle w:val="CharStyle91"/>
        </w:rPr>
        <w:t xml:space="preserve">kochać </w:t>
      </w:r>
      <w:r>
        <w:rPr>
          <w:rStyle w:val="CharStyle81"/>
        </w:rPr>
        <w:t>—</w:t>
      </w:r>
      <w:r>
        <w:rPr>
          <w:rStyle w:val="CharStyle91"/>
        </w:rPr>
        <w:t>lubić</w:t>
      </w:r>
      <w:r>
        <w:rPr>
          <w:rStyle w:val="CharStyle81"/>
        </w:rPr>
        <w:t xml:space="preserve">, </w:t>
      </w:r>
      <w:r>
        <w:rPr>
          <w:rStyle w:val="CharStyle91"/>
        </w:rPr>
        <w:t>dopiero</w:t>
      </w:r>
      <w:r>
        <w:rPr>
          <w:rStyle w:val="CharStyle81"/>
        </w:rPr>
        <w:t xml:space="preserve"> — </w:t>
      </w:r>
      <w:r>
        <w:rPr>
          <w:rStyle w:val="CharStyle91"/>
        </w:rPr>
        <w:t>tylko.</w:t>
      </w:r>
      <w:r>
        <w:rPr>
          <w:rStyle w:val="CharStyle81"/>
        </w:rPr>
        <w:t xml:space="preserve"> </w:t>
      </w:r>
      <w:r>
        <w:rPr>
          <w:lang w:val="pl-PL" w:eastAsia="pl-PL" w:bidi="pl-PL"/>
          <w:w w:val="100"/>
          <w:spacing w:val="0"/>
          <w:color w:val="000000"/>
          <w:position w:val="0"/>
        </w:rPr>
        <w:t>Jest to wyraźny wpływ myślenia w języku rosyjskim i związanej z tym interferencji językowej. Pod wpływem codziennego kon</w:t>
        <w:softHyphen/>
        <w:t xml:space="preserve">taktu z językiem rosyjskim, w </w:t>
      </w:r>
      <w:r>
        <w:rPr>
          <w:lang w:val="cs-CZ" w:eastAsia="cs-CZ" w:bidi="cs-CZ"/>
          <w:w w:val="100"/>
          <w:spacing w:val="0"/>
          <w:color w:val="000000"/>
          <w:position w:val="0"/>
        </w:rPr>
        <w:t xml:space="preserve">którym </w:t>
      </w:r>
      <w:r>
        <w:rPr>
          <w:lang w:val="pl-PL" w:eastAsia="pl-PL" w:bidi="pl-PL"/>
          <w:w w:val="100"/>
          <w:spacing w:val="0"/>
          <w:color w:val="000000"/>
          <w:position w:val="0"/>
        </w:rPr>
        <w:t>odpowiednikami obu — wymienio</w:t>
        <w:softHyphen/>
        <w:t xml:space="preserve">nych wyżej — bliskoznacznych jednostek leksykalnych są kolejno wyrazy </w:t>
      </w:r>
      <w:r>
        <w:rPr>
          <w:rStyle w:val="CharStyle110"/>
        </w:rPr>
        <w:t>иметь, знать, людить, только,</w:t>
      </w:r>
      <w:r>
        <w:rPr>
          <w:rStyle w:val="CharStyle89"/>
          <w:lang w:val="ru-RU" w:eastAsia="ru-RU" w:bidi="ru-RU"/>
        </w:rPr>
        <w:t xml:space="preserve"> </w:t>
      </w:r>
      <w:r>
        <w:rPr>
          <w:lang w:val="pl-PL" w:eastAsia="pl-PL" w:bidi="pl-PL"/>
          <w:w w:val="100"/>
          <w:spacing w:val="0"/>
          <w:color w:val="000000"/>
          <w:position w:val="0"/>
        </w:rPr>
        <w:t xml:space="preserve">następuje całkowite zatarcie się różnicy znaczeniowej między składnikami tych par. Użytkownicy polszczyzny na Białorusi posługują się nimi wymiennie, zwłaszcza w mowie potocznej, bez uświadamiania sobie, że ich zakresy znaczeniowe pokrywają się tylko częściowo. Zastąpienie czasownika </w:t>
      </w:r>
      <w:r>
        <w:rPr>
          <w:rStyle w:val="CharStyle91"/>
        </w:rPr>
        <w:t>mieć</w:t>
      </w:r>
      <w:r>
        <w:rPr>
          <w:rStyle w:val="CharStyle81"/>
        </w:rPr>
        <w:t xml:space="preserve"> </w:t>
      </w:r>
      <w:r>
        <w:rPr>
          <w:lang w:val="pl-PL" w:eastAsia="pl-PL" w:bidi="pl-PL"/>
          <w:w w:val="100"/>
          <w:spacing w:val="0"/>
          <w:color w:val="000000"/>
          <w:position w:val="0"/>
        </w:rPr>
        <w:t xml:space="preserve">bliskoznacznym </w:t>
      </w:r>
      <w:r>
        <w:rPr>
          <w:rStyle w:val="CharStyle91"/>
        </w:rPr>
        <w:t>posiadać</w:t>
      </w:r>
      <w:r>
        <w:rPr>
          <w:rStyle w:val="CharStyle81"/>
        </w:rPr>
        <w:t xml:space="preserve"> </w:t>
      </w:r>
      <w:r>
        <w:rPr>
          <w:lang w:val="pl-PL" w:eastAsia="pl-PL" w:bidi="pl-PL"/>
          <w:w w:val="100"/>
          <w:spacing w:val="0"/>
          <w:color w:val="000000"/>
          <w:position w:val="0"/>
        </w:rPr>
        <w:t>jest więc dla nich rzeczą naturalną.</w:t>
      </w:r>
    </w:p>
    <w:p>
      <w:pPr>
        <w:pStyle w:val="Style12"/>
        <w:framePr w:w="7186" w:h="10193" w:hRule="exact" w:wrap="none" w:vAnchor="page" w:hAnchor="page" w:x="1147" w:y="1264"/>
        <w:widowControl w:val="0"/>
        <w:keepNext w:val="0"/>
        <w:keepLines w:val="0"/>
        <w:shd w:val="clear" w:color="auto" w:fill="auto"/>
        <w:bidi w:val="0"/>
        <w:jc w:val="left"/>
        <w:spacing w:before="0" w:after="137" w:line="228" w:lineRule="exact"/>
        <w:ind w:left="0" w:right="0" w:firstLine="460"/>
      </w:pPr>
      <w:r>
        <w:rPr>
          <w:lang w:val="pl-PL" w:eastAsia="pl-PL" w:bidi="pl-PL"/>
          <w:w w:val="100"/>
          <w:spacing w:val="0"/>
          <w:color w:val="000000"/>
          <w:position w:val="0"/>
        </w:rPr>
        <w:t xml:space="preserve">W niektórych wypadkach trudno rozstrzygnąć, czy użycie czasownika </w:t>
      </w:r>
      <w:r>
        <w:rPr>
          <w:rStyle w:val="CharStyle91"/>
        </w:rPr>
        <w:t>posiadać</w:t>
      </w:r>
      <w:r>
        <w:rPr>
          <w:rStyle w:val="CharStyle81"/>
        </w:rPr>
        <w:t xml:space="preserve"> </w:t>
      </w:r>
      <w:r>
        <w:rPr>
          <w:lang w:val="pl-PL" w:eastAsia="pl-PL" w:bidi="pl-PL"/>
          <w:w w:val="100"/>
          <w:spacing w:val="0"/>
          <w:color w:val="000000"/>
          <w:position w:val="0"/>
        </w:rPr>
        <w:t>jest w pełni poprawne czy też zaledwie mieści się w granicach po</w:t>
        <w:softHyphen/>
        <w:t>prawności, które nie są zbyt ostre. Wydaje się więc konieczne rozróżnianie błędów od drobnych usterek w zakresie użycia omawianego czasownika. Porównajmy zdania:</w:t>
      </w:r>
    </w:p>
    <w:p>
      <w:pPr>
        <w:pStyle w:val="Style67"/>
        <w:numPr>
          <w:ilvl w:val="0"/>
          <w:numId w:val="17"/>
        </w:numPr>
        <w:framePr w:w="7186" w:h="10193" w:hRule="exact" w:wrap="none" w:vAnchor="page" w:hAnchor="page" w:x="1147" w:y="1264"/>
        <w:tabs>
          <w:tab w:leader="none" w:pos="1147" w:val="left"/>
        </w:tabs>
        <w:widowControl w:val="0"/>
        <w:keepNext w:val="0"/>
        <w:keepLines w:val="0"/>
        <w:shd w:val="clear" w:color="auto" w:fill="auto"/>
        <w:bidi w:val="0"/>
        <w:spacing w:before="0" w:after="0"/>
        <w:ind w:left="1080" w:right="0" w:hanging="260"/>
      </w:pPr>
      <w:r>
        <w:rPr>
          <w:rStyle w:val="CharStyle98"/>
          <w:b w:val="0"/>
          <w:bCs w:val="0"/>
        </w:rPr>
        <w:t>Wiersze</w:t>
      </w:r>
      <w:r>
        <w:rPr>
          <w:rStyle w:val="CharStyle99"/>
          <w:b w:val="0"/>
          <w:bCs w:val="0"/>
        </w:rPr>
        <w:t xml:space="preserve"> </w:t>
      </w:r>
      <w:r>
        <w:rPr>
          <w:lang w:val="pl-PL" w:eastAsia="pl-PL" w:bidi="pl-PL"/>
          <w:w w:val="100"/>
          <w:color w:val="000000"/>
          <w:position w:val="0"/>
        </w:rPr>
        <w:t xml:space="preserve">piszę od bardzo dawna i </w:t>
      </w:r>
      <w:r>
        <w:rPr>
          <w:rStyle w:val="CharStyle98"/>
          <w:b w:val="0"/>
          <w:bCs w:val="0"/>
        </w:rPr>
        <w:t>posiadam</w:t>
      </w:r>
      <w:r>
        <w:rPr>
          <w:rStyle w:val="CharStyle99"/>
          <w:b w:val="0"/>
          <w:bCs w:val="0"/>
        </w:rPr>
        <w:t xml:space="preserve"> </w:t>
      </w:r>
      <w:r>
        <w:rPr>
          <w:lang w:val="pl-PL" w:eastAsia="pl-PL" w:bidi="pl-PL"/>
          <w:w w:val="100"/>
          <w:color w:val="000000"/>
          <w:position w:val="0"/>
        </w:rPr>
        <w:t>ich wiele (1997 5 8).</w:t>
      </w:r>
    </w:p>
    <w:p>
      <w:pPr>
        <w:pStyle w:val="Style67"/>
        <w:numPr>
          <w:ilvl w:val="0"/>
          <w:numId w:val="17"/>
        </w:numPr>
        <w:framePr w:w="7186" w:h="10193" w:hRule="exact" w:wrap="none" w:vAnchor="page" w:hAnchor="page" w:x="1147" w:y="1264"/>
        <w:tabs>
          <w:tab w:leader="none" w:pos="1147" w:val="left"/>
        </w:tabs>
        <w:widowControl w:val="0"/>
        <w:keepNext w:val="0"/>
        <w:keepLines w:val="0"/>
        <w:shd w:val="clear" w:color="auto" w:fill="auto"/>
        <w:bidi w:val="0"/>
        <w:spacing w:before="0" w:after="0"/>
        <w:ind w:left="1080" w:right="0" w:hanging="260"/>
      </w:pPr>
      <w:r>
        <w:rPr>
          <w:lang w:val="pl-PL" w:eastAsia="pl-PL" w:bidi="pl-PL"/>
          <w:w w:val="100"/>
          <w:color w:val="000000"/>
          <w:position w:val="0"/>
        </w:rPr>
        <w:t>Jak zaznaczył wiceprezes ZP Czesław Bieńkowski, o gazecie można po</w:t>
        <w:softHyphen/>
        <w:t xml:space="preserve">wiedzieć wiele dobrego, jest znana, </w:t>
      </w:r>
      <w:r>
        <w:rPr>
          <w:rStyle w:val="CharStyle98"/>
          <w:b w:val="0"/>
          <w:bCs w:val="0"/>
        </w:rPr>
        <w:t>posiada</w:t>
      </w:r>
      <w:r>
        <w:rPr>
          <w:rStyle w:val="CharStyle99"/>
          <w:b w:val="0"/>
          <w:bCs w:val="0"/>
        </w:rPr>
        <w:t xml:space="preserve"> </w:t>
      </w:r>
      <w:r>
        <w:rPr>
          <w:lang w:val="pl-PL" w:eastAsia="pl-PL" w:bidi="pl-PL"/>
          <w:w w:val="100"/>
          <w:color w:val="000000"/>
          <w:position w:val="0"/>
        </w:rPr>
        <w:t xml:space="preserve">własną </w:t>
      </w:r>
      <w:r>
        <w:rPr>
          <w:rStyle w:val="CharStyle98"/>
          <w:b w:val="0"/>
          <w:bCs w:val="0"/>
        </w:rPr>
        <w:t>twarz</w:t>
      </w:r>
      <w:r>
        <w:rPr>
          <w:lang w:val="pl-PL" w:eastAsia="pl-PL" w:bidi="pl-PL"/>
          <w:w w:val="100"/>
          <w:color w:val="000000"/>
          <w:position w:val="0"/>
        </w:rPr>
        <w:t>, zamiesz</w:t>
        <w:softHyphen/>
      </w:r>
    </w:p>
    <w:p>
      <w:pPr>
        <w:pStyle w:val="Style47"/>
        <w:framePr w:w="7162" w:h="495" w:hRule="exact" w:wrap="none" w:vAnchor="page" w:hAnchor="page" w:x="1171" w:y="11740"/>
        <w:tabs>
          <w:tab w:leader="none" w:pos="602" w:val="left"/>
        </w:tabs>
        <w:widowControl w:val="0"/>
        <w:keepNext w:val="0"/>
        <w:keepLines w:val="0"/>
        <w:shd w:val="clear" w:color="auto" w:fill="auto"/>
        <w:bidi w:val="0"/>
        <w:jc w:val="left"/>
        <w:spacing w:before="0" w:after="0" w:line="216"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A. Cegieła, A. Markowski, Z </w:t>
      </w:r>
      <w:r>
        <w:rPr>
          <w:rStyle w:val="CharStyle109"/>
        </w:rPr>
        <w:t>polszczyzną za pan brat,</w:t>
      </w:r>
      <w:r>
        <w:rPr>
          <w:lang w:val="pl-PL" w:eastAsia="pl-PL" w:bidi="pl-PL"/>
          <w:w w:val="100"/>
          <w:spacing w:val="0"/>
          <w:color w:val="000000"/>
          <w:position w:val="0"/>
        </w:rPr>
        <w:t xml:space="preserve"> s. 168; </w:t>
      </w:r>
      <w:r>
        <w:rPr>
          <w:rStyle w:val="CharStyle109"/>
        </w:rPr>
        <w:t>Polszczyzna płata nam figle</w:t>
      </w:r>
      <w:r>
        <w:rPr>
          <w:lang w:val="pl-PL" w:eastAsia="pl-PL" w:bidi="pl-PL"/>
          <w:w w:val="100"/>
          <w:spacing w:val="0"/>
          <w:color w:val="000000"/>
          <w:position w:val="0"/>
        </w:rPr>
        <w:t>, pod red. J. Podrackiego, s. 180, 237.</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451" w:y="82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UWAGI O UŻYWANIU CZASOWNIKA </w:t>
      </w:r>
      <w:r>
        <w:rPr>
          <w:rStyle w:val="CharStyle93"/>
        </w:rPr>
        <w:t>POSIADAĆ</w:t>
      </w:r>
    </w:p>
    <w:p>
      <w:pPr>
        <w:pStyle w:val="Style10"/>
        <w:framePr w:wrap="none" w:vAnchor="page" w:hAnchor="page" w:x="7673" w:y="8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61</w:t>
      </w:r>
    </w:p>
    <w:p>
      <w:pPr>
        <w:pStyle w:val="Style67"/>
        <w:framePr w:w="7306" w:h="10103" w:hRule="exact" w:wrap="none" w:vAnchor="page" w:hAnchor="page" w:x="612" w:y="1260"/>
        <w:tabs>
          <w:tab w:leader="none" w:pos="1407" w:val="left"/>
        </w:tabs>
        <w:widowControl w:val="0"/>
        <w:keepNext w:val="0"/>
        <w:keepLines w:val="0"/>
        <w:shd w:val="clear" w:color="auto" w:fill="auto"/>
        <w:bidi w:val="0"/>
        <w:spacing w:before="0" w:after="105"/>
        <w:ind w:left="1080" w:right="0" w:firstLine="0"/>
      </w:pPr>
      <w:r>
        <w:rPr>
          <w:lang w:val="pl-PL" w:eastAsia="pl-PL" w:bidi="pl-PL"/>
          <w:w w:val="100"/>
          <w:color w:val="000000"/>
          <w:position w:val="0"/>
        </w:rPr>
        <w:t>cza dużo ciekawych materiałów, opinie o niej są w ogóle pozytywne (1997 2 1).</w:t>
      </w:r>
    </w:p>
    <w:p>
      <w:pPr>
        <w:pStyle w:val="Style12"/>
        <w:framePr w:w="7306" w:h="10103" w:hRule="exact" w:wrap="none" w:vAnchor="page" w:hAnchor="page" w:x="612" w:y="1260"/>
        <w:widowControl w:val="0"/>
        <w:keepNext w:val="0"/>
        <w:keepLines w:val="0"/>
        <w:shd w:val="clear" w:color="auto" w:fill="auto"/>
        <w:bidi w:val="0"/>
        <w:jc w:val="both"/>
        <w:spacing w:before="0" w:after="0" w:line="226" w:lineRule="exact"/>
        <w:ind w:left="180" w:right="0" w:firstLine="400"/>
      </w:pPr>
      <w:r>
        <w:rPr>
          <w:lang w:val="pl-PL" w:eastAsia="pl-PL" w:bidi="pl-PL"/>
          <w:w w:val="100"/>
          <w:spacing w:val="0"/>
          <w:color w:val="000000"/>
          <w:position w:val="0"/>
        </w:rPr>
        <w:t xml:space="preserve">Zespolenie czasownika </w:t>
      </w:r>
      <w:r>
        <w:rPr>
          <w:rStyle w:val="CharStyle91"/>
        </w:rPr>
        <w:t>posiadać z</w:t>
      </w:r>
      <w:r>
        <w:rPr>
          <w:rStyle w:val="CharStyle81"/>
        </w:rPr>
        <w:t xml:space="preserve"> </w:t>
      </w:r>
      <w:r>
        <w:rPr>
          <w:lang w:val="pl-PL" w:eastAsia="pl-PL" w:bidi="pl-PL"/>
          <w:w w:val="100"/>
          <w:spacing w:val="0"/>
          <w:color w:val="000000"/>
          <w:position w:val="0"/>
        </w:rPr>
        <w:t xml:space="preserve">wyrazami </w:t>
      </w:r>
      <w:r>
        <w:rPr>
          <w:rStyle w:val="CharStyle91"/>
        </w:rPr>
        <w:t>wiersze</w:t>
      </w:r>
      <w:r>
        <w:rPr>
          <w:rStyle w:val="CharStyle81"/>
        </w:rPr>
        <w:t xml:space="preserve"> </w:t>
      </w:r>
      <w:r>
        <w:rPr>
          <w:lang w:val="pl-PL" w:eastAsia="pl-PL" w:bidi="pl-PL"/>
          <w:w w:val="100"/>
          <w:spacing w:val="0"/>
          <w:color w:val="000000"/>
          <w:position w:val="0"/>
        </w:rPr>
        <w:t xml:space="preserve">i </w:t>
      </w:r>
      <w:r>
        <w:rPr>
          <w:rStyle w:val="CharStyle91"/>
        </w:rPr>
        <w:t>twarz</w:t>
      </w:r>
      <w:r>
        <w:rPr>
          <w:rStyle w:val="CharStyle81"/>
        </w:rPr>
        <w:t xml:space="preserve"> </w:t>
      </w:r>
      <w:r>
        <w:rPr>
          <w:lang w:val="pl-PL" w:eastAsia="pl-PL" w:bidi="pl-PL"/>
          <w:w w:val="100"/>
          <w:spacing w:val="0"/>
          <w:color w:val="000000"/>
          <w:position w:val="0"/>
        </w:rPr>
        <w:t>(tu raczej: oblicze) daje niewątpliwie związki niefortunne.</w:t>
      </w:r>
    </w:p>
    <w:p>
      <w:pPr>
        <w:pStyle w:val="Style12"/>
        <w:framePr w:w="7306" w:h="10103" w:hRule="exact" w:wrap="none" w:vAnchor="page" w:hAnchor="page" w:x="612" w:y="1260"/>
        <w:widowControl w:val="0"/>
        <w:keepNext w:val="0"/>
        <w:keepLines w:val="0"/>
        <w:shd w:val="clear" w:color="auto" w:fill="auto"/>
        <w:bidi w:val="0"/>
        <w:jc w:val="both"/>
        <w:spacing w:before="0" w:after="136" w:line="226" w:lineRule="exact"/>
        <w:ind w:left="180" w:right="0" w:firstLine="400"/>
      </w:pPr>
      <w:r>
        <w:rPr>
          <w:lang w:val="pl-PL" w:eastAsia="pl-PL" w:bidi="pl-PL"/>
          <w:w w:val="100"/>
          <w:spacing w:val="0"/>
          <w:color w:val="000000"/>
          <w:position w:val="0"/>
        </w:rPr>
        <w:t>Oto inny przykład:</w:t>
      </w:r>
    </w:p>
    <w:p>
      <w:pPr>
        <w:pStyle w:val="Style67"/>
        <w:numPr>
          <w:ilvl w:val="0"/>
          <w:numId w:val="17"/>
        </w:numPr>
        <w:framePr w:w="7306" w:h="10103" w:hRule="exact" w:wrap="none" w:vAnchor="page" w:hAnchor="page" w:x="612" w:y="1260"/>
        <w:tabs>
          <w:tab w:leader="none" w:pos="1267" w:val="left"/>
        </w:tabs>
        <w:widowControl w:val="0"/>
        <w:keepNext w:val="0"/>
        <w:keepLines w:val="0"/>
        <w:shd w:val="clear" w:color="auto" w:fill="auto"/>
        <w:bidi w:val="0"/>
        <w:spacing w:before="0" w:after="103"/>
        <w:ind w:left="1200" w:right="0" w:hanging="260"/>
      </w:pPr>
      <w:r>
        <w:rPr>
          <w:lang w:val="pl-PL" w:eastAsia="pl-PL" w:bidi="pl-PL"/>
          <w:w w:val="100"/>
          <w:color w:val="000000"/>
          <w:position w:val="0"/>
        </w:rPr>
        <w:t xml:space="preserve">Należy nie zapominać, że nam zazdroszczono i teraz zazdroszczą tego, że po tak trudnych czasach potrafiliśmy odnaleźć samych siebie i pokazać innym narodom, mieszkającym od wieków razem z nami na tej ziemi, że naród </w:t>
      </w:r>
      <w:r>
        <w:rPr>
          <w:rStyle w:val="CharStyle98"/>
          <w:b w:val="0"/>
          <w:bCs w:val="0"/>
        </w:rPr>
        <w:t>posiadający</w:t>
      </w:r>
      <w:r>
        <w:rPr>
          <w:rStyle w:val="CharStyle99"/>
          <w:b w:val="0"/>
          <w:bCs w:val="0"/>
        </w:rPr>
        <w:t xml:space="preserve"> </w:t>
      </w:r>
      <w:r>
        <w:rPr>
          <w:lang w:val="pl-PL" w:eastAsia="pl-PL" w:bidi="pl-PL"/>
          <w:w w:val="100"/>
          <w:color w:val="000000"/>
          <w:position w:val="0"/>
        </w:rPr>
        <w:t xml:space="preserve">własną </w:t>
      </w:r>
      <w:r>
        <w:rPr>
          <w:rStyle w:val="CharStyle98"/>
          <w:b w:val="0"/>
          <w:bCs w:val="0"/>
        </w:rPr>
        <w:t>kulturę</w:t>
      </w:r>
      <w:r>
        <w:rPr>
          <w:lang w:val="pl-PL" w:eastAsia="pl-PL" w:bidi="pl-PL"/>
          <w:w w:val="100"/>
          <w:color w:val="000000"/>
          <w:position w:val="0"/>
        </w:rPr>
        <w:t xml:space="preserve">, własną </w:t>
      </w:r>
      <w:r>
        <w:rPr>
          <w:rStyle w:val="CharStyle98"/>
          <w:b w:val="0"/>
          <w:bCs w:val="0"/>
        </w:rPr>
        <w:t>religię</w:t>
      </w:r>
      <w:r>
        <w:rPr>
          <w:rStyle w:val="CharStyle99"/>
          <w:b w:val="0"/>
          <w:bCs w:val="0"/>
        </w:rPr>
        <w:t xml:space="preserve"> </w:t>
      </w:r>
      <w:r>
        <w:rPr>
          <w:lang w:val="pl-PL" w:eastAsia="pl-PL" w:bidi="pl-PL"/>
          <w:w w:val="100"/>
          <w:color w:val="000000"/>
          <w:position w:val="0"/>
        </w:rPr>
        <w:t>nigdy nie może być ujarzmiony (1997 6 3).</w:t>
      </w:r>
    </w:p>
    <w:p>
      <w:pPr>
        <w:pStyle w:val="Style12"/>
        <w:framePr w:w="7306" w:h="10103" w:hRule="exact" w:wrap="none" w:vAnchor="page" w:hAnchor="page" w:x="612" w:y="1260"/>
        <w:widowControl w:val="0"/>
        <w:keepNext w:val="0"/>
        <w:keepLines w:val="0"/>
        <w:shd w:val="clear" w:color="auto" w:fill="auto"/>
        <w:bidi w:val="0"/>
        <w:jc w:val="both"/>
        <w:spacing w:before="0" w:after="0" w:line="228" w:lineRule="exact"/>
        <w:ind w:left="180" w:right="0" w:firstLine="400"/>
      </w:pPr>
      <w:r>
        <w:rPr>
          <w:lang w:val="pl-PL" w:eastAsia="pl-PL" w:bidi="pl-PL"/>
          <w:w w:val="100"/>
          <w:spacing w:val="0"/>
          <w:color w:val="000000"/>
          <w:position w:val="0"/>
        </w:rPr>
        <w:t>Intencja nadawcy jest w pełni zrozumiała. Autor wypowiedzi potrakto</w:t>
        <w:softHyphen/>
        <w:t xml:space="preserve">wał religię i kulturę jako rzeczy bezcenne, społecznie ważne, niewymierne. Jednak połączenie wyrazów abstrakcyjnych z czasownikiem </w:t>
      </w:r>
      <w:r>
        <w:rPr>
          <w:rStyle w:val="CharStyle91"/>
        </w:rPr>
        <w:t>posiadać</w:t>
      </w:r>
      <w:r>
        <w:rPr>
          <w:rStyle w:val="CharStyle81"/>
        </w:rPr>
        <w:t xml:space="preserve"> </w:t>
      </w:r>
      <w:r>
        <w:rPr>
          <w:lang w:val="pl-PL" w:eastAsia="pl-PL" w:bidi="pl-PL"/>
          <w:w w:val="100"/>
          <w:spacing w:val="0"/>
          <w:color w:val="000000"/>
          <w:position w:val="0"/>
        </w:rPr>
        <w:t>po</w:t>
        <w:softHyphen/>
        <w:t>zostaje w sprzeczności z zasadami normatywnymi.</w:t>
      </w:r>
    </w:p>
    <w:p>
      <w:pPr>
        <w:pStyle w:val="Style12"/>
        <w:framePr w:w="7306" w:h="10103" w:hRule="exact" w:wrap="none" w:vAnchor="page" w:hAnchor="page" w:x="612" w:y="1260"/>
        <w:widowControl w:val="0"/>
        <w:keepNext w:val="0"/>
        <w:keepLines w:val="0"/>
        <w:shd w:val="clear" w:color="auto" w:fill="auto"/>
        <w:bidi w:val="0"/>
        <w:jc w:val="left"/>
        <w:spacing w:before="0" w:after="137" w:line="228" w:lineRule="exact"/>
        <w:ind w:left="180" w:right="0" w:firstLine="0"/>
      </w:pPr>
      <w:r>
        <w:rPr>
          <w:lang w:val="pl-PL" w:eastAsia="pl-PL" w:bidi="pl-PL"/>
          <w:w w:val="100"/>
          <w:spacing w:val="0"/>
          <w:color w:val="000000"/>
          <w:position w:val="0"/>
        </w:rPr>
        <w:t>Rozpatrzmy jeszcze kilka przykładów:</w:t>
      </w:r>
    </w:p>
    <w:p>
      <w:pPr>
        <w:pStyle w:val="Style67"/>
        <w:numPr>
          <w:ilvl w:val="0"/>
          <w:numId w:val="17"/>
        </w:numPr>
        <w:framePr w:w="7306" w:h="10103" w:hRule="exact" w:wrap="none" w:vAnchor="page" w:hAnchor="page" w:x="612" w:y="1260"/>
        <w:tabs>
          <w:tab w:leader="none" w:pos="1267" w:val="left"/>
        </w:tabs>
        <w:widowControl w:val="0"/>
        <w:keepNext w:val="0"/>
        <w:keepLines w:val="0"/>
        <w:shd w:val="clear" w:color="auto" w:fill="auto"/>
        <w:bidi w:val="0"/>
        <w:spacing w:before="0" w:after="0"/>
        <w:ind w:left="1200" w:right="0" w:hanging="260"/>
      </w:pPr>
      <w:r>
        <w:rPr>
          <w:lang w:val="pl-PL" w:eastAsia="pl-PL" w:bidi="pl-PL"/>
          <w:w w:val="100"/>
          <w:color w:val="000000"/>
          <w:position w:val="0"/>
        </w:rPr>
        <w:t xml:space="preserve">Lecz w 1994 r. na podstawie </w:t>
      </w:r>
      <w:r>
        <w:rPr>
          <w:rStyle w:val="CharStyle98"/>
          <w:b w:val="0"/>
          <w:bCs w:val="0"/>
        </w:rPr>
        <w:t>posiadanych informacji</w:t>
      </w:r>
      <w:r>
        <w:rPr>
          <w:rStyle w:val="CharStyle99"/>
          <w:b w:val="0"/>
          <w:bCs w:val="0"/>
        </w:rPr>
        <w:t xml:space="preserve"> </w:t>
      </w:r>
      <w:r>
        <w:rPr>
          <w:lang w:val="pl-PL" w:eastAsia="pl-PL" w:bidi="pl-PL"/>
          <w:w w:val="100"/>
          <w:color w:val="000000"/>
          <w:position w:val="0"/>
        </w:rPr>
        <w:t>nie mogłem w tej sprawie powiedzieć nic konkretnego (1997 2 6).</w:t>
      </w:r>
    </w:p>
    <w:p>
      <w:pPr>
        <w:pStyle w:val="Style67"/>
        <w:numPr>
          <w:ilvl w:val="0"/>
          <w:numId w:val="17"/>
        </w:numPr>
        <w:framePr w:w="7306" w:h="10103" w:hRule="exact" w:wrap="none" w:vAnchor="page" w:hAnchor="page" w:x="612" w:y="1260"/>
        <w:tabs>
          <w:tab w:leader="none" w:pos="1267" w:val="left"/>
        </w:tabs>
        <w:widowControl w:val="0"/>
        <w:keepNext w:val="0"/>
        <w:keepLines w:val="0"/>
        <w:shd w:val="clear" w:color="auto" w:fill="auto"/>
        <w:bidi w:val="0"/>
        <w:spacing w:before="0" w:after="0"/>
        <w:ind w:left="1200" w:right="0" w:hanging="260"/>
      </w:pPr>
      <w:r>
        <w:rPr>
          <w:lang w:val="pl-PL" w:eastAsia="pl-PL" w:bidi="pl-PL"/>
          <w:w w:val="100"/>
          <w:color w:val="000000"/>
          <w:position w:val="0"/>
        </w:rPr>
        <w:t xml:space="preserve">Naszą grupę ogranicza jedynie </w:t>
      </w:r>
      <w:r>
        <w:rPr>
          <w:rStyle w:val="CharStyle98"/>
          <w:b w:val="0"/>
          <w:bCs w:val="0"/>
        </w:rPr>
        <w:t>posiadanie 20 kajaków</w:t>
      </w:r>
      <w:r>
        <w:rPr>
          <w:rStyle w:val="CharStyle99"/>
          <w:b w:val="0"/>
          <w:bCs w:val="0"/>
        </w:rPr>
        <w:t xml:space="preserve"> </w:t>
      </w:r>
      <w:r>
        <w:rPr>
          <w:lang w:val="pl-PL" w:eastAsia="pl-PL" w:bidi="pl-PL"/>
          <w:w w:val="100"/>
          <w:color w:val="000000"/>
          <w:position w:val="0"/>
        </w:rPr>
        <w:t>składanych (1997 3 3).</w:t>
      </w:r>
    </w:p>
    <w:p>
      <w:pPr>
        <w:pStyle w:val="Style67"/>
        <w:numPr>
          <w:ilvl w:val="0"/>
          <w:numId w:val="17"/>
        </w:numPr>
        <w:framePr w:w="7306" w:h="10103" w:hRule="exact" w:wrap="none" w:vAnchor="page" w:hAnchor="page" w:x="612" w:y="1260"/>
        <w:tabs>
          <w:tab w:leader="none" w:pos="1267" w:val="left"/>
        </w:tabs>
        <w:widowControl w:val="0"/>
        <w:keepNext w:val="0"/>
        <w:keepLines w:val="0"/>
        <w:shd w:val="clear" w:color="auto" w:fill="auto"/>
        <w:bidi w:val="0"/>
        <w:spacing w:before="0" w:after="103"/>
        <w:ind w:left="1200" w:right="0" w:hanging="260"/>
      </w:pPr>
      <w:r>
        <w:rPr>
          <w:lang w:val="pl-PL" w:eastAsia="pl-PL" w:bidi="pl-PL"/>
          <w:w w:val="100"/>
          <w:color w:val="000000"/>
          <w:position w:val="0"/>
        </w:rPr>
        <w:t xml:space="preserve">Grzyby, jagody, mak, kapusta, groch, fasola, cebula rosną na </w:t>
      </w:r>
      <w:r>
        <w:rPr>
          <w:rStyle w:val="CharStyle98"/>
          <w:b w:val="0"/>
          <w:bCs w:val="0"/>
        </w:rPr>
        <w:t>dziatkach</w:t>
      </w:r>
      <w:r>
        <w:rPr>
          <w:rStyle w:val="CharStyle99"/>
          <w:b w:val="0"/>
          <w:bCs w:val="0"/>
        </w:rPr>
        <w:t xml:space="preserve">, </w:t>
      </w:r>
      <w:r>
        <w:rPr>
          <w:lang w:val="pl-PL" w:eastAsia="pl-PL" w:bidi="pl-PL"/>
          <w:w w:val="100"/>
          <w:color w:val="000000"/>
          <w:position w:val="0"/>
        </w:rPr>
        <w:t xml:space="preserve">które większość ludzi </w:t>
      </w:r>
      <w:r>
        <w:rPr>
          <w:rStyle w:val="CharStyle98"/>
          <w:b w:val="0"/>
          <w:bCs w:val="0"/>
        </w:rPr>
        <w:t>posiada</w:t>
      </w:r>
      <w:r>
        <w:rPr>
          <w:rStyle w:val="CharStyle99"/>
          <w:b w:val="0"/>
          <w:bCs w:val="0"/>
        </w:rPr>
        <w:t xml:space="preserve"> </w:t>
      </w:r>
      <w:r>
        <w:rPr>
          <w:lang w:val="pl-PL" w:eastAsia="pl-PL" w:bidi="pl-PL"/>
          <w:w w:val="100"/>
          <w:color w:val="000000"/>
          <w:position w:val="0"/>
        </w:rPr>
        <w:t>(1997 3 4).</w:t>
      </w:r>
    </w:p>
    <w:p>
      <w:pPr>
        <w:pStyle w:val="Style12"/>
        <w:framePr w:w="7306" w:h="10103" w:hRule="exact" w:wrap="none" w:vAnchor="page" w:hAnchor="page" w:x="612" w:y="1260"/>
        <w:widowControl w:val="0"/>
        <w:keepNext w:val="0"/>
        <w:keepLines w:val="0"/>
        <w:shd w:val="clear" w:color="auto" w:fill="auto"/>
        <w:bidi w:val="0"/>
        <w:jc w:val="both"/>
        <w:spacing w:before="0" w:after="0" w:line="228" w:lineRule="exact"/>
        <w:ind w:left="180" w:right="0" w:firstLine="400"/>
      </w:pPr>
      <w:r>
        <w:rPr>
          <w:lang w:val="pl-PL" w:eastAsia="pl-PL" w:bidi="pl-PL"/>
          <w:w w:val="100"/>
          <w:spacing w:val="0"/>
          <w:color w:val="000000"/>
          <w:position w:val="0"/>
        </w:rPr>
        <w:t xml:space="preserve">W pierwszym przykładzie z powodu braku w języku odpowiedniej formy od </w:t>
      </w:r>
      <w:r>
        <w:rPr>
          <w:rStyle w:val="CharStyle91"/>
        </w:rPr>
        <w:t>mieć</w:t>
      </w:r>
      <w:r>
        <w:rPr>
          <w:rStyle w:val="CharStyle81"/>
        </w:rPr>
        <w:t xml:space="preserve"> </w:t>
      </w:r>
      <w:r>
        <w:rPr>
          <w:lang w:val="pl-PL" w:eastAsia="pl-PL" w:bidi="pl-PL"/>
          <w:w w:val="100"/>
          <w:spacing w:val="0"/>
          <w:color w:val="000000"/>
          <w:position w:val="0"/>
        </w:rPr>
        <w:t xml:space="preserve">został użyty imiesłów od </w:t>
      </w:r>
      <w:r>
        <w:rPr>
          <w:rStyle w:val="CharStyle91"/>
        </w:rPr>
        <w:t>posiadać</w:t>
      </w:r>
      <w:r>
        <w:rPr>
          <w:rStyle w:val="CharStyle81"/>
        </w:rPr>
        <w:t xml:space="preserve"> </w:t>
      </w:r>
      <w:r>
        <w:rPr>
          <w:lang w:val="pl-PL" w:eastAsia="pl-PL" w:bidi="pl-PL"/>
          <w:w w:val="100"/>
          <w:spacing w:val="0"/>
          <w:color w:val="000000"/>
          <w:position w:val="0"/>
        </w:rPr>
        <w:t>i trudno jego użycie w tym kon</w:t>
        <w:softHyphen/>
        <w:t xml:space="preserve">tekście zakwestionować, ponieważ możliwe odpowiedniki, np. </w:t>
      </w:r>
      <w:r>
        <w:rPr>
          <w:rStyle w:val="CharStyle91"/>
        </w:rPr>
        <w:t>na podstawie informacji</w:t>
      </w:r>
      <w:r>
        <w:rPr>
          <w:rStyle w:val="CharStyle81"/>
        </w:rPr>
        <w:t xml:space="preserve">, </w:t>
      </w:r>
      <w:r>
        <w:rPr>
          <w:rStyle w:val="CharStyle91"/>
        </w:rPr>
        <w:t>które miałem</w:t>
      </w:r>
      <w:r>
        <w:rPr>
          <w:rStyle w:val="CharStyle81"/>
        </w:rPr>
        <w:t xml:space="preserve"> </w:t>
      </w:r>
      <w:r>
        <w:rPr>
          <w:lang w:val="pl-PL" w:eastAsia="pl-PL" w:bidi="pl-PL"/>
          <w:w w:val="100"/>
          <w:spacing w:val="0"/>
          <w:color w:val="000000"/>
          <w:position w:val="0"/>
        </w:rPr>
        <w:t xml:space="preserve">(ewentualnie </w:t>
      </w:r>
      <w:r>
        <w:rPr>
          <w:rStyle w:val="CharStyle91"/>
        </w:rPr>
        <w:t>otrzymałem)...</w:t>
      </w:r>
      <w:r>
        <w:rPr>
          <w:rStyle w:val="CharStyle81"/>
        </w:rPr>
        <w:t xml:space="preserve"> </w:t>
      </w:r>
      <w:r>
        <w:rPr>
          <w:lang w:val="pl-PL" w:eastAsia="pl-PL" w:bidi="pl-PL"/>
          <w:w w:val="100"/>
          <w:spacing w:val="0"/>
          <w:color w:val="000000"/>
          <w:position w:val="0"/>
        </w:rPr>
        <w:t>zmieniają nieco formę stylistyczną tekstu.</w:t>
      </w:r>
    </w:p>
    <w:p>
      <w:pPr>
        <w:pStyle w:val="Style12"/>
        <w:framePr w:w="7306" w:h="10103" w:hRule="exact" w:wrap="none" w:vAnchor="page" w:hAnchor="page" w:x="612" w:y="1260"/>
        <w:widowControl w:val="0"/>
        <w:keepNext w:val="0"/>
        <w:keepLines w:val="0"/>
        <w:shd w:val="clear" w:color="auto" w:fill="auto"/>
        <w:bidi w:val="0"/>
        <w:jc w:val="both"/>
        <w:spacing w:before="0" w:after="0" w:line="228" w:lineRule="exact"/>
        <w:ind w:left="180" w:right="0" w:firstLine="400"/>
      </w:pPr>
      <w:r>
        <w:rPr>
          <w:lang w:val="pl-PL" w:eastAsia="pl-PL" w:bidi="pl-PL"/>
          <w:w w:val="100"/>
          <w:spacing w:val="0"/>
          <w:color w:val="000000"/>
          <w:position w:val="0"/>
        </w:rPr>
        <w:t xml:space="preserve">Dwa pozostałe cytaty, jak się wydaje, ilustrują sytuację podobną, w której użycie form czasownika </w:t>
      </w:r>
      <w:r>
        <w:rPr>
          <w:rStyle w:val="CharStyle91"/>
        </w:rPr>
        <w:t>posiadać</w:t>
      </w:r>
      <w:r>
        <w:rPr>
          <w:rStyle w:val="CharStyle81"/>
        </w:rPr>
        <w:t xml:space="preserve"> </w:t>
      </w:r>
      <w:r>
        <w:rPr>
          <w:lang w:val="pl-PL" w:eastAsia="pl-PL" w:bidi="pl-PL"/>
          <w:w w:val="100"/>
          <w:spacing w:val="0"/>
          <w:color w:val="000000"/>
          <w:position w:val="0"/>
        </w:rPr>
        <w:t>nie powinno budzić zastrzeżeń.</w:t>
      </w:r>
    </w:p>
    <w:p>
      <w:pPr>
        <w:pStyle w:val="Style12"/>
        <w:framePr w:w="7306" w:h="10103" w:hRule="exact" w:wrap="none" w:vAnchor="page" w:hAnchor="page" w:x="612" w:y="1260"/>
        <w:widowControl w:val="0"/>
        <w:keepNext w:val="0"/>
        <w:keepLines w:val="0"/>
        <w:shd w:val="clear" w:color="auto" w:fill="auto"/>
        <w:bidi w:val="0"/>
        <w:jc w:val="both"/>
        <w:spacing w:before="0" w:after="0" w:line="228" w:lineRule="exact"/>
        <w:ind w:left="180" w:right="0" w:firstLine="400"/>
      </w:pPr>
      <w:r>
        <w:rPr>
          <w:lang w:val="pl-PL" w:eastAsia="pl-PL" w:bidi="pl-PL"/>
          <w:w w:val="100"/>
          <w:spacing w:val="0"/>
          <w:color w:val="000000"/>
          <w:position w:val="0"/>
        </w:rPr>
        <w:t xml:space="preserve">Jak więc widać z cytowanego wyżej materiału, jest co najmniej kilka możliwości poprawnego posługiwania się omawianym czasownikiem, gdy konkuruje on z bliskoznacznym </w:t>
      </w:r>
      <w:r>
        <w:rPr>
          <w:rStyle w:val="CharStyle91"/>
        </w:rPr>
        <w:t>mieć.</w:t>
      </w:r>
    </w:p>
    <w:p>
      <w:pPr>
        <w:pStyle w:val="Style12"/>
        <w:framePr w:w="7306" w:h="10103" w:hRule="exact" w:wrap="none" w:vAnchor="page" w:hAnchor="page" w:x="612" w:y="1260"/>
        <w:widowControl w:val="0"/>
        <w:keepNext w:val="0"/>
        <w:keepLines w:val="0"/>
        <w:shd w:val="clear" w:color="auto" w:fill="auto"/>
        <w:bidi w:val="0"/>
        <w:jc w:val="both"/>
        <w:spacing w:before="0" w:after="0" w:line="228" w:lineRule="exact"/>
        <w:ind w:left="180" w:right="0" w:firstLine="400"/>
      </w:pPr>
      <w:r>
        <w:rPr>
          <w:lang w:val="pl-PL" w:eastAsia="pl-PL" w:bidi="pl-PL"/>
          <w:w w:val="100"/>
          <w:spacing w:val="0"/>
          <w:color w:val="000000"/>
          <w:position w:val="0"/>
        </w:rPr>
        <w:t>Uważniejsza lektura tekstów publikowanych na łamach „Głosu znad Niemna” pozwala przypuszczać, że mechanizmy zaburzeń w zakresie użycia analizowanych form czasownikowych są różne w języku Polaków mieszkają</w:t>
        <w:softHyphen/>
        <w:t>cych w kraju i tych za wschodnią granicą.</w:t>
      </w:r>
    </w:p>
    <w:p>
      <w:pPr>
        <w:pStyle w:val="Style12"/>
        <w:framePr w:w="7306" w:h="10103" w:hRule="exact" w:wrap="none" w:vAnchor="page" w:hAnchor="page" w:x="612" w:y="1260"/>
        <w:widowControl w:val="0"/>
        <w:keepNext w:val="0"/>
        <w:keepLines w:val="0"/>
        <w:shd w:val="clear" w:color="auto" w:fill="auto"/>
        <w:bidi w:val="0"/>
        <w:jc w:val="both"/>
        <w:spacing w:before="0" w:after="0" w:line="228" w:lineRule="exact"/>
        <w:ind w:left="0" w:right="0" w:firstLine="580"/>
      </w:pPr>
      <w:r>
        <w:rPr>
          <w:lang w:val="pl-PL" w:eastAsia="pl-PL" w:bidi="pl-PL"/>
          <w:w w:val="100"/>
          <w:spacing w:val="0"/>
          <w:color w:val="000000"/>
          <w:position w:val="0"/>
        </w:rPr>
        <w:t xml:space="preserve">Użytkownicy języka w Polsce często dają </w:t>
      </w:r>
      <w:r>
        <w:rPr>
          <w:rStyle w:val="CharStyle75"/>
        </w:rPr>
        <w:t>posiadać</w:t>
      </w:r>
      <w:r>
        <w:rPr>
          <w:lang w:val="pl-PL" w:eastAsia="pl-PL" w:bidi="pl-PL"/>
          <w:w w:val="100"/>
          <w:spacing w:val="0"/>
          <w:color w:val="000000"/>
          <w:position w:val="0"/>
        </w:rPr>
        <w:t xml:space="preserve"> pierwszeństwo nad </w:t>
      </w:r>
      <w:r>
        <w:rPr>
          <w:rStyle w:val="CharStyle75"/>
        </w:rPr>
        <w:t xml:space="preserve">mieć Jak pisze </w:t>
      </w:r>
      <w:r>
        <w:rPr>
          <w:rStyle w:val="CharStyle75"/>
          <w:lang w:val="en-US" w:eastAsia="en-US" w:bidi="en-US"/>
        </w:rPr>
        <w:t xml:space="preserve">Ibis: </w:t>
      </w:r>
      <w:r>
        <w:rPr>
          <w:rStyle w:val="CharStyle75"/>
        </w:rPr>
        <w:t>„Dziś się już nie ma. Dziś się wyłącznie posiada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75"/>
        </w:rPr>
        <w:t>Zja</w:t>
        <w:softHyphen/>
        <w:t xml:space="preserve">wisko to występuje na tle pomieszania form dwu bliskich semantycznie </w:t>
      </w:r>
      <w:r>
        <w:rPr>
          <w:lang w:val="pl-PL" w:eastAsia="pl-PL" w:bidi="pl-PL"/>
          <w:w w:val="100"/>
          <w:spacing w:val="0"/>
          <w:color w:val="000000"/>
          <w:position w:val="0"/>
        </w:rPr>
        <w:t xml:space="preserve">wyrazów, w których użyciach nie </w:t>
      </w:r>
      <w:r>
        <w:rPr>
          <w:rStyle w:val="CharStyle100"/>
        </w:rPr>
        <w:t>respektuje</w:t>
      </w:r>
      <w:r>
        <w:rPr>
          <w:lang w:val="pl-PL" w:eastAsia="pl-PL" w:bidi="pl-PL"/>
          <w:w w:val="100"/>
          <w:spacing w:val="0"/>
          <w:color w:val="000000"/>
          <w:position w:val="0"/>
        </w:rPr>
        <w:t xml:space="preserve"> się różnic w ich war</w:t>
        <w:softHyphen/>
        <w:t xml:space="preserve">tości pojęciowej i ograniczeń kontekstowych. Głównym tego powodem jest odczuwanie </w:t>
      </w:r>
      <w:r>
        <w:rPr>
          <w:rStyle w:val="CharStyle75"/>
        </w:rPr>
        <w:t>posiadać</w:t>
      </w:r>
      <w:r>
        <w:rPr>
          <w:lang w:val="pl-PL" w:eastAsia="pl-PL" w:bidi="pl-PL"/>
          <w:w w:val="100"/>
          <w:spacing w:val="0"/>
          <w:color w:val="000000"/>
          <w:position w:val="0"/>
        </w:rPr>
        <w:t xml:space="preserve"> jako bardziej wyszukanego, eleganckiego, </w:t>
      </w:r>
      <w:r>
        <w:rPr>
          <w:rStyle w:val="CharStyle75"/>
        </w:rPr>
        <w:t>mieć</w:t>
      </w:r>
      <w:r>
        <w:rPr>
          <w:lang w:val="pl-PL" w:eastAsia="pl-PL" w:bidi="pl-PL"/>
          <w:w w:val="100"/>
          <w:spacing w:val="0"/>
          <w:color w:val="000000"/>
          <w:position w:val="0"/>
        </w:rPr>
        <w:t xml:space="preserve"> zaś jako potocznego.</w:t>
      </w:r>
    </w:p>
    <w:p>
      <w:pPr>
        <w:pStyle w:val="Style30"/>
        <w:framePr w:wrap="none" w:vAnchor="page" w:hAnchor="page" w:x="1241" w:y="11969"/>
        <w:widowControl w:val="0"/>
        <w:keepNext w:val="0"/>
        <w:keepLines w:val="0"/>
        <w:shd w:val="clear" w:color="auto" w:fill="auto"/>
        <w:bidi w:val="0"/>
        <w:jc w:val="left"/>
        <w:spacing w:before="0" w:after="0" w:line="190" w:lineRule="exact"/>
        <w:ind w:left="660" w:right="0" w:firstLine="0"/>
      </w:pPr>
      <w:r>
        <w:rPr>
          <w:rStyle w:val="CharStyle76"/>
          <w:b/>
          <w:bCs/>
        </w:rPr>
        <w:t xml:space="preserve">Por. </w:t>
      </w:r>
      <w:r>
        <w:rPr>
          <w:rStyle w:val="CharStyle76"/>
          <w:lang w:val="en-US" w:eastAsia="en-US" w:bidi="en-US"/>
          <w:b/>
          <w:bCs/>
        </w:rPr>
        <w:t xml:space="preserve">Ibis, </w:t>
      </w:r>
      <w:r>
        <w:rPr>
          <w:rStyle w:val="CharStyle77"/>
          <w:b w:val="0"/>
          <w:bCs w:val="0"/>
        </w:rPr>
        <w:t>Byki i byczki,</w:t>
      </w:r>
      <w:r>
        <w:rPr>
          <w:rStyle w:val="CharStyle78"/>
          <w:b w:val="0"/>
          <w:bCs w:val="0"/>
        </w:rPr>
        <w:t xml:space="preserve"> </w:t>
      </w:r>
      <w:r>
        <w:rPr>
          <w:rStyle w:val="CharStyle76"/>
          <w:b/>
          <w:bCs/>
        </w:rPr>
        <w:t>Warszawa 1995, s. 62.</w:t>
      </w:r>
    </w:p>
    <w:p>
      <w:pPr>
        <w:pStyle w:val="Style111"/>
        <w:framePr w:wrap="none" w:vAnchor="page" w:hAnchor="page" w:x="1092" w:y="11952"/>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4</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00" w:y="8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62</w:t>
      </w:r>
    </w:p>
    <w:p>
      <w:pPr>
        <w:pStyle w:val="Style10"/>
        <w:framePr w:wrap="none" w:vAnchor="page" w:hAnchor="page" w:x="3849" w:y="863"/>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TAMARA </w:t>
      </w:r>
      <w:r>
        <w:rPr>
          <w:lang w:val="pl-PL" w:eastAsia="pl-PL" w:bidi="pl-PL"/>
          <w:w w:val="100"/>
          <w:spacing w:val="0"/>
          <w:color w:val="000000"/>
          <w:position w:val="0"/>
        </w:rPr>
        <w:t>KARELCEWA</w:t>
      </w:r>
    </w:p>
    <w:p>
      <w:pPr>
        <w:pStyle w:val="Style12"/>
        <w:framePr w:w="7166" w:h="10372" w:hRule="exact" w:wrap="none" w:vAnchor="page" w:hAnchor="page" w:x="1156"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Polska zbiorowość etniczna za wschodnią granicą znajduje się w innej sytuacji społecznej, gospodarczej, kulturowej, stąd mechanizm omawianego zjawiska nie może być identyczny.</w:t>
      </w:r>
    </w:p>
    <w:p>
      <w:pPr>
        <w:pStyle w:val="Style12"/>
        <w:framePr w:w="7166" w:h="10372" w:hRule="exact" w:wrap="none" w:vAnchor="page" w:hAnchor="page" w:x="1156"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Przede wszystkim należy wskazać na znaczną różnicę w zakresie kom</w:t>
        <w:softHyphen/>
        <w:t>petencji językowej. Liczebność grup lokalnych, posługujących się językiem polskim, jest stosunkowo niewielka. Język ten nie wykracza poza granice diaspory, nie pełni zatem funkcji kodu oficjalnego w państwie.</w:t>
      </w:r>
    </w:p>
    <w:p>
      <w:pPr>
        <w:pStyle w:val="Style12"/>
        <w:framePr w:w="7166" w:h="10372" w:hRule="exact" w:wrap="none" w:vAnchor="page" w:hAnchor="page" w:x="1156"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Polskie szkolnictwo na terenie Białorusi dopiero zaczyna się rozwijać. Nie ma jeszcze liceów przygotowujących do studiów uniwersyteckich. Żywa działalność w zakresie polonistyki jest prowadzona tylko na uniwersytetach w Mińsku i w Grodnie. Polszczyzna funkcjonuje głównie w środowiskach rodzinnych przeważnie w swojej potocznej odmianie. W odniesieniu do języ</w:t>
        <w:softHyphen/>
        <w:t xml:space="preserve">ka ogólnopolskiego sytuacja komplikuje się z powodu braku ściślejszych związków z krajem macierzystym. Strefa odbioru I i II programu Telewizji Polskiej obejmuje tylko niewielkie przygraniczne rejony. Najlepszy program </w:t>
      </w:r>
      <w:r>
        <w:rPr>
          <w:lang w:val="en-US" w:eastAsia="en-US" w:bidi="en-US"/>
          <w:w w:val="100"/>
          <w:spacing w:val="0"/>
          <w:color w:val="000000"/>
          <w:position w:val="0"/>
        </w:rPr>
        <w:t xml:space="preserve">TV </w:t>
      </w:r>
      <w:r>
        <w:rPr>
          <w:lang w:val="pl-PL" w:eastAsia="pl-PL" w:bidi="pl-PL"/>
          <w:w w:val="100"/>
          <w:spacing w:val="0"/>
          <w:color w:val="000000"/>
          <w:position w:val="0"/>
        </w:rPr>
        <w:t>Polonia, mający niezwykle atrakcyjną ofertę programową i wyjątkowo szlachetny cel — zaspokojenie aspiracji kulturalnych Polaków mieszkają</w:t>
        <w:softHyphen/>
        <w:t>cych poza granicami kraju oraz promowanie kultury polskiej — odbierany jest w sieci telewizji kablowej, która, przynajmniej na obszarze białoruskim, nie jest rzeczą powszechną.</w:t>
      </w:r>
    </w:p>
    <w:p>
      <w:pPr>
        <w:pStyle w:val="Style12"/>
        <w:framePr w:w="7166" w:h="10372" w:hRule="exact" w:wrap="none" w:vAnchor="page" w:hAnchor="page" w:x="1156"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Polszczyzna rodaków na Białorusi, w wyniku wieloletniego stałego kon</w:t>
        <w:softHyphen/>
        <w:t>taktu z językiem rosyjskim i słabego wpływu polszczyzny ogólnej, uległa daleko idącym zmianom. Dwujęzyczność jest ważnym czynnikiem warunku</w:t>
        <w:softHyphen/>
        <w:t xml:space="preserve">jącym krzyżowanie się elementów i typów myślenia językowego. Zakłócenia w używaniu form </w:t>
      </w:r>
      <w:r>
        <w:rPr>
          <w:rStyle w:val="CharStyle91"/>
        </w:rPr>
        <w:t>posiadać</w:t>
      </w:r>
      <w:r>
        <w:rPr>
          <w:rStyle w:val="CharStyle81"/>
        </w:rPr>
        <w:t xml:space="preserve"> </w:t>
      </w:r>
      <w:r>
        <w:rPr>
          <w:lang w:val="pl-PL" w:eastAsia="pl-PL" w:bidi="pl-PL"/>
          <w:w w:val="100"/>
          <w:spacing w:val="0"/>
          <w:color w:val="000000"/>
          <w:position w:val="0"/>
        </w:rPr>
        <w:t xml:space="preserve">i </w:t>
      </w:r>
      <w:r>
        <w:rPr>
          <w:rStyle w:val="CharStyle91"/>
        </w:rPr>
        <w:t>mieć</w:t>
      </w:r>
      <w:r>
        <w:rPr>
          <w:rStyle w:val="CharStyle81"/>
        </w:rPr>
        <w:t xml:space="preserve"> </w:t>
      </w:r>
      <w:r>
        <w:rPr>
          <w:lang w:val="pl-PL" w:eastAsia="pl-PL" w:bidi="pl-PL"/>
          <w:w w:val="100"/>
          <w:spacing w:val="0"/>
          <w:color w:val="000000"/>
          <w:position w:val="0"/>
        </w:rPr>
        <w:t>można zapewne łączyć z nakładaniem się na polski obcego systemu językowego, o czym już była mowa.</w:t>
      </w:r>
    </w:p>
    <w:p>
      <w:pPr>
        <w:pStyle w:val="Style12"/>
        <w:framePr w:w="7166" w:h="10372" w:hRule="exact" w:wrap="none" w:vAnchor="page" w:hAnchor="page" w:x="1156"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Reasumując można stwierdzić, że kwestia poprawnego posługiwania się czasownikiem </w:t>
      </w:r>
      <w:r>
        <w:rPr>
          <w:rStyle w:val="CharStyle91"/>
        </w:rPr>
        <w:t>posiadać</w:t>
      </w:r>
      <w:r>
        <w:rPr>
          <w:rStyle w:val="CharStyle81"/>
        </w:rPr>
        <w:t xml:space="preserve"> </w:t>
      </w:r>
      <w:r>
        <w:rPr>
          <w:lang w:val="pl-PL" w:eastAsia="pl-PL" w:bidi="pl-PL"/>
          <w:w w:val="100"/>
          <w:spacing w:val="0"/>
          <w:color w:val="000000"/>
          <w:position w:val="0"/>
        </w:rPr>
        <w:t xml:space="preserve">nadal istnieje. Świadczą o tym zarówno media, jak i współczesne teksty teoretyczno-językoznawcze, które dostarczają bogatego materiału do analizy. Możemy zatem przyjąć za pewne, że czasownik </w:t>
      </w:r>
      <w:r>
        <w:rPr>
          <w:rStyle w:val="CharStyle91"/>
        </w:rPr>
        <w:t>po</w:t>
        <w:softHyphen/>
        <w:t>siadać</w:t>
      </w:r>
      <w:r>
        <w:rPr>
          <w:rStyle w:val="CharStyle81"/>
        </w:rPr>
        <w:t xml:space="preserve"> </w:t>
      </w:r>
      <w:r>
        <w:rPr>
          <w:lang w:val="pl-PL" w:eastAsia="pl-PL" w:bidi="pl-PL"/>
          <w:w w:val="100"/>
          <w:spacing w:val="0"/>
          <w:color w:val="000000"/>
          <w:position w:val="0"/>
        </w:rPr>
        <w:t>nie jest łatwy w użyciu i sprawia wielu Polakom prawdziwy kłopot.</w:t>
      </w:r>
    </w:p>
    <w:p>
      <w:pPr>
        <w:pStyle w:val="Style12"/>
        <w:framePr w:w="7166" w:h="10372" w:hRule="exact" w:wrap="none" w:vAnchor="page" w:hAnchor="page" w:x="1156"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Czy można więc problem jego poprawnego stosowania rozstrzygnąć jednoznacznie za pomocą słowników i poradników językowych? Dociekliwy użytkownik języka, który z nich korzysta, staje przed gąszczem przykładów, które nie zawsze potrafi zaklasyfikować do odpowiedniej grupy: poprawnych, stopniowo wychodzących z użycia, sprzecznych ze współczesnym poczuciem normy językowej.</w:t>
      </w:r>
    </w:p>
    <w:p>
      <w:pPr>
        <w:pStyle w:val="Style12"/>
        <w:framePr w:w="7166" w:h="10372" w:hRule="exact" w:wrap="none" w:vAnchor="page" w:hAnchor="page" w:x="1156"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Podobno bezwyjątkowo ma działać wymieniana przez językoznawców zasada, według której „jeśli zwrot z czasownikiem </w:t>
      </w:r>
      <w:r>
        <w:rPr>
          <w:rStyle w:val="CharStyle91"/>
        </w:rPr>
        <w:t>posiadać</w:t>
      </w:r>
      <w:r>
        <w:rPr>
          <w:lang w:val="pl-PL" w:eastAsia="pl-PL" w:bidi="pl-PL"/>
          <w:w w:val="100"/>
          <w:spacing w:val="0"/>
          <w:color w:val="000000"/>
          <w:position w:val="0"/>
        </w:rPr>
        <w:t xml:space="preserve">, występujący w jakimś zdaniu można sensownie zmienić na zwrot </w:t>
      </w:r>
      <w:r>
        <w:rPr>
          <w:rStyle w:val="CharStyle91"/>
        </w:rPr>
        <w:t>być posiadaczem,</w:t>
      </w:r>
      <w:r>
        <w:rPr>
          <w:rStyle w:val="CharStyle81"/>
        </w:rPr>
        <w:t xml:space="preserve"> </w:t>
      </w:r>
      <w:r>
        <w:rPr>
          <w:lang w:val="pl-PL" w:eastAsia="pl-PL" w:bidi="pl-PL"/>
          <w:w w:val="100"/>
          <w:spacing w:val="0"/>
          <w:color w:val="000000"/>
          <w:position w:val="0"/>
        </w:rPr>
        <w:t>to czasownika użyto zgodnie z jego podstawowym znaczeniem”</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Odwołanie się do tego kryterium </w:t>
      </w:r>
      <w:r>
        <w:rPr>
          <w:rStyle w:val="CharStyle113"/>
        </w:rPr>
        <w:t>—jak</w:t>
      </w:r>
      <w:r>
        <w:rPr>
          <w:lang w:val="pl-PL" w:eastAsia="pl-PL" w:bidi="pl-PL"/>
          <w:w w:val="100"/>
          <w:spacing w:val="0"/>
          <w:color w:val="000000"/>
          <w:position w:val="0"/>
        </w:rPr>
        <w:t xml:space="preserve"> się wydaje — nie zawsze jest niezawodne.</w:t>
      </w:r>
    </w:p>
    <w:p>
      <w:pPr>
        <w:pStyle w:val="Style12"/>
        <w:framePr w:w="7166" w:h="10372" w:hRule="exact" w:wrap="none" w:vAnchor="page" w:hAnchor="page" w:x="1156"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Niewątpliwie poprawne są związki </w:t>
      </w:r>
      <w:r>
        <w:rPr>
          <w:rStyle w:val="CharStyle91"/>
        </w:rPr>
        <w:t>posiadać ziemię, gospodarstwo, jakieś nieruchomości</w:t>
      </w:r>
      <w:r>
        <w:rPr>
          <w:rStyle w:val="CharStyle81"/>
        </w:rPr>
        <w:t xml:space="preserve"> </w:t>
      </w:r>
      <w:r>
        <w:rPr>
          <w:lang w:val="pl-PL" w:eastAsia="pl-PL" w:bidi="pl-PL"/>
          <w:w w:val="100"/>
          <w:spacing w:val="0"/>
          <w:color w:val="000000"/>
          <w:position w:val="0"/>
        </w:rPr>
        <w:t>Czasownik ten w połączeniu z rzeczownikiem oznaczającym wiadomości, umiejętności znaczy także tyle co 'umieć, opanować coś, być</w:t>
      </w:r>
    </w:p>
    <w:p>
      <w:pPr>
        <w:pStyle w:val="Style30"/>
        <w:framePr w:w="6619" w:h="245" w:hRule="exact" w:wrap="none" w:vAnchor="page" w:hAnchor="page" w:x="1622" w:y="11990"/>
        <w:widowControl w:val="0"/>
        <w:keepNext w:val="0"/>
        <w:keepLines w:val="0"/>
        <w:shd w:val="clear" w:color="auto" w:fill="auto"/>
        <w:bidi w:val="0"/>
        <w:jc w:val="right"/>
        <w:spacing w:before="0" w:after="0" w:line="150" w:lineRule="exact"/>
        <w:ind w:left="0" w:right="0" w:firstLine="0"/>
      </w:pPr>
      <w:r>
        <w:rPr>
          <w:rStyle w:val="CharStyle76"/>
          <w:vertAlign w:val="superscript"/>
          <w:b/>
          <w:bCs/>
        </w:rPr>
        <w:t>5</w:t>
      </w:r>
      <w:r>
        <w:rPr>
          <w:rStyle w:val="CharStyle76"/>
          <w:b/>
          <w:bCs/>
        </w:rPr>
        <w:t xml:space="preserve"> Por. A. Markowski, </w:t>
      </w:r>
      <w:r>
        <w:rPr>
          <w:rStyle w:val="CharStyle32"/>
          <w:b/>
          <w:bCs/>
        </w:rPr>
        <w:t>Polszczyzna znana i nie znana,</w:t>
      </w:r>
      <w:r>
        <w:rPr>
          <w:rStyle w:val="CharStyle76"/>
          <w:b/>
          <w:bCs/>
        </w:rPr>
        <w:t xml:space="preserve"> Warszawa 1993, s. 124.</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381" w:y="8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UWAGI O UŻYWANIU CZASOWNIKA </w:t>
      </w:r>
      <w:r>
        <w:rPr>
          <w:rStyle w:val="CharStyle93"/>
        </w:rPr>
        <w:t>POSIADAĆ</w:t>
      </w:r>
    </w:p>
    <w:p>
      <w:pPr>
        <w:pStyle w:val="Style10"/>
        <w:framePr w:wrap="none" w:vAnchor="page" w:hAnchor="page" w:x="7608" w:y="8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63</w:t>
      </w:r>
    </w:p>
    <w:p>
      <w:pPr>
        <w:pStyle w:val="Style12"/>
        <w:framePr w:w="7176" w:h="1425" w:hRule="exact" w:wrap="none" w:vAnchor="page" w:hAnchor="page" w:x="677" w:y="1257"/>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wyćwiczonym w czymś’ </w:t>
      </w:r>
      <w:r>
        <w:rPr>
          <w:rStyle w:val="CharStyle29"/>
        </w:rPr>
        <w:t xml:space="preserve">(posiadać rozległą wiedzę, posiąść tajniki rzemiosła </w:t>
      </w:r>
      <w:r>
        <w:rPr>
          <w:lang w:val="pl-PL" w:eastAsia="pl-PL" w:bidi="pl-PL"/>
          <w:w w:val="100"/>
          <w:spacing w:val="0"/>
          <w:color w:val="000000"/>
          <w:position w:val="0"/>
        </w:rPr>
        <w:t>itp.). I na tych przykładach wyczerpują się w zasadzie możliwości użycia formy posiadać</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2"/>
        <w:framePr w:w="7176" w:h="1425" w:hRule="exact" w:wrap="none" w:vAnchor="page" w:hAnchor="page" w:x="677" w:y="1257"/>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My zaś możemy zakończyć nasze rozważania uwagą, że perfekcyjne po</w:t>
        <w:softHyphen/>
        <w:t xml:space="preserve">sługiwanie się formą wymaga </w:t>
      </w:r>
      <w:r>
        <w:rPr>
          <w:rStyle w:val="CharStyle114"/>
        </w:rPr>
        <w:t>posiadania</w:t>
      </w:r>
      <w:r>
        <w:rPr>
          <w:lang w:val="pl-PL" w:eastAsia="pl-PL" w:bidi="pl-PL"/>
          <w:w w:val="100"/>
          <w:spacing w:val="0"/>
          <w:color w:val="000000"/>
          <w:position w:val="0"/>
        </w:rPr>
        <w:t xml:space="preserve"> wyższego stopnia wtajemni</w:t>
        <w:softHyphen/>
        <w:t>czenia.</w:t>
      </w:r>
    </w:p>
    <w:p>
      <w:pPr>
        <w:pStyle w:val="Style95"/>
        <w:framePr w:wrap="none" w:vAnchor="page" w:hAnchor="page" w:x="677" w:y="3332"/>
        <w:widowControl w:val="0"/>
        <w:keepNext w:val="0"/>
        <w:keepLines w:val="0"/>
        <w:shd w:val="clear" w:color="auto" w:fill="auto"/>
        <w:bidi w:val="0"/>
        <w:jc w:val="both"/>
        <w:spacing w:before="0" w:after="0" w:line="190" w:lineRule="exact"/>
        <w:ind w:left="0" w:right="0" w:firstLine="0"/>
      </w:pPr>
      <w:r>
        <w:rPr>
          <w:lang w:val="pl-PL" w:eastAsia="pl-PL" w:bidi="pl-PL"/>
          <w:w w:val="100"/>
          <w:color w:val="000000"/>
          <w:position w:val="0"/>
        </w:rPr>
        <w:t>Słowniki</w:t>
      </w:r>
    </w:p>
    <w:p>
      <w:pPr>
        <w:pStyle w:val="Style67"/>
        <w:framePr w:w="7176" w:h="3376" w:hRule="exact" w:wrap="none" w:vAnchor="page" w:hAnchor="page" w:x="677" w:y="3946"/>
        <w:widowControl w:val="0"/>
        <w:keepNext w:val="0"/>
        <w:keepLines w:val="0"/>
        <w:shd w:val="clear" w:color="auto" w:fill="auto"/>
        <w:bidi w:val="0"/>
        <w:spacing w:before="0" w:after="0"/>
        <w:ind w:left="0" w:right="0" w:firstLine="0"/>
      </w:pPr>
      <w:r>
        <w:rPr>
          <w:lang w:val="pl-PL" w:eastAsia="pl-PL" w:bidi="pl-PL"/>
          <w:w w:val="100"/>
          <w:color w:val="000000"/>
          <w:position w:val="0"/>
        </w:rPr>
        <w:t xml:space="preserve">D. </w:t>
      </w:r>
      <w:r>
        <w:rPr>
          <w:lang w:val="de-DE" w:eastAsia="de-DE" w:bidi="de-DE"/>
          <w:w w:val="100"/>
          <w:color w:val="000000"/>
          <w:position w:val="0"/>
        </w:rPr>
        <w:t xml:space="preserve">Hessen, </w:t>
      </w:r>
      <w:r>
        <w:rPr>
          <w:lang w:val="pl-PL" w:eastAsia="pl-PL" w:bidi="pl-PL"/>
          <w:w w:val="100"/>
          <w:color w:val="000000"/>
          <w:position w:val="0"/>
        </w:rPr>
        <w:t xml:space="preserve">R. Stypuła, </w:t>
      </w:r>
      <w:r>
        <w:rPr>
          <w:rStyle w:val="CharStyle69"/>
          <w:b/>
          <w:bCs/>
        </w:rPr>
        <w:t>Wielki słownik polsko-rosyjski,</w:t>
      </w:r>
      <w:r>
        <w:rPr>
          <w:lang w:val="pl-PL" w:eastAsia="pl-PL" w:bidi="pl-PL"/>
          <w:w w:val="100"/>
          <w:color w:val="000000"/>
          <w:position w:val="0"/>
        </w:rPr>
        <w:t xml:space="preserve"> t. I-II, Warszawa 1979.</w:t>
      </w:r>
    </w:p>
    <w:p>
      <w:pPr>
        <w:pStyle w:val="Style67"/>
        <w:framePr w:w="7176" w:h="3376" w:hRule="exact" w:wrap="none" w:vAnchor="page" w:hAnchor="page" w:x="677" w:y="3946"/>
        <w:tabs>
          <w:tab w:leader="none" w:pos="332" w:val="left"/>
        </w:tabs>
        <w:widowControl w:val="0"/>
        <w:keepNext w:val="0"/>
        <w:keepLines w:val="0"/>
        <w:shd w:val="clear" w:color="auto" w:fill="auto"/>
        <w:bidi w:val="0"/>
        <w:spacing w:before="0" w:after="0"/>
        <w:ind w:left="0" w:right="0" w:firstLine="0"/>
      </w:pPr>
      <w:r>
        <w:rPr>
          <w:lang w:val="pl-PL" w:eastAsia="pl-PL" w:bidi="pl-PL"/>
          <w:w w:val="100"/>
          <w:color w:val="000000"/>
          <w:position w:val="0"/>
        </w:rPr>
        <w:t>S.</w:t>
        <w:tab/>
        <w:t xml:space="preserve">B. Linde, </w:t>
      </w:r>
      <w:r>
        <w:rPr>
          <w:rStyle w:val="CharStyle69"/>
          <w:b/>
          <w:bCs/>
        </w:rPr>
        <w:t>Słownik języka polskiego</w:t>
      </w:r>
      <w:r>
        <w:rPr>
          <w:lang w:val="pl-PL" w:eastAsia="pl-PL" w:bidi="pl-PL"/>
          <w:w w:val="100"/>
          <w:color w:val="000000"/>
          <w:position w:val="0"/>
        </w:rPr>
        <w:t xml:space="preserve">, t. </w:t>
      </w:r>
      <w:r>
        <w:rPr>
          <w:lang w:val="de-DE" w:eastAsia="de-DE" w:bidi="de-DE"/>
          <w:w w:val="100"/>
          <w:color w:val="000000"/>
          <w:position w:val="0"/>
        </w:rPr>
        <w:t xml:space="preserve">I-IV, </w:t>
      </w:r>
      <w:r>
        <w:rPr>
          <w:lang w:val="pl-PL" w:eastAsia="pl-PL" w:bidi="pl-PL"/>
          <w:w w:val="100"/>
          <w:color w:val="000000"/>
          <w:position w:val="0"/>
        </w:rPr>
        <w:t>Warszawa 1951.</w:t>
      </w:r>
    </w:p>
    <w:p>
      <w:pPr>
        <w:pStyle w:val="Style67"/>
        <w:framePr w:w="7176" w:h="3376" w:hRule="exact" w:wrap="none" w:vAnchor="page" w:hAnchor="page" w:x="677" w:y="3946"/>
        <w:widowControl w:val="0"/>
        <w:keepNext w:val="0"/>
        <w:keepLines w:val="0"/>
        <w:shd w:val="clear" w:color="auto" w:fill="auto"/>
        <w:bidi w:val="0"/>
        <w:jc w:val="left"/>
        <w:spacing w:before="0" w:after="0"/>
        <w:ind w:left="440" w:right="0" w:hanging="440"/>
      </w:pPr>
      <w:r>
        <w:rPr>
          <w:lang w:val="en-US" w:eastAsia="en-US" w:bidi="en-US"/>
          <w:w w:val="100"/>
          <w:color w:val="000000"/>
          <w:position w:val="0"/>
        </w:rPr>
        <w:t xml:space="preserve">A. </w:t>
      </w:r>
      <w:r>
        <w:rPr>
          <w:lang w:val="pl-PL" w:eastAsia="pl-PL" w:bidi="pl-PL"/>
          <w:w w:val="100"/>
          <w:color w:val="000000"/>
          <w:position w:val="0"/>
        </w:rPr>
        <w:t xml:space="preserve">Mirowicz, </w:t>
      </w:r>
      <w:r>
        <w:rPr>
          <w:lang w:val="en-US" w:eastAsia="en-US" w:bidi="en-US"/>
          <w:w w:val="100"/>
          <w:color w:val="000000"/>
          <w:position w:val="0"/>
        </w:rPr>
        <w:t xml:space="preserve">I. </w:t>
      </w:r>
      <w:r>
        <w:rPr>
          <w:lang w:val="pl-PL" w:eastAsia="pl-PL" w:bidi="pl-PL"/>
          <w:w w:val="100"/>
          <w:color w:val="000000"/>
          <w:position w:val="0"/>
        </w:rPr>
        <w:t xml:space="preserve">Dulewiczowa, I. </w:t>
      </w:r>
      <w:r>
        <w:rPr>
          <w:lang w:val="de-DE" w:eastAsia="de-DE" w:bidi="de-DE"/>
          <w:w w:val="100"/>
          <w:color w:val="000000"/>
          <w:position w:val="0"/>
        </w:rPr>
        <w:t xml:space="preserve">Grek-Pabisowa, </w:t>
      </w:r>
      <w:r>
        <w:rPr>
          <w:lang w:val="pl-PL" w:eastAsia="pl-PL" w:bidi="pl-PL"/>
          <w:w w:val="100"/>
          <w:color w:val="000000"/>
          <w:position w:val="0"/>
        </w:rPr>
        <w:t xml:space="preserve">I. Maryniakowa, </w:t>
      </w:r>
      <w:r>
        <w:rPr>
          <w:rStyle w:val="CharStyle69"/>
          <w:b/>
          <w:bCs/>
        </w:rPr>
        <w:t>Wielki słownik ro</w:t>
        <w:softHyphen/>
        <w:t>syjsko-polski,</w:t>
      </w:r>
      <w:r>
        <w:rPr>
          <w:lang w:val="pl-PL" w:eastAsia="pl-PL" w:bidi="pl-PL"/>
          <w:w w:val="100"/>
          <w:color w:val="000000"/>
          <w:position w:val="0"/>
        </w:rPr>
        <w:t xml:space="preserve"> t. I-II, Warszawa-Moskwa 1986, s. 424.</w:t>
      </w:r>
    </w:p>
    <w:p>
      <w:pPr>
        <w:pStyle w:val="Style70"/>
        <w:framePr w:w="7176" w:h="3376" w:hRule="exact" w:wrap="none" w:vAnchor="page" w:hAnchor="page" w:x="677" w:y="3946"/>
        <w:widowControl w:val="0"/>
        <w:keepNext w:val="0"/>
        <w:keepLines w:val="0"/>
        <w:shd w:val="clear" w:color="auto" w:fill="auto"/>
        <w:bidi w:val="0"/>
        <w:jc w:val="left"/>
        <w:spacing w:before="0" w:after="0"/>
        <w:ind w:left="440" w:right="0"/>
      </w:pPr>
      <w:r>
        <w:rPr>
          <w:rStyle w:val="CharStyle72"/>
          <w:b/>
          <w:bCs/>
          <w:i w:val="0"/>
          <w:iCs w:val="0"/>
        </w:rPr>
        <w:t xml:space="preserve">W. Pisarek, </w:t>
      </w:r>
      <w:r>
        <w:rPr>
          <w:lang w:val="pl-PL" w:eastAsia="pl-PL" w:bidi="pl-PL"/>
          <w:w w:val="100"/>
          <w:spacing w:val="0"/>
          <w:color w:val="000000"/>
          <w:position w:val="0"/>
        </w:rPr>
        <w:t>Słownik języka niby-polskiego, czyli błędy językowe w prasie,</w:t>
      </w:r>
      <w:r>
        <w:rPr>
          <w:rStyle w:val="CharStyle72"/>
          <w:b/>
          <w:bCs/>
          <w:i w:val="0"/>
          <w:iCs w:val="0"/>
        </w:rPr>
        <w:t xml:space="preserve"> Wrocław — Warszawa — Kraków 1978, s. 11, 86-87.</w:t>
      </w:r>
    </w:p>
    <w:p>
      <w:pPr>
        <w:pStyle w:val="Style67"/>
        <w:framePr w:w="7176" w:h="3376" w:hRule="exact" w:wrap="none" w:vAnchor="page" w:hAnchor="page" w:x="677" w:y="3946"/>
        <w:widowControl w:val="0"/>
        <w:keepNext w:val="0"/>
        <w:keepLines w:val="0"/>
        <w:shd w:val="clear" w:color="auto" w:fill="auto"/>
        <w:bidi w:val="0"/>
        <w:spacing w:before="0" w:after="0"/>
        <w:ind w:left="0" w:right="0" w:firstLine="0"/>
      </w:pPr>
      <w:r>
        <w:rPr>
          <w:rStyle w:val="CharStyle69"/>
          <w:b/>
          <w:bCs/>
        </w:rPr>
        <w:t>Słownik frazeologiczny języka polskiego,</w:t>
      </w:r>
      <w:r>
        <w:rPr>
          <w:lang w:val="pl-PL" w:eastAsia="pl-PL" w:bidi="pl-PL"/>
          <w:w w:val="100"/>
          <w:color w:val="000000"/>
          <w:position w:val="0"/>
        </w:rPr>
        <w:t xml:space="preserve"> red. S. Skorupka, t. I-II, Warszawa 1967.</w:t>
      </w:r>
    </w:p>
    <w:p>
      <w:pPr>
        <w:pStyle w:val="Style70"/>
        <w:framePr w:w="7176" w:h="3376" w:hRule="exact" w:wrap="none" w:vAnchor="page" w:hAnchor="page" w:x="677" w:y="394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Słownik języka polskiego,</w:t>
      </w:r>
      <w:r>
        <w:rPr>
          <w:rStyle w:val="CharStyle72"/>
          <w:b/>
          <w:bCs/>
          <w:i w:val="0"/>
          <w:iCs w:val="0"/>
        </w:rPr>
        <w:t xml:space="preserve"> t. I-II, Wilno 1861.</w:t>
      </w:r>
    </w:p>
    <w:p>
      <w:pPr>
        <w:pStyle w:val="Style67"/>
        <w:framePr w:w="7176" w:h="3376" w:hRule="exact" w:wrap="none" w:vAnchor="page" w:hAnchor="page" w:x="677" w:y="3946"/>
        <w:widowControl w:val="0"/>
        <w:keepNext w:val="0"/>
        <w:keepLines w:val="0"/>
        <w:shd w:val="clear" w:color="auto" w:fill="auto"/>
        <w:bidi w:val="0"/>
        <w:jc w:val="left"/>
        <w:spacing w:before="0" w:after="0"/>
        <w:ind w:left="440" w:right="0" w:hanging="440"/>
      </w:pPr>
      <w:r>
        <w:rPr>
          <w:rStyle w:val="CharStyle69"/>
          <w:b/>
          <w:bCs/>
        </w:rPr>
        <w:t>Słownik języka polskiego</w:t>
      </w:r>
      <w:r>
        <w:rPr>
          <w:lang w:val="pl-PL" w:eastAsia="pl-PL" w:bidi="pl-PL"/>
          <w:w w:val="100"/>
          <w:color w:val="000000"/>
          <w:position w:val="0"/>
        </w:rPr>
        <w:t xml:space="preserve">, I. Karłowicz, A. Kryński, W. Niedźwiedzki, t. </w:t>
      </w:r>
      <w:r>
        <w:rPr>
          <w:lang w:val="de-DE" w:eastAsia="de-DE" w:bidi="de-DE"/>
          <w:w w:val="100"/>
          <w:color w:val="000000"/>
          <w:position w:val="0"/>
        </w:rPr>
        <w:t xml:space="preserve">I-VIII, </w:t>
      </w:r>
      <w:r>
        <w:rPr>
          <w:lang w:val="pl-PL" w:eastAsia="pl-PL" w:bidi="pl-PL"/>
          <w:w w:val="100"/>
          <w:color w:val="000000"/>
          <w:position w:val="0"/>
        </w:rPr>
        <w:t>War</w:t>
        <w:softHyphen/>
        <w:t>szawa 1900-1927.</w:t>
      </w:r>
    </w:p>
    <w:p>
      <w:pPr>
        <w:pStyle w:val="Style67"/>
        <w:framePr w:w="7176" w:h="3376" w:hRule="exact" w:wrap="none" w:vAnchor="page" w:hAnchor="page" w:x="677" w:y="3946"/>
        <w:widowControl w:val="0"/>
        <w:keepNext w:val="0"/>
        <w:keepLines w:val="0"/>
        <w:shd w:val="clear" w:color="auto" w:fill="auto"/>
        <w:bidi w:val="0"/>
        <w:spacing w:before="0" w:after="0"/>
        <w:ind w:left="0" w:right="0" w:firstLine="0"/>
      </w:pPr>
      <w:r>
        <w:rPr>
          <w:rStyle w:val="CharStyle69"/>
          <w:b/>
          <w:bCs/>
        </w:rPr>
        <w:t>Słownik języka polskiego,</w:t>
      </w:r>
      <w:r>
        <w:rPr>
          <w:lang w:val="pl-PL" w:eastAsia="pl-PL" w:bidi="pl-PL"/>
          <w:w w:val="100"/>
          <w:color w:val="000000"/>
          <w:position w:val="0"/>
        </w:rPr>
        <w:t xml:space="preserve"> red. W. Doroszewski t. </w:t>
      </w:r>
      <w:r>
        <w:rPr>
          <w:lang w:val="de-DE" w:eastAsia="de-DE" w:bidi="de-DE"/>
          <w:w w:val="100"/>
          <w:color w:val="000000"/>
          <w:position w:val="0"/>
        </w:rPr>
        <w:t xml:space="preserve">I-XI, </w:t>
      </w:r>
      <w:r>
        <w:rPr>
          <w:lang w:val="pl-PL" w:eastAsia="pl-PL" w:bidi="pl-PL"/>
          <w:w w:val="100"/>
          <w:color w:val="000000"/>
          <w:position w:val="0"/>
        </w:rPr>
        <w:t>Warszawa 1958-1969.</w:t>
      </w:r>
    </w:p>
    <w:p>
      <w:pPr>
        <w:pStyle w:val="Style67"/>
        <w:framePr w:w="7176" w:h="3376" w:hRule="exact" w:wrap="none" w:vAnchor="page" w:hAnchor="page" w:x="677" w:y="3946"/>
        <w:widowControl w:val="0"/>
        <w:keepNext w:val="0"/>
        <w:keepLines w:val="0"/>
        <w:shd w:val="clear" w:color="auto" w:fill="auto"/>
        <w:bidi w:val="0"/>
        <w:spacing w:before="0" w:after="0"/>
        <w:ind w:left="0" w:right="0" w:firstLine="0"/>
      </w:pPr>
      <w:r>
        <w:rPr>
          <w:rStyle w:val="CharStyle69"/>
          <w:b/>
          <w:bCs/>
        </w:rPr>
        <w:t>Słownik języka polskiego,</w:t>
      </w:r>
      <w:r>
        <w:rPr>
          <w:lang w:val="pl-PL" w:eastAsia="pl-PL" w:bidi="pl-PL"/>
          <w:w w:val="100"/>
          <w:color w:val="000000"/>
          <w:position w:val="0"/>
        </w:rPr>
        <w:t xml:space="preserve"> red. M. Szymczak, t. I-III, Warszawa 1984.</w:t>
      </w:r>
    </w:p>
    <w:p>
      <w:pPr>
        <w:pStyle w:val="Style67"/>
        <w:framePr w:w="7176" w:h="3376" w:hRule="exact" w:wrap="none" w:vAnchor="page" w:hAnchor="page" w:x="677" w:y="3946"/>
        <w:widowControl w:val="0"/>
        <w:keepNext w:val="0"/>
        <w:keepLines w:val="0"/>
        <w:shd w:val="clear" w:color="auto" w:fill="auto"/>
        <w:bidi w:val="0"/>
        <w:jc w:val="left"/>
        <w:spacing w:before="0" w:after="0"/>
        <w:ind w:left="440" w:right="0" w:hanging="440"/>
      </w:pPr>
      <w:r>
        <w:rPr>
          <w:rStyle w:val="CharStyle69"/>
          <w:b/>
          <w:bCs/>
        </w:rPr>
        <w:t>Słownik poprawnej polszczyzny,</w:t>
      </w:r>
      <w:r>
        <w:rPr>
          <w:lang w:val="pl-PL" w:eastAsia="pl-PL" w:bidi="pl-PL"/>
          <w:w w:val="100"/>
          <w:color w:val="000000"/>
          <w:position w:val="0"/>
        </w:rPr>
        <w:t xml:space="preserve"> red. W. Doroszewski, H. Kurkowska, Warszawa 1994.</w:t>
      </w:r>
    </w:p>
    <w:p>
      <w:pPr>
        <w:pStyle w:val="Style70"/>
        <w:framePr w:w="7176" w:h="3376" w:hRule="exact" w:wrap="none" w:vAnchor="page" w:hAnchor="page" w:x="677" w:y="394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Słownik współczesnego języka polskiego,</w:t>
      </w:r>
      <w:r>
        <w:rPr>
          <w:rStyle w:val="CharStyle72"/>
          <w:b/>
          <w:bCs/>
          <w:i w:val="0"/>
          <w:iCs w:val="0"/>
        </w:rPr>
        <w:t xml:space="preserve"> red. B. Dunaj, Warszawa 1996.</w:t>
      </w:r>
    </w:p>
    <w:p>
      <w:pPr>
        <w:pStyle w:val="Style67"/>
        <w:framePr w:w="7176" w:h="3376" w:hRule="exact" w:wrap="none" w:vAnchor="page" w:hAnchor="page" w:x="677" w:y="3946"/>
        <w:widowControl w:val="0"/>
        <w:keepNext w:val="0"/>
        <w:keepLines w:val="0"/>
        <w:shd w:val="clear" w:color="auto" w:fill="auto"/>
        <w:bidi w:val="0"/>
        <w:spacing w:before="0" w:after="0"/>
        <w:ind w:left="0" w:right="0" w:firstLine="0"/>
      </w:pPr>
      <w:r>
        <w:rPr>
          <w:lang w:val="pl-PL" w:eastAsia="pl-PL" w:bidi="pl-PL"/>
          <w:w w:val="100"/>
          <w:color w:val="000000"/>
          <w:position w:val="0"/>
        </w:rPr>
        <w:t xml:space="preserve">S. Szober, </w:t>
      </w:r>
      <w:r>
        <w:rPr>
          <w:rStyle w:val="CharStyle69"/>
          <w:b/>
          <w:bCs/>
        </w:rPr>
        <w:t>Słownik poprawnej polszczyzny,</w:t>
      </w:r>
      <w:r>
        <w:rPr>
          <w:lang w:val="pl-PL" w:eastAsia="pl-PL" w:bidi="pl-PL"/>
          <w:w w:val="100"/>
          <w:color w:val="000000"/>
          <w:position w:val="0"/>
        </w:rPr>
        <w:t xml:space="preserve"> Warszawa 1963, s. 431.</w:t>
      </w:r>
    </w:p>
    <w:p>
      <w:pPr>
        <w:pStyle w:val="Style95"/>
        <w:framePr w:wrap="none" w:vAnchor="page" w:hAnchor="page" w:x="677" w:y="7911"/>
        <w:widowControl w:val="0"/>
        <w:keepNext w:val="0"/>
        <w:keepLines w:val="0"/>
        <w:shd w:val="clear" w:color="auto" w:fill="auto"/>
        <w:bidi w:val="0"/>
        <w:jc w:val="both"/>
        <w:spacing w:before="0" w:after="0" w:line="190" w:lineRule="exact"/>
        <w:ind w:left="0" w:right="0" w:firstLine="0"/>
      </w:pPr>
      <w:r>
        <w:rPr>
          <w:lang w:val="pl-PL" w:eastAsia="pl-PL" w:bidi="pl-PL"/>
          <w:w w:val="100"/>
          <w:color w:val="000000"/>
          <w:position w:val="0"/>
        </w:rPr>
        <w:t>Literatura</w:t>
      </w:r>
    </w:p>
    <w:p>
      <w:pPr>
        <w:pStyle w:val="Style67"/>
        <w:framePr w:w="7176" w:h="3183" w:hRule="exact" w:wrap="none" w:vAnchor="page" w:hAnchor="page" w:x="677" w:y="8515"/>
        <w:widowControl w:val="0"/>
        <w:keepNext w:val="0"/>
        <w:keepLines w:val="0"/>
        <w:shd w:val="clear" w:color="auto" w:fill="auto"/>
        <w:bidi w:val="0"/>
        <w:jc w:val="left"/>
        <w:spacing w:before="0" w:after="0"/>
        <w:ind w:left="440" w:right="0" w:hanging="440"/>
      </w:pPr>
      <w:r>
        <w:rPr>
          <w:lang w:val="pl-PL" w:eastAsia="pl-PL" w:bidi="pl-PL"/>
          <w:w w:val="100"/>
          <w:color w:val="000000"/>
          <w:position w:val="0"/>
        </w:rPr>
        <w:t xml:space="preserve">D. Buttlerowa, H. Kurkowska, H. Satkiewicz, </w:t>
      </w:r>
      <w:r>
        <w:rPr>
          <w:rStyle w:val="CharStyle69"/>
          <w:b/>
          <w:bCs/>
        </w:rPr>
        <w:t>Kultura języka polskiego,</w:t>
      </w:r>
      <w:r>
        <w:rPr>
          <w:lang w:val="pl-PL" w:eastAsia="pl-PL" w:bidi="pl-PL"/>
          <w:w w:val="100"/>
          <w:color w:val="000000"/>
          <w:position w:val="0"/>
        </w:rPr>
        <w:t xml:space="preserve"> t. I, War</w:t>
        <w:softHyphen/>
        <w:t>szawa 1976, t. II, Warszawa 1982, s. 130-132.</w:t>
      </w:r>
    </w:p>
    <w:p>
      <w:pPr>
        <w:pStyle w:val="Style67"/>
        <w:framePr w:w="7176" w:h="3183" w:hRule="exact" w:wrap="none" w:vAnchor="page" w:hAnchor="page" w:x="677" w:y="8515"/>
        <w:widowControl w:val="0"/>
        <w:keepNext w:val="0"/>
        <w:keepLines w:val="0"/>
        <w:shd w:val="clear" w:color="auto" w:fill="auto"/>
        <w:bidi w:val="0"/>
        <w:spacing w:before="0" w:after="0"/>
        <w:ind w:left="0" w:right="0" w:firstLine="0"/>
      </w:pPr>
      <w:r>
        <w:rPr>
          <w:lang w:val="pl-PL" w:eastAsia="pl-PL" w:bidi="pl-PL"/>
          <w:w w:val="100"/>
          <w:color w:val="000000"/>
          <w:position w:val="0"/>
        </w:rPr>
        <w:t xml:space="preserve">A. Cegieła, A. Markowski, </w:t>
      </w:r>
      <w:r>
        <w:rPr>
          <w:rStyle w:val="CharStyle69"/>
          <w:b/>
          <w:bCs/>
        </w:rPr>
        <w:t>Z polszczyzną za pan brat,</w:t>
      </w:r>
      <w:r>
        <w:rPr>
          <w:lang w:val="pl-PL" w:eastAsia="pl-PL" w:bidi="pl-PL"/>
          <w:w w:val="100"/>
          <w:color w:val="000000"/>
          <w:position w:val="0"/>
        </w:rPr>
        <w:t xml:space="preserve"> Warszawa 1986, s. 186.</w:t>
      </w:r>
    </w:p>
    <w:p>
      <w:pPr>
        <w:pStyle w:val="Style67"/>
        <w:framePr w:w="7176" w:h="3183" w:hRule="exact" w:wrap="none" w:vAnchor="page" w:hAnchor="page" w:x="677" w:y="8515"/>
        <w:widowControl w:val="0"/>
        <w:keepNext w:val="0"/>
        <w:keepLines w:val="0"/>
        <w:shd w:val="clear" w:color="auto" w:fill="auto"/>
        <w:bidi w:val="0"/>
        <w:jc w:val="left"/>
        <w:spacing w:before="0" w:after="0"/>
        <w:ind w:left="440" w:right="0" w:hanging="440"/>
      </w:pPr>
      <w:r>
        <w:rPr>
          <w:lang w:val="pl-PL" w:eastAsia="pl-PL" w:bidi="pl-PL"/>
          <w:w w:val="100"/>
          <w:color w:val="000000"/>
          <w:position w:val="0"/>
        </w:rPr>
        <w:t xml:space="preserve">W. Doroszewski, O </w:t>
      </w:r>
      <w:r>
        <w:rPr>
          <w:rStyle w:val="CharStyle69"/>
          <w:b/>
          <w:bCs/>
        </w:rPr>
        <w:t>kulturę słowa,</w:t>
      </w:r>
      <w:r>
        <w:rPr>
          <w:lang w:val="pl-PL" w:eastAsia="pl-PL" w:bidi="pl-PL"/>
          <w:w w:val="100"/>
          <w:color w:val="000000"/>
          <w:position w:val="0"/>
        </w:rPr>
        <w:t xml:space="preserve"> t. I, Warszawa 1964, s. 121-122, t. II, Warszawa 1968, s. 94.</w:t>
      </w:r>
    </w:p>
    <w:p>
      <w:pPr>
        <w:pStyle w:val="Style67"/>
        <w:framePr w:w="7176" w:h="3183" w:hRule="exact" w:wrap="none" w:vAnchor="page" w:hAnchor="page" w:x="677" w:y="8515"/>
        <w:widowControl w:val="0"/>
        <w:keepNext w:val="0"/>
        <w:keepLines w:val="0"/>
        <w:shd w:val="clear" w:color="auto" w:fill="auto"/>
        <w:bidi w:val="0"/>
        <w:spacing w:before="0" w:after="0"/>
        <w:ind w:left="0" w:right="0" w:firstLine="0"/>
      </w:pPr>
      <w:r>
        <w:rPr>
          <w:lang w:val="de-DE" w:eastAsia="de-DE" w:bidi="de-DE"/>
          <w:w w:val="100"/>
          <w:color w:val="000000"/>
          <w:position w:val="0"/>
        </w:rPr>
        <w:t xml:space="preserve">Ibis, </w:t>
      </w:r>
      <w:r>
        <w:rPr>
          <w:rStyle w:val="CharStyle69"/>
          <w:b/>
          <w:bCs/>
        </w:rPr>
        <w:t>Byki i byczki,</w:t>
      </w:r>
      <w:r>
        <w:rPr>
          <w:lang w:val="pl-PL" w:eastAsia="pl-PL" w:bidi="pl-PL"/>
          <w:w w:val="100"/>
          <w:color w:val="000000"/>
          <w:position w:val="0"/>
        </w:rPr>
        <w:t xml:space="preserve"> Warszawa 1995, s. 62-63.</w:t>
      </w:r>
    </w:p>
    <w:p>
      <w:pPr>
        <w:pStyle w:val="Style67"/>
        <w:framePr w:w="7176" w:h="3183" w:hRule="exact" w:wrap="none" w:vAnchor="page" w:hAnchor="page" w:x="677" w:y="8515"/>
        <w:widowControl w:val="0"/>
        <w:keepNext w:val="0"/>
        <w:keepLines w:val="0"/>
        <w:shd w:val="clear" w:color="auto" w:fill="auto"/>
        <w:bidi w:val="0"/>
        <w:jc w:val="left"/>
        <w:spacing w:before="0" w:after="0"/>
        <w:ind w:left="440" w:right="0" w:hanging="440"/>
      </w:pPr>
      <w:r>
        <w:rPr>
          <w:rStyle w:val="CharStyle69"/>
          <w:b/>
          <w:bCs/>
        </w:rPr>
        <w:t>Język polski w kraju i za granicą,</w:t>
      </w:r>
      <w:r>
        <w:rPr>
          <w:lang w:val="pl-PL" w:eastAsia="pl-PL" w:bidi="pl-PL"/>
          <w:w w:val="100"/>
          <w:color w:val="000000"/>
          <w:position w:val="0"/>
        </w:rPr>
        <w:t xml:space="preserve"> pod red B. Janowskiej i J. Porayskiego-Pomsty, t. I-II, Warszawa 1997.</w:t>
      </w:r>
    </w:p>
    <w:p>
      <w:pPr>
        <w:pStyle w:val="Style67"/>
        <w:framePr w:w="7176" w:h="3183" w:hRule="exact" w:wrap="none" w:vAnchor="page" w:hAnchor="page" w:x="677" w:y="8515"/>
        <w:widowControl w:val="0"/>
        <w:keepNext w:val="0"/>
        <w:keepLines w:val="0"/>
        <w:shd w:val="clear" w:color="auto" w:fill="auto"/>
        <w:bidi w:val="0"/>
        <w:jc w:val="left"/>
        <w:spacing w:before="0" w:after="0"/>
        <w:ind w:left="440" w:right="0" w:hanging="440"/>
      </w:pPr>
      <w:r>
        <w:rPr>
          <w:lang w:val="pl-PL" w:eastAsia="pl-PL" w:bidi="pl-PL"/>
          <w:w w:val="100"/>
          <w:color w:val="000000"/>
          <w:position w:val="0"/>
        </w:rPr>
        <w:t xml:space="preserve">W. Kochański, B. Klebanowska, A. Markowski, O </w:t>
      </w:r>
      <w:r>
        <w:rPr>
          <w:rStyle w:val="CharStyle69"/>
          <w:b/>
          <w:bCs/>
        </w:rPr>
        <w:t>dobrej i złej polszczyźnie,</w:t>
      </w:r>
      <w:r>
        <w:rPr>
          <w:lang w:val="pl-PL" w:eastAsia="pl-PL" w:bidi="pl-PL"/>
          <w:w w:val="100"/>
          <w:color w:val="000000"/>
          <w:position w:val="0"/>
        </w:rPr>
        <w:t xml:space="preserve"> War</w:t>
        <w:softHyphen/>
        <w:t>szawa 1989, s. 350.</w:t>
      </w:r>
    </w:p>
    <w:p>
      <w:pPr>
        <w:pStyle w:val="Style67"/>
        <w:framePr w:w="7176" w:h="3183" w:hRule="exact" w:wrap="none" w:vAnchor="page" w:hAnchor="page" w:x="677" w:y="8515"/>
        <w:widowControl w:val="0"/>
        <w:keepNext w:val="0"/>
        <w:keepLines w:val="0"/>
        <w:shd w:val="clear" w:color="auto" w:fill="auto"/>
        <w:bidi w:val="0"/>
        <w:spacing w:before="0" w:after="0"/>
        <w:ind w:left="0" w:right="0" w:firstLine="0"/>
      </w:pPr>
      <w:r>
        <w:rPr>
          <w:lang w:val="pl-PL" w:eastAsia="pl-PL" w:bidi="pl-PL"/>
          <w:w w:val="100"/>
          <w:color w:val="000000"/>
          <w:position w:val="0"/>
        </w:rPr>
        <w:t xml:space="preserve">A. Markowski, </w:t>
      </w:r>
      <w:r>
        <w:rPr>
          <w:rStyle w:val="CharStyle69"/>
          <w:b/>
          <w:bCs/>
        </w:rPr>
        <w:t>Polszczyzna znana i nie znana,</w:t>
      </w:r>
      <w:r>
        <w:rPr>
          <w:lang w:val="pl-PL" w:eastAsia="pl-PL" w:bidi="pl-PL"/>
          <w:w w:val="100"/>
          <w:color w:val="000000"/>
          <w:position w:val="0"/>
        </w:rPr>
        <w:t xml:space="preserve"> Warszawa 1993, s. 123-126.</w:t>
      </w:r>
    </w:p>
    <w:p>
      <w:pPr>
        <w:pStyle w:val="Style67"/>
        <w:framePr w:w="7176" w:h="3183" w:hRule="exact" w:wrap="none" w:vAnchor="page" w:hAnchor="page" w:x="677" w:y="8515"/>
        <w:widowControl w:val="0"/>
        <w:keepNext w:val="0"/>
        <w:keepLines w:val="0"/>
        <w:shd w:val="clear" w:color="auto" w:fill="auto"/>
        <w:bidi w:val="0"/>
        <w:spacing w:before="0" w:after="0"/>
        <w:ind w:left="0" w:right="0" w:firstLine="0"/>
      </w:pPr>
      <w:r>
        <w:rPr>
          <w:lang w:val="pl-PL" w:eastAsia="pl-PL" w:bidi="pl-PL"/>
          <w:w w:val="100"/>
          <w:color w:val="000000"/>
          <w:position w:val="0"/>
        </w:rPr>
        <w:t xml:space="preserve">J. Miodek, </w:t>
      </w:r>
      <w:r>
        <w:rPr>
          <w:rStyle w:val="CharStyle69"/>
          <w:b/>
          <w:bCs/>
        </w:rPr>
        <w:t>O języku do kamery,</w:t>
      </w:r>
      <w:r>
        <w:rPr>
          <w:lang w:val="pl-PL" w:eastAsia="pl-PL" w:bidi="pl-PL"/>
          <w:w w:val="100"/>
          <w:color w:val="000000"/>
          <w:position w:val="0"/>
        </w:rPr>
        <w:t xml:space="preserve"> Rzeszów 1992, s. 42-43.</w:t>
      </w:r>
    </w:p>
    <w:p>
      <w:pPr>
        <w:pStyle w:val="Style67"/>
        <w:framePr w:w="7176" w:h="3183" w:hRule="exact" w:wrap="none" w:vAnchor="page" w:hAnchor="page" w:x="677" w:y="8515"/>
        <w:widowControl w:val="0"/>
        <w:keepNext w:val="0"/>
        <w:keepLines w:val="0"/>
        <w:shd w:val="clear" w:color="auto" w:fill="auto"/>
        <w:bidi w:val="0"/>
        <w:spacing w:before="0" w:after="0"/>
        <w:ind w:left="0" w:right="0" w:firstLine="0"/>
      </w:pPr>
      <w:r>
        <w:rPr>
          <w:lang w:val="pl-PL" w:eastAsia="pl-PL" w:bidi="pl-PL"/>
          <w:w w:val="100"/>
          <w:color w:val="000000"/>
          <w:position w:val="0"/>
        </w:rPr>
        <w:t xml:space="preserve">J. Miodek, </w:t>
      </w:r>
      <w:r>
        <w:rPr>
          <w:rStyle w:val="CharStyle69"/>
          <w:b/>
          <w:bCs/>
        </w:rPr>
        <w:t>Rzecz o języku,</w:t>
      </w:r>
      <w:r>
        <w:rPr>
          <w:lang w:val="pl-PL" w:eastAsia="pl-PL" w:bidi="pl-PL"/>
          <w:w w:val="100"/>
          <w:color w:val="000000"/>
          <w:position w:val="0"/>
        </w:rPr>
        <w:t xml:space="preserve"> Wrocław 1983.</w:t>
      </w:r>
    </w:p>
    <w:p>
      <w:pPr>
        <w:pStyle w:val="Style67"/>
        <w:framePr w:w="7176" w:h="3183" w:hRule="exact" w:wrap="none" w:vAnchor="page" w:hAnchor="page" w:x="677" w:y="8515"/>
        <w:widowControl w:val="0"/>
        <w:keepNext w:val="0"/>
        <w:keepLines w:val="0"/>
        <w:shd w:val="clear" w:color="auto" w:fill="auto"/>
        <w:bidi w:val="0"/>
        <w:jc w:val="left"/>
        <w:spacing w:before="0" w:after="0"/>
        <w:ind w:left="440" w:right="0" w:hanging="440"/>
      </w:pPr>
      <w:r>
        <w:rPr>
          <w:rStyle w:val="CharStyle69"/>
          <w:b/>
          <w:bCs/>
        </w:rPr>
        <w:t>Polszczyzna płata nam figle,</w:t>
      </w:r>
      <w:r>
        <w:rPr>
          <w:lang w:val="pl-PL" w:eastAsia="pl-PL" w:bidi="pl-PL"/>
          <w:w w:val="100"/>
          <w:color w:val="000000"/>
          <w:position w:val="0"/>
        </w:rPr>
        <w:t xml:space="preserve"> pod red. J. Podrackiego, Warszawa 1993, s. 179-180, 232, 237.</w:t>
      </w:r>
    </w:p>
    <w:p>
      <w:pPr>
        <w:pStyle w:val="Style30"/>
        <w:framePr w:wrap="none" w:vAnchor="page" w:hAnchor="page" w:x="1143" w:y="11959"/>
        <w:widowControl w:val="0"/>
        <w:keepNext w:val="0"/>
        <w:keepLines w:val="0"/>
        <w:shd w:val="clear" w:color="auto" w:fill="auto"/>
        <w:bidi w:val="0"/>
        <w:jc w:val="left"/>
        <w:spacing w:before="0" w:after="0" w:line="150" w:lineRule="exact"/>
        <w:ind w:left="500" w:right="0" w:firstLine="0"/>
      </w:pPr>
      <w:r>
        <w:rPr>
          <w:rStyle w:val="CharStyle76"/>
          <w:vertAlign w:val="superscript"/>
          <w:b/>
          <w:bCs/>
        </w:rPr>
        <w:t>6</w:t>
      </w:r>
      <w:r>
        <w:rPr>
          <w:rStyle w:val="CharStyle76"/>
          <w:b/>
          <w:bCs/>
        </w:rPr>
        <w:t xml:space="preserve"> Por. J. Miodek, </w:t>
      </w:r>
      <w:r>
        <w:rPr>
          <w:rStyle w:val="CharStyle32"/>
          <w:b/>
          <w:bCs/>
        </w:rPr>
        <w:t>O języku do kamery,</w:t>
      </w:r>
      <w:r>
        <w:rPr>
          <w:rStyle w:val="CharStyle76"/>
          <w:b/>
          <w:bCs/>
        </w:rPr>
        <w:t xml:space="preserve"> Rzeszów 1992, s. 44.</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15"/>
        <w:framePr w:wrap="none" w:vAnchor="page" w:hAnchor="page" w:x="1192" w:y="758"/>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SPRAWOZDANIA,</w:t>
      </w:r>
    </w:p>
    <w:p>
      <w:pPr>
        <w:pStyle w:val="Style115"/>
        <w:framePr w:wrap="none" w:vAnchor="page" w:hAnchor="page" w:x="4696" w:y="76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UWAGI,</w:t>
      </w:r>
    </w:p>
    <w:p>
      <w:pPr>
        <w:pStyle w:val="Style115"/>
        <w:framePr w:wrap="none" w:vAnchor="page" w:hAnchor="page" w:x="6309" w:y="75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POLEMIKI</w:t>
      </w:r>
    </w:p>
    <w:p>
      <w:pPr>
        <w:pStyle w:val="Style65"/>
        <w:framePr w:w="7181" w:h="240" w:hRule="exact" w:wrap="none" w:vAnchor="page" w:hAnchor="page" w:x="1149" w:y="3645"/>
        <w:widowControl w:val="0"/>
        <w:keepNext w:val="0"/>
        <w:keepLines w:val="0"/>
        <w:shd w:val="clear" w:color="auto" w:fill="auto"/>
        <w:bidi w:val="0"/>
        <w:jc w:val="center"/>
        <w:spacing w:before="0" w:after="0" w:line="180" w:lineRule="exact"/>
        <w:ind w:left="40" w:right="0" w:firstLine="0"/>
      </w:pPr>
      <w:r>
        <w:rPr>
          <w:rStyle w:val="CharStyle117"/>
          <w:b/>
          <w:bCs/>
        </w:rPr>
        <w:t>SŁOWNIK DOROSZEWSKIEGO W WERSJI ELEKTRONICZNEJ</w:t>
      </w:r>
    </w:p>
    <w:p>
      <w:pPr>
        <w:pStyle w:val="Style67"/>
        <w:framePr w:w="7181" w:h="7543" w:hRule="exact" w:wrap="none" w:vAnchor="page" w:hAnchor="page" w:x="1149" w:y="438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 xml:space="preserve">Z prawdziwą satysfakcją trzeba odnotować opublikowanie na płytce CD ROM </w:t>
      </w:r>
      <w:r>
        <w:rPr>
          <w:rStyle w:val="CharStyle69"/>
          <w:b/>
          <w:bCs/>
        </w:rPr>
        <w:t>Słownika Języka polskiego</w:t>
      </w:r>
      <w:r>
        <w:rPr>
          <w:lang w:val="pl-PL" w:eastAsia="pl-PL" w:bidi="pl-PL"/>
          <w:w w:val="100"/>
          <w:color w:val="000000"/>
          <w:position w:val="0"/>
        </w:rPr>
        <w:t xml:space="preserve"> pod redakcją Witolda Doroszewskiego. Jest ona roz</w:t>
        <w:softHyphen/>
        <w:t>prowadzana wraz z luksusowym reprintem całego słownika, wydanym właśnie przez Wydawnictwo Naukowe PWN, a także — po przystępnej cenie (100 zł) — osobno. Program przygotowano w firmie Litterae.</w:t>
      </w:r>
    </w:p>
    <w:p>
      <w:pPr>
        <w:pStyle w:val="Style67"/>
        <w:framePr w:w="7181" w:h="7543" w:hRule="exact" w:wrap="none" w:vAnchor="page" w:hAnchor="page" w:x="1149" w:y="438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Słownik udostępniony jest w postaci graficznej, tj. jako obraz tekstu druko</w:t>
        <w:softHyphen/>
        <w:t>wanego. W postaci tekstowej wprowadzono jedynie listę haseł, po której użytkownik może poruszać się dość swobodnie, wpisując wyszukiwane hasło (w instrukcji obsługi czynność ta nazywana jest wyszukiwaniem przyrostowym) lub przewijając ją.</w:t>
      </w:r>
    </w:p>
    <w:p>
      <w:pPr>
        <w:pStyle w:val="Style67"/>
        <w:framePr w:w="7181" w:h="7543" w:hRule="exact" w:wrap="none" w:vAnchor="page" w:hAnchor="page" w:x="1149" w:y="438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Taka postać udostępnienia słownika, rzecz jasna, bardzo ogranicza możliwości operowania nim: nie można przeszukiwać tekstu, wyłącznie — listę haseł. Ale i tak stanowi to ogromne ułatwienie dla pewnej grupy użytkowników słownika, do której i ja się zaliczam.</w:t>
      </w:r>
    </w:p>
    <w:p>
      <w:pPr>
        <w:pStyle w:val="Style67"/>
        <w:framePr w:w="7181" w:h="7543" w:hRule="exact" w:wrap="none" w:vAnchor="page" w:hAnchor="page" w:x="1149" w:y="438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Z tej jego postaci znacznie łatwiej korzystać jest przede wszystkim tym, którzy nie sięgają do niego doraźnie od czasu do czasu, lecz pracują z nim systematycznie i sprawdzają wiele haseł w dużych blokach. Gdy kilka miesięcy temu sprawdzałem w ten sposób hasła w oryginalnej „papierowej” wersji słownika, to — choć posta</w:t>
        <w:softHyphen/>
        <w:t>wiłem wszystkich jedenaście tomów na stole przed sobą — zabolały mnie mięśnie ręki. Obecnie mogę pracować bez podobnych dolegliwości — i znacznie szybciej.</w:t>
      </w:r>
    </w:p>
    <w:p>
      <w:pPr>
        <w:pStyle w:val="Style67"/>
        <w:framePr w:w="7181" w:h="7543" w:hRule="exact" w:wrap="none" w:vAnchor="page" w:hAnchor="page" w:x="1149" w:y="438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Warto może podać dane liczbowe, które dadzą wyobrażenie o rozmiarach dzieła (pamiętajmy, że nie są one absolutnie obiektywne). Jak pisze redakcja we „Wprowa</w:t>
        <w:softHyphen/>
        <w:t>dzeniu”, cały słownik zawiera 125632 hasła: 115636 haseł z części głównej (w tym 739 zawierających uzupełnienia z suplementu: XI tomu) i 9996 haseł wprowa</w:t>
        <w:softHyphen/>
        <w:t>dzonych w pierwodruku dopiero w suplemencie. W 43 hasłach dodano na liście numer homonimu, ze względu na homonim pojawiający się dopiero w suplemencie. To też ogromna zaleta dla użytkownika: tekst zasadniczy i uzupełniający są scalone.</w:t>
      </w:r>
    </w:p>
    <w:p>
      <w:pPr>
        <w:pStyle w:val="Style67"/>
        <w:framePr w:w="7181" w:h="7543" w:hRule="exact" w:wrap="none" w:vAnchor="page" w:hAnchor="page" w:x="1149" w:y="438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Dodane do tekstu są również poprawki zawarte w erratach, podanych w kolej</w:t>
        <w:softHyphen/>
        <w:t>nych tomach (występują one w 1085 hasłach). Wprawdzie tekst ukazujący się na ekranie to obraz oryginału, a więc tekst bez poprawki, ale na ekranie pojawia się sygnał, że ją później wprowadzono. Łatwo można też przywołać ją na ekran. Trzeba podkreślić, że ta postać errat czyni je rzeczywiście żywymi. Co prawda, według tra</w:t>
        <w:softHyphen/>
        <w:t>dycji błąd poprawiony w erratach już się nie liczy, ale jak trudno wprowadzić errata do tekstu, tym bardziej, gdy są one „rozproszone po wszystkich tomach Słownika”! Czyż jakiś, najbardziej zapamiętały, użytkownik SJPDor. zdobył się na to, żeby prze</w:t>
        <w:softHyphen/>
        <w:t>nieść poprawki do 1085 haseł?</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772" w:y="831"/>
        <w:widowControl w:val="0"/>
        <w:keepNext w:val="0"/>
        <w:keepLines w:val="0"/>
        <w:shd w:val="clear" w:color="auto" w:fill="auto"/>
        <w:bidi w:val="0"/>
        <w:jc w:val="left"/>
        <w:spacing w:before="0" w:after="0" w:line="160" w:lineRule="exact"/>
        <w:ind w:left="0" w:right="0" w:firstLine="0"/>
      </w:pPr>
      <w:r>
        <w:rPr>
          <w:rStyle w:val="CharStyle26"/>
        </w:rPr>
        <w:t>SPRAWOZDANIA, UWAGI, POLEMIKI</w:t>
      </w:r>
    </w:p>
    <w:p>
      <w:pPr>
        <w:pStyle w:val="Style10"/>
        <w:framePr w:wrap="none" w:vAnchor="page" w:hAnchor="page" w:x="7567" w:y="83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65</w:t>
      </w:r>
    </w:p>
    <w:p>
      <w:pPr>
        <w:pStyle w:val="Style67"/>
        <w:framePr w:w="7162" w:h="9044" w:hRule="exact" w:wrap="none" w:vAnchor="page" w:hAnchor="page" w:x="684" w:y="125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Sprawdzając tę ważną warstwę tekstu słownika, zobaczyłem, że omawiany program, prosty z punktu widzenia techniki komputerowej, został przygotowany w pośpiechu. Otóż w instrukcji obsługi okno dotyczące errat znajduje się na końcu (po oknie zatytułowanym „Zakończenie programu”) i nie można go zaktywizować z żadnego miejsca wcześniejszego, choć mówi się tam i o erratach. Zmyliło mnie to nawet z początku, bo myślałem, że okno poświęcone zakończeniu programu jest w instrukcji ostatnie.</w:t>
      </w:r>
    </w:p>
    <w:p>
      <w:pPr>
        <w:pStyle w:val="Style67"/>
        <w:framePr w:w="7162" w:h="9044" w:hRule="exact" w:wrap="none" w:vAnchor="page" w:hAnchor="page" w:x="684" w:y="125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Prosty program zaprezentowany jest rzeczywiście skromnie (i robi to, przy</w:t>
        <w:softHyphen/>
        <w:t>najmniej na mnie, bardzo miłe wrażenie): bez dużego ozdobnego pudełka, bez kolo</w:t>
        <w:softHyphen/>
        <w:t>rowej instrukcji na papierze. Rzeczywiście nie daje on efektownych możliwości stwarzanych przez współczesne programy multimedialne. Właściwie — oprócz prze</w:t>
        <w:softHyphen/>
        <w:t>szukiwania różnymi metodami listy haseł — możliwe jest tylko umieszczanie w wy</w:t>
        <w:softHyphen/>
        <w:t>branych hasłach „zakładek” oraz opatrywanie ich „notatkami”.</w:t>
      </w:r>
    </w:p>
    <w:p>
      <w:pPr>
        <w:pStyle w:val="Style67"/>
        <w:framePr w:w="7162" w:h="9044" w:hRule="exact" w:wrap="none" w:vAnchor="page" w:hAnchor="page" w:x="684" w:y="125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Nie na technice komputerowej polega bowiem doniosłość wydarzenia, o którym piszę. Mniej istotna jest bowiem obrazowa technika, a nawet dość toporna forma dzieła (tekst wyświetlany w postaci graficznej nie jest zbyt wyraźny). Ważne jest udostępnienie na nośniku elektronicznym tekstu najważniejszego polskiego słow</w:t>
        <w:softHyphen/>
        <w:t>nika.</w:t>
      </w:r>
    </w:p>
    <w:p>
      <w:pPr>
        <w:pStyle w:val="Style67"/>
        <w:framePr w:w="7162" w:h="9044" w:hRule="exact" w:wrap="none" w:vAnchor="page" w:hAnchor="page" w:x="684" w:y="125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Żałować należy, że „ze względów technicznych nie zapisano na płycie niektórych fragmentów pierwodruku, w szczególności wstępu, tabel odmiany oraz wykazu źró</w:t>
        <w:softHyphen/>
        <w:t>deł” (wprowadzono tylko spis symboli i skrótów stosowanych w Słowniku zarówno w objaśnieniach, jak i w cytatach). Można je chyba było udostępnić tą samą metodą graficzną. O ile obszerny wstęp do SJPDor. wprowadza czytelnika w zagadnienia teoretyczne, o tyle opracowane przez Jana Tokarskiego tabele fleksyjne oraz spis źródeł cytatów stanowią bezpośrednie uzupełnienie artykułów hasłowych. Odpo</w:t>
        <w:softHyphen/>
        <w:t>wiednie fragmenty słownika dla użytkownika nie dysponującego wersją drukowaną mogą stanowić nie lada zagadkę. Cóż bowiem znaczy skrót nazwiska autora i tytułu dzieła, jeśli nie są to skróty powszechnie znane? Tym bardziej, co znaczy literowo-cyfrowy skrót grupy koniugacyjnej lub deklinacyjnej, jeśli nie można zobaczyć, z jaką serią form należy go skojarzyć? Co więcej, brak tabel bardzo ogranicza przy</w:t>
        <w:softHyphen/>
        <w:t xml:space="preserve">datność udostępnionych w wersji elektronicznej errat. Na przykład poprawka w haśle </w:t>
      </w:r>
      <w:r>
        <w:rPr>
          <w:rStyle w:val="CharStyle69"/>
          <w:b/>
          <w:bCs/>
        </w:rPr>
        <w:t>pokaleczeć</w:t>
      </w:r>
      <w:r>
        <w:rPr>
          <w:lang w:val="pl-PL" w:eastAsia="pl-PL" w:bidi="pl-PL"/>
          <w:w w:val="100"/>
          <w:color w:val="000000"/>
          <w:position w:val="0"/>
        </w:rPr>
        <w:t xml:space="preserve">, gdzie „jest: </w:t>
      </w:r>
      <w:r>
        <w:rPr>
          <w:rStyle w:val="CharStyle69"/>
          <w:b/>
          <w:bCs/>
        </w:rPr>
        <w:t>dk</w:t>
      </w:r>
      <w:r>
        <w:rPr>
          <w:lang w:val="pl-PL" w:eastAsia="pl-PL" w:bidi="pl-PL"/>
          <w:w w:val="100"/>
          <w:color w:val="000000"/>
          <w:position w:val="0"/>
        </w:rPr>
        <w:t xml:space="preserve"> VIIb”, a „powinno być: </w:t>
      </w:r>
      <w:r>
        <w:rPr>
          <w:rStyle w:val="CharStyle69"/>
          <w:b/>
          <w:bCs/>
        </w:rPr>
        <w:t>dk III</w:t>
      </w:r>
      <w:r>
        <w:rPr>
          <w:rStyle w:val="CharStyle69"/>
          <w:lang w:val="ru-RU" w:eastAsia="ru-RU" w:bidi="ru-RU"/>
          <w:b/>
          <w:bCs/>
        </w:rPr>
        <w:t>,</w:t>
      </w:r>
      <w:r>
        <w:rPr>
          <w:lang w:val="ru-RU" w:eastAsia="ru-RU" w:bidi="ru-RU"/>
          <w:w w:val="100"/>
          <w:color w:val="000000"/>
          <w:position w:val="0"/>
        </w:rPr>
        <w:t xml:space="preserve"> </w:t>
      </w:r>
      <w:r>
        <w:rPr>
          <w:lang w:val="pl-PL" w:eastAsia="pl-PL" w:bidi="pl-PL"/>
          <w:w w:val="100"/>
          <w:color w:val="000000"/>
          <w:position w:val="0"/>
        </w:rPr>
        <w:t>wobec braku objaśnień numerów grup koniugacyjnych, jest informacją pustą. A poprawek tego typu jest w erratach bardzo wiele.</w:t>
      </w:r>
    </w:p>
    <w:p>
      <w:pPr>
        <w:pStyle w:val="Style67"/>
        <w:framePr w:w="7162" w:h="9044" w:hRule="exact" w:wrap="none" w:vAnchor="page" w:hAnchor="page" w:x="684" w:y="125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Przeniesienie na nośnik elektroniczny najważniejszego słownika polskiego ostat</w:t>
        <w:softHyphen/>
        <w:t>niego półwiecza było kilkakrotnie — w nawiązaniu do doświadczeń zagranicznych — postulowane wcześniej, choćby przez niżej podpisanego oraz Janusza Bienia, który przy obecnym wydaniu elektronicznym pełnił funkcję koordynatora. Opublikowana teraz płyta CD stanowi dowód, że polska leksykografia płynie nurtem rozwoju współ</w:t>
        <w:softHyphen/>
        <w:t>czesnej leksykografii światowej. Osiągnięcie to może stanowić pierwszy krok do faktycznego uprzystępnienia całego tekstu Słownika Doroszewskiego na nośniku informacji i wykorzystania w pracach nad polskimi słownikami</w:t>
      </w:r>
      <w:r>
        <w:rPr>
          <w:lang w:val="pl-PL" w:eastAsia="pl-PL" w:bidi="pl-PL"/>
          <w:vertAlign w:val="superscript"/>
          <w:w w:val="100"/>
          <w:color w:val="000000"/>
          <w:position w:val="0"/>
        </w:rPr>
        <w:t>1</w:t>
      </w:r>
      <w:r>
        <w:rPr>
          <w:lang w:val="pl-PL" w:eastAsia="pl-PL" w:bidi="pl-PL"/>
          <w:w w:val="100"/>
          <w:color w:val="000000"/>
          <w:position w:val="0"/>
        </w:rPr>
        <w:t>.</w:t>
      </w:r>
    </w:p>
    <w:p>
      <w:pPr>
        <w:pStyle w:val="Style70"/>
        <w:framePr w:w="7162" w:h="230" w:hRule="exact" w:wrap="none" w:vAnchor="page" w:hAnchor="page" w:x="684" w:y="10478"/>
        <w:widowControl w:val="0"/>
        <w:keepNext w:val="0"/>
        <w:keepLines w:val="0"/>
        <w:shd w:val="clear" w:color="auto" w:fill="auto"/>
        <w:bidi w:val="0"/>
        <w:jc w:val="right"/>
        <w:spacing w:before="0" w:after="0" w:line="150" w:lineRule="exact"/>
        <w:ind w:left="0" w:right="0" w:firstLine="0"/>
      </w:pPr>
      <w:r>
        <w:rPr>
          <w:lang w:val="pl-PL" w:eastAsia="pl-PL" w:bidi="pl-PL"/>
          <w:w w:val="100"/>
          <w:spacing w:val="0"/>
          <w:color w:val="000000"/>
          <w:position w:val="0"/>
        </w:rPr>
        <w:t>Zygmunt Saloni</w:t>
      </w:r>
    </w:p>
    <w:p>
      <w:pPr>
        <w:pStyle w:val="Style30"/>
        <w:framePr w:w="7147" w:h="891" w:hRule="exact" w:wrap="none" w:vAnchor="page" w:hAnchor="page" w:x="699" w:y="11328"/>
        <w:tabs>
          <w:tab w:leader="none" w:pos="499" w:val="left"/>
        </w:tabs>
        <w:widowControl w:val="0"/>
        <w:keepNext w:val="0"/>
        <w:keepLines w:val="0"/>
        <w:shd w:val="clear" w:color="auto" w:fill="auto"/>
        <w:bidi w:val="0"/>
        <w:jc w:val="both"/>
        <w:spacing w:before="0" w:after="0"/>
        <w:ind w:left="0" w:right="0" w:firstLine="440"/>
      </w:pPr>
      <w:r>
        <w:rPr>
          <w:rStyle w:val="CharStyle76"/>
          <w:vertAlign w:val="superscript"/>
          <w:b/>
          <w:bCs/>
        </w:rPr>
        <w:t>1</w:t>
      </w:r>
      <w:r>
        <w:rPr>
          <w:rStyle w:val="CharStyle76"/>
          <w:b/>
          <w:bCs/>
        </w:rPr>
        <w:tab/>
        <w:t>Przy okazji warto poinformować czytelników „Poradnika Językowego”, że karto</w:t>
        <w:softHyphen/>
        <w:t>teka tego słownika została przez Wydawnictwo Naukowe PWN przekazana Instytu</w:t>
        <w:softHyphen/>
        <w:t>towi Języka Polskiego Uniwersytetu Warszawskiego, gdzie — po uporządkowaniu — zostanie udostępniona.</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192" w:y="8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66</w:t>
      </w:r>
    </w:p>
    <w:p>
      <w:pPr>
        <w:pStyle w:val="Style10"/>
        <w:framePr w:wrap="none" w:vAnchor="page" w:hAnchor="page" w:x="3271" w:y="849"/>
        <w:widowControl w:val="0"/>
        <w:keepNext w:val="0"/>
        <w:keepLines w:val="0"/>
        <w:shd w:val="clear" w:color="auto" w:fill="auto"/>
        <w:bidi w:val="0"/>
        <w:jc w:val="left"/>
        <w:spacing w:before="0" w:after="0" w:line="160" w:lineRule="exact"/>
        <w:ind w:left="0" w:right="0" w:firstLine="0"/>
      </w:pPr>
      <w:r>
        <w:rPr>
          <w:rStyle w:val="CharStyle26"/>
        </w:rPr>
        <w:t>SPRAWOZDANIA, UWAGI, POLEMIKI</w:t>
      </w:r>
    </w:p>
    <w:p>
      <w:pPr>
        <w:pStyle w:val="Style65"/>
        <w:framePr w:wrap="none" w:vAnchor="page" w:hAnchor="page" w:x="1159" w:y="1684"/>
        <w:widowControl w:val="0"/>
        <w:keepNext w:val="0"/>
        <w:keepLines w:val="0"/>
        <w:shd w:val="clear" w:color="auto" w:fill="auto"/>
        <w:bidi w:val="0"/>
        <w:spacing w:before="0" w:after="0" w:line="180" w:lineRule="exact"/>
        <w:ind w:left="0" w:right="0" w:firstLine="440"/>
      </w:pPr>
      <w:r>
        <w:rPr>
          <w:rStyle w:val="CharStyle117"/>
          <w:b/>
          <w:bCs/>
        </w:rPr>
        <w:t>SŁOWNIK DIALEKTU ŚLĄSKA CIESZYŃSKIEGO ANDRZEJA CINCIAŁY</w:t>
      </w:r>
    </w:p>
    <w:p>
      <w:pPr>
        <w:pStyle w:val="Style67"/>
        <w:framePr w:w="7162" w:h="7983" w:hRule="exact" w:wrap="none" w:vAnchor="page" w:hAnchor="page" w:x="1159" w:y="233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Bogaty dorobek polskiej leksykografii nie został dotychczas całościowo opraco</w:t>
        <w:softHyphen/>
        <w:t>wany. Poniekąd tłumaczy się to brakiem odpowiedniej bazy materiałowej, która stanowiłaby podstawę określonego opisu. W istocie bowiem stan leksykografii pol</w:t>
        <w:softHyphen/>
        <w:t>skiej, poczynając od średniowiecza (epoka wokabularzy) do czasów nam współ</w:t>
        <w:softHyphen/>
        <w:t>czesnych, nie jest dostatecznie udokumentowany, a to w dużym stopniu uniemożli</w:t>
        <w:softHyphen/>
        <w:t>wia potencjalnym autorom dokonanie takiego całościowego opisu. Nie ma przecież pełnego rejestru różnego rodzaju słowników rękopiśmiennych dotąd nie opubliko</w:t>
        <w:softHyphen/>
        <w:t>wanych bądź zaginionych.</w:t>
      </w:r>
    </w:p>
    <w:p>
      <w:pPr>
        <w:pStyle w:val="Style67"/>
        <w:framePr w:w="7162" w:h="7983" w:hRule="exact" w:wrap="none" w:vAnchor="page" w:hAnchor="page" w:x="1159" w:y="233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 xml:space="preserve">Do takich nieznanych wartościowych słowników należy obszerny XIX-wieczny </w:t>
      </w:r>
      <w:r>
        <w:rPr>
          <w:rStyle w:val="CharStyle69"/>
          <w:b/>
          <w:bCs/>
        </w:rPr>
        <w:t>Słownik gwarowy Śląska Cieszyńskiego</w:t>
      </w:r>
      <w:r>
        <w:rPr>
          <w:lang w:val="pl-PL" w:eastAsia="pl-PL" w:bidi="pl-PL"/>
          <w:w w:val="100"/>
          <w:color w:val="000000"/>
          <w:position w:val="0"/>
        </w:rPr>
        <w:t xml:space="preserve"> Andrzeja Cinciały. Rękopis </w:t>
      </w:r>
      <w:r>
        <w:rPr>
          <w:rStyle w:val="CharStyle69"/>
          <w:b/>
          <w:bCs/>
        </w:rPr>
        <w:t>Słownika</w:t>
      </w:r>
      <w:r>
        <w:rPr>
          <w:lang w:val="pl-PL" w:eastAsia="pl-PL" w:bidi="pl-PL"/>
          <w:w w:val="100"/>
          <w:color w:val="000000"/>
          <w:position w:val="0"/>
        </w:rPr>
        <w:t xml:space="preserve"> od</w:t>
        <w:softHyphen/>
        <w:t>nalazłam w związku z pisaniem rozprawy habilitacyjnej o konkursie im. S.B. Lin</w:t>
        <w:softHyphen/>
        <w:t>dego</w:t>
      </w:r>
      <w:r>
        <w:rPr>
          <w:lang w:val="pl-PL" w:eastAsia="pl-PL" w:bidi="pl-PL"/>
          <w:vertAlign w:val="superscript"/>
          <w:w w:val="100"/>
          <w:color w:val="000000"/>
          <w:position w:val="0"/>
        </w:rPr>
        <w:t>1</w:t>
      </w:r>
      <w:r>
        <w:rPr>
          <w:lang w:val="pl-PL" w:eastAsia="pl-PL" w:bidi="pl-PL"/>
          <w:w w:val="100"/>
          <w:color w:val="000000"/>
          <w:position w:val="0"/>
        </w:rPr>
        <w:t>. Przed 1939 r. nie było artykułów omawiających ten słownik. Jest o nim jedy</w:t>
        <w:softHyphen/>
        <w:t xml:space="preserve">nie wzmianka w </w:t>
      </w:r>
      <w:r>
        <w:rPr>
          <w:rStyle w:val="CharStyle69"/>
          <w:b/>
          <w:bCs/>
        </w:rPr>
        <w:t>Pamiętniku</w:t>
      </w:r>
      <w:r>
        <w:rPr>
          <w:lang w:val="pl-PL" w:eastAsia="pl-PL" w:bidi="pl-PL"/>
          <w:w w:val="100"/>
          <w:color w:val="000000"/>
          <w:position w:val="0"/>
        </w:rPr>
        <w:t xml:space="preserve"> Andrzeja Cinciały opublikowanym w 1931 r. przez Jana Stanisława Bystronia — wnuka Cinciały — znanego etnografa. Natomiast po 1945 r. w </w:t>
      </w:r>
      <w:r>
        <w:rPr>
          <w:rStyle w:val="CharStyle69"/>
          <w:b/>
          <w:bCs/>
        </w:rPr>
        <w:t>Słowniku biograficznym?</w:t>
      </w:r>
      <w:r>
        <w:rPr>
          <w:lang w:val="pl-PL" w:eastAsia="pl-PL" w:bidi="pl-PL"/>
          <w:w w:val="100"/>
          <w:color w:val="000000"/>
          <w:position w:val="0"/>
        </w:rPr>
        <w:t xml:space="preserve"> znalazła się informacja przy nazwisku profesora Edwarda Klicha, iż rękopis </w:t>
      </w:r>
      <w:r>
        <w:rPr>
          <w:rStyle w:val="CharStyle69"/>
          <w:b/>
          <w:bCs/>
        </w:rPr>
        <w:t>Słownika</w:t>
      </w:r>
      <w:r>
        <w:rPr>
          <w:lang w:val="pl-PL" w:eastAsia="pl-PL" w:bidi="pl-PL"/>
          <w:w w:val="100"/>
          <w:color w:val="000000"/>
          <w:position w:val="0"/>
        </w:rPr>
        <w:t xml:space="preserve"> zaginął w czasie działań wojennych w 1939 r. Nie odnoto</w:t>
        <w:softHyphen/>
        <w:t xml:space="preserve">wuje tego rękopisu Piotr Grzegorczyk w swoim </w:t>
      </w:r>
      <w:r>
        <w:rPr>
          <w:rStyle w:val="CharStyle69"/>
          <w:lang w:val="cs-CZ" w:eastAsia="cs-CZ" w:bidi="cs-CZ"/>
          <w:b/>
          <w:bCs/>
        </w:rPr>
        <w:t>Index lexicorum Poloniae.</w:t>
      </w:r>
    </w:p>
    <w:p>
      <w:pPr>
        <w:pStyle w:val="Style67"/>
        <w:framePr w:w="7162" w:h="7983" w:hRule="exact" w:wrap="none" w:vAnchor="page" w:hAnchor="page" w:x="1159" w:y="233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Słownik nie był wykorzystany jako materiał do żadnego z opracowań gwaroznawczych: słownikowych, atlasowych, monograficznych lub jakichkolwiek innych. Obecnie liczy 108 lat.</w:t>
      </w:r>
    </w:p>
    <w:p>
      <w:pPr>
        <w:pStyle w:val="Style67"/>
        <w:framePr w:w="7162" w:h="7983" w:hRule="exact" w:wrap="none" w:vAnchor="page" w:hAnchor="page" w:x="1159" w:y="233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 xml:space="preserve">Jego pełny tytuł brzmi: </w:t>
      </w:r>
      <w:r>
        <w:rPr>
          <w:rStyle w:val="CharStyle69"/>
          <w:b/>
          <w:bCs/>
        </w:rPr>
        <w:t xml:space="preserve">Słownik dialektyczny, czyli zbiór wyrazów staropolskich i innych w potocznej mowie używanych z dodatkiem przysłowiów i frazeologii. </w:t>
      </w:r>
      <w:r>
        <w:rPr>
          <w:lang w:val="pl-PL" w:eastAsia="pl-PL" w:bidi="pl-PL"/>
          <w:w w:val="100"/>
          <w:color w:val="000000"/>
          <w:position w:val="0"/>
        </w:rPr>
        <w:t xml:space="preserve">Nagrodzony został przez Akademię Umiejętności na konkursie im. S.B. Lindego w 1889 r. i już wtedy zakwalifikowany był do druku. Za potrzebą jego opublikowania wypowiedzieli się znani językoznawcy, m.in. J. </w:t>
      </w:r>
      <w:r>
        <w:rPr>
          <w:lang w:val="en-US" w:eastAsia="en-US" w:bidi="en-US"/>
          <w:w w:val="100"/>
          <w:color w:val="000000"/>
          <w:position w:val="0"/>
        </w:rPr>
        <w:t xml:space="preserve">Tretiak, </w:t>
      </w:r>
      <w:r>
        <w:rPr>
          <w:lang w:val="pl-PL" w:eastAsia="pl-PL" w:bidi="pl-PL"/>
          <w:w w:val="100"/>
          <w:color w:val="000000"/>
          <w:position w:val="0"/>
        </w:rPr>
        <w:t>A. Małecki, L. Malinowski, H. Ułaszyn, K. Nitsch, J. Rozwadowski, E. Klich, A. Kleczkowski.</w:t>
      </w:r>
    </w:p>
    <w:p>
      <w:pPr>
        <w:pStyle w:val="Style67"/>
        <w:framePr w:w="7162" w:h="7983" w:hRule="exact" w:wrap="none" w:vAnchor="page" w:hAnchor="page" w:x="1159" w:y="233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Profesor Nitsch uzasadniał swoje stanowisko zwracając uwagę na fakt, że Śląsk Cieszyński pod względem leksykalnym stanowi pewną całość i należy do tych dziel</w:t>
        <w:softHyphen/>
        <w:t>nic, które zachowały znaczną archaiczność języka, co wynika m.in. z wielowiekowego oderwania tego obszaru od kultury polskiej i od języka literackiego. Jednocześnie gwary Śląska Cieszyńskiego podlegały największej infiltracji języka czeskiego w po</w:t>
        <w:softHyphen/>
        <w:t>równaniu z innymi gwarami, a także wpływom języka niemieckiego. Wszelkie opraco</w:t>
        <w:softHyphen/>
        <w:t>wania im poświęcone zasługują więc na publikację. A. Kleczkowski zaś pisał o długu wdzięczności „wobec tak gorliwego pracownika na niwie narodowej na Śląsku Cieszyńskim jak Andrzej Cinciała, który przeszło 50 lat walczył o polskość tej od</w:t>
        <w:softHyphen/>
        <w:t>wiecznie naszej ziemi” i spełnieniu „obowiązku wobec mowy Śląska Cieszyńskiego, mowy tak pięknej, tak dawnej, tak jędrnej”</w:t>
      </w:r>
      <w:r>
        <w:rPr>
          <w:lang w:val="pl-PL" w:eastAsia="pl-PL" w:bidi="pl-PL"/>
          <w:vertAlign w:val="superscript"/>
          <w:w w:val="100"/>
          <w:color w:val="000000"/>
          <w:position w:val="0"/>
        </w:rPr>
        <w:t>1 2 3 4</w:t>
      </w:r>
      <w:r>
        <w:rPr>
          <w:lang w:val="pl-PL" w:eastAsia="pl-PL" w:bidi="pl-PL"/>
          <w:w w:val="100"/>
          <w:color w:val="000000"/>
          <w:position w:val="0"/>
        </w:rPr>
        <w:t>.</w:t>
      </w:r>
    </w:p>
    <w:p>
      <w:pPr>
        <w:pStyle w:val="Style30"/>
        <w:framePr w:w="7157" w:h="460" w:hRule="exact" w:wrap="none" w:vAnchor="page" w:hAnchor="page" w:x="1164" w:y="10625"/>
        <w:tabs>
          <w:tab w:leader="none" w:pos="509" w:val="left"/>
        </w:tabs>
        <w:widowControl w:val="0"/>
        <w:keepNext w:val="0"/>
        <w:keepLines w:val="0"/>
        <w:shd w:val="clear" w:color="auto" w:fill="auto"/>
        <w:bidi w:val="0"/>
        <w:jc w:val="left"/>
        <w:spacing w:before="0" w:after="0" w:line="211" w:lineRule="exact"/>
        <w:ind w:left="0" w:right="0" w:firstLine="440"/>
      </w:pPr>
      <w:r>
        <w:rPr>
          <w:rStyle w:val="CharStyle76"/>
          <w:vertAlign w:val="superscript"/>
          <w:b/>
          <w:bCs/>
        </w:rPr>
        <w:t>1</w:t>
      </w:r>
      <w:r>
        <w:rPr>
          <w:rStyle w:val="CharStyle76"/>
          <w:b/>
          <w:bCs/>
        </w:rPr>
        <w:tab/>
        <w:t xml:space="preserve">Halina Horodyska, </w:t>
      </w:r>
      <w:r>
        <w:rPr>
          <w:rStyle w:val="CharStyle32"/>
          <w:b/>
          <w:bCs/>
        </w:rPr>
        <w:t>Dzieje konkursu leksykograficznego im Samuela Bogumiła Lindego</w:t>
      </w:r>
      <w:r>
        <w:rPr>
          <w:rStyle w:val="CharStyle76"/>
          <w:b/>
          <w:bCs/>
        </w:rPr>
        <w:t xml:space="preserve"> 1876-1922, Zakład Narodowy im. Ossolińskich, Gdańsk 1989 s. 304.</w:t>
      </w:r>
    </w:p>
    <w:p>
      <w:pPr>
        <w:pStyle w:val="Style30"/>
        <w:framePr w:w="7157" w:h="224" w:hRule="exact" w:wrap="none" w:vAnchor="page" w:hAnchor="page" w:x="1164" w:y="11094"/>
        <w:tabs>
          <w:tab w:leader="none" w:pos="562" w:val="left"/>
        </w:tabs>
        <w:widowControl w:val="0"/>
        <w:keepNext w:val="0"/>
        <w:keepLines w:val="0"/>
        <w:shd w:val="clear" w:color="auto" w:fill="auto"/>
        <w:bidi w:val="0"/>
        <w:jc w:val="both"/>
        <w:spacing w:before="0" w:after="0" w:line="223" w:lineRule="exact"/>
        <w:ind w:left="440" w:right="0" w:firstLine="0"/>
      </w:pPr>
      <w:r>
        <w:rPr>
          <w:rStyle w:val="CharStyle76"/>
          <w:vertAlign w:val="superscript"/>
          <w:b/>
          <w:bCs/>
        </w:rPr>
        <w:t>2</w:t>
      </w:r>
      <w:r>
        <w:rPr>
          <w:rStyle w:val="CharStyle76"/>
          <w:b/>
          <w:bCs/>
        </w:rPr>
        <w:tab/>
      </w:r>
      <w:r>
        <w:rPr>
          <w:rStyle w:val="CharStyle32"/>
          <w:b/>
          <w:bCs/>
        </w:rPr>
        <w:t>Polski słownik biograficzny,</w:t>
      </w:r>
      <w:r>
        <w:rPr>
          <w:rStyle w:val="CharStyle76"/>
          <w:b/>
          <w:bCs/>
        </w:rPr>
        <w:t xml:space="preserve"> t. XII, Wrocław 1966-1967, s. 612.</w:t>
      </w:r>
    </w:p>
    <w:p>
      <w:pPr>
        <w:pStyle w:val="Style40"/>
        <w:framePr w:w="7157" w:h="441" w:hRule="exact" w:wrap="none" w:vAnchor="page" w:hAnchor="page" w:x="1164" w:y="11329"/>
        <w:tabs>
          <w:tab w:leader="none" w:pos="535" w:val="left"/>
        </w:tabs>
        <w:widowControl w:val="0"/>
        <w:keepNext w:val="0"/>
        <w:keepLines w:val="0"/>
        <w:shd w:val="clear" w:color="auto" w:fill="auto"/>
        <w:bidi w:val="0"/>
        <w:jc w:val="left"/>
        <w:spacing w:before="0" w:after="0"/>
        <w:ind w:left="0" w:right="0" w:firstLine="440"/>
      </w:pPr>
      <w:r>
        <w:rPr>
          <w:rStyle w:val="CharStyle94"/>
          <w:vertAlign w:val="superscript"/>
          <w:b/>
          <w:bCs/>
          <w:i w:val="0"/>
          <w:iCs w:val="0"/>
        </w:rPr>
        <w:t>3</w:t>
      </w:r>
      <w:r>
        <w:rPr>
          <w:rStyle w:val="CharStyle94"/>
          <w:b/>
          <w:bCs/>
          <w:i w:val="0"/>
          <w:iCs w:val="0"/>
        </w:rPr>
        <w:tab/>
        <w:t xml:space="preserve">Piotr Grzegorczyk, </w:t>
      </w:r>
      <w:r>
        <w:rPr>
          <w:lang w:val="en-US" w:eastAsia="en-US" w:bidi="en-US"/>
          <w:w w:val="100"/>
          <w:spacing w:val="0"/>
          <w:color w:val="000000"/>
          <w:position w:val="0"/>
        </w:rPr>
        <w:t xml:space="preserve">Index lexicorum </w:t>
      </w:r>
      <w:r>
        <w:rPr>
          <w:lang w:val="pl-PL" w:eastAsia="pl-PL" w:bidi="pl-PL"/>
          <w:w w:val="100"/>
          <w:spacing w:val="0"/>
          <w:color w:val="000000"/>
          <w:position w:val="0"/>
        </w:rPr>
        <w:t xml:space="preserve">Poloniae. Bibliografia słowników polskich, </w:t>
      </w:r>
      <w:r>
        <w:rPr>
          <w:rStyle w:val="CharStyle94"/>
          <w:b/>
          <w:bCs/>
          <w:i w:val="0"/>
          <w:iCs w:val="0"/>
        </w:rPr>
        <w:t>Warszawa 1967.</w:t>
      </w:r>
    </w:p>
    <w:p>
      <w:pPr>
        <w:pStyle w:val="Style30"/>
        <w:framePr w:w="7157" w:h="470" w:hRule="exact" w:wrap="none" w:vAnchor="page" w:hAnchor="page" w:x="1164" w:y="11773"/>
        <w:tabs>
          <w:tab w:leader="none" w:pos="523" w:val="left"/>
        </w:tabs>
        <w:widowControl w:val="0"/>
        <w:keepNext w:val="0"/>
        <w:keepLines w:val="0"/>
        <w:shd w:val="clear" w:color="auto" w:fill="auto"/>
        <w:bidi w:val="0"/>
        <w:jc w:val="left"/>
        <w:spacing w:before="0" w:after="0" w:line="223" w:lineRule="exact"/>
        <w:ind w:left="0" w:right="0" w:firstLine="440"/>
      </w:pPr>
      <w:r>
        <w:rPr>
          <w:rStyle w:val="CharStyle76"/>
          <w:vertAlign w:val="superscript"/>
          <w:b/>
          <w:bCs/>
        </w:rPr>
        <w:t>4</w:t>
      </w:r>
      <w:r>
        <w:rPr>
          <w:rStyle w:val="CharStyle76"/>
          <w:b/>
          <w:bCs/>
        </w:rPr>
        <w:tab/>
        <w:t xml:space="preserve">Adam Kleczkowski, </w:t>
      </w:r>
      <w:r>
        <w:rPr>
          <w:rStyle w:val="CharStyle32"/>
          <w:b/>
          <w:bCs/>
        </w:rPr>
        <w:t>Przedmowa do Słownika... Andrzeja Cinciały,</w:t>
      </w:r>
      <w:r>
        <w:rPr>
          <w:rStyle w:val="CharStyle76"/>
          <w:b/>
          <w:bCs/>
        </w:rPr>
        <w:t xml:space="preserve"> Kraków 1946, Bibl. PAN, Kraków, rkps 6507.</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772" w:y="831"/>
        <w:widowControl w:val="0"/>
        <w:keepNext w:val="0"/>
        <w:keepLines w:val="0"/>
        <w:shd w:val="clear" w:color="auto" w:fill="auto"/>
        <w:bidi w:val="0"/>
        <w:jc w:val="left"/>
        <w:spacing w:before="0" w:after="0" w:line="160" w:lineRule="exact"/>
        <w:ind w:left="0" w:right="0" w:firstLine="0"/>
      </w:pPr>
      <w:r>
        <w:rPr>
          <w:rStyle w:val="CharStyle26"/>
        </w:rPr>
        <w:t>SPRAWOZDANIA, UWAGI, POLEMIKI</w:t>
      </w:r>
    </w:p>
    <w:p>
      <w:pPr>
        <w:pStyle w:val="Style10"/>
        <w:framePr w:wrap="none" w:vAnchor="page" w:hAnchor="page" w:x="7601" w:y="83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67</w:t>
      </w:r>
    </w:p>
    <w:p>
      <w:pPr>
        <w:pStyle w:val="Style67"/>
        <w:framePr w:w="7162" w:h="8894" w:hRule="exact" w:wrap="none" w:vAnchor="page" w:hAnchor="page" w:x="684" w:y="1248"/>
        <w:widowControl w:val="0"/>
        <w:keepNext w:val="0"/>
        <w:keepLines w:val="0"/>
        <w:shd w:val="clear" w:color="auto" w:fill="auto"/>
        <w:bidi w:val="0"/>
        <w:spacing w:before="0" w:after="0" w:line="209" w:lineRule="exact"/>
        <w:ind w:left="0" w:right="0" w:firstLine="420"/>
      </w:pPr>
      <w:r>
        <w:rPr>
          <w:lang w:val="pl-PL" w:eastAsia="pl-PL" w:bidi="pl-PL"/>
          <w:w w:val="100"/>
          <w:color w:val="000000"/>
          <w:position w:val="0"/>
        </w:rPr>
        <w:t xml:space="preserve">Słownik Cinciały jest obok </w:t>
      </w:r>
      <w:r>
        <w:rPr>
          <w:rStyle w:val="CharStyle69"/>
          <w:b/>
          <w:bCs/>
        </w:rPr>
        <w:t xml:space="preserve">Słownika języka pomorskiego czyli kaszubskiego </w:t>
      </w:r>
      <w:r>
        <w:rPr>
          <w:lang w:val="pl-PL" w:eastAsia="pl-PL" w:bidi="pl-PL"/>
          <w:w w:val="100"/>
          <w:color w:val="000000"/>
          <w:position w:val="0"/>
        </w:rPr>
        <w:t>S. Ramułta najobszerniejszym XIX-wiecznym słownikiem regionalnym, dotyczącym zwartego obszaru położonego na peryferiach ziem polskich. Inne współczesne mu słowniki gwarowe były znacznie mniejsze i często zawierały materiał tylko z jednej lub kilku wsi.</w:t>
      </w:r>
    </w:p>
    <w:p>
      <w:pPr>
        <w:pStyle w:val="Style67"/>
        <w:framePr w:w="7162" w:h="8894" w:hRule="exact" w:wrap="none" w:vAnchor="page" w:hAnchor="page" w:x="684" w:y="1248"/>
        <w:widowControl w:val="0"/>
        <w:keepNext w:val="0"/>
        <w:keepLines w:val="0"/>
        <w:shd w:val="clear" w:color="auto" w:fill="auto"/>
        <w:bidi w:val="0"/>
        <w:spacing w:before="0" w:after="0" w:line="209" w:lineRule="exact"/>
        <w:ind w:left="0" w:right="0" w:firstLine="420"/>
      </w:pPr>
      <w:r>
        <w:rPr>
          <w:lang w:val="pl-PL" w:eastAsia="pl-PL" w:bidi="pl-PL"/>
          <w:w w:val="100"/>
          <w:color w:val="000000"/>
          <w:position w:val="0"/>
        </w:rPr>
        <w:t>Słownik opracowany został jak na ówczesne czasy w miarę poprawnie. Cinciała nie wprowadził w nim transkrypcji ściśle fonetycznej, lecz użył pisowni literackiej stosowanej w Galicji w latach osiemdziesiątych ubiegłego wieku, z niewielkimi od</w:t>
        <w:softHyphen/>
        <w:t xml:space="preserve">stępstwami dla oddania wymowy śląskiej, m.in. </w:t>
      </w:r>
      <w:r>
        <w:rPr>
          <w:lang w:val="cs-CZ" w:eastAsia="cs-CZ" w:bidi="cs-CZ"/>
          <w:w w:val="100"/>
          <w:color w:val="000000"/>
          <w:position w:val="0"/>
        </w:rPr>
        <w:t xml:space="preserve">á </w:t>
      </w:r>
      <w:r>
        <w:rPr>
          <w:lang w:val="pl-PL" w:eastAsia="pl-PL" w:bidi="pl-PL"/>
          <w:w w:val="100"/>
          <w:color w:val="000000"/>
          <w:position w:val="0"/>
        </w:rPr>
        <w:t>pochylone (zrównane na Śląsku Cieszyńskim z o) oddaje Cinciała literami a lub o.</w:t>
      </w:r>
    </w:p>
    <w:p>
      <w:pPr>
        <w:pStyle w:val="Style67"/>
        <w:framePr w:w="7162" w:h="8894" w:hRule="exact" w:wrap="none" w:vAnchor="page" w:hAnchor="page" w:x="684" w:y="1248"/>
        <w:widowControl w:val="0"/>
        <w:keepNext w:val="0"/>
        <w:keepLines w:val="0"/>
        <w:shd w:val="clear" w:color="auto" w:fill="auto"/>
        <w:bidi w:val="0"/>
        <w:spacing w:before="0" w:after="0" w:line="209" w:lineRule="exact"/>
        <w:ind w:left="0" w:right="0" w:firstLine="420"/>
      </w:pPr>
      <w:r>
        <w:rPr>
          <w:lang w:val="pl-PL" w:eastAsia="pl-PL" w:bidi="pl-PL"/>
          <w:w w:val="100"/>
          <w:color w:val="000000"/>
          <w:position w:val="0"/>
        </w:rPr>
        <w:t>Ze względu na zastosowanie przez Cinciałę „niedołężnej” fonetycznie trans</w:t>
        <w:softHyphen/>
        <w:t>krypcji z jego słownika niewiele można się dowiedzieć o fonetycznej postaci wyrazów, ale nie to było celem autora. „Ważniejsze jest, jak pisze Edward Klich, że podając przykłady, cytaty — pozwolił autor poznać różne formy wyrazów, a także liczne szczegóły składni”</w:t>
      </w:r>
      <w:r>
        <w:rPr>
          <w:lang w:val="pl-PL" w:eastAsia="pl-PL" w:bidi="pl-PL"/>
          <w:vertAlign w:val="superscript"/>
          <w:w w:val="100"/>
          <w:color w:val="000000"/>
          <w:position w:val="0"/>
        </w:rPr>
        <w:t>5</w:t>
      </w:r>
      <w:r>
        <w:rPr>
          <w:lang w:val="pl-PL" w:eastAsia="pl-PL" w:bidi="pl-PL"/>
          <w:w w:val="100"/>
          <w:color w:val="000000"/>
          <w:position w:val="0"/>
        </w:rPr>
        <w:t>.</w:t>
      </w:r>
    </w:p>
    <w:p>
      <w:pPr>
        <w:pStyle w:val="Style67"/>
        <w:framePr w:w="7162" w:h="8894" w:hRule="exact" w:wrap="none" w:vAnchor="page" w:hAnchor="page" w:x="684" w:y="1248"/>
        <w:widowControl w:val="0"/>
        <w:keepNext w:val="0"/>
        <w:keepLines w:val="0"/>
        <w:shd w:val="clear" w:color="auto" w:fill="auto"/>
        <w:bidi w:val="0"/>
        <w:spacing w:before="0" w:after="0" w:line="209" w:lineRule="exact"/>
        <w:ind w:left="0" w:right="0" w:firstLine="420"/>
      </w:pPr>
      <w:r>
        <w:rPr>
          <w:lang w:val="pl-PL" w:eastAsia="pl-PL" w:bidi="pl-PL"/>
          <w:w w:val="100"/>
          <w:color w:val="000000"/>
          <w:position w:val="0"/>
        </w:rPr>
        <w:t xml:space="preserve">Słownik Cinciały uzupełnia (pod względem leksykalnym i semantycznym) </w:t>
      </w:r>
      <w:r>
        <w:rPr>
          <w:rStyle w:val="CharStyle69"/>
          <w:b/>
          <w:bCs/>
        </w:rPr>
        <w:t>Słow</w:t>
        <w:softHyphen/>
        <w:t>nik języka polskiego</w:t>
      </w:r>
      <w:r>
        <w:rPr>
          <w:lang w:val="pl-PL" w:eastAsia="pl-PL" w:bidi="pl-PL"/>
          <w:w w:val="100"/>
          <w:color w:val="000000"/>
          <w:position w:val="0"/>
        </w:rPr>
        <w:t xml:space="preserve"> Lindego o wyrazy z dawna polskie i inne, zapożyczone (czeskie i niemieckie), używane na Śląsku Cieszyńskim w mowie potocznej. W tym sensie jest to słownik dyferencyjny w stosunku do słownika Lindego, a zarazem słownik gwary polskiej na Śląsku Cieszyńskim.</w:t>
      </w:r>
    </w:p>
    <w:p>
      <w:pPr>
        <w:pStyle w:val="Style67"/>
        <w:framePr w:w="7162" w:h="8894" w:hRule="exact" w:wrap="none" w:vAnchor="page" w:hAnchor="page" w:x="684" w:y="1248"/>
        <w:widowControl w:val="0"/>
        <w:keepNext w:val="0"/>
        <w:keepLines w:val="0"/>
        <w:shd w:val="clear" w:color="auto" w:fill="auto"/>
        <w:bidi w:val="0"/>
        <w:spacing w:before="0" w:after="0" w:line="209" w:lineRule="exact"/>
        <w:ind w:left="0" w:right="0" w:firstLine="420"/>
      </w:pPr>
      <w:r>
        <w:rPr>
          <w:lang w:val="pl-PL" w:eastAsia="pl-PL" w:bidi="pl-PL"/>
          <w:w w:val="100"/>
          <w:color w:val="000000"/>
          <w:position w:val="0"/>
        </w:rPr>
        <w:t>Cinciała przygotowywał swój słownik specjalnie na konkurs im. Lindego. Cały posiadany śląski zasób wyrazowy porównał z jego słownikiem. Te wyrazy, które zna</w:t>
        <w:softHyphen/>
        <w:t xml:space="preserve">lazł u Lindego, opuścił w swoim zbiorze. Natomiast w posiadanym egzemplarzu </w:t>
      </w:r>
      <w:r>
        <w:rPr>
          <w:rStyle w:val="CharStyle69"/>
          <w:b/>
          <w:bCs/>
        </w:rPr>
        <w:t>Słow</w:t>
        <w:softHyphen/>
        <w:t>nika</w:t>
      </w:r>
      <w:r>
        <w:rPr>
          <w:lang w:val="pl-PL" w:eastAsia="pl-PL" w:bidi="pl-PL"/>
          <w:w w:val="100"/>
          <w:color w:val="000000"/>
          <w:position w:val="0"/>
        </w:rPr>
        <w:t xml:space="preserve"> zaznaczał opuszczone jednostki znakiem: +; słowa mało używane znakiem: _+; wyrazy nie znane i nie używane znakiem: mające zaś jeszcze inne znaczenie zna</w:t>
        <w:softHyphen/>
        <w:t xml:space="preserve">kiem: </w:t>
      </w:r>
      <w:r>
        <w:rPr>
          <w:lang w:val="cs-CZ" w:eastAsia="cs-CZ" w:bidi="cs-CZ"/>
          <w:w w:val="100"/>
          <w:color w:val="000000"/>
          <w:position w:val="0"/>
        </w:rPr>
        <w:t xml:space="preserve">v. </w:t>
      </w:r>
      <w:r>
        <w:rPr>
          <w:lang w:val="pl-PL" w:eastAsia="pl-PL" w:bidi="pl-PL"/>
          <w:w w:val="100"/>
          <w:color w:val="000000"/>
          <w:position w:val="0"/>
        </w:rPr>
        <w:t>Do swego słownika włączył te wyrazy, których nie było w słowniku Lindego, lub które miały odmienne brzmienie czy inne znaczenia.</w:t>
      </w:r>
    </w:p>
    <w:p>
      <w:pPr>
        <w:pStyle w:val="Style67"/>
        <w:framePr w:w="7162" w:h="8894" w:hRule="exact" w:wrap="none" w:vAnchor="page" w:hAnchor="page" w:x="684" w:y="1248"/>
        <w:widowControl w:val="0"/>
        <w:keepNext w:val="0"/>
        <w:keepLines w:val="0"/>
        <w:shd w:val="clear" w:color="auto" w:fill="auto"/>
        <w:bidi w:val="0"/>
        <w:spacing w:before="0" w:after="0" w:line="209" w:lineRule="exact"/>
        <w:ind w:left="0" w:right="0" w:firstLine="420"/>
      </w:pPr>
      <w:r>
        <w:rPr>
          <w:lang w:val="pl-PL" w:eastAsia="pl-PL" w:bidi="pl-PL"/>
          <w:w w:val="100"/>
          <w:color w:val="000000"/>
          <w:position w:val="0"/>
        </w:rPr>
        <w:t>Do Akademii Umiejętności łącznie z rękopisem swego słownika wysłał egzemp</w:t>
        <w:softHyphen/>
        <w:t>larz słownika Lindego z tymi notatkami. Rękopis dzieła Cinciały udało mi się od</w:t>
        <w:softHyphen/>
        <w:t>naleźć, natomiast wymieniony egzemplarz słownika Lindego zaginął. Poszukuję go od kilku lat, lecz, jak dotychczas, bez rezultatu</w:t>
      </w:r>
      <w:r>
        <w:rPr>
          <w:lang w:val="pl-PL" w:eastAsia="pl-PL" w:bidi="pl-PL"/>
          <w:vertAlign w:val="superscript"/>
          <w:w w:val="100"/>
          <w:color w:val="000000"/>
          <w:position w:val="0"/>
        </w:rPr>
        <w:t>6</w:t>
      </w:r>
      <w:r>
        <w:rPr>
          <w:lang w:val="pl-PL" w:eastAsia="pl-PL" w:bidi="pl-PL"/>
          <w:w w:val="100"/>
          <w:color w:val="000000"/>
          <w:position w:val="0"/>
        </w:rPr>
        <w:t>.</w:t>
      </w:r>
    </w:p>
    <w:p>
      <w:pPr>
        <w:pStyle w:val="Style67"/>
        <w:framePr w:w="7162" w:h="8894" w:hRule="exact" w:wrap="none" w:vAnchor="page" w:hAnchor="page" w:x="684" w:y="1248"/>
        <w:widowControl w:val="0"/>
        <w:keepNext w:val="0"/>
        <w:keepLines w:val="0"/>
        <w:shd w:val="clear" w:color="auto" w:fill="auto"/>
        <w:bidi w:val="0"/>
        <w:spacing w:before="0" w:after="0" w:line="209" w:lineRule="exact"/>
        <w:ind w:left="0" w:right="0" w:firstLine="420"/>
      </w:pPr>
      <w:r>
        <w:rPr>
          <w:lang w:val="pl-PL" w:eastAsia="pl-PL" w:bidi="pl-PL"/>
          <w:w w:val="100"/>
          <w:color w:val="000000"/>
          <w:position w:val="0"/>
        </w:rPr>
        <w:t>Słownik Cinciały (według Klicha) liczy około 3 500 haseł, a co najmniej drugie tyle haseł potencjalnych — wyrazów występujących w tekście słownika, ale nie wy</w:t>
        <w:softHyphen/>
        <w:t xml:space="preserve">odrębnionych jako hasła. Pod wieloma hasłami — co stanowi </w:t>
      </w:r>
      <w:r>
        <w:rPr>
          <w:lang w:val="cs-CZ" w:eastAsia="cs-CZ" w:bidi="cs-CZ"/>
          <w:w w:val="100"/>
          <w:color w:val="000000"/>
          <w:position w:val="0"/>
        </w:rPr>
        <w:t xml:space="preserve">novum </w:t>
      </w:r>
      <w:r>
        <w:rPr>
          <w:lang w:val="pl-PL" w:eastAsia="pl-PL" w:bidi="pl-PL"/>
          <w:w w:val="100"/>
          <w:color w:val="000000"/>
          <w:position w:val="0"/>
        </w:rPr>
        <w:t>w stosunku do Lindego — Cinciała podaje informacje z zakresu kultury materialnej i duchowej Śląska Cieszyńskiego, dotyczące szałaśnictwa, rolnictwa, chowu bydła, gospodar</w:t>
        <w:softHyphen/>
        <w:t>stwa domowego, strojów ludowych, zwyczajów, obyczajów, wierzeń itd. Poza tym w słowniku występują (niezbyt licznie) imiona własne i nazwy topograficzne.</w:t>
      </w:r>
    </w:p>
    <w:p>
      <w:pPr>
        <w:pStyle w:val="Style67"/>
        <w:framePr w:w="7162" w:h="8894" w:hRule="exact" w:wrap="none" w:vAnchor="page" w:hAnchor="page" w:x="684" w:y="1248"/>
        <w:widowControl w:val="0"/>
        <w:keepNext w:val="0"/>
        <w:keepLines w:val="0"/>
        <w:shd w:val="clear" w:color="auto" w:fill="auto"/>
        <w:bidi w:val="0"/>
        <w:spacing w:before="0" w:after="0" w:line="209" w:lineRule="exact"/>
        <w:ind w:left="0" w:right="0" w:firstLine="420"/>
      </w:pPr>
      <w:r>
        <w:rPr>
          <w:lang w:val="pl-PL" w:eastAsia="pl-PL" w:bidi="pl-PL"/>
          <w:w w:val="100"/>
          <w:color w:val="000000"/>
          <w:position w:val="0"/>
        </w:rPr>
        <w:t>Ze względu na zawartość leksykalną i dane etnograficzne jest to słownik histo</w:t>
        <w:softHyphen/>
        <w:t xml:space="preserve">ryczny o wyraźnym charakterze leksykonowym. Według E. Klicha, jest on bogatszy od </w:t>
      </w:r>
      <w:r>
        <w:rPr>
          <w:rStyle w:val="CharStyle69"/>
          <w:b/>
          <w:bCs/>
        </w:rPr>
        <w:t>Słownika gwar polskich</w:t>
      </w:r>
      <w:r>
        <w:rPr>
          <w:lang w:val="pl-PL" w:eastAsia="pl-PL" w:bidi="pl-PL"/>
          <w:w w:val="100"/>
          <w:color w:val="000000"/>
          <w:position w:val="0"/>
        </w:rPr>
        <w:t xml:space="preserve"> J. Karłowicza i prac śląskich K. Nitscha. Zawiera także słownictwo nie występujące w </w:t>
      </w:r>
      <w:r>
        <w:rPr>
          <w:rStyle w:val="CharStyle69"/>
          <w:b/>
          <w:bCs/>
        </w:rPr>
        <w:t>Powieściach ludu śląskiego</w:t>
      </w:r>
      <w:r>
        <w:rPr>
          <w:lang w:val="pl-PL" w:eastAsia="pl-PL" w:bidi="pl-PL"/>
          <w:w w:val="100"/>
          <w:color w:val="000000"/>
          <w:position w:val="0"/>
        </w:rPr>
        <w:t xml:space="preserve"> L. Malinowskiego.</w:t>
      </w:r>
    </w:p>
    <w:p>
      <w:pPr>
        <w:pStyle w:val="Style40"/>
        <w:framePr w:w="7157" w:h="668" w:hRule="exact" w:wrap="none" w:vAnchor="page" w:hAnchor="page" w:x="684" w:y="10453"/>
        <w:tabs>
          <w:tab w:leader="none" w:pos="516" w:val="left"/>
        </w:tabs>
        <w:widowControl w:val="0"/>
        <w:keepNext w:val="0"/>
        <w:keepLines w:val="0"/>
        <w:shd w:val="clear" w:color="auto" w:fill="auto"/>
        <w:bidi w:val="0"/>
        <w:spacing w:before="0" w:after="0" w:line="211" w:lineRule="exact"/>
        <w:ind w:left="0" w:right="0" w:firstLine="420"/>
      </w:pPr>
      <w:r>
        <w:rPr>
          <w:rStyle w:val="CharStyle94"/>
          <w:vertAlign w:val="superscript"/>
          <w:b/>
          <w:bCs/>
          <w:i w:val="0"/>
          <w:iCs w:val="0"/>
        </w:rPr>
        <w:t>5</w:t>
      </w:r>
      <w:r>
        <w:rPr>
          <w:rStyle w:val="CharStyle94"/>
          <w:b/>
          <w:bCs/>
          <w:i w:val="0"/>
          <w:iCs w:val="0"/>
        </w:rPr>
        <w:tab/>
        <w:t xml:space="preserve">Edward Klich, </w:t>
      </w:r>
      <w:r>
        <w:rPr>
          <w:lang w:val="pl-PL" w:eastAsia="pl-PL" w:bidi="pl-PL"/>
          <w:w w:val="100"/>
          <w:spacing w:val="0"/>
          <w:color w:val="000000"/>
          <w:position w:val="0"/>
        </w:rPr>
        <w:t>Memoriał w sprawie wydania Słownika narzecza polskiego na Śląsku Cieszyńskim Andrzeja Cinciały</w:t>
      </w:r>
      <w:r>
        <w:rPr>
          <w:rStyle w:val="CharStyle94"/>
          <w:b/>
          <w:bCs/>
          <w:i w:val="0"/>
          <w:iCs w:val="0"/>
        </w:rPr>
        <w:t>, Poznań 19 lipca 1929 r. Bibl. PAN Kraków, rkps 6507.</w:t>
      </w:r>
    </w:p>
    <w:p>
      <w:pPr>
        <w:pStyle w:val="Style30"/>
        <w:framePr w:w="7157" w:h="1081" w:hRule="exact" w:wrap="none" w:vAnchor="page" w:hAnchor="page" w:x="684" w:y="11139"/>
        <w:tabs>
          <w:tab w:leader="none" w:pos="554" w:val="left"/>
        </w:tabs>
        <w:widowControl w:val="0"/>
        <w:keepNext w:val="0"/>
        <w:keepLines w:val="0"/>
        <w:shd w:val="clear" w:color="auto" w:fill="auto"/>
        <w:bidi w:val="0"/>
        <w:jc w:val="both"/>
        <w:spacing w:before="0" w:after="0"/>
        <w:ind w:left="0" w:right="0" w:firstLine="420"/>
      </w:pPr>
      <w:r>
        <w:rPr>
          <w:rStyle w:val="CharStyle76"/>
          <w:vertAlign w:val="superscript"/>
          <w:b/>
          <w:bCs/>
        </w:rPr>
        <w:t>6</w:t>
      </w:r>
      <w:r>
        <w:rPr>
          <w:rStyle w:val="CharStyle76"/>
          <w:b/>
          <w:bCs/>
        </w:rPr>
        <w:tab/>
        <w:t>Przy okazji zwracam się z uprzejmą prośbą do pt. Czytelników, jeśli ktoś z Państwa ma dzieło Lindego z notatkami A. Cinciały, o łaskawe poinformowanie mnie o tym. Wiadomość proszę przesłać pod adresem Redakcji „Poradnika Języko</w:t>
        <w:softHyphen/>
        <w:t xml:space="preserve">wego”. Obecnie przygotowuję do druku rękopis słownika Cinciały i ww. egzemplarz </w:t>
      </w:r>
      <w:r>
        <w:rPr>
          <w:rStyle w:val="CharStyle32"/>
          <w:b/>
          <w:bCs/>
        </w:rPr>
        <w:t>Słownika</w:t>
      </w:r>
      <w:r>
        <w:rPr>
          <w:rStyle w:val="CharStyle76"/>
          <w:b/>
          <w:bCs/>
        </w:rPr>
        <w:t xml:space="preserve"> Lindego byłby mi bardzo przydatny.</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173" w:y="83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68</w:t>
      </w:r>
    </w:p>
    <w:p>
      <w:pPr>
        <w:pStyle w:val="Style10"/>
        <w:framePr w:wrap="none" w:vAnchor="page" w:hAnchor="page" w:x="3252" w:y="846"/>
        <w:widowControl w:val="0"/>
        <w:keepNext w:val="0"/>
        <w:keepLines w:val="0"/>
        <w:shd w:val="clear" w:color="auto" w:fill="auto"/>
        <w:bidi w:val="0"/>
        <w:jc w:val="left"/>
        <w:spacing w:before="0" w:after="0" w:line="160" w:lineRule="exact"/>
        <w:ind w:left="0" w:right="0" w:firstLine="0"/>
      </w:pPr>
      <w:r>
        <w:rPr>
          <w:rStyle w:val="CharStyle26"/>
        </w:rPr>
        <w:t>SPRAWOZDANIA, UWAGI, POLEMIKI</w:t>
      </w:r>
    </w:p>
    <w:p>
      <w:pPr>
        <w:pStyle w:val="Style67"/>
        <w:framePr w:w="7181" w:h="9279" w:hRule="exact" w:wrap="none" w:vAnchor="page" w:hAnchor="page" w:x="1149" w:y="1257"/>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Dzieło Cinciały to rezultat ponad 40-letniej pracy autora i sukcesywnego uzupełniania słownika Lindego. Uzupełnienia były rejestrowane w księdze liczącej 828 stronic obustronnie zapisanych. Ze względu na sukcesywność i doraźność pracy nad słownikiem układ uzupełnień nie jest w obrębie liter ściśle alfabetyczny. Później</w:t>
        <w:softHyphen/>
        <w:t>sze dodatki niekiedy są dałączane na luźnych kartkach.</w:t>
      </w:r>
    </w:p>
    <w:p>
      <w:pPr>
        <w:pStyle w:val="Style67"/>
        <w:framePr w:w="7181" w:h="9279" w:hRule="exact" w:wrap="none" w:vAnchor="page" w:hAnchor="page" w:x="1149" w:y="1257"/>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Sposób leksykograficznego opracowania materiału językowego jest wzorowany — co zrozumiałe — na słowniku Lindego (np. gniazdowanie haseł), ale nie</w:t>
        <w:softHyphen/>
        <w:t>konsekwentnie: wiele haseł nie ma form fleksyjnych (można je znaleźć w niektórych przykładach użycia), nierzadko wyodrębnione hasło nie jest w ogóle zdefiniowane. Definicje wyrazu hasłowego są nieraz uzupełniane tłumaczeniem niemieckim; sto</w:t>
        <w:softHyphen/>
        <w:t>sunkowo często, zapewne ze względu na zwięzłość i ścisłość, podaje się tylko tłuma</w:t>
        <w:softHyphen/>
        <w:t>czenia niemieckie.</w:t>
      </w:r>
    </w:p>
    <w:p>
      <w:pPr>
        <w:pStyle w:val="Style67"/>
        <w:framePr w:w="7181" w:h="9279" w:hRule="exact" w:wrap="none" w:vAnchor="page" w:hAnchor="page" w:x="1149" w:y="1257"/>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Rękopis słownika wymaga więc jeszcze dużego wkładu pracy, by w formie maszynopisu można go było złożyć w wydawnictwie.</w:t>
      </w:r>
    </w:p>
    <w:p>
      <w:pPr>
        <w:pStyle w:val="Style67"/>
        <w:framePr w:w="7181" w:h="9279" w:hRule="exact" w:wrap="none" w:vAnchor="page" w:hAnchor="page" w:x="1149" w:y="1257"/>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 xml:space="preserve">W latach 30 XX wieku profesor Edward Klich pytał Ślązaków o niektóre hasła ze słownika Cinciały i stwierdził, że wiele z nich jest już nie znanych. To samo mogę powiedzieć po przejrzeniu pewnej liczby haseł w </w:t>
      </w:r>
      <w:r>
        <w:rPr>
          <w:rStyle w:val="CharStyle69"/>
          <w:b/>
          <w:bCs/>
        </w:rPr>
        <w:t>Słowniku gwarowym Śląska Cieszyńskiego</w:t>
      </w:r>
      <w:r>
        <w:rPr>
          <w:lang w:val="pl-PL" w:eastAsia="pl-PL" w:bidi="pl-PL"/>
          <w:w w:val="100"/>
          <w:color w:val="000000"/>
          <w:position w:val="0"/>
        </w:rPr>
        <w:t xml:space="preserve"> czterech autorów, który ukazał się niedawno </w:t>
      </w:r>
      <w:r>
        <w:rPr>
          <w:rStyle w:val="CharStyle69"/>
          <w:b/>
          <w:bCs/>
        </w:rPr>
        <w:t>pod redakcją Jadwigi Wronicz</w:t>
      </w:r>
      <w:r>
        <w:rPr>
          <w:rStyle w:val="CharStyle69"/>
          <w:vertAlign w:val="superscript"/>
          <w:b/>
          <w:bCs/>
        </w:rPr>
        <w:t>7</w:t>
      </w:r>
      <w:r>
        <w:rPr>
          <w:rStyle w:val="CharStyle69"/>
          <w:b/>
          <w:bCs/>
        </w:rPr>
        <w:t>.</w:t>
      </w:r>
    </w:p>
    <w:p>
      <w:pPr>
        <w:pStyle w:val="Style67"/>
        <w:framePr w:w="7181" w:h="9279" w:hRule="exact" w:wrap="none" w:vAnchor="page" w:hAnchor="page" w:x="1149" w:y="1257"/>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Porównałam 50 haseł ze słownika Cinciały z hasłami wyżej wymienionego słow</w:t>
        <w:softHyphen/>
        <w:t xml:space="preserve">nika. Dotyczyły one głównie gospodarstwa domowego i niektórych zwyczajów. Okazało się, że prawie połowa — 23 hasła — nie została odnotowana w pracy J. Wronicz; 16 haseł występuje w obu słownikach w tym samym znaczeniu, </w:t>
      </w:r>
      <w:r>
        <w:rPr>
          <w:lang w:val="en-US" w:eastAsia="en-US" w:bidi="en-US"/>
          <w:w w:val="100"/>
          <w:color w:val="000000"/>
          <w:position w:val="0"/>
        </w:rPr>
        <w:t>a</w:t>
      </w:r>
      <w:r>
        <w:rPr>
          <w:lang w:val="pl-PL" w:eastAsia="pl-PL" w:bidi="pl-PL"/>
          <w:w w:val="100"/>
          <w:color w:val="000000"/>
          <w:position w:val="0"/>
        </w:rPr>
        <w:t xml:space="preserve"> 11</w:t>
      </w:r>
      <w:r>
        <w:rPr>
          <w:lang w:val="en-US" w:eastAsia="en-US" w:bidi="en-US"/>
          <w:w w:val="100"/>
          <w:color w:val="000000"/>
          <w:position w:val="0"/>
        </w:rPr>
        <w:t xml:space="preserve"> </w:t>
      </w:r>
      <w:r>
        <w:rPr>
          <w:lang w:val="pl-PL" w:eastAsia="pl-PL" w:bidi="pl-PL"/>
          <w:w w:val="100"/>
          <w:color w:val="000000"/>
          <w:position w:val="0"/>
        </w:rPr>
        <w:t>znajduje się u J. Wronicz w innych znaczeniach.</w:t>
      </w:r>
    </w:p>
    <w:p>
      <w:pPr>
        <w:pStyle w:val="Style70"/>
        <w:framePr w:w="7181" w:h="9279" w:hRule="exact" w:wrap="none" w:vAnchor="page" w:hAnchor="page" w:x="1149" w:y="1257"/>
        <w:widowControl w:val="0"/>
        <w:keepNext w:val="0"/>
        <w:keepLines w:val="0"/>
        <w:shd w:val="clear" w:color="auto" w:fill="auto"/>
        <w:bidi w:val="0"/>
        <w:spacing w:before="0" w:after="0" w:line="214" w:lineRule="exact"/>
        <w:ind w:left="0" w:right="0" w:firstLine="440"/>
      </w:pPr>
      <w:r>
        <w:rPr>
          <w:rStyle w:val="CharStyle72"/>
          <w:b/>
          <w:bCs/>
          <w:i w:val="0"/>
          <w:iCs w:val="0"/>
        </w:rPr>
        <w:t xml:space="preserve">Do haseł zapisanych tylko przez Cinciałę należą: </w:t>
      </w:r>
      <w:r>
        <w:rPr>
          <w:lang w:val="pl-PL" w:eastAsia="pl-PL" w:bidi="pl-PL"/>
          <w:w w:val="100"/>
          <w:spacing w:val="0"/>
          <w:color w:val="000000"/>
          <w:position w:val="0"/>
        </w:rPr>
        <w:t>krzasło, tynionka, wyrko, lego</w:t>
        <w:softHyphen/>
        <w:t>wisko, mosarki, skrzyżałka, żgać, widełki do pieca, łopata chlebowa, miąść/ mięść, żnić, zgorzak, nalepa, szkłódzić, wrąb, wrąbie, oczerchlać, tróm, troszak, maj, suszka, suchar, karmik.</w:t>
      </w:r>
    </w:p>
    <w:p>
      <w:pPr>
        <w:pStyle w:val="Style67"/>
        <w:framePr w:w="7181" w:h="9279" w:hRule="exact" w:wrap="none" w:vAnchor="page" w:hAnchor="page" w:x="1149" w:y="1257"/>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 xml:space="preserve">Hasła znajdujące się w </w:t>
      </w:r>
      <w:r>
        <w:rPr>
          <w:rStyle w:val="CharStyle69"/>
          <w:b/>
          <w:bCs/>
        </w:rPr>
        <w:t>Słowniku gwarowym Śląska Cieszyńskiego</w:t>
      </w:r>
      <w:r>
        <w:rPr>
          <w:lang w:val="pl-PL" w:eastAsia="pl-PL" w:bidi="pl-PL"/>
          <w:w w:val="100"/>
          <w:color w:val="000000"/>
          <w:position w:val="0"/>
        </w:rPr>
        <w:t xml:space="preserve"> czterech autorów, lecz mające inne niż u Cinciały znaczenie to: </w:t>
      </w:r>
      <w:r>
        <w:rPr>
          <w:rStyle w:val="CharStyle69"/>
          <w:b/>
          <w:bCs/>
        </w:rPr>
        <w:t>warmuszka, ożeg\ożega, blacha, gmuździć/gmuzdać się, kłócka, kłócić, łatka, pomietio, padół, pobaby.</w:t>
      </w:r>
      <w:r>
        <w:rPr>
          <w:lang w:val="pl-PL" w:eastAsia="pl-PL" w:bidi="pl-PL"/>
          <w:w w:val="100"/>
          <w:color w:val="000000"/>
          <w:position w:val="0"/>
        </w:rPr>
        <w:t xml:space="preserve"> Oto sposób prezentacji tych haseł w obu słownikach:</w:t>
      </w:r>
    </w:p>
    <w:p>
      <w:pPr>
        <w:pStyle w:val="Style70"/>
        <w:framePr w:w="7181" w:h="9279" w:hRule="exact" w:wrap="none" w:vAnchor="page" w:hAnchor="page" w:x="1149" w:y="1257"/>
        <w:widowControl w:val="0"/>
        <w:keepNext w:val="0"/>
        <w:keepLines w:val="0"/>
        <w:shd w:val="clear" w:color="auto" w:fill="auto"/>
        <w:bidi w:val="0"/>
        <w:spacing w:before="0" w:after="0" w:line="214" w:lineRule="exact"/>
        <w:ind w:left="0" w:right="0" w:firstLine="440"/>
      </w:pPr>
      <w:r>
        <w:rPr>
          <w:rStyle w:val="CharStyle72"/>
          <w:b/>
          <w:bCs/>
          <w:i w:val="0"/>
          <w:iCs w:val="0"/>
        </w:rPr>
        <w:t>Sł. Cin.</w:t>
      </w:r>
      <w:r>
        <w:rPr>
          <w:rStyle w:val="CharStyle72"/>
          <w:vertAlign w:val="superscript"/>
          <w:b/>
          <w:bCs/>
          <w:i w:val="0"/>
          <w:iCs w:val="0"/>
        </w:rPr>
        <w:t>8</w:t>
      </w:r>
      <w:r>
        <w:rPr>
          <w:rStyle w:val="CharStyle72"/>
          <w:b/>
          <w:bCs/>
          <w:i w:val="0"/>
          <w:iCs w:val="0"/>
        </w:rPr>
        <w:t xml:space="preserve"> — </w:t>
      </w:r>
      <w:r>
        <w:rPr>
          <w:lang w:val="pl-PL" w:eastAsia="pl-PL" w:bidi="pl-PL"/>
          <w:w w:val="100"/>
          <w:spacing w:val="0"/>
          <w:color w:val="000000"/>
          <w:position w:val="0"/>
        </w:rPr>
        <w:t>warmuszka</w:t>
      </w:r>
      <w:r>
        <w:rPr>
          <w:rStyle w:val="CharStyle72"/>
          <w:b/>
          <w:bCs/>
          <w:i w:val="0"/>
          <w:iCs w:val="0"/>
        </w:rPr>
        <w:t xml:space="preserve"> ‘rodzaj zupy’, </w:t>
      </w:r>
      <w:r>
        <w:rPr>
          <w:lang w:val="pl-PL" w:eastAsia="pl-PL" w:bidi="pl-PL"/>
          <w:w w:val="100"/>
          <w:spacing w:val="0"/>
          <w:color w:val="000000"/>
          <w:position w:val="0"/>
        </w:rPr>
        <w:t xml:space="preserve">Na śniadanie jadano warmuszki; Jak </w:t>
      </w:r>
      <w:r>
        <w:rPr>
          <w:lang w:val="de-DE" w:eastAsia="de-DE" w:bidi="de-DE"/>
          <w:w w:val="100"/>
          <w:spacing w:val="0"/>
          <w:color w:val="000000"/>
          <w:position w:val="0"/>
        </w:rPr>
        <w:t xml:space="preserve">sie </w:t>
      </w:r>
      <w:r>
        <w:rPr>
          <w:lang w:val="cs-CZ" w:eastAsia="cs-CZ" w:bidi="cs-CZ"/>
          <w:w w:val="100"/>
          <w:spacing w:val="0"/>
          <w:color w:val="000000"/>
          <w:position w:val="0"/>
        </w:rPr>
        <w:t xml:space="preserve">chleba </w:t>
      </w:r>
      <w:r>
        <w:rPr>
          <w:lang w:val="pl-PL" w:eastAsia="pl-PL" w:bidi="pl-PL"/>
          <w:w w:val="100"/>
          <w:spacing w:val="0"/>
          <w:color w:val="000000"/>
          <w:position w:val="0"/>
        </w:rPr>
        <w:t>nakraje do garnka, naleje wody, ugotuje, pomaści</w:t>
      </w:r>
      <w:r>
        <w:rPr>
          <w:rStyle w:val="CharStyle72"/>
          <w:b/>
          <w:bCs/>
          <w:i w:val="0"/>
          <w:iCs w:val="0"/>
        </w:rPr>
        <w:t xml:space="preserve"> — to </w:t>
      </w:r>
      <w:r>
        <w:rPr>
          <w:lang w:val="pl-PL" w:eastAsia="pl-PL" w:bidi="pl-PL"/>
          <w:w w:val="100"/>
          <w:spacing w:val="0"/>
          <w:color w:val="000000"/>
          <w:position w:val="0"/>
        </w:rPr>
        <w:t>warmuszka gotowa.</w:t>
      </w:r>
    </w:p>
    <w:p>
      <w:pPr>
        <w:pStyle w:val="Style70"/>
        <w:framePr w:w="7181" w:h="9279" w:hRule="exact" w:wrap="none" w:vAnchor="page" w:hAnchor="page" w:x="1149" w:y="1257"/>
        <w:widowControl w:val="0"/>
        <w:keepNext w:val="0"/>
        <w:keepLines w:val="0"/>
        <w:shd w:val="clear" w:color="auto" w:fill="auto"/>
        <w:bidi w:val="0"/>
        <w:spacing w:before="0" w:after="0" w:line="214" w:lineRule="exact"/>
        <w:ind w:left="0" w:right="0" w:firstLine="440"/>
      </w:pPr>
      <w:r>
        <w:rPr>
          <w:rStyle w:val="CharStyle72"/>
          <w:b/>
          <w:bCs/>
          <w:i w:val="0"/>
          <w:iCs w:val="0"/>
        </w:rPr>
        <w:t>Sł. G. Ś. C.</w:t>
      </w:r>
      <w:r>
        <w:rPr>
          <w:rStyle w:val="CharStyle72"/>
          <w:vertAlign w:val="superscript"/>
          <w:b/>
          <w:bCs/>
          <w:i w:val="0"/>
          <w:iCs w:val="0"/>
        </w:rPr>
        <w:t>9</w:t>
      </w:r>
      <w:r>
        <w:rPr>
          <w:rStyle w:val="CharStyle72"/>
          <w:b/>
          <w:bCs/>
          <w:i w:val="0"/>
          <w:iCs w:val="0"/>
        </w:rPr>
        <w:t xml:space="preserve"> </w:t>
      </w:r>
      <w:r>
        <w:rPr>
          <w:rStyle w:val="CharStyle118"/>
          <w:b w:val="0"/>
          <w:bCs w:val="0"/>
          <w:i w:val="0"/>
          <w:iCs w:val="0"/>
        </w:rPr>
        <w:t>warmuszka</w:t>
      </w:r>
      <w:r>
        <w:rPr>
          <w:rStyle w:val="CharStyle119"/>
          <w:b w:val="0"/>
          <w:bCs w:val="0"/>
          <w:i w:val="0"/>
          <w:iCs w:val="0"/>
        </w:rPr>
        <w:t xml:space="preserve"> </w:t>
      </w:r>
      <w:r>
        <w:rPr>
          <w:rStyle w:val="CharStyle72"/>
          <w:b/>
          <w:bCs/>
          <w:i w:val="0"/>
          <w:iCs w:val="0"/>
        </w:rPr>
        <w:t xml:space="preserve">— </w:t>
      </w:r>
      <w:r>
        <w:rPr>
          <w:lang w:val="pl-PL" w:eastAsia="pl-PL" w:bidi="pl-PL"/>
          <w:w w:val="100"/>
          <w:spacing w:val="0"/>
          <w:color w:val="000000"/>
          <w:position w:val="0"/>
        </w:rPr>
        <w:t>chuchro, malutki pies, co dużo szczeka, ale nie jest groźny; też o słabowitym człowieku: Cóż</w:t>
      </w:r>
      <w:r>
        <w:rPr>
          <w:rStyle w:val="CharStyle72"/>
          <w:b/>
          <w:bCs/>
          <w:i w:val="0"/>
          <w:iCs w:val="0"/>
        </w:rPr>
        <w:t xml:space="preserve"> ci uwachuje tako warmuszka? To żadno gaździna, to jyny warmuszka.</w:t>
      </w:r>
    </w:p>
    <w:p>
      <w:pPr>
        <w:pStyle w:val="Style67"/>
        <w:framePr w:w="7181" w:h="9279" w:hRule="exact" w:wrap="none" w:vAnchor="page" w:hAnchor="page" w:x="1149" w:y="1257"/>
        <w:widowControl w:val="0"/>
        <w:keepNext w:val="0"/>
        <w:keepLines w:val="0"/>
        <w:shd w:val="clear" w:color="auto" w:fill="auto"/>
        <w:bidi w:val="0"/>
        <w:spacing w:before="0" w:after="0" w:line="221" w:lineRule="exact"/>
        <w:ind w:left="0" w:right="0" w:firstLine="440"/>
      </w:pPr>
      <w:r>
        <w:rPr>
          <w:lang w:val="pl-PL" w:eastAsia="pl-PL" w:bidi="pl-PL"/>
          <w:w w:val="100"/>
          <w:color w:val="000000"/>
          <w:position w:val="0"/>
        </w:rPr>
        <w:t xml:space="preserve">Sł. Cin. Ożeg </w:t>
      </w:r>
      <w:r>
        <w:rPr>
          <w:rStyle w:val="CharStyle69"/>
          <w:b/>
          <w:bCs/>
        </w:rPr>
        <w:t>(ożóg)</w:t>
      </w:r>
      <w:r>
        <w:rPr>
          <w:lang w:val="pl-PL" w:eastAsia="pl-PL" w:bidi="pl-PL"/>
          <w:w w:val="100"/>
          <w:color w:val="000000"/>
          <w:position w:val="0"/>
        </w:rPr>
        <w:t xml:space="preserve"> — ogólnie żerdka, drążek, rzecz podłużna, którą można żgać, żgnąć; Sa różne ożegi </w:t>
      </w:r>
      <w:r>
        <w:rPr>
          <w:rStyle w:val="CharStyle69"/>
          <w:b/>
          <w:bCs/>
        </w:rPr>
        <w:t>kuchenne, widełki do pieca, łopata chlebowa, ciosk, pomietło.</w:t>
      </w:r>
    </w:p>
    <w:p>
      <w:pPr>
        <w:pStyle w:val="Style67"/>
        <w:framePr w:w="7181" w:h="9279" w:hRule="exact" w:wrap="none" w:vAnchor="page" w:hAnchor="page" w:x="1149" w:y="1257"/>
        <w:widowControl w:val="0"/>
        <w:keepNext w:val="0"/>
        <w:keepLines w:val="0"/>
        <w:shd w:val="clear" w:color="auto" w:fill="auto"/>
        <w:bidi w:val="0"/>
        <w:spacing w:before="0" w:after="0" w:line="221" w:lineRule="exact"/>
        <w:ind w:left="0" w:right="0" w:firstLine="440"/>
      </w:pPr>
      <w:r>
        <w:rPr>
          <w:lang w:val="pl-PL" w:eastAsia="pl-PL" w:bidi="pl-PL"/>
          <w:w w:val="100"/>
          <w:color w:val="000000"/>
          <w:position w:val="0"/>
        </w:rPr>
        <w:t xml:space="preserve">Sł. G. Ś. C. </w:t>
      </w:r>
      <w:r>
        <w:rPr>
          <w:rStyle w:val="CharStyle120"/>
          <w:b/>
          <w:bCs/>
        </w:rPr>
        <w:t>Ożega</w:t>
      </w:r>
      <w:r>
        <w:rPr>
          <w:lang w:val="pl-PL" w:eastAsia="pl-PL" w:bidi="pl-PL"/>
          <w:w w:val="100"/>
          <w:color w:val="000000"/>
          <w:position w:val="0"/>
        </w:rPr>
        <w:t xml:space="preserve"> </w:t>
      </w:r>
      <w:r>
        <w:rPr>
          <w:rStyle w:val="CharStyle69"/>
          <w:b/>
          <w:bCs/>
        </w:rPr>
        <w:t>nieznośny człowiek.</w:t>
      </w:r>
      <w:r>
        <w:rPr>
          <w:lang w:val="pl-PL" w:eastAsia="pl-PL" w:bidi="pl-PL"/>
          <w:w w:val="100"/>
          <w:color w:val="000000"/>
          <w:position w:val="0"/>
        </w:rPr>
        <w:t xml:space="preserve"> Jo mu mówił aż to zostawi, ale co z takóm ożegóm zrobić.</w:t>
      </w:r>
    </w:p>
    <w:p>
      <w:pPr>
        <w:pStyle w:val="Style70"/>
        <w:framePr w:w="7181" w:h="9279" w:hRule="exact" w:wrap="none" w:vAnchor="page" w:hAnchor="page" w:x="1149" w:y="1257"/>
        <w:widowControl w:val="0"/>
        <w:keepNext w:val="0"/>
        <w:keepLines w:val="0"/>
        <w:shd w:val="clear" w:color="auto" w:fill="auto"/>
        <w:bidi w:val="0"/>
        <w:spacing w:before="0" w:after="0" w:line="221" w:lineRule="exact"/>
        <w:ind w:left="0" w:right="0" w:firstLine="440"/>
      </w:pPr>
      <w:r>
        <w:rPr>
          <w:rStyle w:val="CharStyle72"/>
          <w:b/>
          <w:bCs/>
          <w:i w:val="0"/>
          <w:iCs w:val="0"/>
        </w:rPr>
        <w:t xml:space="preserve">Sł. Cin. </w:t>
      </w:r>
      <w:r>
        <w:rPr>
          <w:lang w:val="pl-PL" w:eastAsia="pl-PL" w:bidi="pl-PL"/>
          <w:w w:val="100"/>
          <w:spacing w:val="0"/>
          <w:color w:val="000000"/>
          <w:position w:val="0"/>
        </w:rPr>
        <w:t>Blacha</w:t>
      </w:r>
      <w:r>
        <w:rPr>
          <w:rStyle w:val="CharStyle72"/>
          <w:b/>
          <w:bCs/>
          <w:i w:val="0"/>
          <w:iCs w:val="0"/>
        </w:rPr>
        <w:t xml:space="preserve"> — ‘kuchnia’. </w:t>
      </w:r>
      <w:r>
        <w:rPr>
          <w:lang w:val="pl-PL" w:eastAsia="pl-PL" w:bidi="pl-PL"/>
          <w:w w:val="100"/>
          <w:spacing w:val="0"/>
          <w:color w:val="000000"/>
          <w:position w:val="0"/>
        </w:rPr>
        <w:t>Dawniej nie było u nas blach</w:t>
      </w:r>
      <w:r>
        <w:rPr>
          <w:rStyle w:val="CharStyle72"/>
          <w:b/>
          <w:bCs/>
          <w:i w:val="0"/>
          <w:iCs w:val="0"/>
        </w:rPr>
        <w:t xml:space="preserve"> </w:t>
      </w:r>
      <w:r>
        <w:rPr>
          <w:lang w:val="pl-PL" w:eastAsia="pl-PL" w:bidi="pl-PL"/>
          <w:w w:val="100"/>
          <w:spacing w:val="0"/>
          <w:color w:val="000000"/>
          <w:position w:val="0"/>
        </w:rPr>
        <w:t>(kuchni)</w:t>
      </w:r>
      <w:r>
        <w:rPr>
          <w:rStyle w:val="CharStyle72"/>
          <w:b/>
          <w:bCs/>
          <w:i w:val="0"/>
          <w:iCs w:val="0"/>
        </w:rPr>
        <w:t xml:space="preserve"> i </w:t>
      </w:r>
      <w:r>
        <w:rPr>
          <w:lang w:val="pl-PL" w:eastAsia="pl-PL" w:bidi="pl-PL"/>
          <w:w w:val="100"/>
          <w:spacing w:val="0"/>
          <w:color w:val="000000"/>
          <w:position w:val="0"/>
        </w:rPr>
        <w:t>warzono (gotowano) w piecach kachlowych lub na nalepach przy wolnym ogniu.</w:t>
      </w:r>
    </w:p>
    <w:p>
      <w:pPr>
        <w:pStyle w:val="Style30"/>
        <w:framePr w:w="7166" w:h="677" w:hRule="exact" w:wrap="none" w:vAnchor="page" w:hAnchor="page" w:x="1164" w:y="10857"/>
        <w:tabs>
          <w:tab w:leader="none" w:pos="528" w:val="left"/>
        </w:tabs>
        <w:widowControl w:val="0"/>
        <w:keepNext w:val="0"/>
        <w:keepLines w:val="0"/>
        <w:shd w:val="clear" w:color="auto" w:fill="auto"/>
        <w:bidi w:val="0"/>
        <w:jc w:val="both"/>
        <w:spacing w:before="0" w:after="0" w:line="214" w:lineRule="exact"/>
        <w:ind w:left="0" w:right="0" w:firstLine="440"/>
      </w:pPr>
      <w:r>
        <w:rPr>
          <w:rStyle w:val="CharStyle32"/>
          <w:vertAlign w:val="superscript"/>
          <w:b/>
          <w:bCs/>
        </w:rPr>
        <w:t>7</w:t>
      </w:r>
      <w:r>
        <w:rPr>
          <w:rStyle w:val="CharStyle76"/>
          <w:b/>
          <w:bCs/>
        </w:rPr>
        <w:tab/>
        <w:t xml:space="preserve">Jan Krop, Józef Twardzik, Józef Pilch, Jadwiga Wronicz, </w:t>
      </w:r>
      <w:r>
        <w:rPr>
          <w:rStyle w:val="CharStyle32"/>
          <w:b/>
          <w:bCs/>
        </w:rPr>
        <w:t>Słownik gwarowy Śląska Cieszyńskiego,</w:t>
      </w:r>
      <w:r>
        <w:rPr>
          <w:rStyle w:val="CharStyle76"/>
          <w:b/>
          <w:bCs/>
        </w:rPr>
        <w:t xml:space="preserve"> pod red. J. Wronicz, Towarzystwo Miłośników Wisły, Towa</w:t>
        <w:softHyphen/>
        <w:t>rzystwo Miłośników Ustronia, Wisła, Ustroń 1995.</w:t>
      </w:r>
    </w:p>
    <w:p>
      <w:pPr>
        <w:pStyle w:val="Style40"/>
        <w:framePr w:w="7166" w:h="437" w:hRule="exact" w:wrap="none" w:vAnchor="page" w:hAnchor="page" w:x="1164" w:y="11538"/>
        <w:tabs>
          <w:tab w:leader="none" w:pos="494" w:val="left"/>
        </w:tabs>
        <w:widowControl w:val="0"/>
        <w:keepNext w:val="0"/>
        <w:keepLines w:val="0"/>
        <w:shd w:val="clear" w:color="auto" w:fill="auto"/>
        <w:bidi w:val="0"/>
        <w:jc w:val="left"/>
        <w:spacing w:before="0" w:after="0" w:line="214" w:lineRule="exact"/>
        <w:ind w:left="0" w:right="0" w:firstLine="440"/>
      </w:pPr>
      <w:r>
        <w:rPr>
          <w:rStyle w:val="CharStyle94"/>
          <w:vertAlign w:val="superscript"/>
          <w:b/>
          <w:bCs/>
          <w:i w:val="0"/>
          <w:iCs w:val="0"/>
        </w:rPr>
        <w:t>8</w:t>
      </w:r>
      <w:r>
        <w:rPr>
          <w:rStyle w:val="CharStyle94"/>
          <w:b/>
          <w:bCs/>
          <w:i w:val="0"/>
          <w:iCs w:val="0"/>
        </w:rPr>
        <w:tab/>
        <w:t xml:space="preserve">Skrót oznacza: </w:t>
      </w:r>
      <w:r>
        <w:rPr>
          <w:lang w:val="pl-PL" w:eastAsia="pl-PL" w:bidi="pl-PL"/>
          <w:w w:val="100"/>
          <w:spacing w:val="0"/>
          <w:color w:val="000000"/>
          <w:position w:val="0"/>
        </w:rPr>
        <w:t>Słownik dialektyczny, czyli zbiór wyrazów staropolskich i innych w potocznej mowie używanych z dodatkiem przysłów i frazeologii</w:t>
      </w:r>
      <w:r>
        <w:rPr>
          <w:rStyle w:val="CharStyle94"/>
          <w:b/>
          <w:bCs/>
          <w:i w:val="0"/>
          <w:iCs w:val="0"/>
        </w:rPr>
        <w:t xml:space="preserve"> Andrzeja Cinciały.</w:t>
      </w:r>
    </w:p>
    <w:p>
      <w:pPr>
        <w:pStyle w:val="Style40"/>
        <w:framePr w:w="7166" w:h="235" w:hRule="exact" w:wrap="none" w:vAnchor="page" w:hAnchor="page" w:x="1164" w:y="11999"/>
        <w:tabs>
          <w:tab w:leader="none" w:pos="565" w:val="left"/>
        </w:tabs>
        <w:widowControl w:val="0"/>
        <w:keepNext w:val="0"/>
        <w:keepLines w:val="0"/>
        <w:shd w:val="clear" w:color="auto" w:fill="auto"/>
        <w:bidi w:val="0"/>
        <w:spacing w:before="0" w:after="0" w:line="150" w:lineRule="exact"/>
        <w:ind w:left="440" w:right="0" w:firstLine="0"/>
      </w:pPr>
      <w:r>
        <w:rPr>
          <w:rStyle w:val="CharStyle94"/>
          <w:vertAlign w:val="superscript"/>
          <w:b/>
          <w:bCs/>
          <w:i w:val="0"/>
          <w:iCs w:val="0"/>
        </w:rPr>
        <w:t>9</w:t>
      </w:r>
      <w:r>
        <w:rPr>
          <w:rStyle w:val="CharStyle94"/>
          <w:b/>
          <w:bCs/>
          <w:i w:val="0"/>
          <w:iCs w:val="0"/>
        </w:rPr>
        <w:tab/>
        <w:t xml:space="preserve">Skrót oznacza: </w:t>
      </w:r>
      <w:r>
        <w:rPr>
          <w:lang w:val="pl-PL" w:eastAsia="pl-PL" w:bidi="pl-PL"/>
          <w:w w:val="100"/>
          <w:spacing w:val="0"/>
          <w:color w:val="000000"/>
          <w:position w:val="0"/>
        </w:rPr>
        <w:t>Słownik gwarowy Śląska Cieszyńskiego, op. cit.</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2791" w:y="827"/>
        <w:widowControl w:val="0"/>
        <w:keepNext w:val="0"/>
        <w:keepLines w:val="0"/>
        <w:shd w:val="clear" w:color="auto" w:fill="auto"/>
        <w:bidi w:val="0"/>
        <w:jc w:val="left"/>
        <w:spacing w:before="0" w:after="0" w:line="160" w:lineRule="exact"/>
        <w:ind w:left="0" w:right="0" w:firstLine="0"/>
      </w:pPr>
      <w:r>
        <w:rPr>
          <w:rStyle w:val="CharStyle26"/>
        </w:rPr>
        <w:t>SPRAWOZDANIA, UWAGI, POLEMIKI</w:t>
      </w:r>
    </w:p>
    <w:p>
      <w:pPr>
        <w:pStyle w:val="Style10"/>
        <w:framePr w:wrap="none" w:vAnchor="page" w:hAnchor="page" w:x="7615" w:y="84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69</w:t>
      </w:r>
    </w:p>
    <w:p>
      <w:pPr>
        <w:pStyle w:val="Style67"/>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Sł. G. Ś. C. Blacha </w:t>
      </w:r>
      <w:r>
        <w:rPr>
          <w:rStyle w:val="CharStyle69"/>
          <w:b/>
          <w:bCs/>
        </w:rPr>
        <w:t>płyta kuchenna:</w:t>
      </w:r>
      <w:r>
        <w:rPr>
          <w:lang w:val="pl-PL" w:eastAsia="pl-PL" w:bidi="pl-PL"/>
          <w:w w:val="100"/>
          <w:color w:val="000000"/>
          <w:position w:val="0"/>
        </w:rPr>
        <w:t xml:space="preserve"> Poleśniki </w:t>
      </w:r>
      <w:r>
        <w:rPr>
          <w:lang w:val="de-DE" w:eastAsia="de-DE" w:bidi="de-DE"/>
          <w:w w:val="100"/>
          <w:color w:val="000000"/>
          <w:position w:val="0"/>
        </w:rPr>
        <w:t xml:space="preserve">sie </w:t>
      </w:r>
      <w:r>
        <w:rPr>
          <w:lang w:val="pl-PL" w:eastAsia="pl-PL" w:bidi="pl-PL"/>
          <w:w w:val="100"/>
          <w:color w:val="000000"/>
          <w:position w:val="0"/>
        </w:rPr>
        <w:t xml:space="preserve">piecze na blaszi. Chyń pod blachym kapkym wónglo, bo </w:t>
      </w:r>
      <w:r>
        <w:rPr>
          <w:lang w:val="de-DE" w:eastAsia="de-DE" w:bidi="de-DE"/>
          <w:w w:val="100"/>
          <w:color w:val="000000"/>
          <w:position w:val="0"/>
        </w:rPr>
        <w:t xml:space="preserve">sie </w:t>
      </w:r>
      <w:r>
        <w:rPr>
          <w:lang w:val="pl-PL" w:eastAsia="pl-PL" w:bidi="pl-PL"/>
          <w:w w:val="100"/>
          <w:color w:val="000000"/>
          <w:position w:val="0"/>
        </w:rPr>
        <w:t>jeszcze nie warzi ta woda.</w:t>
      </w:r>
    </w:p>
    <w:p>
      <w:pPr>
        <w:pStyle w:val="Style70"/>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rStyle w:val="CharStyle72"/>
          <w:b/>
          <w:bCs/>
          <w:i w:val="0"/>
          <w:iCs w:val="0"/>
        </w:rPr>
        <w:t xml:space="preserve">Sł. Cin. </w:t>
      </w:r>
      <w:r>
        <w:rPr>
          <w:lang w:val="pl-PL" w:eastAsia="pl-PL" w:bidi="pl-PL"/>
          <w:w w:val="100"/>
          <w:spacing w:val="0"/>
          <w:color w:val="000000"/>
          <w:position w:val="0"/>
        </w:rPr>
        <w:t>Gmuździć</w:t>
      </w:r>
      <w:r>
        <w:rPr>
          <w:rStyle w:val="CharStyle72"/>
          <w:b/>
          <w:bCs/>
          <w:i w:val="0"/>
          <w:iCs w:val="0"/>
        </w:rPr>
        <w:t xml:space="preserve"> 'w</w:t>
      </w:r>
      <w:r>
        <w:rPr>
          <w:rStyle w:val="CharStyle72"/>
          <w:lang w:val="de-DE" w:eastAsia="de-DE" w:bidi="de-DE"/>
          <w:b/>
          <w:bCs/>
          <w:i w:val="0"/>
          <w:iCs w:val="0"/>
        </w:rPr>
        <w:t>arzy</w:t>
      </w:r>
      <w:r>
        <w:rPr>
          <w:rStyle w:val="CharStyle72"/>
          <w:b/>
          <w:bCs/>
          <w:i w:val="0"/>
          <w:iCs w:val="0"/>
        </w:rPr>
        <w:t>ć</w:t>
      </w:r>
      <w:r>
        <w:rPr>
          <w:rStyle w:val="CharStyle72"/>
          <w:lang w:val="de-DE" w:eastAsia="de-DE" w:bidi="de-DE"/>
          <w:b/>
          <w:bCs/>
          <w:i w:val="0"/>
          <w:iCs w:val="0"/>
        </w:rPr>
        <w:t xml:space="preserve">, </w:t>
      </w:r>
      <w:r>
        <w:rPr>
          <w:rStyle w:val="CharStyle72"/>
          <w:b/>
          <w:bCs/>
          <w:i w:val="0"/>
          <w:iCs w:val="0"/>
        </w:rPr>
        <w:t xml:space="preserve">gotować’; </w:t>
      </w:r>
      <w:r>
        <w:rPr>
          <w:lang w:val="pl-PL" w:eastAsia="pl-PL" w:bidi="pl-PL"/>
          <w:w w:val="100"/>
          <w:spacing w:val="0"/>
          <w:color w:val="000000"/>
          <w:position w:val="0"/>
        </w:rPr>
        <w:t>Ugmuździła też tam jakąś wieczerze.</w:t>
      </w:r>
    </w:p>
    <w:p>
      <w:pPr>
        <w:pStyle w:val="Style67"/>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Sł. G. Ś. C. Gmuzdać się z. (zaolziański) </w:t>
      </w:r>
      <w:r>
        <w:rPr>
          <w:rStyle w:val="CharStyle69"/>
          <w:b/>
          <w:bCs/>
        </w:rPr>
        <w:t xml:space="preserve">guzdrać </w:t>
      </w:r>
      <w:r>
        <w:rPr>
          <w:rStyle w:val="CharStyle69"/>
          <w:lang w:val="de-DE" w:eastAsia="de-DE" w:bidi="de-DE"/>
          <w:b/>
          <w:bCs/>
        </w:rPr>
        <w:t>sie:</w:t>
      </w:r>
      <w:r>
        <w:rPr>
          <w:lang w:val="de-DE" w:eastAsia="de-DE" w:bidi="de-DE"/>
          <w:w w:val="100"/>
          <w:color w:val="000000"/>
          <w:position w:val="0"/>
        </w:rPr>
        <w:t xml:space="preserve"> Nie </w:t>
      </w:r>
      <w:r>
        <w:rPr>
          <w:lang w:val="pl-PL" w:eastAsia="pl-PL" w:bidi="pl-PL"/>
          <w:w w:val="100"/>
          <w:color w:val="000000"/>
          <w:position w:val="0"/>
        </w:rPr>
        <w:t xml:space="preserve">gmuzdej </w:t>
      </w:r>
      <w:r>
        <w:rPr>
          <w:lang w:val="de-DE" w:eastAsia="de-DE" w:bidi="de-DE"/>
          <w:w w:val="100"/>
          <w:color w:val="000000"/>
          <w:position w:val="0"/>
        </w:rPr>
        <w:t xml:space="preserve">sie </w:t>
      </w:r>
      <w:r>
        <w:rPr>
          <w:lang w:val="en-US" w:eastAsia="en-US" w:bidi="en-US"/>
          <w:w w:val="100"/>
          <w:color w:val="000000"/>
          <w:position w:val="0"/>
        </w:rPr>
        <w:t xml:space="preserve">tela </w:t>
      </w:r>
      <w:r>
        <w:rPr>
          <w:lang w:val="pl-PL" w:eastAsia="pl-PL" w:bidi="pl-PL"/>
          <w:w w:val="100"/>
          <w:color w:val="000000"/>
          <w:position w:val="0"/>
        </w:rPr>
        <w:t>z tym oblykanim, co czakojóm na ciebie.</w:t>
      </w:r>
    </w:p>
    <w:p>
      <w:pPr>
        <w:pStyle w:val="Style70"/>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rStyle w:val="CharStyle72"/>
          <w:b/>
          <w:bCs/>
          <w:i w:val="0"/>
          <w:iCs w:val="0"/>
        </w:rPr>
        <w:t xml:space="preserve">Sł. Cin. </w:t>
      </w:r>
      <w:r>
        <w:rPr>
          <w:lang w:val="pl-PL" w:eastAsia="pl-PL" w:bidi="pl-PL"/>
          <w:w w:val="100"/>
          <w:spacing w:val="0"/>
          <w:color w:val="000000"/>
          <w:position w:val="0"/>
        </w:rPr>
        <w:t>Klocka</w:t>
      </w:r>
      <w:r>
        <w:rPr>
          <w:rStyle w:val="CharStyle72"/>
          <w:b/>
          <w:bCs/>
          <w:i w:val="0"/>
          <w:iCs w:val="0"/>
        </w:rPr>
        <w:t xml:space="preserve"> ‘rodzaj zupy’ </w:t>
      </w:r>
      <w:r>
        <w:rPr>
          <w:lang w:val="pl-PL" w:eastAsia="pl-PL" w:bidi="pl-PL"/>
          <w:w w:val="100"/>
          <w:spacing w:val="0"/>
          <w:color w:val="000000"/>
          <w:position w:val="0"/>
        </w:rPr>
        <w:t xml:space="preserve">Klócke przygotowuje się w sposób następujący: wsypa się do gorącego mleka mąka lub żarnówka, ferta </w:t>
      </w:r>
      <w:r>
        <w:rPr>
          <w:lang w:val="de-DE" w:eastAsia="de-DE" w:bidi="de-DE"/>
          <w:w w:val="100"/>
          <w:spacing w:val="0"/>
          <w:color w:val="000000"/>
          <w:position w:val="0"/>
        </w:rPr>
        <w:t xml:space="preserve">sie </w:t>
      </w:r>
      <w:r>
        <w:rPr>
          <w:lang w:val="pl-PL" w:eastAsia="pl-PL" w:bidi="pl-PL"/>
          <w:w w:val="100"/>
          <w:spacing w:val="0"/>
          <w:color w:val="000000"/>
          <w:position w:val="0"/>
        </w:rPr>
        <w:t xml:space="preserve">i kłóci, a jak się zagotuje i zgęstnie, wlewa </w:t>
      </w:r>
      <w:r>
        <w:rPr>
          <w:lang w:val="de-DE" w:eastAsia="de-DE" w:bidi="de-DE"/>
          <w:w w:val="100"/>
          <w:spacing w:val="0"/>
          <w:color w:val="000000"/>
          <w:position w:val="0"/>
        </w:rPr>
        <w:t xml:space="preserve">sie </w:t>
      </w:r>
      <w:r>
        <w:rPr>
          <w:lang w:val="pl-PL" w:eastAsia="pl-PL" w:bidi="pl-PL"/>
          <w:w w:val="100"/>
          <w:spacing w:val="0"/>
          <w:color w:val="000000"/>
          <w:position w:val="0"/>
        </w:rPr>
        <w:t>na misie i daje do stołu.</w:t>
      </w:r>
    </w:p>
    <w:p>
      <w:pPr>
        <w:pStyle w:val="Style67"/>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Sł. G. Ś. C. Kłócka </w:t>
      </w:r>
      <w:r>
        <w:rPr>
          <w:rStyle w:val="CharStyle69"/>
          <w:b/>
          <w:bCs/>
        </w:rPr>
        <w:t>kleik z żamówki</w:t>
      </w:r>
      <w:r>
        <w:rPr>
          <w:lang w:val="pl-PL" w:eastAsia="pl-PL" w:bidi="pl-PL"/>
          <w:w w:val="100"/>
          <w:color w:val="000000"/>
          <w:position w:val="0"/>
        </w:rPr>
        <w:t xml:space="preserve"> — </w:t>
      </w:r>
      <w:r>
        <w:rPr>
          <w:rStyle w:val="CharStyle69"/>
          <w:b/>
          <w:bCs/>
        </w:rPr>
        <w:t>mąki nie przesianej.</w:t>
      </w:r>
      <w:r>
        <w:rPr>
          <w:lang w:val="pl-PL" w:eastAsia="pl-PL" w:bidi="pl-PL"/>
          <w:w w:val="100"/>
          <w:color w:val="000000"/>
          <w:position w:val="0"/>
        </w:rPr>
        <w:t xml:space="preserve"> Mamulka byli nimocni na żółóndek, toż jedli jyny kłócke.</w:t>
      </w:r>
    </w:p>
    <w:p>
      <w:pPr>
        <w:pStyle w:val="Style67"/>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Sł. Cin. </w:t>
      </w:r>
      <w:r>
        <w:rPr>
          <w:rStyle w:val="CharStyle69"/>
          <w:b/>
          <w:bCs/>
        </w:rPr>
        <w:t>Kłócić</w:t>
      </w:r>
      <w:r>
        <w:rPr>
          <w:lang w:val="pl-PL" w:eastAsia="pl-PL" w:bidi="pl-PL"/>
          <w:w w:val="100"/>
          <w:color w:val="000000"/>
          <w:position w:val="0"/>
        </w:rPr>
        <w:t xml:space="preserve"> ‘roztrzepywać łyżką mąkę w garnku przy gotowaniu kłócki’.</w:t>
      </w:r>
    </w:p>
    <w:p>
      <w:pPr>
        <w:pStyle w:val="Style67"/>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Sł. G. Ś. C. Kłócić masło </w:t>
      </w:r>
      <w:r>
        <w:rPr>
          <w:rStyle w:val="CharStyle69"/>
          <w:b/>
          <w:bCs/>
        </w:rPr>
        <w:t>robić masło:</w:t>
      </w:r>
      <w:r>
        <w:rPr>
          <w:lang w:val="pl-PL" w:eastAsia="pl-PL" w:bidi="pl-PL"/>
          <w:w w:val="100"/>
          <w:color w:val="000000"/>
          <w:position w:val="0"/>
        </w:rPr>
        <w:t xml:space="preserve"> Już pół godziny kłóci masło, a śmietónka </w:t>
      </w:r>
      <w:r>
        <w:rPr>
          <w:lang w:val="de-DE" w:eastAsia="de-DE" w:bidi="de-DE"/>
          <w:w w:val="100"/>
          <w:color w:val="000000"/>
          <w:position w:val="0"/>
        </w:rPr>
        <w:t xml:space="preserve">sie </w:t>
      </w:r>
      <w:r>
        <w:rPr>
          <w:lang w:val="pl-PL" w:eastAsia="pl-PL" w:bidi="pl-PL"/>
          <w:w w:val="100"/>
          <w:color w:val="000000"/>
          <w:position w:val="0"/>
        </w:rPr>
        <w:t>jeszcze nie skrupiła.</w:t>
      </w:r>
    </w:p>
    <w:p>
      <w:pPr>
        <w:pStyle w:val="Style70"/>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rStyle w:val="CharStyle72"/>
          <w:b/>
          <w:bCs/>
          <w:i w:val="0"/>
          <w:iCs w:val="0"/>
        </w:rPr>
        <w:t xml:space="preserve">Sł. Cin. </w:t>
      </w:r>
      <w:r>
        <w:rPr>
          <w:lang w:val="pl-PL" w:eastAsia="pl-PL" w:bidi="pl-PL"/>
          <w:w w:val="100"/>
          <w:spacing w:val="0"/>
          <w:color w:val="000000"/>
          <w:position w:val="0"/>
        </w:rPr>
        <w:t>Łatka</w:t>
      </w:r>
      <w:r>
        <w:rPr>
          <w:rStyle w:val="CharStyle72"/>
          <w:b/>
          <w:bCs/>
          <w:i w:val="0"/>
          <w:iCs w:val="0"/>
        </w:rPr>
        <w:t xml:space="preserve"> ‘naczynie’. </w:t>
      </w:r>
      <w:r>
        <w:rPr>
          <w:lang w:val="pl-PL" w:eastAsia="pl-PL" w:bidi="pl-PL"/>
          <w:w w:val="100"/>
          <w:spacing w:val="0"/>
          <w:color w:val="000000"/>
          <w:position w:val="0"/>
        </w:rPr>
        <w:t>Łatki</w:t>
      </w:r>
      <w:r>
        <w:rPr>
          <w:rStyle w:val="CharStyle72"/>
          <w:b/>
          <w:bCs/>
          <w:i w:val="0"/>
          <w:iCs w:val="0"/>
        </w:rPr>
        <w:t xml:space="preserve"> — </w:t>
      </w:r>
      <w:r>
        <w:rPr>
          <w:lang w:val="pl-PL" w:eastAsia="pl-PL" w:bidi="pl-PL"/>
          <w:w w:val="100"/>
          <w:spacing w:val="0"/>
          <w:color w:val="000000"/>
          <w:position w:val="0"/>
        </w:rPr>
        <w:t>do wlewania mleka przeznaczone. Łatki są gliniane, glejtowane, u spoda wąskie, z okrągłym otworem u dołu, zatykane czep</w:t>
        <w:softHyphen/>
        <w:t xml:space="preserve">kiem. Jak </w:t>
      </w:r>
      <w:r>
        <w:rPr>
          <w:lang w:val="de-DE" w:eastAsia="de-DE" w:bidi="de-DE"/>
          <w:w w:val="100"/>
          <w:spacing w:val="0"/>
          <w:color w:val="000000"/>
          <w:position w:val="0"/>
        </w:rPr>
        <w:t xml:space="preserve">sie </w:t>
      </w:r>
      <w:r>
        <w:rPr>
          <w:lang w:val="pl-PL" w:eastAsia="pl-PL" w:bidi="pl-PL"/>
          <w:w w:val="100"/>
          <w:spacing w:val="0"/>
          <w:color w:val="000000"/>
          <w:position w:val="0"/>
        </w:rPr>
        <w:t xml:space="preserve">śmietanka na mleku ustoi, spuszcza się mleko czepkiem i pozostaje w łatce śmietanka, która </w:t>
      </w:r>
      <w:r>
        <w:rPr>
          <w:lang w:val="de-DE" w:eastAsia="de-DE" w:bidi="de-DE"/>
          <w:w w:val="100"/>
          <w:spacing w:val="0"/>
          <w:color w:val="000000"/>
          <w:position w:val="0"/>
        </w:rPr>
        <w:t xml:space="preserve">sie </w:t>
      </w:r>
      <w:r>
        <w:rPr>
          <w:lang w:val="pl-PL" w:eastAsia="pl-PL" w:bidi="pl-PL"/>
          <w:w w:val="100"/>
          <w:spacing w:val="0"/>
          <w:color w:val="000000"/>
          <w:position w:val="0"/>
        </w:rPr>
        <w:t>zlewa do śmietannika.</w:t>
      </w:r>
    </w:p>
    <w:p>
      <w:pPr>
        <w:pStyle w:val="Style67"/>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Sł. G. Ś. C. </w:t>
      </w:r>
      <w:r>
        <w:rPr>
          <w:rStyle w:val="CharStyle120"/>
          <w:b/>
          <w:bCs/>
        </w:rPr>
        <w:t>Łatka</w:t>
      </w:r>
      <w:r>
        <w:rPr>
          <w:lang w:val="pl-PL" w:eastAsia="pl-PL" w:bidi="pl-PL"/>
          <w:w w:val="100"/>
          <w:color w:val="000000"/>
          <w:position w:val="0"/>
        </w:rPr>
        <w:t xml:space="preserve"> 1. </w:t>
      </w:r>
      <w:r>
        <w:rPr>
          <w:rStyle w:val="CharStyle69"/>
          <w:b/>
          <w:bCs/>
        </w:rPr>
        <w:t>mały kawałek materiału przyszyty do ubrania:</w:t>
      </w:r>
      <w:r>
        <w:rPr>
          <w:lang w:val="pl-PL" w:eastAsia="pl-PL" w:bidi="pl-PL"/>
          <w:w w:val="100"/>
          <w:color w:val="000000"/>
          <w:position w:val="0"/>
        </w:rPr>
        <w:t xml:space="preserve"> Rozerwołech galaty na gwoździu i mama przyszyła mi na tóm dziurke łatke.</w:t>
      </w:r>
    </w:p>
    <w:p>
      <w:pPr>
        <w:pStyle w:val="Style67"/>
        <w:numPr>
          <w:ilvl w:val="0"/>
          <w:numId w:val="35"/>
        </w:numPr>
        <w:framePr w:w="7181" w:h="10786" w:hRule="exact" w:wrap="none" w:vAnchor="page" w:hAnchor="page" w:x="675" w:y="1238"/>
        <w:tabs>
          <w:tab w:leader="none" w:pos="682" w:val="left"/>
        </w:tabs>
        <w:widowControl w:val="0"/>
        <w:keepNext w:val="0"/>
        <w:keepLines w:val="0"/>
        <w:shd w:val="clear" w:color="auto" w:fill="auto"/>
        <w:bidi w:val="0"/>
        <w:spacing w:before="0" w:after="0" w:line="209" w:lineRule="exact"/>
        <w:ind w:left="0" w:right="0" w:firstLine="460"/>
      </w:pPr>
      <w:r>
        <w:rPr>
          <w:rStyle w:val="CharStyle69"/>
          <w:b/>
          <w:bCs/>
        </w:rPr>
        <w:t>kawałek materiału na sukienkę:</w:t>
      </w:r>
      <w:r>
        <w:rPr>
          <w:lang w:val="pl-PL" w:eastAsia="pl-PL" w:bidi="pl-PL"/>
          <w:w w:val="100"/>
          <w:color w:val="000000"/>
          <w:position w:val="0"/>
        </w:rPr>
        <w:t xml:space="preserve"> Kupiłach se pieknóm łatkę i muszym jóm zaniyś do szwadłyny.</w:t>
      </w:r>
    </w:p>
    <w:p>
      <w:pPr>
        <w:pStyle w:val="Style67"/>
        <w:numPr>
          <w:ilvl w:val="0"/>
          <w:numId w:val="35"/>
        </w:numPr>
        <w:framePr w:w="7181" w:h="10786" w:hRule="exact" w:wrap="none" w:vAnchor="page" w:hAnchor="page" w:x="675" w:y="1238"/>
        <w:tabs>
          <w:tab w:leader="none" w:pos="749" w:val="left"/>
        </w:tabs>
        <w:widowControl w:val="0"/>
        <w:keepNext w:val="0"/>
        <w:keepLines w:val="0"/>
        <w:shd w:val="clear" w:color="auto" w:fill="auto"/>
        <w:bidi w:val="0"/>
        <w:spacing w:before="0" w:after="0" w:line="209" w:lineRule="exact"/>
        <w:ind w:left="0" w:right="0" w:firstLine="460"/>
      </w:pPr>
      <w:r>
        <w:rPr>
          <w:rStyle w:val="CharStyle69"/>
          <w:b/>
          <w:bCs/>
        </w:rPr>
        <w:t>określenie czyjejś wady:</w:t>
      </w:r>
      <w:r>
        <w:rPr>
          <w:lang w:val="pl-PL" w:eastAsia="pl-PL" w:bidi="pl-PL"/>
          <w:w w:val="100"/>
          <w:color w:val="000000"/>
          <w:position w:val="0"/>
        </w:rPr>
        <w:t xml:space="preserve"> Hanie została przypisano łatka „smykuła”</w:t>
      </w:r>
    </w:p>
    <w:p>
      <w:pPr>
        <w:pStyle w:val="Style70"/>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rStyle w:val="CharStyle72"/>
          <w:b/>
          <w:bCs/>
          <w:i w:val="0"/>
          <w:iCs w:val="0"/>
        </w:rPr>
        <w:t xml:space="preserve">Sł. Cin. </w:t>
      </w:r>
      <w:r>
        <w:rPr>
          <w:lang w:val="pl-PL" w:eastAsia="pl-PL" w:bidi="pl-PL"/>
          <w:w w:val="100"/>
          <w:spacing w:val="0"/>
          <w:color w:val="000000"/>
          <w:position w:val="0"/>
        </w:rPr>
        <w:t>Pomietło</w:t>
      </w:r>
      <w:r>
        <w:rPr>
          <w:rStyle w:val="CharStyle72"/>
          <w:b/>
          <w:bCs/>
          <w:i w:val="0"/>
          <w:iCs w:val="0"/>
        </w:rPr>
        <w:t xml:space="preserve"> zgr. </w:t>
      </w:r>
      <w:r>
        <w:rPr>
          <w:lang w:val="pl-PL" w:eastAsia="pl-PL" w:bidi="pl-PL"/>
          <w:w w:val="100"/>
          <w:spacing w:val="0"/>
          <w:color w:val="000000"/>
          <w:position w:val="0"/>
        </w:rPr>
        <w:t>pomietlisko, znaczy także mietłe nie z pręcia brzozowego, ale z choja uwiązaną.</w:t>
      </w:r>
    </w:p>
    <w:p>
      <w:pPr>
        <w:pStyle w:val="Style67"/>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Sł. G. Ś. C. </w:t>
      </w:r>
      <w:r>
        <w:rPr>
          <w:rStyle w:val="CharStyle120"/>
          <w:b/>
          <w:bCs/>
        </w:rPr>
        <w:t>Pomietło</w:t>
      </w:r>
      <w:r>
        <w:rPr>
          <w:lang w:val="pl-PL" w:eastAsia="pl-PL" w:bidi="pl-PL"/>
          <w:w w:val="100"/>
          <w:color w:val="000000"/>
          <w:position w:val="0"/>
        </w:rPr>
        <w:t xml:space="preserve"> 1. </w:t>
      </w:r>
      <w:r>
        <w:rPr>
          <w:rStyle w:val="CharStyle69"/>
          <w:b/>
          <w:bCs/>
        </w:rPr>
        <w:t>rodzaj miotły:</w:t>
      </w:r>
      <w:r>
        <w:rPr>
          <w:lang w:val="pl-PL" w:eastAsia="pl-PL" w:bidi="pl-PL"/>
          <w:w w:val="100"/>
          <w:color w:val="000000"/>
          <w:position w:val="0"/>
        </w:rPr>
        <w:t xml:space="preserve"> Na cóż żeś ty Rejna, Rejna izby nie zamietła. Na cóż żeś ty Wojtek, Wojtek nie zrobił pomietła. (przyśpiewka)</w:t>
      </w:r>
    </w:p>
    <w:p>
      <w:pPr>
        <w:pStyle w:val="Style67"/>
        <w:numPr>
          <w:ilvl w:val="0"/>
          <w:numId w:val="37"/>
        </w:numPr>
        <w:framePr w:w="7181" w:h="10786" w:hRule="exact" w:wrap="none" w:vAnchor="page" w:hAnchor="page" w:x="675" w:y="1238"/>
        <w:tabs>
          <w:tab w:leader="none" w:pos="746" w:val="left"/>
        </w:tabs>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przen. </w:t>
      </w:r>
      <w:r>
        <w:rPr>
          <w:rStyle w:val="CharStyle69"/>
          <w:b/>
          <w:bCs/>
        </w:rPr>
        <w:t>popychadło:</w:t>
      </w:r>
      <w:r>
        <w:rPr>
          <w:lang w:val="pl-PL" w:eastAsia="pl-PL" w:bidi="pl-PL"/>
          <w:w w:val="100"/>
          <w:color w:val="000000"/>
          <w:position w:val="0"/>
        </w:rPr>
        <w:t xml:space="preserve"> Jo ni ma u ciebie żodne pomietło.</w:t>
      </w:r>
    </w:p>
    <w:p>
      <w:pPr>
        <w:pStyle w:val="Style67"/>
        <w:numPr>
          <w:ilvl w:val="0"/>
          <w:numId w:val="37"/>
        </w:numPr>
        <w:framePr w:w="7181" w:h="10786" w:hRule="exact" w:wrap="none" w:vAnchor="page" w:hAnchor="page" w:x="675" w:y="1238"/>
        <w:tabs>
          <w:tab w:leader="none" w:pos="746" w:val="left"/>
        </w:tabs>
        <w:widowControl w:val="0"/>
        <w:keepNext w:val="0"/>
        <w:keepLines w:val="0"/>
        <w:shd w:val="clear" w:color="auto" w:fill="auto"/>
        <w:bidi w:val="0"/>
        <w:spacing w:before="0" w:after="0" w:line="209" w:lineRule="exact"/>
        <w:ind w:left="0" w:right="0" w:firstLine="460"/>
      </w:pPr>
      <w:r>
        <w:rPr>
          <w:rStyle w:val="CharStyle69"/>
          <w:b/>
          <w:bCs/>
        </w:rPr>
        <w:t>miotełka do czyszczenia blachy:</w:t>
      </w:r>
      <w:r>
        <w:rPr>
          <w:lang w:val="pl-PL" w:eastAsia="pl-PL" w:bidi="pl-PL"/>
          <w:w w:val="100"/>
          <w:color w:val="000000"/>
          <w:position w:val="0"/>
        </w:rPr>
        <w:t xml:space="preserve"> Ni mosz pomietła, weź se gynsi skrzydło.</w:t>
      </w:r>
    </w:p>
    <w:p>
      <w:pPr>
        <w:pStyle w:val="Style70"/>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rStyle w:val="CharStyle72"/>
          <w:b/>
          <w:bCs/>
          <w:i w:val="0"/>
          <w:iCs w:val="0"/>
        </w:rPr>
        <w:t xml:space="preserve">Sł. Cin. </w:t>
      </w:r>
      <w:r>
        <w:rPr>
          <w:lang w:val="pl-PL" w:eastAsia="pl-PL" w:bidi="pl-PL"/>
          <w:w w:val="100"/>
          <w:spacing w:val="0"/>
          <w:color w:val="000000"/>
          <w:position w:val="0"/>
        </w:rPr>
        <w:t>Padół</w:t>
      </w:r>
      <w:r>
        <w:rPr>
          <w:rStyle w:val="CharStyle72"/>
          <w:b/>
          <w:bCs/>
          <w:i w:val="0"/>
          <w:iCs w:val="0"/>
        </w:rPr>
        <w:t xml:space="preserve"> (jest to] </w:t>
      </w:r>
      <w:r>
        <w:rPr>
          <w:lang w:val="pl-PL" w:eastAsia="pl-PL" w:bidi="pl-PL"/>
          <w:w w:val="100"/>
          <w:spacing w:val="0"/>
          <w:color w:val="000000"/>
          <w:position w:val="0"/>
        </w:rPr>
        <w:t xml:space="preserve">kawior, mały staw przy chałupie, do którego </w:t>
      </w:r>
      <w:r>
        <w:rPr>
          <w:lang w:val="de-DE" w:eastAsia="de-DE" w:bidi="de-DE"/>
          <w:w w:val="100"/>
          <w:spacing w:val="0"/>
          <w:color w:val="000000"/>
          <w:position w:val="0"/>
        </w:rPr>
        <w:t xml:space="preserve">sie </w:t>
      </w:r>
      <w:r>
        <w:rPr>
          <w:lang w:val="pl-PL" w:eastAsia="pl-PL" w:bidi="pl-PL"/>
          <w:w w:val="100"/>
          <w:spacing w:val="0"/>
          <w:color w:val="000000"/>
          <w:position w:val="0"/>
        </w:rPr>
        <w:t>zbiera</w:t>
      </w:r>
    </w:p>
    <w:p>
      <w:pPr>
        <w:pStyle w:val="Style70"/>
        <w:framePr w:w="7181" w:h="10786" w:hRule="exact" w:wrap="none" w:vAnchor="page" w:hAnchor="page" w:x="675" w:y="1238"/>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 xml:space="preserve">woda. Gdzie nie ma studni, biere </w:t>
      </w:r>
      <w:r>
        <w:rPr>
          <w:lang w:val="de-DE" w:eastAsia="de-DE" w:bidi="de-DE"/>
          <w:w w:val="100"/>
          <w:spacing w:val="0"/>
          <w:color w:val="000000"/>
          <w:position w:val="0"/>
        </w:rPr>
        <w:t xml:space="preserve">sie </w:t>
      </w:r>
      <w:r>
        <w:rPr>
          <w:lang w:val="pl-PL" w:eastAsia="pl-PL" w:bidi="pl-PL"/>
          <w:w w:val="100"/>
          <w:spacing w:val="0"/>
          <w:color w:val="000000"/>
          <w:position w:val="0"/>
        </w:rPr>
        <w:t>woda do picia i użytku domowego z podoła.</w:t>
      </w:r>
    </w:p>
    <w:p>
      <w:pPr>
        <w:pStyle w:val="Style67"/>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Sł. G. Ś. C. </w:t>
      </w:r>
      <w:r>
        <w:rPr>
          <w:rStyle w:val="CharStyle120"/>
          <w:b/>
          <w:bCs/>
        </w:rPr>
        <w:t>Padół</w:t>
      </w:r>
      <w:r>
        <w:rPr>
          <w:lang w:val="pl-PL" w:eastAsia="pl-PL" w:bidi="pl-PL"/>
          <w:w w:val="100"/>
          <w:color w:val="000000"/>
          <w:position w:val="0"/>
        </w:rPr>
        <w:t xml:space="preserve"> </w:t>
      </w:r>
      <w:r>
        <w:rPr>
          <w:rStyle w:val="CharStyle69"/>
          <w:b/>
          <w:bCs/>
        </w:rPr>
        <w:t>wąska dolina, zagłębienie w terenie,</w:t>
      </w:r>
      <w:r>
        <w:rPr>
          <w:lang w:val="pl-PL" w:eastAsia="pl-PL" w:bidi="pl-PL"/>
          <w:w w:val="100"/>
          <w:color w:val="000000"/>
          <w:position w:val="0"/>
        </w:rPr>
        <w:t xml:space="preserve"> Najlepi my </w:t>
      </w:r>
      <w:r>
        <w:rPr>
          <w:lang w:val="de-DE" w:eastAsia="de-DE" w:bidi="de-DE"/>
          <w:w w:val="100"/>
          <w:color w:val="000000"/>
          <w:position w:val="0"/>
        </w:rPr>
        <w:t xml:space="preserve">sie </w:t>
      </w:r>
      <w:r>
        <w:rPr>
          <w:lang w:val="pl-PL" w:eastAsia="pl-PL" w:bidi="pl-PL"/>
          <w:w w:val="100"/>
          <w:color w:val="000000"/>
          <w:position w:val="0"/>
        </w:rPr>
        <w:t>bawili w padole, bo nas tam żodyn nie widzioł.</w:t>
      </w:r>
    </w:p>
    <w:p>
      <w:pPr>
        <w:pStyle w:val="Style67"/>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Sł. Cin. </w:t>
      </w:r>
      <w:r>
        <w:rPr>
          <w:rStyle w:val="CharStyle69"/>
          <w:b/>
          <w:bCs/>
        </w:rPr>
        <w:t>Pobaby</w:t>
      </w:r>
      <w:r>
        <w:rPr>
          <w:lang w:val="pl-PL" w:eastAsia="pl-PL" w:bidi="pl-PL"/>
          <w:w w:val="100"/>
          <w:color w:val="000000"/>
          <w:position w:val="0"/>
        </w:rPr>
        <w:t xml:space="preserve"> — </w:t>
      </w:r>
      <w:r>
        <w:rPr>
          <w:rStyle w:val="CharStyle69"/>
          <w:b/>
          <w:bCs/>
        </w:rPr>
        <w:t>Z pobaby coś zrobić oznacza zrobić za darmo.</w:t>
      </w:r>
      <w:r>
        <w:rPr>
          <w:lang w:val="pl-PL" w:eastAsia="pl-PL" w:bidi="pl-PL"/>
          <w:w w:val="100"/>
          <w:color w:val="000000"/>
          <w:position w:val="0"/>
        </w:rPr>
        <w:t xml:space="preserve"> „Oprócz pańsz</w:t>
        <w:softHyphen/>
        <w:t>czyzny odbywali wieśniacy i inne darmowe roboty, które często bardzo uciążliwe były dla nich. Jeżeli drogi zasypane zostały, jeżeli most zerwany został itp. musieli okoliczni wieśniacy śniegi przekopać i przy moście ręczne roboty z pobaby uskutecz</w:t>
        <w:softHyphen/>
        <w:t xml:space="preserve">nić”. </w:t>
      </w:r>
      <w:r>
        <w:rPr>
          <w:rStyle w:val="CharStyle69"/>
          <w:b/>
          <w:bCs/>
        </w:rPr>
        <w:t>Przy budowach i reparaturach kościołów i szkół, przy gonach czyli polowaniach były liczne pobaby. Teraz pobaby ustały.</w:t>
      </w:r>
    </w:p>
    <w:p>
      <w:pPr>
        <w:pStyle w:val="Style67"/>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Sł. G. Ś. C. </w:t>
      </w:r>
      <w:r>
        <w:rPr>
          <w:rStyle w:val="CharStyle120"/>
          <w:b/>
          <w:bCs/>
        </w:rPr>
        <w:t>Pobaby</w:t>
      </w:r>
      <w:r>
        <w:rPr>
          <w:lang w:val="pl-PL" w:eastAsia="pl-PL" w:bidi="pl-PL"/>
          <w:w w:val="100"/>
          <w:color w:val="000000"/>
          <w:position w:val="0"/>
        </w:rPr>
        <w:t xml:space="preserve"> </w:t>
      </w:r>
      <w:r>
        <w:rPr>
          <w:rStyle w:val="CharStyle69"/>
          <w:b/>
          <w:bCs/>
        </w:rPr>
        <w:t>wspólna praca, sąsiedzka pomoc:</w:t>
      </w:r>
      <w:r>
        <w:rPr>
          <w:lang w:val="pl-PL" w:eastAsia="pl-PL" w:bidi="pl-PL"/>
          <w:w w:val="100"/>
          <w:color w:val="000000"/>
          <w:position w:val="0"/>
        </w:rPr>
        <w:t xml:space="preserve"> Hanka mi obiecała, że przyidzie na pobabym. Ku murowaniu napytoł murorza, a dekym mu prziszli i zbrobili z pobaby.</w:t>
      </w:r>
    </w:p>
    <w:p>
      <w:pPr>
        <w:pStyle w:val="Style70"/>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rStyle w:val="CharStyle72"/>
          <w:b/>
          <w:bCs/>
          <w:i w:val="0"/>
          <w:iCs w:val="0"/>
        </w:rPr>
        <w:t xml:space="preserve">Do </w:t>
      </w:r>
      <w:r>
        <w:rPr>
          <w:lang w:val="pl-PL" w:eastAsia="pl-PL" w:bidi="pl-PL"/>
          <w:w w:val="100"/>
          <w:spacing w:val="0"/>
          <w:color w:val="000000"/>
          <w:position w:val="0"/>
        </w:rPr>
        <w:t>wyrazów</w:t>
      </w:r>
      <w:r>
        <w:rPr>
          <w:rStyle w:val="CharStyle72"/>
          <w:b/>
          <w:bCs/>
          <w:i w:val="0"/>
          <w:iCs w:val="0"/>
        </w:rPr>
        <w:t xml:space="preserve"> odnotowanych w obu słownikach w tym samym znaczeniu należą: </w:t>
      </w:r>
      <w:r>
        <w:rPr>
          <w:lang w:val="pl-PL" w:eastAsia="pl-PL" w:bidi="pl-PL"/>
          <w:w w:val="100"/>
          <w:spacing w:val="0"/>
          <w:color w:val="000000"/>
          <w:position w:val="0"/>
        </w:rPr>
        <w:t xml:space="preserve">stolica, trówła, przyskrzynek, łyżnik, gielatki, ciosk, ogarek, warzyć, polewka, rosół, jelita, kiszka, </w:t>
      </w:r>
      <w:r>
        <w:rPr>
          <w:lang w:val="cs-CZ" w:eastAsia="cs-CZ" w:bidi="cs-CZ"/>
          <w:w w:val="100"/>
          <w:spacing w:val="0"/>
          <w:color w:val="000000"/>
          <w:position w:val="0"/>
        </w:rPr>
        <w:t xml:space="preserve">otop, </w:t>
      </w:r>
      <w:r>
        <w:rPr>
          <w:lang w:val="pl-PL" w:eastAsia="pl-PL" w:bidi="pl-PL"/>
          <w:w w:val="100"/>
          <w:spacing w:val="0"/>
          <w:color w:val="000000"/>
          <w:position w:val="0"/>
        </w:rPr>
        <w:t>miesiąc, gnat, strzebać.</w:t>
      </w:r>
    </w:p>
    <w:p>
      <w:pPr>
        <w:pStyle w:val="Style67"/>
        <w:framePr w:w="7181" w:h="10786" w:hRule="exact" w:wrap="none" w:vAnchor="page" w:hAnchor="page" w:x="675" w:y="1238"/>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Wyrazy zapisane tylko przez Cinciałę przeważnie dotyczą sprzętów, urządzęń gospodarskich, zwyczajów, które już wyszły z użycia, jak np. </w:t>
      </w:r>
      <w:r>
        <w:rPr>
          <w:rStyle w:val="CharStyle69"/>
          <w:b/>
          <w:bCs/>
        </w:rPr>
        <w:t>oczerchlać</w:t>
      </w:r>
      <w:r>
        <w:rPr>
          <w:lang w:val="pl-PL" w:eastAsia="pl-PL" w:bidi="pl-PL"/>
          <w:w w:val="100"/>
          <w:color w:val="000000"/>
          <w:position w:val="0"/>
        </w:rPr>
        <w:t xml:space="preserve"> ‘obijać drze</w:t>
        <w:softHyphen/>
        <w:t xml:space="preserve">wo tylcem lub kamieniem’: Żeby zdobyć tańsze drzewo na opał stosowano zwyczaj </w:t>
      </w:r>
      <w:r>
        <w:rPr>
          <w:rStyle w:val="CharStyle69"/>
          <w:b/>
          <w:bCs/>
        </w:rPr>
        <w:t>oczerchlania</w:t>
      </w:r>
      <w:r>
        <w:rPr>
          <w:lang w:val="pl-PL" w:eastAsia="pl-PL" w:bidi="pl-PL"/>
          <w:w w:val="100"/>
          <w:color w:val="000000"/>
          <w:position w:val="0"/>
        </w:rPr>
        <w:t xml:space="preserve"> drzewa. „Tedy drzewo zaczyna schnąć i usycha i staje się z niego </w:t>
      </w:r>
      <w:r>
        <w:rPr>
          <w:rStyle w:val="CharStyle69"/>
          <w:b/>
          <w:bCs/>
        </w:rPr>
        <w:t>su</w:t>
        <w:softHyphen/>
        <w:t>char, suszka.</w:t>
      </w:r>
      <w:r>
        <w:rPr>
          <w:lang w:val="pl-PL" w:eastAsia="pl-PL" w:bidi="pl-PL"/>
          <w:w w:val="100"/>
          <w:color w:val="000000"/>
          <w:position w:val="0"/>
        </w:rPr>
        <w:t xml:space="preserve"> Gdy zaś taki suchar tańszym jest jak zdrowe drzewo, tedy takie obija</w:t>
        <w:softHyphen/>
        <w:t xml:space="preserve">nie czyli </w:t>
      </w:r>
      <w:r>
        <w:rPr>
          <w:rStyle w:val="CharStyle69"/>
          <w:b/>
          <w:bCs/>
        </w:rPr>
        <w:t>czerchlenie</w:t>
      </w:r>
      <w:r>
        <w:rPr>
          <w:lang w:val="pl-PL" w:eastAsia="pl-PL" w:bidi="pl-PL"/>
          <w:w w:val="100"/>
          <w:color w:val="000000"/>
          <w:position w:val="0"/>
        </w:rPr>
        <w:t xml:space="preserve"> drzew często zdarza się w górach, aby nabyć drzewa na opał po taniej cenie”.</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190" w:y="8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70</w:t>
      </w:r>
    </w:p>
    <w:p>
      <w:pPr>
        <w:pStyle w:val="Style10"/>
        <w:framePr w:wrap="none" w:vAnchor="page" w:hAnchor="page" w:x="3268" w:y="865"/>
        <w:widowControl w:val="0"/>
        <w:keepNext w:val="0"/>
        <w:keepLines w:val="0"/>
        <w:shd w:val="clear" w:color="auto" w:fill="auto"/>
        <w:bidi w:val="0"/>
        <w:jc w:val="left"/>
        <w:spacing w:before="0" w:after="0" w:line="160" w:lineRule="exact"/>
        <w:ind w:left="0" w:right="0" w:firstLine="0"/>
      </w:pPr>
      <w:r>
        <w:rPr>
          <w:rStyle w:val="CharStyle26"/>
        </w:rPr>
        <w:t>SPRAWOZDANIA, UWAGI, POLEMIKI</w:t>
      </w:r>
    </w:p>
    <w:p>
      <w:pPr>
        <w:pStyle w:val="Style67"/>
        <w:framePr w:w="7176" w:h="9035" w:hRule="exact" w:wrap="none" w:vAnchor="page" w:hAnchor="page" w:x="1152" w:y="1284"/>
        <w:widowControl w:val="0"/>
        <w:keepNext w:val="0"/>
        <w:keepLines w:val="0"/>
        <w:shd w:val="clear" w:color="auto" w:fill="auto"/>
        <w:bidi w:val="0"/>
        <w:spacing w:before="0" w:after="0" w:line="211" w:lineRule="exact"/>
        <w:ind w:left="0" w:right="0" w:firstLine="460"/>
      </w:pPr>
      <w:r>
        <w:rPr>
          <w:lang w:val="pl-PL" w:eastAsia="pl-PL" w:bidi="pl-PL"/>
          <w:w w:val="100"/>
          <w:color w:val="000000"/>
          <w:position w:val="0"/>
        </w:rPr>
        <w:t xml:space="preserve">Do zwyczajów, które już są prawie nie znane, należy stawianie </w:t>
      </w:r>
      <w:r>
        <w:rPr>
          <w:rStyle w:val="CharStyle69"/>
          <w:b/>
          <w:bCs/>
        </w:rPr>
        <w:t>maja.</w:t>
      </w:r>
      <w:r>
        <w:rPr>
          <w:lang w:val="pl-PL" w:eastAsia="pl-PL" w:bidi="pl-PL"/>
          <w:w w:val="100"/>
          <w:color w:val="000000"/>
          <w:position w:val="0"/>
        </w:rPr>
        <w:t xml:space="preserve"> „Kochanek stawia swej kochance </w:t>
      </w:r>
      <w:r>
        <w:rPr>
          <w:rStyle w:val="CharStyle69"/>
          <w:b/>
          <w:bCs/>
        </w:rPr>
        <w:t>maja.</w:t>
      </w:r>
      <w:r>
        <w:rPr>
          <w:lang w:val="pl-PL" w:eastAsia="pl-PL" w:bidi="pl-PL"/>
          <w:w w:val="100"/>
          <w:color w:val="000000"/>
          <w:position w:val="0"/>
        </w:rPr>
        <w:t xml:space="preserve"> Ucina w lesie drzewko, zwykle jodłę, wysokie, cienkie, pozostawia odpowiedni wierzchołek, resztę obłupią z kory. Wierzchołek przystraja różnemi wstążkami i stawia go przed okna swej kochanki. Wszystko to wykonywa w nocy przed pierwszym maja i potajemnie, żeby się nikt nie dowiedział, kto maja postawił. Teraz maje już rzadko widać”.</w:t>
      </w:r>
    </w:p>
    <w:p>
      <w:pPr>
        <w:pStyle w:val="Style67"/>
        <w:framePr w:w="7176" w:h="9035" w:hRule="exact" w:wrap="none" w:vAnchor="page" w:hAnchor="page" w:x="1152" w:y="1284"/>
        <w:widowControl w:val="0"/>
        <w:keepNext w:val="0"/>
        <w:keepLines w:val="0"/>
        <w:shd w:val="clear" w:color="auto" w:fill="auto"/>
        <w:bidi w:val="0"/>
        <w:spacing w:before="0" w:after="0" w:line="211" w:lineRule="exact"/>
        <w:ind w:left="0" w:right="0" w:firstLine="460"/>
      </w:pPr>
      <w:r>
        <w:rPr>
          <w:lang w:val="pl-PL" w:eastAsia="pl-PL" w:bidi="pl-PL"/>
          <w:w w:val="100"/>
          <w:color w:val="000000"/>
          <w:position w:val="0"/>
        </w:rPr>
        <w:t>Spośród wyrazów występujących tylko u Cinciały warto jeszcze wymienić:</w:t>
      </w:r>
    </w:p>
    <w:p>
      <w:pPr>
        <w:pStyle w:val="Style67"/>
        <w:framePr w:w="7176" w:h="9035" w:hRule="exact" w:wrap="none" w:vAnchor="page" w:hAnchor="page" w:x="1152" w:y="1284"/>
        <w:widowControl w:val="0"/>
        <w:keepNext w:val="0"/>
        <w:keepLines w:val="0"/>
        <w:shd w:val="clear" w:color="auto" w:fill="auto"/>
        <w:bidi w:val="0"/>
        <w:spacing w:before="0" w:after="0" w:line="211" w:lineRule="exact"/>
        <w:ind w:left="0" w:right="0" w:firstLine="460"/>
      </w:pPr>
      <w:r>
        <w:rPr>
          <w:rStyle w:val="CharStyle69"/>
          <w:b/>
          <w:bCs/>
        </w:rPr>
        <w:t>Legowisko</w:t>
      </w:r>
      <w:r>
        <w:rPr>
          <w:lang w:val="pl-PL" w:eastAsia="pl-PL" w:bidi="pl-PL"/>
          <w:w w:val="100"/>
          <w:color w:val="000000"/>
          <w:position w:val="0"/>
        </w:rPr>
        <w:t xml:space="preserve"> ‘miejsce do spania’. ,A gdzie legajesz? — Na ławie w izbie, na górze ‘na strychu’, w chlewie. Posła ze służby, iż musiała na ziemi ‘na podłodze’ legować”.</w:t>
      </w:r>
    </w:p>
    <w:p>
      <w:pPr>
        <w:pStyle w:val="Style67"/>
        <w:framePr w:w="7176" w:h="9035" w:hRule="exact" w:wrap="none" w:vAnchor="page" w:hAnchor="page" w:x="1152" w:y="1284"/>
        <w:widowControl w:val="0"/>
        <w:keepNext w:val="0"/>
        <w:keepLines w:val="0"/>
        <w:shd w:val="clear" w:color="auto" w:fill="auto"/>
        <w:bidi w:val="0"/>
        <w:spacing w:before="0" w:after="0" w:line="211" w:lineRule="exact"/>
        <w:ind w:left="0" w:right="0" w:firstLine="460"/>
      </w:pPr>
      <w:r>
        <w:rPr>
          <w:rStyle w:val="CharStyle69"/>
          <w:b/>
          <w:bCs/>
        </w:rPr>
        <w:t>Wrąb, wrąbić.</w:t>
      </w:r>
      <w:r>
        <w:rPr>
          <w:lang w:val="pl-PL" w:eastAsia="pl-PL" w:bidi="pl-PL"/>
          <w:w w:val="100"/>
          <w:color w:val="000000"/>
          <w:position w:val="0"/>
        </w:rPr>
        <w:t xml:space="preserve"> „Za czasów pańszczyzny miał każdy chłop swój </w:t>
      </w:r>
      <w:r>
        <w:rPr>
          <w:rStyle w:val="CharStyle69"/>
          <w:b/>
          <w:bCs/>
        </w:rPr>
        <w:t>wrąb.</w:t>
      </w:r>
      <w:r>
        <w:rPr>
          <w:lang w:val="pl-PL" w:eastAsia="pl-PL" w:bidi="pl-PL"/>
          <w:w w:val="100"/>
          <w:color w:val="000000"/>
          <w:position w:val="0"/>
        </w:rPr>
        <w:t xml:space="preserve"> W niedziele po południu schodzili się chłopi do dworu; pisarz według rejestru czytał ilość od</w:t>
        <w:softHyphen/>
        <w:t>bytych dni pańszczyzny, wrzynał piłką wrąbek na wrąb i to nazywano wrąbie”.</w:t>
      </w:r>
    </w:p>
    <w:p>
      <w:pPr>
        <w:pStyle w:val="Style67"/>
        <w:framePr w:w="7176" w:h="9035" w:hRule="exact" w:wrap="none" w:vAnchor="page" w:hAnchor="page" w:x="1152" w:y="1284"/>
        <w:widowControl w:val="0"/>
        <w:keepNext w:val="0"/>
        <w:keepLines w:val="0"/>
        <w:shd w:val="clear" w:color="auto" w:fill="auto"/>
        <w:bidi w:val="0"/>
        <w:spacing w:before="0" w:after="0" w:line="211" w:lineRule="exact"/>
        <w:ind w:left="0" w:right="0" w:firstLine="460"/>
      </w:pPr>
      <w:r>
        <w:rPr>
          <w:rStyle w:val="CharStyle69"/>
          <w:b/>
          <w:bCs/>
        </w:rPr>
        <w:t>Zgorzak, zgorzaki</w:t>
      </w:r>
      <w:r>
        <w:rPr>
          <w:lang w:val="pl-PL" w:eastAsia="pl-PL" w:bidi="pl-PL"/>
          <w:w w:val="100"/>
          <w:color w:val="000000"/>
          <w:position w:val="0"/>
        </w:rPr>
        <w:t xml:space="preserve"> ‘ziemniaki sterczące ponad kraj garnca co się przypaliły od płomienia’.</w:t>
      </w:r>
    </w:p>
    <w:p>
      <w:pPr>
        <w:pStyle w:val="Style67"/>
        <w:framePr w:w="7176" w:h="9035" w:hRule="exact" w:wrap="none" w:vAnchor="page" w:hAnchor="page" w:x="1152" w:y="1284"/>
        <w:widowControl w:val="0"/>
        <w:keepNext w:val="0"/>
        <w:keepLines w:val="0"/>
        <w:shd w:val="clear" w:color="auto" w:fill="auto"/>
        <w:bidi w:val="0"/>
        <w:spacing w:before="0" w:after="0" w:line="211" w:lineRule="exact"/>
        <w:ind w:left="0" w:right="0" w:firstLine="460"/>
      </w:pPr>
      <w:r>
        <w:rPr>
          <w:lang w:val="pl-PL" w:eastAsia="pl-PL" w:bidi="pl-PL"/>
          <w:w w:val="100"/>
          <w:color w:val="000000"/>
          <w:position w:val="0"/>
        </w:rPr>
        <w:t>Gwary Śląska Cieszyńskiego charakteryzują się dużą archaicznością. Spotyka się w Cieszyńskiem wyrazy znane w staropolszczyźnie, wyrazy występujące dawniej w tym samym znaczeniu, które poświadczone zostało przez Cinciałę. Ciekawe prze</w:t>
        <w:softHyphen/>
        <w:t xml:space="preserve">sunięcia znaczeniowe zaobserwować można choćby na przykładzie wyrazu </w:t>
      </w:r>
      <w:r>
        <w:rPr>
          <w:rStyle w:val="CharStyle69"/>
          <w:b/>
          <w:bCs/>
        </w:rPr>
        <w:t xml:space="preserve">padół </w:t>
      </w:r>
      <w:r>
        <w:rPr>
          <w:lang w:val="pl-PL" w:eastAsia="pl-PL" w:bidi="pl-PL"/>
          <w:w w:val="100"/>
          <w:color w:val="000000"/>
          <w:position w:val="0"/>
        </w:rPr>
        <w:t>(por. wyżej, s. 69).</w:t>
      </w:r>
    </w:p>
    <w:p>
      <w:pPr>
        <w:pStyle w:val="Style67"/>
        <w:framePr w:w="7176" w:h="9035" w:hRule="exact" w:wrap="none" w:vAnchor="page" w:hAnchor="page" w:x="1152" w:y="1284"/>
        <w:widowControl w:val="0"/>
        <w:keepNext w:val="0"/>
        <w:keepLines w:val="0"/>
        <w:shd w:val="clear" w:color="auto" w:fill="auto"/>
        <w:bidi w:val="0"/>
        <w:spacing w:before="0" w:after="0" w:line="211" w:lineRule="exact"/>
        <w:ind w:left="0" w:right="0" w:firstLine="460"/>
      </w:pPr>
      <w:r>
        <w:rPr>
          <w:lang w:val="pl-PL" w:eastAsia="pl-PL" w:bidi="pl-PL"/>
          <w:w w:val="100"/>
          <w:color w:val="000000"/>
          <w:position w:val="0"/>
        </w:rPr>
        <w:t>„Razić mogą wykwintne uszy — pisał L. Malinowski</w:t>
      </w:r>
      <w:r>
        <w:rPr>
          <w:lang w:val="pl-PL" w:eastAsia="pl-PL" w:bidi="pl-PL"/>
          <w:vertAlign w:val="superscript"/>
          <w:w w:val="100"/>
          <w:color w:val="000000"/>
          <w:position w:val="0"/>
        </w:rPr>
        <w:t>10 11</w:t>
      </w:r>
      <w:r>
        <w:rPr>
          <w:lang w:val="pl-PL" w:eastAsia="pl-PL" w:bidi="pl-PL"/>
          <w:w w:val="100"/>
          <w:color w:val="000000"/>
          <w:position w:val="0"/>
        </w:rPr>
        <w:t xml:space="preserve"> — w </w:t>
      </w:r>
      <w:r>
        <w:rPr>
          <w:rStyle w:val="CharStyle69"/>
          <w:b/>
          <w:bCs/>
        </w:rPr>
        <w:t>Słowniku</w:t>
      </w:r>
      <w:r>
        <w:rPr>
          <w:lang w:val="pl-PL" w:eastAsia="pl-PL" w:bidi="pl-PL"/>
          <w:w w:val="100"/>
          <w:color w:val="000000"/>
          <w:position w:val="0"/>
        </w:rPr>
        <w:t xml:space="preserve"> Cinciały wyrazy ludowe grube i nieprzyzwoite, lecz kto będzie na sprawę tę patrzył ze stano</w:t>
        <w:softHyphen/>
        <w:t>wiska piśmiennictwa polskiego z wieku XVI, kto przypomni sobie marchołta grubego a sprośnego, kto przypomni fraszki Kochanowskiego, ten pobłażliwie będzie sądził i lud śląski i jego leksykografa”.</w:t>
      </w:r>
    </w:p>
    <w:p>
      <w:pPr>
        <w:pStyle w:val="Style67"/>
        <w:framePr w:w="7176" w:h="9035" w:hRule="exact" w:wrap="none" w:vAnchor="page" w:hAnchor="page" w:x="1152" w:y="1284"/>
        <w:widowControl w:val="0"/>
        <w:keepNext w:val="0"/>
        <w:keepLines w:val="0"/>
        <w:shd w:val="clear" w:color="auto" w:fill="auto"/>
        <w:bidi w:val="0"/>
        <w:spacing w:before="0" w:after="0" w:line="211" w:lineRule="exact"/>
        <w:ind w:left="0" w:right="0" w:firstLine="460"/>
      </w:pPr>
      <w:r>
        <w:rPr>
          <w:lang w:val="pl-PL" w:eastAsia="pl-PL" w:bidi="pl-PL"/>
          <w:w w:val="100"/>
          <w:color w:val="000000"/>
          <w:position w:val="0"/>
        </w:rPr>
        <w:t>Często zmiany semantyczne i leksykalne są wynikiem wyjścia z użycia daw</w:t>
        <w:softHyphen/>
        <w:t>nych, prymitywnych urządzeń czy sprzętów gospodarskich i zastąpienia ich nowymi, bardziej nowoczesnymi, które mają nieraz nowe nazwy, często ogólnopolskie.</w:t>
      </w:r>
    </w:p>
    <w:p>
      <w:pPr>
        <w:pStyle w:val="Style67"/>
        <w:framePr w:w="7176" w:h="9035" w:hRule="exact" w:wrap="none" w:vAnchor="page" w:hAnchor="page" w:x="1152" w:y="1284"/>
        <w:widowControl w:val="0"/>
        <w:keepNext w:val="0"/>
        <w:keepLines w:val="0"/>
        <w:shd w:val="clear" w:color="auto" w:fill="auto"/>
        <w:bidi w:val="0"/>
        <w:spacing w:before="0" w:after="0" w:line="211" w:lineRule="exact"/>
        <w:ind w:left="0" w:right="0" w:firstLine="460"/>
      </w:pPr>
      <w:r>
        <w:rPr>
          <w:lang w:val="pl-PL" w:eastAsia="pl-PL" w:bidi="pl-PL"/>
          <w:w w:val="100"/>
          <w:color w:val="000000"/>
          <w:position w:val="0"/>
        </w:rPr>
        <w:t>Rękopiśmienny słownik Cinciały stanowi dokument o charakterze interdyscyp</w:t>
        <w:softHyphen/>
        <w:t>linarnym. Jego opublikowanie uprzystępni dane nie tylko leksykalne, lecz i etno</w:t>
        <w:softHyphen/>
        <w:t>graficzne, umożliwiające m.in. lepsze poznanie i opisanie w aspekcie historycznym zjawisk będących przedmiotem badań historii kultury materialnej i duchowej tej części Śląska oraz historii społecznej tego terenu.</w:t>
      </w:r>
    </w:p>
    <w:p>
      <w:pPr>
        <w:pStyle w:val="Style67"/>
        <w:framePr w:w="7176" w:h="9035" w:hRule="exact" w:wrap="none" w:vAnchor="page" w:hAnchor="page" w:x="1152" w:y="1284"/>
        <w:widowControl w:val="0"/>
        <w:keepNext w:val="0"/>
        <w:keepLines w:val="0"/>
        <w:shd w:val="clear" w:color="auto" w:fill="auto"/>
        <w:bidi w:val="0"/>
        <w:spacing w:before="0" w:after="0" w:line="211" w:lineRule="exact"/>
        <w:ind w:left="0" w:right="0" w:firstLine="460"/>
      </w:pPr>
      <w:r>
        <w:rPr>
          <w:lang w:val="pl-PL" w:eastAsia="pl-PL" w:bidi="pl-PL"/>
          <w:w w:val="100"/>
          <w:color w:val="000000"/>
          <w:position w:val="0"/>
        </w:rPr>
        <w:t>Dzięki odnalezionemu słownikowi można będzie porównać aktualny stan gwar Śląska Cieszyńskiego ze stanem, który uchwycił Cinciała w połowie XIX wieku. Uwidoczni się wtedy jeszcze bardziej archaiczność i reliktowość tej gwary, o której pisze Jarosław Lipowski: „Gwara jabłonkowska, jak i gwara całego Śląska Cieszyń</w:t>
        <w:softHyphen/>
        <w:t>skiego stanowi pewien relikt języka polskiego, ponieważ w niewielkim stopniu spoty</w:t>
        <w:softHyphen/>
        <w:t>kały ją zmiany, jakim ulegała ogólna polszczyzna i jakie płynęły często z przemian pozajęzykowych”</w:t>
      </w:r>
      <w:r>
        <w:rPr>
          <w:lang w:val="pl-PL" w:eastAsia="pl-PL" w:bidi="pl-PL"/>
          <w:vertAlign w:val="superscript"/>
          <w:w w:val="100"/>
          <w:color w:val="000000"/>
          <w:position w:val="0"/>
        </w:rPr>
        <w:t>11</w:t>
      </w:r>
      <w:r>
        <w:rPr>
          <w:lang w:val="pl-PL" w:eastAsia="pl-PL" w:bidi="pl-PL"/>
          <w:w w:val="100"/>
          <w:color w:val="000000"/>
          <w:position w:val="0"/>
        </w:rPr>
        <w:t>.</w:t>
      </w:r>
    </w:p>
    <w:p>
      <w:pPr>
        <w:pStyle w:val="Style67"/>
        <w:framePr w:w="7176" w:h="9035" w:hRule="exact" w:wrap="none" w:vAnchor="page" w:hAnchor="page" w:x="1152" w:y="1284"/>
        <w:widowControl w:val="0"/>
        <w:keepNext w:val="0"/>
        <w:keepLines w:val="0"/>
        <w:shd w:val="clear" w:color="auto" w:fill="auto"/>
        <w:bidi w:val="0"/>
        <w:spacing w:before="0" w:after="0" w:line="211" w:lineRule="exact"/>
        <w:ind w:left="0" w:right="0" w:firstLine="460"/>
      </w:pPr>
      <w:r>
        <w:rPr>
          <w:lang w:val="pl-PL" w:eastAsia="pl-PL" w:bidi="pl-PL"/>
          <w:w w:val="100"/>
          <w:color w:val="000000"/>
          <w:position w:val="0"/>
        </w:rPr>
        <w:t>Opublikowanie liczącego ponad sto lat rękopisu przyczyni się również do dokładniejszego zbadania stosunków językowych na polsko-czeskim pograniczu językowym oraz wpływu języka niemieckiego na tym terenie.</w:t>
      </w:r>
    </w:p>
    <w:p>
      <w:pPr>
        <w:pStyle w:val="Style70"/>
        <w:framePr w:w="7176" w:h="221" w:hRule="exact" w:wrap="none" w:vAnchor="page" w:hAnchor="page" w:x="1152" w:y="10497"/>
        <w:widowControl w:val="0"/>
        <w:keepNext w:val="0"/>
        <w:keepLines w:val="0"/>
        <w:shd w:val="clear" w:color="auto" w:fill="auto"/>
        <w:bidi w:val="0"/>
        <w:jc w:val="right"/>
        <w:spacing w:before="0" w:after="0" w:line="150" w:lineRule="exact"/>
        <w:ind w:left="0" w:right="0" w:firstLine="0"/>
      </w:pPr>
      <w:r>
        <w:rPr>
          <w:lang w:val="pl-PL" w:eastAsia="pl-PL" w:bidi="pl-PL"/>
          <w:w w:val="100"/>
          <w:spacing w:val="0"/>
          <w:color w:val="000000"/>
          <w:position w:val="0"/>
        </w:rPr>
        <w:t>Halina Horodyska</w:t>
      </w:r>
    </w:p>
    <w:p>
      <w:pPr>
        <w:pStyle w:val="Style40"/>
        <w:framePr w:w="7142" w:h="459" w:hRule="exact" w:wrap="none" w:vAnchor="page" w:hAnchor="page" w:x="1171" w:y="11311"/>
        <w:tabs>
          <w:tab w:leader="none" w:pos="571" w:val="left"/>
        </w:tabs>
        <w:widowControl w:val="0"/>
        <w:keepNext w:val="0"/>
        <w:keepLines w:val="0"/>
        <w:shd w:val="clear" w:color="auto" w:fill="auto"/>
        <w:bidi w:val="0"/>
        <w:jc w:val="left"/>
        <w:spacing w:before="0" w:after="0" w:line="218" w:lineRule="exact"/>
        <w:ind w:left="0" w:right="0" w:firstLine="460"/>
      </w:pPr>
      <w:r>
        <w:rPr>
          <w:rStyle w:val="CharStyle94"/>
          <w:vertAlign w:val="superscript"/>
          <w:b/>
          <w:bCs/>
          <w:i w:val="0"/>
          <w:iCs w:val="0"/>
        </w:rPr>
        <w:t>10</w:t>
      </w:r>
      <w:r>
        <w:rPr>
          <w:rStyle w:val="CharStyle94"/>
          <w:b/>
          <w:bCs/>
          <w:i w:val="0"/>
          <w:iCs w:val="0"/>
        </w:rPr>
        <w:tab/>
      </w:r>
      <w:r>
        <w:rPr>
          <w:rStyle w:val="CharStyle94"/>
          <w:lang w:val="en-US" w:eastAsia="en-US" w:bidi="en-US"/>
          <w:b/>
          <w:bCs/>
          <w:i w:val="0"/>
          <w:iCs w:val="0"/>
        </w:rPr>
        <w:t xml:space="preserve">Arch. </w:t>
      </w:r>
      <w:r>
        <w:rPr>
          <w:rStyle w:val="CharStyle94"/>
          <w:b/>
          <w:bCs/>
          <w:i w:val="0"/>
          <w:iCs w:val="0"/>
        </w:rPr>
        <w:t xml:space="preserve">PAN, Kraków 1889, nr 37, </w:t>
      </w:r>
      <w:r>
        <w:rPr>
          <w:lang w:val="pl-PL" w:eastAsia="pl-PL" w:bidi="pl-PL"/>
          <w:w w:val="100"/>
          <w:spacing w:val="0"/>
          <w:color w:val="000000"/>
          <w:position w:val="0"/>
        </w:rPr>
        <w:t>Protokół z posiedzenia komisji konkursowej z dnia 19 V 1889</w:t>
      </w:r>
      <w:r>
        <w:rPr>
          <w:rStyle w:val="CharStyle94"/>
          <w:b/>
          <w:bCs/>
          <w:i w:val="0"/>
          <w:iCs w:val="0"/>
        </w:rPr>
        <w:t xml:space="preserve"> r., rkps PAU WI-7.</w:t>
      </w:r>
    </w:p>
    <w:p>
      <w:pPr>
        <w:pStyle w:val="Style40"/>
        <w:framePr w:w="7142" w:h="459" w:hRule="exact" w:wrap="none" w:vAnchor="page" w:hAnchor="page" w:x="1171" w:y="11784"/>
        <w:tabs>
          <w:tab w:leader="none" w:pos="557" w:val="left"/>
        </w:tabs>
        <w:widowControl w:val="0"/>
        <w:keepNext w:val="0"/>
        <w:keepLines w:val="0"/>
        <w:shd w:val="clear" w:color="auto" w:fill="auto"/>
        <w:bidi w:val="0"/>
        <w:jc w:val="left"/>
        <w:spacing w:before="0" w:after="0" w:line="218" w:lineRule="exact"/>
        <w:ind w:left="0" w:right="0" w:firstLine="460"/>
      </w:pPr>
      <w:r>
        <w:rPr>
          <w:rStyle w:val="CharStyle94"/>
          <w:vertAlign w:val="superscript"/>
          <w:b/>
          <w:bCs/>
          <w:i w:val="0"/>
          <w:iCs w:val="0"/>
        </w:rPr>
        <w:t>11</w:t>
      </w:r>
      <w:r>
        <w:rPr>
          <w:rStyle w:val="CharStyle94"/>
          <w:b/>
          <w:bCs/>
          <w:i w:val="0"/>
          <w:iCs w:val="0"/>
        </w:rPr>
        <w:tab/>
        <w:t xml:space="preserve">Jarosław Lipowski, </w:t>
      </w:r>
      <w:r>
        <w:rPr>
          <w:lang w:val="pl-PL" w:eastAsia="pl-PL" w:bidi="pl-PL"/>
          <w:w w:val="100"/>
          <w:spacing w:val="0"/>
          <w:color w:val="000000"/>
          <w:position w:val="0"/>
        </w:rPr>
        <w:t>Roz widzieli straśne łognie ku Ciantoryi... Gawędy ludowe z Nawsia koło Jabłonkowa na</w:t>
      </w:r>
      <w:r>
        <w:rPr>
          <w:rStyle w:val="CharStyle94"/>
          <w:b/>
          <w:bCs/>
          <w:i w:val="0"/>
          <w:iCs w:val="0"/>
        </w:rPr>
        <w:t xml:space="preserve"> Śląsku </w:t>
      </w:r>
      <w:r>
        <w:rPr>
          <w:lang w:val="pl-PL" w:eastAsia="pl-PL" w:bidi="pl-PL"/>
          <w:w w:val="100"/>
          <w:spacing w:val="0"/>
          <w:color w:val="000000"/>
          <w:position w:val="0"/>
        </w:rPr>
        <w:t>Cieszyńskim,</w:t>
      </w:r>
      <w:r>
        <w:rPr>
          <w:rStyle w:val="CharStyle94"/>
          <w:b/>
          <w:bCs/>
          <w:i w:val="0"/>
          <w:iCs w:val="0"/>
        </w:rPr>
        <w:t xml:space="preserve"> Wrocław 1992 s. 142.</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21"/>
        <w:framePr w:wrap="none" w:vAnchor="page" w:hAnchor="page" w:x="711" w:y="911"/>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R</w:t>
      </w:r>
    </w:p>
    <w:p>
      <w:pPr>
        <w:pStyle w:val="Style121"/>
        <w:framePr w:wrap="none" w:vAnchor="page" w:hAnchor="page" w:x="1723" w:y="908"/>
        <w:tabs>
          <w:tab w:leader="none" w:pos="986" w:val="left"/>
          <w:tab w:leader="none" w:pos="1973" w:val="left"/>
          <w:tab w:leader="none" w:pos="2957" w:val="left"/>
        </w:tabs>
        <w:widowControl w:val="0"/>
        <w:keepNext w:val="0"/>
        <w:keepLines w:val="0"/>
        <w:shd w:val="clear" w:color="auto" w:fill="auto"/>
        <w:bidi w:val="0"/>
        <w:jc w:val="both"/>
        <w:spacing w:before="0" w:after="0" w:line="220" w:lineRule="exact"/>
        <w:ind w:left="0" w:right="0" w:firstLine="0"/>
      </w:pPr>
      <w:r>
        <w:rPr>
          <w:lang w:val="pl-PL" w:eastAsia="pl-PL" w:bidi="pl-PL"/>
          <w:w w:val="100"/>
          <w:color w:val="000000"/>
          <w:position w:val="0"/>
        </w:rPr>
        <w:t>E</w:t>
        <w:tab/>
      </w:r>
      <w:r>
        <w:rPr>
          <w:lang w:val="ru-RU" w:eastAsia="ru-RU" w:bidi="ru-RU"/>
          <w:w w:val="100"/>
          <w:color w:val="000000"/>
          <w:position w:val="0"/>
        </w:rPr>
        <w:t>С</w:t>
        <w:tab/>
      </w:r>
      <w:r>
        <w:rPr>
          <w:lang w:val="pl-PL" w:eastAsia="pl-PL" w:bidi="pl-PL"/>
          <w:w w:val="100"/>
          <w:color w:val="000000"/>
          <w:position w:val="0"/>
        </w:rPr>
        <w:t>E</w:t>
        <w:tab/>
        <w:t>N</w:t>
      </w:r>
    </w:p>
    <w:p>
      <w:pPr>
        <w:pStyle w:val="Style121"/>
        <w:framePr w:wrap="none" w:vAnchor="page" w:hAnchor="page" w:x="5674" w:y="911"/>
        <w:tabs>
          <w:tab w:leader="none" w:pos="965" w:val="left"/>
        </w:tabs>
        <w:widowControl w:val="0"/>
        <w:keepNext w:val="0"/>
        <w:keepLines w:val="0"/>
        <w:shd w:val="clear" w:color="auto" w:fill="auto"/>
        <w:bidi w:val="0"/>
        <w:jc w:val="both"/>
        <w:spacing w:before="0" w:after="0" w:line="220" w:lineRule="exact"/>
        <w:ind w:left="0" w:right="0" w:firstLine="0"/>
      </w:pPr>
      <w:r>
        <w:rPr>
          <w:lang w:val="pl-PL" w:eastAsia="pl-PL" w:bidi="pl-PL"/>
          <w:w w:val="100"/>
          <w:color w:val="000000"/>
          <w:position w:val="0"/>
        </w:rPr>
        <w:t>Z</w:t>
        <w:tab/>
        <w:t>J</w:t>
      </w:r>
    </w:p>
    <w:p>
      <w:pPr>
        <w:pStyle w:val="Style121"/>
        <w:framePr w:wrap="none" w:vAnchor="page" w:hAnchor="page" w:x="7613" w:y="90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E</w:t>
      </w:r>
    </w:p>
    <w:p>
      <w:pPr>
        <w:pStyle w:val="Style12"/>
        <w:framePr w:w="7186" w:h="735" w:hRule="exact" w:wrap="none" w:vAnchor="page" w:hAnchor="page" w:x="672" w:y="3409"/>
        <w:widowControl w:val="0"/>
        <w:keepNext w:val="0"/>
        <w:keepLines w:val="0"/>
        <w:shd w:val="clear" w:color="auto" w:fill="auto"/>
        <w:bidi w:val="0"/>
        <w:jc w:val="both"/>
        <w:spacing w:before="0" w:after="0" w:line="223" w:lineRule="exact"/>
        <w:ind w:left="840" w:right="0" w:firstLine="700"/>
      </w:pPr>
      <w:r>
        <w:rPr>
          <w:lang w:val="pl-PL" w:eastAsia="pl-PL" w:bidi="pl-PL"/>
          <w:w w:val="100"/>
          <w:spacing w:val="0"/>
          <w:color w:val="000000"/>
          <w:position w:val="0"/>
        </w:rPr>
        <w:t xml:space="preserve">JERZY PODRACKI, </w:t>
      </w:r>
      <w:r>
        <w:rPr>
          <w:rStyle w:val="CharStyle29"/>
        </w:rPr>
        <w:t>SKŁADNIA POLSKA. KSIĄŻKA DLA NA</w:t>
        <w:softHyphen/>
        <w:t>UCZYCIELI STUDENTÓW I UCZNIÓW</w:t>
      </w:r>
      <w:r>
        <w:rPr>
          <w:lang w:val="pl-PL" w:eastAsia="pl-PL" w:bidi="pl-PL"/>
          <w:w w:val="100"/>
          <w:spacing w:val="0"/>
          <w:color w:val="000000"/>
          <w:position w:val="0"/>
        </w:rPr>
        <w:t>, WYDAWNICTWA SZKOLNE I PEDAGOGICZNE, WARSZAWA 1997, S. 348.</w:t>
      </w:r>
    </w:p>
    <w:p>
      <w:pPr>
        <w:pStyle w:val="Style67"/>
        <w:framePr w:w="7186" w:h="7527" w:hRule="exact" w:wrap="none" w:vAnchor="page" w:hAnchor="page" w:x="672" w:y="4633"/>
        <w:widowControl w:val="0"/>
        <w:keepNext w:val="0"/>
        <w:keepLines w:val="0"/>
        <w:shd w:val="clear" w:color="auto" w:fill="auto"/>
        <w:bidi w:val="0"/>
        <w:spacing w:before="0" w:after="0" w:line="211" w:lineRule="exact"/>
        <w:ind w:left="0" w:right="0" w:firstLine="440"/>
      </w:pPr>
      <w:r>
        <w:rPr>
          <w:lang w:val="pl-PL" w:eastAsia="pl-PL" w:bidi="pl-PL"/>
          <w:w w:val="100"/>
          <w:color w:val="000000"/>
          <w:position w:val="0"/>
        </w:rPr>
        <w:t xml:space="preserve">Chociaż wydaje się ostatnio bardzo dużo książek mających pomóc nauczycielom języka polskiego w pracy, niewiele spośród nich dobrze spełnia to zadanie. Z tych niewielu na szczególną uwagę zasługuje praca Jerzego Podrackiego pt. </w:t>
      </w:r>
      <w:r>
        <w:rPr>
          <w:rStyle w:val="CharStyle69"/>
          <w:b/>
          <w:bCs/>
        </w:rPr>
        <w:t>Składnia polska.</w:t>
      </w:r>
      <w:r>
        <w:rPr>
          <w:lang w:val="pl-PL" w:eastAsia="pl-PL" w:bidi="pl-PL"/>
          <w:w w:val="100"/>
          <w:color w:val="000000"/>
          <w:position w:val="0"/>
        </w:rPr>
        <w:t xml:space="preserve"> Na takie opracowanie polskiej składni, jakie zaprezentował autor, czekali za</w:t>
        <w:softHyphen/>
        <w:t>równo poloniści już pracujący, jak i ci, którzy są jeszcze studentami. Jedni i drudzy bowiem nie raz spotykali się z sytuacją, kiedy poprawne polskie zdanie nie mogło być zinterpretowane w sposób jednoznaczny, gdyż nie mieściło się w ramach wy</w:t>
        <w:softHyphen/>
        <w:t>znaczonych przez możliwości tradycyjnej analizy składniowej. Czy należałoby ją w takim razie zmienić? A może tylko lepiej poznać i tam, gdzie jest to niezbędne, udoskonalić? Takie właśnie lepsze poznanie i uzupełnienie szkolnej składni propo</w:t>
        <w:softHyphen/>
        <w:t>nuje J. Podracki.</w:t>
      </w:r>
    </w:p>
    <w:p>
      <w:pPr>
        <w:pStyle w:val="Style67"/>
        <w:framePr w:w="7186" w:h="7527" w:hRule="exact" w:wrap="none" w:vAnchor="page" w:hAnchor="page" w:x="672" w:y="4633"/>
        <w:widowControl w:val="0"/>
        <w:keepNext w:val="0"/>
        <w:keepLines w:val="0"/>
        <w:shd w:val="clear" w:color="auto" w:fill="auto"/>
        <w:bidi w:val="0"/>
        <w:spacing w:before="0" w:after="0" w:line="211" w:lineRule="exact"/>
        <w:ind w:left="0" w:right="0" w:firstLine="440"/>
      </w:pPr>
      <w:r>
        <w:rPr>
          <w:lang w:val="pl-PL" w:eastAsia="pl-PL" w:bidi="pl-PL"/>
          <w:w w:val="100"/>
          <w:color w:val="000000"/>
          <w:position w:val="0"/>
        </w:rPr>
        <w:t>Jego książka składa się z osiemnastu rozdziałów poświęconych najważniejszym zagadnieniom szkolnej analizy składniowej.</w:t>
      </w:r>
    </w:p>
    <w:p>
      <w:pPr>
        <w:pStyle w:val="Style67"/>
        <w:framePr w:w="7186" w:h="7527" w:hRule="exact" w:wrap="none" w:vAnchor="page" w:hAnchor="page" w:x="672" w:y="4633"/>
        <w:widowControl w:val="0"/>
        <w:keepNext w:val="0"/>
        <w:keepLines w:val="0"/>
        <w:shd w:val="clear" w:color="auto" w:fill="auto"/>
        <w:bidi w:val="0"/>
        <w:spacing w:before="0" w:after="0" w:line="211" w:lineRule="exact"/>
        <w:ind w:left="0" w:right="0" w:firstLine="440"/>
      </w:pPr>
      <w:r>
        <w:rPr>
          <w:lang w:val="pl-PL" w:eastAsia="pl-PL" w:bidi="pl-PL"/>
          <w:w w:val="100"/>
          <w:color w:val="000000"/>
          <w:position w:val="0"/>
        </w:rPr>
        <w:t>W pierwszym autor przedstawia różne definicje składni, co pozwala ustalić miejsce, jakie wśród licznych teorii syntaktycznych zajmuje składnia zwana szkolną lub tradycyjną. Przedmiotem drugiego rozdziału są z kolei różne rozumienia termi</w:t>
        <w:softHyphen/>
        <w:t xml:space="preserve">nów </w:t>
      </w:r>
      <w:r>
        <w:rPr>
          <w:rStyle w:val="CharStyle69"/>
          <w:b/>
          <w:bCs/>
        </w:rPr>
        <w:t>wypowiedzenie, zdanie i równoważnik zdania,</w:t>
      </w:r>
      <w:r>
        <w:rPr>
          <w:lang w:val="pl-PL" w:eastAsia="pl-PL" w:bidi="pl-PL"/>
          <w:w w:val="100"/>
          <w:color w:val="000000"/>
          <w:position w:val="0"/>
        </w:rPr>
        <w:t xml:space="preserve"> stanowiących podstawę teore</w:t>
        <w:softHyphen/>
        <w:t xml:space="preserve">tyczną wszelkiej analizy tekstu. J. Podracki, podobnie jak S. Jodłowski, zalicza do zdań nie tylko wypowiedzenia zawierające </w:t>
      </w:r>
      <w:r>
        <w:rPr>
          <w:lang w:val="cs-CZ" w:eastAsia="cs-CZ" w:bidi="cs-CZ"/>
          <w:w w:val="100"/>
          <w:color w:val="000000"/>
          <w:position w:val="0"/>
        </w:rPr>
        <w:t xml:space="preserve">verbum </w:t>
      </w:r>
      <w:r>
        <w:rPr>
          <w:lang w:val="pl-PL" w:eastAsia="pl-PL" w:bidi="pl-PL"/>
          <w:w w:val="100"/>
          <w:color w:val="000000"/>
          <w:position w:val="0"/>
        </w:rPr>
        <w:t xml:space="preserve">finitum, ale także takie, których członem konstytutywnym jest forma nieosobowa czasownika zakończona na </w:t>
      </w:r>
      <w:r>
        <w:rPr>
          <w:rStyle w:val="CharStyle69"/>
          <w:b/>
          <w:bCs/>
        </w:rPr>
        <w:t xml:space="preserve">-no, -to </w:t>
      </w:r>
      <w:r>
        <w:rPr>
          <w:lang w:val="pl-PL" w:eastAsia="pl-PL" w:bidi="pl-PL"/>
          <w:w w:val="100"/>
          <w:color w:val="000000"/>
          <w:position w:val="0"/>
        </w:rPr>
        <w:t xml:space="preserve">lub czasownik niefleksyjny, np. </w:t>
      </w:r>
      <w:r>
        <w:rPr>
          <w:rStyle w:val="CharStyle69"/>
          <w:b/>
          <w:bCs/>
        </w:rPr>
        <w:t>można, trzeba, wolno</w:t>
      </w:r>
      <w:r>
        <w:rPr>
          <w:lang w:val="pl-PL" w:eastAsia="pl-PL" w:bidi="pl-PL"/>
          <w:w w:val="100"/>
          <w:color w:val="000000"/>
          <w:position w:val="0"/>
        </w:rPr>
        <w:t xml:space="preserve"> itp. W przeciwieństwie do S. Jodłowskiego, włącza natomiast do tej grupy także wypowiedzenia z orzeczeniem wyrażonym bezokolicznikiem, np. </w:t>
      </w:r>
      <w:r>
        <w:rPr>
          <w:rStyle w:val="CharStyle69"/>
          <w:b/>
          <w:bCs/>
        </w:rPr>
        <w:t>Gdzie tam mi marzyć o takiej posadzie,</w:t>
      </w:r>
      <w:r>
        <w:rPr>
          <w:lang w:val="pl-PL" w:eastAsia="pl-PL" w:bidi="pl-PL"/>
          <w:w w:val="100"/>
          <w:color w:val="000000"/>
          <w:position w:val="0"/>
        </w:rPr>
        <w:t xml:space="preserve"> pozo</w:t>
        <w:softHyphen/>
        <w:t xml:space="preserve">stawiając poza klasą zdań wypowiedzenia typu </w:t>
      </w:r>
      <w:r>
        <w:rPr>
          <w:rStyle w:val="CharStyle69"/>
          <w:b/>
          <w:bCs/>
        </w:rPr>
        <w:t>Wróbel to ptak,</w:t>
      </w:r>
      <w:r>
        <w:rPr>
          <w:lang w:val="pl-PL" w:eastAsia="pl-PL" w:bidi="pl-PL"/>
          <w:w w:val="100"/>
          <w:color w:val="000000"/>
          <w:position w:val="0"/>
        </w:rPr>
        <w:t xml:space="preserve"> które z kolei przez Jodłowskiego są wymieniane jako </w:t>
      </w:r>
      <w:r>
        <w:rPr>
          <w:rStyle w:val="CharStyle69"/>
          <w:b/>
          <w:bCs/>
        </w:rPr>
        <w:t>zdania.</w:t>
      </w:r>
    </w:p>
    <w:p>
      <w:pPr>
        <w:pStyle w:val="Style67"/>
        <w:framePr w:w="7186" w:h="7527" w:hRule="exact" w:wrap="none" w:vAnchor="page" w:hAnchor="page" w:x="672" w:y="4633"/>
        <w:widowControl w:val="0"/>
        <w:keepNext w:val="0"/>
        <w:keepLines w:val="0"/>
        <w:shd w:val="clear" w:color="auto" w:fill="auto"/>
        <w:bidi w:val="0"/>
        <w:spacing w:before="0" w:after="0" w:line="211" w:lineRule="exact"/>
        <w:ind w:left="0" w:right="0" w:firstLine="440"/>
      </w:pPr>
      <w:r>
        <w:rPr>
          <w:lang w:val="pl-PL" w:eastAsia="pl-PL" w:bidi="pl-PL"/>
          <w:w w:val="100"/>
          <w:color w:val="000000"/>
          <w:position w:val="0"/>
        </w:rPr>
        <w:t>Propozycja Podrackiego dotycząca zdań wydaje się bardzo dobra z punktu widzenia nauczania składni w szkole —jest bowiem przejrzysta i logiczna. Trochę za mało miejsca poświęcił jednak autor innym typom wypowiedzeń. Na poparcie za</w:t>
        <w:softHyphen/>
        <w:t>sługuje na przykład jego sugestia, aby wprowadzić do programu szkolnego pojęcie zawiadomienia, jednak poza genezą i paru przykładami zawiadomień czytelnik nie znajduje w książce nic, co pomogłoby mu odróżnić od innych ten nie znany dotych</w:t>
        <w:softHyphen/>
        <w:t>czas w szkole typ wypowiedzeń. Ciekawym pomysłem Podrackiego jest także to, że wśród wypowiedzeń umieszcza wykrzyknienia, co stanowi nowość w stosunku za</w:t>
        <w:softHyphen/>
        <w:t>równo do koncepcji Klemensiewicza, jak i Jodłowskiego, którzy zgodnie uważali, że wykrzyknienia są pozbawione intencji komunikatywnej i tym samym tworzą inny</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192" w:y="8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72</w:t>
      </w:r>
    </w:p>
    <w:p>
      <w:pPr>
        <w:pStyle w:val="Style10"/>
        <w:framePr w:wrap="none" w:vAnchor="page" w:hAnchor="page" w:x="4288" w:y="85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67"/>
        <w:framePr w:w="7171" w:h="10747" w:hRule="exact" w:wrap="none" w:vAnchor="page" w:hAnchor="page" w:x="1154" w:y="1272"/>
        <w:widowControl w:val="0"/>
        <w:keepNext w:val="0"/>
        <w:keepLines w:val="0"/>
        <w:shd w:val="clear" w:color="auto" w:fill="auto"/>
        <w:bidi w:val="0"/>
        <w:spacing w:before="0" w:after="0" w:line="209" w:lineRule="exact"/>
        <w:ind w:left="0" w:right="0" w:firstLine="0"/>
      </w:pPr>
      <w:r>
        <w:rPr>
          <w:lang w:val="pl-PL" w:eastAsia="pl-PL" w:bidi="pl-PL"/>
          <w:w w:val="100"/>
          <w:color w:val="000000"/>
          <w:position w:val="0"/>
        </w:rPr>
        <w:t>typ tekstu niż wypowiedzenie. Przeniesienie punktu ciężkości z pozycji nadawcy na pozycję odbiorcy (dla odbiorcy wykrzyknienie jest tekstem znaczącym) dało autorowi podstawę stworzenia klasyfikacji wypowiedzeń, obejmującej 4 ich rodzaje, która, chociaż może być dyskusyjna, ma niewątpliwe walory dydaktyczne.</w:t>
      </w:r>
    </w:p>
    <w:p>
      <w:pPr>
        <w:pStyle w:val="Style67"/>
        <w:framePr w:w="7171" w:h="10747" w:hRule="exact" w:wrap="none" w:vAnchor="page" w:hAnchor="page" w:x="1154" w:y="1272"/>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Rozdziały od trzeciego do ósmego są poświęcone analizie składniowej wypowie</w:t>
        <w:softHyphen/>
        <w:t xml:space="preserve">dzenia pojedynczego. Podracki porusza w nich wiele interesujących problemów składniowych. Przede wszystkim w sposób bardzo wnikliwy opisuje różnicę między wyrazem a składnikiem, odpowiadającym szkolnemu terminowi część </w:t>
      </w:r>
      <w:r>
        <w:rPr>
          <w:rStyle w:val="CharStyle69"/>
          <w:b/>
          <w:bCs/>
        </w:rPr>
        <w:t>zdania,</w:t>
      </w:r>
      <w:r>
        <w:rPr>
          <w:lang w:val="pl-PL" w:eastAsia="pl-PL" w:bidi="pl-PL"/>
          <w:w w:val="100"/>
          <w:color w:val="000000"/>
          <w:position w:val="0"/>
        </w:rPr>
        <w:t xml:space="preserve"> po czym w kolejnych rozdziałach zajmuje się różnymi funkcjami syntaktycznymi przy</w:t>
        <w:softHyphen/>
        <w:t>pisywanymi składnikowi, a więc podmiotowi, orzeczeniu, dopełnieniu, przydawce i okolicznikowi. Autor zdaje sobie sprawę, że ze względu na cel książki powinien przede wszystkim zająć się tym, co w dotychczasowych opracowaniach składnio</w:t>
        <w:softHyphen/>
        <w:t>wych budziło wątpliwości i co przy analizie konkretnego materiału językowego spra</w:t>
        <w:softHyphen/>
        <w:t>wiało trudności interpretacyjne. Czytelnik może więc znaleźć ciekawe rozważania na temat orzeczenia wyrażonego czasownikiem niewłaściwym, np.</w:t>
      </w:r>
    </w:p>
    <w:p>
      <w:pPr>
        <w:pStyle w:val="Style67"/>
        <w:framePr w:w="7171" w:h="10747" w:hRule="exact" w:wrap="none" w:vAnchor="page" w:hAnchor="page" w:x="1154" w:y="1272"/>
        <w:widowControl w:val="0"/>
        <w:keepNext w:val="0"/>
        <w:keepLines w:val="0"/>
        <w:shd w:val="clear" w:color="auto" w:fill="auto"/>
        <w:bidi w:val="0"/>
        <w:jc w:val="left"/>
        <w:spacing w:before="0" w:after="0" w:line="209" w:lineRule="exact"/>
        <w:ind w:left="0" w:right="4600" w:firstLine="460"/>
      </w:pPr>
      <w:r>
        <w:rPr>
          <w:rStyle w:val="CharStyle69"/>
          <w:b/>
          <w:bCs/>
        </w:rPr>
        <w:t>Trzeba zrobić porządek</w:t>
      </w:r>
      <w:r>
        <w:rPr>
          <w:lang w:val="pl-PL" w:eastAsia="pl-PL" w:bidi="pl-PL"/>
          <w:w w:val="100"/>
          <w:color w:val="000000"/>
          <w:position w:val="0"/>
        </w:rPr>
        <w:t>; zwrotem frazeologicznym, np.</w:t>
      </w:r>
    </w:p>
    <w:p>
      <w:pPr>
        <w:pStyle w:val="Style67"/>
        <w:framePr w:w="7171" w:h="10747" w:hRule="exact" w:wrap="none" w:vAnchor="page" w:hAnchor="page" w:x="1154" w:y="1272"/>
        <w:widowControl w:val="0"/>
        <w:keepNext w:val="0"/>
        <w:keepLines w:val="0"/>
        <w:shd w:val="clear" w:color="auto" w:fill="auto"/>
        <w:bidi w:val="0"/>
        <w:jc w:val="left"/>
        <w:spacing w:before="0" w:after="0" w:line="209" w:lineRule="exact"/>
        <w:ind w:left="0" w:right="3360" w:firstLine="460"/>
      </w:pPr>
      <w:r>
        <w:rPr>
          <w:rStyle w:val="CharStyle69"/>
          <w:b/>
          <w:bCs/>
        </w:rPr>
        <w:t>Kto tym razem odniesie zwycięstwo</w:t>
      </w:r>
      <w:r>
        <w:rPr>
          <w:lang w:val="pl-PL" w:eastAsia="pl-PL" w:bidi="pl-PL"/>
          <w:w w:val="100"/>
          <w:color w:val="000000"/>
          <w:position w:val="0"/>
        </w:rPr>
        <w:t>?; oraz wyrażeniem o funkcji impresywnej, np.</w:t>
      </w:r>
    </w:p>
    <w:p>
      <w:pPr>
        <w:pStyle w:val="Style70"/>
        <w:framePr w:w="7171" w:h="10747" w:hRule="exact" w:wrap="none" w:vAnchor="page" w:hAnchor="page" w:x="1154" w:y="1272"/>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Wara ci od mojej matki.</w:t>
      </w:r>
    </w:p>
    <w:p>
      <w:pPr>
        <w:pStyle w:val="Style67"/>
        <w:framePr w:w="7171" w:h="10747" w:hRule="exact" w:wrap="none" w:vAnchor="page" w:hAnchor="page" w:x="1154" w:y="1272"/>
        <w:widowControl w:val="0"/>
        <w:keepNext w:val="0"/>
        <w:keepLines w:val="0"/>
        <w:shd w:val="clear" w:color="auto" w:fill="auto"/>
        <w:bidi w:val="0"/>
        <w:spacing w:before="0" w:after="0" w:line="209" w:lineRule="exact"/>
        <w:ind w:left="0" w:right="0" w:firstLine="0"/>
      </w:pPr>
      <w:r>
        <w:rPr>
          <w:lang w:val="pl-PL" w:eastAsia="pl-PL" w:bidi="pl-PL"/>
          <w:w w:val="100"/>
          <w:color w:val="000000"/>
          <w:position w:val="0"/>
        </w:rPr>
        <w:t>Dyskusyjna wydaje się co prawda propozycja, aby połączenie czasownika niefleksyjnego, modalnego, fazowego lub kauzatywnego z bezokolicznikiem traktować inaczej niż dotychczas, a mianowicie jako orzeczenie złożone, ale niewątpliwie wynika ona z doświadczenia metodyka nauczania gramatyki w szkole, który w tej pracy nie</w:t>
        <w:softHyphen/>
        <w:t>jednokrotnie zwycięża teoretyka językoznawstwa.</w:t>
      </w:r>
    </w:p>
    <w:p>
      <w:pPr>
        <w:pStyle w:val="Style67"/>
        <w:framePr w:w="7171" w:h="10747" w:hRule="exact" w:wrap="none" w:vAnchor="page" w:hAnchor="page" w:x="1154" w:y="1272"/>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W rozdziale dotyczącym podmiotu zostały dokładnie opisane nie tylko różne jego typy, ale także zdania bezpodmiotowe, które są przez poszczególnych autorów trak</w:t>
        <w:softHyphen/>
        <w:t>towane odmiennie. Wielu z nich uważa, że zdania te da się przekształcić na podmio</w:t>
        <w:softHyphen/>
        <w:t xml:space="preserve">towe, np. </w:t>
      </w:r>
      <w:r>
        <w:rPr>
          <w:rStyle w:val="CharStyle69"/>
          <w:b/>
          <w:bCs/>
        </w:rPr>
        <w:t>Spieszy mi się</w:t>
      </w:r>
      <w:r>
        <w:rPr>
          <w:lang w:val="pl-PL" w:eastAsia="pl-PL" w:bidi="pl-PL"/>
          <w:w w:val="100"/>
          <w:color w:val="000000"/>
          <w:position w:val="0"/>
        </w:rPr>
        <w:t xml:space="preserve"> — </w:t>
      </w:r>
      <w:r>
        <w:rPr>
          <w:rStyle w:val="CharStyle69"/>
          <w:b/>
          <w:bCs/>
        </w:rPr>
        <w:t>Ja się spieszę.</w:t>
      </w:r>
      <w:r>
        <w:rPr>
          <w:lang w:val="pl-PL" w:eastAsia="pl-PL" w:bidi="pl-PL"/>
          <w:w w:val="100"/>
          <w:color w:val="000000"/>
          <w:position w:val="0"/>
        </w:rPr>
        <w:t xml:space="preserve"> Skłania się ku takiemu poglądowi także J. Podracki, chociaż nie wydają się tożsame znaczeniowo wymieniane przez niego zdania: </w:t>
      </w:r>
      <w:r>
        <w:rPr>
          <w:rStyle w:val="CharStyle69"/>
          <w:b/>
          <w:bCs/>
        </w:rPr>
        <w:t>Żołądek mi burczy</w:t>
      </w:r>
      <w:r>
        <w:rPr>
          <w:lang w:val="pl-PL" w:eastAsia="pl-PL" w:bidi="pl-PL"/>
          <w:w w:val="100"/>
          <w:color w:val="000000"/>
          <w:position w:val="0"/>
        </w:rPr>
        <w:t xml:space="preserve"> i </w:t>
      </w:r>
      <w:r>
        <w:rPr>
          <w:rStyle w:val="CharStyle69"/>
          <w:b/>
          <w:bCs/>
        </w:rPr>
        <w:t>Burczy mi w żołądku czy Pachniało bzem</w:t>
      </w:r>
      <w:r>
        <w:rPr>
          <w:lang w:val="pl-PL" w:eastAsia="pl-PL" w:bidi="pl-PL"/>
          <w:w w:val="100"/>
          <w:color w:val="000000"/>
          <w:position w:val="0"/>
        </w:rPr>
        <w:t xml:space="preserve"> i </w:t>
      </w:r>
      <w:r>
        <w:rPr>
          <w:rStyle w:val="CharStyle69"/>
          <w:b/>
          <w:bCs/>
        </w:rPr>
        <w:t>Bez pachniał</w:t>
      </w:r>
    </w:p>
    <w:p>
      <w:pPr>
        <w:pStyle w:val="Style67"/>
        <w:framePr w:w="7171" w:h="10747" w:hRule="exact" w:wrap="none" w:vAnchor="page" w:hAnchor="page" w:x="1154" w:y="1272"/>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Rozdział szósty jest też poświęcony dopełnieniu i okolicznikowi. W wielu opraco</w:t>
        <w:softHyphen/>
        <w:t>waniach traktuje się je łącznie, brak bowiem wyraźnej granicy między tymi dwoma częściami zdania. Ponieważ składnia szkolna trwa przy wyróżnianiu dwóch typów podrzędnika czasownika, autor stara się znaleźć w miarę przekonujące kryteria takiego podziału, proponując m.in. tekst substytucji, który w większości wypadków pozwala uzyskać jednoznaczne rozstrzygnięcie, czy mamy do czynienia z okolicznikiem, czy z dopełnieniem.</w:t>
      </w:r>
    </w:p>
    <w:p>
      <w:pPr>
        <w:pStyle w:val="Style67"/>
        <w:framePr w:w="7171" w:h="10747" w:hRule="exact" w:wrap="none" w:vAnchor="page" w:hAnchor="page" w:x="1154" w:y="1272"/>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Zasługą autora jest wyraźne stwierdzenie w rozdziale o przydawce, że każde określenie rzeczownika traktuje się w polskiej składni szkolnej jako przydawkę bez względu na znaczenie, które ze sobą niesie. Rozstrzygnięcie, czy jakiś składnik jest przydawką czy nie, nie może więc następować w wyniku testu pytań, stosowanego w praktyce szkolnej, gdyż przydawka może stanowić odpowiedź na wszystkie możli</w:t>
        <w:softHyphen/>
        <w:t>we pytania, jakie zadajemy, pytając o części zdania. Twórcą takiego rozumienia przydawki był Zenon Klemensiewicz, jednak nawet on przeceniał rolę pytań, na które miałaby ona odpowiadać.</w:t>
      </w:r>
    </w:p>
    <w:p>
      <w:pPr>
        <w:pStyle w:val="Style67"/>
        <w:framePr w:w="7171" w:h="10747" w:hRule="exact" w:wrap="none" w:vAnchor="page" w:hAnchor="page" w:x="1154" w:y="1272"/>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Część książki poświęconą wypowiedzeniom pojedynczym kończy seria przy</w:t>
        <w:softHyphen/>
        <w:t>kładowych analiz takich wypowiedzeń, uwzględniająca różne sposoby graficznego przedstawiania struktury tekstu.</w:t>
      </w:r>
    </w:p>
    <w:p>
      <w:pPr>
        <w:pStyle w:val="Style67"/>
        <w:framePr w:w="7171" w:h="10747" w:hRule="exact" w:wrap="none" w:vAnchor="page" w:hAnchor="page" w:x="1154" w:y="1272"/>
        <w:widowControl w:val="0"/>
        <w:keepNext w:val="0"/>
        <w:keepLines w:val="0"/>
        <w:shd w:val="clear" w:color="auto" w:fill="auto"/>
        <w:bidi w:val="0"/>
        <w:spacing w:before="0" w:after="0" w:line="209" w:lineRule="exact"/>
        <w:ind w:left="0" w:right="0" w:firstLine="460"/>
      </w:pPr>
      <w:r>
        <w:rPr>
          <w:lang w:val="pl-PL" w:eastAsia="pl-PL" w:bidi="pl-PL"/>
          <w:w w:val="100"/>
          <w:color w:val="000000"/>
          <w:position w:val="0"/>
        </w:rPr>
        <w:t xml:space="preserve">Tematyka drugiej części </w:t>
      </w:r>
      <w:r>
        <w:rPr>
          <w:rStyle w:val="CharStyle69"/>
          <w:b/>
          <w:bCs/>
        </w:rPr>
        <w:t>Składni polskiej</w:t>
      </w:r>
      <w:r>
        <w:rPr>
          <w:lang w:val="pl-PL" w:eastAsia="pl-PL" w:bidi="pl-PL"/>
          <w:w w:val="100"/>
          <w:color w:val="000000"/>
          <w:position w:val="0"/>
        </w:rPr>
        <w:t xml:space="preserve"> koncentruje się wokół wypowiedzenia złożonego. Autor zrezygnował w niej ze stosowanego we wcześniejszych opracowa</w:t>
        <w:softHyphen/>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3799" w:y="85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0"/>
        <w:framePr w:wrap="none" w:vAnchor="page" w:hAnchor="page" w:x="7611" w:y="8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73</w:t>
      </w:r>
    </w:p>
    <w:p>
      <w:pPr>
        <w:pStyle w:val="Style67"/>
        <w:framePr w:w="7171" w:h="10750" w:hRule="exact" w:wrap="none" w:vAnchor="page" w:hAnchor="page" w:x="679" w:y="1273"/>
        <w:widowControl w:val="0"/>
        <w:keepNext w:val="0"/>
        <w:keepLines w:val="0"/>
        <w:shd w:val="clear" w:color="auto" w:fill="auto"/>
        <w:bidi w:val="0"/>
        <w:spacing w:before="0" w:after="0" w:line="214" w:lineRule="exact"/>
        <w:ind w:left="0" w:right="0" w:firstLine="0"/>
      </w:pPr>
      <w:r>
        <w:rPr>
          <w:lang w:val="pl-PL" w:eastAsia="pl-PL" w:bidi="pl-PL"/>
          <w:w w:val="100"/>
          <w:color w:val="000000"/>
          <w:position w:val="0"/>
        </w:rPr>
        <w:t>niach dokładnego opisywania wszystkich typów wypowiedzeń współrzędnych i pod</w:t>
        <w:softHyphen/>
        <w:t>rzędnych, lecz ograniczył się do omówienia najtrudniejszych zagadnień związanych z analizą wypowiedzeń złożonych.</w:t>
      </w:r>
    </w:p>
    <w:p>
      <w:pPr>
        <w:pStyle w:val="Style67"/>
        <w:framePr w:w="7171" w:h="10750" w:hRule="exact" w:wrap="none" w:vAnchor="page" w:hAnchor="page" w:x="679" w:y="1273"/>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Przede wszystkim zajął się kryteriami odróżniania wypowiedzeń pojedynczych od złożonych oraz hipotaksy od parataksy. Szczególnie to drugie zagadnienie sprawia wiele kłopotów zarówno nauczycielom, jak i uczniom. Autor, opisując różne sposoby rozpoznawania wypowiedzeń złożonych współrzędnie, podkreśla przydatność testu opartego na zmianie szyku. Jest on łatwy do zastosowania i skuteczny prawie we wszystkich wypadkach, gdyż nie poddają mu się jedynie zdania wyrażające tzw. relacje skrzyżowane lub dwurelacyjność. Chodzi o wypowiedzenia, które są połą</w:t>
        <w:softHyphen/>
        <w:t>czone spójnikiem współrzędnym, mimo że odzwierciedlają relację podrzędną, np.</w:t>
      </w:r>
    </w:p>
    <w:p>
      <w:pPr>
        <w:pStyle w:val="Style67"/>
        <w:framePr w:w="7171" w:h="10750" w:hRule="exact" w:wrap="none" w:vAnchor="page" w:hAnchor="page" w:x="679" w:y="1273"/>
        <w:widowControl w:val="0"/>
        <w:keepNext w:val="0"/>
        <w:keepLines w:val="0"/>
        <w:shd w:val="clear" w:color="auto" w:fill="auto"/>
        <w:bidi w:val="0"/>
        <w:spacing w:before="0" w:after="0" w:line="214" w:lineRule="exact"/>
        <w:ind w:left="0" w:right="0" w:firstLine="440"/>
      </w:pPr>
      <w:r>
        <w:rPr>
          <w:rStyle w:val="CharStyle69"/>
          <w:b/>
          <w:bCs/>
        </w:rPr>
        <w:t>Gryzł cukierki i popsuł sobie zęby</w:t>
      </w:r>
      <w:r>
        <w:rPr>
          <w:lang w:val="pl-PL" w:eastAsia="pl-PL" w:bidi="pl-PL"/>
          <w:w w:val="100"/>
          <w:color w:val="000000"/>
          <w:position w:val="0"/>
        </w:rPr>
        <w:t xml:space="preserve"> (formalnie relacja łączna, semantycznie przy</w:t>
        <w:softHyphen/>
        <w:t>czynowo-skutkowa)</w:t>
      </w:r>
    </w:p>
    <w:p>
      <w:pPr>
        <w:pStyle w:val="Style67"/>
        <w:framePr w:w="7171" w:h="10750" w:hRule="exact" w:wrap="none" w:vAnchor="page" w:hAnchor="page" w:x="679" w:y="1273"/>
        <w:widowControl w:val="0"/>
        <w:keepNext w:val="0"/>
        <w:keepLines w:val="0"/>
        <w:shd w:val="clear" w:color="auto" w:fill="auto"/>
        <w:bidi w:val="0"/>
        <w:spacing w:before="0" w:after="0" w:line="214" w:lineRule="exact"/>
        <w:ind w:left="0" w:right="0" w:firstLine="0"/>
      </w:pPr>
      <w:r>
        <w:rPr>
          <w:lang w:val="pl-PL" w:eastAsia="pl-PL" w:bidi="pl-PL"/>
          <w:w w:val="100"/>
          <w:color w:val="000000"/>
          <w:position w:val="0"/>
        </w:rPr>
        <w:t>lub zawierają wskaźniki dwu relacji: podrzędnej i współrzędnej, np.</w:t>
      </w:r>
    </w:p>
    <w:p>
      <w:pPr>
        <w:pStyle w:val="Style70"/>
        <w:framePr w:w="7171" w:h="10750" w:hRule="exact" w:wrap="none" w:vAnchor="page" w:hAnchor="page" w:x="679" w:y="1273"/>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Choć świec tych było dość dużo</w:t>
      </w:r>
      <w:r>
        <w:rPr>
          <w:rStyle w:val="CharStyle72"/>
          <w:b/>
          <w:bCs/>
          <w:i w:val="0"/>
          <w:iCs w:val="0"/>
        </w:rPr>
        <w:t xml:space="preserve">, </w:t>
      </w:r>
      <w:r>
        <w:rPr>
          <w:lang w:val="pl-PL" w:eastAsia="pl-PL" w:bidi="pl-PL"/>
          <w:w w:val="100"/>
          <w:spacing w:val="0"/>
          <w:color w:val="000000"/>
          <w:position w:val="0"/>
        </w:rPr>
        <w:t>światło jednak gubiło się w półmroku.</w:t>
      </w:r>
    </w:p>
    <w:p>
      <w:pPr>
        <w:pStyle w:val="Style67"/>
        <w:framePr w:w="7171" w:h="10750" w:hRule="exact" w:wrap="none" w:vAnchor="page" w:hAnchor="page" w:x="679" w:y="1273"/>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Podobnie jak to było w wypadku wypowiedzeń pojedynczych, rozważania na temat wypowiedzeń złożonych kończy autor dokładną analizą trzynastu przykładów zdań wielokrotnie złożonych, która może służyć za wzór dla każdego, kto ma trud</w:t>
        <w:softHyphen/>
        <w:t>ności z rysowaniem tzw. wykresów schodkowych.</w:t>
      </w:r>
    </w:p>
    <w:p>
      <w:pPr>
        <w:pStyle w:val="Style67"/>
        <w:framePr w:w="7171" w:h="10750" w:hRule="exact" w:wrap="none" w:vAnchor="page" w:hAnchor="page" w:x="679" w:y="1273"/>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Trzeba podkreślić, że do najciekawszych fragmentów książki należą te dotyczące imiesłowowych równoważników zdania, wypowiedzeń rozwijających oraz wskaźników zespolenia. Są to tematy, które zawsze sprawiały trudności interpretacyjne. Omawia</w:t>
        <w:softHyphen/>
        <w:t>jąc każdy z nich, autor słusznie koncentruje się na problemach metodycznych, jakie są z nimi związane.</w:t>
      </w:r>
    </w:p>
    <w:p>
      <w:pPr>
        <w:pStyle w:val="Style67"/>
        <w:framePr w:w="7171" w:h="10750" w:hRule="exact" w:wrap="none" w:vAnchor="page" w:hAnchor="page" w:x="679" w:y="1273"/>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Wypowiedzenia rozwijające, jak pisze Podracki, to temat nowy w szkolnej skład</w:t>
        <w:softHyphen/>
        <w:t>ni. Dlatego właśnie cenne wydaje się zwrócenie przez niego uwagi na płynną granicę między niektórymi wypowiedzeniami rozwijającymi a podrzędnymi przydawkowymi, niekiedy bardzo trudną do uchwycenia, na przykład w zdaniach:</w:t>
      </w:r>
    </w:p>
    <w:p>
      <w:pPr>
        <w:pStyle w:val="Style70"/>
        <w:framePr w:w="7171" w:h="10750" w:hRule="exact" w:wrap="none" w:vAnchor="page" w:hAnchor="page" w:x="679" w:y="1273"/>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Wszedł do pokoju</w:t>
      </w:r>
      <w:r>
        <w:rPr>
          <w:rStyle w:val="CharStyle72"/>
          <w:b/>
          <w:bCs/>
          <w:i w:val="0"/>
          <w:iCs w:val="0"/>
        </w:rPr>
        <w:t xml:space="preserve">, </w:t>
      </w:r>
      <w:r>
        <w:rPr>
          <w:lang w:val="pl-PL" w:eastAsia="pl-PL" w:bidi="pl-PL"/>
          <w:w w:val="100"/>
          <w:spacing w:val="0"/>
          <w:color w:val="000000"/>
          <w:position w:val="0"/>
        </w:rPr>
        <w:t>w którym czekało już całe towarzystwo</w:t>
      </w:r>
      <w:r>
        <w:rPr>
          <w:rStyle w:val="CharStyle72"/>
          <w:b/>
          <w:bCs/>
          <w:i w:val="0"/>
          <w:iCs w:val="0"/>
        </w:rPr>
        <w:t>;</w:t>
      </w:r>
    </w:p>
    <w:p>
      <w:pPr>
        <w:pStyle w:val="Style70"/>
        <w:framePr w:w="7171" w:h="10750" w:hRule="exact" w:wrap="none" w:vAnchor="page" w:hAnchor="page" w:x="679" w:y="1273"/>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Nadszedł wreszcie dzień, kiedy po długiej tułaczce wrócił do ojczyzny.</w:t>
      </w:r>
    </w:p>
    <w:p>
      <w:pPr>
        <w:pStyle w:val="Style67"/>
        <w:framePr w:w="7171" w:h="10750" w:hRule="exact" w:wrap="none" w:vAnchor="page" w:hAnchor="page" w:x="679" w:y="1273"/>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Bardzo pożytecznych wiadomości dostarcza także rozdział traktujący o imie</w:t>
        <w:softHyphen/>
        <w:t>słowowych równoważnikach zdania. Przede wszystkim autor wymienia w nim zna</w:t>
        <w:softHyphen/>
        <w:t>czenia, jakie może mieć we współczesnej polszczyźnie imiesłowowy równoważnik zdania, a mianowicie: czasowe, przyczynowe, warunkowe, przyzwoleniowe, skutkowe oraz sposobu. Interesujące są także rozważania Podrackiego dotyczące zasad po</w:t>
        <w:softHyphen/>
        <w:t>prawnego użycia tego typu konstrukcji składniowych. Autor zwraca uwagę m.in. na niejednoznaczne oceny normatywne wypowiedzeń zawierających imiesłowy. Pod</w:t>
        <w:softHyphen/>
        <w:t>kreśla także brak zadowalającego rozstrzygnięcia, czy wzbogacone licznymi określe</w:t>
        <w:softHyphen/>
        <w:t>niami imiesłowy przymiotnikowe można traktować jako imiesłowowe równoważniki zdania, czy tylko jako rozbudowane przydawki.</w:t>
      </w:r>
    </w:p>
    <w:p>
      <w:pPr>
        <w:pStyle w:val="Style67"/>
        <w:framePr w:w="7171" w:h="10750" w:hRule="exact" w:wrap="none" w:vAnchor="page" w:hAnchor="page" w:x="679" w:y="1273"/>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Osobny rozdział zawiera ciekawe spostrzeżenia na temat wskaźników zespo</w:t>
        <w:softHyphen/>
        <w:t>lenia, a zwłaszcza takich połączeń wypowiedzeń składowych, w których wyróżnia się zapowiedniki i odpowiedniki zespolenia. Trzeba przyznać, że terminy te mają szcze</w:t>
        <w:softHyphen/>
        <w:t>gólnego pecha, gdyż są mylone nawet w pracach samego ich twórcy, Zenona Klemensiewicza. Do pracy Podrackiego też wkradł się chochlik drukarski właśnie tam, gdzie tłustym drukiem miał być zaznaczony odpowiednik zespolenia, a gdzie, jak nietrudno się domyślić, zaznaczono zapowiednik zespolenia. Na szczęście, jest to chyba jedyna usterka techniczna. Książka wydana jest starannie, z wyrazistym podziałem na rozdziały i podrozdziały. Ma wygodny format i gustowną okładkę. Dodatkowym ułatwieniem dla korzystającego z niej nauczyciela jest graficzne za</w:t>
        <w:softHyphen/>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178" w:y="8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74</w:t>
      </w:r>
    </w:p>
    <w:p>
      <w:pPr>
        <w:pStyle w:val="Style10"/>
        <w:framePr w:wrap="none" w:vAnchor="page" w:hAnchor="page" w:x="4279" w:y="8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67"/>
        <w:framePr w:w="7142" w:h="909" w:hRule="exact" w:wrap="none" w:vAnchor="page" w:hAnchor="page" w:x="1168" w:y="1260"/>
        <w:widowControl w:val="0"/>
        <w:keepNext w:val="0"/>
        <w:keepLines w:val="0"/>
        <w:shd w:val="clear" w:color="auto" w:fill="auto"/>
        <w:bidi w:val="0"/>
        <w:spacing w:before="0" w:after="0" w:line="211" w:lineRule="exact"/>
        <w:ind w:left="0" w:right="0" w:firstLine="0"/>
      </w:pPr>
      <w:r>
        <w:rPr>
          <w:lang w:val="pl-PL" w:eastAsia="pl-PL" w:bidi="pl-PL"/>
          <w:w w:val="100"/>
          <w:color w:val="000000"/>
          <w:position w:val="0"/>
        </w:rPr>
        <w:t>znaczenie tych stron, na których znajdują się konspekty lekcji o tematyce skład</w:t>
        <w:softHyphen/>
        <w:t>niowej.</w:t>
      </w:r>
    </w:p>
    <w:p>
      <w:pPr>
        <w:pStyle w:val="Style67"/>
        <w:framePr w:w="7142" w:h="909" w:hRule="exact" w:wrap="none" w:vAnchor="page" w:hAnchor="page" w:x="1168" w:y="1260"/>
        <w:widowControl w:val="0"/>
        <w:keepNext w:val="0"/>
        <w:keepLines w:val="0"/>
        <w:shd w:val="clear" w:color="auto" w:fill="auto"/>
        <w:bidi w:val="0"/>
        <w:jc w:val="left"/>
        <w:spacing w:before="0" w:after="0" w:line="211" w:lineRule="exact"/>
        <w:ind w:left="0" w:right="0" w:firstLine="420"/>
      </w:pPr>
      <w:r>
        <w:rPr>
          <w:lang w:val="pl-PL" w:eastAsia="pl-PL" w:bidi="pl-PL"/>
          <w:w w:val="100"/>
          <w:color w:val="000000"/>
          <w:position w:val="0"/>
        </w:rPr>
        <w:t>Wszystko to sprawia, że powinna się ona znaleźć w podręcznej biblioteczce każdego polonisty.</w:t>
      </w:r>
    </w:p>
    <w:p>
      <w:pPr>
        <w:pStyle w:val="Style70"/>
        <w:framePr w:wrap="none" w:vAnchor="page" w:hAnchor="page" w:x="6602" w:y="21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Elżbieta Wierzbicka</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23"/>
        <w:framePr w:wrap="none" w:vAnchor="page" w:hAnchor="page" w:x="841" w:y="945"/>
        <w:widowControl w:val="0"/>
        <w:keepNext w:val="0"/>
        <w:keepLines w:val="0"/>
        <w:shd w:val="clear" w:color="auto" w:fill="auto"/>
        <w:bidi w:val="0"/>
        <w:jc w:val="left"/>
        <w:spacing w:before="0" w:after="0" w:line="320" w:lineRule="exact"/>
        <w:ind w:left="0" w:right="0" w:firstLine="0"/>
      </w:pPr>
      <w:bookmarkStart w:id="17" w:name="bookmark17"/>
      <w:r>
        <w:rPr>
          <w:w w:val="100"/>
          <w:spacing w:val="0"/>
          <w:color w:val="000000"/>
          <w:position w:val="0"/>
        </w:rPr>
        <w:t>с о</w:t>
      </w:r>
      <w:bookmarkEnd w:id="17"/>
    </w:p>
    <w:p>
      <w:pPr>
        <w:pStyle w:val="Style125"/>
        <w:framePr w:wrap="none" w:vAnchor="page" w:hAnchor="page" w:x="2128" w:y="1006"/>
        <w:widowControl w:val="0"/>
        <w:keepNext w:val="0"/>
        <w:keepLines w:val="0"/>
        <w:shd w:val="clear" w:color="auto" w:fill="auto"/>
        <w:bidi w:val="0"/>
        <w:jc w:val="left"/>
        <w:spacing w:before="0" w:after="0" w:line="240" w:lineRule="exact"/>
        <w:ind w:left="0" w:right="0" w:firstLine="0"/>
      </w:pPr>
      <w:bookmarkStart w:id="18" w:name="bookmark18"/>
      <w:r>
        <w:rPr>
          <w:lang w:val="pl-PL" w:eastAsia="pl-PL" w:bidi="pl-PL"/>
          <w:sz w:val="24"/>
          <w:szCs w:val="24"/>
          <w:w w:val="100"/>
          <w:color w:val="000000"/>
          <w:position w:val="0"/>
        </w:rPr>
        <w:t>PISZĄ</w:t>
      </w:r>
      <w:bookmarkEnd w:id="18"/>
    </w:p>
    <w:p>
      <w:pPr>
        <w:pStyle w:val="Style121"/>
        <w:framePr w:wrap="none" w:vAnchor="page" w:hAnchor="page" w:x="4480" w:y="1027"/>
        <w:widowControl w:val="0"/>
        <w:keepNext w:val="0"/>
        <w:keepLines w:val="0"/>
        <w:shd w:val="clear" w:color="auto" w:fill="auto"/>
        <w:bidi w:val="0"/>
        <w:jc w:val="left"/>
        <w:spacing w:before="0" w:after="0" w:line="220" w:lineRule="exact"/>
        <w:ind w:left="0" w:right="0" w:firstLine="0"/>
      </w:pPr>
      <w:r>
        <w:rPr>
          <w:lang w:val="ru-RU" w:eastAsia="ru-RU" w:bidi="ru-RU"/>
          <w:w w:val="100"/>
          <w:color w:val="000000"/>
          <w:position w:val="0"/>
        </w:rPr>
        <w:t>О</w:t>
      </w:r>
    </w:p>
    <w:p>
      <w:pPr>
        <w:pStyle w:val="Style127"/>
        <w:framePr w:wrap="none" w:vAnchor="page" w:hAnchor="page" w:x="5353" w:y="1015"/>
        <w:widowControl w:val="0"/>
        <w:keepNext w:val="0"/>
        <w:keepLines w:val="0"/>
        <w:shd w:val="clear" w:color="auto" w:fill="auto"/>
        <w:bidi w:val="0"/>
        <w:jc w:val="left"/>
        <w:spacing w:before="0" w:after="0" w:line="240" w:lineRule="exact"/>
        <w:ind w:left="0" w:right="0" w:firstLine="0"/>
      </w:pPr>
      <w:bookmarkStart w:id="19" w:name="bookmark19"/>
      <w:r>
        <w:rPr>
          <w:lang w:val="pl-PL" w:eastAsia="pl-PL" w:bidi="pl-PL"/>
          <w:w w:val="100"/>
          <w:color w:val="000000"/>
          <w:position w:val="0"/>
        </w:rPr>
        <w:t>JĘZYKU?</w:t>
      </w:r>
      <w:bookmarkEnd w:id="19"/>
    </w:p>
    <w:p>
      <w:pPr>
        <w:pStyle w:val="Style35"/>
        <w:framePr w:w="7171" w:h="280" w:hRule="exact" w:wrap="none" w:vAnchor="page" w:hAnchor="page" w:x="812" w:y="3933"/>
        <w:widowControl w:val="0"/>
        <w:keepNext w:val="0"/>
        <w:keepLines w:val="0"/>
        <w:shd w:val="clear" w:color="auto" w:fill="auto"/>
        <w:bidi w:val="0"/>
        <w:spacing w:before="0" w:after="0" w:line="220" w:lineRule="exact"/>
        <w:ind w:left="0" w:right="20" w:firstLine="0"/>
      </w:pPr>
      <w:bookmarkStart w:id="20" w:name="bookmark20"/>
      <w:r>
        <w:rPr>
          <w:lang w:val="pl-PL" w:eastAsia="pl-PL" w:bidi="pl-PL"/>
          <w:w w:val="100"/>
          <w:color w:val="000000"/>
          <w:position w:val="0"/>
        </w:rPr>
        <w:t>WULGARYZMY</w:t>
      </w:r>
      <w:bookmarkEnd w:id="20"/>
    </w:p>
    <w:p>
      <w:pPr>
        <w:pStyle w:val="Style12"/>
        <w:framePr w:w="7171" w:h="7634" w:hRule="exact" w:wrap="none" w:vAnchor="page" w:hAnchor="page" w:x="812" w:y="4649"/>
        <w:widowControl w:val="0"/>
        <w:keepNext w:val="0"/>
        <w:keepLines w:val="0"/>
        <w:shd w:val="clear" w:color="auto" w:fill="auto"/>
        <w:bidi w:val="0"/>
        <w:jc w:val="both"/>
        <w:spacing w:before="0" w:after="0" w:line="228" w:lineRule="exact"/>
        <w:ind w:left="0" w:right="0" w:firstLine="440"/>
      </w:pPr>
      <w:r>
        <w:rPr>
          <w:lang w:val="ru-RU" w:eastAsia="ru-RU" w:bidi="ru-RU"/>
          <w:w w:val="100"/>
          <w:spacing w:val="0"/>
          <w:color w:val="000000"/>
          <w:position w:val="0"/>
        </w:rPr>
        <w:t xml:space="preserve">Со </w:t>
      </w:r>
      <w:r>
        <w:rPr>
          <w:lang w:val="pl-PL" w:eastAsia="pl-PL" w:bidi="pl-PL"/>
          <w:w w:val="100"/>
          <w:spacing w:val="0"/>
          <w:color w:val="000000"/>
          <w:position w:val="0"/>
        </w:rPr>
        <w:t>jakiś czas pojawiają się w prasie wypowiedzi na temat kultury języka i konieczności przeciwdziałania jego wulgaryzacji. Mówią o tym ludzie róż</w:t>
        <w:softHyphen/>
        <w:t>nej profesji: językoznawcy, historycy, literaci i dziennikarze, jest wielka dyskusja, padają konstruktywne propozycje, ale, jak to zwykle u nas bywa, nie idą za tym żadne czyny, a więc i nie ma żadnych rezultatów. Polacy nadal używają mocnych słów przy wszelkich możliwych, i zdawałoby się nie</w:t>
        <w:softHyphen/>
        <w:t>możliwych, okazjach, co niewątpliwie wpływa na ogólny charakter współ</w:t>
        <w:softHyphen/>
        <w:t>czesnej polszczyzny.</w:t>
      </w:r>
    </w:p>
    <w:p>
      <w:pPr>
        <w:pStyle w:val="Style12"/>
        <w:framePr w:w="7171" w:h="7634" w:hRule="exact" w:wrap="none" w:vAnchor="page" w:hAnchor="page" w:x="812" w:y="464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„Przechodząc śródmiejskimi ulicami, czy drogami osiedla, na którym mieszkam, a także — w autobusie, słyszę głośno rozmawiających młodych ludzi — i zastanawiam się, — pisze M. Głowiński — w jakim języku oni właściwie mówią? Mam takie poczucie, jakby dochodził do mnie nieznany mi język obcy, może do polskiego zbliżony, ale jednak dziwnie inny. I dzieje się tak nie dlatego, że rozprawiają oni o komputerach i używają międzynaro</w:t>
        <w:softHyphen/>
        <w:t>dowej terminologii, nad którą nie panuję. Nie jest to ani sprawa słownictwa, ani tematu. Chodzi tu o coś innego. O zmiany w akcentowaniu, w intonacji, w doborze idiomów czy wręcz o samo operowanie słowem i zdaniem”.</w:t>
      </w:r>
    </w:p>
    <w:p>
      <w:pPr>
        <w:pStyle w:val="Style12"/>
        <w:framePr w:w="7171" w:h="7634" w:hRule="exact" w:wrap="none" w:vAnchor="page" w:hAnchor="page" w:x="812" w:y="464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 ulega wątpliwości, że w ciągu ostatniego ćwierćwiecza coś się stało i że — więcej — owo stawanie się jest w ostatnich latach procesem nasila</w:t>
        <w:softHyphen/>
        <w:t>jącym się. Proces ten nie jest zresztą, jak myślę, fenomenem ściśle języko</w:t>
        <w:softHyphen/>
        <w:t>wym, ma on głęboko sięgające społeczne korzenie. Powiedziałbym tak: w naszej mowie rozchwiały się w dużej mierze obowiązujące dotąd kryteria stosowności, decydujące o tym, co jest odczuwane jako bycie »na miejscu« i »nie na miejscu«. Ujmę to w ten sposób: uległy zakłóceniu lub w wielu dzie</w:t>
        <w:softHyphen/>
        <w:t>dzinach zostały zakwestionowane reguły decorum. Decorum to kategoria klasycznej retoryki głosząca, że mówienie powinno być dostosowane do osoby mówiącej, okoliczności, adresata, przedmiotu. Każda kultura, każda epoka wytwarza swoją postać decorum, nawet gdy o tym nie wie. Myślę, że ta właśnie zasada została zachwiana. I w mowie publicznej, i w mowie pry</w:t>
        <w:softHyphen/>
        <w:t>watnej można obecnie stosować środki najwyraźniej niezgodne ze społecz</w:t>
        <w:softHyphen/>
        <w:t>nym wizerunkiem swojej osoby i — przede wszystkim — z rolą społeczną, jaką się pełni, niezgodne z okolicznościami, a także nie biorące pod uwagę przedmiotu, o którym się traktuje, jak też publiczności, do której kieruje się</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059" w:y="8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76</w:t>
      </w:r>
    </w:p>
    <w:p>
      <w:pPr>
        <w:pStyle w:val="Style10"/>
        <w:framePr w:wrap="none" w:vAnchor="page" w:hAnchor="page" w:x="4448" w:y="8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R.S.</w:t>
      </w:r>
    </w:p>
    <w:p>
      <w:pPr>
        <w:pStyle w:val="Style12"/>
        <w:framePr w:w="7181" w:h="9216" w:hRule="exact" w:wrap="none" w:vAnchor="page" w:hAnchor="page" w:x="1016" w:y="130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swoje słowa. Myślę, że jest to zjawisko podstawowe dla współczesnego pol</w:t>
        <w:softHyphen/>
        <w:t>skiego mówienia publicznego”</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181" w:h="9216" w:hRule="exact" w:wrap="none" w:vAnchor="page" w:hAnchor="page" w:x="1016" w:y="130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„Obserwujemy zjawisko mieszania stylów językowych — twierdzi B. Du</w:t>
        <w:softHyphen/>
        <w:t>naj. W codziennych kontaktach używamy języka potocznego, który ma swoją specyfikę, w innych — bardziej formalnego, oficjalnego. Przed 1989 rokiem język oficjalny, urzędowy był bardziej sterowany. Nie było — takiej jak dziś — swobody wypowiedzi. Dzisiaj nawet do tekstów prasowych przenikają wyrazy potoczne i, co jest nowością, wulgaryzmy. Nie tylko prasa brukowa, której kiedyś nie było, ale nawet poważni felietoniści używają do celów ekspresyjnych form mocnych, nie zawsze wykropkowanych”.</w:t>
      </w:r>
    </w:p>
    <w:p>
      <w:pPr>
        <w:pStyle w:val="Style12"/>
        <w:framePr w:w="7181" w:h="9216" w:hRule="exact" w:wrap="none" w:vAnchor="page" w:hAnchor="page" w:x="1016" w:y="130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zależności od statusu socjalnego ludzie posługują się nieco innym językiem. Teraz może w większym zakresie obserwujemy przenikanie słow</w:t>
        <w:softHyphen/>
        <w:t>nictwa prymitywniejszego do języka ludzi wykształconych. Ale wzbraniam się przed generalizowaniem, bo nie wszyscy się temu poddają. Trzeba od</w:t>
        <w:softHyphen/>
        <w:t>dzielić język, jakim człowiek wykształcony posługuje się w kontaktach oficjalnych, a jakim w potocznych rozmowach. Gorzej, gdy styl potoczny przenoszony jest do wypowiedzi oficjalnych, na przykład w parlamencie. Na całym świecie pewne grupy zawodowe powinny być autorytetami dla prze</w:t>
        <w:softHyphen/>
        <w:t>ciętnego użytkownika języka”</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2"/>
        <w:framePr w:w="7181" w:h="9216" w:hRule="exact" w:wrap="none" w:vAnchor="page" w:hAnchor="page" w:x="1016" w:y="130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„Nasz codzienny stosunek do języka ojczystego jest mało przychylny, mamy do czynienia z upadkiem kultury słowa, wulgaryzacją i zaśmiecaniem języka” — zauważa K. Handke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181" w:h="9216" w:hRule="exact" w:wrap="none" w:vAnchor="page" w:hAnchor="page" w:x="1016" w:y="130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„Używanie nieprzystojnych słów stało się modą. Ba, czasami ma się wrażenie, że nobilitacją. Jest jak wpisowe do wejścia w środowisko. Prze</w:t>
        <w:softHyphen/>
        <w:t>rażające, że chyba w większości, jako społeczeństwo, używamy wulgaryz</w:t>
        <w:softHyphen/>
        <w:t>mów. Czynimy to bez względu na środowisko, wykształcenie, zajmowane stanowisko”</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2"/>
        <w:framePr w:w="7181" w:h="9216" w:hRule="exact" w:wrap="none" w:vAnchor="page" w:hAnchor="page" w:x="1016" w:y="130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„Obraz świata, jaki wyłania się z naszego języka potocznego, mówi więcej o nas samych niż niejedna socjologiczna praca naukowa lub sondaże opinii publicznej. Przyjrzenie się temu, jak mówimy spontanicznie, w sytua</w:t>
        <w:softHyphen/>
        <w:t>cjach nieoficjalnych — w rodzinie, wśród przyjaciół, kolegów —jest wielce interesujące i pouczające. Mamy tu bowiem do czynienia z naszą zbiorową, językową »nagą duszą«, z naszymi nie udawanymi emocjami, z wolnymi od kontroli i konwenansów zapatrywaniami i poglądami”. „Integralną częścią słownictwa potocznego są wulgaryzmy, wyrazy ordynarne, używane w celu wyrażenia skrajnie negatywnego stosunku do ludzi, przedmiotów, zjawisk”</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181" w:h="9216" w:hRule="exact" w:wrap="none" w:vAnchor="page" w:hAnchor="page" w:x="1016" w:y="130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„Użycie tak zwanego mocnego słowa zawsze było i jest naganne. Ale chyba ludzkie. Powodów, dla których klniemy, było sporo już w czasach babilońskich; wielce nieparlamentarnie wyrażał się już Bolesław Chrobry. Ale ani najpodlejszy egipski fellach, ani odeski </w:t>
      </w:r>
      <w:r>
        <w:rPr>
          <w:lang w:val="en-US" w:eastAsia="en-US" w:bidi="en-US"/>
          <w:w w:val="100"/>
          <w:spacing w:val="0"/>
          <w:color w:val="000000"/>
          <w:position w:val="0"/>
        </w:rPr>
        <w:t xml:space="preserve">Benia </w:t>
      </w:r>
      <w:r>
        <w:rPr>
          <w:lang w:val="pl-PL" w:eastAsia="pl-PL" w:bidi="pl-PL"/>
          <w:w w:val="100"/>
          <w:spacing w:val="0"/>
          <w:color w:val="000000"/>
          <w:position w:val="0"/>
        </w:rPr>
        <w:t>Krzyk, ani czerń za</w:t>
        <w:softHyphen/>
      </w:r>
    </w:p>
    <w:p>
      <w:pPr>
        <w:pStyle w:val="Style30"/>
        <w:framePr w:w="7133" w:h="235" w:hRule="exact" w:wrap="none" w:vAnchor="page" w:hAnchor="page" w:x="1040" w:y="10845"/>
        <w:tabs>
          <w:tab w:leader="none" w:pos="652" w:val="left"/>
        </w:tabs>
        <w:widowControl w:val="0"/>
        <w:keepNext w:val="0"/>
        <w:keepLines w:val="0"/>
        <w:shd w:val="clear" w:color="auto" w:fill="auto"/>
        <w:bidi w:val="0"/>
        <w:jc w:val="both"/>
        <w:spacing w:before="0" w:after="0" w:line="235" w:lineRule="exact"/>
        <w:ind w:left="520" w:right="0" w:firstLine="0"/>
      </w:pPr>
      <w:r>
        <w:rPr>
          <w:rStyle w:val="CharStyle76"/>
          <w:vertAlign w:val="superscript"/>
          <w:b/>
          <w:bCs/>
        </w:rPr>
        <w:t>1</w:t>
      </w:r>
      <w:r>
        <w:rPr>
          <w:rStyle w:val="CharStyle76"/>
          <w:b/>
          <w:bCs/>
        </w:rPr>
        <w:tab/>
        <w:t xml:space="preserve">M. Głowiński, </w:t>
      </w:r>
      <w:r>
        <w:rPr>
          <w:rStyle w:val="CharStyle32"/>
          <w:b/>
          <w:bCs/>
        </w:rPr>
        <w:t>Mówienie niestosowne</w:t>
      </w:r>
      <w:r>
        <w:rPr>
          <w:rStyle w:val="CharStyle76"/>
          <w:b/>
          <w:bCs/>
        </w:rPr>
        <w:t>, „Życie”, nr 100, 29 IV 1997.</w:t>
      </w:r>
    </w:p>
    <w:p>
      <w:pPr>
        <w:pStyle w:val="Style30"/>
        <w:framePr w:w="7133" w:h="236" w:hRule="exact" w:wrap="none" w:vAnchor="page" w:hAnchor="page" w:x="1040" w:y="11083"/>
        <w:tabs>
          <w:tab w:leader="none" w:pos="646" w:val="left"/>
        </w:tabs>
        <w:widowControl w:val="0"/>
        <w:keepNext w:val="0"/>
        <w:keepLines w:val="0"/>
        <w:shd w:val="clear" w:color="auto" w:fill="auto"/>
        <w:bidi w:val="0"/>
        <w:jc w:val="both"/>
        <w:spacing w:before="0" w:after="0" w:line="235" w:lineRule="exact"/>
        <w:ind w:left="500" w:right="0" w:firstLine="0"/>
      </w:pPr>
      <w:r>
        <w:rPr>
          <w:rStyle w:val="CharStyle76"/>
          <w:vertAlign w:val="superscript"/>
          <w:b/>
          <w:bCs/>
        </w:rPr>
        <w:t>2</w:t>
      </w:r>
      <w:r>
        <w:rPr>
          <w:rStyle w:val="CharStyle76"/>
          <w:b/>
          <w:bCs/>
        </w:rPr>
        <w:tab/>
        <w:t xml:space="preserve">E. Narbutt, </w:t>
      </w:r>
      <w:r>
        <w:rPr>
          <w:rStyle w:val="CharStyle32"/>
          <w:b/>
          <w:bCs/>
        </w:rPr>
        <w:t>Pomieszanie stylów</w:t>
      </w:r>
      <w:r>
        <w:rPr>
          <w:rStyle w:val="CharStyle76"/>
          <w:b/>
          <w:bCs/>
        </w:rPr>
        <w:t xml:space="preserve"> „CASH”, nr 1, 3 I 1997.</w:t>
      </w:r>
    </w:p>
    <w:p>
      <w:pPr>
        <w:pStyle w:val="Style30"/>
        <w:framePr w:w="7133" w:h="235" w:hRule="exact" w:wrap="none" w:vAnchor="page" w:hAnchor="page" w:x="1040" w:y="11316"/>
        <w:tabs>
          <w:tab w:leader="none" w:pos="646" w:val="left"/>
        </w:tabs>
        <w:widowControl w:val="0"/>
        <w:keepNext w:val="0"/>
        <w:keepLines w:val="0"/>
        <w:shd w:val="clear" w:color="auto" w:fill="auto"/>
        <w:bidi w:val="0"/>
        <w:jc w:val="both"/>
        <w:spacing w:before="0" w:after="0" w:line="235" w:lineRule="exact"/>
        <w:ind w:left="500" w:right="0" w:firstLine="0"/>
      </w:pPr>
      <w:r>
        <w:rPr>
          <w:rStyle w:val="CharStyle76"/>
          <w:vertAlign w:val="superscript"/>
          <w:b/>
          <w:bCs/>
        </w:rPr>
        <w:t>3</w:t>
      </w:r>
      <w:r>
        <w:rPr>
          <w:rStyle w:val="CharStyle76"/>
          <w:b/>
          <w:bCs/>
        </w:rPr>
        <w:tab/>
      </w:r>
      <w:r>
        <w:rPr>
          <w:rStyle w:val="CharStyle76"/>
          <w:lang w:val="de-DE" w:eastAsia="de-DE" w:bidi="de-DE"/>
          <w:b/>
          <w:bCs/>
        </w:rPr>
        <w:t xml:space="preserve">tot, </w:t>
      </w:r>
      <w:r>
        <w:rPr>
          <w:rStyle w:val="CharStyle32"/>
          <w:b/>
          <w:bCs/>
        </w:rPr>
        <w:t>Polszczyzna w opałach</w:t>
      </w:r>
      <w:r>
        <w:rPr>
          <w:rStyle w:val="CharStyle76"/>
          <w:b/>
          <w:bCs/>
        </w:rPr>
        <w:t>, „Kurier Podlaski”, nr 54, 18 III 1997.</w:t>
      </w:r>
    </w:p>
    <w:p>
      <w:pPr>
        <w:pStyle w:val="Style30"/>
        <w:framePr w:w="7133" w:h="235" w:hRule="exact" w:wrap="none" w:vAnchor="page" w:hAnchor="page" w:x="1040" w:y="11551"/>
        <w:tabs>
          <w:tab w:leader="none" w:pos="651" w:val="left"/>
        </w:tabs>
        <w:widowControl w:val="0"/>
        <w:keepNext w:val="0"/>
        <w:keepLines w:val="0"/>
        <w:shd w:val="clear" w:color="auto" w:fill="auto"/>
        <w:bidi w:val="0"/>
        <w:jc w:val="both"/>
        <w:spacing w:before="0" w:after="0" w:line="235" w:lineRule="exact"/>
        <w:ind w:left="500" w:right="0" w:firstLine="0"/>
      </w:pPr>
      <w:r>
        <w:rPr>
          <w:rStyle w:val="CharStyle76"/>
          <w:vertAlign w:val="superscript"/>
          <w:b/>
          <w:bCs/>
        </w:rPr>
        <w:t>4</w:t>
      </w:r>
      <w:r>
        <w:rPr>
          <w:rStyle w:val="CharStyle76"/>
          <w:b/>
          <w:bCs/>
        </w:rPr>
        <w:tab/>
        <w:t xml:space="preserve">B.G., </w:t>
      </w:r>
      <w:r>
        <w:rPr>
          <w:rStyle w:val="CharStyle32"/>
          <w:b/>
          <w:bCs/>
        </w:rPr>
        <w:t>Groźny rynsztok</w:t>
      </w:r>
      <w:r>
        <w:rPr>
          <w:rStyle w:val="CharStyle76"/>
          <w:b/>
          <w:bCs/>
        </w:rPr>
        <w:t>, „Głos Wielkopolski”, nr 68, 21 III 1997.</w:t>
      </w:r>
    </w:p>
    <w:p>
      <w:pPr>
        <w:pStyle w:val="Style30"/>
        <w:framePr w:w="7133" w:h="453" w:hRule="exact" w:wrap="none" w:vAnchor="page" w:hAnchor="page" w:x="1040" w:y="11808"/>
        <w:tabs>
          <w:tab w:leader="none" w:pos="588" w:val="left"/>
        </w:tabs>
        <w:widowControl w:val="0"/>
        <w:keepNext w:val="0"/>
        <w:keepLines w:val="0"/>
        <w:shd w:val="clear" w:color="auto" w:fill="auto"/>
        <w:bidi w:val="0"/>
        <w:jc w:val="left"/>
        <w:spacing w:before="0" w:after="0" w:line="211" w:lineRule="exact"/>
        <w:ind w:left="0" w:right="0" w:firstLine="500"/>
      </w:pPr>
      <w:r>
        <w:rPr>
          <w:rStyle w:val="CharStyle76"/>
          <w:vertAlign w:val="superscript"/>
          <w:b/>
          <w:bCs/>
        </w:rPr>
        <w:t>5</w:t>
      </w:r>
      <w:r>
        <w:rPr>
          <w:rStyle w:val="CharStyle76"/>
          <w:b/>
          <w:bCs/>
        </w:rPr>
        <w:tab/>
        <w:t xml:space="preserve">M. Schlopttmann, </w:t>
      </w:r>
      <w:r>
        <w:rPr>
          <w:rStyle w:val="CharStyle32"/>
          <w:b/>
          <w:bCs/>
        </w:rPr>
        <w:t xml:space="preserve">Nasz językowy </w:t>
      </w:r>
      <w:r>
        <w:rPr>
          <w:rStyle w:val="CharStyle32"/>
          <w:lang w:val="de-DE" w:eastAsia="de-DE" w:bidi="de-DE"/>
          <w:b/>
          <w:bCs/>
        </w:rPr>
        <w:t>savoir-vivre,</w:t>
      </w:r>
      <w:r>
        <w:rPr>
          <w:rStyle w:val="CharStyle76"/>
          <w:lang w:val="de-DE" w:eastAsia="de-DE" w:bidi="de-DE"/>
          <w:b/>
          <w:bCs/>
        </w:rPr>
        <w:t xml:space="preserve"> </w:t>
      </w:r>
      <w:r>
        <w:rPr>
          <w:rStyle w:val="CharStyle76"/>
          <w:b/>
          <w:bCs/>
        </w:rPr>
        <w:t>„Gazeta Wyborcza”, nr 124, 30 V 1997.</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3500" w:y="849"/>
        <w:widowControl w:val="0"/>
        <w:keepNext w:val="0"/>
        <w:keepLines w:val="0"/>
        <w:shd w:val="clear" w:color="auto" w:fill="auto"/>
        <w:bidi w:val="0"/>
        <w:jc w:val="left"/>
        <w:spacing w:before="0" w:after="0" w:line="160" w:lineRule="exact"/>
        <w:ind w:left="0" w:right="0" w:firstLine="0"/>
      </w:pPr>
      <w:r>
        <w:rPr>
          <w:rStyle w:val="CharStyle26"/>
        </w:rPr>
        <w:t xml:space="preserve">CO PISZĄ </w:t>
      </w:r>
      <w:r>
        <w:rPr>
          <w:rStyle w:val="CharStyle26"/>
          <w:lang w:val="ru-RU" w:eastAsia="ru-RU" w:bidi="ru-RU"/>
        </w:rPr>
        <w:t xml:space="preserve">О </w:t>
      </w:r>
      <w:r>
        <w:rPr>
          <w:rStyle w:val="CharStyle26"/>
        </w:rPr>
        <w:t>JĘZYKU?</w:t>
      </w:r>
    </w:p>
    <w:p>
      <w:pPr>
        <w:pStyle w:val="Style10"/>
        <w:framePr w:wrap="none" w:vAnchor="page" w:hAnchor="page" w:x="7724" w:y="859"/>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77</w:t>
      </w:r>
    </w:p>
    <w:p>
      <w:pPr>
        <w:pStyle w:val="Style12"/>
        <w:framePr w:w="7162" w:h="9072" w:hRule="exact" w:wrap="none" w:vAnchor="page" w:hAnchor="page" w:x="817" w:y="1268"/>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poroska — nie mywali grubych wyrazów przy paniach czy w wystąpieniach publicznych! Tymczasem u nas żeńskiego rzeczownika — przepraszam za wyrażenie — na k, czy też czasownika na p używa się w tak zwanych naj</w:t>
        <w:softHyphen/>
        <w:t xml:space="preserve">lepszych towarzystwach, nawet w Belwederze — stwierdza J. Marcjan. Od panów literatów do zwykłej żulii. Używają zarówno mężczyźni, jak i kobiety. Bez różnicy wieku i kondycji. Nawet </w:t>
      </w:r>
      <w:r>
        <w:rPr>
          <w:lang w:val="cs-CZ" w:eastAsia="cs-CZ" w:bidi="cs-CZ"/>
          <w:w w:val="100"/>
          <w:spacing w:val="0"/>
          <w:color w:val="000000"/>
          <w:position w:val="0"/>
        </w:rPr>
        <w:t xml:space="preserve">matrony, </w:t>
      </w:r>
      <w:r>
        <w:rPr>
          <w:lang w:val="pl-PL" w:eastAsia="pl-PL" w:bidi="pl-PL"/>
          <w:w w:val="100"/>
          <w:spacing w:val="0"/>
          <w:color w:val="000000"/>
          <w:position w:val="0"/>
        </w:rPr>
        <w:t xml:space="preserve">nawet dzierlatki używają słów, przy których posługiwanie się ordynarną kiedyś </w:t>
      </w:r>
      <w:r>
        <w:rPr>
          <w:rStyle w:val="CharStyle29"/>
        </w:rPr>
        <w:t>dupą czy pieprzeniem w bambus</w:t>
      </w:r>
      <w:r>
        <w:rPr>
          <w:lang w:val="pl-PL" w:eastAsia="pl-PL" w:bidi="pl-PL"/>
          <w:w w:val="100"/>
          <w:spacing w:val="0"/>
          <w:color w:val="000000"/>
          <w:position w:val="0"/>
        </w:rPr>
        <w:t>, brzmi jak gwara ze szkoły dla aniołów”</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2"/>
        <w:framePr w:w="7162" w:h="9072" w:hRule="exact" w:wrap="none" w:vAnchor="page" w:hAnchor="page" w:x="817" w:y="1268"/>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„Nie tylko puryści biją na alarm. Nie tylko nauczyciele potwierdzają ten stan rzeczy. Ulica, tramwaj i dyskoteka pełne są językowego śmiecia i wulgarności przekraczającej wszelkie granice wytrzymałości... skazanych na te »kwiatki« przypadkowych słuchaczy. Co gorsza — głównym rozsadnikiem owej zarazy jest przede wszystkim młodzież. Żeby nie mieć złudzeń, należy wspomnieć o przeklinających masowo — także w miejscach publicz</w:t>
        <w:softHyphen/>
        <w:t>nych — eleganckich kobietach i bluzgających bez opamiętania kilkunasto</w:t>
        <w:softHyphen/>
        <w:t>letnich dziewczynach”</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7162" w:h="9072" w:hRule="exact" w:wrap="none" w:vAnchor="page" w:hAnchor="page" w:x="817" w:y="1268"/>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„Zakwestionowanie decorum — pisze M. Głowiński — wyraźne jest w mowie tych, którzy —jak by się wydawało — powinni się go wystrzegać. Choćby były prezydent określa swoich przeciwników w poważnej politycznej deklaracji, nie w przemówieniu wiecowym, jako </w:t>
      </w:r>
      <w:r>
        <w:rPr>
          <w:rStyle w:val="CharStyle29"/>
        </w:rPr>
        <w:t>czerwoną hołotę.</w:t>
      </w:r>
      <w:r>
        <w:rPr>
          <w:lang w:val="pl-PL" w:eastAsia="pl-PL" w:bidi="pl-PL"/>
          <w:w w:val="100"/>
          <w:spacing w:val="0"/>
          <w:color w:val="000000"/>
          <w:position w:val="0"/>
        </w:rPr>
        <w:t xml:space="preserve"> Do formuł dość ostrych odwołują się kościelni hierarchowie. Słyszymy zatem o </w:t>
      </w:r>
      <w:r>
        <w:rPr>
          <w:rStyle w:val="CharStyle29"/>
        </w:rPr>
        <w:t>szcze</w:t>
        <w:softHyphen/>
        <w:t>kających kundelkach czy o</w:t>
      </w:r>
      <w:r>
        <w:rPr>
          <w:lang w:val="pl-PL" w:eastAsia="pl-PL" w:bidi="pl-PL"/>
          <w:w w:val="100"/>
          <w:spacing w:val="0"/>
          <w:color w:val="000000"/>
          <w:position w:val="0"/>
        </w:rPr>
        <w:t xml:space="preserve"> rządzących obecnie w Polsce </w:t>
      </w:r>
      <w:r>
        <w:rPr>
          <w:rStyle w:val="CharStyle29"/>
        </w:rPr>
        <w:t>pętakach</w:t>
      </w:r>
      <w:r>
        <w:rPr>
          <w:lang w:val="pl-PL" w:eastAsia="pl-PL" w:bidi="pl-PL"/>
          <w:w w:val="100"/>
          <w:spacing w:val="0"/>
          <w:color w:val="000000"/>
          <w:position w:val="0"/>
        </w:rPr>
        <w:t>, choć są to formuły chyba dość dalekie od tradycyjnego stylu eklezjastycznego. Przy</w:t>
        <w:softHyphen/>
        <w:t>wołuję ten właśnie przykład, bo wydaje mi się on szczególnie znaczący i wy</w:t>
        <w:softHyphen/>
        <w:t>razisty. Z czymś podobnym spotykamy się na każdym niemal kroku, za</w:t>
        <w:softHyphen/>
        <w:t>równo gdy się obserwuje to, co się dzieje na prawicy, jak i to, co się dzieje na lewicy. W języku politycznym reguła stosowności przestała obowiązywać”</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162" w:h="9072" w:hRule="exact" w:wrap="none" w:vAnchor="page" w:hAnchor="page" w:x="817" w:y="1268"/>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„Zjawiskiem wpływającym na język jest, jak to określa I. Bajerowa, sytuacja sporu i konfrontacji. Obserwujemy to na co dzień w naszym poli</w:t>
        <w:softHyphen/>
        <w:t xml:space="preserve">tycznym życiu. Częste wulgaryzmy, słowa obraźliwe typu </w:t>
      </w:r>
      <w:r>
        <w:rPr>
          <w:rStyle w:val="CharStyle29"/>
        </w:rPr>
        <w:t>agenci, mafie, zło</w:t>
        <w:softHyphen/>
        <w:t>dzieje, zdrajcy;</w:t>
      </w:r>
      <w:r>
        <w:rPr>
          <w:lang w:val="pl-PL" w:eastAsia="pl-PL" w:bidi="pl-PL"/>
          <w:w w:val="100"/>
          <w:spacing w:val="0"/>
          <w:color w:val="000000"/>
          <w:position w:val="0"/>
        </w:rPr>
        <w:t xml:space="preserve"> neologizmy w rodzaju </w:t>
      </w:r>
      <w:r>
        <w:rPr>
          <w:rStyle w:val="CharStyle29"/>
        </w:rPr>
        <w:t>udecja</w:t>
      </w:r>
      <w:r>
        <w:rPr>
          <w:lang w:val="pl-PL" w:eastAsia="pl-PL" w:bidi="pl-PL"/>
          <w:w w:val="100"/>
          <w:spacing w:val="0"/>
          <w:color w:val="000000"/>
          <w:position w:val="0"/>
        </w:rPr>
        <w:t xml:space="preserve"> (od </w:t>
      </w:r>
      <w:r>
        <w:rPr>
          <w:rStyle w:val="CharStyle29"/>
        </w:rPr>
        <w:t>ubecji), aferałowie</w:t>
      </w:r>
      <w:r>
        <w:rPr>
          <w:lang w:val="pl-PL" w:eastAsia="pl-PL" w:bidi="pl-PL"/>
          <w:w w:val="100"/>
          <w:spacing w:val="0"/>
          <w:color w:val="000000"/>
          <w:position w:val="0"/>
        </w:rPr>
        <w:t xml:space="preserve"> (od </w:t>
      </w:r>
      <w:r>
        <w:rPr>
          <w:rStyle w:val="CharStyle29"/>
        </w:rPr>
        <w:t>liberałów), żydokracja, żydorząd,</w:t>
      </w:r>
      <w:r>
        <w:rPr>
          <w:lang w:val="pl-PL" w:eastAsia="pl-PL" w:bidi="pl-PL"/>
          <w:w w:val="100"/>
          <w:spacing w:val="0"/>
          <w:color w:val="000000"/>
          <w:position w:val="0"/>
        </w:rPr>
        <w:t xml:space="preserve"> to przykłady języka często używanego, zwłaszcza przez niektóre media. Takie tendencje są na pewno zagrożeniem dla języka, który staje się narzędziem brutalnej walki. Kształtuje on w ten sposób negatywne i agresywne postawy społeczne”</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2"/>
        <w:framePr w:w="7162" w:h="9072" w:hRule="exact" w:wrap="none" w:vAnchor="page" w:hAnchor="page" w:x="817" w:y="1268"/>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„Barokowe środki stylistyczne upodobał sobie Janusz Korwin-Mikke, prezes Unii Polityki Realnej. Jego wypowiedzi zbudowane są na zasadzie kontrastu, a tezy sprowadzane najczęściej do krótkich stwierdzeń często opierają się na paradoksie. Prezes UPR nie owija w bawełnę. Głośno mówi o </w:t>
      </w:r>
      <w:r>
        <w:rPr>
          <w:rStyle w:val="CharStyle29"/>
        </w:rPr>
        <w:t>złodziejach, łobuzach, świniach u koryta”</w:t>
      </w:r>
      <w:r>
        <w:rPr>
          <w:rStyle w:val="CharStyle29"/>
          <w:vertAlign w:val="superscript"/>
        </w:rPr>
        <w:t>10</w:t>
      </w:r>
      <w:r>
        <w:rPr>
          <w:rStyle w:val="CharStyle29"/>
        </w:rPr>
        <w:t>.</w:t>
      </w:r>
    </w:p>
    <w:p>
      <w:pPr>
        <w:pStyle w:val="Style30"/>
        <w:framePr w:w="7118" w:h="267" w:hRule="exact" w:wrap="none" w:vAnchor="page" w:hAnchor="page" w:x="822" w:y="10571"/>
        <w:tabs>
          <w:tab w:leader="none" w:pos="617" w:val="left"/>
        </w:tabs>
        <w:widowControl w:val="0"/>
        <w:keepNext w:val="0"/>
        <w:keepLines w:val="0"/>
        <w:shd w:val="clear" w:color="auto" w:fill="auto"/>
        <w:bidi w:val="0"/>
        <w:jc w:val="both"/>
        <w:spacing w:before="0" w:after="0" w:line="235" w:lineRule="exact"/>
        <w:ind w:left="480" w:right="0" w:firstLine="0"/>
      </w:pPr>
      <w:r>
        <w:rPr>
          <w:rStyle w:val="CharStyle76"/>
          <w:vertAlign w:val="superscript"/>
          <w:b/>
          <w:bCs/>
        </w:rPr>
        <w:t>6</w:t>
      </w:r>
      <w:r>
        <w:rPr>
          <w:rStyle w:val="CharStyle76"/>
          <w:b/>
          <w:bCs/>
        </w:rPr>
        <w:tab/>
        <w:t xml:space="preserve">J. Marcjan, O </w:t>
      </w:r>
      <w:r>
        <w:rPr>
          <w:rStyle w:val="CharStyle32"/>
          <w:b/>
          <w:bCs/>
        </w:rPr>
        <w:t>świntuszeniu,</w:t>
      </w:r>
      <w:r>
        <w:rPr>
          <w:rStyle w:val="CharStyle76"/>
          <w:b/>
          <w:bCs/>
        </w:rPr>
        <w:t xml:space="preserve"> „Przekrój”, nr 30, 28 VII 1996.</w:t>
      </w:r>
    </w:p>
    <w:p>
      <w:pPr>
        <w:pStyle w:val="Style30"/>
        <w:framePr w:w="7118" w:h="235" w:hRule="exact" w:wrap="none" w:vAnchor="page" w:hAnchor="page" w:x="822" w:y="10838"/>
        <w:tabs>
          <w:tab w:leader="none" w:pos="629" w:val="left"/>
        </w:tabs>
        <w:widowControl w:val="0"/>
        <w:keepNext w:val="0"/>
        <w:keepLines w:val="0"/>
        <w:shd w:val="clear" w:color="auto" w:fill="auto"/>
        <w:bidi w:val="0"/>
        <w:jc w:val="both"/>
        <w:spacing w:before="0" w:after="0" w:line="235" w:lineRule="exact"/>
        <w:ind w:left="480" w:right="0" w:firstLine="0"/>
      </w:pPr>
      <w:r>
        <w:rPr>
          <w:rStyle w:val="CharStyle76"/>
          <w:vertAlign w:val="superscript"/>
          <w:b/>
          <w:bCs/>
        </w:rPr>
        <w:t>7</w:t>
      </w:r>
      <w:r>
        <w:rPr>
          <w:rStyle w:val="CharStyle76"/>
          <w:b/>
          <w:bCs/>
        </w:rPr>
        <w:tab/>
        <w:t xml:space="preserve">K. Szymoniak, </w:t>
      </w:r>
      <w:r>
        <w:rPr>
          <w:rStyle w:val="CharStyle32"/>
          <w:b/>
          <w:bCs/>
        </w:rPr>
        <w:t>Potocznie mięsista,</w:t>
      </w:r>
      <w:r>
        <w:rPr>
          <w:rStyle w:val="CharStyle76"/>
          <w:b/>
          <w:bCs/>
        </w:rPr>
        <w:t xml:space="preserve"> „Głos Wielkopolski”, nr 79, 4 IV 1997.</w:t>
      </w:r>
    </w:p>
    <w:p>
      <w:pPr>
        <w:pStyle w:val="Style30"/>
        <w:framePr w:w="7118" w:h="235" w:hRule="exact" w:wrap="none" w:vAnchor="page" w:hAnchor="page" w:x="822" w:y="11073"/>
        <w:tabs>
          <w:tab w:leader="none" w:pos="624" w:val="left"/>
        </w:tabs>
        <w:widowControl w:val="0"/>
        <w:keepNext w:val="0"/>
        <w:keepLines w:val="0"/>
        <w:shd w:val="clear" w:color="auto" w:fill="auto"/>
        <w:bidi w:val="0"/>
        <w:jc w:val="both"/>
        <w:spacing w:before="0" w:after="0" w:line="235" w:lineRule="exact"/>
        <w:ind w:left="480" w:right="0" w:firstLine="0"/>
      </w:pPr>
      <w:r>
        <w:rPr>
          <w:rStyle w:val="CharStyle76"/>
          <w:vertAlign w:val="superscript"/>
          <w:b/>
          <w:bCs/>
        </w:rPr>
        <w:t>8</w:t>
      </w:r>
      <w:r>
        <w:rPr>
          <w:rStyle w:val="CharStyle76"/>
          <w:b/>
          <w:bCs/>
        </w:rPr>
        <w:tab/>
        <w:t xml:space="preserve">M. Głowiński, </w:t>
      </w:r>
      <w:r>
        <w:rPr>
          <w:rStyle w:val="CharStyle76"/>
          <w:lang w:val="cs-CZ" w:eastAsia="cs-CZ" w:bidi="cs-CZ"/>
          <w:b/>
          <w:bCs/>
        </w:rPr>
        <w:t xml:space="preserve">op. </w:t>
      </w:r>
      <w:r>
        <w:rPr>
          <w:rStyle w:val="CharStyle32"/>
          <w:b/>
          <w:bCs/>
        </w:rPr>
        <w:t>cit.</w:t>
      </w:r>
    </w:p>
    <w:p>
      <w:pPr>
        <w:pStyle w:val="Style30"/>
        <w:framePr w:w="7118" w:h="413" w:hRule="exact" w:wrap="none" w:vAnchor="page" w:hAnchor="page" w:x="822" w:y="11334"/>
        <w:tabs>
          <w:tab w:leader="none" w:pos="586" w:val="left"/>
        </w:tabs>
        <w:widowControl w:val="0"/>
        <w:keepNext w:val="0"/>
        <w:keepLines w:val="0"/>
        <w:shd w:val="clear" w:color="auto" w:fill="auto"/>
        <w:bidi w:val="0"/>
        <w:jc w:val="left"/>
        <w:spacing w:before="0" w:after="0" w:line="206" w:lineRule="exact"/>
        <w:ind w:left="0" w:right="0" w:firstLine="480"/>
      </w:pPr>
      <w:r>
        <w:rPr>
          <w:rStyle w:val="CharStyle76"/>
          <w:vertAlign w:val="superscript"/>
          <w:b/>
          <w:bCs/>
        </w:rPr>
        <w:t>9</w:t>
      </w:r>
      <w:r>
        <w:rPr>
          <w:rStyle w:val="CharStyle76"/>
          <w:b/>
          <w:bCs/>
        </w:rPr>
        <w:tab/>
        <w:t xml:space="preserve">K. Strozik-Zielińska, </w:t>
      </w:r>
      <w:r>
        <w:rPr>
          <w:rStyle w:val="CharStyle32"/>
          <w:b/>
          <w:bCs/>
        </w:rPr>
        <w:t>Język zwierciadłem życia,</w:t>
      </w:r>
      <w:r>
        <w:rPr>
          <w:rStyle w:val="CharStyle76"/>
          <w:b/>
          <w:bCs/>
        </w:rPr>
        <w:t xml:space="preserve"> „Gość Niedzielny”, nr 27, 6 VII 1997.</w:t>
      </w:r>
    </w:p>
    <w:p>
      <w:pPr>
        <w:pStyle w:val="Style30"/>
        <w:framePr w:w="7118" w:h="440" w:hRule="exact" w:wrap="none" w:vAnchor="page" w:hAnchor="page" w:x="822" w:y="11780"/>
        <w:tabs>
          <w:tab w:leader="none" w:pos="586" w:val="left"/>
        </w:tabs>
        <w:widowControl w:val="0"/>
        <w:keepNext w:val="0"/>
        <w:keepLines w:val="0"/>
        <w:shd w:val="clear" w:color="auto" w:fill="auto"/>
        <w:bidi w:val="0"/>
        <w:jc w:val="left"/>
        <w:spacing w:before="0" w:after="0" w:line="206" w:lineRule="exact"/>
        <w:ind w:left="0" w:right="0" w:firstLine="420"/>
      </w:pPr>
      <w:r>
        <w:rPr>
          <w:rStyle w:val="CharStyle76"/>
          <w:vertAlign w:val="superscript"/>
          <w:b/>
          <w:bCs/>
        </w:rPr>
        <w:t>10</w:t>
      </w:r>
      <w:r>
        <w:rPr>
          <w:rStyle w:val="CharStyle76"/>
          <w:b/>
          <w:bCs/>
        </w:rPr>
        <w:tab/>
        <w:t xml:space="preserve">K. Ślubowska, </w:t>
      </w:r>
      <w:r>
        <w:rPr>
          <w:rStyle w:val="CharStyle32"/>
          <w:b/>
          <w:bCs/>
        </w:rPr>
        <w:t>Politycy nie gęsi</w:t>
      </w:r>
      <w:r>
        <w:rPr>
          <w:rStyle w:val="CharStyle76"/>
          <w:b/>
          <w:bCs/>
        </w:rPr>
        <w:t xml:space="preserve"> — </w:t>
      </w:r>
      <w:r>
        <w:rPr>
          <w:rStyle w:val="CharStyle32"/>
          <w:b/>
          <w:bCs/>
        </w:rPr>
        <w:t>też swój język mają,</w:t>
      </w:r>
      <w:r>
        <w:rPr>
          <w:rStyle w:val="CharStyle76"/>
          <w:b/>
          <w:bCs/>
        </w:rPr>
        <w:t xml:space="preserve"> „Sztandar Młodych”, nr 34, 18 II 1997.</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062" w:y="96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78</w:t>
      </w:r>
    </w:p>
    <w:p>
      <w:pPr>
        <w:pStyle w:val="Style10"/>
        <w:framePr w:wrap="none" w:vAnchor="page" w:hAnchor="page" w:x="4446" w:y="96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R.S.</w:t>
      </w:r>
    </w:p>
    <w:p>
      <w:pPr>
        <w:pStyle w:val="Style12"/>
        <w:framePr w:w="7166" w:h="6244" w:hRule="exact" w:wrap="none" w:vAnchor="page" w:hAnchor="page" w:x="1023" w:y="139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„»Cześć, </w:t>
      </w:r>
      <w:r>
        <w:rPr>
          <w:lang w:val="de-DE" w:eastAsia="de-DE" w:bidi="de-DE"/>
          <w:w w:val="100"/>
          <w:spacing w:val="0"/>
          <w:color w:val="000000"/>
          <w:position w:val="0"/>
        </w:rPr>
        <w:t xml:space="preserve">cipencja« </w:t>
      </w:r>
      <w:r>
        <w:rPr>
          <w:lang w:val="pl-PL" w:eastAsia="pl-PL" w:bidi="pl-PL"/>
          <w:w w:val="100"/>
          <w:spacing w:val="0"/>
          <w:color w:val="000000"/>
          <w:position w:val="0"/>
        </w:rPr>
        <w:t>— powiedział wicewojewoda kaliski, Kazimierz Kościelny, na powitanie miejscowej dziennikarki. Akcja Wyborcza »Soli</w:t>
        <w:softHyphen/>
        <w:t>darność« Województwa Kaliskiego domaga się za to wydalenia go z pracy lub co najmniej przeniesienia na niższe stanowisko”</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2"/>
        <w:framePr w:w="7166" w:h="6244" w:hRule="exact" w:wrap="none" w:vAnchor="page" w:hAnchor="page" w:x="1023" w:y="139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Ciekawe, jaką rolę odegra język w kampanii przed wrześniowymi wy</w:t>
        <w:softHyphen/>
        <w:t>borami. Na pewno ważną. Kiedy ten numer czytelnicy wezmą do ręki, będą już wiedzieli, czego było więcej: umiaru w dyskusji czy niewybrednych na</w:t>
        <w:softHyphen/>
        <w:t>paści na politycznych przeciwników. Tymczasem tylko prognozy.</w:t>
      </w:r>
    </w:p>
    <w:p>
      <w:pPr>
        <w:pStyle w:val="Style12"/>
        <w:framePr w:w="7166" w:h="6244" w:hRule="exact" w:wrap="none" w:vAnchor="page" w:hAnchor="page" w:x="1023" w:y="139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„Język będzie głównym bohaterem negatywnym nadchodzącej kampanii wyborczej — twierdzi J. Bralczyk. Niekoniecznie — przekonują jego przeciw</w:t>
        <w:softHyphen/>
        <w:t>nicy. »Solidarność« urządza zadymy przed URM, ale nazywa je »manifestacją pokojową«. Natomiast SLD jest zbyt przebiegły, by się posługiwać w kam</w:t>
        <w:softHyphen/>
        <w:t>panii tonem agresji”. „Poszczególne ugrupowania będą używały różnych języków w zależności od przeciwnika — uważa D. Tusk z UW. AWS będzie przemawiać agresywnie i brutalnie, mówiąc o SLD, ale w stosunku do UW użyje już języka znacznie bardziej pojednawczego”.</w:t>
      </w:r>
    </w:p>
    <w:p>
      <w:pPr>
        <w:pStyle w:val="Style12"/>
        <w:framePr w:w="7166" w:h="6244" w:hRule="exact" w:wrap="none" w:vAnchor="page" w:hAnchor="page" w:x="1023" w:y="139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„Politycy przekonują, iż zrozumieli lekcję, jaką dało im zwycięstwo post</w:t>
        <w:softHyphen/>
        <w:t>komunistów i Aleksandra Kwaśniewskiego w poprzednich wyborach. Z ame</w:t>
        <w:softHyphen/>
        <w:t>rykańskich badań wynika, że tylko 20% informacji politycy przekazują za pomocą słów. Pozostałe 80% odbiorcy odczytują z gestów, ruchu, intonacji i barwy głosu. Coraz więcej wyborców jest też świadomych, że kandydat nie sposobi się do lokalnych wiecowych pyskówek, lecz do sprawowania liczą</w:t>
        <w:softHyphen/>
        <w:t>cego się w skali międzynarodowej urzędu. W rezultacie, przynajmniej na krótko, scenę polityczną zdominują politycy »gładcy«, wygadani, nie zawsze mający coś do powiedzenia, ale dobrze prezentujący się w mediach. Naj</w:t>
        <w:softHyphen/>
        <w:t>większe szanse mają osoby o dobrej prezencji, która łączy dostatni ubiór z manierami pewnego siebie światowca”</w:t>
      </w:r>
      <w:r>
        <w:rPr>
          <w:lang w:val="pl-PL" w:eastAsia="pl-PL" w:bidi="pl-PL"/>
          <w:vertAlign w:val="superscript"/>
          <w:w w:val="100"/>
          <w:spacing w:val="0"/>
          <w:color w:val="000000"/>
          <w:position w:val="0"/>
        </w:rPr>
        <w:t>11 12</w:t>
      </w:r>
      <w:r>
        <w:rPr>
          <w:lang w:val="pl-PL" w:eastAsia="pl-PL" w:bidi="pl-PL"/>
          <w:w w:val="100"/>
          <w:spacing w:val="0"/>
          <w:color w:val="000000"/>
          <w:position w:val="0"/>
        </w:rPr>
        <w:t>.</w:t>
      </w:r>
    </w:p>
    <w:p>
      <w:pPr>
        <w:pStyle w:val="Style33"/>
        <w:framePr w:w="7166" w:h="253" w:hRule="exact" w:wrap="none" w:vAnchor="page" w:hAnchor="page" w:x="1023" w:y="7826"/>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R.S.</w:t>
      </w:r>
    </w:p>
    <w:p>
      <w:pPr>
        <w:pStyle w:val="Style30"/>
        <w:framePr w:w="6427" w:h="216" w:hRule="exact" w:wrap="none" w:vAnchor="page" w:hAnchor="page" w:x="1436" w:y="8535"/>
        <w:tabs>
          <w:tab w:leader="none" w:pos="639" w:val="left"/>
        </w:tabs>
        <w:widowControl w:val="0"/>
        <w:keepNext w:val="0"/>
        <w:keepLines w:val="0"/>
        <w:shd w:val="clear" w:color="auto" w:fill="auto"/>
        <w:bidi w:val="0"/>
        <w:jc w:val="both"/>
        <w:spacing w:before="0" w:after="0" w:line="150" w:lineRule="exact"/>
        <w:ind w:left="440" w:right="0" w:firstLine="0"/>
      </w:pPr>
      <w:r>
        <w:rPr>
          <w:rStyle w:val="CharStyle76"/>
          <w:vertAlign w:val="superscript"/>
          <w:b/>
          <w:bCs/>
        </w:rPr>
        <w:t>11</w:t>
      </w:r>
      <w:r>
        <w:rPr>
          <w:rStyle w:val="CharStyle76"/>
          <w:b/>
          <w:bCs/>
        </w:rPr>
        <w:tab/>
        <w:t xml:space="preserve">K. Grabowski, </w:t>
      </w:r>
      <w:r>
        <w:rPr>
          <w:rStyle w:val="CharStyle32"/>
          <w:b/>
          <w:bCs/>
        </w:rPr>
        <w:t>Długi język władzy,</w:t>
      </w:r>
      <w:r>
        <w:rPr>
          <w:rStyle w:val="CharStyle76"/>
          <w:b/>
          <w:bCs/>
        </w:rPr>
        <w:t xml:space="preserve"> „Super </w:t>
      </w:r>
      <w:r>
        <w:rPr>
          <w:rStyle w:val="CharStyle76"/>
          <w:lang w:val="de-DE" w:eastAsia="de-DE" w:bidi="de-DE"/>
          <w:b/>
          <w:bCs/>
        </w:rPr>
        <w:t xml:space="preserve">Express”, </w:t>
      </w:r>
      <w:r>
        <w:rPr>
          <w:rStyle w:val="CharStyle76"/>
          <w:b/>
          <w:bCs/>
        </w:rPr>
        <w:t>nr 77, 2 IV 1997.</w:t>
      </w:r>
    </w:p>
    <w:p>
      <w:pPr>
        <w:pStyle w:val="Style30"/>
        <w:framePr w:w="6427" w:h="211" w:hRule="exact" w:wrap="none" w:vAnchor="page" w:hAnchor="page" w:x="1436" w:y="8799"/>
        <w:tabs>
          <w:tab w:leader="none" w:pos="630" w:val="left"/>
        </w:tabs>
        <w:widowControl w:val="0"/>
        <w:keepNext w:val="0"/>
        <w:keepLines w:val="0"/>
        <w:shd w:val="clear" w:color="auto" w:fill="auto"/>
        <w:bidi w:val="0"/>
        <w:jc w:val="both"/>
        <w:spacing w:before="0" w:after="0" w:line="150" w:lineRule="exact"/>
        <w:ind w:left="440" w:right="0" w:firstLine="0"/>
      </w:pPr>
      <w:r>
        <w:rPr>
          <w:rStyle w:val="CharStyle76"/>
          <w:vertAlign w:val="superscript"/>
          <w:b/>
          <w:bCs/>
        </w:rPr>
        <w:t>12</w:t>
      </w:r>
      <w:r>
        <w:rPr>
          <w:rStyle w:val="CharStyle76"/>
          <w:b/>
          <w:bCs/>
        </w:rPr>
        <w:tab/>
        <w:t xml:space="preserve">W. Kot, M. Czarnecka, </w:t>
      </w:r>
      <w:r>
        <w:rPr>
          <w:rStyle w:val="CharStyle32"/>
          <w:b/>
          <w:bCs/>
        </w:rPr>
        <w:t>Relanium na agresję</w:t>
      </w:r>
      <w:r>
        <w:rPr>
          <w:rStyle w:val="CharStyle76"/>
          <w:b/>
          <w:bCs/>
        </w:rPr>
        <w:t>, „Wprost”, nr 19, 11 V 1997.</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35"/>
        <w:framePr w:w="7186" w:h="617" w:hRule="exact" w:wrap="none" w:vAnchor="page" w:hAnchor="page" w:x="638" w:y="2256"/>
        <w:widowControl w:val="0"/>
        <w:keepNext w:val="0"/>
        <w:keepLines w:val="0"/>
        <w:shd w:val="clear" w:color="auto" w:fill="auto"/>
        <w:bidi w:val="0"/>
        <w:spacing w:before="0" w:after="0" w:line="281" w:lineRule="exact"/>
        <w:ind w:left="0" w:right="20" w:firstLine="0"/>
      </w:pPr>
      <w:bookmarkStart w:id="21" w:name="bookmark21"/>
      <w:r>
        <w:rPr>
          <w:lang w:val="pl-PL" w:eastAsia="pl-PL" w:bidi="pl-PL"/>
          <w:w w:val="100"/>
          <w:color w:val="000000"/>
          <w:position w:val="0"/>
        </w:rPr>
        <w:t xml:space="preserve">LICZEBNIK </w:t>
      </w:r>
      <w:r>
        <w:rPr>
          <w:rStyle w:val="CharStyle129"/>
          <w:b/>
          <w:bCs/>
        </w:rPr>
        <w:t>JEDEN —</w:t>
      </w:r>
      <w:r>
        <w:rPr>
          <w:lang w:val="pl-PL" w:eastAsia="pl-PL" w:bidi="pl-PL"/>
          <w:w w:val="100"/>
          <w:color w:val="000000"/>
          <w:position w:val="0"/>
        </w:rPr>
        <w:t xml:space="preserve"> NIESFORNY ELEMENT</w:t>
        <w:br/>
        <w:t>POLSKIEJ SKŁADNI</w:t>
      </w:r>
      <w:bookmarkEnd w:id="21"/>
    </w:p>
    <w:p>
      <w:pPr>
        <w:pStyle w:val="Style12"/>
        <w:framePr w:w="7186" w:h="7518" w:hRule="exact" w:wrap="none" w:vAnchor="page" w:hAnchor="page" w:x="638" w:y="3358"/>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Użycie określenia </w:t>
      </w:r>
      <w:r>
        <w:rPr>
          <w:rStyle w:val="CharStyle29"/>
        </w:rPr>
        <w:t>niesforny</w:t>
      </w:r>
      <w:r>
        <w:rPr>
          <w:lang w:val="pl-PL" w:eastAsia="pl-PL" w:bidi="pl-PL"/>
          <w:w w:val="100"/>
          <w:spacing w:val="0"/>
          <w:color w:val="000000"/>
          <w:position w:val="0"/>
        </w:rPr>
        <w:t xml:space="preserve"> w odniesieniu do formy językowej może wydawać się dziwne, ale w wypadku liczebnika </w:t>
      </w:r>
      <w:r>
        <w:rPr>
          <w:rStyle w:val="CharStyle29"/>
        </w:rPr>
        <w:t>jeden</w:t>
      </w:r>
      <w:r>
        <w:rPr>
          <w:lang w:val="pl-PL" w:eastAsia="pl-PL" w:bidi="pl-PL"/>
          <w:w w:val="100"/>
          <w:spacing w:val="0"/>
          <w:color w:val="000000"/>
          <w:position w:val="0"/>
        </w:rPr>
        <w:t xml:space="preserve"> jest całkowicie uspra</w:t>
        <w:softHyphen/>
        <w:t xml:space="preserve">wiedliwione. Wprawdzie przymiotnik </w:t>
      </w:r>
      <w:r>
        <w:rPr>
          <w:rStyle w:val="CharStyle29"/>
        </w:rPr>
        <w:t>niesforny</w:t>
      </w:r>
      <w:r>
        <w:rPr>
          <w:lang w:val="pl-PL" w:eastAsia="pl-PL" w:bidi="pl-PL"/>
          <w:w w:val="100"/>
          <w:spacing w:val="0"/>
          <w:color w:val="000000"/>
          <w:position w:val="0"/>
        </w:rPr>
        <w:t xml:space="preserve"> łączy się z nazwami ludzi i zwierząt, np. </w:t>
      </w:r>
      <w:r>
        <w:rPr>
          <w:rStyle w:val="CharStyle29"/>
        </w:rPr>
        <w:t>niesforny chłopiec, niesforny pies</w:t>
      </w:r>
      <w:r>
        <w:rPr>
          <w:lang w:val="pl-PL" w:eastAsia="pl-PL" w:bidi="pl-PL"/>
          <w:w w:val="100"/>
          <w:spacing w:val="0"/>
          <w:color w:val="000000"/>
          <w:position w:val="0"/>
        </w:rPr>
        <w:t xml:space="preserve"> ’nie chcący się podporząd</w:t>
        <w:softHyphen/>
        <w:t xml:space="preserve">kować; niezdyscyplinowany, nieposłuszny’, możliwe są jednak również jego użycia przenośne, np. </w:t>
      </w:r>
      <w:r>
        <w:rPr>
          <w:rStyle w:val="CharStyle29"/>
        </w:rPr>
        <w:t>niesforny kosmyk włosów</w:t>
      </w:r>
      <w:r>
        <w:rPr>
          <w:lang w:val="pl-PL" w:eastAsia="pl-PL" w:bidi="pl-PL"/>
          <w:w w:val="100"/>
          <w:spacing w:val="0"/>
          <w:color w:val="000000"/>
          <w:position w:val="0"/>
        </w:rPr>
        <w:t xml:space="preserve"> ’nie dający się zaczesać’, czyli zachowujący się inaczej niż pozostałe. Tak jest właśnie z liczebnikiem </w:t>
      </w:r>
      <w:r>
        <w:rPr>
          <w:rStyle w:val="CharStyle29"/>
        </w:rPr>
        <w:t>jeden</w:t>
      </w:r>
      <w:r>
        <w:rPr>
          <w:lang w:val="pl-PL" w:eastAsia="pl-PL" w:bidi="pl-PL"/>
          <w:w w:val="100"/>
          <w:spacing w:val="0"/>
          <w:color w:val="000000"/>
          <w:position w:val="0"/>
        </w:rPr>
        <w:t xml:space="preserve">. Należy on do grupy tych liczebników, które wchodzą w związki zgody z określanymi przez siebie rzeczownikami, jak </w:t>
      </w:r>
      <w:r>
        <w:rPr>
          <w:rStyle w:val="CharStyle29"/>
        </w:rPr>
        <w:t>dwa, trzy</w:t>
      </w:r>
      <w:r>
        <w:rPr>
          <w:lang w:val="pl-PL" w:eastAsia="pl-PL" w:bidi="pl-PL"/>
          <w:w w:val="100"/>
          <w:spacing w:val="0"/>
          <w:color w:val="000000"/>
          <w:position w:val="0"/>
        </w:rPr>
        <w:t xml:space="preserve"> i </w:t>
      </w:r>
      <w:r>
        <w:rPr>
          <w:rStyle w:val="CharStyle29"/>
        </w:rPr>
        <w:t>cztery.</w:t>
      </w:r>
      <w:r>
        <w:rPr>
          <w:lang w:val="pl-PL" w:eastAsia="pl-PL" w:bidi="pl-PL"/>
          <w:w w:val="100"/>
          <w:spacing w:val="0"/>
          <w:color w:val="000000"/>
          <w:position w:val="0"/>
        </w:rPr>
        <w:t xml:space="preserve"> Nie spra</w:t>
        <w:softHyphen/>
        <w:t xml:space="preserve">wia nam zresztą kłopotów, jeśli występuje samodzielnie (mówiliśmy o tym w Objaśnieniach... zamieszczonych w poprzednim numerze „Poradnika”). Niesforny staje się wtedy, kiedy stanowi składnik liczebnika złożonego, w którego strukturze — jako oznaczający jedności — zajmuje ostatnie miejsce (np. </w:t>
      </w:r>
      <w:r>
        <w:rPr>
          <w:rStyle w:val="CharStyle29"/>
        </w:rPr>
        <w:t>dwadzieścia jeden, sto pięćdziesiąt jeden, tysiąc trzysta osiem</w:t>
        <w:softHyphen/>
        <w:t>dziesiąt jeden).</w:t>
      </w:r>
      <w:r>
        <w:rPr>
          <w:lang w:val="pl-PL" w:eastAsia="pl-PL" w:bidi="pl-PL"/>
          <w:w w:val="100"/>
          <w:spacing w:val="0"/>
          <w:color w:val="000000"/>
          <w:position w:val="0"/>
        </w:rPr>
        <w:t xml:space="preserve"> Pozostałe liczebniki omawianej grupy, tzn. </w:t>
      </w:r>
      <w:r>
        <w:rPr>
          <w:rStyle w:val="CharStyle29"/>
        </w:rPr>
        <w:t xml:space="preserve">dwa, trzy, cztery, </w:t>
      </w:r>
      <w:r>
        <w:rPr>
          <w:lang w:val="pl-PL" w:eastAsia="pl-PL" w:bidi="pl-PL"/>
          <w:w w:val="100"/>
          <w:spacing w:val="0"/>
          <w:color w:val="000000"/>
          <w:position w:val="0"/>
        </w:rPr>
        <w:t xml:space="preserve">występujące w takiej pozycji, zachowują swoje właściwości syntaktyczne, czyli łączliwość z wyrazami określanymi na zasadzie związku zgody, i to właśnie one, a nie inne elementy składowe liczebnika złożonego decydują o formie rzeczownika występującego w grupie liczebnikowo-rzeczownikowej (por. </w:t>
      </w:r>
      <w:r>
        <w:rPr>
          <w:rStyle w:val="CharStyle29"/>
        </w:rPr>
        <w:t>dwadzieścia książek</w:t>
      </w:r>
      <w:r>
        <w:rPr>
          <w:lang w:val="pl-PL" w:eastAsia="pl-PL" w:bidi="pl-PL"/>
          <w:w w:val="100"/>
          <w:spacing w:val="0"/>
          <w:color w:val="000000"/>
          <w:position w:val="0"/>
        </w:rPr>
        <w:t xml:space="preserve"> — związek rządu, ale </w:t>
      </w:r>
      <w:r>
        <w:rPr>
          <w:rStyle w:val="CharStyle29"/>
        </w:rPr>
        <w:t>dwadzieścia dwie książki, dwadzieścia dwa zeszyty</w:t>
      </w:r>
      <w:r>
        <w:rPr>
          <w:lang w:val="pl-PL" w:eastAsia="pl-PL" w:bidi="pl-PL"/>
          <w:w w:val="100"/>
          <w:spacing w:val="0"/>
          <w:color w:val="000000"/>
          <w:position w:val="0"/>
        </w:rPr>
        <w:t xml:space="preserve"> — związek zgody, analogicznie do </w:t>
      </w:r>
      <w:r>
        <w:rPr>
          <w:rStyle w:val="CharStyle29"/>
        </w:rPr>
        <w:t>dwie książki, dwa zeszyty.</w:t>
      </w:r>
      <w:r>
        <w:rPr>
          <w:lang w:val="pl-PL" w:eastAsia="pl-PL" w:bidi="pl-PL"/>
          <w:w w:val="100"/>
          <w:spacing w:val="0"/>
          <w:color w:val="000000"/>
          <w:position w:val="0"/>
        </w:rPr>
        <w:t xml:space="preserve"> Niepoprawność form typu </w:t>
      </w:r>
      <w:r>
        <w:rPr>
          <w:rStyle w:val="CharStyle29"/>
        </w:rPr>
        <w:t>dwadzieścia dwie książek, dwa</w:t>
        <w:softHyphen/>
        <w:t>dzieścia dwa zeszytów</w:t>
      </w:r>
      <w:r>
        <w:rPr>
          <w:lang w:val="pl-PL" w:eastAsia="pl-PL" w:bidi="pl-PL"/>
          <w:w w:val="100"/>
          <w:spacing w:val="0"/>
          <w:color w:val="000000"/>
          <w:position w:val="0"/>
        </w:rPr>
        <w:t xml:space="preserve"> jest oczywista dla każdego Polaka). Tymczasem liczebnik </w:t>
      </w:r>
      <w:r>
        <w:rPr>
          <w:rStyle w:val="CharStyle29"/>
        </w:rPr>
        <w:t>jeden</w:t>
      </w:r>
      <w:r>
        <w:rPr>
          <w:lang w:val="pl-PL" w:eastAsia="pl-PL" w:bidi="pl-PL"/>
          <w:w w:val="100"/>
          <w:spacing w:val="0"/>
          <w:color w:val="000000"/>
          <w:position w:val="0"/>
        </w:rPr>
        <w:t xml:space="preserve"> zachowuje się w sposób swoisty, a mianowicie w ogóle nie wpływa na kształt związku z wyrazem określanym, któremu inny człon li</w:t>
        <w:softHyphen/>
        <w:t xml:space="preserve">czebnika złożonego narzuca formę przypadka (por. </w:t>
      </w:r>
      <w:r>
        <w:rPr>
          <w:rStyle w:val="CharStyle29"/>
        </w:rPr>
        <w:t>dwadzieścia jeden ksią</w:t>
        <w:softHyphen/>
        <w:t>żek, zeszytów,</w:t>
      </w:r>
      <w:r>
        <w:rPr>
          <w:lang w:val="pl-PL" w:eastAsia="pl-PL" w:bidi="pl-PL"/>
          <w:w w:val="100"/>
          <w:spacing w:val="0"/>
          <w:color w:val="000000"/>
          <w:position w:val="0"/>
        </w:rPr>
        <w:t xml:space="preserve"> tak jak </w:t>
      </w:r>
      <w:r>
        <w:rPr>
          <w:rStyle w:val="CharStyle29"/>
        </w:rPr>
        <w:t>dwadzieścia książek, zeszytów).</w:t>
      </w:r>
    </w:p>
    <w:p>
      <w:pPr>
        <w:pStyle w:val="Style12"/>
        <w:framePr w:w="7186" w:h="7518" w:hRule="exact" w:wrap="none" w:vAnchor="page" w:hAnchor="page" w:x="638" w:y="3358"/>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W praktyce językowej zdarza się, i to nierzadko, że mówiący podporząd</w:t>
        <w:softHyphen/>
        <w:t xml:space="preserve">kowują konstrukcję z liczebnikiem </w:t>
      </w:r>
      <w:r>
        <w:rPr>
          <w:rStyle w:val="CharStyle29"/>
        </w:rPr>
        <w:t>jeden</w:t>
      </w:r>
      <w:r>
        <w:rPr>
          <w:lang w:val="pl-PL" w:eastAsia="pl-PL" w:bidi="pl-PL"/>
          <w:w w:val="100"/>
          <w:spacing w:val="0"/>
          <w:color w:val="000000"/>
          <w:position w:val="0"/>
        </w:rPr>
        <w:t xml:space="preserve"> regule dotyczącej składni złożeń z elementami </w:t>
      </w:r>
      <w:r>
        <w:rPr>
          <w:rStyle w:val="CharStyle29"/>
        </w:rPr>
        <w:t>dwa, trzy, cztery,</w:t>
      </w:r>
      <w:r>
        <w:rPr>
          <w:lang w:val="pl-PL" w:eastAsia="pl-PL" w:bidi="pl-PL"/>
          <w:w w:val="100"/>
          <w:spacing w:val="0"/>
          <w:color w:val="000000"/>
          <w:position w:val="0"/>
        </w:rPr>
        <w:t xml:space="preserve"> pojawiających się częściej, i tworzą formy typu </w:t>
      </w:r>
      <w:r>
        <w:rPr>
          <w:rStyle w:val="CharStyle29"/>
        </w:rPr>
        <w:t>dwadzieścia jedna książka, dwadzieścia jeden zeszyt,</w:t>
      </w:r>
      <w:r>
        <w:rPr>
          <w:lang w:val="pl-PL" w:eastAsia="pl-PL" w:bidi="pl-PL"/>
          <w:w w:val="100"/>
          <w:spacing w:val="0"/>
          <w:color w:val="000000"/>
          <w:position w:val="0"/>
        </w:rPr>
        <w:t xml:space="preserve"> niezgodne z normą językową.</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0"/>
        <w:framePr w:wrap="none" w:vAnchor="page" w:hAnchor="page" w:x="1222" w:y="18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80</w:t>
      </w:r>
    </w:p>
    <w:p>
      <w:pPr>
        <w:pStyle w:val="Style10"/>
        <w:framePr w:wrap="none" w:vAnchor="page" w:hAnchor="page" w:x="4601" w:y="185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H.S.</w:t>
      </w:r>
    </w:p>
    <w:p>
      <w:pPr>
        <w:pStyle w:val="Style12"/>
        <w:framePr w:w="7142" w:h="2119" w:hRule="exact" w:wrap="none" w:vAnchor="page" w:hAnchor="page" w:x="1203" w:y="227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Słyszy się opinie, że liczebniki złożone z członem </w:t>
      </w:r>
      <w:r>
        <w:rPr>
          <w:rStyle w:val="CharStyle29"/>
        </w:rPr>
        <w:t>Jeden</w:t>
      </w:r>
      <w:r>
        <w:rPr>
          <w:lang w:val="pl-PL" w:eastAsia="pl-PL" w:bidi="pl-PL"/>
          <w:w w:val="100"/>
          <w:spacing w:val="0"/>
          <w:color w:val="000000"/>
          <w:position w:val="0"/>
        </w:rPr>
        <w:t xml:space="preserve"> występują zbyt rzadko, żeby mógł się u mówiących wytworzyć nawyk poprawnego ich używania. Odpowiedź na to może być tylko taka, że musimy być przygoto</w:t>
        <w:softHyphen/>
        <w:t xml:space="preserve">wani na te nieliczne sytuacje, w których omawiana konstrukcja okaże się potrzebna. Starsi użytkownicy języka pamiętają, ile kłopotów sprawiało im przez wiele lat posługiwanie się nazwą sieci sklepów „1001 drobiazgów”. Wiedza o „niesforności” składniowej omawianego liczebnika uchroniłaby ich przed popełnianiem błędów: wiedzieliby, że poprawne są formy: </w:t>
      </w:r>
      <w:r>
        <w:rPr>
          <w:rStyle w:val="CharStyle29"/>
        </w:rPr>
        <w:t>tysiąc jeden drobiazgów, z tysiącem jeden drobiazgów, o tysiącu jeden drobiazgów.</w:t>
      </w:r>
    </w:p>
    <w:p>
      <w:pPr>
        <w:pStyle w:val="Style33"/>
        <w:framePr w:w="7142" w:h="250" w:hRule="exact" w:wrap="none" w:vAnchor="page" w:hAnchor="page" w:x="1203" w:y="4593"/>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35"/>
        <w:framePr w:w="7037" w:h="629" w:hRule="exact" w:wrap="none" w:vAnchor="page" w:hAnchor="page" w:x="709" w:y="1691"/>
        <w:widowControl w:val="0"/>
        <w:keepNext w:val="0"/>
        <w:keepLines w:val="0"/>
        <w:shd w:val="clear" w:color="auto" w:fill="auto"/>
        <w:bidi w:val="0"/>
        <w:jc w:val="left"/>
        <w:spacing w:before="0" w:after="0" w:line="283" w:lineRule="exact"/>
        <w:ind w:left="1700" w:right="0" w:firstLine="0"/>
      </w:pPr>
      <w:bookmarkStart w:id="22" w:name="bookmark22"/>
      <w:r>
        <w:rPr>
          <w:lang w:val="pl-PL" w:eastAsia="pl-PL" w:bidi="pl-PL"/>
          <w:w w:val="100"/>
          <w:color w:val="000000"/>
          <w:position w:val="0"/>
        </w:rPr>
        <w:t>INFORMACJE DLA AUTORÓW „PORADNIKA JĘZYKOWEGO”</w:t>
      </w:r>
      <w:bookmarkEnd w:id="22"/>
    </w:p>
    <w:p>
      <w:pPr>
        <w:pStyle w:val="Style12"/>
        <w:framePr w:w="7037" w:h="5778" w:hRule="exact" w:wrap="none" w:vAnchor="page" w:hAnchor="page" w:x="709" w:y="2811"/>
        <w:widowControl w:val="0"/>
        <w:keepNext w:val="0"/>
        <w:keepLines w:val="0"/>
        <w:shd w:val="clear" w:color="auto" w:fill="auto"/>
        <w:bidi w:val="0"/>
        <w:jc w:val="both"/>
        <w:spacing w:before="0" w:after="182"/>
        <w:ind w:left="0" w:right="0" w:firstLine="40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2"/>
        <w:numPr>
          <w:ilvl w:val="0"/>
          <w:numId w:val="39"/>
        </w:numPr>
        <w:framePr w:w="7037" w:h="5778" w:hRule="exact" w:wrap="none" w:vAnchor="page" w:hAnchor="page" w:x="709" w:y="2811"/>
        <w:tabs>
          <w:tab w:leader="none" w:pos="733" w:val="left"/>
        </w:tabs>
        <w:widowControl w:val="0"/>
        <w:keepNext w:val="0"/>
        <w:keepLines w:val="0"/>
        <w:shd w:val="clear" w:color="auto" w:fill="auto"/>
        <w:bidi w:val="0"/>
        <w:jc w:val="both"/>
        <w:spacing w:before="0" w:after="174" w:line="228" w:lineRule="exact"/>
        <w:ind w:left="740" w:right="0" w:hanging="34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2"/>
        <w:numPr>
          <w:ilvl w:val="0"/>
          <w:numId w:val="39"/>
        </w:numPr>
        <w:framePr w:w="7037" w:h="5778" w:hRule="exact" w:wrap="none" w:vAnchor="page" w:hAnchor="page" w:x="709" w:y="2811"/>
        <w:tabs>
          <w:tab w:leader="none" w:pos="733" w:val="left"/>
        </w:tabs>
        <w:widowControl w:val="0"/>
        <w:keepNext w:val="0"/>
        <w:keepLines w:val="0"/>
        <w:shd w:val="clear" w:color="auto" w:fill="auto"/>
        <w:bidi w:val="0"/>
        <w:jc w:val="both"/>
        <w:spacing w:before="0" w:after="186" w:line="235" w:lineRule="exact"/>
        <w:ind w:left="740" w:right="0" w:hanging="340"/>
      </w:pPr>
      <w:r>
        <w:rPr>
          <w:lang w:val="pl-PL" w:eastAsia="pl-PL" w:bidi="pl-PL"/>
          <w:w w:val="100"/>
          <w:spacing w:val="0"/>
          <w:color w:val="000000"/>
          <w:position w:val="0"/>
        </w:rPr>
        <w:t>Przypisy należy podawać po artykule, na osobnych stronach maszynopisu.</w:t>
      </w:r>
    </w:p>
    <w:p>
      <w:pPr>
        <w:pStyle w:val="Style12"/>
        <w:numPr>
          <w:ilvl w:val="0"/>
          <w:numId w:val="39"/>
        </w:numPr>
        <w:framePr w:w="7037" w:h="5778" w:hRule="exact" w:wrap="none" w:vAnchor="page" w:hAnchor="page" w:x="709" w:y="2811"/>
        <w:tabs>
          <w:tab w:leader="none" w:pos="733" w:val="left"/>
        </w:tabs>
        <w:widowControl w:val="0"/>
        <w:keepNext w:val="0"/>
        <w:keepLines w:val="0"/>
        <w:shd w:val="clear" w:color="auto" w:fill="auto"/>
        <w:bidi w:val="0"/>
        <w:jc w:val="both"/>
        <w:spacing w:before="0" w:after="178" w:line="228" w:lineRule="exact"/>
        <w:ind w:left="740" w:right="0" w:hanging="34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2"/>
        <w:numPr>
          <w:ilvl w:val="0"/>
          <w:numId w:val="39"/>
        </w:numPr>
        <w:framePr w:w="7037" w:h="5778" w:hRule="exact" w:wrap="none" w:vAnchor="page" w:hAnchor="page" w:x="709" w:y="2811"/>
        <w:tabs>
          <w:tab w:leader="none" w:pos="733" w:val="left"/>
        </w:tabs>
        <w:widowControl w:val="0"/>
        <w:keepNext w:val="0"/>
        <w:keepLines w:val="0"/>
        <w:shd w:val="clear" w:color="auto" w:fill="auto"/>
        <w:bidi w:val="0"/>
        <w:jc w:val="both"/>
        <w:spacing w:before="0" w:after="180"/>
        <w:ind w:left="740" w:right="0" w:hanging="34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2"/>
        <w:numPr>
          <w:ilvl w:val="0"/>
          <w:numId w:val="39"/>
        </w:numPr>
        <w:framePr w:w="7037" w:h="5778" w:hRule="exact" w:wrap="none" w:vAnchor="page" w:hAnchor="page" w:x="709" w:y="2811"/>
        <w:tabs>
          <w:tab w:leader="none" w:pos="733" w:val="left"/>
        </w:tabs>
        <w:widowControl w:val="0"/>
        <w:keepNext w:val="0"/>
        <w:keepLines w:val="0"/>
        <w:shd w:val="clear" w:color="auto" w:fill="auto"/>
        <w:bidi w:val="0"/>
        <w:jc w:val="both"/>
        <w:spacing w:before="0" w:after="0"/>
        <w:ind w:left="740" w:right="0" w:hanging="34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47"/>
        <w:framePr w:w="7037" w:h="2788" w:hRule="exact" w:wrap="none" w:vAnchor="page" w:hAnchor="page" w:x="709" w:y="8814"/>
        <w:tabs>
          <w:tab w:leader="none" w:pos="736" w:val="left"/>
        </w:tabs>
        <w:widowControl w:val="0"/>
        <w:keepNext w:val="0"/>
        <w:keepLines w:val="0"/>
        <w:shd w:val="clear" w:color="auto" w:fill="auto"/>
        <w:bidi w:val="0"/>
        <w:spacing w:before="0" w:after="272" w:line="230" w:lineRule="exact"/>
        <w:ind w:left="740" w:right="0" w:hanging="340"/>
      </w:pPr>
      <w:r>
        <w:rPr>
          <w:lang w:val="pl-PL" w:eastAsia="pl-PL" w:bidi="pl-PL"/>
          <w:w w:val="100"/>
          <w:spacing w:val="0"/>
          <w:color w:val="000000"/>
          <w:position w:val="0"/>
        </w:rPr>
        <w:t>*</w:t>
        <w:tab/>
        <w:t>Podkreślenia tekstowe oznaczamy spacją (druk rozstrzelony — w maszynopisie podkreślenie linią przerywaną).</w:t>
      </w:r>
    </w:p>
    <w:p>
      <w:pPr>
        <w:pStyle w:val="Style47"/>
        <w:numPr>
          <w:ilvl w:val="0"/>
          <w:numId w:val="41"/>
        </w:numPr>
        <w:framePr w:w="7037" w:h="2788" w:hRule="exact" w:wrap="none" w:vAnchor="page" w:hAnchor="page" w:x="709" w:y="8814"/>
        <w:tabs>
          <w:tab w:leader="none" w:pos="736" w:val="left"/>
        </w:tabs>
        <w:widowControl w:val="0"/>
        <w:keepNext w:val="0"/>
        <w:keepLines w:val="0"/>
        <w:shd w:val="clear" w:color="auto" w:fill="auto"/>
        <w:bidi w:val="0"/>
        <w:spacing w:before="0" w:after="199" w:line="190" w:lineRule="exact"/>
        <w:ind w:left="740" w:right="0" w:hanging="340"/>
      </w:pPr>
      <w:r>
        <w:rPr>
          <w:lang w:val="pl-PL" w:eastAsia="pl-PL" w:bidi="pl-PL"/>
          <w:w w:val="100"/>
          <w:spacing w:val="0"/>
          <w:color w:val="000000"/>
          <w:position w:val="0"/>
        </w:rPr>
        <w:t>Znaczenie wyrazów omawianych podajemy w łapkach</w:t>
      </w:r>
    </w:p>
    <w:p>
      <w:pPr>
        <w:pStyle w:val="Style47"/>
        <w:numPr>
          <w:ilvl w:val="0"/>
          <w:numId w:val="41"/>
        </w:numPr>
        <w:framePr w:w="7037" w:h="2788" w:hRule="exact" w:wrap="none" w:vAnchor="page" w:hAnchor="page" w:x="709" w:y="8814"/>
        <w:tabs>
          <w:tab w:leader="none" w:pos="741" w:val="left"/>
        </w:tabs>
        <w:widowControl w:val="0"/>
        <w:keepNext w:val="0"/>
        <w:keepLines w:val="0"/>
        <w:shd w:val="clear" w:color="auto" w:fill="auto"/>
        <w:bidi w:val="0"/>
        <w:spacing w:before="0" w:after="164" w:line="190" w:lineRule="exact"/>
        <w:ind w:left="740" w:right="0" w:hanging="340"/>
      </w:pPr>
      <w:r>
        <w:rPr>
          <w:lang w:val="pl-PL" w:eastAsia="pl-PL" w:bidi="pl-PL"/>
          <w:w w:val="100"/>
          <w:spacing w:val="0"/>
          <w:color w:val="000000"/>
          <w:position w:val="0"/>
        </w:rPr>
        <w:t>Do adiustacji tekstu używamy czarnego ołówka.</w:t>
      </w:r>
    </w:p>
    <w:p>
      <w:pPr>
        <w:pStyle w:val="Style47"/>
        <w:numPr>
          <w:ilvl w:val="0"/>
          <w:numId w:val="41"/>
        </w:numPr>
        <w:framePr w:w="7037" w:h="2788" w:hRule="exact" w:wrap="none" w:vAnchor="page" w:hAnchor="page" w:x="709" w:y="8814"/>
        <w:tabs>
          <w:tab w:leader="none" w:pos="736" w:val="left"/>
        </w:tabs>
        <w:widowControl w:val="0"/>
        <w:keepNext w:val="0"/>
        <w:keepLines w:val="0"/>
        <w:shd w:val="clear" w:color="auto" w:fill="auto"/>
        <w:bidi w:val="0"/>
        <w:spacing w:before="0" w:after="0" w:line="230" w:lineRule="exact"/>
        <w:ind w:left="740" w:right="0" w:hanging="34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003" w:h="13164"/>
          <w:pgMar w:top="360" w:left="360" w:right="360" w:bottom="360" w:header="0" w:footer="3" w:gutter="0"/>
          <w:rtlGutter w:val="0"/>
          <w:cols w:space="720"/>
          <w:noEndnote/>
          <w:docGrid w:linePitch="360"/>
        </w:sectPr>
      </w:pPr>
    </w:p>
    <w:p>
      <w:pPr>
        <w:pStyle w:val="Style12"/>
        <w:framePr w:w="7046" w:h="248" w:hRule="exact" w:wrap="none" w:vAnchor="page" w:hAnchor="page" w:x="1254" w:y="702"/>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1,50</w:t>
      </w:r>
    </w:p>
    <w:p>
      <w:pPr>
        <w:pStyle w:val="Style12"/>
        <w:framePr w:w="7046" w:h="248" w:hRule="exact" w:wrap="none" w:vAnchor="page" w:hAnchor="page" w:x="1254" w:y="1607"/>
        <w:widowControl w:val="0"/>
        <w:keepNext w:val="0"/>
        <w:keepLines w:val="0"/>
        <w:shd w:val="clear" w:color="auto" w:fill="auto"/>
        <w:bidi w:val="0"/>
        <w:spacing w:before="0" w:after="0" w:line="190" w:lineRule="exact"/>
        <w:ind w:left="0" w:right="20" w:firstLine="0"/>
      </w:pPr>
      <w:r>
        <w:rPr>
          <w:lang w:val="pl-PL" w:eastAsia="pl-PL" w:bidi="pl-PL"/>
          <w:w w:val="100"/>
          <w:spacing w:val="0"/>
          <w:color w:val="000000"/>
          <w:position w:val="0"/>
        </w:rPr>
        <w:t>WARUNKI PRENUMERATY CZASOPISMA</w:t>
      </w:r>
    </w:p>
    <w:p>
      <w:pPr>
        <w:pStyle w:val="Style130"/>
        <w:framePr w:w="7046" w:h="338" w:hRule="exact" w:wrap="none" w:vAnchor="page" w:hAnchor="page" w:x="1254" w:y="2452"/>
        <w:widowControl w:val="0"/>
        <w:keepNext w:val="0"/>
        <w:keepLines w:val="0"/>
        <w:shd w:val="clear" w:color="auto" w:fill="auto"/>
        <w:bidi w:val="0"/>
        <w:spacing w:before="0" w:after="0" w:line="280" w:lineRule="exact"/>
        <w:ind w:left="0" w:right="20" w:firstLine="0"/>
      </w:pPr>
      <w:r>
        <w:rPr>
          <w:lang w:val="pl-PL" w:eastAsia="pl-PL" w:bidi="pl-PL"/>
          <w:w w:val="100"/>
          <w:color w:val="000000"/>
          <w:position w:val="0"/>
        </w:rPr>
        <w:t>PORADNIK JĘZYKOWY</w:t>
      </w:r>
    </w:p>
    <w:p>
      <w:pPr>
        <w:pStyle w:val="Style16"/>
        <w:framePr w:w="7046" w:h="7258" w:hRule="exact" w:wrap="none" w:vAnchor="page" w:hAnchor="page" w:x="1254" w:y="3214"/>
        <w:widowControl w:val="0"/>
        <w:keepNext w:val="0"/>
        <w:keepLines w:val="0"/>
        <w:shd w:val="clear" w:color="auto" w:fill="auto"/>
        <w:bidi w:val="0"/>
        <w:jc w:val="both"/>
        <w:spacing w:before="0" w:after="86" w:line="182" w:lineRule="exact"/>
        <w:ind w:left="0" w:right="0" w:firstLine="440"/>
      </w:pPr>
      <w:r>
        <w:rPr>
          <w:rStyle w:val="CharStyle132"/>
        </w:rPr>
        <w:t xml:space="preserve">Wpłaty na prenumeratę przyjmowane są na okresy kwartalne*. </w:t>
      </w:r>
      <w:r>
        <w:rPr>
          <w:lang w:val="pl-PL" w:eastAsia="pl-PL" w:bidi="pl-PL"/>
          <w:w w:val="100"/>
          <w:spacing w:val="0"/>
          <w:color w:val="000000"/>
          <w:position w:val="0"/>
        </w:rPr>
        <w:t>Cena prenumeraty krajowej na III kwartał 1997 r. wynosi 1 zł 50 gr.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4"/>
        <w:framePr w:w="7046" w:h="7258" w:hRule="exact" w:wrap="none" w:vAnchor="page" w:hAnchor="page" w:x="1254" w:y="3214"/>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Wpłaty na prenumeratę przyjmują:</w:t>
      </w:r>
    </w:p>
    <w:p>
      <w:pPr>
        <w:pStyle w:val="Style16"/>
        <w:numPr>
          <w:ilvl w:val="0"/>
          <w:numId w:val="43"/>
        </w:numPr>
        <w:framePr w:w="7046" w:h="7258" w:hRule="exact" w:wrap="none" w:vAnchor="page" w:hAnchor="page" w:x="1254" w:y="3214"/>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33"/>
          <w:b w:val="0"/>
          <w:bCs w:val="0"/>
        </w:rPr>
        <w:t>teren kraju</w:t>
      </w:r>
    </w:p>
    <w:p>
      <w:pPr>
        <w:pStyle w:val="Style16"/>
        <w:numPr>
          <w:ilvl w:val="0"/>
          <w:numId w:val="43"/>
        </w:numPr>
        <w:framePr w:w="7046" w:h="7258" w:hRule="exact" w:wrap="none" w:vAnchor="page" w:hAnchor="page" w:x="1254" w:y="3214"/>
        <w:tabs>
          <w:tab w:leader="none" w:pos="486"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6"/>
        <w:numPr>
          <w:ilvl w:val="0"/>
          <w:numId w:val="43"/>
        </w:numPr>
        <w:framePr w:w="7046" w:h="7258" w:hRule="exact" w:wrap="none" w:vAnchor="page" w:hAnchor="page" w:x="1254" w:y="3214"/>
        <w:tabs>
          <w:tab w:leader="none" w:pos="486" w:val="left"/>
        </w:tabs>
        <w:widowControl w:val="0"/>
        <w:keepNext w:val="0"/>
        <w:keepLines w:val="0"/>
        <w:shd w:val="clear" w:color="auto" w:fill="auto"/>
        <w:bidi w:val="0"/>
        <w:jc w:val="both"/>
        <w:spacing w:before="0" w:after="62"/>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6"/>
        <w:numPr>
          <w:ilvl w:val="0"/>
          <w:numId w:val="43"/>
        </w:numPr>
        <w:framePr w:w="7046" w:h="7258" w:hRule="exact" w:wrap="none" w:vAnchor="page" w:hAnchor="page" w:x="1254" w:y="3214"/>
        <w:tabs>
          <w:tab w:leader="none" w:pos="486" w:val="left"/>
        </w:tabs>
        <w:widowControl w:val="0"/>
        <w:keepNext w:val="0"/>
        <w:keepLines w:val="0"/>
        <w:shd w:val="clear" w:color="auto" w:fill="auto"/>
        <w:bidi w:val="0"/>
        <w:jc w:val="both"/>
        <w:spacing w:before="0" w:after="0" w:line="182" w:lineRule="exact"/>
        <w:ind w:left="440" w:right="0" w:hanging="260"/>
      </w:pPr>
      <w:r>
        <w:rPr>
          <w:rStyle w:val="CharStyle133"/>
          <w:b w:val="0"/>
          <w:bCs w:val="0"/>
        </w:rPr>
        <w:t>na zagranicę</w:t>
      </w:r>
    </w:p>
    <w:p>
      <w:pPr>
        <w:pStyle w:val="Style16"/>
        <w:numPr>
          <w:ilvl w:val="0"/>
          <w:numId w:val="43"/>
        </w:numPr>
        <w:framePr w:w="7046" w:h="7258" w:hRule="exact" w:wrap="none" w:vAnchor="page" w:hAnchor="page" w:x="1254" w:y="3214"/>
        <w:tabs>
          <w:tab w:leader="none" w:pos="486" w:val="left"/>
        </w:tabs>
        <w:widowControl w:val="0"/>
        <w:keepNext w:val="0"/>
        <w:keepLines w:val="0"/>
        <w:shd w:val="clear" w:color="auto" w:fill="auto"/>
        <w:bidi w:val="0"/>
        <w:jc w:val="both"/>
        <w:spacing w:before="0" w:after="86" w:line="182" w:lineRule="exact"/>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4"/>
        <w:framePr w:w="7046" w:h="7258" w:hRule="exact" w:wrap="none" w:vAnchor="page" w:hAnchor="page" w:x="1254" w:y="3214"/>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Terminy przyjmowania prenumeraty na kraj i zagranicę</w:t>
      </w:r>
    </w:p>
    <w:p>
      <w:pPr>
        <w:pStyle w:val="Style16"/>
        <w:framePr w:w="7046" w:h="7258" w:hRule="exact" w:wrap="none" w:vAnchor="page" w:hAnchor="page" w:x="1254" w:y="3214"/>
        <w:widowControl w:val="0"/>
        <w:keepNext w:val="0"/>
        <w:keepLines w:val="0"/>
        <w:shd w:val="clear" w:color="auto" w:fill="auto"/>
        <w:bidi w:val="0"/>
        <w:jc w:val="left"/>
        <w:spacing w:before="0" w:after="53"/>
        <w:ind w:left="760" w:right="230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6"/>
        <w:framePr w:w="7046" w:h="7258" w:hRule="exact" w:wrap="none" w:vAnchor="page" w:hAnchor="page" w:x="1254" w:y="3214"/>
        <w:widowControl w:val="0"/>
        <w:keepNext w:val="0"/>
        <w:keepLines w:val="0"/>
        <w:shd w:val="clear" w:color="auto" w:fill="auto"/>
        <w:bidi w:val="0"/>
        <w:jc w:val="both"/>
        <w:spacing w:before="0" w:after="0" w:line="194" w:lineRule="exact"/>
        <w:ind w:left="0" w:right="0" w:firstLine="440"/>
      </w:pPr>
      <w:r>
        <w:rPr>
          <w:rStyle w:val="CharStyle132"/>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6"/>
        <w:numPr>
          <w:ilvl w:val="0"/>
          <w:numId w:val="43"/>
        </w:numPr>
        <w:framePr w:w="7046" w:h="7258" w:hRule="exact" w:wrap="none" w:vAnchor="page" w:hAnchor="page" w:x="1254" w:y="3214"/>
        <w:tabs>
          <w:tab w:leader="none" w:pos="486"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6"/>
        <w:numPr>
          <w:ilvl w:val="0"/>
          <w:numId w:val="43"/>
        </w:numPr>
        <w:framePr w:w="7046" w:h="7258" w:hRule="exact" w:wrap="none" w:vAnchor="page" w:hAnchor="page" w:x="1254" w:y="3214"/>
        <w:tabs>
          <w:tab w:leader="none" w:pos="486"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Ruch S.A. Oddział Krajowej Dystrybucji Prasy, ul. Towarowa 28, 00-958 Warszawa,</w:t>
      </w:r>
    </w:p>
    <w:p>
      <w:pPr>
        <w:pStyle w:val="Style16"/>
        <w:numPr>
          <w:ilvl w:val="0"/>
          <w:numId w:val="43"/>
        </w:numPr>
        <w:framePr w:w="7046" w:h="7258" w:hRule="exact" w:wrap="none" w:vAnchor="page" w:hAnchor="page" w:x="1254" w:y="3214"/>
        <w:tabs>
          <w:tab w:leader="none" w:pos="486" w:val="left"/>
        </w:tabs>
        <w:widowControl w:val="0"/>
        <w:keepNext w:val="0"/>
        <w:keepLines w:val="0"/>
        <w:shd w:val="clear" w:color="auto" w:fill="auto"/>
        <w:bidi w:val="0"/>
        <w:jc w:val="both"/>
        <w:spacing w:before="0" w:after="174"/>
        <w:ind w:left="440" w:right="0" w:hanging="260"/>
      </w:pPr>
      <w:r>
        <w:rPr>
          <w:lang w:val="pl-PL" w:eastAsia="pl-PL" w:bidi="pl-PL"/>
          <w:w w:val="100"/>
          <w:spacing w:val="0"/>
          <w:color w:val="000000"/>
          <w:position w:val="0"/>
        </w:rPr>
        <w:t>Ars Polona, Dział Prasy, ul. Krakowskie Przedmieście 7, 00-950 Warszawa.</w:t>
      </w:r>
    </w:p>
    <w:p>
      <w:pPr>
        <w:pStyle w:val="Style16"/>
        <w:framePr w:w="7046" w:h="7258" w:hRule="exact" w:wrap="none" w:vAnchor="page" w:hAnchor="page" w:x="1254" w:y="3214"/>
        <w:widowControl w:val="0"/>
        <w:keepNext w:val="0"/>
        <w:keepLines w:val="0"/>
        <w:shd w:val="clear" w:color="auto" w:fill="auto"/>
        <w:bidi w:val="0"/>
        <w:jc w:val="both"/>
        <w:spacing w:before="0" w:after="186" w:line="192"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046" w:h="7258" w:hRule="exact" w:wrap="none" w:vAnchor="page" w:hAnchor="page" w:x="1254" w:y="3214"/>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Foreign Trade Enterprise</w:t>
        <w:br/>
        <w:t>ARS POLONA</w:t>
      </w:r>
    </w:p>
    <w:p>
      <w:pPr>
        <w:pStyle w:val="Style16"/>
        <w:framePr w:w="7046" w:h="7258" w:hRule="exact" w:wrap="none" w:vAnchor="page" w:hAnchor="page" w:x="1254" w:y="3214"/>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046" w:h="7258" w:hRule="exact" w:wrap="none" w:vAnchor="page" w:hAnchor="page" w:x="1254" w:y="3214"/>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34"/>
        <w:framePr w:wrap="none" w:vAnchor="page" w:hAnchor="page" w:x="1542" w:y="10894"/>
        <w:widowControl w:val="0"/>
        <w:keepNext w:val="0"/>
        <w:keepLines w:val="0"/>
        <w:shd w:val="clear" w:color="auto" w:fill="auto"/>
        <w:bidi w:val="0"/>
        <w:jc w:val="left"/>
        <w:spacing w:before="0" w:after="0" w:line="120" w:lineRule="exact"/>
        <w:ind w:left="380" w:right="0" w:firstLine="0"/>
      </w:pPr>
      <w:r>
        <w:rPr>
          <w:lang w:val="pl-PL" w:eastAsia="pl-PL" w:bidi="pl-PL"/>
          <w:w w:val="100"/>
          <w:spacing w:val="0"/>
          <w:color w:val="000000"/>
          <w:position w:val="0"/>
        </w:rPr>
        <w:t>W trzecim kwartale tylko jeden numer</w:t>
      </w:r>
    </w:p>
    <w:p>
      <w:pPr>
        <w:pStyle w:val="Style16"/>
        <w:framePr w:wrap="none" w:vAnchor="page" w:hAnchor="page" w:x="3212" w:y="114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Por. Jęz. 5 (544) s. 1 - 80 Warszawa 1997</w:t>
      </w:r>
    </w:p>
    <w:p>
      <w:pPr>
        <w:widowControl w:val="0"/>
        <w:rPr>
          <w:sz w:val="2"/>
          <w:szCs w:val="2"/>
        </w:rPr>
      </w:pPr>
    </w:p>
    <w:sectPr>
      <w:footnotePr>
        <w:pos w:val="pageBottom"/>
        <w:numFmt w:val="decimal"/>
        <w:numRestart w:val="continuous"/>
      </w:footnotePr>
      <w:pgSz w:w="9003" w:h="13164"/>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lvl w:ilvl="1">
      <w:start w:val="1"/>
      <w:numFmt w:val="decimal"/>
      <w:lvlText w:val="%1.%2."/>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lvl w:ilvl="2">
      <w:start w:val="1"/>
      <w:numFmt w:val="decimal"/>
      <w:lvlText w:val="%1.%2.%3."/>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lvl w:ilvl="3">
      <w:start w:val="1"/>
      <w:numFmt w:val="decimal"/>
      <w:lvlText w:val="%1.%2.%3.%4."/>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2.%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2.1.%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0">
    <w:multiLevelType w:val="multilevel"/>
    <w:lvl w:ilvl="0">
      <w:start w:val="2"/>
      <w:numFmt w:val="decimal"/>
      <w:lvlText w:val="2.2.%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2">
    <w:multiLevelType w:val="multilevel"/>
    <w:lvl w:ilvl="0">
      <w:start w:val="5"/>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2"/>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6">
    <w:multiLevelType w:val="multilevel"/>
    <w:lvl w:ilvl="0">
      <w:start w:val="2"/>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4)_"/>
    <w:basedOn w:val="DefaultParagraphFont"/>
    <w:link w:val="Style6"/>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9">
    <w:name w:val="Tekst treści (5)_"/>
    <w:basedOn w:val="DefaultParagraphFont"/>
    <w:link w:val="Style8"/>
    <w:rPr>
      <w:b/>
      <w:bCs/>
      <w:i w:val="0"/>
      <w:iCs w:val="0"/>
      <w:u w:val="none"/>
      <w:strike w:val="0"/>
      <w:smallCaps w:val="0"/>
      <w:sz w:val="18"/>
      <w:szCs w:val="18"/>
      <w:rFonts w:ascii="Times New Roman" w:eastAsia="Times New Roman" w:hAnsi="Times New Roman" w:cs="Times New Roman"/>
    </w:rPr>
  </w:style>
  <w:style w:type="character" w:customStyle="1" w:styleId="CharStyle11">
    <w:name w:val="Nagłówek lub stopka_"/>
    <w:basedOn w:val="DefaultParagraphFont"/>
    <w:link w:val="Style10"/>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3">
    <w:name w:val="Tekst treści (2)_"/>
    <w:basedOn w:val="DefaultParagraphFont"/>
    <w:link w:val="Style1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
    <w:name w:val="Tekst treści (6)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7)_"/>
    <w:basedOn w:val="DefaultParagraphFont"/>
    <w:link w:val="Style16"/>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9">
    <w:name w:val="Spis treści_"/>
    <w:basedOn w:val="DefaultParagraphFont"/>
    <w:link w:val="TOC_4"/>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20">
    <w:name w:val="Spis treści + Kursywa"/>
    <w:basedOn w:val="CharStyle19"/>
    <w:rPr>
      <w:lang w:val="pl-PL" w:eastAsia="pl-PL" w:bidi="pl-PL"/>
      <w:i/>
      <w:iCs/>
      <w:w w:val="100"/>
      <w:spacing w:val="0"/>
      <w:color w:val="000000"/>
      <w:position w:val="0"/>
    </w:rPr>
  </w:style>
  <w:style w:type="character" w:customStyle="1" w:styleId="CharStyle22">
    <w:name w:val="Spis treści (2)_"/>
    <w:basedOn w:val="DefaultParagraphFont"/>
    <w:link w:val="Style21"/>
    <w:rPr>
      <w:b w:val="0"/>
      <w:bCs w:val="0"/>
      <w:i/>
      <w:iCs/>
      <w:u w:val="none"/>
      <w:strike w:val="0"/>
      <w:smallCaps w:val="0"/>
      <w:sz w:val="15"/>
      <w:szCs w:val="15"/>
      <w:rFonts w:ascii="Bookman Old Style" w:eastAsia="Bookman Old Style" w:hAnsi="Bookman Old Style" w:cs="Bookman Old Style"/>
    </w:rPr>
  </w:style>
  <w:style w:type="character" w:customStyle="1" w:styleId="CharStyle23">
    <w:name w:val="Spis treści (2) + Bez kursywy"/>
    <w:basedOn w:val="CharStyle22"/>
    <w:rPr>
      <w:lang w:val="pl-PL" w:eastAsia="pl-PL" w:bidi="pl-PL"/>
      <w:i/>
      <w:iCs/>
      <w:w w:val="100"/>
      <w:spacing w:val="0"/>
      <w:color w:val="000000"/>
      <w:position w:val="0"/>
    </w:rPr>
  </w:style>
  <w:style w:type="character" w:customStyle="1" w:styleId="CharStyle25">
    <w:name w:val="Tekst treści (8)_"/>
    <w:basedOn w:val="DefaultParagraphFont"/>
    <w:link w:val="Style24"/>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26">
    <w:name w:val="Nagłówek lub stopka"/>
    <w:basedOn w:val="CharStyle11"/>
    <w:rPr>
      <w:lang w:val="pl-PL" w:eastAsia="pl-PL" w:bidi="pl-PL"/>
      <w:u w:val="single"/>
      <w:w w:val="100"/>
      <w:spacing w:val="0"/>
      <w:color w:val="000000"/>
      <w:position w:val="0"/>
    </w:rPr>
  </w:style>
  <w:style w:type="character" w:customStyle="1" w:styleId="CharStyle28">
    <w:name w:val="Nagłówek #2_"/>
    <w:basedOn w:val="DefaultParagraphFont"/>
    <w:link w:val="Style27"/>
    <w:rPr>
      <w:b/>
      <w:bCs/>
      <w:i w:val="0"/>
      <w:iCs w:val="0"/>
      <w:u w:val="none"/>
      <w:strike w:val="0"/>
      <w:smallCaps w:val="0"/>
      <w:sz w:val="42"/>
      <w:szCs w:val="42"/>
      <w:rFonts w:ascii="Bookman Old Style" w:eastAsia="Bookman Old Style" w:hAnsi="Bookman Old Style" w:cs="Bookman Old Style"/>
      <w:spacing w:val="100"/>
    </w:rPr>
  </w:style>
  <w:style w:type="character" w:customStyle="1" w:styleId="CharStyle29">
    <w:name w:val="Tekst treści (2) + Kursywa"/>
    <w:basedOn w:val="CharStyle13"/>
    <w:rPr>
      <w:lang w:val="pl-PL" w:eastAsia="pl-PL" w:bidi="pl-PL"/>
      <w:i/>
      <w:iCs/>
      <w:w w:val="100"/>
      <w:spacing w:val="0"/>
      <w:color w:val="000000"/>
      <w:position w:val="0"/>
    </w:rPr>
  </w:style>
  <w:style w:type="character" w:customStyle="1" w:styleId="CharStyle31">
    <w:name w:val="Stopka_"/>
    <w:basedOn w:val="DefaultParagraphFont"/>
    <w:link w:val="Style30"/>
    <w:rPr>
      <w:b/>
      <w:bCs/>
      <w:i w:val="0"/>
      <w:iCs w:val="0"/>
      <w:u w:val="none"/>
      <w:strike w:val="0"/>
      <w:smallCaps w:val="0"/>
      <w:sz w:val="15"/>
      <w:szCs w:val="15"/>
      <w:rFonts w:ascii="Bookman Old Style" w:eastAsia="Bookman Old Style" w:hAnsi="Bookman Old Style" w:cs="Bookman Old Style"/>
    </w:rPr>
  </w:style>
  <w:style w:type="character" w:customStyle="1" w:styleId="CharStyle32">
    <w:name w:val="Stopka + Kursywa"/>
    <w:basedOn w:val="CharStyle31"/>
    <w:rPr>
      <w:lang w:val="pl-PL" w:eastAsia="pl-PL" w:bidi="pl-PL"/>
      <w:i/>
      <w:iCs/>
      <w:w w:val="100"/>
      <w:spacing w:val="0"/>
      <w:color w:val="000000"/>
      <w:position w:val="0"/>
    </w:rPr>
  </w:style>
  <w:style w:type="character" w:customStyle="1" w:styleId="CharStyle34">
    <w:name w:val="Tekst treści (10)_"/>
    <w:basedOn w:val="DefaultParagraphFont"/>
    <w:link w:val="Style33"/>
    <w:rPr>
      <w:b w:val="0"/>
      <w:bCs w:val="0"/>
      <w:i/>
      <w:iCs/>
      <w:u w:val="none"/>
      <w:strike w:val="0"/>
      <w:smallCaps w:val="0"/>
      <w:sz w:val="19"/>
      <w:szCs w:val="19"/>
      <w:rFonts w:ascii="Bookman Old Style" w:eastAsia="Bookman Old Style" w:hAnsi="Bookman Old Style" w:cs="Bookman Old Style"/>
    </w:rPr>
  </w:style>
  <w:style w:type="character" w:customStyle="1" w:styleId="CharStyle36">
    <w:name w:val="Nagłówek #4_"/>
    <w:basedOn w:val="DefaultParagraphFont"/>
    <w:link w:val="Style35"/>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8">
    <w:name w:val="Tekst treści (9)_"/>
    <w:basedOn w:val="DefaultParagraphFont"/>
    <w:link w:val="Style37"/>
    <w:rPr>
      <w:b/>
      <w:bCs/>
      <w:i w:val="0"/>
      <w:iCs w:val="0"/>
      <w:u w:val="none"/>
      <w:strike w:val="0"/>
      <w:smallCaps w:val="0"/>
      <w:sz w:val="12"/>
      <w:szCs w:val="12"/>
      <w:rFonts w:ascii="Bookman Old Style" w:eastAsia="Bookman Old Style" w:hAnsi="Bookman Old Style" w:cs="Bookman Old Style"/>
    </w:rPr>
  </w:style>
  <w:style w:type="character" w:customStyle="1" w:styleId="CharStyle39">
    <w:name w:val="Tekst treści (2) + Odstępy 3 pt"/>
    <w:basedOn w:val="CharStyle13"/>
    <w:rPr>
      <w:lang w:val="pl-PL" w:eastAsia="pl-PL" w:bidi="pl-PL"/>
      <w:w w:val="100"/>
      <w:spacing w:val="70"/>
      <w:color w:val="000000"/>
      <w:position w:val="0"/>
    </w:rPr>
  </w:style>
  <w:style w:type="character" w:customStyle="1" w:styleId="CharStyle41">
    <w:name w:val="Stopka (2)_"/>
    <w:basedOn w:val="DefaultParagraphFont"/>
    <w:link w:val="Style40"/>
    <w:rPr>
      <w:b/>
      <w:bCs/>
      <w:i/>
      <w:iCs/>
      <w:u w:val="none"/>
      <w:strike w:val="0"/>
      <w:smallCaps w:val="0"/>
      <w:sz w:val="15"/>
      <w:szCs w:val="15"/>
      <w:rFonts w:ascii="Bookman Old Style" w:eastAsia="Bookman Old Style" w:hAnsi="Bookman Old Style" w:cs="Bookman Old Style"/>
    </w:rPr>
  </w:style>
  <w:style w:type="character" w:customStyle="1" w:styleId="CharStyle42">
    <w:name w:val="Stopka (2) + Bez kursywy"/>
    <w:basedOn w:val="CharStyle41"/>
    <w:rPr>
      <w:lang w:val="pl-PL" w:eastAsia="pl-PL" w:bidi="pl-PL"/>
      <w:i/>
      <w:iCs/>
      <w:w w:val="100"/>
      <w:spacing w:val="0"/>
      <w:color w:val="000000"/>
      <w:position w:val="0"/>
    </w:rPr>
  </w:style>
  <w:style w:type="character" w:customStyle="1" w:styleId="CharStyle43">
    <w:name w:val="Tekst treści (10) + Bez kursywy"/>
    <w:basedOn w:val="CharStyle34"/>
    <w:rPr>
      <w:lang w:val="pl-PL" w:eastAsia="pl-PL" w:bidi="pl-PL"/>
      <w:i/>
      <w:iCs/>
      <w:w w:val="100"/>
      <w:spacing w:val="0"/>
      <w:color w:val="000000"/>
      <w:position w:val="0"/>
    </w:rPr>
  </w:style>
  <w:style w:type="character" w:customStyle="1" w:styleId="CharStyle45">
    <w:name w:val="Stopka (3)_"/>
    <w:basedOn w:val="DefaultParagraphFont"/>
    <w:link w:val="Style44"/>
    <w:rPr>
      <w:b w:val="0"/>
      <w:bCs w:val="0"/>
      <w:i/>
      <w:iCs/>
      <w:u w:val="none"/>
      <w:strike w:val="0"/>
      <w:smallCaps w:val="0"/>
      <w:sz w:val="19"/>
      <w:szCs w:val="19"/>
      <w:rFonts w:ascii="Bookman Old Style" w:eastAsia="Bookman Old Style" w:hAnsi="Bookman Old Style" w:cs="Bookman Old Style"/>
    </w:rPr>
  </w:style>
  <w:style w:type="character" w:customStyle="1" w:styleId="CharStyle46">
    <w:name w:val="Stopka (3) + Bez kursywy"/>
    <w:basedOn w:val="CharStyle45"/>
    <w:rPr>
      <w:lang w:val="pl-PL" w:eastAsia="pl-PL" w:bidi="pl-PL"/>
      <w:i/>
      <w:iCs/>
      <w:w w:val="100"/>
      <w:spacing w:val="0"/>
      <w:color w:val="000000"/>
      <w:position w:val="0"/>
    </w:rPr>
  </w:style>
  <w:style w:type="character" w:customStyle="1" w:styleId="CharStyle48">
    <w:name w:val="Stopka (4)_"/>
    <w:basedOn w:val="DefaultParagraphFont"/>
    <w:link w:val="Style47"/>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49">
    <w:name w:val="Stopka (4) + Kursywa"/>
    <w:basedOn w:val="CharStyle48"/>
    <w:rPr>
      <w:lang w:val="pl-PL" w:eastAsia="pl-PL" w:bidi="pl-PL"/>
      <w:i/>
      <w:iCs/>
      <w:w w:val="100"/>
      <w:spacing w:val="0"/>
      <w:color w:val="000000"/>
      <w:position w:val="0"/>
    </w:rPr>
  </w:style>
  <w:style w:type="character" w:customStyle="1" w:styleId="CharStyle50">
    <w:name w:val="Tekst treści (2) + Odstępy 0 pt"/>
    <w:basedOn w:val="CharStyle13"/>
    <w:rPr>
      <w:lang w:val="pl-PL" w:eastAsia="pl-PL" w:bidi="pl-PL"/>
      <w:w w:val="100"/>
      <w:spacing w:val="10"/>
      <w:color w:val="000000"/>
      <w:position w:val="0"/>
    </w:rPr>
  </w:style>
  <w:style w:type="character" w:customStyle="1" w:styleId="CharStyle52">
    <w:name w:val="Nagłówek #5_"/>
    <w:basedOn w:val="DefaultParagraphFont"/>
    <w:link w:val="Style51"/>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54">
    <w:name w:val="Tekst treści (11)_"/>
    <w:basedOn w:val="DefaultParagraphFont"/>
    <w:link w:val="Style53"/>
    <w:rPr>
      <w:b/>
      <w:bCs/>
      <w:i/>
      <w:iCs/>
      <w:u w:val="none"/>
      <w:strike w:val="0"/>
      <w:smallCaps w:val="0"/>
      <w:sz w:val="17"/>
      <w:szCs w:val="17"/>
      <w:rFonts w:ascii="Bookman Old Style" w:eastAsia="Bookman Old Style" w:hAnsi="Bookman Old Style" w:cs="Bookman Old Style"/>
    </w:rPr>
  </w:style>
  <w:style w:type="character" w:customStyle="1" w:styleId="CharStyle55">
    <w:name w:val="Tekst treści (11) + 9 pt,Bez kursywy"/>
    <w:basedOn w:val="CharStyle54"/>
    <w:rPr>
      <w:lang w:val="pl-PL" w:eastAsia="pl-PL" w:bidi="pl-PL"/>
      <w:i/>
      <w:iCs/>
      <w:sz w:val="18"/>
      <w:szCs w:val="18"/>
      <w:w w:val="100"/>
      <w:spacing w:val="0"/>
      <w:color w:val="000000"/>
      <w:position w:val="0"/>
    </w:rPr>
  </w:style>
  <w:style w:type="character" w:customStyle="1" w:styleId="CharStyle56">
    <w:name w:val="Tekst treści (6) + Kursywa"/>
    <w:basedOn w:val="CharStyle15"/>
    <w:rPr>
      <w:lang w:val="pl-PL" w:eastAsia="pl-PL" w:bidi="pl-PL"/>
      <w:i/>
      <w:iCs/>
      <w:w w:val="100"/>
      <w:spacing w:val="0"/>
      <w:color w:val="000000"/>
      <w:position w:val="0"/>
    </w:rPr>
  </w:style>
  <w:style w:type="character" w:customStyle="1" w:styleId="CharStyle58">
    <w:name w:val="Tekst treści (12)_"/>
    <w:basedOn w:val="DefaultParagraphFont"/>
    <w:link w:val="Style57"/>
    <w:rPr>
      <w:b/>
      <w:bCs/>
      <w:i/>
      <w:iCs/>
      <w:u w:val="none"/>
      <w:strike w:val="0"/>
      <w:smallCaps w:val="0"/>
      <w:sz w:val="15"/>
      <w:szCs w:val="15"/>
      <w:rFonts w:ascii="Bookman Old Style" w:eastAsia="Bookman Old Style" w:hAnsi="Bookman Old Style" w:cs="Bookman Old Style"/>
    </w:rPr>
  </w:style>
  <w:style w:type="character" w:customStyle="1" w:styleId="CharStyle59">
    <w:name w:val="Tekst treści (12) + Bez kursywy"/>
    <w:basedOn w:val="CharStyle58"/>
    <w:rPr>
      <w:lang w:val="pl-PL" w:eastAsia="pl-PL" w:bidi="pl-PL"/>
      <w:i/>
      <w:iCs/>
      <w:w w:val="100"/>
      <w:spacing w:val="0"/>
      <w:color w:val="000000"/>
      <w:position w:val="0"/>
    </w:rPr>
  </w:style>
  <w:style w:type="character" w:customStyle="1" w:styleId="CharStyle60">
    <w:name w:val="Tekst treści (10) + Odstępy 3 pt"/>
    <w:basedOn w:val="CharStyle34"/>
    <w:rPr>
      <w:lang w:val="pl-PL" w:eastAsia="pl-PL" w:bidi="pl-PL"/>
      <w:w w:val="100"/>
      <w:spacing w:val="70"/>
      <w:color w:val="000000"/>
      <w:position w:val="0"/>
    </w:rPr>
  </w:style>
  <w:style w:type="character" w:customStyle="1" w:styleId="CharStyle61">
    <w:name w:val="Tekst treści (10) + Odstępy 2 pt"/>
    <w:basedOn w:val="CharStyle34"/>
    <w:rPr>
      <w:lang w:val="en-US" w:eastAsia="en-US" w:bidi="en-US"/>
      <w:w w:val="100"/>
      <w:spacing w:val="50"/>
      <w:color w:val="000000"/>
      <w:position w:val="0"/>
    </w:rPr>
  </w:style>
  <w:style w:type="character" w:customStyle="1" w:styleId="CharStyle62">
    <w:name w:val="Tekst treści (2)"/>
    <w:basedOn w:val="CharStyle13"/>
    <w:rPr>
      <w:lang w:val="pl-PL" w:eastAsia="pl-PL" w:bidi="pl-PL"/>
      <w:w w:val="100"/>
      <w:spacing w:val="0"/>
      <w:color w:val="000000"/>
      <w:position w:val="0"/>
    </w:rPr>
  </w:style>
  <w:style w:type="character" w:customStyle="1" w:styleId="CharStyle63">
    <w:name w:val="Tekst treści (11) + 7,5 pt,Bez kursywy"/>
    <w:basedOn w:val="CharStyle54"/>
    <w:rPr>
      <w:lang w:val="pl-PL" w:eastAsia="pl-PL" w:bidi="pl-PL"/>
      <w:i/>
      <w:iCs/>
      <w:sz w:val="15"/>
      <w:szCs w:val="15"/>
      <w:w w:val="100"/>
      <w:spacing w:val="0"/>
      <w:color w:val="000000"/>
      <w:position w:val="0"/>
    </w:rPr>
  </w:style>
  <w:style w:type="character" w:customStyle="1" w:styleId="CharStyle64">
    <w:name w:val="Tekst treści (11) + 7,5 pt"/>
    <w:basedOn w:val="CharStyle54"/>
    <w:rPr>
      <w:lang w:val="pl-PL" w:eastAsia="pl-PL" w:bidi="pl-PL"/>
      <w:sz w:val="15"/>
      <w:szCs w:val="15"/>
      <w:w w:val="100"/>
      <w:spacing w:val="0"/>
      <w:color w:val="000000"/>
      <w:position w:val="0"/>
    </w:rPr>
  </w:style>
  <w:style w:type="character" w:customStyle="1" w:styleId="CharStyle66">
    <w:name w:val="Tekst treści (13)_"/>
    <w:basedOn w:val="DefaultParagraphFont"/>
    <w:link w:val="Style65"/>
    <w:rPr>
      <w:b/>
      <w:bCs/>
      <w:i w:val="0"/>
      <w:iCs w:val="0"/>
      <w:u w:val="none"/>
      <w:strike w:val="0"/>
      <w:smallCaps w:val="0"/>
      <w:sz w:val="18"/>
      <w:szCs w:val="18"/>
      <w:rFonts w:ascii="Bookman Old Style" w:eastAsia="Bookman Old Style" w:hAnsi="Bookman Old Style" w:cs="Bookman Old Style"/>
    </w:rPr>
  </w:style>
  <w:style w:type="character" w:customStyle="1" w:styleId="CharStyle68">
    <w:name w:val="Tekst treści (14)_"/>
    <w:basedOn w:val="DefaultParagraphFont"/>
    <w:link w:val="Style67"/>
    <w:rPr>
      <w:b/>
      <w:bCs/>
      <w:i w:val="0"/>
      <w:iCs w:val="0"/>
      <w:u w:val="none"/>
      <w:strike w:val="0"/>
      <w:smallCaps w:val="0"/>
      <w:sz w:val="15"/>
      <w:szCs w:val="15"/>
      <w:rFonts w:ascii="Bookman Old Style" w:eastAsia="Bookman Old Style" w:hAnsi="Bookman Old Style" w:cs="Bookman Old Style"/>
      <w:spacing w:val="0"/>
    </w:rPr>
  </w:style>
  <w:style w:type="character" w:customStyle="1" w:styleId="CharStyle69">
    <w:name w:val="Tekst treści (14) + Kursywa"/>
    <w:basedOn w:val="CharStyle68"/>
    <w:rPr>
      <w:lang w:val="pl-PL" w:eastAsia="pl-PL" w:bidi="pl-PL"/>
      <w:i/>
      <w:iCs/>
      <w:w w:val="100"/>
      <w:spacing w:val="0"/>
      <w:color w:val="000000"/>
      <w:position w:val="0"/>
    </w:rPr>
  </w:style>
  <w:style w:type="character" w:customStyle="1" w:styleId="CharStyle71">
    <w:name w:val="Tekst treści (15)_"/>
    <w:basedOn w:val="DefaultParagraphFont"/>
    <w:link w:val="Style70"/>
    <w:rPr>
      <w:b/>
      <w:bCs/>
      <w:i/>
      <w:iCs/>
      <w:u w:val="none"/>
      <w:strike w:val="0"/>
      <w:smallCaps w:val="0"/>
      <w:sz w:val="15"/>
      <w:szCs w:val="15"/>
      <w:rFonts w:ascii="Bookman Old Style" w:eastAsia="Bookman Old Style" w:hAnsi="Bookman Old Style" w:cs="Bookman Old Style"/>
    </w:rPr>
  </w:style>
  <w:style w:type="character" w:customStyle="1" w:styleId="CharStyle72">
    <w:name w:val="Tekst treści (15) + Bez kursywy"/>
    <w:basedOn w:val="CharStyle71"/>
    <w:rPr>
      <w:lang w:val="pl-PL" w:eastAsia="pl-PL" w:bidi="pl-PL"/>
      <w:i/>
      <w:iCs/>
      <w:w w:val="100"/>
      <w:spacing w:val="0"/>
      <w:color w:val="000000"/>
      <w:position w:val="0"/>
    </w:rPr>
  </w:style>
  <w:style w:type="character" w:customStyle="1" w:styleId="CharStyle73">
    <w:name w:val="Tekst treści (10)"/>
    <w:basedOn w:val="CharStyle34"/>
    <w:rPr>
      <w:lang w:val="pl-PL" w:eastAsia="pl-PL" w:bidi="pl-PL"/>
      <w:w w:val="100"/>
      <w:spacing w:val="0"/>
      <w:color w:val="000000"/>
      <w:position w:val="0"/>
    </w:rPr>
  </w:style>
  <w:style w:type="character" w:customStyle="1" w:styleId="CharStyle74">
    <w:name w:val="Nagłówek #5 + Odstępy 0 pt"/>
    <w:basedOn w:val="CharStyle52"/>
    <w:rPr>
      <w:lang w:val="pl-PL" w:eastAsia="pl-PL" w:bidi="pl-PL"/>
      <w:w w:val="100"/>
      <w:spacing w:val="0"/>
      <w:color w:val="000000"/>
      <w:position w:val="0"/>
    </w:rPr>
  </w:style>
  <w:style w:type="character" w:customStyle="1" w:styleId="CharStyle75">
    <w:name w:val="Tekst treści (2) + Kursywa"/>
    <w:basedOn w:val="CharStyle13"/>
    <w:rPr>
      <w:lang w:val="pl-PL" w:eastAsia="pl-PL" w:bidi="pl-PL"/>
      <w:i/>
      <w:iCs/>
      <w:w w:val="100"/>
      <w:spacing w:val="0"/>
      <w:color w:val="000000"/>
      <w:position w:val="0"/>
    </w:rPr>
  </w:style>
  <w:style w:type="character" w:customStyle="1" w:styleId="CharStyle76">
    <w:name w:val="Stopka"/>
    <w:basedOn w:val="CharStyle31"/>
    <w:rPr>
      <w:lang w:val="pl-PL" w:eastAsia="pl-PL" w:bidi="pl-PL"/>
      <w:w w:val="100"/>
      <w:spacing w:val="0"/>
      <w:color w:val="000000"/>
      <w:position w:val="0"/>
    </w:rPr>
  </w:style>
  <w:style w:type="character" w:customStyle="1" w:styleId="CharStyle77">
    <w:name w:val="Stopka + 9,5 pt,Bez pogrubienia,Kursywa"/>
    <w:basedOn w:val="CharStyle31"/>
    <w:rPr>
      <w:lang w:val="pl-PL" w:eastAsia="pl-PL" w:bidi="pl-PL"/>
      <w:b/>
      <w:bCs/>
      <w:i/>
      <w:iCs/>
      <w:sz w:val="19"/>
      <w:szCs w:val="19"/>
      <w:w w:val="100"/>
      <w:spacing w:val="0"/>
      <w:color w:val="000000"/>
      <w:position w:val="0"/>
    </w:rPr>
  </w:style>
  <w:style w:type="character" w:customStyle="1" w:styleId="CharStyle78">
    <w:name w:val="Stopka + 9,5 pt,Bez pogrubienia"/>
    <w:basedOn w:val="CharStyle31"/>
    <w:rPr>
      <w:lang w:val="pl-PL" w:eastAsia="pl-PL" w:bidi="pl-PL"/>
      <w:b/>
      <w:bCs/>
      <w:sz w:val="19"/>
      <w:szCs w:val="19"/>
      <w:w w:val="100"/>
      <w:spacing w:val="0"/>
      <w:color w:val="000000"/>
      <w:position w:val="0"/>
    </w:rPr>
  </w:style>
  <w:style w:type="character" w:customStyle="1" w:styleId="CharStyle79">
    <w:name w:val="Stopka (3) + 7,5 pt,Pogrubienie,Bez kursywy"/>
    <w:basedOn w:val="CharStyle45"/>
    <w:rPr>
      <w:lang w:val="pl-PL" w:eastAsia="pl-PL" w:bidi="pl-PL"/>
      <w:b/>
      <w:bCs/>
      <w:i/>
      <w:iCs/>
      <w:sz w:val="15"/>
      <w:szCs w:val="15"/>
      <w:w w:val="100"/>
      <w:spacing w:val="0"/>
      <w:color w:val="000000"/>
      <w:position w:val="0"/>
    </w:rPr>
  </w:style>
  <w:style w:type="character" w:customStyle="1" w:styleId="CharStyle80">
    <w:name w:val="Stopka (3)"/>
    <w:basedOn w:val="CharStyle45"/>
    <w:rPr>
      <w:lang w:val="pl-PL" w:eastAsia="pl-PL" w:bidi="pl-PL"/>
      <w:w w:val="100"/>
      <w:spacing w:val="0"/>
      <w:color w:val="000000"/>
      <w:position w:val="0"/>
    </w:rPr>
  </w:style>
  <w:style w:type="character" w:customStyle="1" w:styleId="CharStyle81">
    <w:name w:val="Tekst treści (2) + Pogrubienie"/>
    <w:basedOn w:val="CharStyle13"/>
    <w:rPr>
      <w:lang w:val="pl-PL" w:eastAsia="pl-PL" w:bidi="pl-PL"/>
      <w:b/>
      <w:bCs/>
      <w:sz w:val="19"/>
      <w:szCs w:val="19"/>
      <w:w w:val="100"/>
      <w:spacing w:val="0"/>
      <w:color w:val="000000"/>
      <w:position w:val="0"/>
    </w:rPr>
  </w:style>
  <w:style w:type="character" w:customStyle="1" w:styleId="CharStyle82">
    <w:name w:val="Tekst treści (7) + Kursywa"/>
    <w:basedOn w:val="CharStyle17"/>
    <w:rPr>
      <w:lang w:val="pl-PL" w:eastAsia="pl-PL" w:bidi="pl-PL"/>
      <w:i/>
      <w:iCs/>
      <w:w w:val="100"/>
      <w:spacing w:val="0"/>
      <w:color w:val="000000"/>
      <w:position w:val="0"/>
    </w:rPr>
  </w:style>
  <w:style w:type="character" w:customStyle="1" w:styleId="CharStyle84">
    <w:name w:val="Tekst treści (16)_"/>
    <w:basedOn w:val="DefaultParagraphFont"/>
    <w:link w:val="Style83"/>
    <w:rPr>
      <w:b w:val="0"/>
      <w:bCs w:val="0"/>
      <w:i/>
      <w:iCs/>
      <w:u w:val="none"/>
      <w:strike w:val="0"/>
      <w:smallCaps w:val="0"/>
      <w:sz w:val="15"/>
      <w:szCs w:val="15"/>
      <w:rFonts w:ascii="Bookman Old Style" w:eastAsia="Bookman Old Style" w:hAnsi="Bookman Old Style" w:cs="Bookman Old Style"/>
    </w:rPr>
  </w:style>
  <w:style w:type="character" w:customStyle="1" w:styleId="CharStyle85">
    <w:name w:val="Tekst treści (16) + Bez kursywy"/>
    <w:basedOn w:val="CharStyle84"/>
    <w:rPr>
      <w:lang w:val="de-DE" w:eastAsia="de-DE" w:bidi="de-DE"/>
      <w:i/>
      <w:iCs/>
      <w:w w:val="100"/>
      <w:spacing w:val="0"/>
      <w:color w:val="000000"/>
      <w:position w:val="0"/>
    </w:rPr>
  </w:style>
  <w:style w:type="character" w:customStyle="1" w:styleId="CharStyle87">
    <w:name w:val="Tekst treści (17)_"/>
    <w:basedOn w:val="DefaultParagraphFont"/>
    <w:link w:val="Style86"/>
    <w:rPr>
      <w:b w:val="0"/>
      <w:bCs w:val="0"/>
      <w:i w:val="0"/>
      <w:iCs w:val="0"/>
      <w:u w:val="none"/>
      <w:strike w:val="0"/>
      <w:smallCaps w:val="0"/>
      <w:sz w:val="9"/>
      <w:szCs w:val="9"/>
      <w:rFonts w:ascii="Candara" w:eastAsia="Candara" w:hAnsi="Candara" w:cs="Candara"/>
    </w:rPr>
  </w:style>
  <w:style w:type="character" w:customStyle="1" w:styleId="CharStyle88">
    <w:name w:val="Tekst treści (2) + 8,5 pt,Pogrubienie"/>
    <w:basedOn w:val="CharStyle13"/>
    <w:rPr>
      <w:lang w:val="pl-PL" w:eastAsia="pl-PL" w:bidi="pl-PL"/>
      <w:b/>
      <w:bCs/>
      <w:sz w:val="17"/>
      <w:szCs w:val="17"/>
      <w:w w:val="100"/>
      <w:spacing w:val="0"/>
      <w:color w:val="000000"/>
      <w:position w:val="0"/>
    </w:rPr>
  </w:style>
  <w:style w:type="character" w:customStyle="1" w:styleId="CharStyle89">
    <w:name w:val="Tekst treści (2) + 7,5 pt,Pogrubienie"/>
    <w:basedOn w:val="CharStyle13"/>
    <w:rPr>
      <w:lang w:val="pl-PL" w:eastAsia="pl-PL" w:bidi="pl-PL"/>
      <w:b/>
      <w:bCs/>
      <w:sz w:val="15"/>
      <w:szCs w:val="15"/>
      <w:w w:val="100"/>
      <w:spacing w:val="0"/>
      <w:color w:val="000000"/>
      <w:position w:val="0"/>
    </w:rPr>
  </w:style>
  <w:style w:type="character" w:customStyle="1" w:styleId="CharStyle90">
    <w:name w:val="Nagłówek #4 + 12 pt,Kursywa,Odstępy 0 pt"/>
    <w:basedOn w:val="CharStyle36"/>
    <w:rPr>
      <w:lang w:val="pl-PL" w:eastAsia="pl-PL" w:bidi="pl-PL"/>
      <w:i/>
      <w:iCs/>
      <w:sz w:val="24"/>
      <w:szCs w:val="24"/>
      <w:w w:val="100"/>
      <w:spacing w:val="0"/>
      <w:color w:val="000000"/>
      <w:position w:val="0"/>
    </w:rPr>
  </w:style>
  <w:style w:type="character" w:customStyle="1" w:styleId="CharStyle91">
    <w:name w:val="Tekst treści (2) + 9 pt,Pogrubienie,Kursywa"/>
    <w:basedOn w:val="CharStyle13"/>
    <w:rPr>
      <w:lang w:val="pl-PL" w:eastAsia="pl-PL" w:bidi="pl-PL"/>
      <w:b/>
      <w:bCs/>
      <w:i/>
      <w:iCs/>
      <w:sz w:val="18"/>
      <w:szCs w:val="18"/>
      <w:w w:val="100"/>
      <w:spacing w:val="0"/>
      <w:color w:val="000000"/>
      <w:position w:val="0"/>
    </w:rPr>
  </w:style>
  <w:style w:type="character" w:customStyle="1" w:styleId="CharStyle92">
    <w:name w:val="Tekst treści (2) + Times New Roman"/>
    <w:basedOn w:val="CharStyle13"/>
    <w:rPr>
      <w:lang w:val="pl-PL" w:eastAsia="pl-PL" w:bidi="pl-PL"/>
      <w:rFonts w:ascii="Times New Roman" w:eastAsia="Times New Roman" w:hAnsi="Times New Roman" w:cs="Times New Roman"/>
      <w:w w:val="100"/>
      <w:spacing w:val="0"/>
      <w:color w:val="000000"/>
      <w:position w:val="0"/>
    </w:rPr>
  </w:style>
  <w:style w:type="character" w:customStyle="1" w:styleId="CharStyle93">
    <w:name w:val="Nagłówek lub stopka + 7 pt,Pogrubienie,Kursywa"/>
    <w:basedOn w:val="CharStyle11"/>
    <w:rPr>
      <w:lang w:val="pl-PL" w:eastAsia="pl-PL" w:bidi="pl-PL"/>
      <w:b/>
      <w:bCs/>
      <w:i/>
      <w:iCs/>
      <w:sz w:val="14"/>
      <w:szCs w:val="14"/>
      <w:w w:val="100"/>
      <w:spacing w:val="0"/>
      <w:color w:val="000000"/>
      <w:position w:val="0"/>
    </w:rPr>
  </w:style>
  <w:style w:type="character" w:customStyle="1" w:styleId="CharStyle94">
    <w:name w:val="Stopka (2) + Bez kursywy"/>
    <w:basedOn w:val="CharStyle41"/>
    <w:rPr>
      <w:lang w:val="pl-PL" w:eastAsia="pl-PL" w:bidi="pl-PL"/>
      <w:i/>
      <w:iCs/>
      <w:w w:val="100"/>
      <w:spacing w:val="0"/>
      <w:color w:val="000000"/>
      <w:position w:val="0"/>
    </w:rPr>
  </w:style>
  <w:style w:type="character" w:customStyle="1" w:styleId="CharStyle96">
    <w:name w:val="Tekst treści (18)_"/>
    <w:basedOn w:val="DefaultParagraphFont"/>
    <w:link w:val="Style95"/>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97">
    <w:name w:val="Tekst treści (10) + 7,5 pt,Pogrubienie,Bez kursywy"/>
    <w:basedOn w:val="CharStyle34"/>
    <w:rPr>
      <w:lang w:val="pl-PL" w:eastAsia="pl-PL" w:bidi="pl-PL"/>
      <w:b/>
      <w:bCs/>
      <w:i/>
      <w:iCs/>
      <w:sz w:val="15"/>
      <w:szCs w:val="15"/>
      <w:w w:val="100"/>
      <w:spacing w:val="0"/>
      <w:color w:val="000000"/>
      <w:position w:val="0"/>
    </w:rPr>
  </w:style>
  <w:style w:type="character" w:customStyle="1" w:styleId="CharStyle98">
    <w:name w:val="Tekst treści (14) + 9,5 pt,Bez pogrubienia,Kursywa"/>
    <w:basedOn w:val="CharStyle68"/>
    <w:rPr>
      <w:lang w:val="pl-PL" w:eastAsia="pl-PL" w:bidi="pl-PL"/>
      <w:b/>
      <w:bCs/>
      <w:i/>
      <w:iCs/>
      <w:sz w:val="19"/>
      <w:szCs w:val="19"/>
      <w:w w:val="100"/>
      <w:spacing w:val="0"/>
      <w:color w:val="000000"/>
      <w:position w:val="0"/>
    </w:rPr>
  </w:style>
  <w:style w:type="character" w:customStyle="1" w:styleId="CharStyle99">
    <w:name w:val="Tekst treści (14) + 9,5 pt,Bez pogrubienia"/>
    <w:basedOn w:val="CharStyle68"/>
    <w:rPr>
      <w:lang w:val="pl-PL" w:eastAsia="pl-PL" w:bidi="pl-PL"/>
      <w:b/>
      <w:bCs/>
      <w:sz w:val="19"/>
      <w:szCs w:val="19"/>
      <w:w w:val="100"/>
      <w:spacing w:val="0"/>
      <w:color w:val="000000"/>
      <w:position w:val="0"/>
    </w:rPr>
  </w:style>
  <w:style w:type="character" w:customStyle="1" w:styleId="CharStyle100">
    <w:name w:val="Tekst treści (2) + Odstępy 3 pt"/>
    <w:basedOn w:val="CharStyle13"/>
    <w:rPr>
      <w:lang w:val="pl-PL" w:eastAsia="pl-PL" w:bidi="pl-PL"/>
      <w:w w:val="100"/>
      <w:spacing w:val="60"/>
      <w:color w:val="000000"/>
      <w:position w:val="0"/>
    </w:rPr>
  </w:style>
  <w:style w:type="character" w:customStyle="1" w:styleId="CharStyle101">
    <w:name w:val="Tekst treści (2) + Małe litery"/>
    <w:basedOn w:val="CharStyle13"/>
    <w:rPr>
      <w:lang w:val="pl-PL" w:eastAsia="pl-PL" w:bidi="pl-PL"/>
      <w:smallCaps/>
      <w:w w:val="100"/>
      <w:spacing w:val="0"/>
      <w:color w:val="000000"/>
      <w:position w:val="0"/>
    </w:rPr>
  </w:style>
  <w:style w:type="character" w:customStyle="1" w:styleId="CharStyle103">
    <w:name w:val="Podpis obrazu (2)_"/>
    <w:basedOn w:val="DefaultParagraphFont"/>
    <w:link w:val="Style10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04">
    <w:name w:val="Podpis obrazu (2) + Małe litery"/>
    <w:basedOn w:val="CharStyle103"/>
    <w:rPr>
      <w:lang w:val="pl-PL" w:eastAsia="pl-PL" w:bidi="pl-PL"/>
      <w:smallCaps/>
      <w:w w:val="100"/>
      <w:spacing w:val="0"/>
      <w:color w:val="000000"/>
      <w:position w:val="0"/>
    </w:rPr>
  </w:style>
  <w:style w:type="character" w:customStyle="1" w:styleId="CharStyle106">
    <w:name w:val="Podpis obrazu_"/>
    <w:basedOn w:val="DefaultParagraphFont"/>
    <w:link w:val="Style105"/>
    <w:rPr>
      <w:b/>
      <w:bCs/>
      <w:i w:val="0"/>
      <w:iCs w:val="0"/>
      <w:u w:val="none"/>
      <w:strike w:val="0"/>
      <w:smallCaps w:val="0"/>
      <w:sz w:val="15"/>
      <w:szCs w:val="15"/>
      <w:rFonts w:ascii="Bookman Old Style" w:eastAsia="Bookman Old Style" w:hAnsi="Bookman Old Style" w:cs="Bookman Old Style"/>
      <w:spacing w:val="0"/>
    </w:rPr>
  </w:style>
  <w:style w:type="character" w:customStyle="1" w:styleId="CharStyle108">
    <w:name w:val="Tekst treści (19)_"/>
    <w:basedOn w:val="DefaultParagraphFont"/>
    <w:link w:val="Style107"/>
    <w:rPr>
      <w:b w:val="0"/>
      <w:bCs w:val="0"/>
      <w:i w:val="0"/>
      <w:iCs w:val="0"/>
      <w:u w:val="none"/>
      <w:strike w:val="0"/>
      <w:smallCaps w:val="0"/>
      <w:sz w:val="32"/>
      <w:szCs w:val="32"/>
      <w:rFonts w:ascii="Impact" w:eastAsia="Impact" w:hAnsi="Impact" w:cs="Impact"/>
    </w:rPr>
  </w:style>
  <w:style w:type="character" w:customStyle="1" w:styleId="CharStyle109">
    <w:name w:val="Stopka (4) + Kursywa"/>
    <w:basedOn w:val="CharStyle48"/>
    <w:rPr>
      <w:lang w:val="pl-PL" w:eastAsia="pl-PL" w:bidi="pl-PL"/>
      <w:i/>
      <w:iCs/>
      <w:w w:val="100"/>
      <w:spacing w:val="0"/>
      <w:color w:val="000000"/>
      <w:position w:val="0"/>
    </w:rPr>
  </w:style>
  <w:style w:type="character" w:customStyle="1" w:styleId="CharStyle110">
    <w:name w:val="Tekst treści (2) + 7,5 pt,Pogrubienie,Kursywa"/>
    <w:basedOn w:val="CharStyle13"/>
    <w:rPr>
      <w:lang w:val="ru-RU" w:eastAsia="ru-RU" w:bidi="ru-RU"/>
      <w:b/>
      <w:bCs/>
      <w:i/>
      <w:iCs/>
      <w:sz w:val="15"/>
      <w:szCs w:val="15"/>
      <w:w w:val="100"/>
      <w:spacing w:val="0"/>
      <w:color w:val="000000"/>
      <w:position w:val="0"/>
    </w:rPr>
  </w:style>
  <w:style w:type="character" w:customStyle="1" w:styleId="CharStyle112">
    <w:name w:val="Tekst treści (20)_"/>
    <w:basedOn w:val="DefaultParagraphFont"/>
    <w:link w:val="Style111"/>
    <w:rPr>
      <w:b/>
      <w:bCs/>
      <w:i w:val="0"/>
      <w:iCs w:val="0"/>
      <w:u w:val="none"/>
      <w:strike w:val="0"/>
      <w:smallCaps w:val="0"/>
      <w:sz w:val="11"/>
      <w:szCs w:val="11"/>
      <w:rFonts w:ascii="Consolas" w:eastAsia="Consolas" w:hAnsi="Consolas" w:cs="Consolas"/>
    </w:rPr>
  </w:style>
  <w:style w:type="character" w:customStyle="1" w:styleId="CharStyle113">
    <w:name w:val="Tekst treści (2) + Odstępy 1 pt"/>
    <w:basedOn w:val="CharStyle13"/>
    <w:rPr>
      <w:lang w:val="pl-PL" w:eastAsia="pl-PL" w:bidi="pl-PL"/>
      <w:w w:val="100"/>
      <w:spacing w:val="20"/>
      <w:color w:val="000000"/>
      <w:position w:val="0"/>
    </w:rPr>
  </w:style>
  <w:style w:type="character" w:customStyle="1" w:styleId="CharStyle114">
    <w:name w:val="Tekst treści (2) + Odstępy 2 pt"/>
    <w:basedOn w:val="CharStyle13"/>
    <w:rPr>
      <w:lang w:val="pl-PL" w:eastAsia="pl-PL" w:bidi="pl-PL"/>
      <w:w w:val="100"/>
      <w:spacing w:val="50"/>
      <w:color w:val="000000"/>
      <w:position w:val="0"/>
    </w:rPr>
  </w:style>
  <w:style w:type="character" w:customStyle="1" w:styleId="CharStyle116">
    <w:name w:val="Nagłówek lub stopka (2)_"/>
    <w:basedOn w:val="DefaultParagraphFont"/>
    <w:link w:val="Style115"/>
    <w:rPr>
      <w:b/>
      <w:bCs/>
      <w:i w:val="0"/>
      <w:iCs w:val="0"/>
      <w:u w:val="none"/>
      <w:strike w:val="0"/>
      <w:smallCaps w:val="0"/>
      <w:rFonts w:ascii="Bookman Old Style" w:eastAsia="Bookman Old Style" w:hAnsi="Bookman Old Style" w:cs="Bookman Old Style"/>
      <w:spacing w:val="80"/>
    </w:rPr>
  </w:style>
  <w:style w:type="character" w:customStyle="1" w:styleId="CharStyle117">
    <w:name w:val="Tekst treści (13)"/>
    <w:basedOn w:val="CharStyle66"/>
    <w:rPr>
      <w:lang w:val="pl-PL" w:eastAsia="pl-PL" w:bidi="pl-PL"/>
      <w:w w:val="100"/>
      <w:spacing w:val="0"/>
      <w:color w:val="000000"/>
      <w:position w:val="0"/>
    </w:rPr>
  </w:style>
  <w:style w:type="character" w:customStyle="1" w:styleId="CharStyle118">
    <w:name w:val="Tekst treści (15) + Bez pogrubienia,Bez kursywy"/>
    <w:basedOn w:val="CharStyle71"/>
    <w:rPr>
      <w:lang w:val="pl-PL" w:eastAsia="pl-PL" w:bidi="pl-PL"/>
      <w:b/>
      <w:bCs/>
      <w:i/>
      <w:iCs/>
      <w:u w:val="single"/>
      <w:sz w:val="15"/>
      <w:szCs w:val="15"/>
      <w:w w:val="100"/>
      <w:spacing w:val="0"/>
      <w:color w:val="000000"/>
      <w:position w:val="0"/>
    </w:rPr>
  </w:style>
  <w:style w:type="character" w:customStyle="1" w:styleId="CharStyle119">
    <w:name w:val="Tekst treści (15) + Bez pogrubienia,Bez kursywy"/>
    <w:basedOn w:val="CharStyle71"/>
    <w:rPr>
      <w:lang w:val="pl-PL" w:eastAsia="pl-PL" w:bidi="pl-PL"/>
      <w:b/>
      <w:bCs/>
      <w:i/>
      <w:iCs/>
      <w:sz w:val="15"/>
      <w:szCs w:val="15"/>
      <w:w w:val="100"/>
      <w:spacing w:val="0"/>
      <w:color w:val="000000"/>
      <w:position w:val="0"/>
    </w:rPr>
  </w:style>
  <w:style w:type="character" w:customStyle="1" w:styleId="CharStyle120">
    <w:name w:val="Tekst treści (14)"/>
    <w:basedOn w:val="CharStyle68"/>
    <w:rPr>
      <w:lang w:val="pl-PL" w:eastAsia="pl-PL" w:bidi="pl-PL"/>
      <w:u w:val="single"/>
      <w:w w:val="100"/>
      <w:color w:val="000000"/>
      <w:position w:val="0"/>
    </w:rPr>
  </w:style>
  <w:style w:type="character" w:customStyle="1" w:styleId="CharStyle122">
    <w:name w:val="Tekst treści (21)_"/>
    <w:basedOn w:val="DefaultParagraphFont"/>
    <w:link w:val="Style121"/>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124">
    <w:name w:val="Nagłówek #3_"/>
    <w:basedOn w:val="DefaultParagraphFont"/>
    <w:link w:val="Style123"/>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26">
    <w:name w:val="Nagłówek #4 (2)_"/>
    <w:basedOn w:val="DefaultParagraphFont"/>
    <w:link w:val="Style125"/>
    <w:rPr>
      <w:b/>
      <w:bCs/>
      <w:i w:val="0"/>
      <w:iCs w:val="0"/>
      <w:u w:val="none"/>
      <w:strike w:val="0"/>
      <w:smallCaps w:val="0"/>
      <w:rFonts w:ascii="Bookman Old Style" w:eastAsia="Bookman Old Style" w:hAnsi="Bookman Old Style" w:cs="Bookman Old Style"/>
      <w:spacing w:val="220"/>
    </w:rPr>
  </w:style>
  <w:style w:type="character" w:customStyle="1" w:styleId="CharStyle128">
    <w:name w:val="Nagłówek #4 (3)_"/>
    <w:basedOn w:val="DefaultParagraphFont"/>
    <w:link w:val="Style127"/>
    <w:rPr>
      <w:b/>
      <w:bCs/>
      <w:i w:val="0"/>
      <w:iCs w:val="0"/>
      <w:u w:val="none"/>
      <w:strike w:val="0"/>
      <w:smallCaps w:val="0"/>
      <w:sz w:val="24"/>
      <w:szCs w:val="24"/>
      <w:rFonts w:ascii="Bookman Old Style" w:eastAsia="Bookman Old Style" w:hAnsi="Bookman Old Style" w:cs="Bookman Old Style"/>
      <w:spacing w:val="220"/>
    </w:rPr>
  </w:style>
  <w:style w:type="character" w:customStyle="1" w:styleId="CharStyle129">
    <w:name w:val="Nagłówek #4 + 12 pt,Kursywa,Odstępy 0 pt"/>
    <w:basedOn w:val="CharStyle36"/>
    <w:rPr>
      <w:lang w:val="pl-PL" w:eastAsia="pl-PL" w:bidi="pl-PL"/>
      <w:i/>
      <w:iCs/>
      <w:sz w:val="24"/>
      <w:szCs w:val="24"/>
      <w:w w:val="100"/>
      <w:spacing w:val="0"/>
      <w:color w:val="000000"/>
      <w:position w:val="0"/>
    </w:rPr>
  </w:style>
  <w:style w:type="character" w:customStyle="1" w:styleId="CharStyle131">
    <w:name w:val="Tekst treści (22)_"/>
    <w:basedOn w:val="DefaultParagraphFont"/>
    <w:link w:val="Style130"/>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32">
    <w:name w:val="Tekst treści (7) + Pogrubienie"/>
    <w:basedOn w:val="CharStyle17"/>
    <w:rPr>
      <w:lang w:val="pl-PL" w:eastAsia="pl-PL" w:bidi="pl-PL"/>
      <w:b/>
      <w:bCs/>
      <w:sz w:val="15"/>
      <w:szCs w:val="15"/>
      <w:w w:val="100"/>
      <w:spacing w:val="0"/>
      <w:color w:val="000000"/>
      <w:position w:val="0"/>
    </w:rPr>
  </w:style>
  <w:style w:type="character" w:customStyle="1" w:styleId="CharStyle133">
    <w:name w:val="Tekst treści (7) + Odstępy 2 pt"/>
    <w:basedOn w:val="CharStyle17"/>
    <w:rPr>
      <w:lang w:val="pl-PL" w:eastAsia="pl-PL" w:bidi="pl-PL"/>
      <w:w w:val="100"/>
      <w:spacing w:val="50"/>
      <w:color w:val="000000"/>
      <w:position w:val="0"/>
    </w:rPr>
  </w:style>
  <w:style w:type="character" w:customStyle="1" w:styleId="CharStyle135">
    <w:name w:val="Stopka (5)_"/>
    <w:basedOn w:val="DefaultParagraphFont"/>
    <w:link w:val="Style134"/>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jc w:val="both"/>
      <w:outlineLvl w:val="0"/>
      <w:spacing w:before="1380" w:after="2400" w:line="2743" w:lineRule="exact"/>
    </w:pPr>
    <w:rPr>
      <w:b/>
      <w:bCs/>
      <w:i w:val="0"/>
      <w:iCs w:val="0"/>
      <w:u w:val="none"/>
      <w:strike w:val="0"/>
      <w:smallCaps w:val="0"/>
      <w:sz w:val="104"/>
      <w:szCs w:val="104"/>
      <w:rFonts w:ascii="Bookman Old Style" w:eastAsia="Bookman Old Style" w:hAnsi="Bookman Old Style" w:cs="Bookman Old Style"/>
      <w:spacing w:val="0"/>
    </w:rPr>
  </w:style>
  <w:style w:type="paragraph" w:customStyle="1" w:styleId="Style6">
    <w:name w:val="Tekst treści (4)"/>
    <w:basedOn w:val="Normal"/>
    <w:link w:val="CharStyle7"/>
    <w:pPr>
      <w:widowControl w:val="0"/>
      <w:shd w:val="clear" w:color="auto" w:fill="FFFFFF"/>
      <w:spacing w:before="2400" w:after="300" w:line="194"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8">
    <w:name w:val="Tekst treści (5)"/>
    <w:basedOn w:val="Normal"/>
    <w:link w:val="CharStyle9"/>
    <w:pPr>
      <w:widowControl w:val="0"/>
      <w:shd w:val="clear" w:color="auto" w:fill="FFFFFF"/>
      <w:spacing w:before="300" w:line="247" w:lineRule="exact"/>
    </w:pPr>
    <w:rPr>
      <w:b/>
      <w:bCs/>
      <w:i w:val="0"/>
      <w:iCs w:val="0"/>
      <w:u w:val="none"/>
      <w:strike w:val="0"/>
      <w:smallCaps w:val="0"/>
      <w:sz w:val="18"/>
      <w:szCs w:val="18"/>
      <w:rFonts w:ascii="Times New Roman" w:eastAsia="Times New Roman" w:hAnsi="Times New Roman" w:cs="Times New Roman"/>
    </w:rPr>
  </w:style>
  <w:style w:type="paragraph" w:customStyle="1" w:styleId="Style10">
    <w:name w:val="Nagłówek lub stopka"/>
    <w:basedOn w:val="Normal"/>
    <w:link w:val="CharStyle11"/>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2">
    <w:name w:val="Tekst treści (2)"/>
    <w:basedOn w:val="Normal"/>
    <w:link w:val="CharStyle13"/>
    <w:pPr>
      <w:widowControl w:val="0"/>
      <w:shd w:val="clear" w:color="auto" w:fill="FFFFFF"/>
      <w:jc w:val="center"/>
      <w:spacing w:after="60" w:line="23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
    <w:name w:val="Tekst treści (6)"/>
    <w:basedOn w:val="Normal"/>
    <w:link w:val="CharStyle15"/>
    <w:pPr>
      <w:widowControl w:val="0"/>
      <w:shd w:val="clear" w:color="auto" w:fill="FFFFFF"/>
      <w:jc w:val="center"/>
      <w:spacing w:before="60" w:after="60" w:line="0" w:lineRule="exact"/>
      <w:ind w:hanging="840"/>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7)"/>
    <w:basedOn w:val="Normal"/>
    <w:link w:val="CharStyle17"/>
    <w:pPr>
      <w:widowControl w:val="0"/>
      <w:shd w:val="clear" w:color="auto" w:fill="FFFFFF"/>
      <w:jc w:val="center"/>
      <w:spacing w:before="60" w:after="60" w:line="185" w:lineRule="exact"/>
    </w:pPr>
    <w:rPr>
      <w:b w:val="0"/>
      <w:bCs w:val="0"/>
      <w:i w:val="0"/>
      <w:iCs w:val="0"/>
      <w:u w:val="none"/>
      <w:strike w:val="0"/>
      <w:smallCaps w:val="0"/>
      <w:sz w:val="15"/>
      <w:szCs w:val="15"/>
      <w:rFonts w:ascii="Bookman Old Style" w:eastAsia="Bookman Old Style" w:hAnsi="Bookman Old Style" w:cs="Bookman Old Style"/>
    </w:rPr>
  </w:style>
  <w:style w:type="paragraph" w:styleId="TOC_4">
    <w:name w:val="toc 4"/>
    <w:basedOn w:val="Normal"/>
    <w:link w:val="CharStyle19"/>
    <w:autoRedefine/>
    <w:pPr>
      <w:widowControl w:val="0"/>
      <w:shd w:val="clear" w:color="auto" w:fill="FFFFFF"/>
      <w:jc w:val="both"/>
      <w:spacing w:before="240" w:line="182"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21">
    <w:name w:val="Spis treści (2)"/>
    <w:basedOn w:val="Normal"/>
    <w:link w:val="CharStyle22"/>
    <w:pPr>
      <w:widowControl w:val="0"/>
      <w:shd w:val="clear" w:color="auto" w:fill="FFFFFF"/>
      <w:jc w:val="both"/>
      <w:spacing w:before="240" w:line="0" w:lineRule="exact"/>
    </w:pPr>
    <w:rPr>
      <w:b w:val="0"/>
      <w:bCs w:val="0"/>
      <w:i/>
      <w:iCs/>
      <w:u w:val="none"/>
      <w:strike w:val="0"/>
      <w:smallCaps w:val="0"/>
      <w:sz w:val="15"/>
      <w:szCs w:val="15"/>
      <w:rFonts w:ascii="Bookman Old Style" w:eastAsia="Bookman Old Style" w:hAnsi="Bookman Old Style" w:cs="Bookman Old Style"/>
    </w:rPr>
  </w:style>
  <w:style w:type="paragraph" w:customStyle="1" w:styleId="Style24">
    <w:name w:val="Tekst treści (8)"/>
    <w:basedOn w:val="Normal"/>
    <w:link w:val="CharStyle25"/>
    <w:pPr>
      <w:widowControl w:val="0"/>
      <w:shd w:val="clear" w:color="auto" w:fill="FFFFFF"/>
      <w:jc w:val="center"/>
      <w:spacing w:before="60" w:line="0"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27">
    <w:name w:val="Nagłówek #2"/>
    <w:basedOn w:val="Normal"/>
    <w:link w:val="CharStyle28"/>
    <w:pPr>
      <w:widowControl w:val="0"/>
      <w:shd w:val="clear" w:color="auto" w:fill="FFFFFF"/>
      <w:outlineLvl w:val="1"/>
      <w:spacing w:after="180" w:line="0" w:lineRule="exact"/>
    </w:pPr>
    <w:rPr>
      <w:b/>
      <w:bCs/>
      <w:i w:val="0"/>
      <w:iCs w:val="0"/>
      <w:u w:val="none"/>
      <w:strike w:val="0"/>
      <w:smallCaps w:val="0"/>
      <w:sz w:val="42"/>
      <w:szCs w:val="42"/>
      <w:rFonts w:ascii="Bookman Old Style" w:eastAsia="Bookman Old Style" w:hAnsi="Bookman Old Style" w:cs="Bookman Old Style"/>
      <w:spacing w:val="100"/>
    </w:rPr>
  </w:style>
  <w:style w:type="paragraph" w:customStyle="1" w:styleId="Style30">
    <w:name w:val="Stopka"/>
    <w:basedOn w:val="Normal"/>
    <w:link w:val="CharStyle31"/>
    <w:pPr>
      <w:widowControl w:val="0"/>
      <w:shd w:val="clear" w:color="auto" w:fill="FFFFFF"/>
      <w:spacing w:line="209"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33">
    <w:name w:val="Tekst treści (10)"/>
    <w:basedOn w:val="Normal"/>
    <w:link w:val="CharStyle34"/>
    <w:pPr>
      <w:widowControl w:val="0"/>
      <w:shd w:val="clear" w:color="auto" w:fill="FFFFFF"/>
      <w:spacing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35">
    <w:name w:val="Nagłówek #4"/>
    <w:basedOn w:val="Normal"/>
    <w:link w:val="CharStyle36"/>
    <w:pPr>
      <w:widowControl w:val="0"/>
      <w:shd w:val="clear" w:color="auto" w:fill="FFFFFF"/>
      <w:jc w:val="center"/>
      <w:outlineLvl w:val="3"/>
      <w:spacing w:before="480" w:after="780" w:line="286"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37">
    <w:name w:val="Tekst treści (9)"/>
    <w:basedOn w:val="Normal"/>
    <w:link w:val="CharStyle38"/>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40">
    <w:name w:val="Stopka (2)"/>
    <w:basedOn w:val="Normal"/>
    <w:link w:val="CharStyle41"/>
    <w:pPr>
      <w:widowControl w:val="0"/>
      <w:shd w:val="clear" w:color="auto" w:fill="FFFFFF"/>
      <w:jc w:val="both"/>
      <w:spacing w:line="223" w:lineRule="exact"/>
    </w:pPr>
    <w:rPr>
      <w:b/>
      <w:bCs/>
      <w:i/>
      <w:iCs/>
      <w:u w:val="none"/>
      <w:strike w:val="0"/>
      <w:smallCaps w:val="0"/>
      <w:sz w:val="15"/>
      <w:szCs w:val="15"/>
      <w:rFonts w:ascii="Bookman Old Style" w:eastAsia="Bookman Old Style" w:hAnsi="Bookman Old Style" w:cs="Bookman Old Style"/>
    </w:rPr>
  </w:style>
  <w:style w:type="paragraph" w:customStyle="1" w:styleId="Style44">
    <w:name w:val="Stopka (3)"/>
    <w:basedOn w:val="Normal"/>
    <w:link w:val="CharStyle45"/>
    <w:pPr>
      <w:widowControl w:val="0"/>
      <w:shd w:val="clear" w:color="auto" w:fill="FFFFFF"/>
      <w:jc w:val="both"/>
      <w:spacing w:line="238"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47">
    <w:name w:val="Stopka (4)"/>
    <w:basedOn w:val="Normal"/>
    <w:link w:val="CharStyle48"/>
    <w:pPr>
      <w:widowControl w:val="0"/>
      <w:shd w:val="clear" w:color="auto" w:fill="FFFFFF"/>
      <w:jc w:val="both"/>
      <w:spacing w:line="238"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51">
    <w:name w:val="Nagłówek #5"/>
    <w:basedOn w:val="Normal"/>
    <w:link w:val="CharStyle52"/>
    <w:pPr>
      <w:widowControl w:val="0"/>
      <w:shd w:val="clear" w:color="auto" w:fill="FFFFFF"/>
      <w:jc w:val="center"/>
      <w:outlineLvl w:val="4"/>
      <w:spacing w:before="720" w:after="60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53">
    <w:name w:val="Tekst treści (11)"/>
    <w:basedOn w:val="Normal"/>
    <w:link w:val="CharStyle54"/>
    <w:pPr>
      <w:widowControl w:val="0"/>
      <w:shd w:val="clear" w:color="auto" w:fill="FFFFFF"/>
      <w:jc w:val="both"/>
      <w:spacing w:before="240" w:after="120" w:line="0" w:lineRule="exact"/>
    </w:pPr>
    <w:rPr>
      <w:b/>
      <w:bCs/>
      <w:i/>
      <w:iCs/>
      <w:u w:val="none"/>
      <w:strike w:val="0"/>
      <w:smallCaps w:val="0"/>
      <w:sz w:val="17"/>
      <w:szCs w:val="17"/>
      <w:rFonts w:ascii="Bookman Old Style" w:eastAsia="Bookman Old Style" w:hAnsi="Bookman Old Style" w:cs="Bookman Old Style"/>
    </w:rPr>
  </w:style>
  <w:style w:type="paragraph" w:customStyle="1" w:styleId="Style57">
    <w:name w:val="Tekst treści (12)"/>
    <w:basedOn w:val="Normal"/>
    <w:link w:val="CharStyle58"/>
    <w:pPr>
      <w:widowControl w:val="0"/>
      <w:shd w:val="clear" w:color="auto" w:fill="FFFFFF"/>
      <w:spacing w:line="182" w:lineRule="exact"/>
      <w:ind w:hanging="820"/>
    </w:pPr>
    <w:rPr>
      <w:b/>
      <w:bCs/>
      <w:i/>
      <w:iCs/>
      <w:u w:val="none"/>
      <w:strike w:val="0"/>
      <w:smallCaps w:val="0"/>
      <w:sz w:val="15"/>
      <w:szCs w:val="15"/>
      <w:rFonts w:ascii="Bookman Old Style" w:eastAsia="Bookman Old Style" w:hAnsi="Bookman Old Style" w:cs="Bookman Old Style"/>
    </w:rPr>
  </w:style>
  <w:style w:type="paragraph" w:customStyle="1" w:styleId="Style65">
    <w:name w:val="Tekst treści (13)"/>
    <w:basedOn w:val="Normal"/>
    <w:link w:val="CharStyle66"/>
    <w:pPr>
      <w:widowControl w:val="0"/>
      <w:shd w:val="clear" w:color="auto" w:fill="FFFFFF"/>
      <w:jc w:val="both"/>
      <w:spacing w:before="600" w:after="420" w:line="0" w:lineRule="exact"/>
      <w:ind w:hanging="440"/>
    </w:pPr>
    <w:rPr>
      <w:b/>
      <w:bCs/>
      <w:i w:val="0"/>
      <w:iCs w:val="0"/>
      <w:u w:val="none"/>
      <w:strike w:val="0"/>
      <w:smallCaps w:val="0"/>
      <w:sz w:val="18"/>
      <w:szCs w:val="18"/>
      <w:rFonts w:ascii="Bookman Old Style" w:eastAsia="Bookman Old Style" w:hAnsi="Bookman Old Style" w:cs="Bookman Old Style"/>
    </w:rPr>
  </w:style>
  <w:style w:type="paragraph" w:customStyle="1" w:styleId="Style67">
    <w:name w:val="Tekst treści (14)"/>
    <w:basedOn w:val="Normal"/>
    <w:link w:val="CharStyle68"/>
    <w:pPr>
      <w:widowControl w:val="0"/>
      <w:shd w:val="clear" w:color="auto" w:fill="FFFFFF"/>
      <w:jc w:val="both"/>
      <w:spacing w:before="420" w:line="206" w:lineRule="exact"/>
      <w:ind w:hanging="1020"/>
    </w:pPr>
    <w:rPr>
      <w:b/>
      <w:bCs/>
      <w:i w:val="0"/>
      <w:iCs w:val="0"/>
      <w:u w:val="none"/>
      <w:strike w:val="0"/>
      <w:smallCaps w:val="0"/>
      <w:sz w:val="15"/>
      <w:szCs w:val="15"/>
      <w:rFonts w:ascii="Bookman Old Style" w:eastAsia="Bookman Old Style" w:hAnsi="Bookman Old Style" w:cs="Bookman Old Style"/>
      <w:spacing w:val="0"/>
    </w:rPr>
  </w:style>
  <w:style w:type="paragraph" w:customStyle="1" w:styleId="Style70">
    <w:name w:val="Tekst treści (15)"/>
    <w:basedOn w:val="Normal"/>
    <w:link w:val="CharStyle71"/>
    <w:pPr>
      <w:widowControl w:val="0"/>
      <w:shd w:val="clear" w:color="auto" w:fill="FFFFFF"/>
      <w:jc w:val="both"/>
      <w:spacing w:line="206" w:lineRule="exact"/>
      <w:ind w:hanging="440"/>
    </w:pPr>
    <w:rPr>
      <w:b/>
      <w:bCs/>
      <w:i/>
      <w:iCs/>
      <w:u w:val="none"/>
      <w:strike w:val="0"/>
      <w:smallCaps w:val="0"/>
      <w:sz w:val="15"/>
      <w:szCs w:val="15"/>
      <w:rFonts w:ascii="Bookman Old Style" w:eastAsia="Bookman Old Style" w:hAnsi="Bookman Old Style" w:cs="Bookman Old Style"/>
    </w:rPr>
  </w:style>
  <w:style w:type="paragraph" w:customStyle="1" w:styleId="Style83">
    <w:name w:val="Tekst treści (16)"/>
    <w:basedOn w:val="Normal"/>
    <w:link w:val="CharStyle84"/>
    <w:pPr>
      <w:widowControl w:val="0"/>
      <w:shd w:val="clear" w:color="auto" w:fill="FFFFFF"/>
      <w:jc w:val="both"/>
      <w:spacing w:line="182" w:lineRule="exact"/>
    </w:pPr>
    <w:rPr>
      <w:b w:val="0"/>
      <w:bCs w:val="0"/>
      <w:i/>
      <w:iCs/>
      <w:u w:val="none"/>
      <w:strike w:val="0"/>
      <w:smallCaps w:val="0"/>
      <w:sz w:val="15"/>
      <w:szCs w:val="15"/>
      <w:rFonts w:ascii="Bookman Old Style" w:eastAsia="Bookman Old Style" w:hAnsi="Bookman Old Style" w:cs="Bookman Old Style"/>
    </w:rPr>
  </w:style>
  <w:style w:type="paragraph" w:customStyle="1" w:styleId="Style86">
    <w:name w:val="Tekst treści (17)"/>
    <w:basedOn w:val="Normal"/>
    <w:link w:val="CharStyle87"/>
    <w:pPr>
      <w:widowControl w:val="0"/>
      <w:shd w:val="clear" w:color="auto" w:fill="FFFFFF"/>
      <w:spacing w:line="0" w:lineRule="exact"/>
    </w:pPr>
    <w:rPr>
      <w:b w:val="0"/>
      <w:bCs w:val="0"/>
      <w:i w:val="0"/>
      <w:iCs w:val="0"/>
      <w:u w:val="none"/>
      <w:strike w:val="0"/>
      <w:smallCaps w:val="0"/>
      <w:sz w:val="9"/>
      <w:szCs w:val="9"/>
      <w:rFonts w:ascii="Candara" w:eastAsia="Candara" w:hAnsi="Candara" w:cs="Candara"/>
    </w:rPr>
  </w:style>
  <w:style w:type="paragraph" w:customStyle="1" w:styleId="Style95">
    <w:name w:val="Tekst treści (18)"/>
    <w:basedOn w:val="Normal"/>
    <w:link w:val="CharStyle96"/>
    <w:pPr>
      <w:widowControl w:val="0"/>
      <w:shd w:val="clear" w:color="auto" w:fill="FFFFFF"/>
      <w:jc w:val="center"/>
      <w:spacing w:before="660" w:after="48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102">
    <w:name w:val="Podpis obrazu (2)"/>
    <w:basedOn w:val="Normal"/>
    <w:link w:val="CharStyle103"/>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5">
    <w:name w:val="Podpis obrazu"/>
    <w:basedOn w:val="Normal"/>
    <w:link w:val="CharStyle106"/>
    <w:pPr>
      <w:widowControl w:val="0"/>
      <w:shd w:val="clear" w:color="auto" w:fill="FFFFFF"/>
      <w:jc w:val="both"/>
      <w:spacing w:line="0" w:lineRule="exact"/>
    </w:pPr>
    <w:rPr>
      <w:b/>
      <w:bCs/>
      <w:i w:val="0"/>
      <w:iCs w:val="0"/>
      <w:u w:val="none"/>
      <w:strike w:val="0"/>
      <w:smallCaps w:val="0"/>
      <w:sz w:val="15"/>
      <w:szCs w:val="15"/>
      <w:rFonts w:ascii="Bookman Old Style" w:eastAsia="Bookman Old Style" w:hAnsi="Bookman Old Style" w:cs="Bookman Old Style"/>
      <w:spacing w:val="0"/>
    </w:rPr>
  </w:style>
  <w:style w:type="paragraph" w:customStyle="1" w:styleId="Style107">
    <w:name w:val="Tekst treści (19)"/>
    <w:basedOn w:val="Normal"/>
    <w:link w:val="CharStyle108"/>
    <w:pPr>
      <w:widowControl w:val="0"/>
      <w:shd w:val="clear" w:color="auto" w:fill="FFFFFF"/>
      <w:spacing w:line="0" w:lineRule="exact"/>
    </w:pPr>
    <w:rPr>
      <w:b w:val="0"/>
      <w:bCs w:val="0"/>
      <w:i w:val="0"/>
      <w:iCs w:val="0"/>
      <w:u w:val="none"/>
      <w:strike w:val="0"/>
      <w:smallCaps w:val="0"/>
      <w:sz w:val="32"/>
      <w:szCs w:val="32"/>
      <w:rFonts w:ascii="Impact" w:eastAsia="Impact" w:hAnsi="Impact" w:cs="Impact"/>
    </w:rPr>
  </w:style>
  <w:style w:type="paragraph" w:customStyle="1" w:styleId="Style111">
    <w:name w:val="Tekst treści (20)"/>
    <w:basedOn w:val="Normal"/>
    <w:link w:val="CharStyle112"/>
    <w:pPr>
      <w:widowControl w:val="0"/>
      <w:shd w:val="clear" w:color="auto" w:fill="FFFFFF"/>
      <w:spacing w:line="0" w:lineRule="exact"/>
    </w:pPr>
    <w:rPr>
      <w:b/>
      <w:bCs/>
      <w:i w:val="0"/>
      <w:iCs w:val="0"/>
      <w:u w:val="none"/>
      <w:strike w:val="0"/>
      <w:smallCaps w:val="0"/>
      <w:sz w:val="11"/>
      <w:szCs w:val="11"/>
      <w:rFonts w:ascii="Consolas" w:eastAsia="Consolas" w:hAnsi="Consolas" w:cs="Consolas"/>
    </w:rPr>
  </w:style>
  <w:style w:type="paragraph" w:customStyle="1" w:styleId="Style115">
    <w:name w:val="Nagłówek lub stopka (2)"/>
    <w:basedOn w:val="Normal"/>
    <w:link w:val="CharStyle116"/>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80"/>
    </w:rPr>
  </w:style>
  <w:style w:type="paragraph" w:customStyle="1" w:styleId="Style121">
    <w:name w:val="Tekst treści (21)"/>
    <w:basedOn w:val="Normal"/>
    <w:link w:val="CharStyle122"/>
    <w:pPr>
      <w:widowControl w:val="0"/>
      <w:shd w:val="clear" w:color="auto" w:fill="FFFFFF"/>
      <w:spacing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123">
    <w:name w:val="Nagłówek #3"/>
    <w:basedOn w:val="Normal"/>
    <w:link w:val="CharStyle124"/>
    <w:pPr>
      <w:widowControl w:val="0"/>
      <w:shd w:val="clear" w:color="auto" w:fill="FFFFFF"/>
      <w:outlineLvl w:val="2"/>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125">
    <w:name w:val="Nagłówek #4 (2)"/>
    <w:basedOn w:val="Normal"/>
    <w:link w:val="CharStyle126"/>
    <w:pPr>
      <w:widowControl w:val="0"/>
      <w:shd w:val="clear" w:color="auto" w:fill="FFFFFF"/>
      <w:outlineLvl w:val="3"/>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127">
    <w:name w:val="Nagłówek #4 (3)"/>
    <w:basedOn w:val="Normal"/>
    <w:link w:val="CharStyle128"/>
    <w:pPr>
      <w:widowControl w:val="0"/>
      <w:shd w:val="clear" w:color="auto" w:fill="FFFFFF"/>
      <w:outlineLvl w:val="3"/>
      <w:spacing w:line="0" w:lineRule="exact"/>
    </w:pPr>
    <w:rPr>
      <w:b/>
      <w:bCs/>
      <w:i w:val="0"/>
      <w:iCs w:val="0"/>
      <w:u w:val="none"/>
      <w:strike w:val="0"/>
      <w:smallCaps w:val="0"/>
      <w:sz w:val="24"/>
      <w:szCs w:val="24"/>
      <w:rFonts w:ascii="Bookman Old Style" w:eastAsia="Bookman Old Style" w:hAnsi="Bookman Old Style" w:cs="Bookman Old Style"/>
      <w:spacing w:val="220"/>
    </w:rPr>
  </w:style>
  <w:style w:type="paragraph" w:customStyle="1" w:styleId="Style130">
    <w:name w:val="Tekst treści (22)"/>
    <w:basedOn w:val="Normal"/>
    <w:link w:val="CharStyle131"/>
    <w:pPr>
      <w:widowControl w:val="0"/>
      <w:shd w:val="clear" w:color="auto" w:fill="FFFFFF"/>
      <w:jc w:val="center"/>
      <w:spacing w:before="66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34">
    <w:name w:val="Stopka (5)"/>
    <w:basedOn w:val="Normal"/>
    <w:link w:val="CharStyle135"/>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