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36" w:h="3932" w:hRule="exact" w:wrap="none" w:vAnchor="page" w:hAnchor="page" w:x="1322" w:y="1777"/>
        <w:widowControl w:val="0"/>
        <w:keepNext w:val="0"/>
        <w:keepLines w:val="0"/>
        <w:shd w:val="clear" w:color="auto" w:fill="000000"/>
        <w:bidi w:val="0"/>
        <w:jc w:val="left"/>
        <w:spacing w:before="0" w:after="1599" w:line="1120" w:lineRule="exact"/>
        <w:ind w:left="0" w:right="0" w:firstLine="0"/>
      </w:pPr>
      <w:bookmarkStart w:id="0" w:name="bookmark0"/>
      <w:r>
        <w:rPr>
          <w:rStyle w:val="CharStyle5"/>
          <w:b/>
          <w:bCs/>
        </w:rPr>
        <w:t>PORADNIK</w:t>
      </w:r>
      <w:bookmarkEnd w:id="0"/>
    </w:p>
    <w:p>
      <w:pPr>
        <w:pStyle w:val="Style3"/>
        <w:framePr w:w="6936" w:h="3932" w:hRule="exact" w:wrap="none" w:vAnchor="page" w:hAnchor="page" w:x="1322" w:y="1777"/>
        <w:widowControl w:val="0"/>
        <w:keepNext w:val="0"/>
        <w:keepLines w:val="0"/>
        <w:shd w:val="clear" w:color="auto" w:fill="000000"/>
        <w:bidi w:val="0"/>
        <w:jc w:val="left"/>
        <w:spacing w:before="0" w:after="0" w:line="1120" w:lineRule="exact"/>
        <w:ind w:left="0" w:right="0" w:firstLine="0"/>
      </w:pPr>
      <w:bookmarkStart w:id="1" w:name="bookmark1"/>
      <w:r>
        <w:rPr>
          <w:rStyle w:val="CharStyle5"/>
          <w:b/>
          <w:bCs/>
        </w:rPr>
        <w:t>JĘZYKOWY</w:t>
      </w:r>
      <w:bookmarkEnd w:id="1"/>
    </w:p>
    <w:p>
      <w:pPr>
        <w:pStyle w:val="Style6"/>
        <w:framePr w:w="6936" w:h="1488" w:hRule="exact" w:wrap="none" w:vAnchor="page" w:hAnchor="page" w:x="1322" w:y="10530"/>
        <w:widowControl w:val="0"/>
        <w:keepNext w:val="0"/>
        <w:keepLines w:val="0"/>
        <w:shd w:val="clear" w:color="auto" w:fill="auto"/>
        <w:bidi w:val="0"/>
        <w:jc w:val="left"/>
        <w:spacing w:before="0" w:after="260"/>
        <w:ind w:left="0" w:right="5600" w:firstLine="0"/>
      </w:pPr>
      <w:r>
        <w:rPr>
          <w:lang w:val="de-DE" w:eastAsia="de-DE" w:bidi="de-DE"/>
          <w:w w:val="100"/>
          <w:spacing w:val="0"/>
          <w:color w:val="000000"/>
          <w:position w:val="0"/>
        </w:rPr>
        <w:t xml:space="preserve">PL ISSN </w:t>
      </w:r>
      <w:r>
        <w:rPr>
          <w:lang w:val="pl-PL" w:eastAsia="pl-PL" w:bidi="pl-PL"/>
          <w:w w:val="100"/>
          <w:spacing w:val="0"/>
          <w:color w:val="000000"/>
          <w:position w:val="0"/>
        </w:rPr>
        <w:t>0551-5343 INDEKS 369616</w:t>
      </w:r>
    </w:p>
    <w:p>
      <w:pPr>
        <w:pStyle w:val="Style8"/>
        <w:framePr w:w="6936" w:h="1488" w:hRule="exact" w:wrap="none" w:vAnchor="page" w:hAnchor="page" w:x="1322" w:y="10530"/>
        <w:widowControl w:val="0"/>
        <w:keepNext w:val="0"/>
        <w:keepLines w:val="0"/>
        <w:shd w:val="clear" w:color="auto" w:fill="auto"/>
        <w:bidi w:val="0"/>
        <w:jc w:val="left"/>
        <w:spacing w:before="0" w:after="0"/>
        <w:ind w:left="0" w:right="3620" w:firstLine="0"/>
      </w:pPr>
      <w:r>
        <w:rPr>
          <w:lang w:val="pl-PL" w:eastAsia="pl-PL" w:bidi="pl-PL"/>
          <w:w w:val="100"/>
          <w:spacing w:val="0"/>
          <w:color w:val="000000"/>
          <w:position w:val="0"/>
        </w:rPr>
        <w:t>WYDAWNICTWA UNIWERSYTETU WARSZAWSKIEGO WARSZAWA 1997</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8"/>
        <w:framePr w:w="7037" w:h="2556" w:hRule="exact" w:wrap="none" w:vAnchor="page" w:hAnchor="page" w:x="815" w:y="874"/>
        <w:widowControl w:val="0"/>
        <w:keepNext w:val="0"/>
        <w:keepLines w:val="0"/>
        <w:shd w:val="clear" w:color="auto" w:fill="auto"/>
        <w:bidi w:val="0"/>
        <w:jc w:val="center"/>
        <w:spacing w:before="0" w:after="122" w:line="228" w:lineRule="exact"/>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0"/>
        <w:framePr w:w="7037" w:h="2556" w:hRule="exact" w:wrap="none" w:vAnchor="page" w:hAnchor="page" w:x="815" w:y="874"/>
        <w:widowControl w:val="0"/>
        <w:keepNext w:val="0"/>
        <w:keepLines w:val="0"/>
        <w:shd w:val="clear" w:color="auto" w:fill="auto"/>
        <w:bidi w:val="0"/>
        <w:spacing w:before="0" w:after="4" w:line="150" w:lineRule="exact"/>
        <w:ind w:left="0" w:right="20" w:firstLine="0"/>
      </w:pPr>
      <w:r>
        <w:rPr>
          <w:lang w:val="pl-PL" w:eastAsia="pl-PL" w:bidi="pl-PL"/>
          <w:w w:val="100"/>
          <w:color w:val="000000"/>
          <w:position w:val="0"/>
        </w:rPr>
        <w:t>Komitet Redakcyjny</w:t>
      </w:r>
    </w:p>
    <w:p>
      <w:pPr>
        <w:pStyle w:val="Style12"/>
        <w:framePr w:w="7037" w:h="2556" w:hRule="exact" w:wrap="none" w:vAnchor="page" w:hAnchor="page" w:x="815" w:y="874"/>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2"/>
        <w:framePr w:w="7037" w:h="2556" w:hRule="exact" w:wrap="none" w:vAnchor="page" w:hAnchor="page" w:x="815" w:y="874"/>
        <w:widowControl w:val="0"/>
        <w:keepNext w:val="0"/>
        <w:keepLines w:val="0"/>
        <w:shd w:val="clear" w:color="auto" w:fill="auto"/>
        <w:bidi w:val="0"/>
        <w:spacing w:before="0" w:after="0" w:line="274" w:lineRule="exact"/>
        <w:ind w:left="0" w:right="2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0"/>
        <w:framePr w:w="7037" w:h="241" w:hRule="exact" w:wrap="none" w:vAnchor="page" w:hAnchor="page" w:x="815" w:y="3953"/>
        <w:widowControl w:val="0"/>
        <w:keepNext w:val="0"/>
        <w:keepLines w:val="0"/>
        <w:shd w:val="clear" w:color="auto" w:fill="auto"/>
        <w:bidi w:val="0"/>
        <w:spacing w:before="0" w:after="0" w:line="150" w:lineRule="exact"/>
        <w:ind w:left="0" w:right="20" w:firstLine="0"/>
      </w:pPr>
      <w:r>
        <w:rPr>
          <w:rStyle w:val="CharStyle14"/>
          <w:b/>
          <w:bCs/>
        </w:rPr>
        <w:t>TREŚĆ</w:t>
      </w:r>
      <w:r>
        <w:rPr>
          <w:lang w:val="pl-PL" w:eastAsia="pl-PL" w:bidi="pl-PL"/>
          <w:w w:val="100"/>
          <w:color w:val="000000"/>
          <w:position w:val="0"/>
        </w:rPr>
        <w:t xml:space="preserve"> NUMERU</w:t>
      </w:r>
    </w:p>
    <w:p>
      <w:pPr>
        <w:pStyle w:val="TOC_2"/>
        <w:framePr w:w="7037" w:h="3103" w:hRule="exact" w:wrap="none" w:vAnchor="page" w:hAnchor="page" w:x="815" w:y="4417"/>
        <w:tabs>
          <w:tab w:leader="dot" w:pos="6686" w:val="left"/>
        </w:tabs>
        <w:widowControl w:val="0"/>
        <w:keepNext w:val="0"/>
        <w:keepLines w:val="0"/>
        <w:shd w:val="clear" w:color="auto" w:fill="auto"/>
        <w:bidi w:val="0"/>
        <w:spacing w:before="0" w:after="0"/>
        <w:ind w:left="0" w:right="0" w:firstLine="0"/>
      </w:pPr>
      <w:hyperlink w:anchor="bookmark2" w:tooltip="Current Document">
        <w:r>
          <w:rPr>
            <w:rStyle w:val="CharStyle17"/>
            <w:b/>
            <w:bCs/>
          </w:rPr>
          <w:t>Zygmunt Gałecki</w:t>
        </w:r>
        <w:r>
          <w:rPr>
            <w:lang w:val="pl-PL" w:eastAsia="pl-PL" w:bidi="pl-PL"/>
            <w:w w:val="100"/>
            <w:spacing w:val="0"/>
            <w:color w:val="000000"/>
            <w:position w:val="0"/>
          </w:rPr>
          <w:t>: O profesorze Tadeuszu Brajerskim wspomnienie</w:t>
          <w:tab/>
          <w:t xml:space="preserve"> 1</w:t>
        </w:r>
      </w:hyperlink>
    </w:p>
    <w:p>
      <w:pPr>
        <w:pStyle w:val="TOC_2"/>
        <w:framePr w:w="7037" w:h="3103" w:hRule="exact" w:wrap="none" w:vAnchor="page" w:hAnchor="page" w:x="815" w:y="4417"/>
        <w:tabs>
          <w:tab w:leader="dot" w:pos="6686" w:val="left"/>
        </w:tabs>
        <w:widowControl w:val="0"/>
        <w:keepNext w:val="0"/>
        <w:keepLines w:val="0"/>
        <w:shd w:val="clear" w:color="auto" w:fill="auto"/>
        <w:bidi w:val="0"/>
        <w:spacing w:before="0" w:after="0"/>
        <w:ind w:left="0" w:right="0" w:firstLine="0"/>
      </w:pPr>
      <w:r>
        <w:rPr>
          <w:rStyle w:val="CharStyle17"/>
          <w:b/>
          <w:bCs/>
        </w:rPr>
        <w:t>Irena Patka:</w:t>
      </w:r>
      <w:r>
        <w:rPr>
          <w:lang w:val="pl-PL" w:eastAsia="pl-PL" w:bidi="pl-PL"/>
          <w:w w:val="100"/>
          <w:spacing w:val="0"/>
          <w:color w:val="000000"/>
          <w:position w:val="0"/>
        </w:rPr>
        <w:t xml:space="preserve"> Rola kontekstu w interpretacji znaczenia zaimka </w:t>
      </w:r>
      <w:r>
        <w:rPr>
          <w:rStyle w:val="CharStyle17"/>
          <w:b/>
          <w:bCs/>
        </w:rPr>
        <w:t>nasz</w:t>
      </w:r>
      <w:r>
        <w:rPr>
          <w:lang w:val="pl-PL" w:eastAsia="pl-PL" w:bidi="pl-PL"/>
          <w:w w:val="100"/>
          <w:spacing w:val="0"/>
          <w:color w:val="000000"/>
          <w:position w:val="0"/>
        </w:rPr>
        <w:tab/>
        <w:t xml:space="preserve"> 8</w:t>
      </w:r>
    </w:p>
    <w:p>
      <w:pPr>
        <w:pStyle w:val="TOC_2"/>
        <w:framePr w:w="7037" w:h="3103" w:hRule="exact" w:wrap="none" w:vAnchor="page" w:hAnchor="page" w:x="815" w:y="4417"/>
        <w:widowControl w:val="0"/>
        <w:keepNext w:val="0"/>
        <w:keepLines w:val="0"/>
        <w:shd w:val="clear" w:color="auto" w:fill="auto"/>
        <w:bidi w:val="0"/>
        <w:spacing w:before="0" w:after="0"/>
        <w:ind w:left="0" w:right="0" w:firstLine="0"/>
      </w:pPr>
      <w:r>
        <w:rPr>
          <w:rStyle w:val="CharStyle17"/>
          <w:b/>
          <w:bCs/>
        </w:rPr>
        <w:t>Marek Ruszkowski:</w:t>
      </w:r>
      <w:r>
        <w:rPr>
          <w:lang w:val="pl-PL" w:eastAsia="pl-PL" w:bidi="pl-PL"/>
          <w:w w:val="100"/>
          <w:spacing w:val="0"/>
          <w:color w:val="000000"/>
          <w:position w:val="0"/>
        </w:rPr>
        <w:t xml:space="preserve"> Językowe wykładniki parodii (na przykładzie powieści</w:t>
      </w:r>
    </w:p>
    <w:p>
      <w:pPr>
        <w:pStyle w:val="TOC_2"/>
        <w:framePr w:w="7037" w:h="3103" w:hRule="exact" w:wrap="none" w:vAnchor="page" w:hAnchor="page" w:x="815" w:y="4417"/>
        <w:tabs>
          <w:tab w:leader="dot" w:pos="6686"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Magdaleny Samozwaniec </w:t>
      </w:r>
      <w:r>
        <w:rPr>
          <w:rStyle w:val="CharStyle17"/>
          <w:b/>
          <w:bCs/>
        </w:rPr>
        <w:t>Na ustach grzechu</w:t>
      </w:r>
      <w:r>
        <w:rPr>
          <w:lang w:val="pl-PL" w:eastAsia="pl-PL" w:bidi="pl-PL"/>
          <w:w w:val="100"/>
          <w:spacing w:val="0"/>
          <w:color w:val="000000"/>
          <w:position w:val="0"/>
        </w:rPr>
        <w:t xml:space="preserve">) </w:t>
        <w:tab/>
        <w:t xml:space="preserve"> 14</w:t>
      </w:r>
    </w:p>
    <w:p>
      <w:pPr>
        <w:pStyle w:val="TOC_2"/>
        <w:framePr w:w="7037" w:h="3103" w:hRule="exact" w:wrap="none" w:vAnchor="page" w:hAnchor="page" w:x="815" w:y="4417"/>
        <w:widowControl w:val="0"/>
        <w:keepNext w:val="0"/>
        <w:keepLines w:val="0"/>
        <w:shd w:val="clear" w:color="auto" w:fill="auto"/>
        <w:bidi w:val="0"/>
        <w:spacing w:before="0" w:after="0"/>
        <w:ind w:left="0" w:right="0" w:firstLine="0"/>
      </w:pPr>
      <w:r>
        <w:rPr>
          <w:rStyle w:val="CharStyle17"/>
          <w:b/>
          <w:bCs/>
        </w:rPr>
        <w:t>Iwona Kosek</w:t>
      </w:r>
      <w:r>
        <w:rPr>
          <w:lang w:val="pl-PL" w:eastAsia="pl-PL" w:bidi="pl-PL"/>
          <w:w w:val="100"/>
          <w:spacing w:val="0"/>
          <w:color w:val="000000"/>
          <w:position w:val="0"/>
        </w:rPr>
        <w:t xml:space="preserve">: Człony zdania odpowiadające na pytania </w:t>
      </w:r>
      <w:r>
        <w:rPr>
          <w:rStyle w:val="CharStyle17"/>
          <w:b/>
          <w:bCs/>
        </w:rPr>
        <w:t>gdzie?</w:t>
      </w:r>
      <w:r>
        <w:rPr>
          <w:lang w:val="pl-PL" w:eastAsia="pl-PL" w:bidi="pl-PL"/>
          <w:w w:val="100"/>
          <w:spacing w:val="0"/>
          <w:color w:val="000000"/>
          <w:position w:val="0"/>
        </w:rPr>
        <w:t xml:space="preserve"> i </w:t>
      </w:r>
      <w:r>
        <w:rPr>
          <w:rStyle w:val="CharStyle17"/>
          <w:b/>
          <w:bCs/>
        </w:rPr>
        <w:t>dokąd?</w:t>
      </w:r>
      <w:r>
        <w:rPr>
          <w:lang w:val="pl-PL" w:eastAsia="pl-PL" w:bidi="pl-PL"/>
          <w:w w:val="100"/>
          <w:spacing w:val="0"/>
          <w:color w:val="000000"/>
          <w:position w:val="0"/>
        </w:rPr>
        <w:t xml:space="preserve"> w języku</w:t>
      </w:r>
    </w:p>
    <w:p>
      <w:pPr>
        <w:pStyle w:val="TOC_2"/>
        <w:framePr w:w="7037" w:h="3103" w:hRule="exact" w:wrap="none" w:vAnchor="page" w:hAnchor="page" w:x="815" w:y="4417"/>
        <w:tabs>
          <w:tab w:leader="dot" w:pos="6686"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polskim</w:t>
        <w:tab/>
        <w:t xml:space="preserve"> 23</w:t>
      </w:r>
    </w:p>
    <w:p>
      <w:pPr>
        <w:pStyle w:val="TOC_2"/>
        <w:framePr w:w="7037" w:h="3103" w:hRule="exact" w:wrap="none" w:vAnchor="page" w:hAnchor="page" w:x="815" w:y="4417"/>
        <w:widowControl w:val="0"/>
        <w:keepNext w:val="0"/>
        <w:keepLines w:val="0"/>
        <w:shd w:val="clear" w:color="auto" w:fill="auto"/>
        <w:bidi w:val="0"/>
        <w:spacing w:before="0" w:after="0"/>
        <w:ind w:left="0" w:right="0" w:firstLine="0"/>
      </w:pPr>
      <w:r>
        <w:rPr>
          <w:rStyle w:val="CharStyle17"/>
          <w:b/>
          <w:bCs/>
        </w:rPr>
        <w:t>Jolanta Mędelska:</w:t>
      </w:r>
      <w:r>
        <w:rPr>
          <w:lang w:val="pl-PL" w:eastAsia="pl-PL" w:bidi="pl-PL"/>
          <w:w w:val="100"/>
          <w:spacing w:val="0"/>
          <w:color w:val="000000"/>
          <w:position w:val="0"/>
        </w:rPr>
        <w:t xml:space="preserve"> Wymowa kowieńska w zwierciadle słownikowym (na podstawie</w:t>
      </w:r>
    </w:p>
    <w:p>
      <w:pPr>
        <w:pStyle w:val="TOC_2"/>
        <w:framePr w:w="7037" w:h="3103" w:hRule="exact" w:wrap="none" w:vAnchor="page" w:hAnchor="page" w:x="815" w:y="4417"/>
        <w:tabs>
          <w:tab w:leader="dot" w:pos="6686" w:val="left"/>
        </w:tabs>
        <w:widowControl w:val="0"/>
        <w:keepNext w:val="0"/>
        <w:keepLines w:val="0"/>
        <w:shd w:val="clear" w:color="auto" w:fill="auto"/>
        <w:bidi w:val="0"/>
        <w:spacing w:before="0" w:after="0"/>
        <w:ind w:left="440" w:right="0" w:firstLine="0"/>
      </w:pPr>
      <w:r>
        <w:rPr>
          <w:rStyle w:val="CharStyle17"/>
          <w:b/>
          <w:bCs/>
        </w:rPr>
        <w:t>Słownika litewsko-polsko-rosyjskiego</w:t>
      </w:r>
      <w:r>
        <w:rPr>
          <w:lang w:val="pl-PL" w:eastAsia="pl-PL" w:bidi="pl-PL"/>
          <w:w w:val="100"/>
          <w:spacing w:val="0"/>
          <w:color w:val="000000"/>
          <w:position w:val="0"/>
        </w:rPr>
        <w:t xml:space="preserve"> z 1922 r.)</w:t>
        <w:tab/>
        <w:t xml:space="preserve"> 27</w:t>
      </w:r>
    </w:p>
    <w:p>
      <w:pPr>
        <w:pStyle w:val="TOC_2"/>
        <w:framePr w:w="7037" w:h="3103" w:hRule="exact" w:wrap="none" w:vAnchor="page" w:hAnchor="page" w:x="815" w:y="4417"/>
        <w:widowControl w:val="0"/>
        <w:keepNext w:val="0"/>
        <w:keepLines w:val="0"/>
        <w:shd w:val="clear" w:color="auto" w:fill="auto"/>
        <w:bidi w:val="0"/>
        <w:spacing w:before="0" w:after="0"/>
        <w:ind w:left="0" w:right="0" w:firstLine="0"/>
      </w:pPr>
      <w:r>
        <w:rPr>
          <w:rStyle w:val="CharStyle17"/>
          <w:b/>
          <w:bCs/>
        </w:rPr>
        <w:t>Helena Grochola-Szczepanek</w:t>
      </w:r>
      <w:r>
        <w:rPr>
          <w:lang w:val="pl-PL" w:eastAsia="pl-PL" w:bidi="pl-PL"/>
          <w:w w:val="100"/>
          <w:spacing w:val="0"/>
          <w:color w:val="000000"/>
          <w:position w:val="0"/>
        </w:rPr>
        <w:t>: O sposobach definiowania i klasyfikacji compositów</w:t>
      </w:r>
    </w:p>
    <w:p>
      <w:pPr>
        <w:pStyle w:val="TOC_2"/>
        <w:framePr w:w="7037" w:h="3103" w:hRule="exact" w:wrap="none" w:vAnchor="page" w:hAnchor="page" w:x="815" w:y="4417"/>
        <w:tabs>
          <w:tab w:leader="dot" w:pos="6686" w:val="left"/>
        </w:tabs>
        <w:widowControl w:val="0"/>
        <w:keepNext w:val="0"/>
        <w:keepLines w:val="0"/>
        <w:shd w:val="clear" w:color="auto" w:fill="auto"/>
        <w:bidi w:val="0"/>
        <w:spacing w:before="0" w:after="274"/>
        <w:ind w:left="440" w:right="0" w:firstLine="0"/>
      </w:pPr>
      <w:r>
        <w:rPr>
          <w:lang w:val="pl-PL" w:eastAsia="pl-PL" w:bidi="pl-PL"/>
          <w:w w:val="100"/>
          <w:spacing w:val="0"/>
          <w:color w:val="000000"/>
          <w:position w:val="0"/>
        </w:rPr>
        <w:t xml:space="preserve">w polskich pracach językoznawczych XX wieku </w:t>
        <w:tab/>
        <w:t xml:space="preserve"> 40</w:t>
      </w:r>
    </w:p>
    <w:p>
      <w:pPr>
        <w:pStyle w:val="TOC_2"/>
        <w:framePr w:w="7037" w:h="3103" w:hRule="exact" w:wrap="none" w:vAnchor="page" w:hAnchor="page" w:x="815" w:y="4417"/>
        <w:widowControl w:val="0"/>
        <w:keepNext w:val="0"/>
        <w:keepLines w:val="0"/>
        <w:shd w:val="clear" w:color="auto" w:fill="auto"/>
        <w:bidi w:val="0"/>
        <w:spacing w:before="0" w:after="193" w:line="140" w:lineRule="exact"/>
        <w:ind w:left="0" w:right="0" w:firstLine="0"/>
      </w:pPr>
      <w:r>
        <w:rPr>
          <w:lang w:val="pl-PL" w:eastAsia="pl-PL" w:bidi="pl-PL"/>
          <w:w w:val="100"/>
          <w:spacing w:val="0"/>
          <w:color w:val="000000"/>
          <w:position w:val="0"/>
        </w:rPr>
        <w:t>SPRAWOZDANIA, UWAGI, POLEMIKI</w:t>
      </w:r>
    </w:p>
    <w:p>
      <w:pPr>
        <w:pStyle w:val="TOC_2"/>
        <w:framePr w:w="7037" w:h="3103" w:hRule="exact" w:wrap="none" w:vAnchor="page" w:hAnchor="page" w:x="815" w:y="4417"/>
        <w:tabs>
          <w:tab w:leader="dot" w:pos="6686" w:val="left"/>
        </w:tabs>
        <w:widowControl w:val="0"/>
        <w:keepNext w:val="0"/>
        <w:keepLines w:val="0"/>
        <w:shd w:val="clear" w:color="auto" w:fill="auto"/>
        <w:bidi w:val="0"/>
        <w:spacing w:before="0" w:after="0" w:line="180" w:lineRule="exact"/>
        <w:ind w:left="0" w:right="0" w:firstLine="0"/>
      </w:pPr>
      <w:r>
        <w:rPr>
          <w:rStyle w:val="CharStyle17"/>
          <w:b/>
          <w:bCs/>
        </w:rPr>
        <w:t>W. P.:</w:t>
      </w:r>
      <w:r>
        <w:rPr>
          <w:lang w:val="pl-PL" w:eastAsia="pl-PL" w:bidi="pl-PL"/>
          <w:w w:val="100"/>
          <w:spacing w:val="0"/>
          <w:color w:val="000000"/>
          <w:position w:val="0"/>
        </w:rPr>
        <w:t xml:space="preserve"> II Forum Kultury Słowa </w:t>
        <w:tab/>
        <w:t xml:space="preserve"> 53</w:t>
      </w:r>
    </w:p>
    <w:p>
      <w:pPr>
        <w:pStyle w:val="TOC_2"/>
        <w:framePr w:w="7037" w:h="3103" w:hRule="exact" w:wrap="none" w:vAnchor="page" w:hAnchor="page" w:x="815" w:y="4417"/>
        <w:widowControl w:val="0"/>
        <w:keepNext w:val="0"/>
        <w:keepLines w:val="0"/>
        <w:shd w:val="clear" w:color="auto" w:fill="auto"/>
        <w:bidi w:val="0"/>
        <w:spacing w:before="0" w:after="0" w:line="180" w:lineRule="exact"/>
        <w:ind w:left="0" w:right="0" w:firstLine="0"/>
      </w:pPr>
      <w:r>
        <w:rPr>
          <w:rStyle w:val="CharStyle17"/>
          <w:b/>
          <w:bCs/>
        </w:rPr>
        <w:t>Maria Kuc</w:t>
      </w:r>
      <w:r>
        <w:rPr>
          <w:lang w:val="pl-PL" w:eastAsia="pl-PL" w:bidi="pl-PL"/>
          <w:w w:val="100"/>
          <w:spacing w:val="0"/>
          <w:color w:val="000000"/>
          <w:position w:val="0"/>
        </w:rPr>
        <w:t>: Sprawozdanie z konferencji poświęconej pojęciu przestrzeni (</w:t>
      </w:r>
      <w:r>
        <w:rPr>
          <w:rStyle w:val="CharStyle17"/>
          <w:b/>
          <w:bCs/>
        </w:rPr>
        <w:t>„Jazyki</w:t>
      </w:r>
    </w:p>
    <w:p>
      <w:pPr>
        <w:pStyle w:val="TOC_2"/>
        <w:framePr w:w="7037" w:h="3103" w:hRule="exact" w:wrap="none" w:vAnchor="page" w:hAnchor="page" w:x="815" w:y="4417"/>
        <w:tabs>
          <w:tab w:leader="dot" w:pos="6686" w:val="left"/>
        </w:tabs>
        <w:widowControl w:val="0"/>
        <w:keepNext w:val="0"/>
        <w:keepLines w:val="0"/>
        <w:shd w:val="clear" w:color="auto" w:fill="auto"/>
        <w:bidi w:val="0"/>
        <w:spacing w:before="0" w:after="0" w:line="180" w:lineRule="exact"/>
        <w:ind w:left="440" w:right="0" w:firstLine="0"/>
      </w:pPr>
      <w:r>
        <w:rPr>
          <w:rStyle w:val="CharStyle17"/>
          <w:b/>
          <w:bCs/>
        </w:rPr>
        <w:t>prostranstw”),</w:t>
      </w:r>
      <w:r>
        <w:rPr>
          <w:lang w:val="pl-PL" w:eastAsia="pl-PL" w:bidi="pl-PL"/>
          <w:w w:val="100"/>
          <w:spacing w:val="0"/>
          <w:color w:val="000000"/>
          <w:position w:val="0"/>
        </w:rPr>
        <w:t xml:space="preserve"> Moskwa-Dubna, 17-24 czerwca 1997 roku</w:t>
        <w:tab/>
        <w:t xml:space="preserve"> 55</w:t>
      </w:r>
    </w:p>
    <w:p>
      <w:pPr>
        <w:pStyle w:val="TOC_2"/>
        <w:framePr w:wrap="none" w:vAnchor="page" w:hAnchor="page" w:x="815" w:y="7769"/>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RECENZJE</w:t>
      </w:r>
    </w:p>
    <w:p>
      <w:pPr>
        <w:pStyle w:val="TOC_2"/>
        <w:framePr w:w="7037" w:h="1539" w:hRule="exact" w:wrap="none" w:vAnchor="page" w:hAnchor="page" w:x="815" w:y="8099"/>
        <w:widowControl w:val="0"/>
        <w:keepNext w:val="0"/>
        <w:keepLines w:val="0"/>
        <w:shd w:val="clear" w:color="auto" w:fill="auto"/>
        <w:bidi w:val="0"/>
        <w:spacing w:before="0" w:after="0" w:line="185" w:lineRule="exact"/>
        <w:ind w:left="0" w:right="0" w:firstLine="0"/>
      </w:pPr>
      <w:r>
        <w:rPr>
          <w:rStyle w:val="CharStyle17"/>
          <w:b/>
          <w:bCs/>
        </w:rPr>
        <w:t>Katarzyna Tomczak</w:t>
      </w:r>
      <w:r>
        <w:rPr>
          <w:lang w:val="pl-PL" w:eastAsia="pl-PL" w:bidi="pl-PL"/>
          <w:w w:val="100"/>
          <w:spacing w:val="0"/>
          <w:color w:val="000000"/>
          <w:position w:val="0"/>
        </w:rPr>
        <w:t>: O wyższości słownika komputerowego nad tradycyjnym</w:t>
      </w:r>
    </w:p>
    <w:p>
      <w:pPr>
        <w:pStyle w:val="TOC_2"/>
        <w:framePr w:w="7037" w:h="1539" w:hRule="exact" w:wrap="none" w:vAnchor="page" w:hAnchor="page" w:x="815" w:y="8099"/>
        <w:tabs>
          <w:tab w:leader="dot" w:pos="7008" w:val="right"/>
        </w:tabs>
        <w:widowControl w:val="0"/>
        <w:keepNext w:val="0"/>
        <w:keepLines w:val="0"/>
        <w:shd w:val="clear" w:color="auto" w:fill="auto"/>
        <w:bidi w:val="0"/>
        <w:spacing w:before="0" w:after="0" w:line="185" w:lineRule="exact"/>
        <w:ind w:left="440" w:right="0" w:firstLine="0"/>
      </w:pPr>
      <w:r>
        <w:rPr>
          <w:rStyle w:val="CharStyle17"/>
          <w:b/>
          <w:bCs/>
        </w:rPr>
        <w:t>[Komputerowy słownik języka polskiego</w:t>
      </w:r>
      <w:r>
        <w:rPr>
          <w:lang w:val="pl-PL" w:eastAsia="pl-PL" w:bidi="pl-PL"/>
          <w:w w:val="100"/>
          <w:spacing w:val="0"/>
          <w:color w:val="000000"/>
          <w:position w:val="0"/>
        </w:rPr>
        <w:t xml:space="preserve"> PWN, 1996)</w:t>
        <w:tab/>
        <w:t xml:space="preserve"> 59</w:t>
      </w:r>
    </w:p>
    <w:p>
      <w:pPr>
        <w:pStyle w:val="TOC_2"/>
        <w:framePr w:w="7037" w:h="1539" w:hRule="exact" w:wrap="none" w:vAnchor="page" w:hAnchor="page" w:x="815" w:y="8099"/>
        <w:widowControl w:val="0"/>
        <w:keepNext w:val="0"/>
        <w:keepLines w:val="0"/>
        <w:shd w:val="clear" w:color="auto" w:fill="auto"/>
        <w:bidi w:val="0"/>
        <w:spacing w:before="0" w:after="0" w:line="185" w:lineRule="exact"/>
        <w:ind w:left="0" w:right="0" w:firstLine="0"/>
      </w:pPr>
      <w:r>
        <w:rPr>
          <w:rStyle w:val="CharStyle17"/>
          <w:lang w:val="en-US" w:eastAsia="en-US" w:bidi="en-US"/>
          <w:b/>
          <w:bCs/>
        </w:rPr>
        <w:t xml:space="preserve">Roxana </w:t>
      </w:r>
      <w:r>
        <w:rPr>
          <w:rStyle w:val="CharStyle17"/>
          <w:b/>
          <w:bCs/>
        </w:rPr>
        <w:t>Sinielnikoff</w:t>
      </w:r>
      <w:r>
        <w:rPr>
          <w:lang w:val="pl-PL" w:eastAsia="pl-PL" w:bidi="pl-PL"/>
          <w:w w:val="100"/>
          <w:spacing w:val="0"/>
          <w:color w:val="000000"/>
          <w:position w:val="0"/>
        </w:rPr>
        <w:t xml:space="preserve">: Barbara Bartnicka, O </w:t>
      </w:r>
      <w:r>
        <w:rPr>
          <w:rStyle w:val="CharStyle17"/>
          <w:b/>
          <w:bCs/>
        </w:rPr>
        <w:t>języku Henryka Rzewuskiego,</w:t>
      </w:r>
    </w:p>
    <w:p>
      <w:pPr>
        <w:pStyle w:val="TOC_2"/>
        <w:framePr w:w="7037" w:h="1539" w:hRule="exact" w:wrap="none" w:vAnchor="page" w:hAnchor="page" w:x="815" w:y="8099"/>
        <w:tabs>
          <w:tab w:leader="dot" w:pos="7008" w:val="right"/>
        </w:tabs>
        <w:widowControl w:val="0"/>
        <w:keepNext w:val="0"/>
        <w:keepLines w:val="0"/>
        <w:shd w:val="clear" w:color="auto" w:fill="auto"/>
        <w:bidi w:val="0"/>
        <w:spacing w:before="0" w:after="0" w:line="185" w:lineRule="exact"/>
        <w:ind w:left="440" w:right="0" w:firstLine="0"/>
      </w:pPr>
      <w:r>
        <w:rPr>
          <w:lang w:val="pl-PL" w:eastAsia="pl-PL" w:bidi="pl-PL"/>
          <w:w w:val="100"/>
          <w:spacing w:val="0"/>
          <w:color w:val="000000"/>
          <w:position w:val="0"/>
        </w:rPr>
        <w:t xml:space="preserve">Kielce-Warszawa 1996 </w:t>
        <w:tab/>
        <w:t xml:space="preserve"> 64</w:t>
      </w:r>
    </w:p>
    <w:p>
      <w:pPr>
        <w:pStyle w:val="TOC_2"/>
        <w:framePr w:w="7037" w:h="1539" w:hRule="exact" w:wrap="none" w:vAnchor="page" w:hAnchor="page" w:x="815" w:y="8099"/>
        <w:widowControl w:val="0"/>
        <w:keepNext w:val="0"/>
        <w:keepLines w:val="0"/>
        <w:shd w:val="clear" w:color="auto" w:fill="auto"/>
        <w:bidi w:val="0"/>
        <w:spacing w:before="0" w:after="0" w:line="185" w:lineRule="exact"/>
        <w:ind w:left="0" w:right="0" w:firstLine="0"/>
      </w:pPr>
      <w:r>
        <w:rPr>
          <w:rStyle w:val="CharStyle17"/>
          <w:b/>
          <w:bCs/>
        </w:rPr>
        <w:t>Dorota Sarzyńska</w:t>
      </w:r>
      <w:r>
        <w:rPr>
          <w:lang w:val="pl-PL" w:eastAsia="pl-PL" w:bidi="pl-PL"/>
          <w:w w:val="100"/>
          <w:spacing w:val="0"/>
          <w:color w:val="000000"/>
          <w:position w:val="0"/>
        </w:rPr>
        <w:t xml:space="preserve">: Dorota Zdunkiewicz-Jedynak, </w:t>
      </w:r>
      <w:r>
        <w:rPr>
          <w:rStyle w:val="CharStyle17"/>
          <w:b/>
          <w:bCs/>
        </w:rPr>
        <w:t>Językowe środki perswazji</w:t>
      </w:r>
    </w:p>
    <w:p>
      <w:pPr>
        <w:pStyle w:val="TOC_2"/>
        <w:framePr w:w="7037" w:h="1539" w:hRule="exact" w:wrap="none" w:vAnchor="page" w:hAnchor="page" w:x="815" w:y="8099"/>
        <w:tabs>
          <w:tab w:leader="dot" w:pos="7008" w:val="right"/>
        </w:tabs>
        <w:widowControl w:val="0"/>
        <w:keepNext w:val="0"/>
        <w:keepLines w:val="0"/>
        <w:shd w:val="clear" w:color="auto" w:fill="auto"/>
        <w:bidi w:val="0"/>
        <w:spacing w:before="0" w:after="0" w:line="185" w:lineRule="exact"/>
        <w:ind w:left="440" w:right="0" w:firstLine="0"/>
      </w:pPr>
      <w:r>
        <w:rPr>
          <w:rStyle w:val="CharStyle17"/>
          <w:b/>
          <w:bCs/>
        </w:rPr>
        <w:t>w kazaniu,</w:t>
      </w:r>
      <w:r>
        <w:rPr>
          <w:lang w:val="pl-PL" w:eastAsia="pl-PL" w:bidi="pl-PL"/>
          <w:w w:val="100"/>
          <w:spacing w:val="0"/>
          <w:color w:val="000000"/>
          <w:position w:val="0"/>
        </w:rPr>
        <w:t xml:space="preserve"> Kraków 1996 </w:t>
        <w:tab/>
        <w:t xml:space="preserve"> 66</w:t>
      </w:r>
    </w:p>
    <w:p>
      <w:pPr>
        <w:pStyle w:val="TOC_2"/>
        <w:framePr w:w="7037" w:h="1539" w:hRule="exact" w:wrap="none" w:vAnchor="page" w:hAnchor="page" w:x="815" w:y="8099"/>
        <w:widowControl w:val="0"/>
        <w:keepNext w:val="0"/>
        <w:keepLines w:val="0"/>
        <w:shd w:val="clear" w:color="auto" w:fill="auto"/>
        <w:bidi w:val="0"/>
        <w:spacing w:before="0" w:after="0" w:line="185" w:lineRule="exact"/>
        <w:ind w:left="0" w:right="0" w:firstLine="0"/>
      </w:pPr>
      <w:r>
        <w:rPr>
          <w:rStyle w:val="CharStyle17"/>
          <w:b/>
          <w:bCs/>
        </w:rPr>
        <w:t>Stanisław Cygan</w:t>
      </w:r>
      <w:r>
        <w:rPr>
          <w:lang w:val="pl-PL" w:eastAsia="pl-PL" w:bidi="pl-PL"/>
          <w:w w:val="100"/>
          <w:spacing w:val="0"/>
          <w:color w:val="000000"/>
          <w:position w:val="0"/>
        </w:rPr>
        <w:t xml:space="preserve">: Janina Gardzińska, </w:t>
      </w:r>
      <w:r>
        <w:rPr>
          <w:rStyle w:val="CharStyle17"/>
          <w:b/>
          <w:bCs/>
        </w:rPr>
        <w:t>Teksty gwarowe z południowego Podlasia,</w:t>
      </w:r>
    </w:p>
    <w:p>
      <w:pPr>
        <w:pStyle w:val="TOC_2"/>
        <w:framePr w:w="7037" w:h="1539" w:hRule="exact" w:wrap="none" w:vAnchor="page" w:hAnchor="page" w:x="815" w:y="8099"/>
        <w:tabs>
          <w:tab w:leader="dot" w:pos="7008" w:val="right"/>
        </w:tabs>
        <w:widowControl w:val="0"/>
        <w:keepNext w:val="0"/>
        <w:keepLines w:val="0"/>
        <w:shd w:val="clear" w:color="auto" w:fill="auto"/>
        <w:bidi w:val="0"/>
        <w:spacing w:before="0" w:after="0" w:line="185" w:lineRule="exact"/>
        <w:ind w:left="440" w:right="0" w:firstLine="0"/>
      </w:pPr>
      <w:r>
        <w:rPr>
          <w:lang w:val="pl-PL" w:eastAsia="pl-PL" w:bidi="pl-PL"/>
          <w:w w:val="100"/>
          <w:spacing w:val="0"/>
          <w:color w:val="000000"/>
          <w:position w:val="0"/>
        </w:rPr>
        <w:t xml:space="preserve">Siedlce 1993 </w:t>
        <w:tab/>
        <w:t xml:space="preserve"> 70</w:t>
      </w:r>
    </w:p>
    <w:p>
      <w:pPr>
        <w:pStyle w:val="Style12"/>
        <w:framePr w:w="7037" w:h="619" w:hRule="exact" w:wrap="none" w:vAnchor="page" w:hAnchor="page" w:x="815" w:y="10040"/>
        <w:widowControl w:val="0"/>
        <w:keepNext w:val="0"/>
        <w:keepLines w:val="0"/>
        <w:shd w:val="clear" w:color="auto" w:fill="auto"/>
        <w:bidi w:val="0"/>
        <w:jc w:val="both"/>
        <w:spacing w:before="0" w:after="222" w:line="140" w:lineRule="exact"/>
        <w:ind w:left="5" w:right="648" w:firstLine="0"/>
      </w:pPr>
      <w:r>
        <w:rPr>
          <w:lang w:val="pl-PL" w:eastAsia="pl-PL" w:bidi="pl-PL"/>
          <w:w w:val="100"/>
          <w:spacing w:val="0"/>
          <w:color w:val="000000"/>
          <w:position w:val="0"/>
        </w:rPr>
        <w:t>OBJAŚNIENIA WYRAZÓW I ZWROTÓW</w:t>
      </w:r>
    </w:p>
    <w:p>
      <w:pPr>
        <w:pStyle w:val="Style12"/>
        <w:framePr w:w="7037" w:h="619" w:hRule="exact" w:wrap="none" w:vAnchor="page" w:hAnchor="page" w:x="815" w:y="10040"/>
        <w:widowControl w:val="0"/>
        <w:keepNext w:val="0"/>
        <w:keepLines w:val="0"/>
        <w:shd w:val="clear" w:color="auto" w:fill="auto"/>
        <w:bidi w:val="0"/>
        <w:jc w:val="both"/>
        <w:spacing w:before="0" w:after="0" w:line="140" w:lineRule="exact"/>
        <w:ind w:left="5" w:right="648" w:firstLine="0"/>
      </w:pPr>
      <w:r>
        <w:rPr>
          <w:lang w:val="pl-PL" w:eastAsia="pl-PL" w:bidi="pl-PL"/>
          <w:w w:val="100"/>
          <w:spacing w:val="0"/>
          <w:color w:val="000000"/>
          <w:position w:val="0"/>
        </w:rPr>
        <w:t xml:space="preserve">H.S.: O granicach równoważności znaczeniowej przymiotników </w:t>
      </w:r>
      <w:r>
        <w:rPr>
          <w:rStyle w:val="CharStyle18"/>
          <w:b/>
          <w:bCs/>
        </w:rPr>
        <w:t>społeczny</w:t>
      </w:r>
      <w:r>
        <w:rPr>
          <w:lang w:val="pl-PL" w:eastAsia="pl-PL" w:bidi="pl-PL"/>
          <w:w w:val="100"/>
          <w:spacing w:val="0"/>
          <w:color w:val="000000"/>
          <w:position w:val="0"/>
        </w:rPr>
        <w:t xml:space="preserve"> i </w:t>
      </w:r>
      <w:r>
        <w:rPr>
          <w:rStyle w:val="CharStyle18"/>
          <w:b/>
          <w:bCs/>
        </w:rPr>
        <w:t>socjalny</w:t>
      </w:r>
    </w:p>
    <w:p>
      <w:pPr>
        <w:pStyle w:val="Style12"/>
        <w:framePr w:w="7037" w:h="1015" w:hRule="exact" w:wrap="none" w:vAnchor="page" w:hAnchor="page" w:x="815" w:y="11626"/>
        <w:widowControl w:val="0"/>
        <w:keepNext w:val="0"/>
        <w:keepLines w:val="0"/>
        <w:shd w:val="clear" w:color="auto" w:fill="auto"/>
        <w:bidi w:val="0"/>
        <w:spacing w:before="0" w:after="169" w:line="276"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19"/>
        <w:framePr w:w="7037" w:h="1015" w:hRule="exact" w:wrap="none" w:vAnchor="page" w:hAnchor="page" w:x="815" w:y="11626"/>
        <w:widowControl w:val="0"/>
        <w:keepNext w:val="0"/>
        <w:keepLines w:val="0"/>
        <w:shd w:val="clear" w:color="auto" w:fill="auto"/>
        <w:bidi w:val="0"/>
        <w:jc w:val="center"/>
        <w:spacing w:before="0" w:after="0" w:line="140" w:lineRule="exact"/>
        <w:ind w:left="0" w:right="2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196/98</w:t>
      </w:r>
    </w:p>
    <w:p>
      <w:pPr>
        <w:pStyle w:val="Style12"/>
        <w:framePr w:wrap="none" w:vAnchor="page" w:hAnchor="page" w:x="7612" w:y="10433"/>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73</w:t>
      </w:r>
    </w:p>
    <w:p>
      <w:pPr>
        <w:widowControl w:val="0"/>
        <w:rPr>
          <w:sz w:val="2"/>
          <w:szCs w:val="2"/>
        </w:rPr>
        <w:sectPr>
          <w:footnotePr>
            <w:pos w:val="pageBottom"/>
            <w:numFmt w:val="decimal"/>
            <w:numRestart w:val="continuous"/>
          </w:footnotePr>
          <w:pgSz w:w="8679" w:h="13222"/>
          <w:pgMar w:top="360" w:left="360" w:right="360" w:bottom="360" w:header="0" w:footer="3" w:gutter="0"/>
          <w:rtlGutter w:val="0"/>
          <w:cols w:space="720"/>
          <w:noEndnote/>
          <w:docGrid w:linePitch="360"/>
        </w:sectPr>
      </w:pPr>
    </w:p>
    <w:p>
      <w:pPr>
        <w:pStyle w:val="Style21"/>
        <w:framePr w:wrap="none" w:vAnchor="page" w:hAnchor="page" w:x="1279" w:y="6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1997</w:t>
      </w:r>
    </w:p>
    <w:p>
      <w:pPr>
        <w:pStyle w:val="Style21"/>
        <w:framePr w:wrap="none" w:vAnchor="page" w:hAnchor="page" w:x="7682" w:y="598"/>
        <w:widowControl w:val="0"/>
        <w:keepNext w:val="0"/>
        <w:keepLines w:val="0"/>
        <w:shd w:val="clear" w:color="auto" w:fill="auto"/>
        <w:bidi w:val="0"/>
        <w:jc w:val="left"/>
        <w:spacing w:before="0" w:after="0" w:line="150" w:lineRule="exact"/>
        <w:ind w:left="0" w:right="0" w:firstLine="0"/>
      </w:pPr>
      <w:r>
        <w:rPr>
          <w:rStyle w:val="CharStyle23"/>
          <w:b/>
          <w:bCs/>
        </w:rPr>
        <w:t>zeszyt 7</w:t>
      </w:r>
    </w:p>
    <w:p>
      <w:pPr>
        <w:pStyle w:val="Style21"/>
        <w:framePr w:wrap="none" w:vAnchor="page" w:hAnchor="page" w:x="4169" w:y="595"/>
        <w:widowControl w:val="0"/>
        <w:keepNext w:val="0"/>
        <w:keepLines w:val="0"/>
        <w:shd w:val="clear" w:color="auto" w:fill="auto"/>
        <w:bidi w:val="0"/>
        <w:jc w:val="left"/>
        <w:spacing w:before="0" w:after="0" w:line="150" w:lineRule="exact"/>
        <w:ind w:left="0" w:right="0" w:firstLine="0"/>
      </w:pPr>
      <w:r>
        <w:rPr>
          <w:rStyle w:val="CharStyle23"/>
          <w:b/>
          <w:bCs/>
        </w:rPr>
        <w:t>lipiec/wrzesień</w:t>
      </w:r>
    </w:p>
    <w:p>
      <w:pPr>
        <w:pStyle w:val="Style24"/>
        <w:framePr w:w="7118" w:h="1164" w:hRule="exact" w:wrap="none" w:vAnchor="page" w:hAnchor="page" w:x="1231" w:y="1061"/>
        <w:widowControl w:val="0"/>
        <w:keepNext w:val="0"/>
        <w:keepLines w:val="0"/>
        <w:shd w:val="clear" w:color="auto" w:fill="auto"/>
        <w:bidi w:val="0"/>
        <w:jc w:val="left"/>
        <w:spacing w:before="0" w:after="110" w:line="420" w:lineRule="exact"/>
        <w:ind w:left="0" w:right="0" w:firstLine="0"/>
      </w:pPr>
      <w:r>
        <w:rPr>
          <w:lang w:val="pl-PL" w:eastAsia="pl-PL" w:bidi="pl-PL"/>
          <w:w w:val="100"/>
          <w:color w:val="000000"/>
          <w:position w:val="0"/>
        </w:rPr>
        <w:t>PORADNIK JĘZYKOWY</w:t>
      </w:r>
    </w:p>
    <w:p>
      <w:pPr>
        <w:pStyle w:val="Style26"/>
        <w:framePr w:w="7118" w:h="1164" w:hRule="exact" w:wrap="none" w:vAnchor="page" w:hAnchor="page" w:x="1231" w:y="1061"/>
        <w:widowControl w:val="0"/>
        <w:keepNext w:val="0"/>
        <w:keepLines w:val="0"/>
        <w:shd w:val="clear" w:color="auto" w:fill="auto"/>
        <w:bidi w:val="0"/>
        <w:spacing w:before="0" w:after="143" w:line="120" w:lineRule="exact"/>
        <w:ind w:left="0" w:right="0" w:firstLine="0"/>
      </w:pPr>
      <w:r>
        <w:rPr>
          <w:lang w:val="pl-PL" w:eastAsia="pl-PL" w:bidi="pl-PL"/>
          <w:w w:val="100"/>
          <w:spacing w:val="0"/>
          <w:color w:val="000000"/>
          <w:position w:val="0"/>
        </w:rPr>
        <w:t>MIESIĘCZNIK ZAŁOŻONY W R. 1901 PRZEZ ROMANA ZAWILIŃSKIEGO</w:t>
      </w:r>
    </w:p>
    <w:p>
      <w:pPr>
        <w:pStyle w:val="Style8"/>
        <w:framePr w:w="7118" w:h="1164" w:hRule="exact" w:wrap="none" w:vAnchor="page" w:hAnchor="page" w:x="1231" w:y="1061"/>
        <w:widowControl w:val="0"/>
        <w:keepNext w:val="0"/>
        <w:keepLines w:val="0"/>
        <w:shd w:val="clear" w:color="auto" w:fill="auto"/>
        <w:bidi w:val="0"/>
        <w:jc w:val="center"/>
        <w:spacing w:before="0" w:after="0" w:line="190" w:lineRule="exact"/>
        <w:ind w:left="0" w:right="0" w:firstLine="0"/>
      </w:pPr>
      <w:r>
        <w:rPr>
          <w:lang w:val="pl-PL" w:eastAsia="pl-PL" w:bidi="pl-PL"/>
          <w:w w:val="100"/>
          <w:spacing w:val="0"/>
          <w:color w:val="000000"/>
          <w:position w:val="0"/>
        </w:rPr>
        <w:t>ORGAN TOWARZYSTWA KULTURY JĘZYKA</w:t>
      </w:r>
    </w:p>
    <w:p>
      <w:pPr>
        <w:framePr w:wrap="none" w:vAnchor="page" w:hAnchor="page" w:x="1980" w:y="296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80pt;height:280pt;">
            <v:imagedata r:id="rId5" r:href="rId6"/>
          </v:shape>
        </w:pict>
      </w:r>
    </w:p>
    <w:p>
      <w:pPr>
        <w:pStyle w:val="Style28"/>
        <w:framePr w:wrap="none" w:vAnchor="page" w:hAnchor="page" w:x="1231" w:y="8813"/>
        <w:widowControl w:val="0"/>
        <w:keepNext w:val="0"/>
        <w:keepLines w:val="0"/>
        <w:shd w:val="clear" w:color="auto" w:fill="auto"/>
        <w:bidi w:val="0"/>
        <w:jc w:val="left"/>
        <w:spacing w:before="0" w:after="0" w:line="210" w:lineRule="exact"/>
        <w:ind w:left="0" w:right="0" w:firstLine="0"/>
      </w:pPr>
      <w:bookmarkStart w:id="2" w:name="bookmark2"/>
      <w:r>
        <w:rPr>
          <w:lang w:val="pl-PL" w:eastAsia="pl-PL" w:bidi="pl-PL"/>
          <w:w w:val="100"/>
          <w:color w:val="000000"/>
          <w:position w:val="0"/>
        </w:rPr>
        <w:t>O PROFESORZE TADEUSZU BRAJERSKIM WSPOMNIENIE</w:t>
      </w:r>
      <w:bookmarkEnd w:id="2"/>
    </w:p>
    <w:p>
      <w:pPr>
        <w:pStyle w:val="Style8"/>
        <w:framePr w:w="7118" w:h="2116" w:hRule="exact" w:wrap="none" w:vAnchor="page" w:hAnchor="page" w:x="1231" w:y="977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24 lipca 1997 r. zmarł w Lublinie w osiemdziesiątym czwartym roku życia Profesor dr Tadeusz Brajerski, wybitny językoznawca, zasłużony ba</w:t>
        <w:softHyphen/>
        <w:t>dacz i znawca polszczyzny historycznej i współczesnej, organizator i kie</w:t>
        <w:softHyphen/>
        <w:t>rownik Katedry Języka Polskiego KUL w okresie powojennym, nauczyciel i wychowawca wielu pokoleń polonistów, który całe swoje życie naukowe związał z Katolickim Uniwersytetem Lubelskim.</w:t>
      </w:r>
    </w:p>
    <w:p>
      <w:pPr>
        <w:pStyle w:val="Style8"/>
        <w:framePr w:w="7118" w:h="2116" w:hRule="exact" w:wrap="none" w:vAnchor="page" w:hAnchor="page" w:x="1231" w:y="977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Tadeusz Brajerski urodził się 14 listopada 1913 roku w Żabnie w pow. krasnostawskim w rodzinie robotniczej. Uczył się w Żółkiewce, Krasnymstawie, Lublinie i w Kraśniku. Po maturze w 1932 r. podjął studia na filo-</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74" w:y="9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1"/>
        <w:framePr w:wrap="none" w:vAnchor="page" w:hAnchor="page" w:x="3515" w:y="9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ZYGMUNT GAŁECKI</w:t>
      </w:r>
    </w:p>
    <w:p>
      <w:pPr>
        <w:pStyle w:val="Style8"/>
        <w:framePr w:w="7176" w:h="10841" w:hRule="exact" w:wrap="none" w:vAnchor="page" w:hAnchor="page" w:x="736" w:y="133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logii polskiej w Katolickim Uniwersytecie Lubelskim, ale przerwał je po dru</w:t>
        <w:softHyphen/>
        <w:t>gim trymestrze z powodu trudnej sytuacji materialnej. Odbył służbę wojsko</w:t>
        <w:softHyphen/>
        <w:t>wą w Lucku i Włodzimierzu Wołyńskim. Pod koniec 1934 r. wznowił studia na filologii polskiej KUL, rozszerzając ich zakres o filologię klasyczną jako przedmiot poboczny. Studiował językoznawstwo ogólne i indoeuropejskie, sanskryt, gramatykę historyczną języka greckiego i łacińskiego pod kierun</w:t>
        <w:softHyphen/>
        <w:t>kiem Stanisława Szobera, podobnie jak językoznawcze przedmioty poloni</w:t>
        <w:softHyphen/>
        <w:t>styczne i slawistyczne, które później studiował u Witolda Doroszewskiego i Władysława Kuraszkiewicza. Jesienią 1937 r. został asystentem wolon</w:t>
        <w:softHyphen/>
        <w:t xml:space="preserve">tariuszem w Katedrze Języka Polskiego i Filologii Słowiańskiej u </w:t>
      </w:r>
      <w:r>
        <w:rPr>
          <w:lang w:val="en-US" w:eastAsia="en-US" w:bidi="en-US"/>
          <w:w w:val="100"/>
          <w:spacing w:val="0"/>
          <w:color w:val="000000"/>
          <w:position w:val="0"/>
        </w:rPr>
        <w:t xml:space="preserve">prof. </w:t>
      </w:r>
      <w:r>
        <w:rPr>
          <w:lang w:val="pl-PL" w:eastAsia="pl-PL" w:bidi="pl-PL"/>
          <w:w w:val="100"/>
          <w:spacing w:val="0"/>
          <w:color w:val="000000"/>
          <w:position w:val="0"/>
        </w:rPr>
        <w:t>W. Kuraszkiewicza. Prowadził z nim swoje pierwsze badania gwarowe w lecie 1938 r. Pod jego kierunkiem napisał pracę magisterską z zakresu dialek</w:t>
        <w:softHyphen/>
        <w:t xml:space="preserve">tologii historycznej </w:t>
      </w:r>
      <w:r>
        <w:rPr>
          <w:rStyle w:val="CharStyle30"/>
        </w:rPr>
        <w:t>Problem mazurzenia i miękczenia spółgłosek w Biblii królowej Zofii.</w:t>
      </w:r>
      <w:r>
        <w:rPr>
          <w:lang w:val="pl-PL" w:eastAsia="pl-PL" w:bidi="pl-PL"/>
          <w:w w:val="100"/>
          <w:spacing w:val="0"/>
          <w:color w:val="000000"/>
          <w:position w:val="0"/>
        </w:rPr>
        <w:t xml:space="preserve"> Studia ukończył 24 czerwca 1939 r.</w:t>
      </w:r>
    </w:p>
    <w:p>
      <w:pPr>
        <w:pStyle w:val="Style8"/>
        <w:framePr w:w="7176" w:h="10841" w:hRule="exact" w:wrap="none" w:vAnchor="page" w:hAnchor="page" w:x="736" w:y="133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 studiach planował wyjazd naukowy do Jugosławii. Jeszcze w lecie prowadził badania na Lubelszczyźnie, ale już w sierpniu został powołany do wojska. Nie dogoniwszy pułku w Równem, po dwóch miesiącach powrócił do Lublina. Okres okupacji niemieckiej spędził we wsiach południowej Lubelszczyzny i w Kraśniku, pracując na utrzymanie rodziny w tajnym na</w:t>
        <w:softHyphen/>
        <w:t>uczaniu i jako buchalter we młynie, później w Spółdzielni Zbytu Produktów Zwierzęcych. Nie udało mu się uniknąć represji — był więziony na Zamku w Lublinie.</w:t>
      </w:r>
    </w:p>
    <w:p>
      <w:pPr>
        <w:pStyle w:val="Style8"/>
        <w:framePr w:w="7176" w:h="10841" w:hRule="exact" w:wrap="none" w:vAnchor="page" w:hAnchor="page" w:x="736" w:y="133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24 sierpnia 1944 r. T. Brajerski został zatrudniony w Katedrze Języka Polskiego KUL na stanowisku asystenta. W półtora roku przygotował pracę doktorską </w:t>
      </w:r>
      <w:r>
        <w:rPr>
          <w:rStyle w:val="CharStyle30"/>
        </w:rPr>
        <w:t>Ze studiów nad polskim mazurzeniem, prasł *sy *zy</w:t>
      </w:r>
      <w:r>
        <w:rPr>
          <w:lang w:val="pl-PL" w:eastAsia="pl-PL" w:bidi="pl-PL"/>
          <w:w w:val="100"/>
          <w:spacing w:val="0"/>
          <w:color w:val="000000"/>
          <w:position w:val="0"/>
        </w:rPr>
        <w:t xml:space="preserve"> (druk pod innym tytułem w </w:t>
      </w:r>
      <w:r>
        <w:rPr>
          <w:lang w:val="cs-CZ" w:eastAsia="cs-CZ" w:bidi="cs-CZ"/>
          <w:w w:val="100"/>
          <w:spacing w:val="0"/>
          <w:color w:val="000000"/>
          <w:position w:val="0"/>
        </w:rPr>
        <w:t xml:space="preserve">„Slavii </w:t>
      </w:r>
      <w:r>
        <w:rPr>
          <w:lang w:val="pl-PL" w:eastAsia="pl-PL" w:bidi="pl-PL"/>
          <w:w w:val="100"/>
          <w:spacing w:val="0"/>
          <w:color w:val="000000"/>
          <w:position w:val="0"/>
        </w:rPr>
        <w:t xml:space="preserve">Occidentalis” 1948 i </w:t>
      </w:r>
      <w:r>
        <w:rPr>
          <w:rStyle w:val="CharStyle30"/>
        </w:rPr>
        <w:t>Studiach z Filologii Polskiej i Słowiańskiej</w:t>
      </w:r>
      <w:r>
        <w:rPr>
          <w:lang w:val="pl-PL" w:eastAsia="pl-PL" w:bidi="pl-PL"/>
          <w:w w:val="100"/>
          <w:spacing w:val="0"/>
          <w:color w:val="000000"/>
          <w:position w:val="0"/>
        </w:rPr>
        <w:t xml:space="preserve"> 1957) i 30 marca 1946 r. został promowany na doktora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T. Milewskiego. W r. akad. </w:t>
      </w:r>
      <w:r>
        <w:rPr>
          <w:lang w:val="ru-RU" w:eastAsia="ru-RU" w:bidi="ru-RU"/>
          <w:w w:val="100"/>
          <w:spacing w:val="0"/>
          <w:color w:val="000000"/>
          <w:position w:val="0"/>
        </w:rPr>
        <w:t xml:space="preserve">1946/47 </w:t>
      </w:r>
      <w:r>
        <w:rPr>
          <w:lang w:val="pl-PL" w:eastAsia="pl-PL" w:bidi="pl-PL"/>
          <w:w w:val="100"/>
          <w:spacing w:val="0"/>
          <w:color w:val="000000"/>
          <w:position w:val="0"/>
        </w:rPr>
        <w:t>prowadził zajęcia z gramatyki historycznej greckiej i łacińskiej na filologii klasycznej, równocześnie uczył języka polskiego i propedeutyki filozofii w Gimnazjum i Liceum dla Do</w:t>
        <w:softHyphen/>
        <w:t>rosłych Dra S. Szczęcha w Lublinie. W 1947 r. otrzymywał stypendium Mini</w:t>
        <w:softHyphen/>
        <w:t xml:space="preserve">sterstwa Oświaty i przygotowywał pracę z historycznej etnografii polskiej </w:t>
      </w:r>
      <w:r>
        <w:rPr>
          <w:rStyle w:val="CharStyle30"/>
        </w:rPr>
        <w:t>(Geografia wyrazowa budownictwa ludowego w Polsce</w:t>
      </w:r>
      <w:r>
        <w:rPr>
          <w:lang w:val="pl-PL" w:eastAsia="pl-PL" w:bidi="pl-PL"/>
          <w:w w:val="100"/>
          <w:spacing w:val="0"/>
          <w:color w:val="000000"/>
          <w:position w:val="0"/>
        </w:rPr>
        <w:t xml:space="preserve">). W październiku 1947 r. został starszym asystentem, a od 1949 r. adiunktem w Katedrze Filologii Słowiańskiej </w:t>
      </w:r>
      <w:r>
        <w:rPr>
          <w:lang w:val="en-US" w:eastAsia="en-US" w:bidi="en-US"/>
          <w:w w:val="100"/>
          <w:spacing w:val="0"/>
          <w:color w:val="000000"/>
          <w:position w:val="0"/>
        </w:rPr>
        <w:t xml:space="preserve">prof. </w:t>
      </w:r>
      <w:r>
        <w:rPr>
          <w:lang w:val="pl-PL" w:eastAsia="pl-PL" w:bidi="pl-PL"/>
          <w:w w:val="100"/>
          <w:spacing w:val="0"/>
          <w:color w:val="000000"/>
          <w:position w:val="0"/>
        </w:rPr>
        <w:t>W. Kuraszkiewicza. Zrezygnował wówczas z na</w:t>
        <w:softHyphen/>
        <w:t>uczania w gimnazjum i przerwał prace etnograficzne.</w:t>
      </w:r>
    </w:p>
    <w:p>
      <w:pPr>
        <w:pStyle w:val="Style8"/>
        <w:framePr w:w="7176" w:h="10841" w:hRule="exact" w:wrap="none" w:vAnchor="page" w:hAnchor="page" w:x="736" w:y="133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1950 r., przeniesieni przez Ministerstwo, odeszli z KUL-u wraz z młodszymi pracownikami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W. Kuraszkiewicz (do Poznania) i </w:t>
      </w:r>
      <w:r>
        <w:rPr>
          <w:lang w:val="en-US" w:eastAsia="en-US" w:bidi="en-US"/>
          <w:w w:val="100"/>
          <w:spacing w:val="0"/>
          <w:color w:val="000000"/>
          <w:position w:val="0"/>
        </w:rPr>
        <w:t xml:space="preserve">prof. </w:t>
      </w:r>
      <w:r>
        <w:rPr>
          <w:lang w:val="pl-PL" w:eastAsia="pl-PL" w:bidi="pl-PL"/>
          <w:w w:val="100"/>
          <w:spacing w:val="0"/>
          <w:color w:val="000000"/>
          <w:position w:val="0"/>
        </w:rPr>
        <w:t>Maria Dłuska (do Krakowa). W tym trudnym okresie, gdy nie udało się po</w:t>
        <w:softHyphen/>
        <w:t>zyskać ich następców z zewnątrz, Rada Wydziału Nauk Humanistycznych mianowała 21 lutego 1951 r. doktora T. Brajerskiego zastępcą profesora i powierzyła mu kierownictwo Katedry Języka Polskiego. Młody profesor zdołał zorganizować na nowo katedrę, zapewnić obsadę zajęć dydaktycznych — sam prowadził ich wówczas do 20 godzin tygodniowo, nie zaniedbując przy tym własnej pracy naukowej — i zachęcić do językoznawstwa liczne grono studentów. „Orka, która jemu przypadła w udziale [...] — pisał J. Starnawski — była nieporównywalna z trudem, także ogromnym, profeso</w:t>
        <w:softHyphen/>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952" w:y="9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PROFESORZE TADEUSZU BRAJERSKIM WSPOMNIENIE</w:t>
      </w:r>
    </w:p>
    <w:p>
      <w:pPr>
        <w:pStyle w:val="Style21"/>
        <w:framePr w:wrap="none" w:vAnchor="page" w:hAnchor="page" w:x="7756" w:y="9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8"/>
        <w:framePr w:w="7171" w:h="10850" w:hRule="exact" w:wrap="none" w:vAnchor="page" w:hAnchor="page" w:x="738" w:y="131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rów literatury. Było ich troje, gdy on był na językoznawstwie jeden, gdy na pierwszym roku polonistyki KUL (w ciągu dwu lat) było blisko po 300 studentów. Można zaryzykować twierdzenie, że niewielu było w dziejach naszej nauki profesorów języka polskiego, którym przypadł podobny trud dydaktyczny” („Ruch Literacki” XII, 1971, s. 329).</w:t>
      </w:r>
    </w:p>
    <w:p>
      <w:pPr>
        <w:pStyle w:val="Style8"/>
        <w:framePr w:w="7171" w:h="10850" w:hRule="exact" w:wrap="none" w:vAnchor="page" w:hAnchor="page" w:x="738" w:y="131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latach 1951-1954 T. Brajerski kierował badaniami gwar Lubelsz</w:t>
        <w:softHyphen/>
        <w:t xml:space="preserve">czyzny w ramach prac przygotowawczych do </w:t>
      </w:r>
      <w:r>
        <w:rPr>
          <w:rStyle w:val="CharStyle30"/>
        </w:rPr>
        <w:t xml:space="preserve">Małego atlasu gwar polskich. </w:t>
      </w:r>
      <w:r>
        <w:rPr>
          <w:lang w:val="pl-PL" w:eastAsia="pl-PL" w:bidi="pl-PL"/>
          <w:w w:val="100"/>
          <w:spacing w:val="0"/>
          <w:color w:val="000000"/>
          <w:position w:val="0"/>
        </w:rPr>
        <w:t xml:space="preserve">Eksploracje terenowe prowadził z I. Winklerówną (Leszczyńską) i studentami Sekcji Językoznawczej Koła Polonistów. 9 punktów opracował sam, kilka innych ze studentami. Zamierzał napisać monografię gwar Lubelszczyzny, której program przedstawił w artykule </w:t>
      </w:r>
      <w:r>
        <w:rPr>
          <w:rStyle w:val="CharStyle30"/>
          <w:lang w:val="cs-CZ" w:eastAsia="cs-CZ" w:bidi="cs-CZ"/>
        </w:rPr>
        <w:t xml:space="preserve">Études </w:t>
      </w:r>
      <w:r>
        <w:rPr>
          <w:rStyle w:val="CharStyle30"/>
        </w:rPr>
        <w:t xml:space="preserve">sur les dialectes </w:t>
      </w:r>
      <w:r>
        <w:rPr>
          <w:rStyle w:val="CharStyle30"/>
          <w:lang w:val="de-DE" w:eastAsia="de-DE" w:bidi="de-DE"/>
        </w:rPr>
        <w:t xml:space="preserve">du </w:t>
      </w:r>
      <w:r>
        <w:rPr>
          <w:rStyle w:val="CharStyle30"/>
          <w:lang w:val="cs-CZ" w:eastAsia="cs-CZ" w:bidi="cs-CZ"/>
        </w:rPr>
        <w:t>departe</w:t>
        <w:softHyphen/>
        <w:t xml:space="preserve">ment </w:t>
      </w:r>
      <w:r>
        <w:rPr>
          <w:rStyle w:val="CharStyle30"/>
        </w:rPr>
        <w:t xml:space="preserve">de Lublin </w:t>
      </w:r>
      <w:r>
        <w:rPr>
          <w:rStyle w:val="CharStyle30"/>
          <w:lang w:val="cs-CZ" w:eastAsia="cs-CZ" w:bidi="cs-CZ"/>
        </w:rPr>
        <w:t>(Pologne)</w:t>
      </w:r>
      <w:r>
        <w:rPr>
          <w:lang w:val="cs-CZ" w:eastAsia="cs-CZ" w:bidi="cs-CZ"/>
          <w:w w:val="100"/>
          <w:spacing w:val="0"/>
          <w:color w:val="000000"/>
          <w:position w:val="0"/>
        </w:rPr>
        <w:t xml:space="preserve"> </w:t>
      </w:r>
      <w:r>
        <w:rPr>
          <w:lang w:val="pl-PL" w:eastAsia="pl-PL" w:bidi="pl-PL"/>
          <w:w w:val="100"/>
          <w:spacing w:val="0"/>
          <w:color w:val="000000"/>
          <w:position w:val="0"/>
        </w:rPr>
        <w:t xml:space="preserve">(„Orbis” 1956). Jego opracowanie materiałów gwarowych zyskało wysoką ocenę K. Nitscha, czego późniejszym wyrazem było zaproszenie T. Brajerskiego do Komitetu Redakcyjnego </w:t>
      </w:r>
      <w:r>
        <w:rPr>
          <w:rStyle w:val="CharStyle30"/>
        </w:rPr>
        <w:t>Słownika gwar polskich (Zeszyt próbny</w:t>
      </w:r>
      <w:r>
        <w:rPr>
          <w:lang w:val="pl-PL" w:eastAsia="pl-PL" w:bidi="pl-PL"/>
          <w:w w:val="100"/>
          <w:spacing w:val="0"/>
          <w:color w:val="000000"/>
          <w:position w:val="0"/>
        </w:rPr>
        <w:t>, 1964). Kiedy w latach powojennych odżyła dyskusja nad pochodzeniem polskiego języka literackiego, swoimi pracami o mazurze</w:t>
        <w:softHyphen/>
        <w:t>niu i archaizmie podhalańskim oraz cyklem artykułów z dialektologii historycznej włączył się do niej również T. Brajerski. Jego ówczesne prace badawcze i osiągnięcia dydaktyczne, wśród których nie można nie wspo</w:t>
        <w:softHyphen/>
        <w:t>mnieć o wieloletniej funkcji kuratora Sekcji Językoznawczej Koła Polo</w:t>
        <w:softHyphen/>
        <w:t>nistów, tak ważnej w życiu Uniwersytetu i poza nim (np. zbiór artykułów dedykowany i ofiarowany K. Nitschowi w 1954 r.), przyniosły Mu uznanie w świecie naukowym. Absolwenci UMCS wspominają, że dzięki działalności Koła Polonistów KUL i osobistym kontaktom T. Brajerskiego wśród języko</w:t>
        <w:softHyphen/>
        <w:t>znawców polskich mieli możliwość słuchania wykładów profesorów gościn</w:t>
        <w:softHyphen/>
        <w:t>nie występujących na KUL, T. Lehra-Spławińskiego, Z. Klemensiewicza, J. Kuryłowicza, T. Milewskiego. A było to w latach ograniczania swobody badań i nauczania. Formalnym wyrazem uznania wyników badań T. Brajer</w:t>
        <w:softHyphen/>
        <w:t>skiego było przyznanie mu tytułu docenta w lutym 1956 r. Profesorem nad</w:t>
        <w:softHyphen/>
        <w:t>zwyczajnym został mianowany 16 maja 1959 r., tytuł profesora zwyczajnego otrzymał 14 lutego 1969 r.</w:t>
      </w:r>
    </w:p>
    <w:p>
      <w:pPr>
        <w:pStyle w:val="Style8"/>
        <w:framePr w:w="7171" w:h="10850" w:hRule="exact" w:wrap="none" w:vAnchor="page" w:hAnchor="page" w:x="738" w:y="131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Różnorodne były zainteresowania naukowe Profesora T. Brajerskiego. Badaniami obejmował zarówno polszczyznę dawną, jak i współczesny język polski — fonetykę i fonologię, morfologię i składnię, dialektologię historycz</w:t>
        <w:softHyphen/>
        <w:t>ną i opisową, problemy leksykologii (onomastyka, semantyka, frazeologia i słownictwo biblijne), pogranicze etnografii i językoznawstwa (w pierwszym okresie twórczości naukowej). Zainteresowania badawcze Profesora wynikały często z aktualnych potrzeb dydaktyki uniwersyteckiej.</w:t>
      </w:r>
    </w:p>
    <w:p>
      <w:pPr>
        <w:pStyle w:val="Style8"/>
        <w:framePr w:w="7171" w:h="10850" w:hRule="exact" w:wrap="none" w:vAnchor="page" w:hAnchor="page" w:x="738" w:y="131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Problematyka historycznojęzykowa to przede wszystkim zagadnienia systemu fonologicznego. Cykl prac z tego zakresu otwiera artykuł </w:t>
      </w:r>
      <w:r>
        <w:rPr>
          <w:rStyle w:val="CharStyle30"/>
        </w:rPr>
        <w:t>Uwagi o pisarzach Biblii królowej Zofii</w:t>
      </w:r>
      <w:r>
        <w:rPr>
          <w:lang w:val="pl-PL" w:eastAsia="pl-PL" w:bidi="pl-PL"/>
          <w:w w:val="100"/>
          <w:spacing w:val="0"/>
          <w:color w:val="000000"/>
          <w:position w:val="0"/>
        </w:rPr>
        <w:t xml:space="preserve"> (1939) związany z pracami o genezie mazu</w:t>
        <w:softHyphen/>
        <w:t xml:space="preserve">rzenia i miękczeniu spółgłosek (po ustaleniu rozróżnienia </w:t>
      </w:r>
      <w:r>
        <w:rPr>
          <w:rStyle w:val="CharStyle30"/>
        </w:rPr>
        <w:t xml:space="preserve">y, i) </w:t>
      </w:r>
      <w:r>
        <w:rPr>
          <w:lang w:val="pl-PL" w:eastAsia="pl-PL" w:bidi="pl-PL"/>
          <w:w w:val="100"/>
          <w:spacing w:val="0"/>
          <w:color w:val="000000"/>
          <w:position w:val="0"/>
        </w:rPr>
        <w:t xml:space="preserve">w Biblii Zofii, później w kilku innych zabytkach staropolskich: </w:t>
      </w:r>
      <w:r>
        <w:rPr>
          <w:rStyle w:val="CharStyle30"/>
        </w:rPr>
        <w:t>Ze studiów nad polszczyz</w:t>
        <w:softHyphen/>
        <w:t>ną XV w.</w:t>
      </w:r>
      <w:r>
        <w:rPr>
          <w:lang w:val="pl-PL" w:eastAsia="pl-PL" w:bidi="pl-PL"/>
          <w:w w:val="100"/>
          <w:spacing w:val="0"/>
          <w:color w:val="000000"/>
          <w:position w:val="0"/>
        </w:rPr>
        <w:t xml:space="preserve"> (1948), </w:t>
      </w:r>
      <w:r>
        <w:rPr>
          <w:rStyle w:val="CharStyle30"/>
        </w:rPr>
        <w:t>Przyczynek do historii „archaizmu podhalańskiego”</w:t>
      </w:r>
      <w:r>
        <w:rPr>
          <w:lang w:val="pl-PL" w:eastAsia="pl-PL" w:bidi="pl-PL"/>
          <w:w w:val="100"/>
          <w:spacing w:val="0"/>
          <w:color w:val="000000"/>
          <w:position w:val="0"/>
        </w:rPr>
        <w:t xml:space="preserve"> (1949), O </w:t>
      </w:r>
      <w:r>
        <w:rPr>
          <w:rStyle w:val="CharStyle30"/>
        </w:rPr>
        <w:t>dwu „wielkopolskich” zabytkach językowych</w:t>
      </w:r>
      <w:r>
        <w:rPr>
          <w:lang w:val="pl-PL" w:eastAsia="pl-PL" w:bidi="pl-PL"/>
          <w:w w:val="100"/>
          <w:spacing w:val="0"/>
          <w:color w:val="000000"/>
          <w:position w:val="0"/>
        </w:rPr>
        <w:t xml:space="preserve"> (1955), </w:t>
      </w:r>
      <w:r>
        <w:rPr>
          <w:rStyle w:val="CharStyle30"/>
        </w:rPr>
        <w:t>Rozróżnienie samo</w:t>
        <w:softHyphen/>
        <w:t xml:space="preserve">głosek </w:t>
      </w:r>
      <w:r>
        <w:rPr>
          <w:rStyle w:val="CharStyle30"/>
          <w:lang w:val="ru-RU" w:eastAsia="ru-RU" w:bidi="ru-RU"/>
        </w:rPr>
        <w:t xml:space="preserve">у </w:t>
      </w:r>
      <w:r>
        <w:rPr>
          <w:rStyle w:val="CharStyle30"/>
        </w:rPr>
        <w:t>i w pisowni kilku polskich zabytków językowych XV w.</w:t>
      </w:r>
      <w:r>
        <w:rPr>
          <w:lang w:val="pl-PL" w:eastAsia="pl-PL" w:bidi="pl-PL"/>
          <w:w w:val="100"/>
          <w:spacing w:val="0"/>
          <w:color w:val="000000"/>
          <w:position w:val="0"/>
        </w:rPr>
        <w:t xml:space="preserve"> (1957). Z tego nurtu wyrastają dwie rozprawy metodologiczne o współzależności</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81" w:y="9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21"/>
        <w:framePr w:wrap="none" w:vAnchor="page" w:hAnchor="page" w:x="3517" w:y="9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ZYGMUNT GAŁECKI</w:t>
      </w:r>
    </w:p>
    <w:p>
      <w:pPr>
        <w:pStyle w:val="Style31"/>
        <w:framePr w:w="7210" w:h="10845" w:hRule="exact" w:wrap="none" w:vAnchor="page" w:hAnchor="page" w:x="719" w:y="1328"/>
        <w:widowControl w:val="0"/>
        <w:keepNext w:val="0"/>
        <w:keepLines w:val="0"/>
        <w:shd w:val="clear" w:color="auto" w:fill="auto"/>
        <w:bidi w:val="0"/>
        <w:spacing w:before="0" w:after="0"/>
        <w:ind w:left="0" w:right="0" w:firstLine="0"/>
      </w:pPr>
      <w:r>
        <w:rPr>
          <w:rStyle w:val="CharStyle33"/>
          <w:i w:val="0"/>
          <w:iCs w:val="0"/>
        </w:rPr>
        <w:t xml:space="preserve">zjawisk w systemie językowym: </w:t>
      </w:r>
      <w:r>
        <w:rPr>
          <w:lang w:val="pl-PL" w:eastAsia="pl-PL" w:bidi="pl-PL"/>
          <w:w w:val="100"/>
          <w:color w:val="000000"/>
          <w:position w:val="0"/>
        </w:rPr>
        <w:t xml:space="preserve">Jak mogło powstać polskie mazurzenie </w:t>
      </w:r>
      <w:r>
        <w:rPr>
          <w:rStyle w:val="CharStyle33"/>
          <w:i w:val="0"/>
          <w:iCs w:val="0"/>
        </w:rPr>
        <w:t xml:space="preserve">(1954) i </w:t>
      </w:r>
      <w:r>
        <w:rPr>
          <w:lang w:val="pl-PL" w:eastAsia="pl-PL" w:bidi="pl-PL"/>
          <w:w w:val="100"/>
          <w:color w:val="000000"/>
          <w:position w:val="0"/>
        </w:rPr>
        <w:t xml:space="preserve">W sprawie względnego chronologizowania procesów fonetycznych </w:t>
      </w:r>
      <w:r>
        <w:rPr>
          <w:rStyle w:val="CharStyle33"/>
          <w:i w:val="0"/>
          <w:iCs w:val="0"/>
        </w:rPr>
        <w:t xml:space="preserve">(1959). Do tej problematyki wracał Profesor kilkakrotnie w pracach: </w:t>
      </w:r>
      <w:r>
        <w:rPr>
          <w:lang w:val="pl-PL" w:eastAsia="pl-PL" w:bidi="pl-PL"/>
          <w:w w:val="100"/>
          <w:color w:val="000000"/>
          <w:position w:val="0"/>
        </w:rPr>
        <w:t>Jeszcze raz w sprawie „archaizmu podhalańskiego”</w:t>
      </w:r>
      <w:r>
        <w:rPr>
          <w:rStyle w:val="CharStyle33"/>
          <w:i w:val="0"/>
          <w:iCs w:val="0"/>
        </w:rPr>
        <w:t xml:space="preserve"> (1968), O </w:t>
      </w:r>
      <w:r>
        <w:rPr>
          <w:lang w:val="pl-PL" w:eastAsia="pl-PL" w:bidi="pl-PL"/>
          <w:w w:val="100"/>
          <w:color w:val="000000"/>
          <w:position w:val="0"/>
        </w:rPr>
        <w:t xml:space="preserve">nazwach własnych typu </w:t>
      </w:r>
      <w:r>
        <w:rPr>
          <w:rStyle w:val="CharStyle34"/>
          <w:i/>
          <w:iCs/>
        </w:rPr>
        <w:t>Zadr</w:t>
      </w:r>
      <w:r>
        <w:rPr>
          <w:lang w:val="pl-PL" w:eastAsia="pl-PL" w:bidi="pl-PL"/>
          <w:w w:val="100"/>
          <w:color w:val="000000"/>
          <w:position w:val="0"/>
        </w:rPr>
        <w:t>odze</w:t>
      </w:r>
      <w:r>
        <w:rPr>
          <w:rStyle w:val="CharStyle33"/>
          <w:i w:val="0"/>
          <w:iCs w:val="0"/>
        </w:rPr>
        <w:t xml:space="preserve"> '</w:t>
      </w:r>
      <w:r>
        <w:rPr>
          <w:lang w:val="pl-PL" w:eastAsia="pl-PL" w:bidi="pl-PL"/>
          <w:w w:val="100"/>
          <w:color w:val="000000"/>
          <w:position w:val="0"/>
        </w:rPr>
        <w:t>Zadroże</w:t>
      </w:r>
      <w:r>
        <w:rPr>
          <w:rStyle w:val="CharStyle33"/>
          <w:i w:val="0"/>
          <w:iCs w:val="0"/>
        </w:rPr>
        <w:t xml:space="preserve">’ (Z </w:t>
      </w:r>
      <w:r>
        <w:rPr>
          <w:lang w:val="pl-PL" w:eastAsia="pl-PL" w:bidi="pl-PL"/>
          <w:w w:val="100"/>
          <w:color w:val="000000"/>
          <w:position w:val="0"/>
        </w:rPr>
        <w:t xml:space="preserve">morfonologii polskich gwar mazurzących) </w:t>
      </w:r>
      <w:r>
        <w:rPr>
          <w:rStyle w:val="CharStyle33"/>
          <w:i w:val="0"/>
          <w:iCs w:val="0"/>
        </w:rPr>
        <w:t xml:space="preserve">(1968), </w:t>
      </w:r>
      <w:r>
        <w:rPr>
          <w:lang w:val="pl-PL" w:eastAsia="pl-PL" w:bidi="pl-PL"/>
          <w:w w:val="100"/>
          <w:color w:val="000000"/>
          <w:position w:val="0"/>
        </w:rPr>
        <w:t>Jezusew Krystusew w zabytku nie mazurzącym</w:t>
      </w:r>
      <w:r>
        <w:rPr>
          <w:rStyle w:val="CharStyle33"/>
          <w:i w:val="0"/>
          <w:iCs w:val="0"/>
        </w:rPr>
        <w:t xml:space="preserve"> (1970), O </w:t>
      </w:r>
      <w:r>
        <w:rPr>
          <w:lang w:val="pl-PL" w:eastAsia="pl-PL" w:bidi="pl-PL"/>
          <w:w w:val="100"/>
          <w:color w:val="000000"/>
          <w:position w:val="0"/>
        </w:rPr>
        <w:t>mazu</w:t>
        <w:softHyphen/>
        <w:t>rzeniu po raz wtóry</w:t>
      </w:r>
      <w:r>
        <w:rPr>
          <w:rStyle w:val="CharStyle33"/>
          <w:i w:val="0"/>
          <w:iCs w:val="0"/>
        </w:rPr>
        <w:t xml:space="preserve"> (1973), </w:t>
      </w:r>
      <w:r>
        <w:rPr>
          <w:lang w:val="pl-PL" w:eastAsia="pl-PL" w:bidi="pl-PL"/>
          <w:w w:val="100"/>
          <w:color w:val="000000"/>
          <w:position w:val="0"/>
        </w:rPr>
        <w:t>„Archaizm podhalański” w Ludycjach wieśnych z</w:t>
      </w:r>
      <w:r>
        <w:rPr>
          <w:rStyle w:val="CharStyle33"/>
          <w:i w:val="0"/>
          <w:iCs w:val="0"/>
        </w:rPr>
        <w:t xml:space="preserve"> r. </w:t>
      </w:r>
      <w:r>
        <w:rPr>
          <w:lang w:val="pl-PL" w:eastAsia="pl-PL" w:bidi="pl-PL"/>
          <w:w w:val="100"/>
          <w:color w:val="000000"/>
          <w:position w:val="0"/>
        </w:rPr>
        <w:t>1543</w:t>
      </w:r>
      <w:r>
        <w:rPr>
          <w:rStyle w:val="CharStyle33"/>
          <w:i w:val="0"/>
          <w:iCs w:val="0"/>
        </w:rPr>
        <w:t xml:space="preserve"> (1993). Najstarszej fazy rozwoju miękkich spółgłosek wargowych dotyczy artykuł: </w:t>
      </w:r>
      <w:r>
        <w:rPr>
          <w:lang w:val="pl-PL" w:eastAsia="pl-PL" w:bidi="pl-PL"/>
          <w:w w:val="100"/>
          <w:color w:val="000000"/>
          <w:position w:val="0"/>
        </w:rPr>
        <w:t>Dyspalatalizacja spółgłosek wargowych w kilku zabytkach staropolskich</w:t>
      </w:r>
      <w:r>
        <w:rPr>
          <w:rStyle w:val="CharStyle33"/>
          <w:i w:val="0"/>
          <w:iCs w:val="0"/>
        </w:rPr>
        <w:t xml:space="preserve"> (1966). Z dyskusją o pochodzeniu języka literackiego związany jest również cykl artykułów z dialektologii historycznej: </w:t>
      </w:r>
      <w:r>
        <w:rPr>
          <w:lang w:val="pl-PL" w:eastAsia="pl-PL" w:bidi="pl-PL"/>
          <w:w w:val="100"/>
          <w:color w:val="000000"/>
          <w:position w:val="0"/>
        </w:rPr>
        <w:t>Jeszcze w sprawie zmiany -ch w -k</w:t>
      </w:r>
      <w:r>
        <w:rPr>
          <w:rStyle w:val="CharStyle33"/>
          <w:i w:val="0"/>
          <w:iCs w:val="0"/>
        </w:rPr>
        <w:t xml:space="preserve"> (1954), </w:t>
      </w:r>
      <w:r>
        <w:rPr>
          <w:lang w:val="pl-PL" w:eastAsia="pl-PL" w:bidi="pl-PL"/>
          <w:w w:val="100"/>
          <w:color w:val="000000"/>
          <w:position w:val="0"/>
        </w:rPr>
        <w:t xml:space="preserve">Staropolskie </w:t>
      </w:r>
      <w:r>
        <w:rPr>
          <w:rStyle w:val="CharStyle34"/>
          <w:i/>
          <w:iCs/>
        </w:rPr>
        <w:t>bierzę</w:t>
      </w:r>
      <w:r>
        <w:rPr>
          <w:lang w:val="pl-PL" w:eastAsia="pl-PL" w:bidi="pl-PL"/>
          <w:w w:val="100"/>
          <w:color w:val="000000"/>
          <w:position w:val="0"/>
        </w:rPr>
        <w:t xml:space="preserve"> i dzisiejsze </w:t>
      </w:r>
      <w:r>
        <w:rPr>
          <w:rStyle w:val="CharStyle34"/>
          <w:i/>
          <w:iCs/>
        </w:rPr>
        <w:t>bierę</w:t>
      </w:r>
      <w:r>
        <w:rPr>
          <w:rStyle w:val="CharStyle33"/>
          <w:i w:val="0"/>
          <w:iCs w:val="0"/>
        </w:rPr>
        <w:t xml:space="preserve"> '</w:t>
      </w:r>
      <w:r>
        <w:rPr>
          <w:lang w:val="pl-PL" w:eastAsia="pl-PL" w:bidi="pl-PL"/>
          <w:w w:val="100"/>
          <w:color w:val="000000"/>
          <w:position w:val="0"/>
        </w:rPr>
        <w:t xml:space="preserve">biorę' </w:t>
      </w:r>
      <w:r>
        <w:rPr>
          <w:rStyle w:val="CharStyle33"/>
          <w:i w:val="0"/>
          <w:iCs w:val="0"/>
        </w:rPr>
        <w:t xml:space="preserve">(1956), </w:t>
      </w:r>
      <w:r>
        <w:rPr>
          <w:lang w:val="pl-PL" w:eastAsia="pl-PL" w:bidi="pl-PL"/>
          <w:w w:val="100"/>
          <w:color w:val="000000"/>
          <w:position w:val="0"/>
        </w:rPr>
        <w:t xml:space="preserve">Staropolskie </w:t>
      </w:r>
      <w:r>
        <w:rPr>
          <w:rStyle w:val="CharStyle34"/>
          <w:i/>
          <w:iCs/>
        </w:rPr>
        <w:t>ćwi(e)rdzić i twi(e)rdzić</w:t>
      </w:r>
      <w:r>
        <w:rPr>
          <w:rStyle w:val="CharStyle33"/>
          <w:i w:val="0"/>
          <w:iCs w:val="0"/>
        </w:rPr>
        <w:t xml:space="preserve"> (1956), </w:t>
      </w:r>
      <w:r>
        <w:rPr>
          <w:lang w:val="pl-PL" w:eastAsia="pl-PL" w:bidi="pl-PL"/>
          <w:w w:val="100"/>
          <w:color w:val="000000"/>
          <w:position w:val="0"/>
        </w:rPr>
        <w:t>Polskie gwarowe ino</w:t>
      </w:r>
      <w:r>
        <w:rPr>
          <w:rStyle w:val="CharStyle33"/>
          <w:i w:val="0"/>
          <w:iCs w:val="0"/>
        </w:rPr>
        <w:t xml:space="preserve"> (1956) i </w:t>
      </w:r>
      <w:r>
        <w:rPr>
          <w:lang w:val="pl-PL" w:eastAsia="pl-PL" w:bidi="pl-PL"/>
          <w:w w:val="100"/>
          <w:color w:val="000000"/>
          <w:position w:val="0"/>
        </w:rPr>
        <w:t>W sprawie polskiego ino</w:t>
      </w:r>
      <w:r>
        <w:rPr>
          <w:rStyle w:val="CharStyle33"/>
          <w:i w:val="0"/>
          <w:iCs w:val="0"/>
        </w:rPr>
        <w:t xml:space="preserve"> (1957), </w:t>
      </w:r>
      <w:r>
        <w:rPr>
          <w:lang w:val="pl-PL" w:eastAsia="pl-PL" w:bidi="pl-PL"/>
          <w:w w:val="100"/>
          <w:color w:val="000000"/>
          <w:position w:val="0"/>
        </w:rPr>
        <w:t xml:space="preserve">O przyimkach z rdzennym </w:t>
      </w:r>
      <w:r>
        <w:rPr>
          <w:rStyle w:val="CharStyle34"/>
          <w:i/>
          <w:iCs/>
        </w:rPr>
        <w:t xml:space="preserve">-dług i </w:t>
      </w:r>
      <w:r>
        <w:rPr>
          <w:lang w:val="pl-PL" w:eastAsia="pl-PL" w:bidi="pl-PL"/>
          <w:w w:val="100"/>
          <w:color w:val="000000"/>
          <w:position w:val="0"/>
        </w:rPr>
        <w:t xml:space="preserve">-dl- w języku polskim </w:t>
      </w:r>
      <w:r>
        <w:rPr>
          <w:lang w:val="cs-CZ" w:eastAsia="cs-CZ" w:bidi="cs-CZ"/>
          <w:w w:val="100"/>
          <w:color w:val="000000"/>
          <w:position w:val="0"/>
        </w:rPr>
        <w:t xml:space="preserve">XTV-XV1 </w:t>
      </w:r>
      <w:r>
        <w:rPr>
          <w:lang w:val="pl-PL" w:eastAsia="pl-PL" w:bidi="pl-PL"/>
          <w:w w:val="100"/>
          <w:color w:val="000000"/>
          <w:position w:val="0"/>
        </w:rPr>
        <w:t>w.</w:t>
      </w:r>
      <w:r>
        <w:rPr>
          <w:rStyle w:val="CharStyle33"/>
          <w:i w:val="0"/>
          <w:iCs w:val="0"/>
        </w:rPr>
        <w:t xml:space="preserve"> (1957), </w:t>
      </w:r>
      <w:r>
        <w:rPr>
          <w:lang w:val="pl-PL" w:eastAsia="pl-PL" w:bidi="pl-PL"/>
          <w:w w:val="100"/>
          <w:color w:val="000000"/>
          <w:position w:val="0"/>
        </w:rPr>
        <w:t>Staro</w:t>
        <w:softHyphen/>
        <w:t>polskie s</w:t>
      </w:r>
      <w:r>
        <w:rPr>
          <w:rStyle w:val="CharStyle34"/>
          <w:i/>
          <w:iCs/>
        </w:rPr>
        <w:t>zlachatny (ślachatny)</w:t>
      </w:r>
      <w:r>
        <w:rPr>
          <w:rStyle w:val="CharStyle33"/>
          <w:i w:val="0"/>
          <w:iCs w:val="0"/>
        </w:rPr>
        <w:t xml:space="preserve"> (1957), </w:t>
      </w:r>
      <w:r>
        <w:rPr>
          <w:lang w:val="pl-PL" w:eastAsia="pl-PL" w:bidi="pl-PL"/>
          <w:w w:val="100"/>
          <w:color w:val="000000"/>
          <w:position w:val="0"/>
        </w:rPr>
        <w:t>Kilka szczegółów z pol</w:t>
        <w:softHyphen/>
        <w:t>skiej dialektologii historycznej</w:t>
      </w:r>
      <w:r>
        <w:rPr>
          <w:rStyle w:val="CharStyle33"/>
          <w:i w:val="0"/>
          <w:iCs w:val="0"/>
        </w:rPr>
        <w:t xml:space="preserve"> (1958), </w:t>
      </w:r>
      <w:r>
        <w:rPr>
          <w:lang w:val="pl-PL" w:eastAsia="pl-PL" w:bidi="pl-PL"/>
          <w:w w:val="100"/>
          <w:color w:val="000000"/>
          <w:position w:val="0"/>
        </w:rPr>
        <w:t xml:space="preserve">Oboczność </w:t>
      </w:r>
      <w:r>
        <w:rPr>
          <w:rStyle w:val="CharStyle34"/>
          <w:i/>
          <w:iCs/>
        </w:rPr>
        <w:t>powiedać</w:t>
      </w:r>
      <w:r>
        <w:rPr>
          <w:rStyle w:val="CharStyle33"/>
          <w:i w:val="0"/>
          <w:iCs w:val="0"/>
        </w:rPr>
        <w:t xml:space="preserve"> </w:t>
      </w:r>
      <w:r>
        <w:rPr>
          <w:rStyle w:val="CharStyle33"/>
          <w:lang w:val="ru-RU" w:eastAsia="ru-RU" w:bidi="ru-RU"/>
          <w:i w:val="0"/>
          <w:iCs w:val="0"/>
        </w:rPr>
        <w:t xml:space="preserve">// </w:t>
      </w:r>
      <w:r>
        <w:rPr>
          <w:rStyle w:val="CharStyle34"/>
          <w:i/>
          <w:iCs/>
        </w:rPr>
        <w:t>po</w:t>
        <w:softHyphen/>
        <w:t>wiadać</w:t>
      </w:r>
      <w:r>
        <w:rPr>
          <w:lang w:val="pl-PL" w:eastAsia="pl-PL" w:bidi="pl-PL"/>
          <w:w w:val="100"/>
          <w:color w:val="000000"/>
          <w:position w:val="0"/>
        </w:rPr>
        <w:t xml:space="preserve"> w języku polskim </w:t>
      </w:r>
      <w:r>
        <w:rPr>
          <w:lang w:val="cs-CZ" w:eastAsia="cs-CZ" w:bidi="cs-CZ"/>
          <w:w w:val="100"/>
          <w:color w:val="000000"/>
          <w:position w:val="0"/>
        </w:rPr>
        <w:t xml:space="preserve">XIV-XVI </w:t>
      </w:r>
      <w:r>
        <w:rPr>
          <w:lang w:val="pl-PL" w:eastAsia="pl-PL" w:bidi="pl-PL"/>
          <w:w w:val="100"/>
          <w:color w:val="000000"/>
          <w:position w:val="0"/>
        </w:rPr>
        <w:t>w</w:t>
      </w:r>
      <w:r>
        <w:rPr>
          <w:rStyle w:val="CharStyle33"/>
          <w:i w:val="0"/>
          <w:iCs w:val="0"/>
        </w:rPr>
        <w:t xml:space="preserve">. (1960), </w:t>
      </w:r>
      <w:r>
        <w:rPr>
          <w:lang w:val="pl-PL" w:eastAsia="pl-PL" w:bidi="pl-PL"/>
          <w:w w:val="100"/>
          <w:color w:val="000000"/>
          <w:position w:val="0"/>
        </w:rPr>
        <w:t>Ściągnięte i nieściągnięte formy zaimków dzierżawczych w języku staropolskim</w:t>
      </w:r>
      <w:r>
        <w:rPr>
          <w:rStyle w:val="CharStyle33"/>
          <w:i w:val="0"/>
          <w:iCs w:val="0"/>
        </w:rPr>
        <w:t xml:space="preserve"> (1964), </w:t>
      </w:r>
      <w:r>
        <w:rPr>
          <w:lang w:val="pl-PL" w:eastAsia="pl-PL" w:bidi="pl-PL"/>
          <w:w w:val="100"/>
          <w:color w:val="000000"/>
          <w:position w:val="0"/>
        </w:rPr>
        <w:t xml:space="preserve">Zaimek </w:t>
      </w:r>
      <w:r>
        <w:rPr>
          <w:rStyle w:val="CharStyle34"/>
          <w:i/>
          <w:iCs/>
        </w:rPr>
        <w:t>wszystek</w:t>
      </w:r>
      <w:r>
        <w:rPr>
          <w:lang w:val="pl-PL" w:eastAsia="pl-PL" w:bidi="pl-PL"/>
          <w:w w:val="100"/>
          <w:color w:val="000000"/>
          <w:position w:val="0"/>
        </w:rPr>
        <w:t xml:space="preserve"> i jego oboczności w w</w:t>
      </w:r>
      <w:r>
        <w:rPr>
          <w:rStyle w:val="CharStyle33"/>
          <w:i w:val="0"/>
          <w:iCs w:val="0"/>
        </w:rPr>
        <w:t xml:space="preserve">. </w:t>
      </w:r>
      <w:r>
        <w:rPr>
          <w:lang w:val="cs-CZ" w:eastAsia="cs-CZ" w:bidi="cs-CZ"/>
          <w:w w:val="100"/>
          <w:color w:val="000000"/>
          <w:position w:val="0"/>
        </w:rPr>
        <w:t>XIV-XVI</w:t>
      </w:r>
      <w:r>
        <w:rPr>
          <w:rStyle w:val="CharStyle33"/>
          <w:lang w:val="cs-CZ" w:eastAsia="cs-CZ" w:bidi="cs-CZ"/>
          <w:i w:val="0"/>
          <w:iCs w:val="0"/>
        </w:rPr>
        <w:t xml:space="preserve"> </w:t>
      </w:r>
      <w:r>
        <w:rPr>
          <w:rStyle w:val="CharStyle33"/>
          <w:i w:val="0"/>
          <w:iCs w:val="0"/>
        </w:rPr>
        <w:t>(1964). Do tego cyklu na</w:t>
        <w:softHyphen/>
        <w:t xml:space="preserve">wiązują </w:t>
      </w:r>
      <w:r>
        <w:rPr>
          <w:lang w:val="pl-PL" w:eastAsia="pl-PL" w:bidi="pl-PL"/>
          <w:w w:val="100"/>
          <w:color w:val="000000"/>
          <w:position w:val="0"/>
        </w:rPr>
        <w:t>Trzy zjawiska językowe w warszawskiej zapisce z r. 1521</w:t>
      </w:r>
      <w:r>
        <w:rPr>
          <w:rStyle w:val="CharStyle33"/>
          <w:i w:val="0"/>
          <w:iCs w:val="0"/>
        </w:rPr>
        <w:t xml:space="preserve"> (1992), </w:t>
      </w:r>
      <w:r>
        <w:rPr>
          <w:lang w:val="pl-PL" w:eastAsia="pl-PL" w:bidi="pl-PL"/>
          <w:w w:val="100"/>
          <w:color w:val="000000"/>
          <w:position w:val="0"/>
        </w:rPr>
        <w:t>Kazania augustiańskie nie są zabytkiem małopolskim</w:t>
      </w:r>
      <w:r>
        <w:rPr>
          <w:rStyle w:val="CharStyle33"/>
          <w:i w:val="0"/>
          <w:iCs w:val="0"/>
        </w:rPr>
        <w:t xml:space="preserve"> (1996). Problematy</w:t>
        <w:softHyphen/>
        <w:t xml:space="preserve">kę dialektologiczną uzupełniają wydania dialektyzowanych tekstów języka polskiego: </w:t>
      </w:r>
      <w:r>
        <w:rPr>
          <w:lang w:val="cs-CZ" w:eastAsia="cs-CZ" w:bidi="cs-CZ"/>
          <w:w w:val="100"/>
          <w:color w:val="000000"/>
          <w:position w:val="0"/>
        </w:rPr>
        <w:t xml:space="preserve">XVIII-wieczne </w:t>
      </w:r>
      <w:r>
        <w:rPr>
          <w:lang w:val="pl-PL" w:eastAsia="pl-PL" w:bidi="pl-PL"/>
          <w:w w:val="100"/>
          <w:color w:val="000000"/>
          <w:position w:val="0"/>
        </w:rPr>
        <w:t>teksty z Lubelskiego</w:t>
      </w:r>
      <w:r>
        <w:rPr>
          <w:rStyle w:val="CharStyle33"/>
          <w:i w:val="0"/>
          <w:iCs w:val="0"/>
        </w:rPr>
        <w:t xml:space="preserve"> (1969), </w:t>
      </w:r>
      <w:r>
        <w:rPr>
          <w:lang w:val="cs-CZ" w:eastAsia="cs-CZ" w:bidi="cs-CZ"/>
          <w:w w:val="100"/>
          <w:color w:val="000000"/>
          <w:position w:val="0"/>
        </w:rPr>
        <w:t xml:space="preserve">XVIII-wieczny </w:t>
      </w:r>
      <w:r>
        <w:rPr>
          <w:lang w:val="pl-PL" w:eastAsia="pl-PL" w:bidi="pl-PL"/>
          <w:w w:val="100"/>
          <w:color w:val="000000"/>
          <w:position w:val="0"/>
        </w:rPr>
        <w:t>dialek</w:t>
        <w:softHyphen/>
        <w:t>ty zowany tekst z Księżomięszy (b. pow. kraśnicki)</w:t>
      </w:r>
      <w:r>
        <w:rPr>
          <w:rStyle w:val="CharStyle33"/>
          <w:i w:val="0"/>
          <w:iCs w:val="0"/>
        </w:rPr>
        <w:t xml:space="preserve"> (1986) oraz opracowanie </w:t>
      </w:r>
      <w:r>
        <w:rPr>
          <w:lang w:val="pl-PL" w:eastAsia="pl-PL" w:bidi="pl-PL"/>
          <w:w w:val="100"/>
          <w:color w:val="000000"/>
          <w:position w:val="0"/>
        </w:rPr>
        <w:t>Gwara Żółkiewki w listach z Ameryki</w:t>
      </w:r>
      <w:r>
        <w:rPr>
          <w:rStyle w:val="CharStyle33"/>
          <w:i w:val="0"/>
          <w:iCs w:val="0"/>
        </w:rPr>
        <w:t xml:space="preserve"> (1992).</w:t>
      </w:r>
    </w:p>
    <w:p>
      <w:pPr>
        <w:pStyle w:val="Style8"/>
        <w:framePr w:w="7210" w:h="10845" w:hRule="exact" w:wrap="none" w:vAnchor="page" w:hAnchor="page" w:x="719" w:y="132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Całościowe systematyczne opracowania języka autorów z XVIII i XIX w. przedstawił T. Brajerski w dwóch książkach: O </w:t>
      </w:r>
      <w:r>
        <w:rPr>
          <w:rStyle w:val="CharStyle30"/>
        </w:rPr>
        <w:t>języku „Pieśni” Konstancji Benisławskiej</w:t>
      </w:r>
      <w:r>
        <w:rPr>
          <w:lang w:val="pl-PL" w:eastAsia="pl-PL" w:bidi="pl-PL"/>
          <w:w w:val="100"/>
          <w:spacing w:val="0"/>
          <w:color w:val="000000"/>
          <w:position w:val="0"/>
        </w:rPr>
        <w:t xml:space="preserve"> (1961) i </w:t>
      </w:r>
      <w:r>
        <w:rPr>
          <w:rStyle w:val="CharStyle30"/>
        </w:rPr>
        <w:t>Język pamiętnika z 1. połowy XIX w</w:t>
      </w:r>
      <w:r>
        <w:rPr>
          <w:lang w:val="pl-PL" w:eastAsia="pl-PL" w:bidi="pl-PL"/>
          <w:w w:val="100"/>
          <w:spacing w:val="0"/>
          <w:color w:val="000000"/>
          <w:position w:val="0"/>
        </w:rPr>
        <w:t xml:space="preserve">. (1984). W związku z pierwszą pozostaje krytyczne wydanie tekstu przygotowane z J. Starnawskim (1958) oraz </w:t>
      </w:r>
      <w:r>
        <w:rPr>
          <w:rStyle w:val="CharStyle30"/>
        </w:rPr>
        <w:t xml:space="preserve">Słownik rymów Konstancji Benisławskiej </w:t>
      </w:r>
      <w:r>
        <w:rPr>
          <w:lang w:val="pl-PL" w:eastAsia="pl-PL" w:bidi="pl-PL"/>
          <w:w w:val="100"/>
          <w:spacing w:val="0"/>
          <w:color w:val="000000"/>
          <w:position w:val="0"/>
        </w:rPr>
        <w:t xml:space="preserve">(1993), w związku z drugą — także językoznawcze opracowanie edycji tekstu </w:t>
      </w:r>
      <w:r>
        <w:rPr>
          <w:lang w:val="cs-CZ" w:eastAsia="cs-CZ" w:bidi="cs-CZ"/>
          <w:w w:val="100"/>
          <w:spacing w:val="0"/>
          <w:color w:val="000000"/>
          <w:position w:val="0"/>
        </w:rPr>
        <w:t xml:space="preserve">ks. </w:t>
      </w:r>
      <w:r>
        <w:rPr>
          <w:lang w:val="pl-PL" w:eastAsia="pl-PL" w:bidi="pl-PL"/>
          <w:w w:val="100"/>
          <w:spacing w:val="0"/>
          <w:color w:val="000000"/>
          <w:position w:val="0"/>
        </w:rPr>
        <w:t xml:space="preserve">T. Puchalskiego, </w:t>
      </w:r>
      <w:r>
        <w:rPr>
          <w:rStyle w:val="CharStyle30"/>
        </w:rPr>
        <w:t>Pamiętnik 1827-1840</w:t>
      </w:r>
      <w:r>
        <w:rPr>
          <w:lang w:val="pl-PL" w:eastAsia="pl-PL" w:bidi="pl-PL"/>
          <w:w w:val="100"/>
          <w:spacing w:val="0"/>
          <w:color w:val="000000"/>
          <w:position w:val="0"/>
        </w:rPr>
        <w:t xml:space="preserve"> (1987) oraz artykuł </w:t>
      </w:r>
      <w:r>
        <w:rPr>
          <w:rStyle w:val="CharStyle30"/>
        </w:rPr>
        <w:t>Prewokalizowanej” w rękopisie z</w:t>
      </w:r>
      <w:r>
        <w:rPr>
          <w:lang w:val="pl-PL" w:eastAsia="pl-PL" w:bidi="pl-PL"/>
          <w:w w:val="100"/>
          <w:spacing w:val="0"/>
          <w:color w:val="000000"/>
          <w:position w:val="0"/>
        </w:rPr>
        <w:t xml:space="preserve"> I. </w:t>
      </w:r>
      <w:r>
        <w:rPr>
          <w:rStyle w:val="CharStyle30"/>
        </w:rPr>
        <w:t>połowy XIX w.</w:t>
      </w:r>
      <w:r>
        <w:rPr>
          <w:lang w:val="pl-PL" w:eastAsia="pl-PL" w:bidi="pl-PL"/>
          <w:w w:val="100"/>
          <w:spacing w:val="0"/>
          <w:color w:val="000000"/>
          <w:position w:val="0"/>
        </w:rPr>
        <w:t xml:space="preserve"> (1985). Artykuł O </w:t>
      </w:r>
      <w:r>
        <w:rPr>
          <w:rStyle w:val="CharStyle30"/>
        </w:rPr>
        <w:t>języku Piotra Skargi</w:t>
      </w:r>
      <w:r>
        <w:rPr>
          <w:lang w:val="pl-PL" w:eastAsia="pl-PL" w:bidi="pl-PL"/>
          <w:w w:val="100"/>
          <w:spacing w:val="0"/>
          <w:color w:val="000000"/>
          <w:position w:val="0"/>
        </w:rPr>
        <w:t xml:space="preserve"> (1963) jest zarysem projektowanych badań nad językiem tego pi</w:t>
        <w:softHyphen/>
        <w:t xml:space="preserve">sarza. Pierwsze prace dotyczące składni historycznej to artykuły: O </w:t>
      </w:r>
      <w:r>
        <w:rPr>
          <w:rStyle w:val="CharStyle30"/>
        </w:rPr>
        <w:t>szyku zaimka dzierżawczego w funkcji przy dawki</w:t>
      </w:r>
      <w:r>
        <w:rPr>
          <w:lang w:val="pl-PL" w:eastAsia="pl-PL" w:bidi="pl-PL"/>
          <w:w w:val="100"/>
          <w:spacing w:val="0"/>
          <w:color w:val="000000"/>
          <w:position w:val="0"/>
        </w:rPr>
        <w:t xml:space="preserve"> (1963), </w:t>
      </w:r>
      <w:r>
        <w:rPr>
          <w:rStyle w:val="CharStyle30"/>
        </w:rPr>
        <w:t>Ze składni tekstu makaronizowanego</w:t>
      </w:r>
      <w:r>
        <w:rPr>
          <w:lang w:val="pl-PL" w:eastAsia="pl-PL" w:bidi="pl-PL"/>
          <w:w w:val="100"/>
          <w:spacing w:val="0"/>
          <w:color w:val="000000"/>
          <w:position w:val="0"/>
        </w:rPr>
        <w:t xml:space="preserve"> (1965), </w:t>
      </w:r>
      <w:r>
        <w:rPr>
          <w:rStyle w:val="CharStyle30"/>
        </w:rPr>
        <w:t>Latynizmy w Kazaniach gnieźnieńskich</w:t>
      </w:r>
      <w:r>
        <w:rPr>
          <w:lang w:val="pl-PL" w:eastAsia="pl-PL" w:bidi="pl-PL"/>
          <w:w w:val="100"/>
          <w:spacing w:val="0"/>
          <w:color w:val="000000"/>
          <w:position w:val="0"/>
        </w:rPr>
        <w:t xml:space="preserve"> (1966).</w:t>
      </w:r>
    </w:p>
    <w:p>
      <w:pPr>
        <w:pStyle w:val="Style8"/>
        <w:framePr w:w="7210" w:h="10845" w:hRule="exact" w:wrap="none" w:vAnchor="page" w:hAnchor="page" w:x="719" w:y="132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Składnia języka polskiego była drugą dziedziną szczególnych zaintere</w:t>
        <w:softHyphen/>
        <w:t>sowań badawczych T. Brajerskiego. Należą tu prace o różnych kategoriach syntaktycznych, o właściwościach składniowych w języku badanych auto</w:t>
        <w:softHyphen/>
        <w:t>rów, jak również praca z pogranicza teorii tekstu, składni i stylistyki, którą się Profesor włączył do dyskusji nad zagadnieniem przytoczeń (badania za</w:t>
        <w:softHyphen/>
        <w:t xml:space="preserve">inicjowane przez W. Górnego i rozwijane w ośrodku lubelskim w latach sześćdziesiątych). Są to w porządku chronologicznym: </w:t>
      </w:r>
      <w:r>
        <w:rPr>
          <w:rStyle w:val="CharStyle30"/>
        </w:rPr>
        <w:t>W sprawie terminów anatomicznych</w:t>
      </w:r>
      <w:r>
        <w:rPr>
          <w:lang w:val="pl-PL" w:eastAsia="pl-PL" w:bidi="pl-PL"/>
          <w:w w:val="100"/>
          <w:spacing w:val="0"/>
          <w:color w:val="000000"/>
          <w:position w:val="0"/>
        </w:rPr>
        <w:t xml:space="preserve">. </w:t>
      </w:r>
      <w:r>
        <w:rPr>
          <w:rStyle w:val="CharStyle30"/>
        </w:rPr>
        <w:t>Problem szyku i inne</w:t>
      </w:r>
      <w:r>
        <w:rPr>
          <w:lang w:val="pl-PL" w:eastAsia="pl-PL" w:bidi="pl-PL"/>
          <w:w w:val="100"/>
          <w:spacing w:val="0"/>
          <w:color w:val="000000"/>
          <w:position w:val="0"/>
        </w:rPr>
        <w:t xml:space="preserve"> (1959), </w:t>
      </w:r>
      <w:r>
        <w:rPr>
          <w:rStyle w:val="CharStyle30"/>
        </w:rPr>
        <w:t>„Przytoczenie” nie jest kategorią składniową</w:t>
      </w:r>
      <w:r>
        <w:rPr>
          <w:lang w:val="pl-PL" w:eastAsia="pl-PL" w:bidi="pl-PL"/>
          <w:w w:val="100"/>
          <w:spacing w:val="0"/>
          <w:color w:val="000000"/>
          <w:position w:val="0"/>
        </w:rPr>
        <w:t xml:space="preserve"> (1966), </w:t>
      </w:r>
      <w:r>
        <w:rPr>
          <w:rStyle w:val="CharStyle30"/>
        </w:rPr>
        <w:t>Konstrukcje typu „Tam pierwszy rodzic Adam stworzony”</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957" w:y="9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PROFESORZE TADEUSZU BRAJERSKIM WSPOMNIENIE</w:t>
      </w:r>
    </w:p>
    <w:p>
      <w:pPr>
        <w:pStyle w:val="Style21"/>
        <w:framePr w:wrap="none" w:vAnchor="page" w:hAnchor="page" w:x="7760" w:y="9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31"/>
        <w:framePr w:w="7162" w:h="10836" w:hRule="exact" w:wrap="none" w:vAnchor="page" w:hAnchor="page" w:x="743" w:y="1323"/>
        <w:widowControl w:val="0"/>
        <w:keepNext w:val="0"/>
        <w:keepLines w:val="0"/>
        <w:shd w:val="clear" w:color="auto" w:fill="auto"/>
        <w:bidi w:val="0"/>
        <w:spacing w:before="0" w:after="0"/>
        <w:ind w:left="0" w:right="0" w:firstLine="0"/>
      </w:pPr>
      <w:r>
        <w:rPr>
          <w:rStyle w:val="CharStyle33"/>
          <w:i w:val="0"/>
          <w:iCs w:val="0"/>
        </w:rPr>
        <w:t xml:space="preserve">(1971), </w:t>
      </w:r>
      <w:r>
        <w:rPr>
          <w:lang w:val="pl-PL" w:eastAsia="pl-PL" w:bidi="pl-PL"/>
          <w:w w:val="100"/>
          <w:color w:val="000000"/>
          <w:position w:val="0"/>
        </w:rPr>
        <w:t>Równoważniki zdania w Agaj-Hanie Krasińskiego</w:t>
      </w:r>
      <w:r>
        <w:rPr>
          <w:rStyle w:val="CharStyle33"/>
          <w:i w:val="0"/>
          <w:iCs w:val="0"/>
        </w:rPr>
        <w:t xml:space="preserve"> (1971), </w:t>
      </w:r>
      <w:r>
        <w:rPr>
          <w:lang w:val="pl-PL" w:eastAsia="pl-PL" w:bidi="pl-PL"/>
          <w:w w:val="100"/>
          <w:color w:val="000000"/>
          <w:position w:val="0"/>
        </w:rPr>
        <w:t>O przy</w:t>
        <w:softHyphen/>
        <w:t>słówku w funkcji podmiotu</w:t>
      </w:r>
      <w:r>
        <w:rPr>
          <w:rStyle w:val="CharStyle33"/>
          <w:i w:val="0"/>
          <w:iCs w:val="0"/>
        </w:rPr>
        <w:t xml:space="preserve"> (1974), </w:t>
      </w:r>
      <w:r>
        <w:rPr>
          <w:lang w:val="pl-PL" w:eastAsia="pl-PL" w:bidi="pl-PL"/>
          <w:w w:val="100"/>
          <w:color w:val="000000"/>
          <w:position w:val="0"/>
        </w:rPr>
        <w:t>Polskie zdania z podmiotem bezokolicz</w:t>
        <w:softHyphen/>
        <w:t>nikowym i orzecznikiem rzeczownikowym</w:t>
      </w:r>
      <w:r>
        <w:rPr>
          <w:rStyle w:val="CharStyle33"/>
          <w:i w:val="0"/>
          <w:iCs w:val="0"/>
        </w:rPr>
        <w:t xml:space="preserve"> (1974), </w:t>
      </w:r>
      <w:r>
        <w:rPr>
          <w:lang w:val="pl-PL" w:eastAsia="pl-PL" w:bidi="pl-PL"/>
          <w:w w:val="100"/>
          <w:color w:val="000000"/>
          <w:position w:val="0"/>
        </w:rPr>
        <w:t>W sprawie polskiego „imiesłowu biernego przysłówkowego”</w:t>
      </w:r>
      <w:r>
        <w:rPr>
          <w:rStyle w:val="CharStyle33"/>
          <w:i w:val="0"/>
          <w:iCs w:val="0"/>
        </w:rPr>
        <w:t xml:space="preserve"> (1975), </w:t>
      </w:r>
      <w:r>
        <w:rPr>
          <w:lang w:val="pl-PL" w:eastAsia="pl-PL" w:bidi="pl-PL"/>
          <w:w w:val="100"/>
          <w:color w:val="000000"/>
          <w:position w:val="0"/>
        </w:rPr>
        <w:t xml:space="preserve">O orzeczeniach typu </w:t>
      </w:r>
      <w:r>
        <w:rPr>
          <w:rStyle w:val="CharStyle34"/>
          <w:i/>
          <w:iCs/>
        </w:rPr>
        <w:t>jedzo</w:t>
        <w:softHyphen/>
        <w:t>no i pito</w:t>
      </w:r>
      <w:r>
        <w:rPr>
          <w:rStyle w:val="CharStyle33"/>
          <w:i w:val="0"/>
          <w:iCs w:val="0"/>
        </w:rPr>
        <w:t xml:space="preserve"> (1977), </w:t>
      </w:r>
      <w:r>
        <w:rPr>
          <w:rStyle w:val="CharStyle35"/>
          <w:i/>
          <w:iCs/>
        </w:rPr>
        <w:t xml:space="preserve">O </w:t>
      </w:r>
      <w:r>
        <w:rPr>
          <w:lang w:val="pl-PL" w:eastAsia="pl-PL" w:bidi="pl-PL"/>
          <w:w w:val="100"/>
          <w:color w:val="000000"/>
          <w:position w:val="0"/>
        </w:rPr>
        <w:t>tzw. orzeczeniach endocentrycznych (bezpodmiotowych)</w:t>
      </w:r>
      <w:r>
        <w:rPr>
          <w:rStyle w:val="CharStyle33"/>
          <w:i w:val="0"/>
          <w:iCs w:val="0"/>
        </w:rPr>
        <w:t xml:space="preserve"> (1978), </w:t>
      </w:r>
      <w:r>
        <w:rPr>
          <w:lang w:val="pl-PL" w:eastAsia="pl-PL" w:bidi="pl-PL"/>
          <w:w w:val="100"/>
          <w:color w:val="000000"/>
          <w:position w:val="0"/>
        </w:rPr>
        <w:t>Geneza orzeczeń typu (z)j</w:t>
      </w:r>
      <w:r>
        <w:rPr>
          <w:rStyle w:val="CharStyle34"/>
          <w:i/>
          <w:iCs/>
        </w:rPr>
        <w:t>edzono i (wy)pito</w:t>
      </w:r>
      <w:r>
        <w:rPr>
          <w:rStyle w:val="CharStyle33"/>
          <w:i w:val="0"/>
          <w:iCs w:val="0"/>
        </w:rPr>
        <w:t xml:space="preserve"> (1979),</w:t>
      </w:r>
    </w:p>
    <w:p>
      <w:pPr>
        <w:pStyle w:val="Style31"/>
        <w:framePr w:w="7162" w:h="10836" w:hRule="exact" w:wrap="none" w:vAnchor="page" w:hAnchor="page" w:x="743" w:y="1323"/>
        <w:tabs>
          <w:tab w:leader="none" w:pos="286" w:val="left"/>
        </w:tabs>
        <w:widowControl w:val="0"/>
        <w:keepNext w:val="0"/>
        <w:keepLines w:val="0"/>
        <w:shd w:val="clear" w:color="auto" w:fill="auto"/>
        <w:bidi w:val="0"/>
        <w:spacing w:before="0" w:after="0"/>
        <w:ind w:left="0" w:right="0" w:firstLine="0"/>
      </w:pPr>
      <w:r>
        <w:rPr>
          <w:lang w:val="pl-PL" w:eastAsia="pl-PL" w:bidi="pl-PL"/>
          <w:w w:val="100"/>
          <w:color w:val="000000"/>
          <w:position w:val="0"/>
        </w:rPr>
        <w:t>O</w:t>
        <w:tab/>
        <w:t xml:space="preserve">bezpodmiotowych zdaniach z orzeczeniami typu </w:t>
      </w:r>
      <w:r>
        <w:rPr>
          <w:rStyle w:val="CharStyle34"/>
          <w:i/>
          <w:iCs/>
        </w:rPr>
        <w:t>mieszkało się i mieszkało</w:t>
      </w:r>
      <w:r>
        <w:rPr>
          <w:lang w:val="pl-PL" w:eastAsia="pl-PL" w:bidi="pl-PL"/>
          <w:w w:val="100"/>
          <w:color w:val="000000"/>
          <w:position w:val="0"/>
        </w:rPr>
        <w:t xml:space="preserve"> </w:t>
      </w:r>
      <w:r>
        <w:rPr>
          <w:rStyle w:val="CharStyle34"/>
          <w:i/>
          <w:iCs/>
        </w:rPr>
        <w:t>mi</w:t>
      </w:r>
      <w:r>
        <w:rPr>
          <w:lang w:val="pl-PL" w:eastAsia="pl-PL" w:bidi="pl-PL"/>
          <w:w w:val="100"/>
          <w:color w:val="000000"/>
          <w:position w:val="0"/>
        </w:rPr>
        <w:t xml:space="preserve"> </w:t>
      </w:r>
      <w:r>
        <w:rPr>
          <w:rStyle w:val="CharStyle34"/>
          <w:i/>
          <w:iCs/>
        </w:rPr>
        <w:t>się</w:t>
      </w:r>
      <w:r>
        <w:rPr>
          <w:rStyle w:val="CharStyle33"/>
          <w:i w:val="0"/>
          <w:iCs w:val="0"/>
        </w:rPr>
        <w:t xml:space="preserve"> (1979), </w:t>
      </w:r>
      <w:r>
        <w:rPr>
          <w:lang w:val="pl-PL" w:eastAsia="pl-PL" w:bidi="pl-PL"/>
          <w:w w:val="100"/>
          <w:color w:val="000000"/>
          <w:position w:val="0"/>
        </w:rPr>
        <w:t>Kilka charakterystycznych właści</w:t>
        <w:softHyphen/>
        <w:t>wości polskiej składni</w:t>
      </w:r>
      <w:r>
        <w:rPr>
          <w:rStyle w:val="CharStyle33"/>
          <w:i w:val="0"/>
          <w:iCs w:val="0"/>
        </w:rPr>
        <w:t xml:space="preserve"> (1988). Składni klasycznej dotyczy artykuł </w:t>
      </w:r>
      <w:r>
        <w:rPr>
          <w:lang w:val="pl-PL" w:eastAsia="pl-PL" w:bidi="pl-PL"/>
          <w:w w:val="100"/>
          <w:color w:val="000000"/>
          <w:position w:val="0"/>
        </w:rPr>
        <w:t>Łacińskie</w:t>
      </w:r>
    </w:p>
    <w:p>
      <w:pPr>
        <w:pStyle w:val="Style31"/>
        <w:framePr w:w="7162" w:h="10836" w:hRule="exact" w:wrap="none" w:vAnchor="page" w:hAnchor="page" w:x="743" w:y="1323"/>
        <w:tabs>
          <w:tab w:leader="none" w:pos="284" w:val="left"/>
        </w:tabs>
        <w:widowControl w:val="0"/>
        <w:keepNext w:val="0"/>
        <w:keepLines w:val="0"/>
        <w:shd w:val="clear" w:color="auto" w:fill="auto"/>
        <w:bidi w:val="0"/>
        <w:spacing w:before="0" w:after="0"/>
        <w:ind w:left="0" w:right="0" w:firstLine="0"/>
      </w:pPr>
      <w:r>
        <w:rPr>
          <w:lang w:val="pl-PL" w:eastAsia="pl-PL" w:bidi="pl-PL"/>
          <w:w w:val="100"/>
          <w:color w:val="000000"/>
          <w:position w:val="0"/>
        </w:rPr>
        <w:t>i</w:t>
        <w:tab/>
        <w:t>greckie zdania z przysłówkiem w orzeczeniu zasadniczym</w:t>
      </w:r>
      <w:r>
        <w:rPr>
          <w:rStyle w:val="CharStyle33"/>
          <w:i w:val="0"/>
          <w:iCs w:val="0"/>
        </w:rPr>
        <w:t xml:space="preserve"> (1988).</w:t>
      </w:r>
    </w:p>
    <w:p>
      <w:pPr>
        <w:pStyle w:val="Style31"/>
        <w:framePr w:w="7162" w:h="10836" w:hRule="exact" w:wrap="none" w:vAnchor="page" w:hAnchor="page" w:x="743" w:y="1323"/>
        <w:widowControl w:val="0"/>
        <w:keepNext w:val="0"/>
        <w:keepLines w:val="0"/>
        <w:shd w:val="clear" w:color="auto" w:fill="auto"/>
        <w:bidi w:val="0"/>
        <w:spacing w:before="0" w:after="0"/>
        <w:ind w:left="0" w:right="0" w:firstLine="420"/>
      </w:pPr>
      <w:r>
        <w:rPr>
          <w:rStyle w:val="CharStyle33"/>
          <w:i w:val="0"/>
          <w:iCs w:val="0"/>
        </w:rPr>
        <w:t xml:space="preserve">Przedmiotem stałego zainteresowania Profesora była też gramatyka czasownika, w ostatnich latach głównie kategoria aspektu. Z tego zakresu opublikował prace: </w:t>
      </w:r>
      <w:r>
        <w:rPr>
          <w:lang w:val="pl-PL" w:eastAsia="pl-PL" w:bidi="pl-PL"/>
          <w:w w:val="100"/>
          <w:color w:val="000000"/>
          <w:position w:val="0"/>
        </w:rPr>
        <w:t xml:space="preserve">Krotność czasownika we współczesnym języku polskim </w:t>
      </w:r>
      <w:r>
        <w:rPr>
          <w:rStyle w:val="CharStyle33"/>
          <w:i w:val="0"/>
          <w:iCs w:val="0"/>
        </w:rPr>
        <w:t xml:space="preserve">(1967), </w:t>
      </w:r>
      <w:r>
        <w:rPr>
          <w:lang w:val="pl-PL" w:eastAsia="pl-PL" w:bidi="pl-PL"/>
          <w:w w:val="100"/>
          <w:color w:val="000000"/>
          <w:position w:val="0"/>
        </w:rPr>
        <w:t>O polskiej stronie biernej</w:t>
      </w:r>
      <w:r>
        <w:rPr>
          <w:rStyle w:val="CharStyle33"/>
          <w:i w:val="0"/>
          <w:iCs w:val="0"/>
        </w:rPr>
        <w:t xml:space="preserve"> (1972), </w:t>
      </w:r>
      <w:r>
        <w:rPr>
          <w:lang w:val="pl-PL" w:eastAsia="pl-PL" w:bidi="pl-PL"/>
          <w:w w:val="100"/>
          <w:color w:val="000000"/>
          <w:position w:val="0"/>
        </w:rPr>
        <w:t xml:space="preserve">W sprawie „par aspektowych” typu </w:t>
      </w:r>
      <w:r>
        <w:rPr>
          <w:rStyle w:val="CharStyle34"/>
          <w:i/>
          <w:iCs/>
        </w:rPr>
        <w:t>pukać</w:t>
      </w:r>
      <w:r>
        <w:rPr>
          <w:rStyle w:val="CharStyle33"/>
          <w:i w:val="0"/>
          <w:iCs w:val="0"/>
        </w:rPr>
        <w:t xml:space="preserve"> — </w:t>
      </w:r>
      <w:r>
        <w:rPr>
          <w:rStyle w:val="CharStyle34"/>
          <w:i/>
          <w:iCs/>
        </w:rPr>
        <w:t>puknąć</w:t>
      </w:r>
      <w:r>
        <w:rPr>
          <w:rStyle w:val="CharStyle33"/>
          <w:i w:val="0"/>
          <w:iCs w:val="0"/>
        </w:rPr>
        <w:t xml:space="preserve"> (1985), </w:t>
      </w:r>
      <w:r>
        <w:rPr>
          <w:rStyle w:val="CharStyle36"/>
          <w:i/>
          <w:iCs/>
        </w:rPr>
        <w:t xml:space="preserve">O </w:t>
      </w:r>
      <w:r>
        <w:rPr>
          <w:lang w:val="pl-PL" w:eastAsia="pl-PL" w:bidi="pl-PL"/>
          <w:w w:val="100"/>
          <w:color w:val="000000"/>
          <w:position w:val="0"/>
        </w:rPr>
        <w:t xml:space="preserve">derywacji wewnątrzczasownikowej </w:t>
      </w:r>
      <w:r>
        <w:rPr>
          <w:rStyle w:val="CharStyle33"/>
          <w:i w:val="0"/>
          <w:iCs w:val="0"/>
        </w:rPr>
        <w:t xml:space="preserve">(1987), </w:t>
      </w:r>
      <w:r>
        <w:rPr>
          <w:lang w:val="pl-PL" w:eastAsia="pl-PL" w:bidi="pl-PL"/>
          <w:w w:val="100"/>
          <w:color w:val="000000"/>
          <w:position w:val="0"/>
        </w:rPr>
        <w:t xml:space="preserve">Uwagi o </w:t>
      </w:r>
      <w:r>
        <w:rPr>
          <w:lang w:val="de-DE" w:eastAsia="de-DE" w:bidi="de-DE"/>
          <w:w w:val="100"/>
          <w:color w:val="000000"/>
          <w:position w:val="0"/>
        </w:rPr>
        <w:t xml:space="preserve">praesens </w:t>
      </w:r>
      <w:r>
        <w:rPr>
          <w:lang w:val="pl-PL" w:eastAsia="pl-PL" w:bidi="pl-PL"/>
          <w:w w:val="100"/>
          <w:color w:val="000000"/>
          <w:position w:val="0"/>
        </w:rPr>
        <w:t>historicum</w:t>
      </w:r>
      <w:r>
        <w:rPr>
          <w:rStyle w:val="CharStyle33"/>
          <w:i w:val="0"/>
          <w:iCs w:val="0"/>
        </w:rPr>
        <w:t xml:space="preserve"> (1988), </w:t>
      </w:r>
      <w:r>
        <w:rPr>
          <w:lang w:val="pl-PL" w:eastAsia="pl-PL" w:bidi="pl-PL"/>
          <w:w w:val="100"/>
          <w:color w:val="000000"/>
          <w:position w:val="0"/>
        </w:rPr>
        <w:t xml:space="preserve">Geneza polskich (i słowiańskich) czasowników niedokonanych z </w:t>
      </w:r>
      <w:r>
        <w:rPr>
          <w:lang w:val="cs-CZ" w:eastAsia="cs-CZ" w:bidi="cs-CZ"/>
          <w:w w:val="100"/>
          <w:color w:val="000000"/>
          <w:position w:val="0"/>
        </w:rPr>
        <w:t xml:space="preserve">formantem </w:t>
      </w:r>
      <w:r>
        <w:rPr>
          <w:lang w:val="pl-PL" w:eastAsia="pl-PL" w:bidi="pl-PL"/>
          <w:w w:val="100"/>
          <w:color w:val="000000"/>
          <w:position w:val="0"/>
        </w:rPr>
        <w:t>przedrostkowym</w:t>
      </w:r>
      <w:r>
        <w:rPr>
          <w:rStyle w:val="CharStyle33"/>
          <w:i w:val="0"/>
          <w:iCs w:val="0"/>
        </w:rPr>
        <w:t xml:space="preserve"> (1989), </w:t>
      </w:r>
      <w:r>
        <w:rPr>
          <w:lang w:val="pl-PL" w:eastAsia="pl-PL" w:bidi="pl-PL"/>
          <w:w w:val="100"/>
          <w:color w:val="000000"/>
          <w:position w:val="0"/>
        </w:rPr>
        <w:t>Słowiań</w:t>
        <w:softHyphen/>
        <w:t>skie przedrostki czasownikowe i aspekt</w:t>
      </w:r>
      <w:r>
        <w:rPr>
          <w:rStyle w:val="CharStyle33"/>
          <w:i w:val="0"/>
          <w:iCs w:val="0"/>
        </w:rPr>
        <w:t xml:space="preserve"> (1993). Niedokończona pozostała książka </w:t>
      </w:r>
      <w:r>
        <w:rPr>
          <w:lang w:val="pl-PL" w:eastAsia="pl-PL" w:bidi="pl-PL"/>
          <w:w w:val="100"/>
          <w:color w:val="000000"/>
          <w:position w:val="0"/>
        </w:rPr>
        <w:t>Podstawowe wiadomości o aspekcie polskich czasowników</w:t>
      </w:r>
      <w:r>
        <w:rPr>
          <w:rStyle w:val="CharStyle33"/>
          <w:i w:val="0"/>
          <w:iCs w:val="0"/>
        </w:rPr>
        <w:t>.</w:t>
      </w:r>
    </w:p>
    <w:p>
      <w:pPr>
        <w:pStyle w:val="Style8"/>
        <w:framePr w:w="7162" w:h="10836" w:hRule="exact" w:wrap="none" w:vAnchor="page" w:hAnchor="page" w:x="743" w:y="132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Wypowiadał się Profesor Brajerski i w innych dziedzinach językoznaw</w:t>
        <w:softHyphen/>
        <w:t>stwa. Wiadomo, że zbierał materiał onomastyczny w czasie badań tere</w:t>
        <w:softHyphen/>
        <w:t>nowych według specjalnego kwestionariusza; nie doczekał się on jednak systematycznego opracowania. Nazwy terenowe z kilku powiatów zebrał dla Komisji Ustalania Nazw Miejscowości i Obiektów Fizjograficznych. Opubliko</w:t>
        <w:softHyphen/>
        <w:t xml:space="preserve">wane prace z onomastyki to: </w:t>
      </w:r>
      <w:r>
        <w:rPr>
          <w:rStyle w:val="CharStyle30"/>
        </w:rPr>
        <w:t>Wodomcza</w:t>
      </w:r>
      <w:r>
        <w:rPr>
          <w:lang w:val="pl-PL" w:eastAsia="pl-PL" w:bidi="pl-PL"/>
          <w:w w:val="100"/>
          <w:spacing w:val="0"/>
          <w:color w:val="000000"/>
          <w:position w:val="0"/>
        </w:rPr>
        <w:t xml:space="preserve"> (1966), </w:t>
      </w:r>
      <w:r>
        <w:rPr>
          <w:rStyle w:val="CharStyle30"/>
        </w:rPr>
        <w:t>Placówka</w:t>
      </w:r>
      <w:r>
        <w:rPr>
          <w:lang w:val="pl-PL" w:eastAsia="pl-PL" w:bidi="pl-PL"/>
          <w:w w:val="100"/>
          <w:spacing w:val="0"/>
          <w:color w:val="000000"/>
          <w:position w:val="0"/>
        </w:rPr>
        <w:t xml:space="preserve"> (1967), </w:t>
      </w:r>
      <w:r>
        <w:rPr>
          <w:rStyle w:val="CharStyle30"/>
        </w:rPr>
        <w:t xml:space="preserve">XVIII-wieczne nazwy i maści bydła i koni ze starostwa urzędowskiego i okolicy </w:t>
      </w:r>
      <w:r>
        <w:rPr>
          <w:lang w:val="pl-PL" w:eastAsia="pl-PL" w:bidi="pl-PL"/>
          <w:w w:val="100"/>
          <w:spacing w:val="0"/>
          <w:color w:val="000000"/>
          <w:position w:val="0"/>
        </w:rPr>
        <w:t xml:space="preserve">(1986), </w:t>
      </w:r>
      <w:r>
        <w:rPr>
          <w:rStyle w:val="CharStyle30"/>
        </w:rPr>
        <w:t xml:space="preserve">Nazwiska polskie w polskiej urzędowej łacinie </w:t>
      </w:r>
      <w:r>
        <w:rPr>
          <w:rStyle w:val="CharStyle30"/>
          <w:lang w:val="cs-CZ" w:eastAsia="cs-CZ" w:bidi="cs-CZ"/>
        </w:rPr>
        <w:t xml:space="preserve">XVI-XVIII </w:t>
      </w:r>
      <w:r>
        <w:rPr>
          <w:rStyle w:val="CharStyle30"/>
        </w:rPr>
        <w:t>w.</w:t>
      </w:r>
      <w:r>
        <w:rPr>
          <w:lang w:val="pl-PL" w:eastAsia="pl-PL" w:bidi="pl-PL"/>
          <w:w w:val="100"/>
          <w:spacing w:val="0"/>
          <w:color w:val="000000"/>
          <w:position w:val="0"/>
        </w:rPr>
        <w:t xml:space="preserve"> (1988), </w:t>
      </w:r>
      <w:r>
        <w:rPr>
          <w:rStyle w:val="CharStyle30"/>
        </w:rPr>
        <w:t xml:space="preserve">Nazwiska z -owicz i -ewicz w lubelskiej książce telefonicznej </w:t>
      </w:r>
      <w:r>
        <w:rPr>
          <w:lang w:val="pl-PL" w:eastAsia="pl-PL" w:bidi="pl-PL"/>
          <w:w w:val="100"/>
          <w:spacing w:val="0"/>
          <w:color w:val="000000"/>
          <w:position w:val="0"/>
        </w:rPr>
        <w:t xml:space="preserve">(1997). Inne prace leksykologiczne dotyczą słownictwa i frazeologii biblijnej: </w:t>
      </w:r>
      <w:r>
        <w:rPr>
          <w:rStyle w:val="CharStyle30"/>
        </w:rPr>
        <w:t>Biblijna archaizacja u Kornela Makuszyńskiego</w:t>
      </w:r>
      <w:r>
        <w:rPr>
          <w:lang w:val="pl-PL" w:eastAsia="pl-PL" w:bidi="pl-PL"/>
          <w:w w:val="100"/>
          <w:spacing w:val="0"/>
          <w:color w:val="000000"/>
          <w:position w:val="0"/>
        </w:rPr>
        <w:t xml:space="preserve"> (1973), </w:t>
      </w:r>
      <w:r>
        <w:rPr>
          <w:rStyle w:val="CharStyle30"/>
        </w:rPr>
        <w:t>Biblijne słownictwo i frazeologia</w:t>
      </w:r>
      <w:r>
        <w:rPr>
          <w:lang w:val="pl-PL" w:eastAsia="pl-PL" w:bidi="pl-PL"/>
          <w:w w:val="100"/>
          <w:spacing w:val="0"/>
          <w:color w:val="000000"/>
          <w:position w:val="0"/>
        </w:rPr>
        <w:t xml:space="preserve"> (1976), </w:t>
      </w:r>
      <w:r>
        <w:rPr>
          <w:rStyle w:val="CharStyle30"/>
        </w:rPr>
        <w:t>Stylizacja biblijna</w:t>
      </w:r>
      <w:r>
        <w:rPr>
          <w:lang w:val="pl-PL" w:eastAsia="pl-PL" w:bidi="pl-PL"/>
          <w:w w:val="100"/>
          <w:spacing w:val="0"/>
          <w:color w:val="000000"/>
          <w:position w:val="0"/>
        </w:rPr>
        <w:t xml:space="preserve"> (1976) — dwie ostatnie dla Encyklo</w:t>
        <w:softHyphen/>
        <w:t>pedii Katolickiej TN KUL. Z rękopisu wydał i opracował dziewiętnasto</w:t>
        <w:softHyphen/>
        <w:t xml:space="preserve">wieczną rozprawkę i słowniczek Edmunda Bojanowskiego O </w:t>
      </w:r>
      <w:r>
        <w:rPr>
          <w:rStyle w:val="CharStyle30"/>
        </w:rPr>
        <w:t>prowincjonalizmach wielkopolskich</w:t>
      </w:r>
      <w:r>
        <w:rPr>
          <w:lang w:val="pl-PL" w:eastAsia="pl-PL" w:bidi="pl-PL"/>
          <w:w w:val="100"/>
          <w:spacing w:val="0"/>
          <w:color w:val="000000"/>
          <w:position w:val="0"/>
        </w:rPr>
        <w:t xml:space="preserve"> (1972).</w:t>
      </w:r>
    </w:p>
    <w:p>
      <w:pPr>
        <w:pStyle w:val="Style8"/>
        <w:framePr w:w="7162" w:h="10836" w:hRule="exact" w:wrap="none" w:vAnchor="page" w:hAnchor="page" w:x="743" w:y="132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Profesor zajmował się również ogólnojęzykoznawczą problematyką roz</w:t>
        <w:softHyphen/>
        <w:t xml:space="preserve">woju mowy dziecka, co znalazło wyraz w artykule </w:t>
      </w:r>
      <w:r>
        <w:rPr>
          <w:rStyle w:val="CharStyle30"/>
        </w:rPr>
        <w:t>Rozwój sprawności artykulacyjnej u kilkorga dzieci ze środowiska inteligenckiego</w:t>
      </w:r>
      <w:r>
        <w:rPr>
          <w:lang w:val="pl-PL" w:eastAsia="pl-PL" w:bidi="pl-PL"/>
          <w:w w:val="100"/>
          <w:spacing w:val="0"/>
          <w:color w:val="000000"/>
          <w:position w:val="0"/>
        </w:rPr>
        <w:t xml:space="preserve"> (1967), będącym analizą kształtowania się systemu fonologicznego w kolejnych stadiach roz</w:t>
        <w:softHyphen/>
        <w:t>woju mowy. Zainteresowanie tą problematyką widać w kilku recenzjach polskich i zagranicznych prac z zakresu pedagogiki mowy.</w:t>
      </w:r>
    </w:p>
    <w:p>
      <w:pPr>
        <w:pStyle w:val="Style8"/>
        <w:framePr w:w="7162" w:h="10836" w:hRule="exact" w:wrap="none" w:vAnchor="page" w:hAnchor="page" w:x="743" w:y="132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 ostatnich latach przedmiotem analizy i opisu stały się w pracach T. Brajerskiego zagadnienia etykiety językowej ujmowane w aspekcie histo</w:t>
        <w:softHyphen/>
        <w:t xml:space="preserve">rycznym. Poświęcił im kilka artykułów: </w:t>
      </w:r>
      <w:r>
        <w:rPr>
          <w:rStyle w:val="CharStyle30"/>
        </w:rPr>
        <w:t>Tzw. formy adresatywne w „Krako</w:t>
        <w:softHyphen/>
        <w:t>wiakach i góralach” W. Bogusławskiego</w:t>
      </w:r>
      <w:r>
        <w:rPr>
          <w:lang w:val="pl-PL" w:eastAsia="pl-PL" w:bidi="pl-PL"/>
          <w:w w:val="100"/>
          <w:spacing w:val="0"/>
          <w:color w:val="000000"/>
          <w:position w:val="0"/>
        </w:rPr>
        <w:t xml:space="preserve"> (1992), </w:t>
      </w:r>
      <w:r>
        <w:rPr>
          <w:rStyle w:val="CharStyle30"/>
        </w:rPr>
        <w:t>Ichmość panowie Łosiowie małżonkowie</w:t>
      </w:r>
      <w:r>
        <w:rPr>
          <w:lang w:val="pl-PL" w:eastAsia="pl-PL" w:bidi="pl-PL"/>
          <w:w w:val="100"/>
          <w:spacing w:val="0"/>
          <w:color w:val="000000"/>
          <w:position w:val="0"/>
        </w:rPr>
        <w:t xml:space="preserve"> (1992), </w:t>
      </w:r>
      <w:r>
        <w:rPr>
          <w:rStyle w:val="CharStyle30"/>
        </w:rPr>
        <w:t>Mociumpanie, mociumdzieju i niektóre inne stare po</w:t>
        <w:softHyphen/>
        <w:t>rzekadła</w:t>
      </w:r>
      <w:r>
        <w:rPr>
          <w:lang w:val="pl-PL" w:eastAsia="pl-PL" w:bidi="pl-PL"/>
          <w:w w:val="100"/>
          <w:spacing w:val="0"/>
          <w:color w:val="000000"/>
          <w:position w:val="0"/>
        </w:rPr>
        <w:t xml:space="preserve"> (1995) i obszerną rozprawę </w:t>
      </w:r>
      <w:r>
        <w:rPr>
          <w:rStyle w:val="CharStyle30"/>
        </w:rPr>
        <w:t>Podstawowe honorativa we wczesnych komediach Aleksandra Fredry</w:t>
      </w:r>
      <w:r>
        <w:rPr>
          <w:lang w:val="pl-PL" w:eastAsia="pl-PL" w:bidi="pl-PL"/>
          <w:w w:val="100"/>
          <w:spacing w:val="0"/>
          <w:color w:val="000000"/>
          <w:position w:val="0"/>
        </w:rPr>
        <w:t xml:space="preserve"> (1995).</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72" w:y="9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21"/>
        <w:framePr w:wrap="none" w:vAnchor="page" w:hAnchor="page" w:x="3508" w:y="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ZYGMUNT GAŁECKI</w:t>
      </w:r>
    </w:p>
    <w:p>
      <w:pPr>
        <w:pStyle w:val="Style8"/>
        <w:framePr w:w="7162" w:h="10838" w:hRule="exact" w:wrap="none" w:vAnchor="page" w:hAnchor="page" w:x="743" w:y="133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Prace Profesora Brajerskiego istnieją w obiegu naukowym i stanowią trwały dorobek w dziejach polskiego językoznawstwa. Wiele z nich, zwłasz</w:t>
        <w:softHyphen/>
        <w:t xml:space="preserve">cza z wcześniejszych okresów działalności naukowej Profesora, weszło do ostatniej książki </w:t>
      </w:r>
      <w:r>
        <w:rPr>
          <w:rStyle w:val="CharStyle30"/>
        </w:rPr>
        <w:t>O języku polskim dawnym i dzisiejszym</w:t>
      </w:r>
      <w:r>
        <w:rPr>
          <w:lang w:val="pl-PL" w:eastAsia="pl-PL" w:bidi="pl-PL"/>
          <w:w w:val="100"/>
          <w:spacing w:val="0"/>
          <w:color w:val="000000"/>
          <w:position w:val="0"/>
        </w:rPr>
        <w:t xml:space="preserve"> (1995). Największą popularność przyniósł Profesorowi podręcznik dla polonistów </w:t>
      </w:r>
      <w:r>
        <w:rPr>
          <w:rStyle w:val="CharStyle30"/>
        </w:rPr>
        <w:t>Język staro-cerkiewnosłowiański</w:t>
      </w:r>
      <w:r>
        <w:rPr>
          <w:lang w:val="pl-PL" w:eastAsia="pl-PL" w:bidi="pl-PL"/>
          <w:w w:val="100"/>
          <w:spacing w:val="0"/>
          <w:color w:val="000000"/>
          <w:position w:val="0"/>
        </w:rPr>
        <w:t xml:space="preserve"> (Lublin 1964, wyd. II 1966 w kilku nakładach), po</w:t>
        <w:softHyphen/>
        <w:t>wstały z doświadczeń w nauczaniu tego przedmiotu. Z dydaktyką uniwer</w:t>
        <w:softHyphen/>
        <w:t xml:space="preserve">sytecką wiążą się inne prace, np. artykuł </w:t>
      </w:r>
      <w:r>
        <w:rPr>
          <w:rStyle w:val="CharStyle30"/>
        </w:rPr>
        <w:t>W sprawie nauczania gramatyki opisowej języka staro-cerkiewno-słowiańskiego</w:t>
      </w:r>
      <w:r>
        <w:rPr>
          <w:lang w:val="pl-PL" w:eastAsia="pl-PL" w:bidi="pl-PL"/>
          <w:w w:val="100"/>
          <w:spacing w:val="0"/>
          <w:color w:val="000000"/>
          <w:position w:val="0"/>
        </w:rPr>
        <w:t xml:space="preserve"> (1978), czy projekt opra</w:t>
        <w:softHyphen/>
        <w:t xml:space="preserve">cowania podręcznika historii języka polskiego w układzie problemowym. Jest też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Brajerski współautorem podręcznika </w:t>
      </w:r>
      <w:r>
        <w:rPr>
          <w:rStyle w:val="CharStyle30"/>
          <w:lang w:val="en-US" w:eastAsia="en-US" w:bidi="en-US"/>
        </w:rPr>
        <w:t xml:space="preserve">Polish Course Handbook </w:t>
      </w:r>
      <w:r>
        <w:rPr>
          <w:lang w:val="pl-PL" w:eastAsia="pl-PL" w:bidi="pl-PL"/>
          <w:w w:val="100"/>
          <w:spacing w:val="0"/>
          <w:color w:val="000000"/>
          <w:position w:val="0"/>
        </w:rPr>
        <w:t>(1979) powstałego w związku z wprowadzeniem języka polskiego do między</w:t>
        <w:softHyphen/>
        <w:t>narodowego systemu nauczania języków obcych (w strefie języka angiel</w:t>
        <w:softHyphen/>
        <w:t>skiego) i stanowiącego popularyzację Polski, jej kultury, historii, obyczajów i języka. Doświadczenia w nauczaniu języka polskiego jako obcego wyniósł Profesor z lektoratu, który prowadził w Mediolanie w 1967-1968 roku.</w:t>
      </w:r>
    </w:p>
    <w:p>
      <w:pPr>
        <w:pStyle w:val="Style8"/>
        <w:framePr w:w="7162" w:h="10838" w:hRule="exact" w:wrap="none" w:vAnchor="page" w:hAnchor="page" w:x="743" w:y="133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Profesor T. Brajerski uczestniczył w pracy naukowo-organizacyjnej Uniwersytetu. W latach 1954-1955 był prodziekanem, a w 1. 1959-1960 dziekanem Wydziału Nauk Humanistycznych KUL. Pełnił obowiązki kura</w:t>
        <w:softHyphen/>
        <w:t xml:space="preserve">tora Katedry Językoznawstwa Ogólnego (1964-1978), krótko też — Katedry Filologii </w:t>
      </w:r>
      <w:r>
        <w:rPr>
          <w:rStyle w:val="CharStyle37"/>
        </w:rPr>
        <w:t xml:space="preserve">Germańskiej. </w:t>
      </w:r>
      <w:r>
        <w:rPr>
          <w:lang w:val="pl-PL" w:eastAsia="pl-PL" w:bidi="pl-PL"/>
          <w:w w:val="100"/>
          <w:spacing w:val="0"/>
          <w:color w:val="000000"/>
          <w:position w:val="0"/>
        </w:rPr>
        <w:t>Od 1964 r. redagował z zespołem zeszyty języko</w:t>
        <w:softHyphen/>
        <w:t>znawcze „Roczników Humanistycznych”, a także współredagował kilka zeszytów literaturoznawczych. Był konsultantem w redakcji Encyklopedii Katolickiej. Niemały również miał udział w życiu naukowym poza Uniwer</w:t>
        <w:softHyphen/>
        <w:t>sytetem. Należał do kilku towarzystw naukowych: Polskiego Towarzystwa Językoznawczego, Lubelskiego Towarzystwa Naukowego, Towarzystwa Naukowego KUL, Polskiego Towarzystwa Ludoznawczego, Polskiego Towa</w:t>
        <w:softHyphen/>
        <w:t>rzystwa Logopedycznego, którego był założycielem, ponadto Towarzystwa Literackiego im. A. Mickiewicza i od 1937 r. — Towarzystwa Miłośników Języka Polskiego. Był członkiem Komitetu Językoznawstwa PAN. W Lublinie stanowił największy autorytet w zakresie językoznawstwa.</w:t>
      </w:r>
    </w:p>
    <w:p>
      <w:pPr>
        <w:pStyle w:val="Style8"/>
        <w:framePr w:w="7162" w:h="10838" w:hRule="exact" w:wrap="none" w:vAnchor="page" w:hAnchor="page" w:x="743" w:y="133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Jako dydaktyk prowadził niemal wszystkie zajęcia językoznawcze na filologii polskiej: wykłady kursowe z gramatyki opisowej i historycznej języka polskiego, z historii języka polskiego, wykład i ćwiczenia z języka staro-cer</w:t>
        <w:softHyphen/>
        <w:t>kiewno-słowiańskiego, wstęp do nauki o języku, konwersatorium z metodo</w:t>
        <w:softHyphen/>
        <w:t>logii badań językoznawczych, seminaria magisterskie i doktoranckie, wy</w:t>
        <w:softHyphen/>
        <w:t xml:space="preserve">kłady monograficzne z onomastyki, z zagadnień polskiego czasownika, ze składni. Wykształcił 170 magistrów i 3 doktorów — formalnie promowanych na Uniwersytecie Warszawskim i Uniwersytecie Jagiellońskim, gdy Wydział Nauk Humanistycznych KUL pozbawiony był prawa nadawania stopni naukowych. Do pierwszej generacji uczniów Profesora T. Brajerskiego należą znani dziś językoznawcy Zenon Leszczyński, Wojciech Górny, Bogusław Kreja, Michał Lesiów i Bogusława Żabska, do późniejszych — Zofia Klimaj-Goczołowa </w:t>
      </w:r>
      <w:r>
        <w:rPr>
          <w:lang w:val="en-US" w:eastAsia="en-US" w:bidi="en-US"/>
          <w:w w:val="100"/>
          <w:spacing w:val="0"/>
          <w:color w:val="000000"/>
          <w:position w:val="0"/>
        </w:rPr>
        <w:t xml:space="preserve">(Leuven), </w:t>
      </w:r>
      <w:r>
        <w:rPr>
          <w:lang w:val="pl-PL" w:eastAsia="pl-PL" w:bidi="pl-PL"/>
          <w:w w:val="100"/>
          <w:spacing w:val="0"/>
          <w:color w:val="000000"/>
          <w:position w:val="0"/>
        </w:rPr>
        <w:t>Władysław Makarski, Tadeusz Malec, Ireneusz Bo</w:t>
        <w:softHyphen/>
        <w:t>browski.</w:t>
      </w:r>
    </w:p>
    <w:p>
      <w:pPr>
        <w:pStyle w:val="Style8"/>
        <w:framePr w:w="7162" w:h="10838" w:hRule="exact" w:wrap="none" w:vAnchor="page" w:hAnchor="page" w:x="743" w:y="133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 siedemdziesięciolecie urodzin Profesora przyjaciele, współpracownicy i uczniowie dedykowali mu zbiór prac naukowych pt. </w:t>
      </w:r>
      <w:r>
        <w:rPr>
          <w:rStyle w:val="CharStyle30"/>
        </w:rPr>
        <w:t>Rzetelnej pracy</w:t>
      </w:r>
      <w:r>
        <w:rPr>
          <w:lang w:val="pl-PL" w:eastAsia="pl-PL" w:bidi="pl-PL"/>
          <w:w w:val="100"/>
          <w:spacing w:val="0"/>
          <w:color w:val="000000"/>
          <w:position w:val="0"/>
        </w:rPr>
        <w:t xml:space="preserve"> („Rocz</w:t>
        <w:softHyphen/>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948" w:y="9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PROFESORZE TADEUSZU BRAJERSKIM WSPOMNIENIE</w:t>
      </w:r>
    </w:p>
    <w:p>
      <w:pPr>
        <w:pStyle w:val="Style21"/>
        <w:framePr w:wrap="none" w:vAnchor="page" w:hAnchor="page" w:x="7751" w:y="9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8"/>
        <w:framePr w:w="7152" w:h="3031" w:hRule="exact" w:wrap="none" w:vAnchor="page" w:hAnchor="page" w:x="748" w:y="132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niki Humanistyczne”, tom </w:t>
      </w:r>
      <w:r>
        <w:rPr>
          <w:lang w:val="cs-CZ" w:eastAsia="cs-CZ" w:bidi="cs-CZ"/>
          <w:w w:val="100"/>
          <w:spacing w:val="0"/>
          <w:color w:val="000000"/>
          <w:position w:val="0"/>
        </w:rPr>
        <w:t xml:space="preserve">XXX-XXXI, </w:t>
      </w:r>
      <w:r>
        <w:rPr>
          <w:lang w:val="pl-PL" w:eastAsia="pl-PL" w:bidi="pl-PL"/>
          <w:w w:val="100"/>
          <w:spacing w:val="0"/>
          <w:color w:val="000000"/>
          <w:position w:val="0"/>
        </w:rPr>
        <w:t>1982-1983, z. 6), gdzie też znajduje się bibliografia jego prac opublikowanych w latach 1939-1982. Na osiem</w:t>
        <w:softHyphen/>
        <w:t xml:space="preserve">dziesięciolecie uczelnia uhonorowała Profesora medalem »Za zasługi dla Katolickiego Uniwersytetu Lubelskiego«. Katedrą Języka Polskiego kierował Tadeusz Brajerski do r. 1983, kiedy to przekazał ją swemu pierwszemu uczniowi i następcy, </w:t>
      </w:r>
      <w:r>
        <w:rPr>
          <w:lang w:val="en-US" w:eastAsia="en-US" w:bidi="en-US"/>
          <w:w w:val="100"/>
          <w:spacing w:val="0"/>
          <w:color w:val="000000"/>
          <w:position w:val="0"/>
        </w:rPr>
        <w:t xml:space="preserve">prof. </w:t>
      </w:r>
      <w:r>
        <w:rPr>
          <w:lang w:val="pl-PL" w:eastAsia="pl-PL" w:bidi="pl-PL"/>
          <w:w w:val="100"/>
          <w:spacing w:val="0"/>
          <w:color w:val="000000"/>
          <w:position w:val="0"/>
        </w:rPr>
        <w:t>Z. Leszc</w:t>
      </w:r>
      <w:r>
        <w:rPr>
          <w:rStyle w:val="CharStyle38"/>
        </w:rPr>
        <w:t>2</w:t>
      </w:r>
      <w:r>
        <w:rPr>
          <w:lang w:val="pl-PL" w:eastAsia="pl-PL" w:bidi="pl-PL"/>
          <w:w w:val="100"/>
          <w:spacing w:val="0"/>
          <w:color w:val="000000"/>
          <w:position w:val="0"/>
        </w:rPr>
        <w:t>yńskiemu. Od czasu przejścia na emery</w:t>
        <w:softHyphen/>
        <w:t>turę w r. 1984 prowadził jeszcze kilka lat zajęcia z języka staro-cerkiewno-słowiańskiego. Był naukowo czynny do ostatnich tygodni życia.</w:t>
      </w:r>
    </w:p>
    <w:p>
      <w:pPr>
        <w:pStyle w:val="Style8"/>
        <w:framePr w:w="7152" w:h="3031" w:hRule="exact" w:wrap="none" w:vAnchor="page" w:hAnchor="page" w:x="748" w:y="1320"/>
        <w:widowControl w:val="0"/>
        <w:keepNext w:val="0"/>
        <w:keepLines w:val="0"/>
        <w:shd w:val="clear" w:color="auto" w:fill="auto"/>
        <w:bidi w:val="0"/>
        <w:jc w:val="both"/>
        <w:spacing w:before="0" w:after="210" w:line="228" w:lineRule="exact"/>
        <w:ind w:left="0" w:right="0" w:firstLine="420"/>
      </w:pPr>
      <w:r>
        <w:rPr>
          <w:lang w:val="pl-PL" w:eastAsia="pl-PL" w:bidi="pl-PL"/>
          <w:w w:val="100"/>
          <w:spacing w:val="0"/>
          <w:color w:val="000000"/>
          <w:position w:val="0"/>
        </w:rPr>
        <w:t>W pracy naukowej był Profesor Brajerski uczonym rzetelnym, badaczem zamiłowanym w swojej dyscyplinie, w życiu zaś niezwykle skromnym Czło</w:t>
        <w:softHyphen/>
        <w:t>wiekiem wielkiego serca. I takim pozostanie w naszej pamięci*.</w:t>
      </w:r>
    </w:p>
    <w:p>
      <w:pPr>
        <w:pStyle w:val="Style31"/>
        <w:framePr w:w="7152" w:h="3031" w:hRule="exact" w:wrap="none" w:vAnchor="page" w:hAnchor="page" w:x="748" w:y="1320"/>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Zygmunt Gałecki</w:t>
      </w:r>
    </w:p>
    <w:p>
      <w:pPr>
        <w:pStyle w:val="Style39"/>
        <w:framePr w:w="7133" w:h="697" w:hRule="exact" w:wrap="none" w:vAnchor="page" w:hAnchor="page" w:x="752" w:y="4734"/>
        <w:widowControl w:val="0"/>
        <w:keepNext w:val="0"/>
        <w:keepLines w:val="0"/>
        <w:shd w:val="clear" w:color="auto" w:fill="auto"/>
        <w:bidi w:val="0"/>
        <w:spacing w:before="0" w:after="0"/>
        <w:ind w:left="0" w:right="0" w:firstLine="420"/>
      </w:pPr>
      <w:r>
        <w:rPr>
          <w:rStyle w:val="CharStyle41"/>
        </w:rPr>
        <w:t>*</w:t>
      </w:r>
      <w:r>
        <w:rPr>
          <w:lang w:val="pl-PL" w:eastAsia="pl-PL" w:bidi="pl-PL"/>
          <w:w w:val="100"/>
          <w:color w:val="000000"/>
          <w:position w:val="0"/>
        </w:rPr>
        <w:t xml:space="preserve"> Podane tu fakty biograficzne pochodzą z artykułu Z. Leszczyńskiego, </w:t>
      </w:r>
      <w:r>
        <w:rPr>
          <w:rStyle w:val="CharStyle41"/>
        </w:rPr>
        <w:t>Tadeusz Brajerski wychowanek i profesor Katolickiego Uniwersytetu Lubelskiego</w:t>
      </w:r>
      <w:r>
        <w:rPr>
          <w:lang w:val="pl-PL" w:eastAsia="pl-PL" w:bidi="pl-PL"/>
          <w:w w:val="100"/>
          <w:color w:val="000000"/>
          <w:position w:val="0"/>
        </w:rPr>
        <w:t xml:space="preserve">, „Biuletyn Informacyjny KUL” 1984, nr </w:t>
      </w:r>
      <w:r>
        <w:rPr>
          <w:lang w:val="ru-RU" w:eastAsia="ru-RU" w:bidi="ru-RU"/>
          <w:w w:val="100"/>
          <w:color w:val="000000"/>
          <w:position w:val="0"/>
        </w:rPr>
        <w:t xml:space="preserve">1/2, </w:t>
      </w:r>
      <w:r>
        <w:rPr>
          <w:lang w:val="pl-PL" w:eastAsia="pl-PL" w:bidi="pl-PL"/>
          <w:w w:val="100"/>
          <w:color w:val="000000"/>
          <w:position w:val="0"/>
        </w:rPr>
        <w:t>s. 51-61.</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31"/>
        <w:framePr w:wrap="none" w:vAnchor="page" w:hAnchor="page" w:x="740" w:y="2355"/>
        <w:widowControl w:val="0"/>
        <w:keepNext w:val="0"/>
        <w:keepLines w:val="0"/>
        <w:shd w:val="clear" w:color="auto" w:fill="auto"/>
        <w:bidi w:val="0"/>
        <w:jc w:val="left"/>
        <w:spacing w:before="0" w:after="0" w:line="190" w:lineRule="exact"/>
        <w:ind w:left="0" w:right="0" w:firstLine="0"/>
      </w:pPr>
      <w:r>
        <w:rPr>
          <w:lang w:val="de-DE" w:eastAsia="de-DE" w:bidi="de-DE"/>
          <w:w w:val="100"/>
          <w:color w:val="000000"/>
          <w:position w:val="0"/>
        </w:rPr>
        <w:t xml:space="preserve">Irena </w:t>
      </w:r>
      <w:r>
        <w:rPr>
          <w:lang w:val="cs-CZ" w:eastAsia="cs-CZ" w:bidi="cs-CZ"/>
          <w:w w:val="100"/>
          <w:color w:val="000000"/>
          <w:position w:val="0"/>
        </w:rPr>
        <w:t>Putka</w:t>
      </w:r>
    </w:p>
    <w:p>
      <w:pPr>
        <w:pStyle w:val="Style28"/>
        <w:framePr w:w="7162" w:h="560" w:hRule="exact" w:wrap="none" w:vAnchor="page" w:hAnchor="page" w:x="740" w:y="3158"/>
        <w:widowControl w:val="0"/>
        <w:keepNext w:val="0"/>
        <w:keepLines w:val="0"/>
        <w:shd w:val="clear" w:color="auto" w:fill="auto"/>
        <w:bidi w:val="0"/>
        <w:jc w:val="both"/>
        <w:spacing w:before="0" w:after="20" w:line="210" w:lineRule="exact"/>
        <w:ind w:left="0" w:right="0" w:firstLine="460"/>
      </w:pPr>
      <w:bookmarkStart w:id="3" w:name="bookmark3"/>
      <w:r>
        <w:rPr>
          <w:lang w:val="pl-PL" w:eastAsia="pl-PL" w:bidi="pl-PL"/>
          <w:w w:val="100"/>
          <w:color w:val="000000"/>
          <w:position w:val="0"/>
        </w:rPr>
        <w:t>ROLA KONTEKSTU W INTERPRETACJI ZNACZENIA</w:t>
      </w:r>
      <w:bookmarkEnd w:id="3"/>
    </w:p>
    <w:p>
      <w:pPr>
        <w:pStyle w:val="Style28"/>
        <w:framePr w:w="7162" w:h="560" w:hRule="exact" w:wrap="none" w:vAnchor="page" w:hAnchor="page" w:x="740" w:y="3158"/>
        <w:widowControl w:val="0"/>
        <w:keepNext w:val="0"/>
        <w:keepLines w:val="0"/>
        <w:shd w:val="clear" w:color="auto" w:fill="auto"/>
        <w:bidi w:val="0"/>
        <w:jc w:val="center"/>
        <w:spacing w:before="0" w:after="0" w:line="210" w:lineRule="exact"/>
        <w:ind w:left="0" w:right="20" w:firstLine="0"/>
      </w:pPr>
      <w:bookmarkStart w:id="4" w:name="bookmark4"/>
      <w:r>
        <w:rPr>
          <w:lang w:val="pl-PL" w:eastAsia="pl-PL" w:bidi="pl-PL"/>
          <w:w w:val="100"/>
          <w:color w:val="000000"/>
          <w:position w:val="0"/>
        </w:rPr>
        <w:t xml:space="preserve">ZAIMKA </w:t>
      </w:r>
      <w:r>
        <w:rPr>
          <w:rStyle w:val="CharStyle42"/>
          <w:b/>
          <w:bCs/>
        </w:rPr>
        <w:t>NASZ</w:t>
      </w:r>
      <w:bookmarkEnd w:id="4"/>
    </w:p>
    <w:p>
      <w:pPr>
        <w:pStyle w:val="Style8"/>
        <w:framePr w:w="7162" w:h="6049" w:hRule="exact" w:wrap="none" w:vAnchor="page" w:hAnchor="page" w:x="740" w:y="449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Pojęcia kontekstu i konsytuacji od dawna zajmują ważne miejsce w pracach językoznawczych. Pojawiają się one zarówno jako elementy składowe różnych teorii języka, jak i narzędzie analizy konkretnego tekstu. Pojęcia te są rozumiane i definiowane w różny sposób, zawęża się je lub rozszerza w zależności od potrzeb analizy i od typu poddawanych jej jedno</w:t>
        <w:softHyphen/>
        <w:t xml:space="preserve">stek językowych. Wystarczy wspomnieć kontekstualną teorię znaczenia Firtha, według której </w:t>
      </w:r>
      <w:r>
        <w:rPr>
          <w:rStyle w:val="CharStyle30"/>
        </w:rPr>
        <w:t>znaczenie</w:t>
      </w:r>
      <w:r>
        <w:rPr>
          <w:lang w:val="pl-PL" w:eastAsia="pl-PL" w:bidi="pl-PL"/>
          <w:w w:val="100"/>
          <w:spacing w:val="0"/>
          <w:color w:val="000000"/>
          <w:position w:val="0"/>
        </w:rPr>
        <w:t xml:space="preserve"> to: „użycie pewnej formy lub elementu językowego w stosunku do jakiegoś kontekstu”</w:t>
      </w:r>
      <w:r>
        <w:rPr>
          <w:lang w:val="pl-PL" w:eastAsia="pl-PL" w:bidi="pl-PL"/>
          <w:vertAlign w:val="superscript"/>
          <w:w w:val="100"/>
          <w:spacing w:val="0"/>
          <w:color w:val="000000"/>
          <w:position w:val="0"/>
        </w:rPr>
        <w:t>1</w:t>
      </w:r>
      <w:r>
        <w:rPr>
          <w:lang w:val="pl-PL" w:eastAsia="pl-PL" w:bidi="pl-PL"/>
          <w:w w:val="100"/>
          <w:spacing w:val="0"/>
          <w:color w:val="000000"/>
          <w:position w:val="0"/>
        </w:rPr>
        <w:t>. Konteksty te mogą być różnych rodzajów: węższe, tj. fonetyczne, fonologiczne, leksykalne, mor</w:t>
        <w:softHyphen/>
        <w:t xml:space="preserve">fologiczne, składniowe, kolokacyjne i szersze, tj. konteksty kulturowe. W pracach językoznawczych Bronisława Malinowskiego pojawia się termin </w:t>
      </w:r>
      <w:r>
        <w:rPr>
          <w:rStyle w:val="CharStyle30"/>
        </w:rPr>
        <w:t>kontekst sytuacyjny</w:t>
      </w:r>
      <w:r>
        <w:rPr>
          <w:lang w:val="pl-PL" w:eastAsia="pl-PL" w:bidi="pl-PL"/>
          <w:w w:val="100"/>
          <w:spacing w:val="0"/>
          <w:color w:val="000000"/>
          <w:position w:val="0"/>
        </w:rPr>
        <w:t xml:space="preserve"> na określenie konkretnych warunków powstania wy</w:t>
        <w:softHyphen/>
        <w:t xml:space="preserve">powiedzi, odmienny od </w:t>
      </w:r>
      <w:r>
        <w:rPr>
          <w:rStyle w:val="CharStyle30"/>
        </w:rPr>
        <w:t>kontekstu sytuacyjnego</w:t>
      </w:r>
      <w:r>
        <w:rPr>
          <w:lang w:val="pl-PL" w:eastAsia="pl-PL" w:bidi="pl-PL"/>
          <w:w w:val="100"/>
          <w:spacing w:val="0"/>
          <w:color w:val="000000"/>
          <w:position w:val="0"/>
        </w:rPr>
        <w:t xml:space="preserve"> Firtha, u którego jest on zbiorem kategorii abstrakcyjnych.</w:t>
      </w:r>
    </w:p>
    <w:p>
      <w:pPr>
        <w:pStyle w:val="Style8"/>
        <w:framePr w:w="7162" w:h="6049" w:hRule="exact" w:wrap="none" w:vAnchor="page" w:hAnchor="page" w:x="740" w:y="449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 xml:space="preserve">Louis </w:t>
      </w:r>
      <w:r>
        <w:rPr>
          <w:lang w:val="de-DE" w:eastAsia="de-DE" w:bidi="de-DE"/>
          <w:w w:val="100"/>
          <w:spacing w:val="0"/>
          <w:color w:val="000000"/>
          <w:position w:val="0"/>
        </w:rPr>
        <w:t xml:space="preserve">Hjemslev </w:t>
      </w:r>
      <w:r>
        <w:rPr>
          <w:lang w:val="pl-PL" w:eastAsia="pl-PL" w:bidi="pl-PL"/>
          <w:w w:val="100"/>
          <w:spacing w:val="0"/>
          <w:color w:val="000000"/>
          <w:position w:val="0"/>
        </w:rPr>
        <w:t xml:space="preserve">w </w:t>
      </w:r>
      <w:r>
        <w:rPr>
          <w:rStyle w:val="CharStyle30"/>
        </w:rPr>
        <w:t>Prolegomenach do teorii języka</w:t>
      </w:r>
      <w:r>
        <w:rPr>
          <w:lang w:val="pl-PL" w:eastAsia="pl-PL" w:bidi="pl-PL"/>
          <w:w w:val="100"/>
          <w:spacing w:val="0"/>
          <w:color w:val="000000"/>
          <w:position w:val="0"/>
        </w:rPr>
        <w:t xml:space="preserve"> słusznie zaznaczył, że: „wszystkie stwierdzalne znaczenia to znaczenia kontekstowe; każdą cząstkę [...] definiuje się w sposób relacyjny, nie zaś absolutny i jedynie przez po</w:t>
        <w:softHyphen/>
        <w:t>wołanie się na jej miejsce w kontekście: każde znaczenie znaku powstaje w jakimś kontekście, obojętne, czy sytuacyjnym czy słownym, ponieważ każdy kontekst sytuacyjny możemy przekształcić w kontekst słowny”</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8"/>
        <w:framePr w:w="7162" w:h="6049" w:hRule="exact" w:wrap="none" w:vAnchor="page" w:hAnchor="page" w:x="740" w:y="4491"/>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Przedstawiciel semantyki generatywnej G. Lakoff sformalizował warunki konwersacji, które nazwał modelowymi postulatami konwersacyjnymi. Obejmują one zestaw typowych dla danej sytuacji językowej warunków związanych ze stanem mentalnym nadawcy wypowiedzi (hipotezy, moty</w:t>
        <w:softHyphen/>
        <w:t>wacje i intencje). Do tego zestawu dochodzi często także presupozycja, która</w:t>
      </w:r>
    </w:p>
    <w:p>
      <w:pPr>
        <w:pStyle w:val="Style39"/>
        <w:framePr w:w="7133" w:h="658" w:hRule="exact" w:wrap="none" w:vAnchor="page" w:hAnchor="page" w:x="764" w:y="10891"/>
        <w:tabs>
          <w:tab w:leader="none" w:pos="564" w:val="left"/>
        </w:tabs>
        <w:widowControl w:val="0"/>
        <w:keepNext w:val="0"/>
        <w:keepLines w:val="0"/>
        <w:shd w:val="clear" w:color="auto" w:fill="auto"/>
        <w:bidi w:val="0"/>
        <w:spacing w:before="0" w:after="0" w:line="209" w:lineRule="exact"/>
        <w:ind w:left="0" w:right="0" w:firstLine="520"/>
      </w:pPr>
      <w:r>
        <w:rPr>
          <w:lang w:val="pl-PL" w:eastAsia="pl-PL" w:bidi="pl-PL"/>
          <w:vertAlign w:val="superscript"/>
          <w:w w:val="100"/>
          <w:color w:val="000000"/>
          <w:position w:val="0"/>
        </w:rPr>
        <w:t>1</w:t>
      </w:r>
      <w:r>
        <w:rPr>
          <w:lang w:val="pl-PL" w:eastAsia="pl-PL" w:bidi="pl-PL"/>
          <w:w w:val="100"/>
          <w:color w:val="000000"/>
          <w:position w:val="0"/>
        </w:rPr>
        <w:tab/>
        <w:t xml:space="preserve">J.R. </w:t>
      </w:r>
      <w:r>
        <w:rPr>
          <w:lang w:val="en-US" w:eastAsia="en-US" w:bidi="en-US"/>
          <w:w w:val="100"/>
          <w:color w:val="000000"/>
          <w:position w:val="0"/>
        </w:rPr>
        <w:t xml:space="preserve">Firth, </w:t>
      </w:r>
      <w:r>
        <w:rPr>
          <w:rStyle w:val="CharStyle41"/>
          <w:lang w:val="en-US" w:eastAsia="en-US" w:bidi="en-US"/>
        </w:rPr>
        <w:t>Papers in Linguistics, 1934-1951</w:t>
      </w:r>
      <w:r>
        <w:rPr>
          <w:lang w:val="en-US" w:eastAsia="en-US" w:bidi="en-US"/>
          <w:w w:val="100"/>
          <w:color w:val="000000"/>
          <w:position w:val="0"/>
        </w:rPr>
        <w:t xml:space="preserve">, Oxford University Press, London 1957. </w:t>
      </w:r>
      <w:r>
        <w:rPr>
          <w:lang w:val="pl-PL" w:eastAsia="pl-PL" w:bidi="pl-PL"/>
          <w:w w:val="100"/>
          <w:color w:val="000000"/>
          <w:position w:val="0"/>
        </w:rPr>
        <w:t xml:space="preserve">Por. </w:t>
      </w:r>
      <w:r>
        <w:rPr>
          <w:lang w:val="en-US" w:eastAsia="en-US" w:bidi="en-US"/>
          <w:w w:val="100"/>
          <w:color w:val="000000"/>
          <w:position w:val="0"/>
        </w:rPr>
        <w:t xml:space="preserve">J. Fisiak, </w:t>
      </w:r>
      <w:r>
        <w:rPr>
          <w:rStyle w:val="CharStyle41"/>
        </w:rPr>
        <w:t xml:space="preserve">Wstęp </w:t>
      </w:r>
      <w:r>
        <w:rPr>
          <w:rStyle w:val="CharStyle41"/>
          <w:lang w:val="en-US" w:eastAsia="en-US" w:bidi="en-US"/>
        </w:rPr>
        <w:t xml:space="preserve">do </w:t>
      </w:r>
      <w:r>
        <w:rPr>
          <w:rStyle w:val="CharStyle41"/>
        </w:rPr>
        <w:t>współczesnych teorii lingwistycznych,</w:t>
      </w:r>
      <w:r>
        <w:rPr>
          <w:lang w:val="pl-PL" w:eastAsia="pl-PL" w:bidi="pl-PL"/>
          <w:w w:val="100"/>
          <w:color w:val="000000"/>
          <w:position w:val="0"/>
        </w:rPr>
        <w:t xml:space="preserve"> </w:t>
      </w:r>
      <w:r>
        <w:rPr>
          <w:lang w:val="en-US" w:eastAsia="en-US" w:bidi="en-US"/>
          <w:w w:val="100"/>
          <w:color w:val="000000"/>
          <w:position w:val="0"/>
        </w:rPr>
        <w:t>WSiP, Warszawa 1978, s. 49-52.</w:t>
      </w:r>
    </w:p>
    <w:p>
      <w:pPr>
        <w:pStyle w:val="Style39"/>
        <w:framePr w:w="7133" w:h="670" w:hRule="exact" w:wrap="none" w:vAnchor="page" w:hAnchor="page" w:x="764" w:y="11567"/>
        <w:tabs>
          <w:tab w:leader="none" w:pos="593" w:val="left"/>
        </w:tabs>
        <w:widowControl w:val="0"/>
        <w:keepNext w:val="0"/>
        <w:keepLines w:val="0"/>
        <w:shd w:val="clear" w:color="auto" w:fill="auto"/>
        <w:bidi w:val="0"/>
        <w:spacing w:before="0" w:after="0" w:line="214" w:lineRule="exact"/>
        <w:ind w:left="0" w:right="0" w:firstLine="500"/>
      </w:pPr>
      <w:r>
        <w:rPr>
          <w:lang w:val="en-US" w:eastAsia="en-US" w:bidi="en-US"/>
          <w:vertAlign w:val="superscript"/>
          <w:w w:val="100"/>
          <w:color w:val="000000"/>
          <w:position w:val="0"/>
        </w:rPr>
        <w:t>2</w:t>
      </w:r>
      <w:r>
        <w:rPr>
          <w:lang w:val="en-US" w:eastAsia="en-US" w:bidi="en-US"/>
          <w:w w:val="100"/>
          <w:color w:val="000000"/>
          <w:position w:val="0"/>
        </w:rPr>
        <w:tab/>
        <w:t xml:space="preserve">L. Hjelmslev, </w:t>
      </w:r>
      <w:r>
        <w:rPr>
          <w:rStyle w:val="CharStyle41"/>
          <w:lang w:val="en-US" w:eastAsia="en-US" w:bidi="en-US"/>
        </w:rPr>
        <w:t xml:space="preserve">Prolegomena do </w:t>
      </w:r>
      <w:r>
        <w:rPr>
          <w:rStyle w:val="CharStyle41"/>
        </w:rPr>
        <w:t>teorii języka,</w:t>
      </w:r>
      <w:r>
        <w:rPr>
          <w:lang w:val="pl-PL" w:eastAsia="pl-PL" w:bidi="pl-PL"/>
          <w:w w:val="100"/>
          <w:color w:val="000000"/>
          <w:position w:val="0"/>
        </w:rPr>
        <w:t xml:space="preserve"> [w:] </w:t>
      </w:r>
      <w:r>
        <w:rPr>
          <w:rStyle w:val="CharStyle41"/>
        </w:rPr>
        <w:t>Językoznawstwo struktural</w:t>
        <w:softHyphen/>
        <w:t>ne,</w:t>
      </w:r>
      <w:r>
        <w:rPr>
          <w:lang w:val="pl-PL" w:eastAsia="pl-PL" w:bidi="pl-PL"/>
          <w:w w:val="100"/>
          <w:color w:val="000000"/>
          <w:position w:val="0"/>
        </w:rPr>
        <w:t xml:space="preserve"> wybór tekstów pod red. H. Kurkowskiej i A. Weinsberga, PWN, Warszawa 1979, s. 73.</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661" w:y="8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ROLA KONTEKSTU W INTERPRETACJI ZNACZENIA ZAIMKA </w:t>
      </w:r>
      <w:r>
        <w:rPr>
          <w:rStyle w:val="CharStyle43"/>
          <w:b/>
          <w:bCs/>
        </w:rPr>
        <w:t>NASZ</w:t>
      </w:r>
    </w:p>
    <w:p>
      <w:pPr>
        <w:pStyle w:val="Style21"/>
        <w:framePr w:wrap="none" w:vAnchor="page" w:hAnchor="page" w:x="7757" w:y="8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8"/>
        <w:framePr w:w="7171" w:h="8622" w:hRule="exact" w:wrap="none" w:vAnchor="page" w:hAnchor="page" w:x="735" w:y="129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jest częściowo sformalizowanym opisem realnych danych dotyczących określonego aktu komunikacji</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171" w:h="8622" w:hRule="exact" w:wrap="none" w:vAnchor="page" w:hAnchor="page" w:x="735" w:y="1292"/>
        <w:widowControl w:val="0"/>
        <w:keepNext w:val="0"/>
        <w:keepLines w:val="0"/>
        <w:shd w:val="clear" w:color="auto" w:fill="auto"/>
        <w:bidi w:val="0"/>
        <w:jc w:val="both"/>
        <w:spacing w:before="0" w:after="0" w:line="230" w:lineRule="exact"/>
        <w:ind w:left="0" w:right="0" w:firstLine="440"/>
      </w:pPr>
      <w:r>
        <w:rPr>
          <w:lang w:val="en-US" w:eastAsia="en-US" w:bidi="en-US"/>
          <w:w w:val="100"/>
          <w:spacing w:val="0"/>
          <w:color w:val="000000"/>
          <w:position w:val="0"/>
        </w:rPr>
        <w:t xml:space="preserve">Lorenzo </w:t>
      </w:r>
      <w:r>
        <w:rPr>
          <w:lang w:val="pl-PL" w:eastAsia="pl-PL" w:bidi="pl-PL"/>
          <w:w w:val="100"/>
          <w:spacing w:val="0"/>
          <w:color w:val="000000"/>
          <w:position w:val="0"/>
        </w:rPr>
        <w:t xml:space="preserve">Renzi i Laura </w:t>
      </w:r>
      <w:r>
        <w:rPr>
          <w:lang w:val="en-US" w:eastAsia="en-US" w:bidi="en-US"/>
          <w:w w:val="100"/>
          <w:spacing w:val="0"/>
          <w:color w:val="000000"/>
          <w:position w:val="0"/>
        </w:rPr>
        <w:t xml:space="preserve">Vanelli </w:t>
      </w:r>
      <w:r>
        <w:rPr>
          <w:lang w:val="pl-PL" w:eastAsia="pl-PL" w:bidi="pl-PL"/>
          <w:w w:val="100"/>
          <w:spacing w:val="0"/>
          <w:color w:val="000000"/>
          <w:position w:val="0"/>
        </w:rPr>
        <w:t xml:space="preserve">w </w:t>
      </w:r>
      <w:r>
        <w:rPr>
          <w:rStyle w:val="CharStyle30"/>
        </w:rPr>
        <w:t>Grande grammatica italiana di consultazione</w:t>
      </w:r>
      <w:r>
        <w:rPr>
          <w:rStyle w:val="CharStyle30"/>
          <w:vertAlign w:val="superscript"/>
        </w:rPr>
        <w:t>4</w:t>
      </w:r>
      <w:r>
        <w:rPr>
          <w:lang w:val="pl-PL" w:eastAsia="pl-PL" w:bidi="pl-PL"/>
          <w:w w:val="100"/>
          <w:spacing w:val="0"/>
          <w:color w:val="000000"/>
          <w:position w:val="0"/>
        </w:rPr>
        <w:t xml:space="preserve"> używają do analizy terminu </w:t>
      </w:r>
      <w:r>
        <w:rPr>
          <w:rStyle w:val="CharStyle44"/>
        </w:rPr>
        <w:t xml:space="preserve">deissi </w:t>
      </w:r>
      <w:r>
        <w:rPr>
          <w:lang w:val="pl-PL" w:eastAsia="pl-PL" w:bidi="pl-PL"/>
          <w:w w:val="100"/>
          <w:spacing w:val="0"/>
          <w:color w:val="000000"/>
          <w:position w:val="0"/>
        </w:rPr>
        <w:t>(wywodzącego się z teorii deiktycznej zaimków), przez który rozumieją „zjawisko językowe polegające na tym, że określone wyrażenia, aby zostały zinterpretowane, wymagają znajomości szczególnych danych kontekstualnych, które są jednostkami uczestniczącymi w akcie komunikatywnym i danymi dotyczącymi umiejsco</w:t>
        <w:softHyphen/>
        <w:t>wienia przestrzenno-czasowego. Jeżeli brakuje takich informacji, zrozu</w:t>
        <w:softHyphen/>
        <w:t xml:space="preserve">mienie zdania zawierającego wyrażenia deiktyczne (jak np.: ja, </w:t>
      </w:r>
      <w:r>
        <w:rPr>
          <w:rStyle w:val="CharStyle30"/>
        </w:rPr>
        <w:t>ty, dziś, od razu, nasz</w:t>
      </w:r>
      <w:r>
        <w:rPr>
          <w:lang w:val="pl-PL" w:eastAsia="pl-PL" w:bidi="pl-PL"/>
          <w:w w:val="100"/>
          <w:spacing w:val="0"/>
          <w:color w:val="000000"/>
          <w:position w:val="0"/>
        </w:rPr>
        <w:t xml:space="preserve"> itd.) jest zablokowane. Niektóre wyrażenia mogą być interpreto</w:t>
        <w:softHyphen/>
        <w:t xml:space="preserve">wane poprawnie, kompletnie niezależnie bez dodatkowych informacji poza- lingwistycznych czy kontekstualnych, np.: </w:t>
      </w:r>
      <w:r>
        <w:rPr>
          <w:rStyle w:val="CharStyle30"/>
        </w:rPr>
        <w:t>Jest dobrze spać przynajmniej osiem godzin, żeby czuć się w formie"</w:t>
      </w:r>
      <w:r>
        <w:rPr>
          <w:rStyle w:val="CharStyle30"/>
          <w:vertAlign w:val="superscript"/>
        </w:rPr>
        <w:t>5</w:t>
      </w:r>
      <w:r>
        <w:rPr>
          <w:lang w:val="pl-PL" w:eastAsia="pl-PL" w:bidi="pl-PL"/>
          <w:w w:val="100"/>
          <w:spacing w:val="0"/>
          <w:color w:val="000000"/>
          <w:position w:val="0"/>
        </w:rPr>
        <w:t xml:space="preserve"> [tłum. — J.P.]. Interpretacja innych wyrażeń wymaga natomiast znajomości kontekstu sytuacyjnego, w którym odbywa się akt komunikacji. Wyróżnia się w związku z tym </w:t>
      </w:r>
      <w:r>
        <w:rPr>
          <w:rStyle w:val="CharStyle44"/>
        </w:rPr>
        <w:t xml:space="preserve">deissi </w:t>
      </w:r>
      <w:r>
        <w:rPr>
          <w:rStyle w:val="CharStyle44"/>
          <w:lang w:val="de-DE" w:eastAsia="de-DE" w:bidi="de-DE"/>
        </w:rPr>
        <w:t xml:space="preserve">personale </w:t>
      </w:r>
      <w:r>
        <w:rPr>
          <w:lang w:val="pl-PL" w:eastAsia="pl-PL" w:bidi="pl-PL"/>
          <w:w w:val="100"/>
          <w:spacing w:val="0"/>
          <w:color w:val="000000"/>
          <w:position w:val="0"/>
        </w:rPr>
        <w:t xml:space="preserve">(odniesienie osobowe) przy interpretacji wyrażeń z zaimkami osobowymi i dzierżawczymi, </w:t>
      </w:r>
      <w:r>
        <w:rPr>
          <w:rStyle w:val="CharStyle44"/>
        </w:rPr>
        <w:t xml:space="preserve">deissi spaziale </w:t>
      </w:r>
      <w:r>
        <w:rPr>
          <w:lang w:val="pl-PL" w:eastAsia="pl-PL" w:bidi="pl-PL"/>
          <w:w w:val="100"/>
          <w:spacing w:val="0"/>
          <w:color w:val="000000"/>
          <w:position w:val="0"/>
        </w:rPr>
        <w:t xml:space="preserve">(odniesienie przestrzenne) i </w:t>
      </w:r>
      <w:r>
        <w:rPr>
          <w:rStyle w:val="CharStyle44"/>
        </w:rPr>
        <w:t xml:space="preserve">deissi </w:t>
      </w:r>
      <w:r>
        <w:rPr>
          <w:rStyle w:val="CharStyle44"/>
          <w:lang w:val="de-DE" w:eastAsia="de-DE" w:bidi="de-DE"/>
        </w:rPr>
        <w:t>tempo</w:t>
        <w:softHyphen/>
        <w:t xml:space="preserve">rale </w:t>
      </w:r>
      <w:r>
        <w:rPr>
          <w:lang w:val="pl-PL" w:eastAsia="pl-PL" w:bidi="pl-PL"/>
          <w:w w:val="100"/>
          <w:spacing w:val="0"/>
          <w:color w:val="000000"/>
          <w:position w:val="0"/>
        </w:rPr>
        <w:t>(odniesienie czasowe) przy interpretacji wyrażeń adwerbialnych.</w:t>
      </w:r>
    </w:p>
    <w:p>
      <w:pPr>
        <w:pStyle w:val="Style8"/>
        <w:framePr w:w="7171" w:h="8622" w:hRule="exact" w:wrap="none" w:vAnchor="page" w:hAnchor="page" w:x="735" w:y="1292"/>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Zaimki dzierżawcze, w tym zaimek </w:t>
      </w:r>
      <w:r>
        <w:rPr>
          <w:rStyle w:val="CharStyle30"/>
        </w:rPr>
        <w:t>nasz,</w:t>
      </w:r>
      <w:r>
        <w:rPr>
          <w:lang w:val="pl-PL" w:eastAsia="pl-PL" w:bidi="pl-PL"/>
          <w:w w:val="100"/>
          <w:spacing w:val="0"/>
          <w:color w:val="000000"/>
          <w:position w:val="0"/>
        </w:rPr>
        <w:t xml:space="preserve"> zawierają element deiktyczny osobowy oraz charakteryzują się szczególnym sposobem aktualizacji, który wykorzystuje zarówno gest </w:t>
      </w:r>
      <w:r>
        <w:rPr>
          <w:rStyle w:val="CharStyle44"/>
        </w:rPr>
        <w:t xml:space="preserve">(deissi mimica), </w:t>
      </w:r>
      <w:r>
        <w:rPr>
          <w:lang w:val="pl-PL" w:eastAsia="pl-PL" w:bidi="pl-PL"/>
          <w:w w:val="100"/>
          <w:spacing w:val="0"/>
          <w:color w:val="000000"/>
          <w:position w:val="0"/>
        </w:rPr>
        <w:t xml:space="preserve">jak i elementy języka </w:t>
      </w:r>
      <w:r>
        <w:rPr>
          <w:rStyle w:val="CharStyle44"/>
        </w:rPr>
        <w:t xml:space="preserve">(deissi </w:t>
      </w:r>
      <w:r>
        <w:rPr>
          <w:rStyle w:val="CharStyle44"/>
          <w:lang w:val="de-DE" w:eastAsia="de-DE" w:bidi="de-DE"/>
        </w:rPr>
        <w:t>verbale)</w:t>
      </w:r>
      <w:r>
        <w:rPr>
          <w:rStyle w:val="CharStyle44"/>
          <w:lang w:val="de-DE" w:eastAsia="de-DE" w:bidi="de-DE"/>
          <w:vertAlign w:val="superscript"/>
        </w:rPr>
        <w:t>6</w:t>
      </w:r>
      <w:r>
        <w:rPr>
          <w:rStyle w:val="CharStyle44"/>
          <w:lang w:val="de-DE" w:eastAsia="de-DE" w:bidi="de-DE"/>
        </w:rPr>
        <w:t>.</w:t>
      </w:r>
    </w:p>
    <w:p>
      <w:pPr>
        <w:pStyle w:val="Style8"/>
        <w:framePr w:w="7171" w:h="8622" w:hRule="exact" w:wrap="none" w:vAnchor="page" w:hAnchor="page" w:x="735" w:y="1292"/>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Znaczenie zaimka </w:t>
      </w:r>
      <w:r>
        <w:rPr>
          <w:rStyle w:val="CharStyle30"/>
        </w:rPr>
        <w:t>nasz</w:t>
      </w:r>
      <w:r>
        <w:rPr>
          <w:lang w:val="pl-PL" w:eastAsia="pl-PL" w:bidi="pl-PL"/>
          <w:w w:val="100"/>
          <w:spacing w:val="0"/>
          <w:color w:val="000000"/>
          <w:position w:val="0"/>
        </w:rPr>
        <w:t xml:space="preserve"> realizuje się najpierw w otoczeniu leksykalnym, tj. w kontekście słownym </w:t>
      </w:r>
      <w:r>
        <w:rPr>
          <w:rStyle w:val="CharStyle44"/>
        </w:rPr>
        <w:t xml:space="preserve">(deissi </w:t>
      </w:r>
      <w:r>
        <w:rPr>
          <w:rStyle w:val="CharStyle44"/>
          <w:lang w:val="de-DE" w:eastAsia="de-DE" w:bidi="de-DE"/>
        </w:rPr>
        <w:t xml:space="preserve">verbale), </w:t>
      </w:r>
      <w:r>
        <w:rPr>
          <w:lang w:val="pl-PL" w:eastAsia="pl-PL" w:bidi="pl-PL"/>
          <w:w w:val="100"/>
          <w:spacing w:val="0"/>
          <w:color w:val="000000"/>
          <w:position w:val="0"/>
        </w:rPr>
        <w:t xml:space="preserve">a następnie jest interpretowane w odniesieniu do kontekstu sytuacyjnego (często niezwerbalizowanego), który bywa też nazywany </w:t>
      </w:r>
      <w:r>
        <w:rPr>
          <w:lang w:val="de-DE" w:eastAsia="de-DE" w:bidi="de-DE"/>
          <w:w w:val="100"/>
          <w:spacing w:val="0"/>
          <w:color w:val="000000"/>
          <w:position w:val="0"/>
        </w:rPr>
        <w:t xml:space="preserve">„memoria </w:t>
      </w:r>
      <w:r>
        <w:rPr>
          <w:lang w:val="pl-PL" w:eastAsia="pl-PL" w:bidi="pl-PL"/>
          <w:w w:val="100"/>
          <w:spacing w:val="0"/>
          <w:color w:val="000000"/>
          <w:position w:val="0"/>
        </w:rPr>
        <w:t>comune” (wspólna pamięć) lub „conoscenze comuni” (wiedza wspólna uczestnikom aktu komunikacyjnego).</w:t>
      </w:r>
    </w:p>
    <w:p>
      <w:pPr>
        <w:pStyle w:val="Style8"/>
        <w:framePr w:w="7171" w:h="8622" w:hRule="exact" w:wrap="none" w:vAnchor="page" w:hAnchor="page" w:x="735" w:y="1292"/>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Zaimek </w:t>
      </w:r>
      <w:r>
        <w:rPr>
          <w:rStyle w:val="CharStyle30"/>
        </w:rPr>
        <w:t>nasz</w:t>
      </w:r>
      <w:r>
        <w:rPr>
          <w:lang w:val="pl-PL" w:eastAsia="pl-PL" w:bidi="pl-PL"/>
          <w:w w:val="100"/>
          <w:spacing w:val="0"/>
          <w:color w:val="000000"/>
          <w:position w:val="0"/>
        </w:rPr>
        <w:t xml:space="preserve"> rozpatrujemy tutaj jako składnik grupy lub jako wyraz tekstowy</w:t>
      </w:r>
      <w:r>
        <w:rPr>
          <w:lang w:val="pl-PL" w:eastAsia="pl-PL" w:bidi="pl-PL"/>
          <w:vertAlign w:val="superscript"/>
          <w:w w:val="100"/>
          <w:spacing w:val="0"/>
          <w:color w:val="000000"/>
          <w:position w:val="0"/>
        </w:rPr>
        <w:t>7</w:t>
      </w:r>
      <w:r>
        <w:rPr>
          <w:lang w:val="pl-PL" w:eastAsia="pl-PL" w:bidi="pl-PL"/>
          <w:w w:val="100"/>
          <w:spacing w:val="0"/>
          <w:color w:val="000000"/>
          <w:position w:val="0"/>
        </w:rPr>
        <w:t>. W związku z tym można wyróżnić szereg typowych kontekstów leksykalnych (</w:t>
      </w:r>
      <w:r>
        <w:rPr>
          <w:rStyle w:val="CharStyle30"/>
        </w:rPr>
        <w:t xml:space="preserve">deissi </w:t>
      </w:r>
      <w:r>
        <w:rPr>
          <w:rStyle w:val="CharStyle30"/>
          <w:lang w:val="de-DE" w:eastAsia="de-DE" w:bidi="de-DE"/>
        </w:rPr>
        <w:t>verbale),</w:t>
      </w:r>
      <w:r>
        <w:rPr>
          <w:lang w:val="de-DE" w:eastAsia="de-DE" w:bidi="de-DE"/>
          <w:w w:val="100"/>
          <w:spacing w:val="0"/>
          <w:color w:val="000000"/>
          <w:position w:val="0"/>
        </w:rPr>
        <w:t xml:space="preserve"> </w:t>
      </w:r>
      <w:r>
        <w:rPr>
          <w:lang w:val="pl-PL" w:eastAsia="pl-PL" w:bidi="pl-PL"/>
          <w:w w:val="100"/>
          <w:spacing w:val="0"/>
          <w:color w:val="000000"/>
          <w:position w:val="0"/>
        </w:rPr>
        <w:t xml:space="preserve">w zależności od których zmienia się znaczenie omawianego zaimka. Jego znaczenie podstawowe realizuje się w kontekście rzeczowników pospolitych, nazywających przedmioty, np.: </w:t>
      </w:r>
      <w:r>
        <w:rPr>
          <w:rStyle w:val="CharStyle30"/>
        </w:rPr>
        <w:t>nasza książka, nasz telewizor, nasz dom</w:t>
      </w:r>
      <w:r>
        <w:rPr>
          <w:lang w:val="pl-PL" w:eastAsia="pl-PL" w:bidi="pl-PL"/>
          <w:w w:val="100"/>
          <w:spacing w:val="0"/>
          <w:color w:val="000000"/>
          <w:position w:val="0"/>
        </w:rPr>
        <w:t xml:space="preserve"> Odniesienie osobowe polega na ustaleniu relacji przedmiot -&gt; zespół osób, reprezentowany przez nadawcę wypowiedzi, do którego ów przedmiot należy (relacja własności). Kontekst leksykalny (oto</w:t>
        <w:softHyphen/>
        <w:t>czenie) nie zawsze wystarcza do poprawnej interpretacji znaczenia zaimka</w:t>
      </w:r>
    </w:p>
    <w:p>
      <w:pPr>
        <w:pStyle w:val="Style39"/>
        <w:framePr w:w="7162" w:h="664" w:hRule="exact" w:wrap="none" w:vAnchor="page" w:hAnchor="page" w:x="735" w:y="10207"/>
        <w:tabs>
          <w:tab w:leader="none" w:pos="598"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color w:val="000000"/>
          <w:position w:val="0"/>
        </w:rPr>
        <w:t>3</w:t>
      </w:r>
      <w:r>
        <w:rPr>
          <w:lang w:val="pl-PL" w:eastAsia="pl-PL" w:bidi="pl-PL"/>
          <w:w w:val="100"/>
          <w:color w:val="000000"/>
          <w:position w:val="0"/>
        </w:rPr>
        <w:tab/>
        <w:t xml:space="preserve">D. Gordon, G. Lakoff, </w:t>
      </w:r>
      <w:r>
        <w:rPr>
          <w:rStyle w:val="CharStyle41"/>
          <w:lang w:val="en-US" w:eastAsia="en-US" w:bidi="en-US"/>
        </w:rPr>
        <w:t>Conversational postulates,</w:t>
      </w:r>
      <w:r>
        <w:rPr>
          <w:lang w:val="en-US" w:eastAsia="en-US" w:bidi="en-US"/>
          <w:w w:val="100"/>
          <w:color w:val="000000"/>
          <w:position w:val="0"/>
        </w:rPr>
        <w:t xml:space="preserve"> </w:t>
      </w:r>
      <w:r>
        <w:rPr>
          <w:lang w:val="pl-PL" w:eastAsia="pl-PL" w:bidi="pl-PL"/>
          <w:w w:val="100"/>
          <w:color w:val="000000"/>
          <w:position w:val="0"/>
        </w:rPr>
        <w:t xml:space="preserve">[w:] </w:t>
      </w:r>
      <w:r>
        <w:rPr>
          <w:rStyle w:val="CharStyle41"/>
          <w:lang w:val="en-US" w:eastAsia="en-US" w:bidi="en-US"/>
        </w:rPr>
        <w:t xml:space="preserve">Syntax and Semantics, </w:t>
      </w:r>
      <w:r>
        <w:rPr>
          <w:lang w:val="en-US" w:eastAsia="en-US" w:bidi="en-US"/>
          <w:w w:val="100"/>
          <w:color w:val="000000"/>
          <w:position w:val="0"/>
        </w:rPr>
        <w:t xml:space="preserve">Academic Press, New York 1975. </w:t>
      </w:r>
      <w:r>
        <w:rPr>
          <w:lang w:val="pl-PL" w:eastAsia="pl-PL" w:bidi="pl-PL"/>
          <w:w w:val="100"/>
          <w:color w:val="000000"/>
          <w:position w:val="0"/>
        </w:rPr>
        <w:t xml:space="preserve">Patrz też: </w:t>
      </w:r>
      <w:r>
        <w:rPr>
          <w:rStyle w:val="CharStyle41"/>
          <w:lang w:val="en-US" w:eastAsia="en-US" w:bidi="en-US"/>
        </w:rPr>
        <w:t>Readings in generative semantics,</w:t>
      </w:r>
      <w:r>
        <w:rPr>
          <w:lang w:val="en-US" w:eastAsia="en-US" w:bidi="en-US"/>
          <w:w w:val="100"/>
          <w:color w:val="000000"/>
          <w:position w:val="0"/>
        </w:rPr>
        <w:t xml:space="preserve"> comp, by J. Nawrocka-Fisiak, </w:t>
      </w:r>
      <w:r>
        <w:rPr>
          <w:lang w:val="pl-PL" w:eastAsia="pl-PL" w:bidi="pl-PL"/>
          <w:w w:val="100"/>
          <w:color w:val="000000"/>
          <w:position w:val="0"/>
        </w:rPr>
        <w:t xml:space="preserve">Poznań </w:t>
      </w:r>
      <w:r>
        <w:rPr>
          <w:lang w:val="en-US" w:eastAsia="en-US" w:bidi="en-US"/>
          <w:w w:val="100"/>
          <w:color w:val="000000"/>
          <w:position w:val="0"/>
        </w:rPr>
        <w:t>1976, s. 98-116.</w:t>
      </w:r>
    </w:p>
    <w:p>
      <w:pPr>
        <w:pStyle w:val="Style39"/>
        <w:framePr w:w="7162" w:h="631" w:hRule="exact" w:wrap="none" w:vAnchor="page" w:hAnchor="page" w:x="735" w:y="10891"/>
        <w:tabs>
          <w:tab w:leader="none" w:pos="602" w:val="left"/>
        </w:tabs>
        <w:widowControl w:val="0"/>
        <w:keepNext w:val="0"/>
        <w:keepLines w:val="0"/>
        <w:shd w:val="clear" w:color="auto" w:fill="auto"/>
        <w:bidi w:val="0"/>
        <w:spacing w:before="0" w:after="0" w:line="209" w:lineRule="exact"/>
        <w:ind w:left="0" w:right="0" w:firstLine="480"/>
      </w:pPr>
      <w:r>
        <w:rPr>
          <w:lang w:val="en-US" w:eastAsia="en-US" w:bidi="en-US"/>
          <w:vertAlign w:val="superscript"/>
          <w:w w:val="100"/>
          <w:color w:val="000000"/>
          <w:position w:val="0"/>
        </w:rPr>
        <w:t>4</w:t>
      </w:r>
      <w:r>
        <w:rPr>
          <w:lang w:val="en-US" w:eastAsia="en-US" w:bidi="en-US"/>
          <w:w w:val="100"/>
          <w:color w:val="000000"/>
          <w:position w:val="0"/>
        </w:rPr>
        <w:tab/>
      </w:r>
      <w:r>
        <w:rPr>
          <w:rStyle w:val="CharStyle41"/>
          <w:lang w:val="en-US" w:eastAsia="en-US" w:bidi="en-US"/>
        </w:rPr>
        <w:t>Grande grammatica italiana di consultazione,</w:t>
      </w:r>
      <w:r>
        <w:rPr>
          <w:lang w:val="en-US" w:eastAsia="en-US" w:bidi="en-US"/>
          <w:w w:val="100"/>
          <w:color w:val="000000"/>
          <w:position w:val="0"/>
        </w:rPr>
        <w:t xml:space="preserve"> a cura di Lorenzo Renzi, Giampaolo Salvi e Anna Cardinaletti, t. Ill: </w:t>
      </w:r>
      <w:r>
        <w:rPr>
          <w:rStyle w:val="CharStyle41"/>
          <w:lang w:val="en-US" w:eastAsia="en-US" w:bidi="en-US"/>
        </w:rPr>
        <w:t>Tipi di frasi, deissi, formazione delle parole,</w:t>
      </w:r>
      <w:r>
        <w:rPr>
          <w:lang w:val="en-US" w:eastAsia="en-US" w:bidi="en-US"/>
          <w:w w:val="100"/>
          <w:color w:val="000000"/>
          <w:position w:val="0"/>
        </w:rPr>
        <w:t xml:space="preserve"> II </w:t>
      </w:r>
      <w:r>
        <w:rPr>
          <w:lang w:val="cs-CZ" w:eastAsia="cs-CZ" w:bidi="cs-CZ"/>
          <w:w w:val="100"/>
          <w:color w:val="000000"/>
          <w:position w:val="0"/>
        </w:rPr>
        <w:t xml:space="preserve">Mulino, </w:t>
      </w:r>
      <w:r>
        <w:rPr>
          <w:lang w:val="en-US" w:eastAsia="en-US" w:bidi="en-US"/>
          <w:w w:val="100"/>
          <w:color w:val="000000"/>
          <w:position w:val="0"/>
        </w:rPr>
        <w:t xml:space="preserve">Bologna 1995, cap. 6: </w:t>
      </w:r>
      <w:r>
        <w:rPr>
          <w:rStyle w:val="CharStyle41"/>
          <w:lang w:val="en-US" w:eastAsia="en-US" w:bidi="en-US"/>
        </w:rPr>
        <w:t>La deissi,</w:t>
      </w:r>
      <w:r>
        <w:rPr>
          <w:lang w:val="en-US" w:eastAsia="en-US" w:bidi="en-US"/>
          <w:w w:val="100"/>
          <w:color w:val="000000"/>
          <w:position w:val="0"/>
        </w:rPr>
        <w:t xml:space="preserve"> s. 261-468.</w:t>
      </w:r>
    </w:p>
    <w:p>
      <w:pPr>
        <w:pStyle w:val="Style39"/>
        <w:framePr w:w="7162" w:h="236" w:hRule="exact" w:wrap="none" w:vAnchor="page" w:hAnchor="page" w:x="735" w:y="11526"/>
        <w:tabs>
          <w:tab w:leader="none" w:pos="631" w:val="left"/>
        </w:tabs>
        <w:widowControl w:val="0"/>
        <w:keepNext w:val="0"/>
        <w:keepLines w:val="0"/>
        <w:shd w:val="clear" w:color="auto" w:fill="auto"/>
        <w:bidi w:val="0"/>
        <w:spacing w:before="0" w:after="0" w:line="238" w:lineRule="exact"/>
        <w:ind w:left="480" w:right="0" w:firstLine="0"/>
      </w:pPr>
      <w:r>
        <w:rPr>
          <w:lang w:val="en-US" w:eastAsia="en-US" w:bidi="en-US"/>
          <w:vertAlign w:val="superscript"/>
          <w:w w:val="100"/>
          <w:color w:val="000000"/>
          <w:position w:val="0"/>
        </w:rPr>
        <w:t>5</w:t>
      </w:r>
      <w:r>
        <w:rPr>
          <w:lang w:val="en-US" w:eastAsia="en-US" w:bidi="en-US"/>
          <w:w w:val="100"/>
          <w:color w:val="000000"/>
          <w:position w:val="0"/>
        </w:rPr>
        <w:tab/>
      </w:r>
      <w:r>
        <w:rPr>
          <w:rStyle w:val="CharStyle41"/>
          <w:lang w:val="en-US" w:eastAsia="en-US" w:bidi="en-US"/>
        </w:rPr>
        <w:t>Ibidem,</w:t>
      </w:r>
      <w:r>
        <w:rPr>
          <w:lang w:val="en-US" w:eastAsia="en-US" w:bidi="en-US"/>
          <w:w w:val="100"/>
          <w:color w:val="000000"/>
          <w:position w:val="0"/>
        </w:rPr>
        <w:t xml:space="preserve"> s. 261-262.</w:t>
      </w:r>
    </w:p>
    <w:p>
      <w:pPr>
        <w:pStyle w:val="Style39"/>
        <w:framePr w:w="7162" w:h="236" w:hRule="exact" w:wrap="none" w:vAnchor="page" w:hAnchor="page" w:x="735" w:y="11764"/>
        <w:tabs>
          <w:tab w:leader="none" w:pos="629" w:val="left"/>
        </w:tabs>
        <w:widowControl w:val="0"/>
        <w:keepNext w:val="0"/>
        <w:keepLines w:val="0"/>
        <w:shd w:val="clear" w:color="auto" w:fill="auto"/>
        <w:bidi w:val="0"/>
        <w:spacing w:before="0" w:after="0" w:line="238" w:lineRule="exact"/>
        <w:ind w:left="480" w:right="0" w:firstLine="0"/>
      </w:pPr>
      <w:r>
        <w:rPr>
          <w:lang w:val="en-US" w:eastAsia="en-US" w:bidi="en-US"/>
          <w:vertAlign w:val="superscript"/>
          <w:w w:val="100"/>
          <w:color w:val="000000"/>
          <w:position w:val="0"/>
        </w:rPr>
        <w:t>6</w:t>
      </w:r>
      <w:r>
        <w:rPr>
          <w:lang w:val="en-US" w:eastAsia="en-US" w:bidi="en-US"/>
          <w:w w:val="100"/>
          <w:color w:val="000000"/>
          <w:position w:val="0"/>
        </w:rPr>
        <w:tab/>
      </w:r>
      <w:r>
        <w:rPr>
          <w:rStyle w:val="CharStyle41"/>
          <w:lang w:val="en-US" w:eastAsia="en-US" w:bidi="en-US"/>
        </w:rPr>
        <w:t>Dizionario di linguistica,</w:t>
      </w:r>
      <w:r>
        <w:rPr>
          <w:lang w:val="en-US" w:eastAsia="en-US" w:bidi="en-US"/>
          <w:w w:val="100"/>
          <w:color w:val="000000"/>
          <w:position w:val="0"/>
        </w:rPr>
        <w:t xml:space="preserve"> Zanichelli, Bologna 1989, s. 83.</w:t>
      </w:r>
    </w:p>
    <w:p>
      <w:pPr>
        <w:pStyle w:val="Style39"/>
        <w:framePr w:w="7162" w:h="264" w:hRule="exact" w:wrap="none" w:vAnchor="page" w:hAnchor="page" w:x="735" w:y="12001"/>
        <w:tabs>
          <w:tab w:leader="none" w:pos="619" w:val="left"/>
        </w:tabs>
        <w:widowControl w:val="0"/>
        <w:keepNext w:val="0"/>
        <w:keepLines w:val="0"/>
        <w:shd w:val="clear" w:color="auto" w:fill="auto"/>
        <w:bidi w:val="0"/>
        <w:spacing w:before="0" w:after="0" w:line="238" w:lineRule="exact"/>
        <w:ind w:left="480" w:right="0" w:firstLine="0"/>
      </w:pPr>
      <w:r>
        <w:rPr>
          <w:lang w:val="en-US" w:eastAsia="en-US" w:bidi="en-US"/>
          <w:vertAlign w:val="superscript"/>
          <w:w w:val="100"/>
          <w:color w:val="000000"/>
          <w:position w:val="0"/>
        </w:rPr>
        <w:t>7</w:t>
      </w:r>
      <w:r>
        <w:rPr>
          <w:lang w:val="en-US" w:eastAsia="en-US" w:bidi="en-US"/>
          <w:w w:val="100"/>
          <w:color w:val="000000"/>
          <w:position w:val="0"/>
        </w:rPr>
        <w:tab/>
        <w:t xml:space="preserve">J. </w:t>
      </w:r>
      <w:r>
        <w:rPr>
          <w:lang w:val="pl-PL" w:eastAsia="pl-PL" w:bidi="pl-PL"/>
          <w:w w:val="100"/>
          <w:color w:val="000000"/>
          <w:position w:val="0"/>
        </w:rPr>
        <w:t xml:space="preserve">Wierzchowski, </w:t>
      </w:r>
      <w:r>
        <w:rPr>
          <w:rStyle w:val="CharStyle41"/>
        </w:rPr>
        <w:t>Semantyka językoznawcza,</w:t>
      </w:r>
      <w:r>
        <w:rPr>
          <w:lang w:val="pl-PL" w:eastAsia="pl-PL" w:bidi="pl-PL"/>
          <w:w w:val="100"/>
          <w:color w:val="000000"/>
          <w:position w:val="0"/>
        </w:rPr>
        <w:t xml:space="preserve"> PWN, Warszawa 1980, s. 135.</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88" w:y="8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1"/>
        <w:framePr w:wrap="none" w:vAnchor="page" w:hAnchor="page" w:x="3759" w:y="880"/>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8"/>
        <w:framePr w:w="7181" w:h="10862" w:hRule="exact" w:wrap="none" w:vAnchor="page" w:hAnchor="page" w:x="730" w:y="1296"/>
        <w:widowControl w:val="0"/>
        <w:keepNext w:val="0"/>
        <w:keepLines w:val="0"/>
        <w:shd w:val="clear" w:color="auto" w:fill="auto"/>
        <w:bidi w:val="0"/>
        <w:jc w:val="both"/>
        <w:spacing w:before="0" w:after="60" w:line="228" w:lineRule="exact"/>
        <w:ind w:left="0" w:right="0" w:firstLine="0"/>
      </w:pPr>
      <w:r>
        <w:rPr>
          <w:rStyle w:val="CharStyle30"/>
        </w:rPr>
        <w:t>nasz.</w:t>
      </w:r>
      <w:r>
        <w:rPr>
          <w:lang w:val="pl-PL" w:eastAsia="pl-PL" w:bidi="pl-PL"/>
          <w:w w:val="100"/>
          <w:spacing w:val="0"/>
          <w:color w:val="000000"/>
          <w:position w:val="0"/>
        </w:rPr>
        <w:t xml:space="preserve"> Związek </w:t>
      </w:r>
      <w:r>
        <w:rPr>
          <w:rStyle w:val="CharStyle30"/>
        </w:rPr>
        <w:t>nasza książka</w:t>
      </w:r>
      <w:r>
        <w:rPr>
          <w:lang w:val="pl-PL" w:eastAsia="pl-PL" w:bidi="pl-PL"/>
          <w:w w:val="100"/>
          <w:spacing w:val="0"/>
          <w:color w:val="000000"/>
          <w:position w:val="0"/>
        </w:rPr>
        <w:t xml:space="preserve"> w zdaniu: </w:t>
      </w:r>
      <w:r>
        <w:rPr>
          <w:rStyle w:val="CharStyle30"/>
        </w:rPr>
        <w:t>Nasza książka odniosła duży sukces na rynku księgarskim</w:t>
      </w:r>
      <w:r>
        <w:rPr>
          <w:lang w:val="pl-PL" w:eastAsia="pl-PL" w:bidi="pl-PL"/>
          <w:w w:val="100"/>
          <w:spacing w:val="0"/>
          <w:color w:val="000000"/>
          <w:position w:val="0"/>
        </w:rPr>
        <w:t xml:space="preserve"> implikuje odniesienie osobowe polegające na relacji: przedmiot grupa osób, będących autorami książki. Znaczenie „autorstwa” realizuje się więc w szerszym kontekście słownym lub odsyła do konsytuacji, faktów pozajęzykowych, które mogą być zwerbalizowane, np.: 'my napisaliśmy książkę, o której mowa’. To samo dotyczy związku </w:t>
      </w:r>
      <w:r>
        <w:rPr>
          <w:rStyle w:val="CharStyle30"/>
        </w:rPr>
        <w:t xml:space="preserve">nasz dom. </w:t>
      </w:r>
      <w:r>
        <w:rPr>
          <w:lang w:val="pl-PL" w:eastAsia="pl-PL" w:bidi="pl-PL"/>
          <w:w w:val="100"/>
          <w:spacing w:val="0"/>
          <w:color w:val="000000"/>
          <w:position w:val="0"/>
        </w:rPr>
        <w:t>W zależności od konsytuacji, przy braku szerszego kontekstu werbalnego, następuje w nim zmiana znaczenia zaimka, polegająca na zmianie typu odniesienia osobowego:</w:t>
      </w:r>
    </w:p>
    <w:p>
      <w:pPr>
        <w:pStyle w:val="Style8"/>
        <w:framePr w:w="7181" w:h="10862" w:hRule="exact" w:wrap="none" w:vAnchor="page" w:hAnchor="page" w:x="730" w:y="1296"/>
        <w:widowControl w:val="0"/>
        <w:keepNext w:val="0"/>
        <w:keepLines w:val="0"/>
        <w:shd w:val="clear" w:color="auto" w:fill="auto"/>
        <w:bidi w:val="0"/>
        <w:jc w:val="left"/>
        <w:spacing w:before="0" w:after="60" w:line="228" w:lineRule="exact"/>
        <w:ind w:left="0" w:right="0" w:firstLine="0"/>
      </w:pPr>
      <w:r>
        <w:rPr>
          <w:rStyle w:val="CharStyle30"/>
        </w:rPr>
        <w:t>nasz dom</w:t>
      </w:r>
      <w:r>
        <w:rPr>
          <w:lang w:val="pl-PL" w:eastAsia="pl-PL" w:bidi="pl-PL"/>
          <w:w w:val="100"/>
          <w:spacing w:val="0"/>
          <w:color w:val="000000"/>
          <w:position w:val="0"/>
        </w:rPr>
        <w:t xml:space="preserve"> -* 'ten dom do nas należy’ (relacja własności); </w:t>
      </w:r>
      <w:r>
        <w:rPr>
          <w:rStyle w:val="CharStyle30"/>
        </w:rPr>
        <w:t>nasz dom</w:t>
      </w:r>
      <w:r>
        <w:rPr>
          <w:lang w:val="pl-PL" w:eastAsia="pl-PL" w:bidi="pl-PL"/>
          <w:w w:val="100"/>
          <w:spacing w:val="0"/>
          <w:color w:val="000000"/>
          <w:position w:val="0"/>
        </w:rPr>
        <w:t xml:space="preserve"> 'my zbudowaliśmy ten dom’ (relacja autorstwa); </w:t>
      </w:r>
      <w:r>
        <w:rPr>
          <w:rStyle w:val="CharStyle30"/>
        </w:rPr>
        <w:t>nasz dom</w:t>
      </w:r>
      <w:r>
        <w:rPr>
          <w:lang w:val="pl-PL" w:eastAsia="pl-PL" w:bidi="pl-PL"/>
          <w:w w:val="100"/>
          <w:spacing w:val="0"/>
          <w:color w:val="000000"/>
          <w:position w:val="0"/>
        </w:rPr>
        <w:t xml:space="preserve"> -&gt; 'w tym domu my mieszkamy’ (relacja lokalizacji, miejsca pobytu lub odbywających się czynności).</w:t>
      </w:r>
    </w:p>
    <w:p>
      <w:pPr>
        <w:pStyle w:val="Style8"/>
        <w:framePr w:w="7181" w:h="10862" w:hRule="exact" w:wrap="none" w:vAnchor="page" w:hAnchor="page" w:x="730" w:y="129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Analogiczne możliwości interpretacji nasuwają wszystkie związki zaimka </w:t>
      </w:r>
      <w:r>
        <w:rPr>
          <w:rStyle w:val="CharStyle30"/>
        </w:rPr>
        <w:t>nasz</w:t>
      </w:r>
      <w:r>
        <w:rPr>
          <w:lang w:val="pl-PL" w:eastAsia="pl-PL" w:bidi="pl-PL"/>
          <w:w w:val="100"/>
          <w:spacing w:val="0"/>
          <w:color w:val="000000"/>
          <w:position w:val="0"/>
        </w:rPr>
        <w:t xml:space="preserve"> z rzeczownikami oznaczającymi jakieś miejsce, lokal, np.: </w:t>
      </w:r>
      <w:r>
        <w:rPr>
          <w:rStyle w:val="CharStyle30"/>
        </w:rPr>
        <w:t>nasz bar</w:t>
      </w:r>
      <w:r>
        <w:rPr>
          <w:lang w:val="pl-PL" w:eastAsia="pl-PL" w:bidi="pl-PL"/>
          <w:w w:val="100"/>
          <w:spacing w:val="0"/>
          <w:color w:val="000000"/>
          <w:position w:val="0"/>
        </w:rPr>
        <w:t xml:space="preserve">, </w:t>
      </w:r>
      <w:r>
        <w:rPr>
          <w:rStyle w:val="CharStyle30"/>
        </w:rPr>
        <w:t>nasz sklep</w:t>
      </w:r>
      <w:r>
        <w:rPr>
          <w:lang w:val="pl-PL" w:eastAsia="pl-PL" w:bidi="pl-PL"/>
          <w:w w:val="100"/>
          <w:spacing w:val="0"/>
          <w:color w:val="000000"/>
          <w:position w:val="0"/>
        </w:rPr>
        <w:t xml:space="preserve">, </w:t>
      </w:r>
      <w:r>
        <w:rPr>
          <w:rStyle w:val="CharStyle30"/>
        </w:rPr>
        <w:t>nasze biuro</w:t>
      </w:r>
      <w:r>
        <w:rPr>
          <w:lang w:val="pl-PL" w:eastAsia="pl-PL" w:bidi="pl-PL"/>
          <w:w w:val="100"/>
          <w:spacing w:val="0"/>
          <w:color w:val="000000"/>
          <w:position w:val="0"/>
        </w:rPr>
        <w:t xml:space="preserve">, </w:t>
      </w:r>
      <w:r>
        <w:rPr>
          <w:rStyle w:val="CharStyle30"/>
        </w:rPr>
        <w:t>nasze miasto.</w:t>
      </w:r>
    </w:p>
    <w:p>
      <w:pPr>
        <w:pStyle w:val="Style8"/>
        <w:framePr w:w="7181" w:h="10862" w:hRule="exact" w:wrap="none" w:vAnchor="page" w:hAnchor="page" w:x="730" w:y="1296"/>
        <w:widowControl w:val="0"/>
        <w:keepNext w:val="0"/>
        <w:keepLines w:val="0"/>
        <w:shd w:val="clear" w:color="auto" w:fill="auto"/>
        <w:bidi w:val="0"/>
        <w:jc w:val="both"/>
        <w:spacing w:before="0" w:after="60" w:line="228" w:lineRule="exact"/>
        <w:ind w:left="0" w:right="0" w:firstLine="440"/>
      </w:pPr>
      <w:r>
        <w:rPr>
          <w:lang w:val="pl-PL" w:eastAsia="pl-PL" w:bidi="pl-PL"/>
          <w:w w:val="100"/>
          <w:spacing w:val="0"/>
          <w:color w:val="000000"/>
          <w:position w:val="0"/>
        </w:rPr>
        <w:t xml:space="preserve">Związki </w:t>
      </w:r>
      <w:r>
        <w:rPr>
          <w:rStyle w:val="CharStyle30"/>
        </w:rPr>
        <w:t>nasze kwiaty</w:t>
      </w:r>
      <w:r>
        <w:rPr>
          <w:lang w:val="pl-PL" w:eastAsia="pl-PL" w:bidi="pl-PL"/>
          <w:w w:val="100"/>
          <w:spacing w:val="0"/>
          <w:color w:val="000000"/>
          <w:position w:val="0"/>
        </w:rPr>
        <w:t xml:space="preserve">, </w:t>
      </w:r>
      <w:r>
        <w:rPr>
          <w:rStyle w:val="CharStyle30"/>
        </w:rPr>
        <w:t>nasze wyroby</w:t>
      </w:r>
      <w:r>
        <w:rPr>
          <w:lang w:val="pl-PL" w:eastAsia="pl-PL" w:bidi="pl-PL"/>
          <w:w w:val="100"/>
          <w:spacing w:val="0"/>
          <w:color w:val="000000"/>
          <w:position w:val="0"/>
        </w:rPr>
        <w:t xml:space="preserve">, </w:t>
      </w:r>
      <w:r>
        <w:rPr>
          <w:rStyle w:val="CharStyle30"/>
        </w:rPr>
        <w:t>nasz olej</w:t>
      </w:r>
      <w:r>
        <w:rPr>
          <w:lang w:val="pl-PL" w:eastAsia="pl-PL" w:bidi="pl-PL"/>
          <w:w w:val="100"/>
          <w:spacing w:val="0"/>
          <w:color w:val="000000"/>
          <w:position w:val="0"/>
        </w:rPr>
        <w:t xml:space="preserve"> zawierają odniesienie osobowe oparte na relacji: przedmiot </w:t>
      </w:r>
      <w:r>
        <w:rPr>
          <w:lang w:val="de-DE" w:eastAsia="de-DE" w:bidi="de-DE"/>
          <w:w w:val="100"/>
          <w:spacing w:val="0"/>
          <w:color w:val="000000"/>
          <w:position w:val="0"/>
        </w:rPr>
        <w:t xml:space="preserve">«-► </w:t>
      </w:r>
      <w:r>
        <w:rPr>
          <w:lang w:val="pl-PL" w:eastAsia="pl-PL" w:bidi="pl-PL"/>
          <w:w w:val="100"/>
          <w:spacing w:val="0"/>
          <w:color w:val="000000"/>
          <w:position w:val="0"/>
        </w:rPr>
        <w:t>osoba, będąca jego wytwórcą, pro</w:t>
        <w:softHyphen/>
        <w:t>ducentem: 'my hodujemy kwiaty, my produkujemy te wyroby, my wytwa</w:t>
        <w:softHyphen/>
        <w:t>rzamy ten olej’. Właściwości przedmiotu, którego nazwa wchodzi w związek z zaimkiem dzierżawczym, decydują o typie relacji osobowej zachodzącej między danym przedmiotem a nadawcą takiej wypowiedzi, np.:</w:t>
      </w:r>
    </w:p>
    <w:p>
      <w:pPr>
        <w:pStyle w:val="Style8"/>
        <w:framePr w:w="7181" w:h="10862" w:hRule="exact" w:wrap="none" w:vAnchor="page" w:hAnchor="page" w:x="730" w:y="1296"/>
        <w:widowControl w:val="0"/>
        <w:keepNext w:val="0"/>
        <w:keepLines w:val="0"/>
        <w:shd w:val="clear" w:color="auto" w:fill="auto"/>
        <w:bidi w:val="0"/>
        <w:jc w:val="left"/>
        <w:spacing w:before="0" w:after="0" w:line="228" w:lineRule="exact"/>
        <w:ind w:left="0" w:right="0" w:firstLine="0"/>
      </w:pPr>
      <w:r>
        <w:rPr>
          <w:rStyle w:val="CharStyle30"/>
        </w:rPr>
        <w:t>nasza fotografia</w:t>
      </w:r>
      <w:r>
        <w:rPr>
          <w:lang w:val="pl-PL" w:eastAsia="pl-PL" w:bidi="pl-PL"/>
          <w:w w:val="100"/>
          <w:spacing w:val="0"/>
          <w:color w:val="000000"/>
          <w:position w:val="0"/>
        </w:rPr>
        <w:t xml:space="preserve"> 'my zrobiliśmy tę fotografię’ (relacja autorstwa); </w:t>
      </w:r>
      <w:r>
        <w:rPr>
          <w:rStyle w:val="CharStyle30"/>
        </w:rPr>
        <w:t>nasza fotografia -&gt;</w:t>
      </w:r>
      <w:r>
        <w:rPr>
          <w:lang w:val="pl-PL" w:eastAsia="pl-PL" w:bidi="pl-PL"/>
          <w:w w:val="100"/>
          <w:spacing w:val="0"/>
          <w:color w:val="000000"/>
          <w:position w:val="0"/>
        </w:rPr>
        <w:t xml:space="preserve"> 'my jesteśmy właścicielami tej fotografii’ (relacja włas</w:t>
        <w:softHyphen/>
        <w:t>ności);</w:t>
      </w:r>
    </w:p>
    <w:p>
      <w:pPr>
        <w:pStyle w:val="Style8"/>
        <w:framePr w:w="7181" w:h="10862" w:hRule="exact" w:wrap="none" w:vAnchor="page" w:hAnchor="page" w:x="730" w:y="1296"/>
        <w:tabs>
          <w:tab w:leader="none" w:pos="1985" w:val="left"/>
        </w:tabs>
        <w:widowControl w:val="0"/>
        <w:keepNext w:val="0"/>
        <w:keepLines w:val="0"/>
        <w:shd w:val="clear" w:color="auto" w:fill="auto"/>
        <w:bidi w:val="0"/>
        <w:jc w:val="both"/>
        <w:spacing w:before="0" w:after="0" w:line="228" w:lineRule="exact"/>
        <w:ind w:left="0" w:right="0" w:firstLine="0"/>
      </w:pPr>
      <w:r>
        <w:rPr>
          <w:rStyle w:val="CharStyle30"/>
        </w:rPr>
        <w:t>nasza fotografia</w:t>
      </w:r>
      <w:r>
        <w:rPr>
          <w:lang w:val="pl-PL" w:eastAsia="pl-PL" w:bidi="pl-PL"/>
          <w:w w:val="100"/>
          <w:spacing w:val="0"/>
          <w:color w:val="000000"/>
          <w:position w:val="0"/>
        </w:rPr>
        <w:tab/>
        <w:t>'my jesteśmy wyobrażeni na tej fotografii’ (relacja iden</w:t>
        <w:softHyphen/>
      </w:r>
    </w:p>
    <w:p>
      <w:pPr>
        <w:pStyle w:val="Style8"/>
        <w:framePr w:w="7181" w:h="10862" w:hRule="exact" w:wrap="none" w:vAnchor="page" w:hAnchor="page" w:x="730" w:y="1296"/>
        <w:widowControl w:val="0"/>
        <w:keepNext w:val="0"/>
        <w:keepLines w:val="0"/>
        <w:shd w:val="clear" w:color="auto" w:fill="auto"/>
        <w:bidi w:val="0"/>
        <w:jc w:val="left"/>
        <w:spacing w:before="0" w:after="58" w:line="228" w:lineRule="exact"/>
        <w:ind w:left="2080" w:right="0" w:firstLine="0"/>
      </w:pPr>
      <w:r>
        <w:rPr>
          <w:lang w:val="pl-PL" w:eastAsia="pl-PL" w:bidi="pl-PL"/>
          <w:w w:val="100"/>
          <w:spacing w:val="0"/>
          <w:color w:val="000000"/>
          <w:position w:val="0"/>
        </w:rPr>
        <w:t>tyfikacji).</w:t>
      </w:r>
    </w:p>
    <w:p>
      <w:pPr>
        <w:pStyle w:val="Style8"/>
        <w:framePr w:w="7181" w:h="10862" w:hRule="exact" w:wrap="none" w:vAnchor="page" w:hAnchor="page" w:x="730" w:y="129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Te same typy odniesienia osobowego można wyróżnić w wyrażeniach: </w:t>
      </w:r>
      <w:r>
        <w:rPr>
          <w:rStyle w:val="CharStyle30"/>
        </w:rPr>
        <w:t>nasz portret</w:t>
      </w:r>
      <w:r>
        <w:rPr>
          <w:lang w:val="pl-PL" w:eastAsia="pl-PL" w:bidi="pl-PL"/>
          <w:w w:val="100"/>
          <w:spacing w:val="0"/>
          <w:color w:val="000000"/>
          <w:position w:val="0"/>
        </w:rPr>
        <w:t xml:space="preserve">, </w:t>
      </w:r>
      <w:r>
        <w:rPr>
          <w:rStyle w:val="CharStyle30"/>
        </w:rPr>
        <w:t>nasza rzeźba</w:t>
      </w:r>
      <w:r>
        <w:rPr>
          <w:lang w:val="pl-PL" w:eastAsia="pl-PL" w:bidi="pl-PL"/>
          <w:w w:val="100"/>
          <w:spacing w:val="0"/>
          <w:color w:val="000000"/>
          <w:position w:val="0"/>
        </w:rPr>
        <w:t xml:space="preserve"> itp. Konsytuacja lub szerszy kontekst słowny podsuwa w powyższych wypadkach właściwą interpretację znaczenia związku.</w:t>
      </w:r>
    </w:p>
    <w:p>
      <w:pPr>
        <w:pStyle w:val="Style8"/>
        <w:framePr w:w="7181" w:h="10862" w:hRule="exact" w:wrap="none" w:vAnchor="page" w:hAnchor="page" w:x="730" w:y="1296"/>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Użycie zaimka </w:t>
      </w:r>
      <w:r>
        <w:rPr>
          <w:rStyle w:val="CharStyle30"/>
        </w:rPr>
        <w:t>nasz</w:t>
      </w:r>
      <w:r>
        <w:rPr>
          <w:lang w:val="pl-PL" w:eastAsia="pl-PL" w:bidi="pl-PL"/>
          <w:w w:val="100"/>
          <w:spacing w:val="0"/>
          <w:color w:val="000000"/>
          <w:position w:val="0"/>
        </w:rPr>
        <w:t xml:space="preserve"> następuje wtedy, kiedy można ustalić jakiś określo</w:t>
        <w:softHyphen/>
        <w:t xml:space="preserve">ny typ relacji czy zależności osobowej. Stąd związki typu </w:t>
      </w:r>
      <w:r>
        <w:rPr>
          <w:rStyle w:val="CharStyle30"/>
        </w:rPr>
        <w:t>*nasz biegun czy * nasze powietrze,</w:t>
      </w:r>
      <w:r>
        <w:rPr>
          <w:lang w:val="pl-PL" w:eastAsia="pl-PL" w:bidi="pl-PL"/>
          <w:w w:val="100"/>
          <w:spacing w:val="0"/>
          <w:color w:val="000000"/>
          <w:position w:val="0"/>
        </w:rPr>
        <w:t xml:space="preserve"> aby mogły być uznane za poprawne, muszą być interpre</w:t>
        <w:softHyphen/>
        <w:t>towane w konsytuacji lub w szerszym kontekście werbalnym, który pozwoli dokładnie określić rodzaj omawianej relacji.</w:t>
      </w:r>
    </w:p>
    <w:p>
      <w:pPr>
        <w:pStyle w:val="Style8"/>
        <w:framePr w:w="7181" w:h="10862" w:hRule="exact" w:wrap="none" w:vAnchor="page" w:hAnchor="page" w:x="730" w:y="1296"/>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Zaimka </w:t>
      </w:r>
      <w:r>
        <w:rPr>
          <w:rStyle w:val="CharStyle30"/>
        </w:rPr>
        <w:t>nasz</w:t>
      </w:r>
      <w:r>
        <w:rPr>
          <w:lang w:val="pl-PL" w:eastAsia="pl-PL" w:bidi="pl-PL"/>
          <w:w w:val="100"/>
          <w:spacing w:val="0"/>
          <w:color w:val="000000"/>
          <w:position w:val="0"/>
        </w:rPr>
        <w:t xml:space="preserve"> używa się także dla wyrażenia znaczenia przedstawiciel</w:t>
        <w:softHyphen/>
        <w:t xml:space="preserve">stwa lub dla poparcia i aprobaty działań osoby lub grupy osób, z którą autor komunikatu czuje się w jakiś sposób związany emocjonalnie czy ideowo, np.: </w:t>
      </w:r>
      <w:r>
        <w:rPr>
          <w:rStyle w:val="CharStyle30"/>
        </w:rPr>
        <w:t>nasz rząd -&gt;</w:t>
      </w:r>
      <w:r>
        <w:rPr>
          <w:lang w:val="pl-PL" w:eastAsia="pl-PL" w:bidi="pl-PL"/>
          <w:w w:val="100"/>
          <w:spacing w:val="0"/>
          <w:color w:val="000000"/>
          <w:position w:val="0"/>
        </w:rPr>
        <w:t xml:space="preserve"> 'my wybraliśmy ten rząd i on nas reprezentuje’. W po</w:t>
        <w:softHyphen/>
        <w:t xml:space="preserve">dobnym kontekście funkcjonują wyrażenia: </w:t>
      </w:r>
      <w:r>
        <w:rPr>
          <w:rStyle w:val="CharStyle30"/>
        </w:rPr>
        <w:t>nasz prezydent</w:t>
      </w:r>
      <w:r>
        <w:rPr>
          <w:lang w:val="pl-PL" w:eastAsia="pl-PL" w:bidi="pl-PL"/>
          <w:w w:val="100"/>
          <w:spacing w:val="0"/>
          <w:color w:val="000000"/>
          <w:position w:val="0"/>
        </w:rPr>
        <w:t xml:space="preserve">, </w:t>
      </w:r>
      <w:r>
        <w:rPr>
          <w:rStyle w:val="CharStyle30"/>
        </w:rPr>
        <w:t xml:space="preserve">nasz premier. </w:t>
      </w:r>
      <w:r>
        <w:rPr>
          <w:lang w:val="pl-PL" w:eastAsia="pl-PL" w:bidi="pl-PL"/>
          <w:w w:val="100"/>
          <w:spacing w:val="0"/>
          <w:color w:val="000000"/>
          <w:position w:val="0"/>
        </w:rPr>
        <w:t>Pojawianie się omawianego zaimka dla podkreślenia tożsamości autora komunikatu, będącego przedstawicielem społeczeństwa, z adresatem kolek</w:t>
        <w:softHyphen/>
        <w:t>tywnym było bardzo częste w tekstach z okresu rządów komunistycznych. W ostatnich latach obserwuje się opuszczanie go zarówno w języku oficjal</w:t>
        <w:softHyphen/>
        <w:t>nym, jak i w środkach masowego przekazu. Niechęć do utożsamiania się</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654" w:y="8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ROLA KONTEKSTU W INTERPRETACJI ZNACZENIA ZAIMKA </w:t>
      </w:r>
      <w:r>
        <w:rPr>
          <w:rStyle w:val="CharStyle43"/>
          <w:b/>
          <w:bCs/>
        </w:rPr>
        <w:t>NASZ</w:t>
      </w:r>
    </w:p>
    <w:p>
      <w:pPr>
        <w:pStyle w:val="Style21"/>
        <w:framePr w:wrap="none" w:vAnchor="page" w:hAnchor="page" w:x="7669"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8"/>
        <w:framePr w:w="7176" w:h="10818" w:hRule="exact" w:wrap="none" w:vAnchor="page" w:hAnchor="page" w:x="733" w:y="1299"/>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 xml:space="preserve">z grupą rządzącą i jej posunięciami powoduje zastępowanie zaimka innymi określeniami, np. zamiast </w:t>
      </w:r>
      <w:r>
        <w:rPr>
          <w:rStyle w:val="CharStyle30"/>
        </w:rPr>
        <w:t>nasz rząd, nasz prezydent</w:t>
      </w:r>
      <w:r>
        <w:rPr>
          <w:lang w:val="pl-PL" w:eastAsia="pl-PL" w:bidi="pl-PL"/>
          <w:w w:val="100"/>
          <w:spacing w:val="0"/>
          <w:color w:val="000000"/>
          <w:position w:val="0"/>
        </w:rPr>
        <w:t xml:space="preserve"> — </w:t>
      </w:r>
      <w:r>
        <w:rPr>
          <w:rStyle w:val="CharStyle30"/>
        </w:rPr>
        <w:t>rząd polski, polski prezydent</w:t>
      </w:r>
      <w:r>
        <w:rPr>
          <w:lang w:val="pl-PL" w:eastAsia="pl-PL" w:bidi="pl-PL"/>
          <w:w w:val="100"/>
          <w:spacing w:val="0"/>
          <w:color w:val="000000"/>
          <w:position w:val="0"/>
        </w:rPr>
        <w:t xml:space="preserve"> Wyrażenia te są pozbawione odniesienia osobowego wprowadza</w:t>
        <w:softHyphen/>
        <w:t>nego przez zaimek dzierżawczy. Podobnie zmiany polityczno-społeczne wpły</w:t>
        <w:softHyphen/>
        <w:t xml:space="preserve">nęły na zanik kontekstowego użycia związków </w:t>
      </w:r>
      <w:r>
        <w:rPr>
          <w:rStyle w:val="CharStyle30"/>
        </w:rPr>
        <w:t>nasz obóz, nasza partia, nasz ustrój</w:t>
      </w:r>
      <w:r>
        <w:rPr>
          <w:lang w:val="pl-PL" w:eastAsia="pl-PL" w:bidi="pl-PL"/>
          <w:w w:val="100"/>
          <w:spacing w:val="0"/>
          <w:color w:val="000000"/>
          <w:position w:val="0"/>
        </w:rPr>
        <w:t>. Odniesienie osobowe można dostrzec natomiast w interpretacji wy</w:t>
        <w:softHyphen/>
        <w:t xml:space="preserve">rażeń: </w:t>
      </w:r>
      <w:r>
        <w:rPr>
          <w:rStyle w:val="CharStyle30"/>
        </w:rPr>
        <w:t>nasz papież, nasi sportowcy, nasi piłkarze, nasze wojsko</w:t>
      </w:r>
      <w:r>
        <w:rPr>
          <w:lang w:val="pl-PL" w:eastAsia="pl-PL" w:bidi="pl-PL"/>
          <w:w w:val="100"/>
          <w:spacing w:val="0"/>
          <w:color w:val="000000"/>
          <w:position w:val="0"/>
        </w:rPr>
        <w:t xml:space="preserve"> itp. Polega ono tutaj na relacji: osoba lub osoby wymienione w wyrażeniu zespół osób, będących nadawcami wypowiedzi; człony relacji łączy przynależność do tego samego narodu. Zaimek wyraża tu „poczucie przynależności narodo</w:t>
        <w:softHyphen/>
        <w:t>wej i godnej jej reprezentacji”.</w:t>
      </w:r>
    </w:p>
    <w:p>
      <w:pPr>
        <w:pStyle w:val="Style8"/>
        <w:framePr w:w="7176" w:h="10818" w:hRule="exact" w:wrap="none" w:vAnchor="page" w:hAnchor="page" w:x="733" w:y="1299"/>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Zaimek </w:t>
      </w:r>
      <w:r>
        <w:rPr>
          <w:rStyle w:val="CharStyle30"/>
        </w:rPr>
        <w:t>nasz</w:t>
      </w:r>
      <w:r>
        <w:rPr>
          <w:lang w:val="pl-PL" w:eastAsia="pl-PL" w:bidi="pl-PL"/>
          <w:w w:val="100"/>
          <w:spacing w:val="0"/>
          <w:color w:val="000000"/>
          <w:position w:val="0"/>
        </w:rPr>
        <w:t xml:space="preserve"> bowiem wskazuje na „przynależność” do grupy osób, spo</w:t>
        <w:softHyphen/>
        <w:t xml:space="preserve">łeczności, ludzkości. Związki: </w:t>
      </w:r>
      <w:r>
        <w:rPr>
          <w:rStyle w:val="CharStyle30"/>
        </w:rPr>
        <w:t>nasza klasa, nasza drużyna, nasza partia, nasz naród, nasza Europa</w:t>
      </w:r>
      <w:r>
        <w:rPr>
          <w:lang w:val="pl-PL" w:eastAsia="pl-PL" w:bidi="pl-PL"/>
          <w:w w:val="100"/>
          <w:spacing w:val="0"/>
          <w:color w:val="000000"/>
          <w:position w:val="0"/>
        </w:rPr>
        <w:t xml:space="preserve"> ujawniają relację: zbiór osób nadawca wypo</w:t>
        <w:softHyphen/>
        <w:t xml:space="preserve">wiedzi będący integralną częścią wymienionego zbioru </w:t>
      </w:r>
      <w:r>
        <w:rPr>
          <w:rStyle w:val="CharStyle30"/>
        </w:rPr>
        <w:t>{nasz naród</w:t>
      </w:r>
      <w:r>
        <w:rPr>
          <w:lang w:val="pl-PL" w:eastAsia="pl-PL" w:bidi="pl-PL"/>
          <w:w w:val="100"/>
          <w:spacing w:val="0"/>
          <w:color w:val="000000"/>
          <w:position w:val="0"/>
        </w:rPr>
        <w:t xml:space="preserve"> 'na</w:t>
        <w:softHyphen/>
        <w:t>ród, którego jesteśmy częścią’).</w:t>
      </w:r>
    </w:p>
    <w:p>
      <w:pPr>
        <w:pStyle w:val="Style8"/>
        <w:framePr w:w="7176" w:h="10818" w:hRule="exact" w:wrap="none" w:vAnchor="page" w:hAnchor="page" w:x="733" w:y="1299"/>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Analiza kontekstu związków z zaimkiem </w:t>
      </w:r>
      <w:r>
        <w:rPr>
          <w:rStyle w:val="CharStyle30"/>
        </w:rPr>
        <w:t>nasz</w:t>
      </w:r>
      <w:r>
        <w:rPr>
          <w:lang w:val="pl-PL" w:eastAsia="pl-PL" w:bidi="pl-PL"/>
          <w:w w:val="100"/>
          <w:spacing w:val="0"/>
          <w:color w:val="000000"/>
          <w:position w:val="0"/>
        </w:rPr>
        <w:t xml:space="preserve"> ułatwia interpretację ich znaczenia. W związkach: </w:t>
      </w:r>
      <w:r>
        <w:rPr>
          <w:rStyle w:val="CharStyle30"/>
        </w:rPr>
        <w:t>nasz rozum, nasza wiedza o świecie, nasze życie, nasz mózg</w:t>
      </w:r>
      <w:r>
        <w:rPr>
          <w:lang w:val="pl-PL" w:eastAsia="pl-PL" w:bidi="pl-PL"/>
          <w:w w:val="100"/>
          <w:spacing w:val="0"/>
          <w:color w:val="000000"/>
          <w:position w:val="0"/>
        </w:rPr>
        <w:t xml:space="preserve"> wyrażenia: </w:t>
      </w:r>
      <w:r>
        <w:rPr>
          <w:rStyle w:val="CharStyle30"/>
        </w:rPr>
        <w:t>rozum, wiedza o świecie, życie, mózg</w:t>
      </w:r>
      <w:r>
        <w:rPr>
          <w:lang w:val="pl-PL" w:eastAsia="pl-PL" w:bidi="pl-PL"/>
          <w:w w:val="100"/>
          <w:spacing w:val="0"/>
          <w:color w:val="000000"/>
          <w:position w:val="0"/>
        </w:rPr>
        <w:t xml:space="preserve"> oznaczają właściwości przypisywane człowiekowi: 'my jesteśmy ludźmi, a więc nasz rozum, wiedza itd., to atrybuty ludzkie’. </w:t>
      </w:r>
      <w:r>
        <w:rPr>
          <w:rStyle w:val="CharStyle30"/>
        </w:rPr>
        <w:t>Nasz</w:t>
      </w:r>
      <w:r>
        <w:rPr>
          <w:lang w:val="pl-PL" w:eastAsia="pl-PL" w:bidi="pl-PL"/>
          <w:w w:val="100"/>
          <w:spacing w:val="0"/>
          <w:color w:val="000000"/>
          <w:position w:val="0"/>
        </w:rPr>
        <w:t xml:space="preserve"> ma więc tu znaczenie atrybutywne 'ludzki’.</w:t>
      </w:r>
    </w:p>
    <w:p>
      <w:pPr>
        <w:pStyle w:val="Style8"/>
        <w:framePr w:w="7176" w:h="10818" w:hRule="exact" w:wrap="none" w:vAnchor="page" w:hAnchor="page" w:x="733" w:y="1299"/>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Związki zaimka </w:t>
      </w:r>
      <w:r>
        <w:rPr>
          <w:rStyle w:val="CharStyle30"/>
        </w:rPr>
        <w:t>nasz z</w:t>
      </w:r>
      <w:r>
        <w:rPr>
          <w:lang w:val="pl-PL" w:eastAsia="pl-PL" w:bidi="pl-PL"/>
          <w:w w:val="100"/>
          <w:spacing w:val="0"/>
          <w:color w:val="000000"/>
          <w:position w:val="0"/>
        </w:rPr>
        <w:t xml:space="preserve"> rzeczownikami osobowymi, np.: </w:t>
      </w:r>
      <w:r>
        <w:rPr>
          <w:rStyle w:val="CharStyle30"/>
        </w:rPr>
        <w:t>nasz nauczyciel, nasz lekarz, nasi klienci, nasz kolega, nasz ojciec</w:t>
      </w:r>
      <w:r>
        <w:rPr>
          <w:lang w:val="pl-PL" w:eastAsia="pl-PL" w:bidi="pl-PL"/>
          <w:w w:val="100"/>
          <w:spacing w:val="0"/>
          <w:color w:val="000000"/>
          <w:position w:val="0"/>
        </w:rPr>
        <w:t xml:space="preserve"> implikują odniesienie osobowe, które polega na relacji ze względu na różnego rodzaju więzi, stop</w:t>
        <w:softHyphen/>
        <w:t xml:space="preserve">nie pokrewieństwa, zależności interpersonalne, czyli podmiot zespół osób, będący nadawcą wypowiedzi, pozostający w jakiejś relacji zależności do podmiotu, np. </w:t>
      </w:r>
      <w:r>
        <w:rPr>
          <w:rStyle w:val="CharStyle30"/>
        </w:rPr>
        <w:t>nasz lekarz</w:t>
      </w:r>
      <w:r>
        <w:rPr>
          <w:lang w:val="pl-PL" w:eastAsia="pl-PL" w:bidi="pl-PL"/>
          <w:w w:val="100"/>
          <w:spacing w:val="0"/>
          <w:color w:val="000000"/>
          <w:position w:val="0"/>
        </w:rPr>
        <w:t xml:space="preserve"> -* 'ten lekarz nas leczy, my jesteśmy jego pacjentami’.</w:t>
      </w:r>
    </w:p>
    <w:p>
      <w:pPr>
        <w:pStyle w:val="Style8"/>
        <w:framePr w:w="7176" w:h="10818" w:hRule="exact" w:wrap="none" w:vAnchor="page" w:hAnchor="page" w:x="733" w:y="1299"/>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Zaimek </w:t>
      </w:r>
      <w:r>
        <w:rPr>
          <w:rStyle w:val="CharStyle30"/>
        </w:rPr>
        <w:t>nasz</w:t>
      </w:r>
      <w:r>
        <w:rPr>
          <w:lang w:val="pl-PL" w:eastAsia="pl-PL" w:bidi="pl-PL"/>
          <w:w w:val="100"/>
          <w:spacing w:val="0"/>
          <w:color w:val="000000"/>
          <w:position w:val="0"/>
        </w:rPr>
        <w:t xml:space="preserve"> w połączeniu z nazwami czynności (zwykle od czasowników nieprzechodnich), np. </w:t>
      </w:r>
      <w:r>
        <w:rPr>
          <w:rStyle w:val="CharStyle30"/>
        </w:rPr>
        <w:t>nasz wyjazd, nasza rozmowa, nasz powrót,</w:t>
      </w:r>
      <w:r>
        <w:rPr>
          <w:lang w:val="pl-PL" w:eastAsia="pl-PL" w:bidi="pl-PL"/>
          <w:w w:val="100"/>
          <w:spacing w:val="0"/>
          <w:color w:val="000000"/>
          <w:position w:val="0"/>
        </w:rPr>
        <w:t xml:space="preserve"> realizuje odniesienie osobowe, polegające na relacji: akcja, czynność nadawca wypowiedzi, będący wykonawcą czynności, np. </w:t>
      </w:r>
      <w:r>
        <w:rPr>
          <w:rStyle w:val="CharStyle30"/>
        </w:rPr>
        <w:t>nasz wyjazd</w:t>
      </w:r>
      <w:r>
        <w:rPr>
          <w:lang w:val="pl-PL" w:eastAsia="pl-PL" w:bidi="pl-PL"/>
          <w:w w:val="100"/>
          <w:spacing w:val="0"/>
          <w:color w:val="000000"/>
          <w:position w:val="0"/>
        </w:rPr>
        <w:t xml:space="preserve"> -► 'to my wyjeżdżamy, a nie kto inny’ (relacja podmiotowości). W tym wypadku kon</w:t>
        <w:softHyphen/>
        <w:t>tekst leksykalny właściwie wystarcza do poprawnej interpretacji tych wy</w:t>
        <w:softHyphen/>
        <w:t>rażeń, a ich parafraza jest niczym innym, jak zwykłą transformacją grama</w:t>
        <w:softHyphen/>
        <w:t>tyczną.</w:t>
      </w:r>
    </w:p>
    <w:p>
      <w:pPr>
        <w:pStyle w:val="Style8"/>
        <w:framePr w:w="7176" w:h="10818" w:hRule="exact" w:wrap="none" w:vAnchor="page" w:hAnchor="page" w:x="733" w:y="1299"/>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Inne połączenia zaimka nasz z nazwami czynności typu: </w:t>
      </w:r>
      <w:r>
        <w:rPr>
          <w:rStyle w:val="CharStyle30"/>
        </w:rPr>
        <w:t>nasze jedzenie, nasze palenie, nasze pisanie, nasze czytanie, nasze wychowanie</w:t>
      </w:r>
      <w:r>
        <w:rPr>
          <w:lang w:val="pl-PL" w:eastAsia="pl-PL" w:bidi="pl-PL"/>
          <w:w w:val="100"/>
          <w:spacing w:val="0"/>
          <w:color w:val="000000"/>
          <w:position w:val="0"/>
        </w:rPr>
        <w:t xml:space="preserve"> wymaga</w:t>
        <w:softHyphen/>
        <w:t xml:space="preserve">ją uściśleń dla właściwego ich zrozumienia. Oprócz relacji podmiotowości mogą one implikować również relację sposobową. Zdanie: </w:t>
      </w:r>
      <w:r>
        <w:rPr>
          <w:rStyle w:val="CharStyle30"/>
        </w:rPr>
        <w:t>Nasze wychowa</w:t>
        <w:softHyphen/>
        <w:t>nie dzieci decyduje o ich przyszłości</w:t>
      </w:r>
      <w:r>
        <w:rPr>
          <w:lang w:val="pl-PL" w:eastAsia="pl-PL" w:bidi="pl-PL"/>
          <w:w w:val="100"/>
          <w:spacing w:val="0"/>
          <w:color w:val="000000"/>
          <w:position w:val="0"/>
        </w:rPr>
        <w:t xml:space="preserve"> w kontekście: 'najlepiej, kiedy rodzice wychowują dzieci, a nie osoby postronne’, przywołuje jedynie odniesienie osobowe podmiotowe. Natomiast w szerszym kontekście </w:t>
      </w:r>
      <w:r>
        <w:rPr>
          <w:rStyle w:val="CharStyle30"/>
        </w:rPr>
        <w:t xml:space="preserve">nasze wychowanie </w:t>
      </w:r>
      <w:r>
        <w:rPr>
          <w:lang w:val="pl-PL" w:eastAsia="pl-PL" w:bidi="pl-PL"/>
          <w:w w:val="100"/>
          <w:spacing w:val="0"/>
          <w:color w:val="000000"/>
          <w:position w:val="0"/>
        </w:rPr>
        <w:t xml:space="preserve">to sposób, w jaki </w:t>
      </w:r>
      <w:r>
        <w:rPr>
          <w:rStyle w:val="CharStyle44"/>
        </w:rPr>
        <w:t xml:space="preserve">my </w:t>
      </w:r>
      <w:r>
        <w:rPr>
          <w:lang w:val="pl-PL" w:eastAsia="pl-PL" w:bidi="pl-PL"/>
          <w:w w:val="100"/>
          <w:spacing w:val="0"/>
          <w:color w:val="000000"/>
          <w:position w:val="0"/>
        </w:rPr>
        <w:t>wychowujemy dzieci i jakich metod używamy w odróż</w:t>
        <w:softHyphen/>
        <w:t>nieniu od innych wychowawców.</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95" w:y="9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1"/>
        <w:framePr w:wrap="none" w:vAnchor="page" w:hAnchor="page" w:x="3771" w:y="90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IRENA </w:t>
      </w:r>
      <w:r>
        <w:rPr>
          <w:lang w:val="cs-CZ" w:eastAsia="cs-CZ" w:bidi="cs-CZ"/>
          <w:w w:val="100"/>
          <w:spacing w:val="0"/>
          <w:color w:val="000000"/>
          <w:position w:val="0"/>
        </w:rPr>
        <w:t>PUTKA</w:t>
      </w:r>
    </w:p>
    <w:p>
      <w:pPr>
        <w:pStyle w:val="Style8"/>
        <w:framePr w:w="7195" w:h="9940" w:hRule="exact" w:wrap="none" w:vAnchor="page" w:hAnchor="page" w:x="723" w:y="132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Istnieją też związki z zaimkiem nasz, które przywołują odniesienie oso</w:t>
        <w:softHyphen/>
        <w:t>bowe połączone z odniesieniem temporalnym. Dotyczy to wyrażeń z określe</w:t>
        <w:softHyphen/>
        <w:t xml:space="preserve">niami czasu, np.: </w:t>
      </w:r>
      <w:r>
        <w:rPr>
          <w:rStyle w:val="CharStyle30"/>
        </w:rPr>
        <w:t>nasza era, nasze czasy, nasze dni, nasza godzina.</w:t>
      </w:r>
      <w:r>
        <w:rPr>
          <w:lang w:val="pl-PL" w:eastAsia="pl-PL" w:bidi="pl-PL"/>
          <w:w w:val="100"/>
          <w:spacing w:val="0"/>
          <w:color w:val="000000"/>
          <w:position w:val="0"/>
        </w:rPr>
        <w:t xml:space="preserve"> Dla właściwej ich interpretacji należy odwołać się do kontekstu, który lokalizuje nadawcę wypowiedzi w określonym odcinku czasowym, np.: </w:t>
      </w:r>
      <w:r>
        <w:rPr>
          <w:rStyle w:val="CharStyle30"/>
        </w:rPr>
        <w:t>nasze czasy</w:t>
      </w:r>
      <w:r>
        <w:rPr>
          <w:lang w:val="pl-PL" w:eastAsia="pl-PL" w:bidi="pl-PL"/>
          <w:w w:val="100"/>
          <w:spacing w:val="0"/>
          <w:color w:val="000000"/>
          <w:position w:val="0"/>
        </w:rPr>
        <w:t xml:space="preserve"> to ogólnie 'czasy, w których żyjemy’. To samo wyrażenie w szerszym kontekście typu: „W naszych czasach, przed wojną, nie było urządzeń elektronicznych” odnosi się do osób mówiących i do czasu minionego, w którym te osoby żyły. To, o jaki czas chodzi, można wywnioskować na podstawie konsytuacji i — jak wspominaliśmy wyżej — odwołując się do „wspólnej pamięci” lub „wspól</w:t>
        <w:softHyphen/>
        <w:t>nej wiedzy”.</w:t>
      </w:r>
    </w:p>
    <w:p>
      <w:pPr>
        <w:pStyle w:val="Style8"/>
        <w:framePr w:w="7195" w:h="9940" w:hRule="exact" w:wrap="none" w:vAnchor="page" w:hAnchor="page" w:x="723" w:y="132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Słownik Doroszewskiego</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wymienia również rzeczownikowe użycie za</w:t>
        <w:softHyphen/>
        <w:t xml:space="preserve">imka </w:t>
      </w:r>
      <w:r>
        <w:rPr>
          <w:rStyle w:val="CharStyle30"/>
        </w:rPr>
        <w:t>nasz, nasi</w:t>
      </w:r>
      <w:r>
        <w:rPr>
          <w:lang w:val="pl-PL" w:eastAsia="pl-PL" w:bidi="pl-PL"/>
          <w:w w:val="100"/>
          <w:spacing w:val="0"/>
          <w:color w:val="000000"/>
          <w:position w:val="0"/>
        </w:rPr>
        <w:t xml:space="preserve"> na oznaczenie osób wchodzących w skład tej samej grupy, co mówiący, związanych z tą samą grupą, darzonych przez niego sympatią lub zainteresowaniem. Interpretacja tego typu wyrażeń wymaga odwołania się do konsytuacji. Wypowiedź: O, </w:t>
      </w:r>
      <w:r>
        <w:rPr>
          <w:rStyle w:val="CharStyle30"/>
        </w:rPr>
        <w:t>nasi wracają!</w:t>
      </w:r>
      <w:r>
        <w:rPr>
          <w:lang w:val="cs-CZ" w:eastAsia="cs-CZ" w:bidi="cs-CZ"/>
          <w:w w:val="100"/>
          <w:spacing w:val="0"/>
          <w:color w:val="000000"/>
          <w:position w:val="0"/>
        </w:rPr>
        <w:t xml:space="preserve"> </w:t>
      </w:r>
      <w:r>
        <w:rPr>
          <w:lang w:val="pl-PL" w:eastAsia="pl-PL" w:bidi="pl-PL"/>
          <w:w w:val="100"/>
          <w:spacing w:val="0"/>
          <w:color w:val="000000"/>
          <w:position w:val="0"/>
        </w:rPr>
        <w:t>sygnalizuje bardzo wyraźne odniesienie osobowe, opierające się na relacji: nadawca wypowiedzi oso</w:t>
        <w:softHyphen/>
        <w:t xml:space="preserve">by, o których mowa w komunikacie (to, o jakie osoby chodzi, wyjaśniają dane pozajęzykowe). To samo dotyczy użycia zaimka </w:t>
      </w:r>
      <w:r>
        <w:rPr>
          <w:rStyle w:val="CharStyle30"/>
        </w:rPr>
        <w:t>nasz</w:t>
      </w:r>
      <w:r>
        <w:rPr>
          <w:lang w:val="pl-PL" w:eastAsia="pl-PL" w:bidi="pl-PL"/>
          <w:w w:val="100"/>
          <w:spacing w:val="0"/>
          <w:color w:val="000000"/>
          <w:position w:val="0"/>
        </w:rPr>
        <w:t xml:space="preserve"> na oznaczenie </w:t>
      </w:r>
      <w:r>
        <w:rPr>
          <w:rStyle w:val="CharStyle30"/>
        </w:rPr>
        <w:t>rzeczy,</w:t>
      </w:r>
      <w:r>
        <w:rPr>
          <w:lang w:val="pl-PL" w:eastAsia="pl-PL" w:bidi="pl-PL"/>
          <w:w w:val="100"/>
          <w:spacing w:val="0"/>
          <w:color w:val="000000"/>
          <w:position w:val="0"/>
        </w:rPr>
        <w:t xml:space="preserve"> produktów tylko nam dobrze znanych, swojskich. Np. wypowiedź: To </w:t>
      </w:r>
      <w:r>
        <w:rPr>
          <w:rStyle w:val="CharStyle30"/>
        </w:rPr>
        <w:t>nie naszel</w:t>
      </w:r>
      <w:r>
        <w:rPr>
          <w:lang w:val="pl-PL" w:eastAsia="pl-PL" w:bidi="pl-PL"/>
          <w:w w:val="100"/>
          <w:spacing w:val="0"/>
          <w:color w:val="000000"/>
          <w:position w:val="0"/>
        </w:rPr>
        <w:t xml:space="preserve"> (po powąchaniu potrawy o zapachu innym od tego, do jakiego jesteśmy przyzwyczajeni my i wspólnota do której należymy) jest zrozumiała dla innych po odwołaniu się do konsytuacji oraz informacji pozajęzykowych.</w:t>
      </w:r>
    </w:p>
    <w:p>
      <w:pPr>
        <w:pStyle w:val="Style8"/>
        <w:framePr w:w="7195" w:h="9940" w:hRule="exact" w:wrap="none" w:vAnchor="page" w:hAnchor="page" w:x="723" w:y="132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Podsumowując rozważania dotyczące interpretacji znaczenia zaimka </w:t>
      </w:r>
      <w:r>
        <w:rPr>
          <w:rStyle w:val="CharStyle30"/>
        </w:rPr>
        <w:t>nasz</w:t>
      </w:r>
      <w:r>
        <w:rPr>
          <w:lang w:val="pl-PL" w:eastAsia="pl-PL" w:bidi="pl-PL"/>
          <w:w w:val="100"/>
          <w:spacing w:val="0"/>
          <w:color w:val="000000"/>
          <w:position w:val="0"/>
        </w:rPr>
        <w:t>, można sformułować następujące wnioski:</w:t>
      </w:r>
    </w:p>
    <w:p>
      <w:pPr>
        <w:pStyle w:val="Style8"/>
        <w:numPr>
          <w:ilvl w:val="0"/>
          <w:numId w:val="1"/>
        </w:numPr>
        <w:framePr w:w="7195" w:h="9940" w:hRule="exact" w:wrap="none" w:vAnchor="page" w:hAnchor="page" w:x="723" w:y="1322"/>
        <w:tabs>
          <w:tab w:leader="none" w:pos="709"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związki z zaimkiem </w:t>
      </w:r>
      <w:r>
        <w:rPr>
          <w:rStyle w:val="CharStyle30"/>
        </w:rPr>
        <w:t>nasz</w:t>
      </w:r>
      <w:r>
        <w:rPr>
          <w:lang w:val="pl-PL" w:eastAsia="pl-PL" w:bidi="pl-PL"/>
          <w:w w:val="100"/>
          <w:spacing w:val="0"/>
          <w:color w:val="000000"/>
          <w:position w:val="0"/>
        </w:rPr>
        <w:t xml:space="preserve"> należą do grupy wyrażeń, które dla po</w:t>
        <w:softHyphen/>
        <w:t>prawnej ich interpretacji wymagają odniesienia do kontekstu leksykalnego, a następnie do szerszego kontekstu zwerbalizowanego lub konsytuacji;</w:t>
      </w:r>
    </w:p>
    <w:p>
      <w:pPr>
        <w:pStyle w:val="Style8"/>
        <w:numPr>
          <w:ilvl w:val="0"/>
          <w:numId w:val="1"/>
        </w:numPr>
        <w:framePr w:w="7195" w:h="9940" w:hRule="exact" w:wrap="none" w:vAnchor="page" w:hAnchor="page" w:x="723" w:y="1322"/>
        <w:tabs>
          <w:tab w:leader="none" w:pos="704"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wyrażenia te należą do związków deiktycznych, które implikują od</w:t>
        <w:softHyphen/>
        <w:t>niesienie osobowe (</w:t>
      </w:r>
      <w:r>
        <w:rPr>
          <w:rStyle w:val="CharStyle30"/>
          <w:lang w:val="de-DE" w:eastAsia="de-DE" w:bidi="de-DE"/>
        </w:rPr>
        <w:t>deissi personale),</w:t>
      </w:r>
      <w:r>
        <w:rPr>
          <w:lang w:val="de-DE" w:eastAsia="de-DE" w:bidi="de-DE"/>
          <w:w w:val="100"/>
          <w:spacing w:val="0"/>
          <w:color w:val="000000"/>
          <w:position w:val="0"/>
        </w:rPr>
        <w:t xml:space="preserve"> </w:t>
      </w:r>
      <w:r>
        <w:rPr>
          <w:lang w:val="pl-PL" w:eastAsia="pl-PL" w:bidi="pl-PL"/>
          <w:w w:val="100"/>
          <w:spacing w:val="0"/>
          <w:color w:val="000000"/>
          <w:position w:val="0"/>
        </w:rPr>
        <w:t>tj. relację osoby (lub osób) będącej nadawcą wypowiedzi do osób, przedmiotów i zjawisk wymienionych w wy</w:t>
        <w:softHyphen/>
        <w:t>rażeniu;</w:t>
      </w:r>
    </w:p>
    <w:p>
      <w:pPr>
        <w:pStyle w:val="Style8"/>
        <w:numPr>
          <w:ilvl w:val="0"/>
          <w:numId w:val="1"/>
        </w:numPr>
        <w:framePr w:w="7195" w:h="9940" w:hRule="exact" w:wrap="none" w:vAnchor="page" w:hAnchor="page" w:x="723" w:y="1322"/>
        <w:tabs>
          <w:tab w:leader="none" w:pos="716"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odniesienie osobowe może przybierać różny charakter w zależności od kontekstu, tj. otoczenia leksykalnego; można wyróżnić między innymi od</w:t>
        <w:softHyphen/>
        <w:t>niesienie osobowe własności, autorstwa, lokalizacji, czasu, identyfikacji, przedstawicielstwa, przynależności, zależności interpersonalnych, podmioto</w:t>
        <w:softHyphen/>
        <w:t>wości i sposobu;</w:t>
      </w:r>
    </w:p>
    <w:p>
      <w:pPr>
        <w:pStyle w:val="Style8"/>
        <w:numPr>
          <w:ilvl w:val="0"/>
          <w:numId w:val="1"/>
        </w:numPr>
        <w:framePr w:w="7195" w:h="9940" w:hRule="exact" w:wrap="none" w:vAnchor="page" w:hAnchor="page" w:x="723" w:y="1322"/>
        <w:tabs>
          <w:tab w:leader="none" w:pos="704"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opierając się na typowości i Masowości omawianych związków, można podzielić je na grupy i wyszczególnić typowe dla każdej z nich odniesienia personalne, które będą stanowiły ich częściowo sformalizowany kontekst;</w:t>
      </w:r>
    </w:p>
    <w:p>
      <w:pPr>
        <w:pStyle w:val="Style8"/>
        <w:numPr>
          <w:ilvl w:val="0"/>
          <w:numId w:val="1"/>
        </w:numPr>
        <w:framePr w:w="7195" w:h="9940" w:hRule="exact" w:wrap="none" w:vAnchor="page" w:hAnchor="page" w:x="723" w:y="1322"/>
        <w:tabs>
          <w:tab w:leader="none" w:pos="742"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związki z zaimkiem </w:t>
      </w:r>
      <w:r>
        <w:rPr>
          <w:rStyle w:val="CharStyle30"/>
        </w:rPr>
        <w:t>nasz</w:t>
      </w:r>
      <w:r>
        <w:rPr>
          <w:lang w:val="pl-PL" w:eastAsia="pl-PL" w:bidi="pl-PL"/>
          <w:w w:val="100"/>
          <w:spacing w:val="0"/>
          <w:color w:val="000000"/>
          <w:position w:val="0"/>
        </w:rPr>
        <w:t xml:space="preserve"> są poprawne, jeśli można za pomocą kon</w:t>
        <w:softHyphen/>
        <w:t>tekstu ustalić typ relacji osobowej, który dany związek implikuje; kontekst jest w tym wypadku czynnikiem weryfikującym poprawność wyrażenia.</w:t>
      </w:r>
    </w:p>
    <w:p>
      <w:pPr>
        <w:pStyle w:val="Style39"/>
        <w:framePr w:w="7118" w:h="481" w:hRule="exact" w:wrap="none" w:vAnchor="page" w:hAnchor="page" w:x="757" w:y="11816"/>
        <w:tabs>
          <w:tab w:leader="none" w:pos="598" w:val="left"/>
        </w:tabs>
        <w:widowControl w:val="0"/>
        <w:keepNext w:val="0"/>
        <w:keepLines w:val="0"/>
        <w:shd w:val="clear" w:color="auto" w:fill="auto"/>
        <w:bidi w:val="0"/>
        <w:jc w:val="left"/>
        <w:spacing w:before="0" w:after="0" w:line="216" w:lineRule="exact"/>
        <w:ind w:left="0" w:right="0" w:firstLine="500"/>
      </w:pPr>
      <w:r>
        <w:rPr>
          <w:lang w:val="pl-PL" w:eastAsia="pl-PL" w:bidi="pl-PL"/>
          <w:vertAlign w:val="superscript"/>
          <w:w w:val="100"/>
          <w:color w:val="000000"/>
          <w:position w:val="0"/>
        </w:rPr>
        <w:t>8</w:t>
      </w:r>
      <w:r>
        <w:rPr>
          <w:lang w:val="pl-PL" w:eastAsia="pl-PL" w:bidi="pl-PL"/>
          <w:w w:val="100"/>
          <w:color w:val="000000"/>
          <w:position w:val="0"/>
        </w:rPr>
        <w:tab/>
      </w:r>
      <w:r>
        <w:rPr>
          <w:rStyle w:val="CharStyle41"/>
        </w:rPr>
        <w:t>Słownik języka polskiego,</w:t>
      </w:r>
      <w:r>
        <w:rPr>
          <w:lang w:val="pl-PL" w:eastAsia="pl-PL" w:bidi="pl-PL"/>
          <w:w w:val="100"/>
          <w:color w:val="000000"/>
          <w:position w:val="0"/>
        </w:rPr>
        <w:t xml:space="preserve"> pod red. W. Doroszewskiego, Warszawa 1963, t. V, s. 1218-1220.</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642" w:y="8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ROLA KONTEKSTU W INTERPRETACJI ZNACZENIA ZAIMKA </w:t>
      </w:r>
      <w:r>
        <w:rPr>
          <w:rStyle w:val="CharStyle43"/>
          <w:b/>
          <w:bCs/>
        </w:rPr>
        <w:t>NASZ</w:t>
      </w:r>
    </w:p>
    <w:p>
      <w:pPr>
        <w:pStyle w:val="Style21"/>
        <w:framePr w:wrap="none" w:vAnchor="page" w:hAnchor="page" w:x="7661"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45"/>
        <w:framePr w:wrap="none" w:vAnchor="page" w:hAnchor="page" w:x="730" w:y="1332"/>
        <w:widowControl w:val="0"/>
        <w:keepNext w:val="0"/>
        <w:keepLines w:val="0"/>
        <w:shd w:val="clear" w:color="auto" w:fill="auto"/>
        <w:bidi w:val="0"/>
        <w:jc w:val="both"/>
        <w:spacing w:before="0" w:after="0" w:line="190" w:lineRule="exact"/>
        <w:ind w:left="0" w:right="0" w:firstLine="0"/>
      </w:pPr>
      <w:bookmarkStart w:id="5" w:name="bookmark5"/>
      <w:r>
        <w:rPr>
          <w:rStyle w:val="CharStyle47"/>
          <w:b/>
          <w:bCs/>
        </w:rPr>
        <w:t>Bibliografia</w:t>
      </w:r>
      <w:bookmarkEnd w:id="5"/>
    </w:p>
    <w:p>
      <w:pPr>
        <w:pStyle w:val="Style48"/>
        <w:numPr>
          <w:ilvl w:val="0"/>
          <w:numId w:val="3"/>
        </w:numPr>
        <w:framePr w:w="7147" w:h="3180" w:hRule="exact" w:wrap="none" w:vAnchor="page" w:hAnchor="page" w:x="730" w:y="1987"/>
        <w:tabs>
          <w:tab w:leader="none" w:pos="338" w:val="left"/>
        </w:tabs>
        <w:widowControl w:val="0"/>
        <w:keepNext w:val="0"/>
        <w:keepLines w:val="0"/>
        <w:shd w:val="clear" w:color="auto" w:fill="auto"/>
        <w:bidi w:val="0"/>
        <w:spacing w:before="0" w:after="0"/>
        <w:ind w:left="0" w:right="0" w:firstLine="0"/>
      </w:pPr>
      <w:r>
        <w:rPr>
          <w:lang w:val="pl-PL" w:eastAsia="pl-PL" w:bidi="pl-PL"/>
          <w:w w:val="100"/>
          <w:color w:val="000000"/>
          <w:position w:val="0"/>
        </w:rPr>
        <w:t xml:space="preserve">Antinucci, </w:t>
      </w:r>
      <w:r>
        <w:rPr>
          <w:rStyle w:val="CharStyle50"/>
        </w:rPr>
        <w:t>Sulla deissi</w:t>
      </w:r>
      <w:r>
        <w:rPr>
          <w:lang w:val="pl-PL" w:eastAsia="pl-PL" w:bidi="pl-PL"/>
          <w:w w:val="100"/>
          <w:color w:val="000000"/>
          <w:position w:val="0"/>
        </w:rPr>
        <w:t xml:space="preserve"> „Lingua e </w:t>
      </w:r>
      <w:r>
        <w:rPr>
          <w:lang w:val="de-DE" w:eastAsia="de-DE" w:bidi="de-DE"/>
          <w:w w:val="100"/>
          <w:color w:val="000000"/>
          <w:position w:val="0"/>
        </w:rPr>
        <w:t xml:space="preserve">Stile”, </w:t>
      </w:r>
      <w:r>
        <w:rPr>
          <w:lang w:val="pl-PL" w:eastAsia="pl-PL" w:bidi="pl-PL"/>
          <w:w w:val="100"/>
          <w:color w:val="000000"/>
          <w:position w:val="0"/>
        </w:rPr>
        <w:t>9.2.1974, s. 223-247.</w:t>
      </w:r>
    </w:p>
    <w:p>
      <w:pPr>
        <w:pStyle w:val="Style48"/>
        <w:framePr w:w="7147" w:h="3180" w:hRule="exact" w:wrap="none" w:vAnchor="page" w:hAnchor="page" w:x="730" w:y="1987"/>
        <w:tabs>
          <w:tab w:leader="hyphen" w:pos="324" w:val="left"/>
        </w:tabs>
        <w:widowControl w:val="0"/>
        <w:keepNext w:val="0"/>
        <w:keepLines w:val="0"/>
        <w:shd w:val="clear" w:color="auto" w:fill="auto"/>
        <w:bidi w:val="0"/>
        <w:spacing w:before="0" w:after="0"/>
        <w:ind w:left="0" w:right="0" w:firstLine="0"/>
      </w:pPr>
      <w:r>
        <w:rPr>
          <w:lang w:val="pl-PL" w:eastAsia="pl-PL" w:bidi="pl-PL"/>
          <w:w w:val="100"/>
          <w:color w:val="000000"/>
          <w:position w:val="0"/>
        </w:rPr>
        <w:tab/>
        <w:t xml:space="preserve">, </w:t>
      </w:r>
      <w:r>
        <w:rPr>
          <w:rStyle w:val="CharStyle50"/>
        </w:rPr>
        <w:t>Ancora sulla deissi</w:t>
      </w:r>
      <w:r>
        <w:rPr>
          <w:lang w:val="pl-PL" w:eastAsia="pl-PL" w:bidi="pl-PL"/>
          <w:w w:val="100"/>
          <w:color w:val="000000"/>
          <w:position w:val="0"/>
        </w:rPr>
        <w:t xml:space="preserve"> „Lingua e </w:t>
      </w:r>
      <w:r>
        <w:rPr>
          <w:lang w:val="de-DE" w:eastAsia="de-DE" w:bidi="de-DE"/>
          <w:w w:val="100"/>
          <w:color w:val="000000"/>
          <w:position w:val="0"/>
        </w:rPr>
        <w:t xml:space="preserve">Stile”, </w:t>
      </w:r>
      <w:r>
        <w:rPr>
          <w:lang w:val="pl-PL" w:eastAsia="pl-PL" w:bidi="pl-PL"/>
          <w:w w:val="100"/>
          <w:color w:val="000000"/>
          <w:position w:val="0"/>
        </w:rPr>
        <w:t>11.2.1976, s. 127-132.</w:t>
      </w:r>
    </w:p>
    <w:p>
      <w:pPr>
        <w:pStyle w:val="Style51"/>
        <w:framePr w:w="7147" w:h="3180" w:hRule="exact" w:wrap="none" w:vAnchor="page" w:hAnchor="page" w:x="730" w:y="1987"/>
        <w:widowControl w:val="0"/>
        <w:keepNext w:val="0"/>
        <w:keepLines w:val="0"/>
        <w:shd w:val="clear" w:color="auto" w:fill="auto"/>
        <w:bidi w:val="0"/>
        <w:jc w:val="left"/>
        <w:spacing w:before="0" w:after="0"/>
        <w:ind w:left="420" w:right="0" w:hanging="420"/>
      </w:pPr>
      <w:r>
        <w:rPr>
          <w:rStyle w:val="CharStyle53"/>
          <w:i w:val="0"/>
          <w:iCs w:val="0"/>
        </w:rPr>
        <w:t xml:space="preserve">E. </w:t>
      </w:r>
      <w:r>
        <w:rPr>
          <w:rStyle w:val="CharStyle53"/>
          <w:lang w:val="de-DE" w:eastAsia="de-DE" w:bidi="de-DE"/>
          <w:i w:val="0"/>
          <w:iCs w:val="0"/>
        </w:rPr>
        <w:t xml:space="preserve">Benveniste, </w:t>
      </w:r>
      <w:r>
        <w:rPr>
          <w:lang w:val="pl-PL" w:eastAsia="pl-PL" w:bidi="pl-PL"/>
          <w:w w:val="100"/>
          <w:spacing w:val="0"/>
          <w:color w:val="000000"/>
          <w:position w:val="0"/>
        </w:rPr>
        <w:t>La natura dei pronomi,</w:t>
      </w:r>
      <w:r>
        <w:rPr>
          <w:rStyle w:val="CharStyle53"/>
          <w:i w:val="0"/>
          <w:iCs w:val="0"/>
        </w:rPr>
        <w:t xml:space="preserve"> [w:] </w:t>
      </w:r>
      <w:r>
        <w:rPr>
          <w:lang w:val="pl-PL" w:eastAsia="pl-PL" w:bidi="pl-PL"/>
          <w:w w:val="100"/>
          <w:spacing w:val="0"/>
          <w:color w:val="000000"/>
          <w:position w:val="0"/>
        </w:rPr>
        <w:t>Probiemi di linguistica generale</w:t>
      </w:r>
      <w:r>
        <w:rPr>
          <w:rStyle w:val="CharStyle53"/>
          <w:i w:val="0"/>
          <w:iCs w:val="0"/>
        </w:rPr>
        <w:t>, Il Sag</w:t>
      </w:r>
      <w:r>
        <w:rPr>
          <w:rStyle w:val="CharStyle53"/>
          <w:lang w:val="de-DE" w:eastAsia="de-DE" w:bidi="de-DE"/>
          <w:i w:val="0"/>
          <w:iCs w:val="0"/>
        </w:rPr>
        <w:t xml:space="preserve">giatore, Milano </w:t>
      </w:r>
      <w:r>
        <w:rPr>
          <w:rStyle w:val="CharStyle53"/>
          <w:i w:val="0"/>
          <w:iCs w:val="0"/>
        </w:rPr>
        <w:t>1971.</w:t>
      </w:r>
    </w:p>
    <w:p>
      <w:pPr>
        <w:pStyle w:val="Style51"/>
        <w:numPr>
          <w:ilvl w:val="0"/>
          <w:numId w:val="3"/>
        </w:numPr>
        <w:framePr w:w="7147" w:h="3180" w:hRule="exact" w:wrap="none" w:vAnchor="page" w:hAnchor="page" w:x="730" w:y="1987"/>
        <w:tabs>
          <w:tab w:leader="none" w:pos="362" w:val="left"/>
        </w:tabs>
        <w:widowControl w:val="0"/>
        <w:keepNext w:val="0"/>
        <w:keepLines w:val="0"/>
        <w:shd w:val="clear" w:color="auto" w:fill="auto"/>
        <w:bidi w:val="0"/>
        <w:jc w:val="both"/>
        <w:spacing w:before="0" w:after="0"/>
        <w:ind w:left="0" w:right="0" w:firstLine="0"/>
      </w:pPr>
      <w:r>
        <w:rPr>
          <w:rStyle w:val="CharStyle53"/>
          <w:lang w:val="en-US" w:eastAsia="en-US" w:bidi="en-US"/>
          <w:i w:val="0"/>
          <w:iCs w:val="0"/>
        </w:rPr>
        <w:t xml:space="preserve">Cinque, </w:t>
      </w:r>
      <w:r>
        <w:rPr>
          <w:lang w:val="pl-PL" w:eastAsia="pl-PL" w:bidi="pl-PL"/>
          <w:w w:val="100"/>
          <w:spacing w:val="0"/>
          <w:color w:val="000000"/>
          <w:position w:val="0"/>
        </w:rPr>
        <w:t xml:space="preserve">Analisi semantica </w:t>
      </w:r>
      <w:r>
        <w:rPr>
          <w:lang w:val="en-US" w:eastAsia="en-US" w:bidi="en-US"/>
          <w:w w:val="100"/>
          <w:spacing w:val="0"/>
          <w:color w:val="000000"/>
          <w:position w:val="0"/>
        </w:rPr>
        <w:t xml:space="preserve">della deissi in </w:t>
      </w:r>
      <w:r>
        <w:rPr>
          <w:lang w:val="pl-PL" w:eastAsia="pl-PL" w:bidi="pl-PL"/>
          <w:w w:val="100"/>
          <w:spacing w:val="0"/>
          <w:color w:val="000000"/>
          <w:position w:val="0"/>
        </w:rPr>
        <w:t>italiano,</w:t>
      </w:r>
      <w:r>
        <w:rPr>
          <w:rStyle w:val="CharStyle53"/>
          <w:i w:val="0"/>
          <w:iCs w:val="0"/>
        </w:rPr>
        <w:t xml:space="preserve"> Tesi di Laurea, </w:t>
      </w:r>
      <w:r>
        <w:rPr>
          <w:rStyle w:val="CharStyle53"/>
          <w:lang w:val="cs-CZ" w:eastAsia="cs-CZ" w:bidi="cs-CZ"/>
          <w:i w:val="0"/>
          <w:iCs w:val="0"/>
        </w:rPr>
        <w:t xml:space="preserve">Universita’ </w:t>
      </w:r>
      <w:r>
        <w:rPr>
          <w:rStyle w:val="CharStyle53"/>
          <w:i w:val="0"/>
          <w:iCs w:val="0"/>
        </w:rPr>
        <w:t>di</w:t>
      </w:r>
    </w:p>
    <w:p>
      <w:pPr>
        <w:pStyle w:val="Style48"/>
        <w:framePr w:w="7147" w:h="3180" w:hRule="exact" w:wrap="none" w:vAnchor="page" w:hAnchor="page" w:x="730" w:y="1987"/>
        <w:widowControl w:val="0"/>
        <w:keepNext w:val="0"/>
        <w:keepLines w:val="0"/>
        <w:shd w:val="clear" w:color="auto" w:fill="auto"/>
        <w:bidi w:val="0"/>
        <w:jc w:val="left"/>
        <w:spacing w:before="0" w:after="0"/>
        <w:ind w:left="420" w:right="0" w:firstLine="0"/>
      </w:pPr>
      <w:r>
        <w:rPr>
          <w:lang w:val="cs-CZ" w:eastAsia="cs-CZ" w:bidi="cs-CZ"/>
          <w:w w:val="100"/>
          <w:color w:val="000000"/>
          <w:position w:val="0"/>
        </w:rPr>
        <w:t xml:space="preserve">Padova, </w:t>
      </w:r>
      <w:r>
        <w:rPr>
          <w:lang w:val="pl-PL" w:eastAsia="pl-PL" w:bidi="pl-PL"/>
          <w:w w:val="100"/>
          <w:color w:val="000000"/>
          <w:position w:val="0"/>
        </w:rPr>
        <w:t>1970-71.</w:t>
      </w:r>
    </w:p>
    <w:p>
      <w:pPr>
        <w:pStyle w:val="Style48"/>
        <w:framePr w:w="7147" w:h="3180" w:hRule="exact" w:wrap="none" w:vAnchor="page" w:hAnchor="page" w:x="730" w:y="1987"/>
        <w:widowControl w:val="0"/>
        <w:keepNext w:val="0"/>
        <w:keepLines w:val="0"/>
        <w:shd w:val="clear" w:color="auto" w:fill="auto"/>
        <w:bidi w:val="0"/>
        <w:jc w:val="left"/>
        <w:spacing w:before="0" w:after="0"/>
        <w:ind w:left="420" w:right="0" w:hanging="420"/>
      </w:pPr>
      <w:r>
        <w:rPr>
          <w:lang w:val="pl-PL" w:eastAsia="pl-PL" w:bidi="pl-PL"/>
          <w:w w:val="100"/>
          <w:color w:val="000000"/>
          <w:position w:val="0"/>
        </w:rPr>
        <w:t xml:space="preserve">C.J. </w:t>
      </w:r>
      <w:r>
        <w:rPr>
          <w:lang w:val="en-US" w:eastAsia="en-US" w:bidi="en-US"/>
          <w:w w:val="100"/>
          <w:color w:val="000000"/>
          <w:position w:val="0"/>
        </w:rPr>
        <w:t xml:space="preserve">Fillmore, </w:t>
      </w:r>
      <w:r>
        <w:rPr>
          <w:rStyle w:val="CharStyle50"/>
          <w:lang w:val="en-US" w:eastAsia="en-US" w:bidi="en-US"/>
        </w:rPr>
        <w:t xml:space="preserve">Lectures </w:t>
      </w:r>
      <w:r>
        <w:rPr>
          <w:rStyle w:val="CharStyle50"/>
        </w:rPr>
        <w:t>on D</w:t>
      </w:r>
      <w:r>
        <w:rPr>
          <w:rStyle w:val="CharStyle50"/>
          <w:lang w:val="cs-CZ" w:eastAsia="cs-CZ" w:bidi="cs-CZ"/>
        </w:rPr>
        <w:t>eixis 1971</w:t>
      </w:r>
      <w:r>
        <w:rPr>
          <w:lang w:val="cs-CZ" w:eastAsia="cs-CZ" w:bidi="cs-CZ"/>
          <w:w w:val="100"/>
          <w:color w:val="000000"/>
          <w:position w:val="0"/>
        </w:rPr>
        <w:t xml:space="preserve">, </w:t>
      </w:r>
      <w:r>
        <w:rPr>
          <w:lang w:val="en-US" w:eastAsia="en-US" w:bidi="en-US"/>
          <w:w w:val="100"/>
          <w:color w:val="000000"/>
          <w:position w:val="0"/>
        </w:rPr>
        <w:t xml:space="preserve">Indiana </w:t>
      </w:r>
      <w:r>
        <w:rPr>
          <w:lang w:val="cs-CZ" w:eastAsia="cs-CZ" w:bidi="cs-CZ"/>
          <w:w w:val="100"/>
          <w:color w:val="000000"/>
          <w:position w:val="0"/>
        </w:rPr>
        <w:t xml:space="preserve">University </w:t>
      </w:r>
      <w:r>
        <w:rPr>
          <w:lang w:val="en-US" w:eastAsia="en-US" w:bidi="en-US"/>
          <w:w w:val="100"/>
          <w:color w:val="000000"/>
          <w:position w:val="0"/>
        </w:rPr>
        <w:t xml:space="preserve">Linguistic </w:t>
      </w:r>
      <w:r>
        <w:rPr>
          <w:lang w:val="cs-CZ" w:eastAsia="cs-CZ" w:bidi="cs-CZ"/>
          <w:w w:val="100"/>
          <w:color w:val="000000"/>
          <w:position w:val="0"/>
        </w:rPr>
        <w:t xml:space="preserve">Club, </w:t>
      </w:r>
      <w:r>
        <w:rPr>
          <w:lang w:val="en-US" w:eastAsia="en-US" w:bidi="en-US"/>
          <w:w w:val="100"/>
          <w:color w:val="000000"/>
          <w:position w:val="0"/>
        </w:rPr>
        <w:t xml:space="preserve">Bloomington </w:t>
      </w:r>
      <w:r>
        <w:rPr>
          <w:lang w:val="cs-CZ" w:eastAsia="cs-CZ" w:bidi="cs-CZ"/>
          <w:w w:val="100"/>
          <w:color w:val="000000"/>
          <w:position w:val="0"/>
        </w:rPr>
        <w:t>1975.</w:t>
      </w:r>
    </w:p>
    <w:p>
      <w:pPr>
        <w:pStyle w:val="Style48"/>
        <w:framePr w:w="7147" w:h="3180" w:hRule="exact" w:wrap="none" w:vAnchor="page" w:hAnchor="page" w:x="730" w:y="1987"/>
        <w:widowControl w:val="0"/>
        <w:keepNext w:val="0"/>
        <w:keepLines w:val="0"/>
        <w:shd w:val="clear" w:color="auto" w:fill="auto"/>
        <w:bidi w:val="0"/>
        <w:jc w:val="left"/>
        <w:spacing w:before="0" w:after="0"/>
        <w:ind w:left="420" w:right="0" w:hanging="420"/>
      </w:pPr>
      <w:r>
        <w:rPr>
          <w:rStyle w:val="CharStyle50"/>
          <w:lang w:val="cs-CZ" w:eastAsia="cs-CZ" w:bidi="cs-CZ"/>
        </w:rPr>
        <w:t>Grande grammatica italiana di consultazione,</w:t>
      </w:r>
      <w:r>
        <w:rPr>
          <w:lang w:val="cs-CZ" w:eastAsia="cs-CZ" w:bidi="cs-CZ"/>
          <w:w w:val="100"/>
          <w:color w:val="000000"/>
          <w:position w:val="0"/>
        </w:rPr>
        <w:t xml:space="preserve"> a cura </w:t>
      </w:r>
      <w:r>
        <w:rPr>
          <w:lang w:val="pl-PL" w:eastAsia="pl-PL" w:bidi="pl-PL"/>
          <w:w w:val="100"/>
          <w:color w:val="000000"/>
          <w:position w:val="0"/>
        </w:rPr>
        <w:t xml:space="preserve">di </w:t>
      </w:r>
      <w:r>
        <w:rPr>
          <w:lang w:val="cs-CZ" w:eastAsia="cs-CZ" w:bidi="cs-CZ"/>
          <w:w w:val="100"/>
          <w:color w:val="000000"/>
          <w:position w:val="0"/>
        </w:rPr>
        <w:t>L. Renzi, G. Salvi, A. Cardi</w:t>
      </w:r>
      <w:r>
        <w:rPr>
          <w:lang w:val="en-US" w:eastAsia="en-US" w:bidi="en-US"/>
          <w:w w:val="100"/>
          <w:color w:val="000000"/>
          <w:position w:val="0"/>
        </w:rPr>
        <w:t xml:space="preserve">naletti, </w:t>
      </w:r>
      <w:r>
        <w:rPr>
          <w:lang w:val="cs-CZ" w:eastAsia="cs-CZ" w:bidi="cs-CZ"/>
          <w:w w:val="100"/>
          <w:color w:val="000000"/>
          <w:position w:val="0"/>
        </w:rPr>
        <w:t>Il Mulino, Bologna 1995.</w:t>
      </w:r>
    </w:p>
    <w:p>
      <w:pPr>
        <w:pStyle w:val="Style48"/>
        <w:framePr w:w="7147" w:h="3180" w:hRule="exact" w:wrap="none" w:vAnchor="page" w:hAnchor="page" w:x="730" w:y="1987"/>
        <w:widowControl w:val="0"/>
        <w:keepNext w:val="0"/>
        <w:keepLines w:val="0"/>
        <w:shd w:val="clear" w:color="auto" w:fill="auto"/>
        <w:bidi w:val="0"/>
        <w:jc w:val="left"/>
        <w:spacing w:before="0" w:after="0"/>
        <w:ind w:left="420" w:right="0" w:hanging="420"/>
      </w:pPr>
      <w:r>
        <w:rPr>
          <w:lang w:val="cs-CZ" w:eastAsia="cs-CZ" w:bidi="cs-CZ"/>
          <w:w w:val="100"/>
          <w:color w:val="000000"/>
          <w:position w:val="0"/>
        </w:rPr>
        <w:t xml:space="preserve">G. Lakoff, D. </w:t>
      </w:r>
      <w:r>
        <w:rPr>
          <w:lang w:val="en-US" w:eastAsia="en-US" w:bidi="en-US"/>
          <w:w w:val="100"/>
          <w:color w:val="000000"/>
          <w:position w:val="0"/>
        </w:rPr>
        <w:t xml:space="preserve">Gordon, </w:t>
      </w:r>
      <w:r>
        <w:rPr>
          <w:rStyle w:val="CharStyle50"/>
          <w:lang w:val="en-US" w:eastAsia="en-US" w:bidi="en-US"/>
        </w:rPr>
        <w:t>Conversational postulates</w:t>
      </w:r>
      <w:r>
        <w:rPr>
          <w:lang w:val="cs-CZ" w:eastAsia="cs-CZ" w:bidi="cs-CZ"/>
          <w:w w:val="100"/>
          <w:color w:val="000000"/>
          <w:position w:val="0"/>
        </w:rPr>
        <w:t xml:space="preserve">, [w:] </w:t>
      </w:r>
      <w:r>
        <w:rPr>
          <w:rStyle w:val="CharStyle50"/>
          <w:lang w:val="en-US" w:eastAsia="en-US" w:bidi="en-US"/>
        </w:rPr>
        <w:t>Syntax and Semantics</w:t>
      </w:r>
      <w:r>
        <w:rPr>
          <w:lang w:val="en-US" w:eastAsia="en-US" w:bidi="en-US"/>
          <w:w w:val="100"/>
          <w:color w:val="000000"/>
          <w:position w:val="0"/>
        </w:rPr>
        <w:t>, Acade</w:t>
        <w:softHyphen/>
        <w:t>mic Press, New York 1975.</w:t>
      </w:r>
    </w:p>
    <w:p>
      <w:pPr>
        <w:pStyle w:val="Style48"/>
        <w:framePr w:w="7147" w:h="3180" w:hRule="exact" w:wrap="none" w:vAnchor="page" w:hAnchor="page" w:x="730" w:y="1987"/>
        <w:widowControl w:val="0"/>
        <w:keepNext w:val="0"/>
        <w:keepLines w:val="0"/>
        <w:shd w:val="clear" w:color="auto" w:fill="auto"/>
        <w:bidi w:val="0"/>
        <w:jc w:val="left"/>
        <w:spacing w:before="0" w:after="0"/>
        <w:ind w:left="420" w:right="0" w:hanging="160"/>
      </w:pPr>
      <w:r>
        <w:rPr>
          <w:lang w:val="en-US" w:eastAsia="en-US" w:bidi="en-US"/>
          <w:w w:val="100"/>
          <w:color w:val="000000"/>
          <w:position w:val="0"/>
        </w:rPr>
        <w:t>S.</w:t>
      </w:r>
      <w:r>
        <w:rPr>
          <w:lang w:val="pl-PL" w:eastAsia="pl-PL" w:bidi="pl-PL"/>
          <w:w w:val="100"/>
          <w:color w:val="000000"/>
          <w:position w:val="0"/>
        </w:rPr>
        <w:t xml:space="preserve"> </w:t>
      </w:r>
      <w:r>
        <w:rPr>
          <w:lang w:val="en-US" w:eastAsia="en-US" w:bidi="en-US"/>
          <w:w w:val="100"/>
          <w:color w:val="000000"/>
          <w:position w:val="0"/>
        </w:rPr>
        <w:t xml:space="preserve">Levinson, </w:t>
      </w:r>
      <w:r>
        <w:rPr>
          <w:rStyle w:val="CharStyle50"/>
          <w:lang w:val="de-DE" w:eastAsia="de-DE" w:bidi="de-DE"/>
        </w:rPr>
        <w:t xml:space="preserve">La </w:t>
      </w:r>
      <w:r>
        <w:rPr>
          <w:rStyle w:val="CharStyle50"/>
          <w:lang w:val="en-US" w:eastAsia="en-US" w:bidi="en-US"/>
        </w:rPr>
        <w:t>deissi</w:t>
      </w:r>
      <w:r>
        <w:rPr>
          <w:lang w:val="en-US" w:eastAsia="en-US" w:bidi="en-US"/>
          <w:w w:val="100"/>
          <w:color w:val="000000"/>
          <w:position w:val="0"/>
        </w:rPr>
        <w:t xml:space="preserve"> [w:] </w:t>
      </w:r>
      <w:r>
        <w:rPr>
          <w:rStyle w:val="CharStyle50"/>
          <w:lang w:val="de-DE" w:eastAsia="de-DE" w:bidi="de-DE"/>
        </w:rPr>
        <w:t xml:space="preserve">La </w:t>
      </w:r>
      <w:r>
        <w:rPr>
          <w:rStyle w:val="CharStyle50"/>
          <w:lang w:val="en-US" w:eastAsia="en-US" w:bidi="en-US"/>
        </w:rPr>
        <w:t>pragmatica,</w:t>
      </w:r>
      <w:r>
        <w:rPr>
          <w:lang w:val="en-US" w:eastAsia="en-US" w:bidi="en-US"/>
          <w:w w:val="100"/>
          <w:color w:val="000000"/>
          <w:position w:val="0"/>
        </w:rPr>
        <w:t xml:space="preserve"> Il </w:t>
      </w:r>
      <w:r>
        <w:rPr>
          <w:lang w:val="cs-CZ" w:eastAsia="cs-CZ" w:bidi="cs-CZ"/>
          <w:w w:val="100"/>
          <w:color w:val="000000"/>
          <w:position w:val="0"/>
        </w:rPr>
        <w:t xml:space="preserve">Mulino, </w:t>
      </w:r>
      <w:r>
        <w:rPr>
          <w:lang w:val="en-US" w:eastAsia="en-US" w:bidi="en-US"/>
          <w:w w:val="100"/>
          <w:color w:val="000000"/>
          <w:position w:val="0"/>
        </w:rPr>
        <w:t>Bologna 1985.</w:t>
      </w:r>
    </w:p>
    <w:p>
      <w:pPr>
        <w:pStyle w:val="Style48"/>
        <w:framePr w:w="7147" w:h="3180" w:hRule="exact" w:wrap="none" w:vAnchor="page" w:hAnchor="page" w:x="730" w:y="1987"/>
        <w:widowControl w:val="0"/>
        <w:keepNext w:val="0"/>
        <w:keepLines w:val="0"/>
        <w:shd w:val="clear" w:color="auto" w:fill="auto"/>
        <w:bidi w:val="0"/>
        <w:jc w:val="left"/>
        <w:spacing w:before="0" w:after="0"/>
        <w:ind w:left="420" w:right="0" w:hanging="160"/>
      </w:pPr>
      <w:r>
        <w:rPr>
          <w:lang w:val="en-US" w:eastAsia="en-US" w:bidi="en-US"/>
          <w:w w:val="100"/>
          <w:color w:val="000000"/>
          <w:position w:val="0"/>
        </w:rPr>
        <w:t>L.</w:t>
      </w:r>
      <w:r>
        <w:rPr>
          <w:lang w:val="pl-PL" w:eastAsia="pl-PL" w:bidi="pl-PL"/>
          <w:w w:val="100"/>
          <w:color w:val="000000"/>
          <w:position w:val="0"/>
        </w:rPr>
        <w:t xml:space="preserve"> </w:t>
      </w:r>
      <w:r>
        <w:rPr>
          <w:lang w:val="en-US" w:eastAsia="en-US" w:bidi="en-US"/>
          <w:w w:val="100"/>
          <w:color w:val="000000"/>
          <w:position w:val="0"/>
        </w:rPr>
        <w:t>Vanelli, Il</w:t>
      </w:r>
      <w:r>
        <w:rPr>
          <w:lang w:val="ru-RU" w:eastAsia="ru-RU" w:bidi="ru-RU"/>
          <w:w w:val="100"/>
          <w:color w:val="000000"/>
          <w:position w:val="0"/>
        </w:rPr>
        <w:t xml:space="preserve"> </w:t>
      </w:r>
      <w:r>
        <w:rPr>
          <w:rStyle w:val="CharStyle50"/>
          <w:lang w:val="en-US" w:eastAsia="en-US" w:bidi="en-US"/>
        </w:rPr>
        <w:t>meccanismo deittico e la deissi del discorso,</w:t>
      </w:r>
      <w:r>
        <w:rPr>
          <w:lang w:val="en-US" w:eastAsia="en-US" w:bidi="en-US"/>
          <w:w w:val="100"/>
          <w:color w:val="000000"/>
          <w:position w:val="0"/>
        </w:rPr>
        <w:t xml:space="preserve"> </w:t>
      </w:r>
      <w:r>
        <w:rPr>
          <w:lang w:val="pl-PL" w:eastAsia="pl-PL" w:bidi="pl-PL"/>
          <w:w w:val="100"/>
          <w:color w:val="000000"/>
          <w:position w:val="0"/>
        </w:rPr>
        <w:t xml:space="preserve">[w:] </w:t>
      </w:r>
      <w:r>
        <w:rPr>
          <w:lang w:val="en-US" w:eastAsia="en-US" w:bidi="en-US"/>
          <w:w w:val="100"/>
          <w:color w:val="000000"/>
          <w:position w:val="0"/>
        </w:rPr>
        <w:t>„Studi di grammatica italiana” 10, Firenze, 1981, s. 293-311.</w:t>
      </w:r>
    </w:p>
    <w:p>
      <w:pPr>
        <w:widowControl w:val="0"/>
        <w:rPr>
          <w:sz w:val="2"/>
          <w:szCs w:val="2"/>
        </w:rPr>
        <w:sectPr>
          <w:footnotePr>
            <w:pos w:val="pageBottom"/>
            <w:numFmt w:val="decimal"/>
            <w:numRestart w:val="continuous"/>
          </w:footnotePr>
          <w:pgSz w:w="8679" w:h="13222"/>
          <w:pgMar w:top="360" w:left="360" w:right="360" w:bottom="360" w:header="0" w:footer="3" w:gutter="0"/>
          <w:rtlGutter w:val="0"/>
          <w:cols w:space="720"/>
          <w:noEndnote/>
          <w:docGrid w:linePitch="360"/>
        </w:sectPr>
      </w:pPr>
    </w:p>
    <w:p>
      <w:pPr>
        <w:pStyle w:val="Style31"/>
        <w:framePr w:wrap="none" w:vAnchor="page" w:hAnchor="page" w:x="768" w:y="2160"/>
        <w:widowControl w:val="0"/>
        <w:keepNext w:val="0"/>
        <w:keepLines w:val="0"/>
        <w:shd w:val="clear" w:color="auto" w:fill="auto"/>
        <w:bidi w:val="0"/>
        <w:jc w:val="left"/>
        <w:spacing w:before="0" w:after="0" w:line="190" w:lineRule="exact"/>
        <w:ind w:left="0" w:right="0" w:firstLine="0"/>
      </w:pPr>
      <w:r>
        <w:rPr>
          <w:lang w:val="de-DE" w:eastAsia="de-DE" w:bidi="de-DE"/>
          <w:w w:val="100"/>
          <w:color w:val="000000"/>
          <w:position w:val="0"/>
        </w:rPr>
        <w:t xml:space="preserve">Marek </w:t>
      </w:r>
      <w:r>
        <w:rPr>
          <w:lang w:val="pl-PL" w:eastAsia="pl-PL" w:bidi="pl-PL"/>
          <w:w w:val="100"/>
          <w:color w:val="000000"/>
          <w:position w:val="0"/>
        </w:rPr>
        <w:t>Ruszkowski</w:t>
      </w:r>
    </w:p>
    <w:p>
      <w:pPr>
        <w:pStyle w:val="Style54"/>
        <w:framePr w:w="7152" w:h="847" w:hRule="exact" w:wrap="none" w:vAnchor="page" w:hAnchor="page" w:x="768" w:y="2937"/>
        <w:widowControl w:val="0"/>
        <w:keepNext w:val="0"/>
        <w:keepLines w:val="0"/>
        <w:shd w:val="clear" w:color="auto" w:fill="auto"/>
        <w:bidi w:val="0"/>
        <w:spacing w:before="0" w:after="0"/>
        <w:ind w:left="0" w:right="0" w:firstLine="0"/>
      </w:pPr>
      <w:r>
        <w:rPr>
          <w:lang w:val="pl-PL" w:eastAsia="pl-PL" w:bidi="pl-PL"/>
          <w:w w:val="100"/>
          <w:color w:val="000000"/>
          <w:position w:val="0"/>
        </w:rPr>
        <w:t>JĘZYKOWE WYKŁADNIKI PARODII</w:t>
        <w:br/>
        <w:t>(NA PRZYKŁADZIE POWIEŚCI MAGDALENY SAMOZWANIEC</w:t>
        <w:br/>
      </w:r>
      <w:r>
        <w:rPr>
          <w:rStyle w:val="CharStyle56"/>
          <w:b/>
          <w:bCs/>
        </w:rPr>
        <w:t>NA USTACH GRZECHU)</w:t>
      </w:r>
    </w:p>
    <w:p>
      <w:pPr>
        <w:pStyle w:val="Style8"/>
        <w:framePr w:w="7152" w:h="5806" w:hRule="exact" w:wrap="none" w:vAnchor="page" w:hAnchor="page" w:x="768" w:y="45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1909 r. w Krakowie ukazała się dwutomowa powieść Heleny Mniszek pt. </w:t>
      </w:r>
      <w:r>
        <w:rPr>
          <w:rStyle w:val="CharStyle30"/>
        </w:rPr>
        <w:t>Trędowata,</w:t>
      </w:r>
      <w:r>
        <w:rPr>
          <w:lang w:val="pl-PL" w:eastAsia="pl-PL" w:bidi="pl-PL"/>
          <w:w w:val="100"/>
          <w:spacing w:val="0"/>
          <w:color w:val="000000"/>
          <w:position w:val="0"/>
        </w:rPr>
        <w:t xml:space="preserve"> która, poza nielicznymi głosami umiarkowanej akceptacji, została przyjęta przez recenzentów z dość dużą rezerwą, a nawet niechętnie. Recenzent „Nowej Reformy” pisał: „Treść, którą można opowiedzieć w kilku słowach, ujęła autorka w długi szereg nudnych obrazów, w których opisuje życie arystokracji w sposób mdły, bezbarwny i banalny, świadczący, że obserwacja jej jest płytką, a wyobraźnia jałową. Trzeba dużej siły woli i pewnego poświęcenia, aby powieść tę, typowy płód grafomanii kobiecej, prze</w:t>
        <w:softHyphen/>
        <w:t>czytać do końca”</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Nikt nie przypuszczał, że </w:t>
      </w:r>
      <w:r>
        <w:rPr>
          <w:rStyle w:val="CharStyle30"/>
        </w:rPr>
        <w:t>Trędowata</w:t>
      </w:r>
      <w:r>
        <w:rPr>
          <w:lang w:val="pl-PL" w:eastAsia="pl-PL" w:bidi="pl-PL"/>
          <w:w w:val="100"/>
          <w:spacing w:val="0"/>
          <w:color w:val="000000"/>
          <w:position w:val="0"/>
        </w:rPr>
        <w:t xml:space="preserve"> osiągnie tak wielki sukces czytelniczy. W 1911 r. ukazało się w Kijowie już trzecie wydanie, w 1922 było ich dziesięć, a w 1925 — dwanaście. W samym dwudziestoleciu międzywojennym powieść Mniszkówny miała kilkanaście wydań, a i edycje powojenne szybko znikają z księgarń, jak to się stało z ostatnim wydaniem z 1988 r., które ukazało się w nakładzie dwustu tysięcy egzemplarzy. </w:t>
      </w:r>
      <w:r>
        <w:rPr>
          <w:rStyle w:val="CharStyle30"/>
        </w:rPr>
        <w:t>Trędo</w:t>
        <w:softHyphen/>
        <w:t>wata</w:t>
      </w:r>
      <w:r>
        <w:rPr>
          <w:lang w:val="pl-PL" w:eastAsia="pl-PL" w:bidi="pl-PL"/>
          <w:w w:val="100"/>
          <w:spacing w:val="0"/>
          <w:color w:val="000000"/>
          <w:position w:val="0"/>
        </w:rPr>
        <w:t xml:space="preserve"> trzykrotnie była przenoszona na ekran: w latach 1926, 1936 i 1976.</w:t>
      </w:r>
    </w:p>
    <w:p>
      <w:pPr>
        <w:pStyle w:val="Style8"/>
        <w:framePr w:w="7152" w:h="5806" w:hRule="exact" w:wrap="none" w:vAnchor="page" w:hAnchor="page" w:x="768" w:y="45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Powodzenie czytelnicze powieści Mniszkówny nie było dziełem przy</w:t>
        <w:softHyphen/>
        <w:t>padku, o czym przekonywająco pisze Teresa Walas w posłowiu do ostatniej edycji. Sukces u odbiorców pozostaje w sprzeczności z wartością artystyczną „dzieła”, które zaliczane jest do klasyki powieści trywialnej</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8"/>
        <w:framePr w:w="7152" w:h="5806" w:hRule="exact" w:wrap="none" w:vAnchor="page" w:hAnchor="page" w:x="768" w:y="454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Dwanaście lat po ukazaniu się </w:t>
      </w:r>
      <w:r>
        <w:rPr>
          <w:rStyle w:val="CharStyle30"/>
        </w:rPr>
        <w:t>Trędowatej</w:t>
      </w:r>
      <w:r>
        <w:rPr>
          <w:lang w:val="pl-PL" w:eastAsia="pl-PL" w:bidi="pl-PL"/>
          <w:w w:val="100"/>
          <w:spacing w:val="0"/>
          <w:color w:val="000000"/>
          <w:position w:val="0"/>
        </w:rPr>
        <w:t xml:space="preserve"> Magdalena Kossak wydała kosztem własnym pod pseudonimem „Samozwaniec” jej parodię zatytuło</w:t>
        <w:softHyphen/>
        <w:t xml:space="preserve">waną </w:t>
      </w:r>
      <w:r>
        <w:rPr>
          <w:rStyle w:val="CharStyle30"/>
        </w:rPr>
        <w:t>Na ustach grzechu</w:t>
      </w:r>
      <w:r>
        <w:rPr>
          <w:lang w:val="pl-PL" w:eastAsia="pl-PL" w:bidi="pl-PL"/>
          <w:w w:val="100"/>
          <w:spacing w:val="0"/>
          <w:color w:val="000000"/>
          <w:position w:val="0"/>
        </w:rPr>
        <w:t xml:space="preserve"> Mimo że książka była debiutem autorki, odniosła znaczny sukces wśród czytelników (pięć wydań przed wojną i kilka po 1945 r.), na co wpłynęły zarówno chęć porównania tego utworu z pierwo</w:t>
        <w:softHyphen/>
        <w:t>wzorem, jak i jego walory humorystyczne.</w:t>
      </w:r>
    </w:p>
    <w:p>
      <w:pPr>
        <w:pStyle w:val="Style39"/>
        <w:framePr w:w="7138" w:h="223" w:hRule="exact" w:wrap="none" w:vAnchor="page" w:hAnchor="page" w:x="773" w:y="10549"/>
        <w:tabs>
          <w:tab w:leader="none" w:pos="634"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color w:val="000000"/>
          <w:position w:val="0"/>
        </w:rPr>
        <w:t>1</w:t>
      </w:r>
      <w:r>
        <w:rPr>
          <w:lang w:val="pl-PL" w:eastAsia="pl-PL" w:bidi="pl-PL"/>
          <w:w w:val="100"/>
          <w:color w:val="000000"/>
          <w:position w:val="0"/>
        </w:rPr>
        <w:tab/>
        <w:t xml:space="preserve">Cyt. za: T. Walas, </w:t>
      </w:r>
      <w:r>
        <w:rPr>
          <w:rStyle w:val="CharStyle41"/>
        </w:rPr>
        <w:t>Posłowie</w:t>
      </w:r>
      <w:r>
        <w:rPr>
          <w:lang w:val="pl-PL" w:eastAsia="pl-PL" w:bidi="pl-PL"/>
          <w:w w:val="100"/>
          <w:color w:val="000000"/>
          <w:position w:val="0"/>
        </w:rPr>
        <w:t xml:space="preserve">, [w:] H. Mniszek, </w:t>
      </w:r>
      <w:r>
        <w:rPr>
          <w:rStyle w:val="CharStyle41"/>
        </w:rPr>
        <w:t>Trędowata,</w:t>
      </w:r>
      <w:r>
        <w:rPr>
          <w:lang w:val="pl-PL" w:eastAsia="pl-PL" w:bidi="pl-PL"/>
          <w:w w:val="100"/>
          <w:color w:val="000000"/>
          <w:position w:val="0"/>
        </w:rPr>
        <w:t xml:space="preserve"> Kraków 1988, s. 306.</w:t>
      </w:r>
    </w:p>
    <w:p>
      <w:pPr>
        <w:pStyle w:val="Style39"/>
        <w:framePr w:w="7138" w:h="1487" w:hRule="exact" w:wrap="none" w:vAnchor="page" w:hAnchor="page" w:x="773" w:y="10799"/>
        <w:tabs>
          <w:tab w:leader="none" w:pos="588"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color w:val="000000"/>
          <w:position w:val="0"/>
        </w:rPr>
        <w:t>2</w:t>
      </w:r>
      <w:r>
        <w:rPr>
          <w:lang w:val="pl-PL" w:eastAsia="pl-PL" w:bidi="pl-PL"/>
          <w:w w:val="100"/>
          <w:color w:val="000000"/>
          <w:position w:val="0"/>
        </w:rPr>
        <w:tab/>
        <w:t xml:space="preserve">Wyróżnia się na ogół trzy poziomy obiegu czytelniczego: wysokoartystyczny, popularny (trywialny) i brukowy (S. Żółkiewski, O </w:t>
      </w:r>
      <w:r>
        <w:rPr>
          <w:rStyle w:val="CharStyle41"/>
        </w:rPr>
        <w:t>badaniu dynamiki kultury literackiej</w:t>
      </w:r>
      <w:r>
        <w:rPr>
          <w:lang w:val="pl-PL" w:eastAsia="pl-PL" w:bidi="pl-PL"/>
          <w:w w:val="100"/>
          <w:color w:val="000000"/>
          <w:position w:val="0"/>
        </w:rPr>
        <w:t xml:space="preserve">, [w:] </w:t>
      </w:r>
      <w:r>
        <w:rPr>
          <w:rStyle w:val="CharStyle41"/>
        </w:rPr>
        <w:t>Konteksty nauki o literaturze</w:t>
      </w:r>
      <w:r>
        <w:rPr>
          <w:lang w:val="pl-PL" w:eastAsia="pl-PL" w:bidi="pl-PL"/>
          <w:w w:val="100"/>
          <w:color w:val="000000"/>
          <w:position w:val="0"/>
        </w:rPr>
        <w:t xml:space="preserve">, red. M. Czerwińska, Wrocław 1973; tenże, </w:t>
      </w:r>
      <w:r>
        <w:rPr>
          <w:rStyle w:val="CharStyle41"/>
        </w:rPr>
        <w:t>Wiedza o kulturze literackiej. Główne pojęcia,</w:t>
      </w:r>
      <w:r>
        <w:rPr>
          <w:lang w:val="pl-PL" w:eastAsia="pl-PL" w:bidi="pl-PL"/>
          <w:w w:val="100"/>
          <w:color w:val="000000"/>
          <w:position w:val="0"/>
        </w:rPr>
        <w:t xml:space="preserve"> Warszawa 1980, s. 243-252) lub trzy typy literatury: wysokoartystyczną, ludową i brukową (Cz. Hernas, </w:t>
      </w:r>
      <w:r>
        <w:rPr>
          <w:rStyle w:val="CharStyle41"/>
        </w:rPr>
        <w:t>Potrzeby i metody badania literatury brukowej</w:t>
      </w:r>
      <w:r>
        <w:rPr>
          <w:lang w:val="pl-PL" w:eastAsia="pl-PL" w:bidi="pl-PL"/>
          <w:w w:val="100"/>
          <w:color w:val="000000"/>
          <w:position w:val="0"/>
        </w:rPr>
        <w:t xml:space="preserve">, [w:] O </w:t>
      </w:r>
      <w:r>
        <w:rPr>
          <w:rStyle w:val="CharStyle41"/>
        </w:rPr>
        <w:t>współczesnej kulturze literackiej</w:t>
      </w:r>
      <w:r>
        <w:rPr>
          <w:lang w:val="pl-PL" w:eastAsia="pl-PL" w:bidi="pl-PL"/>
          <w:w w:val="100"/>
          <w:color w:val="000000"/>
          <w:position w:val="0"/>
        </w:rPr>
        <w:t xml:space="preserve">, red. S. Żółkiewski, M. </w:t>
      </w:r>
      <w:r>
        <w:rPr>
          <w:lang w:val="de-DE" w:eastAsia="de-DE" w:bidi="de-DE"/>
          <w:w w:val="100"/>
          <w:color w:val="000000"/>
          <w:position w:val="0"/>
        </w:rPr>
        <w:t xml:space="preserve">Hopfinger, </w:t>
      </w:r>
      <w:r>
        <w:rPr>
          <w:lang w:val="pl-PL" w:eastAsia="pl-PL" w:bidi="pl-PL"/>
          <w:w w:val="100"/>
          <w:color w:val="000000"/>
          <w:position w:val="0"/>
        </w:rPr>
        <w:t>t. 1, Wrocław 1973).</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2924" w:y="889"/>
        <w:widowControl w:val="0"/>
        <w:keepNext w:val="0"/>
        <w:keepLines w:val="0"/>
        <w:shd w:val="clear" w:color="auto" w:fill="auto"/>
        <w:bidi w:val="0"/>
        <w:jc w:val="left"/>
        <w:spacing w:before="0" w:after="0" w:line="150" w:lineRule="exact"/>
        <w:ind w:left="0" w:right="0" w:firstLine="0"/>
      </w:pPr>
      <w:r>
        <w:rPr>
          <w:rStyle w:val="CharStyle23"/>
          <w:b/>
          <w:bCs/>
        </w:rPr>
        <w:t>JĘZYKOWE WYKŁADNIKI PARODII</w:t>
      </w:r>
    </w:p>
    <w:p>
      <w:pPr>
        <w:pStyle w:val="Style21"/>
        <w:framePr w:wrap="none" w:vAnchor="page" w:hAnchor="page" w:x="7704" w:y="8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8"/>
        <w:framePr w:w="7171" w:h="2580" w:hRule="exact" w:wrap="none" w:vAnchor="page" w:hAnchor="page" w:x="759" w:y="130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Zadaniem artykułu jest pokazanie, w jakim stopniu powieść Samo</w:t>
        <w:softHyphen/>
        <w:t>zwaniec naśladuje i parodiuje językową warstwę książki Mniszkówny. Ob</w:t>
        <w:softHyphen/>
        <w:t>serwacji zostały poddane przede wszystkim dwa poziomy: syntaktyczny i leksykalny, ponieważ one głównie decydują o obliczu stylistycznym utwo</w:t>
        <w:softHyphen/>
        <w:t>ru. Aby uzyskać dane ilościowe, wylosowałem z partii narracyjnych (nar</w:t>
        <w:softHyphen/>
        <w:t>racja w znacznie większym stopniu stanowi wynik twórczości indywidual</w:t>
        <w:softHyphen/>
        <w:t>nej</w:t>
      </w:r>
      <w:r>
        <w:rPr>
          <w:lang w:val="pl-PL" w:eastAsia="pl-PL" w:bidi="pl-PL"/>
          <w:vertAlign w:val="superscript"/>
          <w:w w:val="100"/>
          <w:spacing w:val="0"/>
          <w:color w:val="000000"/>
          <w:position w:val="0"/>
        </w:rPr>
        <w:t>3</w:t>
      </w:r>
      <w:r>
        <w:rPr>
          <w:lang w:val="pl-PL" w:eastAsia="pl-PL" w:bidi="pl-PL"/>
          <w:w w:val="100"/>
          <w:spacing w:val="0"/>
          <w:color w:val="000000"/>
          <w:position w:val="0"/>
        </w:rPr>
        <w:t>, dialog zaś jest jej konstrukcyjnie podporządkowany</w:t>
      </w:r>
      <w:r>
        <w:rPr>
          <w:lang w:val="pl-PL" w:eastAsia="pl-PL" w:bidi="pl-PL"/>
          <w:vertAlign w:val="superscript"/>
          <w:w w:val="100"/>
          <w:spacing w:val="0"/>
          <w:color w:val="000000"/>
          <w:position w:val="0"/>
        </w:rPr>
        <w:t>4</w:t>
      </w:r>
      <w:r>
        <w:rPr>
          <w:lang w:val="pl-PL" w:eastAsia="pl-PL" w:bidi="pl-PL"/>
          <w:w w:val="100"/>
          <w:spacing w:val="0"/>
          <w:color w:val="000000"/>
          <w:position w:val="0"/>
        </w:rPr>
        <w:t>) po 200 wypowie</w:t>
        <w:softHyphen/>
        <w:t>dzeń z obu tekstów, co jest próbą wystarczającą do wyciągnięcia wniosków natury ogólnej</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171" w:h="2580" w:hRule="exact" w:wrap="none" w:vAnchor="page" w:hAnchor="page" w:x="759" w:y="130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Oto jak przedstawia się w analizowanych utworach udział poszcze</w:t>
        <w:softHyphen/>
        <w:t>gólnych typów konstrukcji składniowych.</w:t>
      </w:r>
    </w:p>
    <w:p>
      <w:pPr>
        <w:pStyle w:val="Style48"/>
        <w:framePr w:w="7171" w:h="230" w:hRule="exact" w:wrap="none" w:vAnchor="page" w:hAnchor="page" w:x="759" w:y="4063"/>
        <w:widowControl w:val="0"/>
        <w:keepNext w:val="0"/>
        <w:keepLines w:val="0"/>
        <w:shd w:val="clear" w:color="auto" w:fill="auto"/>
        <w:bidi w:val="0"/>
        <w:jc w:val="right"/>
        <w:spacing w:before="0" w:after="0" w:line="170" w:lineRule="exact"/>
        <w:ind w:left="0" w:right="0" w:firstLine="0"/>
      </w:pPr>
      <w:r>
        <w:rPr>
          <w:lang w:val="pl-PL" w:eastAsia="pl-PL" w:bidi="pl-PL"/>
          <w:w w:val="100"/>
          <w:color w:val="000000"/>
          <w:position w:val="0"/>
        </w:rPr>
        <w:t>Tabela 1</w:t>
      </w:r>
    </w:p>
    <w:p>
      <w:pPr>
        <w:pStyle w:val="Style57"/>
        <w:framePr w:w="7171" w:h="485" w:hRule="exact" w:wrap="none" w:vAnchor="page" w:hAnchor="page" w:x="759" w:y="434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Udział różnych rodzajów wypowiedzeń w partiach narracyjnych</w:t>
        <w:br/>
      </w:r>
      <w:r>
        <w:rPr>
          <w:rStyle w:val="CharStyle59"/>
          <w:b/>
          <w:bCs/>
        </w:rPr>
        <w:t>Trędowatej</w:t>
      </w:r>
      <w:r>
        <w:rPr>
          <w:lang w:val="pl-PL" w:eastAsia="pl-PL" w:bidi="pl-PL"/>
          <w:w w:val="100"/>
          <w:spacing w:val="0"/>
          <w:color w:val="000000"/>
          <w:position w:val="0"/>
        </w:rPr>
        <w:t xml:space="preserve"> i </w:t>
      </w:r>
      <w:r>
        <w:rPr>
          <w:rStyle w:val="CharStyle59"/>
          <w:b/>
          <w:bCs/>
        </w:rPr>
        <w:t>Na ustach grzechu</w:t>
      </w:r>
    </w:p>
    <w:tbl>
      <w:tblPr>
        <w:tblOverlap w:val="never"/>
        <w:tblLayout w:type="fixed"/>
        <w:jc w:val="left"/>
      </w:tblPr>
      <w:tblGrid>
        <w:gridCol w:w="2592"/>
        <w:gridCol w:w="1123"/>
        <w:gridCol w:w="1128"/>
        <w:gridCol w:w="1128"/>
        <w:gridCol w:w="1133"/>
      </w:tblGrid>
      <w:tr>
        <w:trPr>
          <w:trHeight w:val="264" w:hRule="exact"/>
        </w:trPr>
        <w:tc>
          <w:tcPr>
            <w:shd w:val="clear" w:color="auto" w:fill="FFFFFF"/>
            <w:vMerge w:val="restart"/>
            <w:tcBorders>
              <w:left w:val="single" w:sz="4"/>
              <w:top w:val="single" w:sz="4"/>
            </w:tcBorders>
            <w:vAlign w:val="center"/>
          </w:tcPr>
          <w:p>
            <w:pPr>
              <w:pStyle w:val="Style8"/>
              <w:framePr w:w="7104" w:h="3917" w:wrap="none" w:vAnchor="page" w:hAnchor="page" w:x="778" w:y="4902"/>
              <w:widowControl w:val="0"/>
              <w:keepNext w:val="0"/>
              <w:keepLines w:val="0"/>
              <w:shd w:val="clear" w:color="auto" w:fill="auto"/>
              <w:bidi w:val="0"/>
              <w:jc w:val="both"/>
              <w:spacing w:before="0" w:after="0" w:line="170" w:lineRule="exact"/>
              <w:ind w:left="0" w:right="0" w:firstLine="0"/>
            </w:pPr>
            <w:r>
              <w:rPr>
                <w:rStyle w:val="CharStyle60"/>
              </w:rPr>
              <w:t>Rodzaje wypowiedzeń</w:t>
            </w:r>
          </w:p>
        </w:tc>
        <w:tc>
          <w:tcPr>
            <w:shd w:val="clear" w:color="auto" w:fill="FFFFFF"/>
            <w:gridSpan w:val="2"/>
            <w:tcBorders>
              <w:left w:val="single" w:sz="4"/>
              <w:top w:val="single" w:sz="4"/>
            </w:tcBorders>
            <w:vAlign w:val="bottom"/>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1"/>
              </w:rPr>
              <w:t>Trędowata</w:t>
            </w:r>
          </w:p>
        </w:tc>
        <w:tc>
          <w:tcPr>
            <w:shd w:val="clear" w:color="auto" w:fill="FFFFFF"/>
            <w:gridSpan w:val="2"/>
            <w:tcBorders>
              <w:left w:val="single" w:sz="4"/>
              <w:right w:val="single" w:sz="4"/>
              <w:top w:val="single" w:sz="4"/>
            </w:tcBorders>
            <w:vAlign w:val="bottom"/>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1"/>
              </w:rPr>
              <w:t>Na ustach grzechu</w:t>
            </w:r>
          </w:p>
        </w:tc>
      </w:tr>
      <w:tr>
        <w:trPr>
          <w:trHeight w:val="67" w:hRule="exact"/>
        </w:trPr>
        <w:tc>
          <w:tcPr>
            <w:shd w:val="clear" w:color="auto" w:fill="FFFFFF"/>
            <w:vMerge/>
            <w:tcBorders>
              <w:left w:val="single" w:sz="4"/>
            </w:tcBorders>
            <w:vAlign w:val="center"/>
          </w:tcPr>
          <w:p>
            <w:pPr>
              <w:framePr w:w="7104" w:h="3917" w:wrap="none" w:vAnchor="page" w:hAnchor="page" w:x="778" w:y="4902"/>
            </w:pPr>
          </w:p>
        </w:tc>
        <w:tc>
          <w:tcPr>
            <w:shd w:val="clear" w:color="auto" w:fill="FFFFFF"/>
            <w:tcBorders>
              <w:left w:val="single" w:sz="4"/>
              <w:top w:val="single" w:sz="4"/>
            </w:tcBorders>
            <w:vAlign w:val="top"/>
          </w:tcPr>
          <w:p>
            <w:pPr>
              <w:framePr w:w="7104" w:h="3917" w:wrap="none" w:vAnchor="page" w:hAnchor="page" w:x="778" w:y="4902"/>
              <w:widowControl w:val="0"/>
              <w:rPr>
                <w:sz w:val="10"/>
                <w:szCs w:val="10"/>
              </w:rPr>
            </w:pPr>
          </w:p>
        </w:tc>
        <w:tc>
          <w:tcPr>
            <w:shd w:val="clear" w:color="auto" w:fill="FFFFFF"/>
            <w:tcBorders>
              <w:left w:val="single" w:sz="4"/>
              <w:top w:val="single" w:sz="4"/>
            </w:tcBorders>
            <w:vAlign w:val="top"/>
          </w:tcPr>
          <w:p>
            <w:pPr>
              <w:framePr w:w="7104" w:h="3917" w:wrap="none" w:vAnchor="page" w:hAnchor="page" w:x="778" w:y="4902"/>
              <w:widowControl w:val="0"/>
              <w:rPr>
                <w:sz w:val="10"/>
                <w:szCs w:val="10"/>
              </w:rPr>
            </w:pPr>
          </w:p>
        </w:tc>
        <w:tc>
          <w:tcPr>
            <w:shd w:val="clear" w:color="auto" w:fill="FFFFFF"/>
            <w:tcBorders>
              <w:left w:val="single" w:sz="4"/>
              <w:top w:val="single" w:sz="4"/>
            </w:tcBorders>
            <w:vAlign w:val="top"/>
          </w:tcPr>
          <w:p>
            <w:pPr>
              <w:framePr w:w="7104" w:h="3917" w:wrap="none" w:vAnchor="page" w:hAnchor="page" w:x="778" w:y="4902"/>
              <w:widowControl w:val="0"/>
              <w:rPr>
                <w:sz w:val="10"/>
                <w:szCs w:val="10"/>
              </w:rPr>
            </w:pPr>
          </w:p>
        </w:tc>
        <w:tc>
          <w:tcPr>
            <w:shd w:val="clear" w:color="auto" w:fill="FFFFFF"/>
            <w:tcBorders>
              <w:right w:val="single" w:sz="4"/>
              <w:top w:val="single" w:sz="4"/>
            </w:tcBorders>
            <w:vAlign w:val="top"/>
          </w:tcPr>
          <w:p>
            <w:pPr>
              <w:framePr w:w="7104" w:h="3917" w:wrap="none" w:vAnchor="page" w:hAnchor="page" w:x="778" w:y="4902"/>
              <w:widowControl w:val="0"/>
              <w:rPr>
                <w:sz w:val="10"/>
                <w:szCs w:val="10"/>
              </w:rPr>
            </w:pPr>
          </w:p>
        </w:tc>
      </w:tr>
      <w:tr>
        <w:trPr>
          <w:trHeight w:val="91" w:hRule="exact"/>
        </w:trPr>
        <w:tc>
          <w:tcPr>
            <w:shd w:val="clear" w:color="auto" w:fill="FFFFFF"/>
            <w:vMerge/>
            <w:tcBorders>
              <w:left w:val="single" w:sz="4"/>
            </w:tcBorders>
            <w:vAlign w:val="center"/>
          </w:tcPr>
          <w:p>
            <w:pPr>
              <w:framePr w:w="7104" w:h="3917" w:wrap="none" w:vAnchor="page" w:hAnchor="page" w:x="778" w:y="4902"/>
            </w:pPr>
          </w:p>
        </w:tc>
        <w:tc>
          <w:tcPr>
            <w:shd w:val="clear" w:color="auto" w:fill="FFFFFF"/>
            <w:vMerge w:val="restart"/>
            <w:tcBorders>
              <w:left w:val="single" w:sz="4"/>
              <w:top w:val="single" w:sz="4"/>
            </w:tcBorders>
            <w:vAlign w:val="center"/>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Liczba</w:t>
            </w:r>
          </w:p>
        </w:tc>
        <w:tc>
          <w:tcPr>
            <w:shd w:val="clear" w:color="auto" w:fill="FFFFFF"/>
            <w:vMerge w:val="restart"/>
            <w:tcBorders>
              <w:left w:val="single" w:sz="4"/>
              <w:top w:val="single" w:sz="4"/>
            </w:tcBorders>
            <w:vAlign w:val="center"/>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w:t>
            </w:r>
          </w:p>
        </w:tc>
        <w:tc>
          <w:tcPr>
            <w:shd w:val="clear" w:color="auto" w:fill="FFFFFF"/>
            <w:vMerge w:val="restart"/>
            <w:tcBorders>
              <w:left w:val="single" w:sz="4"/>
              <w:top w:val="single" w:sz="4"/>
            </w:tcBorders>
            <w:vAlign w:val="center"/>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Liczba</w:t>
            </w:r>
          </w:p>
        </w:tc>
        <w:tc>
          <w:tcPr>
            <w:shd w:val="clear" w:color="auto" w:fill="FFFFFF"/>
            <w:tcBorders>
              <w:left w:val="single" w:sz="4"/>
              <w:right w:val="single" w:sz="4"/>
              <w:top w:val="single" w:sz="4"/>
            </w:tcBorders>
            <w:vAlign w:val="top"/>
          </w:tcPr>
          <w:p>
            <w:pPr>
              <w:framePr w:w="7104" w:h="3917" w:wrap="none" w:vAnchor="page" w:hAnchor="page" w:x="778" w:y="4902"/>
              <w:widowControl w:val="0"/>
              <w:rPr>
                <w:sz w:val="10"/>
                <w:szCs w:val="10"/>
              </w:rPr>
            </w:pPr>
          </w:p>
        </w:tc>
      </w:tr>
      <w:tr>
        <w:trPr>
          <w:trHeight w:val="230" w:hRule="exact"/>
        </w:trPr>
        <w:tc>
          <w:tcPr>
            <w:shd w:val="clear" w:color="auto" w:fill="FFFFFF"/>
            <w:vMerge/>
            <w:tcBorders>
              <w:left w:val="single" w:sz="4"/>
            </w:tcBorders>
            <w:vAlign w:val="center"/>
          </w:tcPr>
          <w:p>
            <w:pPr>
              <w:framePr w:w="7104" w:h="3917" w:wrap="none" w:vAnchor="page" w:hAnchor="page" w:x="778" w:y="4902"/>
            </w:pPr>
          </w:p>
        </w:tc>
        <w:tc>
          <w:tcPr>
            <w:shd w:val="clear" w:color="auto" w:fill="FFFFFF"/>
            <w:vMerge/>
            <w:tcBorders>
              <w:left w:val="single" w:sz="4"/>
            </w:tcBorders>
            <w:vAlign w:val="center"/>
          </w:tcPr>
          <w:p>
            <w:pPr>
              <w:framePr w:w="7104" w:h="3917" w:wrap="none" w:vAnchor="page" w:hAnchor="page" w:x="778" w:y="4902"/>
            </w:pPr>
          </w:p>
        </w:tc>
        <w:tc>
          <w:tcPr>
            <w:shd w:val="clear" w:color="auto" w:fill="FFFFFF"/>
            <w:vMerge/>
            <w:tcBorders>
              <w:left w:val="single" w:sz="4"/>
            </w:tcBorders>
            <w:vAlign w:val="center"/>
          </w:tcPr>
          <w:p>
            <w:pPr>
              <w:framePr w:w="7104" w:h="3917" w:wrap="none" w:vAnchor="page" w:hAnchor="page" w:x="778" w:y="4902"/>
            </w:pPr>
          </w:p>
        </w:tc>
        <w:tc>
          <w:tcPr>
            <w:shd w:val="clear" w:color="auto" w:fill="FFFFFF"/>
            <w:vMerge/>
            <w:tcBorders>
              <w:left w:val="single" w:sz="4"/>
            </w:tcBorders>
            <w:vAlign w:val="center"/>
          </w:tcPr>
          <w:p>
            <w:pPr>
              <w:framePr w:w="7104" w:h="3917" w:wrap="none" w:vAnchor="page" w:hAnchor="page" w:x="778" w:y="4902"/>
            </w:pPr>
          </w:p>
        </w:tc>
        <w:tc>
          <w:tcPr>
            <w:shd w:val="clear" w:color="auto" w:fill="FFFFFF"/>
            <w:tcBorders>
              <w:left w:val="single" w:sz="4"/>
              <w:right w:val="single" w:sz="4"/>
              <w:top w:val="single" w:sz="4"/>
            </w:tcBorders>
            <w:vAlign w:val="top"/>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w:t>
            </w:r>
          </w:p>
        </w:tc>
      </w:tr>
      <w:tr>
        <w:trPr>
          <w:trHeight w:val="475" w:hRule="exact"/>
        </w:trPr>
        <w:tc>
          <w:tcPr>
            <w:shd w:val="clear" w:color="auto" w:fill="FFFFFF"/>
            <w:tcBorders>
              <w:left w:val="single" w:sz="4"/>
              <w:top w:val="single" w:sz="4"/>
            </w:tcBorders>
            <w:vAlign w:val="bottom"/>
          </w:tcPr>
          <w:p>
            <w:pPr>
              <w:pStyle w:val="Style8"/>
              <w:framePr w:w="7104" w:h="3917" w:wrap="none" w:vAnchor="page" w:hAnchor="page" w:x="778" w:y="4902"/>
              <w:widowControl w:val="0"/>
              <w:keepNext w:val="0"/>
              <w:keepLines w:val="0"/>
              <w:shd w:val="clear" w:color="auto" w:fill="auto"/>
              <w:bidi w:val="0"/>
              <w:jc w:val="left"/>
              <w:spacing w:before="0" w:after="0" w:line="209" w:lineRule="exact"/>
              <w:ind w:left="0" w:right="0" w:firstLine="0"/>
            </w:pPr>
            <w:r>
              <w:rPr>
                <w:rStyle w:val="CharStyle60"/>
              </w:rPr>
              <w:t>wypowiedzenia pojedyncze — rozwinięte</w:t>
            </w:r>
          </w:p>
        </w:tc>
        <w:tc>
          <w:tcPr>
            <w:shd w:val="clear" w:color="auto" w:fill="FFFFFF"/>
            <w:tcBorders>
              <w:left w:val="single" w:sz="4"/>
              <w:top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400" w:firstLine="0"/>
            </w:pPr>
            <w:r>
              <w:rPr>
                <w:rStyle w:val="CharStyle60"/>
              </w:rPr>
              <w:t>107</w:t>
            </w:r>
          </w:p>
        </w:tc>
        <w:tc>
          <w:tcPr>
            <w:shd w:val="clear" w:color="auto" w:fill="FFFFFF"/>
            <w:tcBorders>
              <w:left w:val="single" w:sz="4"/>
              <w:top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53,5</w:t>
            </w:r>
          </w:p>
        </w:tc>
        <w:tc>
          <w:tcPr>
            <w:shd w:val="clear" w:color="auto" w:fill="FFFFFF"/>
            <w:tcBorders>
              <w:left w:val="single" w:sz="4"/>
              <w:top w:val="single" w:sz="4"/>
            </w:tcBorders>
            <w:vAlign w:val="bottom"/>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51</w:t>
            </w:r>
          </w:p>
        </w:tc>
        <w:tc>
          <w:tcPr>
            <w:shd w:val="clear" w:color="auto" w:fill="FFFFFF"/>
            <w:tcBorders>
              <w:left w:val="single" w:sz="4"/>
              <w:right w:val="single" w:sz="4"/>
              <w:top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25,5</w:t>
            </w:r>
          </w:p>
        </w:tc>
      </w:tr>
      <w:tr>
        <w:trPr>
          <w:trHeight w:val="206" w:hRule="exact"/>
        </w:trPr>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both"/>
              <w:spacing w:before="0" w:after="0" w:line="170" w:lineRule="exact"/>
              <w:ind w:left="0" w:right="0" w:firstLine="0"/>
            </w:pPr>
            <w:r>
              <w:rPr>
                <w:rStyle w:val="CharStyle60"/>
              </w:rPr>
              <w:t>— nierozwinięte</w:t>
            </w:r>
          </w:p>
        </w:tc>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400" w:firstLine="0"/>
            </w:pPr>
            <w:r>
              <w:rPr>
                <w:rStyle w:val="CharStyle60"/>
              </w:rPr>
              <w:t>4</w:t>
            </w:r>
          </w:p>
        </w:tc>
        <w:tc>
          <w:tcPr>
            <w:shd w:val="clear" w:color="auto" w:fill="FFFFFF"/>
            <w:tcBorders>
              <w:left w:val="single" w:sz="4"/>
            </w:tcBorders>
            <w:vAlign w:val="bottom"/>
          </w:tcPr>
          <w:p>
            <w:pPr>
              <w:pStyle w:val="Style8"/>
              <w:framePr w:w="7104" w:h="3917" w:wrap="none" w:vAnchor="page" w:hAnchor="page" w:x="778" w:y="4902"/>
              <w:widowControl w:val="0"/>
              <w:keepNext w:val="0"/>
              <w:keepLines w:val="0"/>
              <w:shd w:val="clear" w:color="auto" w:fill="auto"/>
              <w:bidi w:val="0"/>
              <w:jc w:val="left"/>
              <w:spacing w:before="0" w:after="0" w:line="170" w:lineRule="exact"/>
              <w:ind w:left="640" w:right="0" w:firstLine="0"/>
            </w:pPr>
            <w:r>
              <w:rPr>
                <w:rStyle w:val="CharStyle60"/>
              </w:rPr>
              <w:t>2,0</w:t>
            </w:r>
          </w:p>
        </w:tc>
        <w:tc>
          <w:tcPr>
            <w:shd w:val="clear" w:color="auto" w:fill="FFFFFF"/>
            <w:tcBorders>
              <w:left w:val="single" w:sz="4"/>
            </w:tcBorders>
            <w:vAlign w:val="bottom"/>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2</w:t>
            </w:r>
          </w:p>
        </w:tc>
        <w:tc>
          <w:tcPr>
            <w:shd w:val="clear" w:color="auto" w:fill="FFFFFF"/>
            <w:tcBorders>
              <w:left w:val="single" w:sz="4"/>
              <w:right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1,0</w:t>
            </w:r>
          </w:p>
        </w:tc>
      </w:tr>
      <w:tr>
        <w:trPr>
          <w:trHeight w:val="259" w:hRule="exact"/>
        </w:trPr>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both"/>
              <w:spacing w:before="0" w:after="0" w:line="170" w:lineRule="exact"/>
              <w:ind w:left="0" w:right="0" w:firstLine="0"/>
            </w:pPr>
            <w:r>
              <w:rPr>
                <w:rStyle w:val="CharStyle60"/>
              </w:rPr>
              <w:t>— niewerbalne</w:t>
            </w:r>
          </w:p>
        </w:tc>
        <w:tc>
          <w:tcPr>
            <w:shd w:val="clear" w:color="auto" w:fill="FFFFFF"/>
            <w:tcBorders>
              <w:left w:val="single" w:sz="4"/>
            </w:tcBorders>
            <w:vAlign w:val="center"/>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400" w:firstLine="0"/>
            </w:pPr>
            <w:r>
              <w:rPr>
                <w:rStyle w:val="CharStyle60"/>
              </w:rPr>
              <w:t>8</w:t>
            </w:r>
          </w:p>
        </w:tc>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left"/>
              <w:spacing w:before="0" w:after="0" w:line="170" w:lineRule="exact"/>
              <w:ind w:left="640" w:right="0" w:firstLine="0"/>
            </w:pPr>
            <w:r>
              <w:rPr>
                <w:rStyle w:val="CharStyle60"/>
              </w:rPr>
              <w:t>4,0</w:t>
            </w:r>
          </w:p>
        </w:tc>
        <w:tc>
          <w:tcPr>
            <w:shd w:val="clear" w:color="auto" w:fill="FFFFFF"/>
            <w:tcBorders>
              <w:left w:val="single" w:sz="4"/>
            </w:tcBorders>
            <w:vAlign w:val="center"/>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11</w:t>
            </w:r>
          </w:p>
        </w:tc>
        <w:tc>
          <w:tcPr>
            <w:shd w:val="clear" w:color="auto" w:fill="FFFFFF"/>
            <w:tcBorders>
              <w:left w:val="single" w:sz="4"/>
              <w:right w:val="single" w:sz="4"/>
            </w:tcBorders>
            <w:vAlign w:val="top"/>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5,5</w:t>
            </w:r>
          </w:p>
        </w:tc>
      </w:tr>
      <w:tr>
        <w:trPr>
          <w:trHeight w:val="322" w:hRule="exact"/>
        </w:trPr>
        <w:tc>
          <w:tcPr>
            <w:shd w:val="clear" w:color="auto" w:fill="FFFFFF"/>
            <w:tcBorders>
              <w:left w:val="single" w:sz="4"/>
              <w:top w:val="single" w:sz="4"/>
            </w:tcBorders>
            <w:vAlign w:val="top"/>
          </w:tcPr>
          <w:p>
            <w:pPr>
              <w:pStyle w:val="Style8"/>
              <w:framePr w:w="7104" w:h="3917" w:wrap="none" w:vAnchor="page" w:hAnchor="page" w:x="778" w:y="4902"/>
              <w:widowControl w:val="0"/>
              <w:keepNext w:val="0"/>
              <w:keepLines w:val="0"/>
              <w:shd w:val="clear" w:color="auto" w:fill="auto"/>
              <w:bidi w:val="0"/>
              <w:jc w:val="left"/>
              <w:spacing w:before="0" w:after="0" w:line="170" w:lineRule="exact"/>
              <w:ind w:left="280" w:right="0" w:firstLine="0"/>
            </w:pPr>
            <w:r>
              <w:rPr>
                <w:rStyle w:val="CharStyle60"/>
              </w:rPr>
              <w:t>Razem</w:t>
            </w:r>
          </w:p>
        </w:tc>
        <w:tc>
          <w:tcPr>
            <w:shd w:val="clear" w:color="auto" w:fill="FFFFFF"/>
            <w:tcBorders>
              <w:left w:val="single" w:sz="4"/>
              <w:top w:val="single" w:sz="4"/>
            </w:tcBorders>
            <w:vAlign w:val="top"/>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400" w:firstLine="0"/>
            </w:pPr>
            <w:r>
              <w:rPr>
                <w:rStyle w:val="CharStyle60"/>
              </w:rPr>
              <w:t>119</w:t>
            </w:r>
          </w:p>
        </w:tc>
        <w:tc>
          <w:tcPr>
            <w:shd w:val="clear" w:color="auto" w:fill="FFFFFF"/>
            <w:tcBorders>
              <w:left w:val="single" w:sz="4"/>
              <w:top w:val="single" w:sz="4"/>
            </w:tcBorders>
            <w:vAlign w:val="top"/>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59,5</w:t>
            </w:r>
          </w:p>
        </w:tc>
        <w:tc>
          <w:tcPr>
            <w:shd w:val="clear" w:color="auto" w:fill="FFFFFF"/>
            <w:tcBorders>
              <w:left w:val="single" w:sz="4"/>
              <w:top w:val="single" w:sz="4"/>
            </w:tcBorders>
            <w:vAlign w:val="top"/>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64</w:t>
            </w:r>
          </w:p>
        </w:tc>
        <w:tc>
          <w:tcPr>
            <w:shd w:val="clear" w:color="auto" w:fill="FFFFFF"/>
            <w:tcBorders>
              <w:left w:val="single" w:sz="4"/>
              <w:right w:val="single" w:sz="4"/>
              <w:top w:val="single" w:sz="4"/>
            </w:tcBorders>
            <w:vAlign w:val="top"/>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32,0</w:t>
            </w:r>
          </w:p>
        </w:tc>
      </w:tr>
      <w:tr>
        <w:trPr>
          <w:trHeight w:val="480" w:hRule="exact"/>
        </w:trPr>
        <w:tc>
          <w:tcPr>
            <w:shd w:val="clear" w:color="auto" w:fill="FFFFFF"/>
            <w:tcBorders>
              <w:left w:val="single" w:sz="4"/>
              <w:top w:val="single" w:sz="4"/>
            </w:tcBorders>
            <w:vAlign w:val="bottom"/>
          </w:tcPr>
          <w:p>
            <w:pPr>
              <w:pStyle w:val="Style8"/>
              <w:framePr w:w="7104" w:h="3917" w:wrap="none" w:vAnchor="page" w:hAnchor="page" w:x="778" w:y="4902"/>
              <w:widowControl w:val="0"/>
              <w:keepNext w:val="0"/>
              <w:keepLines w:val="0"/>
              <w:shd w:val="clear" w:color="auto" w:fill="auto"/>
              <w:bidi w:val="0"/>
              <w:jc w:val="left"/>
              <w:spacing w:before="0" w:after="0" w:line="209" w:lineRule="exact"/>
              <w:ind w:left="0" w:right="0" w:firstLine="0"/>
            </w:pPr>
            <w:r>
              <w:rPr>
                <w:rStyle w:val="CharStyle60"/>
              </w:rPr>
              <w:t>Wypowiedzenia złożone — parataksa</w:t>
            </w:r>
          </w:p>
        </w:tc>
        <w:tc>
          <w:tcPr>
            <w:shd w:val="clear" w:color="auto" w:fill="FFFFFF"/>
            <w:tcBorders>
              <w:left w:val="single" w:sz="4"/>
              <w:top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400" w:firstLine="0"/>
            </w:pPr>
            <w:r>
              <w:rPr>
                <w:rStyle w:val="CharStyle60"/>
              </w:rPr>
              <w:t>44</w:t>
            </w:r>
          </w:p>
        </w:tc>
        <w:tc>
          <w:tcPr>
            <w:shd w:val="clear" w:color="auto" w:fill="FFFFFF"/>
            <w:tcBorders>
              <w:left w:val="single" w:sz="4"/>
              <w:top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22,0</w:t>
            </w:r>
          </w:p>
        </w:tc>
        <w:tc>
          <w:tcPr>
            <w:shd w:val="clear" w:color="auto" w:fill="FFFFFF"/>
            <w:tcBorders>
              <w:left w:val="single" w:sz="4"/>
              <w:top w:val="single" w:sz="4"/>
            </w:tcBorders>
            <w:vAlign w:val="bottom"/>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21</w:t>
            </w:r>
          </w:p>
        </w:tc>
        <w:tc>
          <w:tcPr>
            <w:shd w:val="clear" w:color="auto" w:fill="FFFFFF"/>
            <w:tcBorders>
              <w:left w:val="single" w:sz="4"/>
              <w:right w:val="single" w:sz="4"/>
              <w:top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10,5</w:t>
            </w:r>
          </w:p>
        </w:tc>
      </w:tr>
      <w:tr>
        <w:trPr>
          <w:trHeight w:val="206" w:hRule="exact"/>
        </w:trPr>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left"/>
              <w:spacing w:before="0" w:after="0" w:line="170" w:lineRule="exact"/>
              <w:ind w:left="0" w:right="0" w:firstLine="0"/>
            </w:pPr>
            <w:r>
              <w:rPr>
                <w:rStyle w:val="CharStyle60"/>
              </w:rPr>
              <w:t>— hipotaksa</w:t>
            </w:r>
          </w:p>
        </w:tc>
        <w:tc>
          <w:tcPr>
            <w:shd w:val="clear" w:color="auto" w:fill="FFFFFF"/>
            <w:tcBorders>
              <w:left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400" w:firstLine="0"/>
            </w:pPr>
            <w:r>
              <w:rPr>
                <w:rStyle w:val="CharStyle60"/>
              </w:rPr>
              <w:t>28</w:t>
            </w:r>
          </w:p>
        </w:tc>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14,0</w:t>
            </w:r>
          </w:p>
        </w:tc>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56</w:t>
            </w:r>
          </w:p>
        </w:tc>
        <w:tc>
          <w:tcPr>
            <w:shd w:val="clear" w:color="auto" w:fill="FFFFFF"/>
            <w:tcBorders>
              <w:left w:val="single" w:sz="4"/>
              <w:right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28,0</w:t>
            </w:r>
          </w:p>
        </w:tc>
      </w:tr>
      <w:tr>
        <w:trPr>
          <w:trHeight w:val="216" w:hRule="exact"/>
        </w:trPr>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left"/>
              <w:spacing w:before="0" w:after="0" w:line="170" w:lineRule="exact"/>
              <w:ind w:left="0" w:right="0" w:firstLine="0"/>
            </w:pPr>
            <w:r>
              <w:rPr>
                <w:rStyle w:val="CharStyle60"/>
              </w:rPr>
              <w:t>— wyp. hipot.-paratakt.</w:t>
            </w:r>
          </w:p>
        </w:tc>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400" w:firstLine="0"/>
            </w:pPr>
            <w:r>
              <w:rPr>
                <w:rStyle w:val="CharStyle60"/>
              </w:rPr>
              <w:t>9</w:t>
            </w:r>
          </w:p>
        </w:tc>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left"/>
              <w:spacing w:before="0" w:after="0" w:line="170" w:lineRule="exact"/>
              <w:ind w:left="640" w:right="0" w:firstLine="0"/>
            </w:pPr>
            <w:r>
              <w:rPr>
                <w:rStyle w:val="CharStyle60"/>
              </w:rPr>
              <w:t>4,5</w:t>
            </w:r>
          </w:p>
        </w:tc>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52</w:t>
            </w:r>
          </w:p>
        </w:tc>
        <w:tc>
          <w:tcPr>
            <w:shd w:val="clear" w:color="auto" w:fill="FFFFFF"/>
            <w:tcBorders>
              <w:left w:val="single" w:sz="4"/>
              <w:right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26,0</w:t>
            </w:r>
          </w:p>
        </w:tc>
      </w:tr>
      <w:tr>
        <w:trPr>
          <w:trHeight w:val="254" w:hRule="exact"/>
        </w:trPr>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left"/>
              <w:spacing w:before="0" w:after="0" w:line="170" w:lineRule="exact"/>
              <w:ind w:left="0" w:right="0" w:firstLine="0"/>
            </w:pPr>
            <w:r>
              <w:rPr>
                <w:rStyle w:val="CharStyle60"/>
              </w:rPr>
              <w:t>— zestawione z parentezą</w:t>
            </w:r>
          </w:p>
        </w:tc>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400" w:firstLine="0"/>
            </w:pPr>
            <w:r>
              <w:rPr>
                <w:rStyle w:val="CharStyle60"/>
              </w:rPr>
              <w:t>~</w:t>
            </w:r>
          </w:p>
        </w:tc>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left"/>
              <w:spacing w:before="0" w:after="0" w:line="170" w:lineRule="exact"/>
              <w:ind w:left="640" w:right="0" w:firstLine="0"/>
            </w:pPr>
            <w:r>
              <w:rPr>
                <w:rStyle w:val="CharStyle60"/>
              </w:rPr>
              <w:t>-</w:t>
            </w:r>
          </w:p>
        </w:tc>
        <w:tc>
          <w:tcPr>
            <w:shd w:val="clear" w:color="auto" w:fill="FFFFFF"/>
            <w:tcBorders>
              <w:left w:val="single" w:sz="4"/>
            </w:tcBorders>
            <w:vAlign w:val="top"/>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7</w:t>
            </w:r>
          </w:p>
        </w:tc>
        <w:tc>
          <w:tcPr>
            <w:shd w:val="clear" w:color="auto" w:fill="FFFFFF"/>
            <w:tcBorders>
              <w:left w:val="single" w:sz="4"/>
              <w:right w:val="single" w:sz="4"/>
            </w:tcBorders>
            <w:vAlign w:val="top"/>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3,5</w:t>
            </w:r>
          </w:p>
        </w:tc>
      </w:tr>
      <w:tr>
        <w:trPr>
          <w:trHeight w:val="322" w:hRule="exact"/>
        </w:trPr>
        <w:tc>
          <w:tcPr>
            <w:shd w:val="clear" w:color="auto" w:fill="FFFFFF"/>
            <w:tcBorders>
              <w:left w:val="single" w:sz="4"/>
              <w:top w:val="single" w:sz="4"/>
            </w:tcBorders>
            <w:vAlign w:val="center"/>
          </w:tcPr>
          <w:p>
            <w:pPr>
              <w:pStyle w:val="Style8"/>
              <w:framePr w:w="7104" w:h="3917" w:wrap="none" w:vAnchor="page" w:hAnchor="page" w:x="778" w:y="4902"/>
              <w:widowControl w:val="0"/>
              <w:keepNext w:val="0"/>
              <w:keepLines w:val="0"/>
              <w:shd w:val="clear" w:color="auto" w:fill="auto"/>
              <w:bidi w:val="0"/>
              <w:jc w:val="left"/>
              <w:spacing w:before="0" w:after="0" w:line="170" w:lineRule="exact"/>
              <w:ind w:left="280" w:right="0" w:firstLine="0"/>
            </w:pPr>
            <w:r>
              <w:rPr>
                <w:rStyle w:val="CharStyle60"/>
              </w:rPr>
              <w:t>Razem</w:t>
            </w:r>
          </w:p>
        </w:tc>
        <w:tc>
          <w:tcPr>
            <w:shd w:val="clear" w:color="auto" w:fill="FFFFFF"/>
            <w:tcBorders>
              <w:left w:val="single" w:sz="4"/>
              <w:top w:val="single" w:sz="4"/>
            </w:tcBorders>
            <w:vAlign w:val="center"/>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400" w:firstLine="0"/>
            </w:pPr>
            <w:r>
              <w:rPr>
                <w:rStyle w:val="CharStyle60"/>
              </w:rPr>
              <w:t>81</w:t>
            </w:r>
          </w:p>
        </w:tc>
        <w:tc>
          <w:tcPr>
            <w:shd w:val="clear" w:color="auto" w:fill="FFFFFF"/>
            <w:tcBorders>
              <w:left w:val="single" w:sz="4"/>
              <w:top w:val="single" w:sz="4"/>
            </w:tcBorders>
            <w:vAlign w:val="center"/>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40,5</w:t>
            </w:r>
          </w:p>
        </w:tc>
        <w:tc>
          <w:tcPr>
            <w:shd w:val="clear" w:color="auto" w:fill="FFFFFF"/>
            <w:tcBorders>
              <w:left w:val="single" w:sz="4"/>
              <w:top w:val="single" w:sz="4"/>
            </w:tcBorders>
            <w:vAlign w:val="center"/>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136</w:t>
            </w:r>
          </w:p>
        </w:tc>
        <w:tc>
          <w:tcPr>
            <w:shd w:val="clear" w:color="auto" w:fill="FFFFFF"/>
            <w:tcBorders>
              <w:left w:val="single" w:sz="4"/>
              <w:right w:val="single" w:sz="4"/>
              <w:top w:val="single" w:sz="4"/>
            </w:tcBorders>
            <w:vAlign w:val="center"/>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68,0</w:t>
            </w:r>
          </w:p>
        </w:tc>
      </w:tr>
      <w:tr>
        <w:trPr>
          <w:trHeight w:val="523" w:hRule="exact"/>
        </w:trPr>
        <w:tc>
          <w:tcPr>
            <w:shd w:val="clear" w:color="auto" w:fill="FFFFFF"/>
            <w:tcBorders>
              <w:left w:val="single" w:sz="4"/>
              <w:top w:val="single" w:sz="4"/>
              <w:bottom w:val="single" w:sz="4"/>
            </w:tcBorders>
            <w:vAlign w:val="center"/>
          </w:tcPr>
          <w:p>
            <w:pPr>
              <w:pStyle w:val="Style8"/>
              <w:framePr w:w="7104" w:h="3917" w:wrap="none" w:vAnchor="page" w:hAnchor="page" w:x="778" w:y="4902"/>
              <w:widowControl w:val="0"/>
              <w:keepNext w:val="0"/>
              <w:keepLines w:val="0"/>
              <w:shd w:val="clear" w:color="auto" w:fill="auto"/>
              <w:bidi w:val="0"/>
              <w:jc w:val="left"/>
              <w:spacing w:before="0" w:after="0" w:line="206" w:lineRule="exact"/>
              <w:ind w:left="0" w:right="0" w:firstLine="0"/>
            </w:pPr>
            <w:r>
              <w:rPr>
                <w:rStyle w:val="CharStyle60"/>
              </w:rPr>
              <w:t>Wypowiedzenia pojedyncze i złożone razem</w:t>
            </w:r>
          </w:p>
        </w:tc>
        <w:tc>
          <w:tcPr>
            <w:shd w:val="clear" w:color="auto" w:fill="FFFFFF"/>
            <w:tcBorders>
              <w:left w:val="single" w:sz="4"/>
              <w:top w:val="single" w:sz="4"/>
              <w:bottom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400" w:firstLine="0"/>
            </w:pPr>
            <w:r>
              <w:rPr>
                <w:rStyle w:val="CharStyle60"/>
              </w:rPr>
              <w:t>200</w:t>
            </w:r>
          </w:p>
        </w:tc>
        <w:tc>
          <w:tcPr>
            <w:shd w:val="clear" w:color="auto" w:fill="FFFFFF"/>
            <w:tcBorders>
              <w:left w:val="single" w:sz="4"/>
              <w:top w:val="single" w:sz="4"/>
              <w:bottom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100,0</w:t>
            </w:r>
          </w:p>
        </w:tc>
        <w:tc>
          <w:tcPr>
            <w:shd w:val="clear" w:color="auto" w:fill="FFFFFF"/>
            <w:tcBorders>
              <w:left w:val="single" w:sz="4"/>
              <w:top w:val="single" w:sz="4"/>
              <w:bottom w:val="single" w:sz="4"/>
            </w:tcBorders>
            <w:vAlign w:val="bottom"/>
          </w:tcPr>
          <w:p>
            <w:pPr>
              <w:pStyle w:val="Style8"/>
              <w:framePr w:w="7104" w:h="3917" w:wrap="none" w:vAnchor="page" w:hAnchor="page" w:x="778" w:y="4902"/>
              <w:widowControl w:val="0"/>
              <w:keepNext w:val="0"/>
              <w:keepLines w:val="0"/>
              <w:shd w:val="clear" w:color="auto" w:fill="auto"/>
              <w:bidi w:val="0"/>
              <w:jc w:val="center"/>
              <w:spacing w:before="0" w:after="0" w:line="170" w:lineRule="exact"/>
              <w:ind w:left="0" w:right="0" w:firstLine="0"/>
            </w:pPr>
            <w:r>
              <w:rPr>
                <w:rStyle w:val="CharStyle60"/>
              </w:rPr>
              <w:t>200</w:t>
            </w:r>
          </w:p>
        </w:tc>
        <w:tc>
          <w:tcPr>
            <w:shd w:val="clear" w:color="auto" w:fill="FFFFFF"/>
            <w:tcBorders>
              <w:left w:val="single" w:sz="4"/>
              <w:right w:val="single" w:sz="4"/>
              <w:top w:val="single" w:sz="4"/>
              <w:bottom w:val="single" w:sz="4"/>
            </w:tcBorders>
            <w:vAlign w:val="bottom"/>
          </w:tcPr>
          <w:p>
            <w:pPr>
              <w:pStyle w:val="Style8"/>
              <w:framePr w:w="7104" w:h="3917" w:wrap="none" w:vAnchor="page" w:hAnchor="page" w:x="778" w:y="4902"/>
              <w:widowControl w:val="0"/>
              <w:keepNext w:val="0"/>
              <w:keepLines w:val="0"/>
              <w:shd w:val="clear" w:color="auto" w:fill="auto"/>
              <w:bidi w:val="0"/>
              <w:jc w:val="right"/>
              <w:spacing w:before="0" w:after="0" w:line="170" w:lineRule="exact"/>
              <w:ind w:left="0" w:right="240" w:firstLine="0"/>
            </w:pPr>
            <w:r>
              <w:rPr>
                <w:rStyle w:val="CharStyle60"/>
              </w:rPr>
              <w:t>100,0</w:t>
            </w:r>
          </w:p>
        </w:tc>
      </w:tr>
    </w:tbl>
    <w:p>
      <w:pPr>
        <w:pStyle w:val="Style39"/>
        <w:framePr w:w="7157" w:h="659" w:hRule="exact" w:wrap="none" w:vAnchor="page" w:hAnchor="page" w:x="759" w:y="9647"/>
        <w:tabs>
          <w:tab w:leader="none" w:pos="576" w:val="left"/>
        </w:tabs>
        <w:widowControl w:val="0"/>
        <w:keepNext w:val="0"/>
        <w:keepLines w:val="0"/>
        <w:shd w:val="clear" w:color="auto" w:fill="auto"/>
        <w:bidi w:val="0"/>
        <w:spacing w:before="0" w:after="0" w:line="209" w:lineRule="exact"/>
        <w:ind w:left="0" w:right="0" w:firstLine="460"/>
      </w:pPr>
      <w:r>
        <w:rPr>
          <w:lang w:val="pl-PL" w:eastAsia="pl-PL" w:bidi="pl-PL"/>
          <w:vertAlign w:val="superscript"/>
          <w:w w:val="100"/>
          <w:color w:val="000000"/>
          <w:position w:val="0"/>
        </w:rPr>
        <w:t>3</w:t>
      </w:r>
      <w:r>
        <w:rPr>
          <w:lang w:val="pl-PL" w:eastAsia="pl-PL" w:bidi="pl-PL"/>
          <w:w w:val="100"/>
          <w:color w:val="000000"/>
          <w:position w:val="0"/>
        </w:rPr>
        <w:tab/>
        <w:t xml:space="preserve">W. Winogradow, </w:t>
      </w:r>
      <w:r>
        <w:rPr>
          <w:rStyle w:val="CharStyle41"/>
        </w:rPr>
        <w:t>Zagadnienie narracji wypowiadawczej w stylistyce</w:t>
      </w:r>
      <w:r>
        <w:rPr>
          <w:lang w:val="pl-PL" w:eastAsia="pl-PL" w:bidi="pl-PL"/>
          <w:w w:val="100"/>
          <w:color w:val="000000"/>
          <w:position w:val="0"/>
        </w:rPr>
        <w:t xml:space="preserve">, przeł. F. Siedlecki, [w:] L. </w:t>
      </w:r>
      <w:r>
        <w:rPr>
          <w:lang w:val="de-DE" w:eastAsia="de-DE" w:bidi="de-DE"/>
          <w:w w:val="100"/>
          <w:color w:val="000000"/>
          <w:position w:val="0"/>
        </w:rPr>
        <w:t xml:space="preserve">Spitzer, </w:t>
      </w:r>
      <w:r>
        <w:rPr>
          <w:lang w:val="ru-RU" w:eastAsia="ru-RU" w:bidi="ru-RU"/>
          <w:w w:val="100"/>
          <w:color w:val="000000"/>
          <w:position w:val="0"/>
        </w:rPr>
        <w:t xml:space="preserve">К. </w:t>
      </w:r>
      <w:r>
        <w:rPr>
          <w:lang w:val="de-DE" w:eastAsia="de-DE" w:bidi="de-DE"/>
          <w:w w:val="100"/>
          <w:color w:val="000000"/>
          <w:position w:val="0"/>
        </w:rPr>
        <w:t xml:space="preserve">Vossler, </w:t>
      </w:r>
      <w:r>
        <w:rPr>
          <w:lang w:val="pl-PL" w:eastAsia="pl-PL" w:bidi="pl-PL"/>
          <w:w w:val="100"/>
          <w:color w:val="000000"/>
          <w:position w:val="0"/>
        </w:rPr>
        <w:t xml:space="preserve">W. Winogradow, </w:t>
      </w:r>
      <w:r>
        <w:rPr>
          <w:rStyle w:val="CharStyle41"/>
        </w:rPr>
        <w:t xml:space="preserve">Z zagadnień stylisty ki, </w:t>
      </w:r>
      <w:r>
        <w:rPr>
          <w:lang w:val="pl-PL" w:eastAsia="pl-PL" w:bidi="pl-PL"/>
          <w:w w:val="100"/>
          <w:color w:val="000000"/>
          <w:position w:val="0"/>
        </w:rPr>
        <w:t>rozprawa wstępna Z. Łempickiego, Warszawa 1937, s. 134-135.</w:t>
      </w:r>
    </w:p>
    <w:p>
      <w:pPr>
        <w:pStyle w:val="Style62"/>
        <w:framePr w:w="7157" w:h="1256" w:hRule="exact" w:wrap="none" w:vAnchor="page" w:hAnchor="page" w:x="759" w:y="10331"/>
        <w:tabs>
          <w:tab w:leader="none" w:pos="583" w:val="left"/>
        </w:tabs>
        <w:widowControl w:val="0"/>
        <w:keepNext w:val="0"/>
        <w:keepLines w:val="0"/>
        <w:shd w:val="clear" w:color="auto" w:fill="auto"/>
        <w:bidi w:val="0"/>
        <w:spacing w:before="0" w:after="0"/>
        <w:ind w:left="0" w:right="0" w:firstLine="460"/>
      </w:pPr>
      <w:r>
        <w:rPr>
          <w:rStyle w:val="CharStyle64"/>
          <w:vertAlign w:val="superscript"/>
          <w:i w:val="0"/>
          <w:iCs w:val="0"/>
        </w:rPr>
        <w:t>4</w:t>
      </w:r>
      <w:r>
        <w:rPr>
          <w:rStyle w:val="CharStyle64"/>
          <w:i w:val="0"/>
          <w:iCs w:val="0"/>
        </w:rPr>
        <w:tab/>
        <w:t xml:space="preserve">M. Głowiński, </w:t>
      </w:r>
      <w:r>
        <w:rPr>
          <w:lang w:val="pl-PL" w:eastAsia="pl-PL" w:bidi="pl-PL"/>
          <w:w w:val="100"/>
          <w:spacing w:val="0"/>
          <w:color w:val="000000"/>
          <w:position w:val="0"/>
        </w:rPr>
        <w:t>Narracja jako monolog wypowiedziany</w:t>
      </w:r>
      <w:r>
        <w:rPr>
          <w:rStyle w:val="CharStyle64"/>
          <w:i w:val="0"/>
          <w:iCs w:val="0"/>
        </w:rPr>
        <w:t xml:space="preserve">, [w:] </w:t>
      </w:r>
      <w:r>
        <w:rPr>
          <w:lang w:val="pl-PL" w:eastAsia="pl-PL" w:bidi="pl-PL"/>
          <w:w w:val="100"/>
          <w:spacing w:val="0"/>
          <w:color w:val="000000"/>
          <w:position w:val="0"/>
        </w:rPr>
        <w:t>Gry powieściowe. Szkice z teorii i historii form narracyjnych,</w:t>
      </w:r>
      <w:r>
        <w:rPr>
          <w:rStyle w:val="CharStyle64"/>
          <w:i w:val="0"/>
          <w:iCs w:val="0"/>
        </w:rPr>
        <w:t xml:space="preserve"> Warszawa 1973, s. 106-148; W. Górny, </w:t>
      </w:r>
      <w:r>
        <w:rPr>
          <w:lang w:val="pl-PL" w:eastAsia="pl-PL" w:bidi="pl-PL"/>
          <w:w w:val="100"/>
          <w:spacing w:val="0"/>
          <w:color w:val="000000"/>
          <w:position w:val="0"/>
        </w:rPr>
        <w:t>Struktura tekstu na tle struktury języka,</w:t>
      </w:r>
      <w:r>
        <w:rPr>
          <w:rStyle w:val="CharStyle64"/>
          <w:i w:val="0"/>
          <w:iCs w:val="0"/>
        </w:rPr>
        <w:t xml:space="preserve"> [w:] </w:t>
      </w:r>
      <w:r>
        <w:rPr>
          <w:lang w:val="pl-PL" w:eastAsia="pl-PL" w:bidi="pl-PL"/>
          <w:w w:val="100"/>
          <w:spacing w:val="0"/>
          <w:color w:val="000000"/>
          <w:position w:val="0"/>
        </w:rPr>
        <w:t>Problemy teorii literatury,</w:t>
      </w:r>
      <w:r>
        <w:rPr>
          <w:rStyle w:val="CharStyle64"/>
          <w:i w:val="0"/>
          <w:iCs w:val="0"/>
        </w:rPr>
        <w:t xml:space="preserve"> seria 1., wybór prac H. Markiewicz, wyd. 2, Wrocław 1987, s. 66-67; A. Wilkoń, O </w:t>
      </w:r>
      <w:r>
        <w:rPr>
          <w:lang w:val="pl-PL" w:eastAsia="pl-PL" w:bidi="pl-PL"/>
          <w:w w:val="100"/>
          <w:spacing w:val="0"/>
          <w:color w:val="000000"/>
          <w:position w:val="0"/>
        </w:rPr>
        <w:t>języku i stylu „Ogniem i mieczem” Henryka Sienkiewicza. Studia nad tekstem,</w:t>
      </w:r>
      <w:r>
        <w:rPr>
          <w:rStyle w:val="CharStyle64"/>
          <w:i w:val="0"/>
          <w:iCs w:val="0"/>
        </w:rPr>
        <w:t xml:space="preserve"> Warszawa-Kraków 1976, s. 27.</w:t>
      </w:r>
    </w:p>
    <w:p>
      <w:pPr>
        <w:pStyle w:val="Style62"/>
        <w:framePr w:w="7157" w:h="662" w:hRule="exact" w:wrap="none" w:vAnchor="page" w:hAnchor="page" w:x="759" w:y="11604"/>
        <w:tabs>
          <w:tab w:leader="none" w:pos="576" w:val="left"/>
        </w:tabs>
        <w:widowControl w:val="0"/>
        <w:keepNext w:val="0"/>
        <w:keepLines w:val="0"/>
        <w:shd w:val="clear" w:color="auto" w:fill="auto"/>
        <w:bidi w:val="0"/>
        <w:spacing w:before="0" w:after="0" w:line="211" w:lineRule="exact"/>
        <w:ind w:left="0" w:right="0" w:firstLine="460"/>
      </w:pPr>
      <w:r>
        <w:rPr>
          <w:rStyle w:val="CharStyle64"/>
          <w:vertAlign w:val="superscript"/>
          <w:i w:val="0"/>
          <w:iCs w:val="0"/>
        </w:rPr>
        <w:t>5</w:t>
      </w:r>
      <w:r>
        <w:rPr>
          <w:rStyle w:val="CharStyle64"/>
          <w:i w:val="0"/>
          <w:iCs w:val="0"/>
        </w:rPr>
        <w:tab/>
        <w:t xml:space="preserve">M. Kniagininowa, </w:t>
      </w:r>
      <w:r>
        <w:rPr>
          <w:lang w:val="pl-PL" w:eastAsia="pl-PL" w:bidi="pl-PL"/>
          <w:w w:val="100"/>
          <w:spacing w:val="0"/>
          <w:color w:val="000000"/>
          <w:position w:val="0"/>
        </w:rPr>
        <w:t>Próba zastosowania metod statystycznych w badaniach stylistyczno-składniowych,</w:t>
      </w:r>
      <w:r>
        <w:rPr>
          <w:rStyle w:val="CharStyle64"/>
          <w:i w:val="0"/>
          <w:iCs w:val="0"/>
        </w:rPr>
        <w:t xml:space="preserve"> „Język Polski” 1962, z. 2, s. 95; S. Szulc, </w:t>
      </w:r>
      <w:r>
        <w:rPr>
          <w:lang w:val="pl-PL" w:eastAsia="pl-PL" w:bidi="pl-PL"/>
          <w:w w:val="100"/>
          <w:spacing w:val="0"/>
          <w:color w:val="000000"/>
          <w:position w:val="0"/>
        </w:rPr>
        <w:t>Metody staty</w:t>
        <w:softHyphen/>
        <w:t>styczne,</w:t>
      </w:r>
      <w:r>
        <w:rPr>
          <w:rStyle w:val="CharStyle64"/>
          <w:i w:val="0"/>
          <w:iCs w:val="0"/>
        </w:rPr>
        <w:t xml:space="preserve"> Warszawa 1968, s. 593.</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07" w:y="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1"/>
        <w:framePr w:w="2059" w:h="211" w:hRule="exact" w:wrap="none" w:vAnchor="page" w:hAnchor="page" w:x="3236" w:y="930"/>
        <w:widowControl w:val="0"/>
        <w:keepNext w:val="0"/>
        <w:keepLines w:val="0"/>
        <w:shd w:val="clear" w:color="auto" w:fill="auto"/>
        <w:bidi w:val="0"/>
        <w:jc w:val="righ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8"/>
        <w:framePr w:w="7171" w:h="3503" w:hRule="exact" w:wrap="none" w:vAnchor="page" w:hAnchor="page" w:x="759" w:y="134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Frekwencja rozmaitych rodzajów struktur syntaktycznych jest w obu tekstach zaskakująco odmienna. Mniszkówna konstruuje narrację głównie za pomocą wypowiedzeń pojedynczych, które stanowią prawie 60%. Jest to udział bardzo duży, przekraczający znacznie frekwencję spotykaną w młodo</w:t>
        <w:softHyphen/>
        <w:t>polskich tekstach literackich: utwory W. Berenta — 30,3%, W. Orkana — 21,5%, W.S. Reymonta — 31,6%, W. Sieroszewskiego — 23%, A. Struga — 31,5%, S. Żeromskiego — 33,4%</w:t>
      </w:r>
      <w:r>
        <w:rPr>
          <w:lang w:val="pl-PL" w:eastAsia="pl-PL" w:bidi="pl-PL"/>
          <w:vertAlign w:val="superscript"/>
          <w:w w:val="100"/>
          <w:spacing w:val="0"/>
          <w:color w:val="000000"/>
          <w:position w:val="0"/>
        </w:rPr>
        <w:t>6</w:t>
      </w:r>
      <w:r>
        <w:rPr>
          <w:lang w:val="pl-PL" w:eastAsia="pl-PL" w:bidi="pl-PL"/>
          <w:w w:val="100"/>
          <w:spacing w:val="0"/>
          <w:color w:val="000000"/>
          <w:position w:val="0"/>
        </w:rPr>
        <w:t>. Przeciętnie wypowiedzenia pojedyncze stanowią w prozie Młodej Polski 27%. W utworze Samozwaniec spotykamy dwa razy mniej wypowiedzeń pojedynczych (odnosi się to przede wszystkim do konstrukcji rozwiniętych), których frekwencja jest zbliżona do średniej charakterystycznej dla Młodej Polski. Łączy oba teksty udział wypowiedzeń pojedynczych nierozwiniętych i niewerbalnych, ale nie odgrywają one więk</w:t>
        <w:softHyphen/>
        <w:t>szej roli w kształtowaniu ich stylistycznej struktury.</w:t>
      </w:r>
    </w:p>
    <w:p>
      <w:pPr>
        <w:pStyle w:val="Style8"/>
        <w:framePr w:w="7171" w:h="3503" w:hRule="exact" w:wrap="none" w:vAnchor="page" w:hAnchor="page" w:x="759" w:y="134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Zdania pojedyncze rozwinięte są w powieści Samozwaniec mniej roz</w:t>
        <w:softHyphen/>
        <w:t>budowane i wykazują mniejszy stopień komplikacji syntaktycznej.</w:t>
      </w:r>
    </w:p>
    <w:p>
      <w:pPr>
        <w:pStyle w:val="Style48"/>
        <w:framePr w:w="7171" w:h="231" w:hRule="exact" w:wrap="none" w:vAnchor="page" w:hAnchor="page" w:x="759" w:y="5024"/>
        <w:widowControl w:val="0"/>
        <w:keepNext w:val="0"/>
        <w:keepLines w:val="0"/>
        <w:shd w:val="clear" w:color="auto" w:fill="auto"/>
        <w:bidi w:val="0"/>
        <w:jc w:val="right"/>
        <w:spacing w:before="0" w:after="0" w:line="170" w:lineRule="exact"/>
        <w:ind w:left="0" w:right="0" w:firstLine="0"/>
      </w:pPr>
      <w:r>
        <w:rPr>
          <w:lang w:val="pl-PL" w:eastAsia="pl-PL" w:bidi="pl-PL"/>
          <w:w w:val="100"/>
          <w:color w:val="000000"/>
          <w:position w:val="0"/>
        </w:rPr>
        <w:t>Tabela 2</w:t>
      </w:r>
    </w:p>
    <w:p>
      <w:pPr>
        <w:pStyle w:val="Style65"/>
        <w:framePr w:w="6005" w:h="494" w:hRule="exact" w:wrap="none" w:vAnchor="page" w:hAnchor="page" w:x="1340" w:y="529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Profil nawarstwienia pionowego zdań pojedynczych rozwiniętych</w:t>
        <w:br/>
        <w:t xml:space="preserve">w partiach narracyjnych </w:t>
      </w:r>
      <w:r>
        <w:rPr>
          <w:rStyle w:val="CharStyle67"/>
          <w:b/>
          <w:bCs/>
        </w:rPr>
        <w:t>Trędowatej</w:t>
      </w:r>
      <w:r>
        <w:rPr>
          <w:lang w:val="pl-PL" w:eastAsia="pl-PL" w:bidi="pl-PL"/>
          <w:w w:val="100"/>
          <w:spacing w:val="0"/>
          <w:color w:val="000000"/>
          <w:position w:val="0"/>
        </w:rPr>
        <w:t xml:space="preserve"> i </w:t>
      </w:r>
      <w:r>
        <w:rPr>
          <w:rStyle w:val="CharStyle67"/>
          <w:b/>
          <w:bCs/>
        </w:rPr>
        <w:t>Na ustach grzechu</w:t>
      </w:r>
    </w:p>
    <w:tbl>
      <w:tblPr>
        <w:tblOverlap w:val="never"/>
        <w:tblLayout w:type="fixed"/>
        <w:jc w:val="left"/>
      </w:tblPr>
      <w:tblGrid>
        <w:gridCol w:w="2611"/>
        <w:gridCol w:w="1128"/>
        <w:gridCol w:w="1118"/>
        <w:gridCol w:w="1128"/>
        <w:gridCol w:w="1109"/>
      </w:tblGrid>
      <w:tr>
        <w:trPr>
          <w:trHeight w:val="326" w:hRule="exact"/>
        </w:trPr>
        <w:tc>
          <w:tcPr>
            <w:shd w:val="clear" w:color="auto" w:fill="FFFFFF"/>
            <w:vMerge w:val="restart"/>
            <w:tcBorders>
              <w:left w:val="single" w:sz="4"/>
              <w:top w:val="single" w:sz="4"/>
            </w:tcBorders>
            <w:vAlign w:val="center"/>
          </w:tcPr>
          <w:p>
            <w:pPr>
              <w:pStyle w:val="Style8"/>
              <w:framePr w:w="7094" w:h="1920" w:wrap="none" w:vAnchor="page" w:hAnchor="page" w:x="788" w:y="5859"/>
              <w:widowControl w:val="0"/>
              <w:keepNext w:val="0"/>
              <w:keepLines w:val="0"/>
              <w:shd w:val="clear" w:color="auto" w:fill="auto"/>
              <w:bidi w:val="0"/>
              <w:jc w:val="left"/>
              <w:spacing w:before="0" w:after="0" w:line="170" w:lineRule="exact"/>
              <w:ind w:left="0" w:right="0" w:firstLine="0"/>
            </w:pPr>
            <w:r>
              <w:rPr>
                <w:rStyle w:val="CharStyle60"/>
              </w:rPr>
              <w:t>Profil nawarstwienia</w:t>
            </w:r>
          </w:p>
        </w:tc>
        <w:tc>
          <w:tcPr>
            <w:shd w:val="clear" w:color="auto" w:fill="FFFFFF"/>
            <w:gridSpan w:val="2"/>
            <w:tcBorders>
              <w:left w:val="single" w:sz="4"/>
              <w:top w:val="single" w:sz="4"/>
            </w:tcBorders>
            <w:vAlign w:val="bottom"/>
          </w:tcPr>
          <w:p>
            <w:pPr>
              <w:pStyle w:val="Style8"/>
              <w:framePr w:w="7094" w:h="1920" w:wrap="none" w:vAnchor="page" w:hAnchor="page" w:x="788" w:y="5859"/>
              <w:widowControl w:val="0"/>
              <w:keepNext w:val="0"/>
              <w:keepLines w:val="0"/>
              <w:shd w:val="clear" w:color="auto" w:fill="auto"/>
              <w:bidi w:val="0"/>
              <w:jc w:val="center"/>
              <w:spacing w:before="0" w:after="0" w:line="170" w:lineRule="exact"/>
              <w:ind w:left="0" w:right="0" w:firstLine="0"/>
            </w:pPr>
            <w:r>
              <w:rPr>
                <w:rStyle w:val="CharStyle61"/>
              </w:rPr>
              <w:t>Trędowata</w:t>
            </w:r>
          </w:p>
        </w:tc>
        <w:tc>
          <w:tcPr>
            <w:shd w:val="clear" w:color="auto" w:fill="FFFFFF"/>
            <w:gridSpan w:val="2"/>
            <w:tcBorders>
              <w:left w:val="single" w:sz="4"/>
              <w:right w:val="single" w:sz="4"/>
              <w:top w:val="single" w:sz="4"/>
            </w:tcBorders>
            <w:vAlign w:val="bottom"/>
          </w:tcPr>
          <w:p>
            <w:pPr>
              <w:pStyle w:val="Style8"/>
              <w:framePr w:w="7094" w:h="1920" w:wrap="none" w:vAnchor="page" w:hAnchor="page" w:x="788" w:y="5859"/>
              <w:widowControl w:val="0"/>
              <w:keepNext w:val="0"/>
              <w:keepLines w:val="0"/>
              <w:shd w:val="clear" w:color="auto" w:fill="auto"/>
              <w:bidi w:val="0"/>
              <w:jc w:val="center"/>
              <w:spacing w:before="0" w:after="0" w:line="170" w:lineRule="exact"/>
              <w:ind w:left="0" w:right="0" w:firstLine="0"/>
            </w:pPr>
            <w:r>
              <w:rPr>
                <w:rStyle w:val="CharStyle61"/>
              </w:rPr>
              <w:t>Na ustach grzechu</w:t>
            </w:r>
          </w:p>
        </w:tc>
      </w:tr>
      <w:tr>
        <w:trPr>
          <w:trHeight w:val="326" w:hRule="exact"/>
        </w:trPr>
        <w:tc>
          <w:tcPr>
            <w:shd w:val="clear" w:color="auto" w:fill="FFFFFF"/>
            <w:vMerge/>
            <w:tcBorders>
              <w:left w:val="single" w:sz="4"/>
            </w:tcBorders>
            <w:vAlign w:val="center"/>
          </w:tcPr>
          <w:p>
            <w:pPr>
              <w:framePr w:w="7094" w:h="1920" w:wrap="none" w:vAnchor="page" w:hAnchor="page" w:x="788" w:y="5859"/>
            </w:pPr>
          </w:p>
        </w:tc>
        <w:tc>
          <w:tcPr>
            <w:shd w:val="clear" w:color="auto" w:fill="FFFFFF"/>
            <w:tcBorders>
              <w:left w:val="single" w:sz="4"/>
              <w:top w:val="single" w:sz="4"/>
            </w:tcBorders>
            <w:vAlign w:val="center"/>
          </w:tcPr>
          <w:p>
            <w:pPr>
              <w:pStyle w:val="Style8"/>
              <w:framePr w:w="7094" w:h="1920" w:wrap="none" w:vAnchor="page" w:hAnchor="page" w:x="788" w:y="5859"/>
              <w:widowControl w:val="0"/>
              <w:keepNext w:val="0"/>
              <w:keepLines w:val="0"/>
              <w:shd w:val="clear" w:color="auto" w:fill="auto"/>
              <w:bidi w:val="0"/>
              <w:jc w:val="center"/>
              <w:spacing w:before="0" w:after="0" w:line="170" w:lineRule="exact"/>
              <w:ind w:left="0" w:right="0" w:firstLine="0"/>
            </w:pPr>
            <w:r>
              <w:rPr>
                <w:rStyle w:val="CharStyle60"/>
              </w:rPr>
              <w:t>Liczba</w:t>
            </w:r>
          </w:p>
        </w:tc>
        <w:tc>
          <w:tcPr>
            <w:shd w:val="clear" w:color="auto" w:fill="FFFFFF"/>
            <w:tcBorders>
              <w:left w:val="single" w:sz="4"/>
              <w:top w:val="single" w:sz="4"/>
            </w:tcBorders>
            <w:vAlign w:val="center"/>
          </w:tcPr>
          <w:p>
            <w:pPr>
              <w:pStyle w:val="Style8"/>
              <w:framePr w:w="7094" w:h="1920" w:wrap="none" w:vAnchor="page" w:hAnchor="page" w:x="788" w:y="5859"/>
              <w:widowControl w:val="0"/>
              <w:keepNext w:val="0"/>
              <w:keepLines w:val="0"/>
              <w:shd w:val="clear" w:color="auto" w:fill="auto"/>
              <w:bidi w:val="0"/>
              <w:jc w:val="center"/>
              <w:spacing w:before="0" w:after="0" w:line="170" w:lineRule="exact"/>
              <w:ind w:left="0" w:right="0" w:firstLine="0"/>
            </w:pPr>
            <w:r>
              <w:rPr>
                <w:rStyle w:val="CharStyle60"/>
              </w:rPr>
              <w:t>%</w:t>
            </w:r>
          </w:p>
        </w:tc>
        <w:tc>
          <w:tcPr>
            <w:shd w:val="clear" w:color="auto" w:fill="FFFFFF"/>
            <w:tcBorders>
              <w:left w:val="single" w:sz="4"/>
              <w:top w:val="single" w:sz="4"/>
            </w:tcBorders>
            <w:vAlign w:val="center"/>
          </w:tcPr>
          <w:p>
            <w:pPr>
              <w:pStyle w:val="Style8"/>
              <w:framePr w:w="7094" w:h="1920" w:wrap="none" w:vAnchor="page" w:hAnchor="page" w:x="788" w:y="5859"/>
              <w:widowControl w:val="0"/>
              <w:keepNext w:val="0"/>
              <w:keepLines w:val="0"/>
              <w:shd w:val="clear" w:color="auto" w:fill="auto"/>
              <w:bidi w:val="0"/>
              <w:jc w:val="center"/>
              <w:spacing w:before="0" w:after="0" w:line="170" w:lineRule="exact"/>
              <w:ind w:left="0" w:right="0" w:firstLine="0"/>
            </w:pPr>
            <w:r>
              <w:rPr>
                <w:rStyle w:val="CharStyle60"/>
              </w:rPr>
              <w:t>Liczba</w:t>
            </w:r>
          </w:p>
        </w:tc>
        <w:tc>
          <w:tcPr>
            <w:shd w:val="clear" w:color="auto" w:fill="FFFFFF"/>
            <w:tcBorders>
              <w:left w:val="single" w:sz="4"/>
              <w:right w:val="single" w:sz="4"/>
              <w:top w:val="single" w:sz="4"/>
            </w:tcBorders>
            <w:vAlign w:val="center"/>
          </w:tcPr>
          <w:p>
            <w:pPr>
              <w:pStyle w:val="Style8"/>
              <w:framePr w:w="7094" w:h="1920" w:wrap="none" w:vAnchor="page" w:hAnchor="page" w:x="788" w:y="5859"/>
              <w:widowControl w:val="0"/>
              <w:keepNext w:val="0"/>
              <w:keepLines w:val="0"/>
              <w:shd w:val="clear" w:color="auto" w:fill="auto"/>
              <w:bidi w:val="0"/>
              <w:jc w:val="center"/>
              <w:spacing w:before="0" w:after="0" w:line="170" w:lineRule="exact"/>
              <w:ind w:left="0" w:right="0" w:firstLine="0"/>
            </w:pPr>
            <w:r>
              <w:rPr>
                <w:rStyle w:val="CharStyle60"/>
              </w:rPr>
              <w:t>%</w:t>
            </w:r>
          </w:p>
        </w:tc>
      </w:tr>
      <w:tr>
        <w:trPr>
          <w:trHeight w:val="254" w:hRule="exact"/>
        </w:trPr>
        <w:tc>
          <w:tcPr>
            <w:shd w:val="clear" w:color="auto" w:fill="FFFFFF"/>
            <w:tcBorders>
              <w:left w:val="single" w:sz="4"/>
              <w:top w:val="single" w:sz="4"/>
            </w:tcBorders>
            <w:vAlign w:val="bottom"/>
          </w:tcPr>
          <w:p>
            <w:pPr>
              <w:pStyle w:val="Style8"/>
              <w:framePr w:w="7094" w:h="1920" w:wrap="none" w:vAnchor="page" w:hAnchor="page" w:x="788" w:y="5859"/>
              <w:widowControl w:val="0"/>
              <w:keepNext w:val="0"/>
              <w:keepLines w:val="0"/>
              <w:shd w:val="clear" w:color="auto" w:fill="auto"/>
              <w:bidi w:val="0"/>
              <w:jc w:val="left"/>
              <w:spacing w:before="0" w:after="0" w:line="220" w:lineRule="exact"/>
              <w:ind w:left="400" w:right="0" w:firstLine="0"/>
            </w:pPr>
            <w:r>
              <w:rPr>
                <w:rStyle w:val="CharStyle68"/>
              </w:rPr>
              <w:t>1</w:t>
            </w:r>
            <w:r>
              <w:rPr>
                <w:rStyle w:val="CharStyle69"/>
              </w:rPr>
              <w:t>.</w:t>
            </w:r>
          </w:p>
        </w:tc>
        <w:tc>
          <w:tcPr>
            <w:shd w:val="clear" w:color="auto" w:fill="FFFFFF"/>
            <w:tcBorders>
              <w:left w:val="single" w:sz="4"/>
              <w:top w:val="single" w:sz="4"/>
            </w:tcBorders>
            <w:vAlign w:val="bottom"/>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400" w:firstLine="0"/>
            </w:pPr>
            <w:r>
              <w:rPr>
                <w:rStyle w:val="CharStyle60"/>
              </w:rPr>
              <w:t>59</w:t>
            </w:r>
          </w:p>
        </w:tc>
        <w:tc>
          <w:tcPr>
            <w:shd w:val="clear" w:color="auto" w:fill="FFFFFF"/>
            <w:tcBorders>
              <w:left w:val="single" w:sz="4"/>
              <w:top w:val="single" w:sz="4"/>
            </w:tcBorders>
            <w:vAlign w:val="bottom"/>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240" w:firstLine="0"/>
            </w:pPr>
            <w:r>
              <w:rPr>
                <w:rStyle w:val="CharStyle60"/>
              </w:rPr>
              <w:t>55,1</w:t>
            </w:r>
          </w:p>
        </w:tc>
        <w:tc>
          <w:tcPr>
            <w:shd w:val="clear" w:color="auto" w:fill="FFFFFF"/>
            <w:tcBorders>
              <w:left w:val="single" w:sz="4"/>
              <w:top w:val="single" w:sz="4"/>
            </w:tcBorders>
            <w:vAlign w:val="bottom"/>
          </w:tcPr>
          <w:p>
            <w:pPr>
              <w:pStyle w:val="Style8"/>
              <w:framePr w:w="7094" w:h="1920" w:wrap="none" w:vAnchor="page" w:hAnchor="page" w:x="788" w:y="5859"/>
              <w:widowControl w:val="0"/>
              <w:keepNext w:val="0"/>
              <w:keepLines w:val="0"/>
              <w:shd w:val="clear" w:color="auto" w:fill="auto"/>
              <w:bidi w:val="0"/>
              <w:jc w:val="center"/>
              <w:spacing w:before="0" w:after="0" w:line="170" w:lineRule="exact"/>
              <w:ind w:left="0" w:right="0" w:firstLine="0"/>
            </w:pPr>
            <w:r>
              <w:rPr>
                <w:rStyle w:val="CharStyle60"/>
              </w:rPr>
              <w:t>20</w:t>
            </w:r>
          </w:p>
        </w:tc>
        <w:tc>
          <w:tcPr>
            <w:shd w:val="clear" w:color="auto" w:fill="FFFFFF"/>
            <w:tcBorders>
              <w:left w:val="single" w:sz="4"/>
              <w:right w:val="single" w:sz="4"/>
              <w:top w:val="single" w:sz="4"/>
            </w:tcBorders>
            <w:vAlign w:val="bottom"/>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220" w:firstLine="0"/>
            </w:pPr>
            <w:r>
              <w:rPr>
                <w:rStyle w:val="CharStyle60"/>
              </w:rPr>
              <w:t>39,2</w:t>
            </w:r>
          </w:p>
        </w:tc>
      </w:tr>
      <w:tr>
        <w:trPr>
          <w:trHeight w:val="206" w:hRule="exact"/>
        </w:trPr>
        <w:tc>
          <w:tcPr>
            <w:shd w:val="clear" w:color="auto" w:fill="FFFFFF"/>
            <w:tcBorders>
              <w:left w:val="single" w:sz="4"/>
            </w:tcBorders>
            <w:vAlign w:val="bottom"/>
          </w:tcPr>
          <w:p>
            <w:pPr>
              <w:pStyle w:val="Style8"/>
              <w:framePr w:w="7094" w:h="1920" w:wrap="none" w:vAnchor="page" w:hAnchor="page" w:x="788" w:y="5859"/>
              <w:widowControl w:val="0"/>
              <w:keepNext w:val="0"/>
              <w:keepLines w:val="0"/>
              <w:shd w:val="clear" w:color="auto" w:fill="auto"/>
              <w:bidi w:val="0"/>
              <w:jc w:val="left"/>
              <w:spacing w:before="0" w:after="0" w:line="170" w:lineRule="exact"/>
              <w:ind w:left="400" w:right="0" w:firstLine="0"/>
            </w:pPr>
            <w:r>
              <w:rPr>
                <w:rStyle w:val="CharStyle60"/>
              </w:rPr>
              <w:t>2.</w:t>
            </w:r>
          </w:p>
        </w:tc>
        <w:tc>
          <w:tcPr>
            <w:shd w:val="clear" w:color="auto" w:fill="FFFFFF"/>
            <w:tcBorders>
              <w:left w:val="single" w:sz="4"/>
            </w:tcBorders>
            <w:vAlign w:val="bottom"/>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400" w:firstLine="0"/>
            </w:pPr>
            <w:r>
              <w:rPr>
                <w:rStyle w:val="CharStyle60"/>
              </w:rPr>
              <w:t>36</w:t>
            </w:r>
          </w:p>
        </w:tc>
        <w:tc>
          <w:tcPr>
            <w:shd w:val="clear" w:color="auto" w:fill="FFFFFF"/>
            <w:tcBorders>
              <w:left w:val="single" w:sz="4"/>
            </w:tcBorders>
            <w:vAlign w:val="bottom"/>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240" w:firstLine="0"/>
            </w:pPr>
            <w:r>
              <w:rPr>
                <w:rStyle w:val="CharStyle60"/>
              </w:rPr>
              <w:t>33,7</w:t>
            </w:r>
          </w:p>
        </w:tc>
        <w:tc>
          <w:tcPr>
            <w:shd w:val="clear" w:color="auto" w:fill="FFFFFF"/>
            <w:tcBorders>
              <w:left w:val="single" w:sz="4"/>
            </w:tcBorders>
            <w:vAlign w:val="bottom"/>
          </w:tcPr>
          <w:p>
            <w:pPr>
              <w:pStyle w:val="Style8"/>
              <w:framePr w:w="7094" w:h="1920" w:wrap="none" w:vAnchor="page" w:hAnchor="page" w:x="788" w:y="5859"/>
              <w:widowControl w:val="0"/>
              <w:keepNext w:val="0"/>
              <w:keepLines w:val="0"/>
              <w:shd w:val="clear" w:color="auto" w:fill="auto"/>
              <w:bidi w:val="0"/>
              <w:jc w:val="center"/>
              <w:spacing w:before="0" w:after="0" w:line="170" w:lineRule="exact"/>
              <w:ind w:left="0" w:right="0" w:firstLine="0"/>
            </w:pPr>
            <w:r>
              <w:rPr>
                <w:rStyle w:val="CharStyle60"/>
              </w:rPr>
              <w:t>12</w:t>
            </w:r>
          </w:p>
        </w:tc>
        <w:tc>
          <w:tcPr>
            <w:shd w:val="clear" w:color="auto" w:fill="FFFFFF"/>
            <w:tcBorders>
              <w:left w:val="single" w:sz="4"/>
              <w:right w:val="single" w:sz="4"/>
            </w:tcBorders>
            <w:vAlign w:val="bottom"/>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220" w:firstLine="0"/>
            </w:pPr>
            <w:r>
              <w:rPr>
                <w:rStyle w:val="CharStyle60"/>
              </w:rPr>
              <w:t>23,5</w:t>
            </w:r>
          </w:p>
        </w:tc>
      </w:tr>
      <w:tr>
        <w:trPr>
          <w:trHeight w:val="206" w:hRule="exact"/>
        </w:trPr>
        <w:tc>
          <w:tcPr>
            <w:shd w:val="clear" w:color="auto" w:fill="FFFFFF"/>
            <w:tcBorders>
              <w:left w:val="single" w:sz="4"/>
            </w:tcBorders>
            <w:vAlign w:val="bottom"/>
          </w:tcPr>
          <w:p>
            <w:pPr>
              <w:pStyle w:val="Style8"/>
              <w:framePr w:w="7094" w:h="1920" w:wrap="none" w:vAnchor="page" w:hAnchor="page" w:x="788" w:y="5859"/>
              <w:widowControl w:val="0"/>
              <w:keepNext w:val="0"/>
              <w:keepLines w:val="0"/>
              <w:shd w:val="clear" w:color="auto" w:fill="auto"/>
              <w:bidi w:val="0"/>
              <w:jc w:val="left"/>
              <w:spacing w:before="0" w:after="0" w:line="170" w:lineRule="exact"/>
              <w:ind w:left="400" w:right="0" w:firstLine="0"/>
            </w:pPr>
            <w:r>
              <w:rPr>
                <w:rStyle w:val="CharStyle60"/>
              </w:rPr>
              <w:t>3.</w:t>
            </w:r>
          </w:p>
        </w:tc>
        <w:tc>
          <w:tcPr>
            <w:shd w:val="clear" w:color="auto" w:fill="FFFFFF"/>
            <w:tcBorders>
              <w:left w:val="single" w:sz="4"/>
            </w:tcBorders>
            <w:vAlign w:val="bottom"/>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400" w:firstLine="0"/>
            </w:pPr>
            <w:r>
              <w:rPr>
                <w:rStyle w:val="CharStyle60"/>
              </w:rPr>
              <w:t>12</w:t>
            </w:r>
          </w:p>
        </w:tc>
        <w:tc>
          <w:tcPr>
            <w:shd w:val="clear" w:color="auto" w:fill="FFFFFF"/>
            <w:tcBorders>
              <w:left w:val="single" w:sz="4"/>
            </w:tcBorders>
            <w:vAlign w:val="bottom"/>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240" w:firstLine="0"/>
            </w:pPr>
            <w:r>
              <w:rPr>
                <w:rStyle w:val="CharStyle60"/>
              </w:rPr>
              <w:t>11,2</w:t>
            </w:r>
          </w:p>
        </w:tc>
        <w:tc>
          <w:tcPr>
            <w:shd w:val="clear" w:color="auto" w:fill="FFFFFF"/>
            <w:tcBorders>
              <w:left w:val="single" w:sz="4"/>
            </w:tcBorders>
            <w:vAlign w:val="bottom"/>
          </w:tcPr>
          <w:p>
            <w:pPr>
              <w:pStyle w:val="Style8"/>
              <w:framePr w:w="7094" w:h="1920" w:wrap="none" w:vAnchor="page" w:hAnchor="page" w:x="788" w:y="5859"/>
              <w:widowControl w:val="0"/>
              <w:keepNext w:val="0"/>
              <w:keepLines w:val="0"/>
              <w:shd w:val="clear" w:color="auto" w:fill="auto"/>
              <w:bidi w:val="0"/>
              <w:jc w:val="center"/>
              <w:spacing w:before="0" w:after="0" w:line="170" w:lineRule="exact"/>
              <w:ind w:left="0" w:right="0" w:firstLine="0"/>
            </w:pPr>
            <w:r>
              <w:rPr>
                <w:rStyle w:val="CharStyle60"/>
              </w:rPr>
              <w:t>14</w:t>
            </w:r>
          </w:p>
        </w:tc>
        <w:tc>
          <w:tcPr>
            <w:shd w:val="clear" w:color="auto" w:fill="FFFFFF"/>
            <w:tcBorders>
              <w:left w:val="single" w:sz="4"/>
              <w:right w:val="single" w:sz="4"/>
            </w:tcBorders>
            <w:vAlign w:val="bottom"/>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220" w:firstLine="0"/>
            </w:pPr>
            <w:r>
              <w:rPr>
                <w:rStyle w:val="CharStyle60"/>
              </w:rPr>
              <w:t>27,5</w:t>
            </w:r>
          </w:p>
        </w:tc>
      </w:tr>
      <w:tr>
        <w:trPr>
          <w:trHeight w:val="274" w:hRule="exact"/>
        </w:trPr>
        <w:tc>
          <w:tcPr>
            <w:shd w:val="clear" w:color="auto" w:fill="FFFFFF"/>
            <w:tcBorders>
              <w:left w:val="single" w:sz="4"/>
            </w:tcBorders>
            <w:vAlign w:val="top"/>
          </w:tcPr>
          <w:p>
            <w:pPr>
              <w:pStyle w:val="Style8"/>
              <w:framePr w:w="7094" w:h="1920" w:wrap="none" w:vAnchor="page" w:hAnchor="page" w:x="788" w:y="5859"/>
              <w:widowControl w:val="0"/>
              <w:keepNext w:val="0"/>
              <w:keepLines w:val="0"/>
              <w:shd w:val="clear" w:color="auto" w:fill="auto"/>
              <w:bidi w:val="0"/>
              <w:jc w:val="left"/>
              <w:spacing w:before="0" w:after="0" w:line="170" w:lineRule="exact"/>
              <w:ind w:left="400" w:right="0" w:firstLine="0"/>
            </w:pPr>
            <w:r>
              <w:rPr>
                <w:rStyle w:val="CharStyle60"/>
              </w:rPr>
              <w:t>4.</w:t>
            </w:r>
          </w:p>
        </w:tc>
        <w:tc>
          <w:tcPr>
            <w:shd w:val="clear" w:color="auto" w:fill="FFFFFF"/>
            <w:tcBorders>
              <w:left w:val="single" w:sz="4"/>
            </w:tcBorders>
            <w:vAlign w:val="top"/>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400" w:firstLine="0"/>
            </w:pPr>
            <w:r>
              <w:rPr>
                <w:rStyle w:val="CharStyle60"/>
              </w:rPr>
              <w:t>-</w:t>
            </w:r>
          </w:p>
        </w:tc>
        <w:tc>
          <w:tcPr>
            <w:shd w:val="clear" w:color="auto" w:fill="FFFFFF"/>
            <w:tcBorders>
              <w:left w:val="single" w:sz="4"/>
            </w:tcBorders>
            <w:vAlign w:val="top"/>
          </w:tcPr>
          <w:p>
            <w:pPr>
              <w:pStyle w:val="Style8"/>
              <w:framePr w:w="7094" w:h="1920" w:wrap="none" w:vAnchor="page" w:hAnchor="page" w:x="788" w:y="5859"/>
              <w:widowControl w:val="0"/>
              <w:keepNext w:val="0"/>
              <w:keepLines w:val="0"/>
              <w:shd w:val="clear" w:color="auto" w:fill="auto"/>
              <w:bidi w:val="0"/>
              <w:jc w:val="left"/>
              <w:spacing w:before="0" w:after="0" w:line="170" w:lineRule="exact"/>
              <w:ind w:left="640" w:right="0" w:firstLine="0"/>
            </w:pPr>
            <w:r>
              <w:rPr>
                <w:rStyle w:val="CharStyle60"/>
              </w:rPr>
              <w:t>-</w:t>
            </w:r>
          </w:p>
        </w:tc>
        <w:tc>
          <w:tcPr>
            <w:shd w:val="clear" w:color="auto" w:fill="FFFFFF"/>
            <w:tcBorders>
              <w:left w:val="single" w:sz="4"/>
            </w:tcBorders>
            <w:vAlign w:val="top"/>
          </w:tcPr>
          <w:p>
            <w:pPr>
              <w:pStyle w:val="Style8"/>
              <w:framePr w:w="7094" w:h="1920" w:wrap="none" w:vAnchor="page" w:hAnchor="page" w:x="788" w:y="5859"/>
              <w:widowControl w:val="0"/>
              <w:keepNext w:val="0"/>
              <w:keepLines w:val="0"/>
              <w:shd w:val="clear" w:color="auto" w:fill="auto"/>
              <w:bidi w:val="0"/>
              <w:jc w:val="center"/>
              <w:spacing w:before="0" w:after="0" w:line="170" w:lineRule="exact"/>
              <w:ind w:left="0" w:right="0" w:firstLine="0"/>
            </w:pPr>
            <w:r>
              <w:rPr>
                <w:rStyle w:val="CharStyle60"/>
              </w:rPr>
              <w:t>5</w:t>
            </w:r>
          </w:p>
        </w:tc>
        <w:tc>
          <w:tcPr>
            <w:shd w:val="clear" w:color="auto" w:fill="FFFFFF"/>
            <w:tcBorders>
              <w:left w:val="single" w:sz="4"/>
              <w:right w:val="single" w:sz="4"/>
            </w:tcBorders>
            <w:vAlign w:val="top"/>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220" w:firstLine="0"/>
            </w:pPr>
            <w:r>
              <w:rPr>
                <w:rStyle w:val="CharStyle60"/>
              </w:rPr>
              <w:t>9,8</w:t>
            </w:r>
          </w:p>
        </w:tc>
      </w:tr>
      <w:tr>
        <w:trPr>
          <w:trHeight w:val="326" w:hRule="exact"/>
        </w:trPr>
        <w:tc>
          <w:tcPr>
            <w:shd w:val="clear" w:color="auto" w:fill="FFFFFF"/>
            <w:tcBorders>
              <w:left w:val="single" w:sz="4"/>
              <w:top w:val="single" w:sz="4"/>
              <w:bottom w:val="single" w:sz="4"/>
            </w:tcBorders>
            <w:vAlign w:val="center"/>
          </w:tcPr>
          <w:p>
            <w:pPr>
              <w:pStyle w:val="Style8"/>
              <w:framePr w:w="7094" w:h="1920" w:wrap="none" w:vAnchor="page" w:hAnchor="page" w:x="788" w:y="5859"/>
              <w:widowControl w:val="0"/>
              <w:keepNext w:val="0"/>
              <w:keepLines w:val="0"/>
              <w:shd w:val="clear" w:color="auto" w:fill="auto"/>
              <w:bidi w:val="0"/>
              <w:jc w:val="left"/>
              <w:spacing w:before="0" w:after="0" w:line="170" w:lineRule="exact"/>
              <w:ind w:left="400" w:right="0" w:firstLine="0"/>
            </w:pPr>
            <w:r>
              <w:rPr>
                <w:rStyle w:val="CharStyle60"/>
              </w:rPr>
              <w:t>Razem</w:t>
            </w:r>
          </w:p>
        </w:tc>
        <w:tc>
          <w:tcPr>
            <w:shd w:val="clear" w:color="auto" w:fill="FFFFFF"/>
            <w:tcBorders>
              <w:left w:val="single" w:sz="4"/>
              <w:top w:val="single" w:sz="4"/>
              <w:bottom w:val="single" w:sz="4"/>
            </w:tcBorders>
            <w:vAlign w:val="center"/>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400" w:firstLine="0"/>
            </w:pPr>
            <w:r>
              <w:rPr>
                <w:rStyle w:val="CharStyle60"/>
              </w:rPr>
              <w:t>107</w:t>
            </w:r>
          </w:p>
        </w:tc>
        <w:tc>
          <w:tcPr>
            <w:shd w:val="clear" w:color="auto" w:fill="FFFFFF"/>
            <w:tcBorders>
              <w:left w:val="single" w:sz="4"/>
              <w:top w:val="single" w:sz="4"/>
              <w:bottom w:val="single" w:sz="4"/>
            </w:tcBorders>
            <w:vAlign w:val="center"/>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240" w:firstLine="0"/>
            </w:pPr>
            <w:r>
              <w:rPr>
                <w:rStyle w:val="CharStyle60"/>
              </w:rPr>
              <w:t>100,0</w:t>
            </w:r>
          </w:p>
        </w:tc>
        <w:tc>
          <w:tcPr>
            <w:shd w:val="clear" w:color="auto" w:fill="FFFFFF"/>
            <w:tcBorders>
              <w:left w:val="single" w:sz="4"/>
              <w:top w:val="single" w:sz="4"/>
              <w:bottom w:val="single" w:sz="4"/>
            </w:tcBorders>
            <w:vAlign w:val="center"/>
          </w:tcPr>
          <w:p>
            <w:pPr>
              <w:pStyle w:val="Style8"/>
              <w:framePr w:w="7094" w:h="1920" w:wrap="none" w:vAnchor="page" w:hAnchor="page" w:x="788" w:y="5859"/>
              <w:widowControl w:val="0"/>
              <w:keepNext w:val="0"/>
              <w:keepLines w:val="0"/>
              <w:shd w:val="clear" w:color="auto" w:fill="auto"/>
              <w:bidi w:val="0"/>
              <w:jc w:val="center"/>
              <w:spacing w:before="0" w:after="0" w:line="170" w:lineRule="exact"/>
              <w:ind w:left="0" w:right="0" w:firstLine="0"/>
            </w:pPr>
            <w:r>
              <w:rPr>
                <w:rStyle w:val="CharStyle60"/>
              </w:rPr>
              <w:t>51</w:t>
            </w:r>
          </w:p>
        </w:tc>
        <w:tc>
          <w:tcPr>
            <w:shd w:val="clear" w:color="auto" w:fill="FFFFFF"/>
            <w:tcBorders>
              <w:left w:val="single" w:sz="4"/>
              <w:right w:val="single" w:sz="4"/>
              <w:top w:val="single" w:sz="4"/>
              <w:bottom w:val="single" w:sz="4"/>
            </w:tcBorders>
            <w:vAlign w:val="center"/>
          </w:tcPr>
          <w:p>
            <w:pPr>
              <w:pStyle w:val="Style8"/>
              <w:framePr w:w="7094" w:h="1920" w:wrap="none" w:vAnchor="page" w:hAnchor="page" w:x="788" w:y="5859"/>
              <w:widowControl w:val="0"/>
              <w:keepNext w:val="0"/>
              <w:keepLines w:val="0"/>
              <w:shd w:val="clear" w:color="auto" w:fill="auto"/>
              <w:bidi w:val="0"/>
              <w:jc w:val="right"/>
              <w:spacing w:before="0" w:after="0" w:line="170" w:lineRule="exact"/>
              <w:ind w:left="0" w:right="220" w:firstLine="0"/>
            </w:pPr>
            <w:r>
              <w:rPr>
                <w:rStyle w:val="CharStyle60"/>
              </w:rPr>
              <w:t>100,0</w:t>
            </w:r>
          </w:p>
        </w:tc>
      </w:tr>
    </w:tbl>
    <w:p>
      <w:pPr>
        <w:pStyle w:val="Style8"/>
        <w:framePr w:w="7171" w:h="2371" w:hRule="exact" w:wrap="none" w:vAnchor="page" w:hAnchor="page" w:x="759" w:y="793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 </w:t>
      </w:r>
      <w:r>
        <w:rPr>
          <w:rStyle w:val="CharStyle30"/>
        </w:rPr>
        <w:t>Trędowatej</w:t>
      </w:r>
      <w:r>
        <w:rPr>
          <w:lang w:val="pl-PL" w:eastAsia="pl-PL" w:bidi="pl-PL"/>
          <w:w w:val="100"/>
          <w:spacing w:val="0"/>
          <w:color w:val="000000"/>
          <w:position w:val="0"/>
        </w:rPr>
        <w:t xml:space="preserve"> zdania pojedyncze rozwinięte o pierwszym stopniu podrzędności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stanowią ponad połowę wszystkich struktur tego typu, podczas gdy w </w:t>
      </w:r>
      <w:r>
        <w:rPr>
          <w:rStyle w:val="CharStyle30"/>
        </w:rPr>
        <w:t>Na ustach grzechu</w:t>
      </w:r>
      <w:r>
        <w:rPr>
          <w:lang w:val="pl-PL" w:eastAsia="pl-PL" w:bidi="pl-PL"/>
          <w:w w:val="100"/>
          <w:spacing w:val="0"/>
          <w:color w:val="000000"/>
          <w:position w:val="0"/>
        </w:rPr>
        <w:t xml:space="preserve"> niespełna 40%. W powieści Samozwaniec jest znacznie więcej konstrukcji o trzecim i czwartym stopniu profilu nawar</w:t>
        <w:softHyphen/>
        <w:t>stwienia. Średni stopień podrzędności wynosi u Mniszkówny 1,6, u Samo</w:t>
        <w:softHyphen/>
        <w:t xml:space="preserve">zwaniec 1,9. Jeszcze wyraźniejszą różnicę widać między długością zdań pojedynczych rozwiniętych. W </w:t>
      </w:r>
      <w:r>
        <w:rPr>
          <w:rStyle w:val="CharStyle30"/>
        </w:rPr>
        <w:t>Trędowatej</w:t>
      </w:r>
      <w:r>
        <w:rPr>
          <w:lang w:val="pl-PL" w:eastAsia="pl-PL" w:bidi="pl-PL"/>
          <w:w w:val="100"/>
          <w:spacing w:val="0"/>
          <w:color w:val="000000"/>
          <w:position w:val="0"/>
        </w:rPr>
        <w:t xml:space="preserve"> wynosi ona przeciętnie 5,4 skład</w:t>
        <w:softHyphen/>
        <w:t>nika, co jest wartością spotykaną w wielu innych tekstach literackich</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natomiast w </w:t>
      </w:r>
      <w:r>
        <w:rPr>
          <w:rStyle w:val="CharStyle30"/>
        </w:rPr>
        <w:t>Na ustach grzechu</w:t>
      </w:r>
      <w:r>
        <w:rPr>
          <w:lang w:val="pl-PL" w:eastAsia="pl-PL" w:bidi="pl-PL"/>
          <w:w w:val="100"/>
          <w:spacing w:val="0"/>
          <w:color w:val="000000"/>
          <w:position w:val="0"/>
        </w:rPr>
        <w:t xml:space="preserve"> — 8,5 składnika, a więc aż o trzy składniki więcej.</w:t>
      </w:r>
    </w:p>
    <w:p>
      <w:pPr>
        <w:pStyle w:val="Style39"/>
        <w:framePr w:w="7162" w:h="670" w:hRule="exact" w:wrap="none" w:vAnchor="page" w:hAnchor="page" w:x="759" w:y="10513"/>
        <w:tabs>
          <w:tab w:leader="none" w:pos="593" w:val="left"/>
        </w:tabs>
        <w:widowControl w:val="0"/>
        <w:keepNext w:val="0"/>
        <w:keepLines w:val="0"/>
        <w:shd w:val="clear" w:color="auto" w:fill="auto"/>
        <w:bidi w:val="0"/>
        <w:spacing w:before="0" w:after="0" w:line="216" w:lineRule="exact"/>
        <w:ind w:left="0" w:right="0" w:firstLine="480"/>
      </w:pPr>
      <w:r>
        <w:rPr>
          <w:lang w:val="pl-PL" w:eastAsia="pl-PL" w:bidi="pl-PL"/>
          <w:vertAlign w:val="superscript"/>
          <w:w w:val="100"/>
          <w:color w:val="000000"/>
          <w:position w:val="0"/>
        </w:rPr>
        <w:t>6</w:t>
      </w:r>
      <w:r>
        <w:rPr>
          <w:lang w:val="pl-PL" w:eastAsia="pl-PL" w:bidi="pl-PL"/>
          <w:w w:val="100"/>
          <w:color w:val="000000"/>
          <w:position w:val="0"/>
        </w:rPr>
        <w:tab/>
        <w:t xml:space="preserve">W. Śliwiński, </w:t>
      </w:r>
      <w:r>
        <w:rPr>
          <w:rStyle w:val="CharStyle41"/>
        </w:rPr>
        <w:t>Udział zdania pojedynczego w języku pisanym współczesnej polszczyzny</w:t>
      </w:r>
      <w:r>
        <w:rPr>
          <w:lang w:val="pl-PL" w:eastAsia="pl-PL" w:bidi="pl-PL"/>
          <w:w w:val="100"/>
          <w:color w:val="000000"/>
          <w:position w:val="0"/>
        </w:rPr>
        <w:t xml:space="preserve">, „Zeszyty Naukowe UJ </w:t>
      </w:r>
      <w:r>
        <w:rPr>
          <w:lang w:val="de-DE" w:eastAsia="de-DE" w:bidi="de-DE"/>
          <w:w w:val="100"/>
          <w:color w:val="000000"/>
          <w:position w:val="0"/>
        </w:rPr>
        <w:t xml:space="preserve">CCCCLVII. </w:t>
      </w:r>
      <w:r>
        <w:rPr>
          <w:lang w:val="pl-PL" w:eastAsia="pl-PL" w:bidi="pl-PL"/>
          <w:w w:val="100"/>
          <w:color w:val="000000"/>
          <w:position w:val="0"/>
        </w:rPr>
        <w:t>Prace Językoznawcze” nr 54, 1977, s. 355-367.</w:t>
      </w:r>
    </w:p>
    <w:p>
      <w:pPr>
        <w:pStyle w:val="Style39"/>
        <w:framePr w:w="7162" w:h="433" w:hRule="exact" w:wrap="none" w:vAnchor="page" w:hAnchor="page" w:x="759" w:y="11196"/>
        <w:tabs>
          <w:tab w:leader="none" w:pos="593" w:val="left"/>
        </w:tabs>
        <w:widowControl w:val="0"/>
        <w:keepNext w:val="0"/>
        <w:keepLines w:val="0"/>
        <w:shd w:val="clear" w:color="auto" w:fill="auto"/>
        <w:bidi w:val="0"/>
        <w:jc w:val="left"/>
        <w:spacing w:before="0" w:after="0" w:line="216" w:lineRule="exact"/>
        <w:ind w:left="0" w:right="0" w:firstLine="480"/>
      </w:pPr>
      <w:r>
        <w:rPr>
          <w:lang w:val="pl-PL" w:eastAsia="pl-PL" w:bidi="pl-PL"/>
          <w:vertAlign w:val="superscript"/>
          <w:w w:val="100"/>
          <w:color w:val="000000"/>
          <w:position w:val="0"/>
        </w:rPr>
        <w:t>7</w:t>
      </w:r>
      <w:r>
        <w:rPr>
          <w:lang w:val="pl-PL" w:eastAsia="pl-PL" w:bidi="pl-PL"/>
          <w:w w:val="100"/>
          <w:color w:val="000000"/>
          <w:position w:val="0"/>
        </w:rPr>
        <w:tab/>
        <w:t>Za zdanie pojedyncze o pierwszym stopniu podrzędności uważam takie, które ma choć jedno określenie podmiotu lub orzeczenia.</w:t>
      </w:r>
    </w:p>
    <w:p>
      <w:pPr>
        <w:pStyle w:val="Style39"/>
        <w:framePr w:w="7162" w:h="667" w:hRule="exact" w:wrap="none" w:vAnchor="page" w:hAnchor="page" w:x="759" w:y="11645"/>
        <w:tabs>
          <w:tab w:leader="none" w:pos="605" w:val="left"/>
        </w:tabs>
        <w:widowControl w:val="0"/>
        <w:keepNext w:val="0"/>
        <w:keepLines w:val="0"/>
        <w:shd w:val="clear" w:color="auto" w:fill="auto"/>
        <w:bidi w:val="0"/>
        <w:spacing w:before="0" w:after="0"/>
        <w:ind w:left="0" w:right="0" w:firstLine="480"/>
      </w:pPr>
      <w:r>
        <w:rPr>
          <w:lang w:val="pl-PL" w:eastAsia="pl-PL" w:bidi="pl-PL"/>
          <w:vertAlign w:val="superscript"/>
          <w:w w:val="100"/>
          <w:color w:val="000000"/>
          <w:position w:val="0"/>
        </w:rPr>
        <w:t>8</w:t>
      </w:r>
      <w:r>
        <w:rPr>
          <w:lang w:val="pl-PL" w:eastAsia="pl-PL" w:bidi="pl-PL"/>
          <w:w w:val="100"/>
          <w:color w:val="000000"/>
          <w:position w:val="0"/>
        </w:rPr>
        <w:tab/>
        <w:t xml:space="preserve">Por. Z. Klemensiewicz, </w:t>
      </w:r>
      <w:r>
        <w:rPr>
          <w:rStyle w:val="CharStyle41"/>
        </w:rPr>
        <w:t>Problematyka składniowej interpretacji stylu,</w:t>
      </w:r>
      <w:r>
        <w:rPr>
          <w:lang w:val="pl-PL" w:eastAsia="pl-PL" w:bidi="pl-PL"/>
          <w:w w:val="100"/>
          <w:color w:val="000000"/>
          <w:position w:val="0"/>
        </w:rPr>
        <w:t xml:space="preserve"> [w:] </w:t>
      </w:r>
      <w:r>
        <w:rPr>
          <w:rStyle w:val="CharStyle41"/>
        </w:rPr>
        <w:t>Składnia, stylistyka</w:t>
      </w:r>
      <w:r>
        <w:rPr>
          <w:lang w:val="pl-PL" w:eastAsia="pl-PL" w:bidi="pl-PL"/>
          <w:w w:val="100"/>
          <w:color w:val="000000"/>
          <w:position w:val="0"/>
        </w:rPr>
        <w:t xml:space="preserve">, </w:t>
      </w:r>
      <w:r>
        <w:rPr>
          <w:rStyle w:val="CharStyle41"/>
        </w:rPr>
        <w:t>pedagogika językowa,</w:t>
      </w:r>
      <w:r>
        <w:rPr>
          <w:lang w:val="pl-PL" w:eastAsia="pl-PL" w:bidi="pl-PL"/>
          <w:w w:val="100"/>
          <w:color w:val="000000"/>
          <w:position w:val="0"/>
        </w:rPr>
        <w:t xml:space="preserve"> wybór prac pod red. A. Kałkowskiej, Warszawa 1982, s. 449.</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2926" w:y="892"/>
        <w:widowControl w:val="0"/>
        <w:keepNext w:val="0"/>
        <w:keepLines w:val="0"/>
        <w:shd w:val="clear" w:color="auto" w:fill="auto"/>
        <w:bidi w:val="0"/>
        <w:jc w:val="left"/>
        <w:spacing w:before="0" w:after="0" w:line="150" w:lineRule="exact"/>
        <w:ind w:left="0" w:right="0" w:firstLine="0"/>
      </w:pPr>
      <w:r>
        <w:rPr>
          <w:rStyle w:val="CharStyle23"/>
          <w:b/>
          <w:bCs/>
        </w:rPr>
        <w:t>JĘZYKOWE WYKŁADNIKI PARODII</w:t>
      </w:r>
    </w:p>
    <w:p>
      <w:pPr>
        <w:pStyle w:val="Style21"/>
        <w:framePr w:wrap="none" w:vAnchor="page" w:hAnchor="page" w:x="7707" w:y="8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8"/>
        <w:framePr w:w="7166" w:h="516" w:hRule="exact" w:wrap="none" w:vAnchor="page" w:hAnchor="page" w:x="761" w:y="1309"/>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Dla stylistycznej organizacji tekstu duże znaczenie ma ilościowy udział różnych typów określeń.</w:t>
      </w:r>
    </w:p>
    <w:p>
      <w:pPr>
        <w:pStyle w:val="Style70"/>
        <w:framePr w:w="6158" w:h="240" w:hRule="exact" w:wrap="none" w:vAnchor="page" w:hAnchor="page" w:x="1764" w:y="1977"/>
        <w:widowControl w:val="0"/>
        <w:keepNext w:val="0"/>
        <w:keepLines w:val="0"/>
        <w:shd w:val="clear" w:color="auto" w:fill="auto"/>
        <w:bidi w:val="0"/>
        <w:spacing w:before="0" w:after="0"/>
        <w:ind w:left="0" w:right="0" w:firstLine="0"/>
      </w:pPr>
      <w:r>
        <w:rPr>
          <w:lang w:val="pl-PL" w:eastAsia="pl-PL" w:bidi="pl-PL"/>
          <w:w w:val="100"/>
          <w:color w:val="000000"/>
          <w:position w:val="0"/>
        </w:rPr>
        <w:t>Tabela 3</w:t>
      </w:r>
    </w:p>
    <w:p>
      <w:pPr>
        <w:pStyle w:val="Style65"/>
        <w:framePr w:w="6158" w:h="452" w:hRule="exact" w:wrap="none" w:vAnchor="page" w:hAnchor="page" w:x="1764" w:y="2212"/>
        <w:widowControl w:val="0"/>
        <w:keepNext w:val="0"/>
        <w:keepLines w:val="0"/>
        <w:shd w:val="clear" w:color="auto" w:fill="auto"/>
        <w:bidi w:val="0"/>
        <w:spacing w:before="0" w:after="0" w:line="209" w:lineRule="exact"/>
        <w:ind w:left="40" w:right="0" w:firstLine="0"/>
      </w:pPr>
      <w:r>
        <w:rPr>
          <w:lang w:val="pl-PL" w:eastAsia="pl-PL" w:bidi="pl-PL"/>
          <w:w w:val="100"/>
          <w:spacing w:val="0"/>
          <w:color w:val="000000"/>
          <w:position w:val="0"/>
        </w:rPr>
        <w:t>Udział określeń w zdaniach pojedynczych rozwiniętych</w:t>
        <w:br/>
      </w:r>
      <w:r>
        <w:rPr>
          <w:rStyle w:val="CharStyle67"/>
          <w:b/>
          <w:bCs/>
        </w:rPr>
        <w:t>Trędowatej</w:t>
      </w:r>
      <w:r>
        <w:rPr>
          <w:lang w:val="pl-PL" w:eastAsia="pl-PL" w:bidi="pl-PL"/>
          <w:w w:val="100"/>
          <w:spacing w:val="0"/>
          <w:color w:val="000000"/>
          <w:position w:val="0"/>
        </w:rPr>
        <w:t xml:space="preserve"> i </w:t>
      </w:r>
      <w:r>
        <w:rPr>
          <w:rStyle w:val="CharStyle67"/>
          <w:b/>
          <w:bCs/>
        </w:rPr>
        <w:t>Na ustach grzechu</w:t>
      </w:r>
    </w:p>
    <w:tbl>
      <w:tblPr>
        <w:tblOverlap w:val="never"/>
        <w:tblLayout w:type="fixed"/>
        <w:jc w:val="left"/>
      </w:tblPr>
      <w:tblGrid>
        <w:gridCol w:w="2592"/>
        <w:gridCol w:w="1123"/>
        <w:gridCol w:w="1123"/>
        <w:gridCol w:w="1128"/>
        <w:gridCol w:w="1128"/>
      </w:tblGrid>
      <w:tr>
        <w:trPr>
          <w:trHeight w:val="331" w:hRule="exact"/>
        </w:trPr>
        <w:tc>
          <w:tcPr>
            <w:shd w:val="clear" w:color="auto" w:fill="FFFFFF"/>
            <w:vMerge w:val="restart"/>
            <w:tcBorders>
              <w:left w:val="single" w:sz="4"/>
              <w:top w:val="single" w:sz="4"/>
            </w:tcBorders>
            <w:vAlign w:val="center"/>
          </w:tcPr>
          <w:p>
            <w:pPr>
              <w:pStyle w:val="Style8"/>
              <w:framePr w:w="7094" w:h="1714" w:wrap="none" w:vAnchor="page" w:hAnchor="page" w:x="800" w:y="2732"/>
              <w:widowControl w:val="0"/>
              <w:keepNext w:val="0"/>
              <w:keepLines w:val="0"/>
              <w:shd w:val="clear" w:color="auto" w:fill="auto"/>
              <w:bidi w:val="0"/>
              <w:jc w:val="left"/>
              <w:spacing w:before="0" w:after="0" w:line="170" w:lineRule="exact"/>
              <w:ind w:left="0" w:right="0" w:firstLine="0"/>
            </w:pPr>
            <w:r>
              <w:rPr>
                <w:rStyle w:val="CharStyle60"/>
              </w:rPr>
              <w:t>Typy określeń</w:t>
            </w:r>
          </w:p>
        </w:tc>
        <w:tc>
          <w:tcPr>
            <w:shd w:val="clear" w:color="auto" w:fill="FFFFFF"/>
            <w:gridSpan w:val="2"/>
            <w:tcBorders>
              <w:left w:val="single" w:sz="4"/>
              <w:top w:val="single" w:sz="4"/>
            </w:tcBorders>
            <w:vAlign w:val="bottom"/>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1"/>
              </w:rPr>
              <w:t>Trędowata</w:t>
            </w:r>
          </w:p>
        </w:tc>
        <w:tc>
          <w:tcPr>
            <w:shd w:val="clear" w:color="auto" w:fill="FFFFFF"/>
            <w:gridSpan w:val="2"/>
            <w:tcBorders>
              <w:left w:val="single" w:sz="4"/>
              <w:right w:val="single" w:sz="4"/>
              <w:top w:val="single" w:sz="4"/>
            </w:tcBorders>
            <w:vAlign w:val="bottom"/>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1"/>
              </w:rPr>
              <w:t>Na ustach grzechu</w:t>
            </w:r>
          </w:p>
        </w:tc>
      </w:tr>
      <w:tr>
        <w:trPr>
          <w:trHeight w:val="322" w:hRule="exact"/>
        </w:trPr>
        <w:tc>
          <w:tcPr>
            <w:shd w:val="clear" w:color="auto" w:fill="FFFFFF"/>
            <w:vMerge/>
            <w:tcBorders>
              <w:left w:val="single" w:sz="4"/>
            </w:tcBorders>
            <w:vAlign w:val="center"/>
          </w:tcPr>
          <w:p>
            <w:pPr>
              <w:framePr w:w="7094" w:h="1714" w:wrap="none" w:vAnchor="page" w:hAnchor="page" w:x="800" w:y="2732"/>
            </w:pPr>
          </w:p>
        </w:tc>
        <w:tc>
          <w:tcPr>
            <w:shd w:val="clear" w:color="auto" w:fill="FFFFFF"/>
            <w:tcBorders>
              <w:left w:val="single" w:sz="4"/>
              <w:top w:val="single" w:sz="4"/>
            </w:tcBorders>
            <w:vAlign w:val="center"/>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0"/>
              </w:rPr>
              <w:t>Liczba</w:t>
            </w:r>
          </w:p>
        </w:tc>
        <w:tc>
          <w:tcPr>
            <w:shd w:val="clear" w:color="auto" w:fill="FFFFFF"/>
            <w:tcBorders>
              <w:left w:val="single" w:sz="4"/>
              <w:top w:val="single" w:sz="4"/>
            </w:tcBorders>
            <w:vAlign w:val="center"/>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0"/>
              </w:rPr>
              <w:t>%</w:t>
            </w:r>
          </w:p>
        </w:tc>
        <w:tc>
          <w:tcPr>
            <w:shd w:val="clear" w:color="auto" w:fill="FFFFFF"/>
            <w:tcBorders>
              <w:left w:val="single" w:sz="4"/>
              <w:top w:val="single" w:sz="4"/>
            </w:tcBorders>
            <w:vAlign w:val="center"/>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0"/>
              </w:rPr>
              <w:t>Liczba</w:t>
            </w:r>
          </w:p>
        </w:tc>
        <w:tc>
          <w:tcPr>
            <w:shd w:val="clear" w:color="auto" w:fill="FFFFFF"/>
            <w:tcBorders>
              <w:left w:val="single" w:sz="4"/>
              <w:right w:val="single" w:sz="4"/>
              <w:top w:val="single" w:sz="4"/>
            </w:tcBorders>
            <w:vAlign w:val="center"/>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0"/>
              </w:rPr>
              <w:t>%</w:t>
            </w:r>
          </w:p>
        </w:tc>
      </w:tr>
      <w:tr>
        <w:trPr>
          <w:trHeight w:val="264" w:hRule="exact"/>
        </w:trPr>
        <w:tc>
          <w:tcPr>
            <w:shd w:val="clear" w:color="auto" w:fill="FFFFFF"/>
            <w:tcBorders>
              <w:left w:val="single" w:sz="4"/>
              <w:top w:val="single" w:sz="4"/>
            </w:tcBorders>
            <w:vAlign w:val="bottom"/>
          </w:tcPr>
          <w:p>
            <w:pPr>
              <w:pStyle w:val="Style8"/>
              <w:framePr w:w="7094" w:h="1714" w:wrap="none" w:vAnchor="page" w:hAnchor="page" w:x="800" w:y="2732"/>
              <w:widowControl w:val="0"/>
              <w:keepNext w:val="0"/>
              <w:keepLines w:val="0"/>
              <w:shd w:val="clear" w:color="auto" w:fill="auto"/>
              <w:bidi w:val="0"/>
              <w:jc w:val="left"/>
              <w:spacing w:before="0" w:after="0" w:line="170" w:lineRule="exact"/>
              <w:ind w:left="0" w:right="0" w:firstLine="0"/>
            </w:pPr>
            <w:r>
              <w:rPr>
                <w:rStyle w:val="CharStyle60"/>
              </w:rPr>
              <w:t>Przydawki</w:t>
            </w:r>
          </w:p>
        </w:tc>
        <w:tc>
          <w:tcPr>
            <w:shd w:val="clear" w:color="auto" w:fill="FFFFFF"/>
            <w:tcBorders>
              <w:left w:val="single" w:sz="4"/>
              <w:top w:val="single" w:sz="4"/>
            </w:tcBorders>
            <w:vAlign w:val="bottom"/>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0"/>
              </w:rPr>
              <w:t>124</w:t>
            </w:r>
          </w:p>
        </w:tc>
        <w:tc>
          <w:tcPr>
            <w:shd w:val="clear" w:color="auto" w:fill="FFFFFF"/>
            <w:tcBorders>
              <w:left w:val="single" w:sz="4"/>
              <w:top w:val="single" w:sz="4"/>
            </w:tcBorders>
            <w:vAlign w:val="bottom"/>
          </w:tcPr>
          <w:p>
            <w:pPr>
              <w:pStyle w:val="Style8"/>
              <w:framePr w:w="7094" w:h="1714" w:wrap="none" w:vAnchor="page" w:hAnchor="page" w:x="800" w:y="2732"/>
              <w:widowControl w:val="0"/>
              <w:keepNext w:val="0"/>
              <w:keepLines w:val="0"/>
              <w:shd w:val="clear" w:color="auto" w:fill="auto"/>
              <w:bidi w:val="0"/>
              <w:jc w:val="right"/>
              <w:spacing w:before="0" w:after="0" w:line="170" w:lineRule="exact"/>
              <w:ind w:left="0" w:right="240" w:firstLine="0"/>
            </w:pPr>
            <w:r>
              <w:rPr>
                <w:rStyle w:val="CharStyle60"/>
              </w:rPr>
              <w:t>42,2</w:t>
            </w:r>
          </w:p>
        </w:tc>
        <w:tc>
          <w:tcPr>
            <w:shd w:val="clear" w:color="auto" w:fill="FFFFFF"/>
            <w:tcBorders>
              <w:left w:val="single" w:sz="4"/>
              <w:top w:val="single" w:sz="4"/>
            </w:tcBorders>
            <w:vAlign w:val="bottom"/>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0"/>
              </w:rPr>
              <w:t>133</w:t>
            </w:r>
          </w:p>
        </w:tc>
        <w:tc>
          <w:tcPr>
            <w:shd w:val="clear" w:color="auto" w:fill="FFFFFF"/>
            <w:tcBorders>
              <w:left w:val="single" w:sz="4"/>
              <w:right w:val="single" w:sz="4"/>
              <w:top w:val="single" w:sz="4"/>
            </w:tcBorders>
            <w:vAlign w:val="bottom"/>
          </w:tcPr>
          <w:p>
            <w:pPr>
              <w:pStyle w:val="Style8"/>
              <w:framePr w:w="7094" w:h="1714" w:wrap="none" w:vAnchor="page" w:hAnchor="page" w:x="800" w:y="2732"/>
              <w:widowControl w:val="0"/>
              <w:keepNext w:val="0"/>
              <w:keepLines w:val="0"/>
              <w:shd w:val="clear" w:color="auto" w:fill="auto"/>
              <w:bidi w:val="0"/>
              <w:jc w:val="right"/>
              <w:spacing w:before="0" w:after="0" w:line="170" w:lineRule="exact"/>
              <w:ind w:left="0" w:right="220" w:firstLine="0"/>
            </w:pPr>
            <w:r>
              <w:rPr>
                <w:rStyle w:val="CharStyle60"/>
              </w:rPr>
              <w:t>59,4</w:t>
            </w:r>
          </w:p>
        </w:tc>
      </w:tr>
      <w:tr>
        <w:trPr>
          <w:trHeight w:val="211" w:hRule="exact"/>
        </w:trPr>
        <w:tc>
          <w:tcPr>
            <w:shd w:val="clear" w:color="auto" w:fill="FFFFFF"/>
            <w:tcBorders>
              <w:left w:val="single" w:sz="4"/>
            </w:tcBorders>
            <w:vAlign w:val="top"/>
          </w:tcPr>
          <w:p>
            <w:pPr>
              <w:pStyle w:val="Style8"/>
              <w:framePr w:w="7094" w:h="1714" w:wrap="none" w:vAnchor="page" w:hAnchor="page" w:x="800" w:y="2732"/>
              <w:widowControl w:val="0"/>
              <w:keepNext w:val="0"/>
              <w:keepLines w:val="0"/>
              <w:shd w:val="clear" w:color="auto" w:fill="auto"/>
              <w:bidi w:val="0"/>
              <w:jc w:val="left"/>
              <w:spacing w:before="0" w:after="0" w:line="170" w:lineRule="exact"/>
              <w:ind w:left="0" w:right="0" w:firstLine="0"/>
            </w:pPr>
            <w:r>
              <w:rPr>
                <w:rStyle w:val="CharStyle60"/>
              </w:rPr>
              <w:t>Dopełnienia</w:t>
            </w:r>
          </w:p>
        </w:tc>
        <w:tc>
          <w:tcPr>
            <w:shd w:val="clear" w:color="auto" w:fill="FFFFFF"/>
            <w:tcBorders>
              <w:left w:val="single" w:sz="4"/>
            </w:tcBorders>
            <w:vAlign w:val="bottom"/>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0"/>
              </w:rPr>
              <w:t>61</w:t>
            </w:r>
          </w:p>
        </w:tc>
        <w:tc>
          <w:tcPr>
            <w:shd w:val="clear" w:color="auto" w:fill="FFFFFF"/>
            <w:tcBorders>
              <w:left w:val="single" w:sz="4"/>
            </w:tcBorders>
            <w:vAlign w:val="top"/>
          </w:tcPr>
          <w:p>
            <w:pPr>
              <w:pStyle w:val="Style8"/>
              <w:framePr w:w="7094" w:h="1714" w:wrap="none" w:vAnchor="page" w:hAnchor="page" w:x="800" w:y="2732"/>
              <w:widowControl w:val="0"/>
              <w:keepNext w:val="0"/>
              <w:keepLines w:val="0"/>
              <w:shd w:val="clear" w:color="auto" w:fill="auto"/>
              <w:bidi w:val="0"/>
              <w:jc w:val="right"/>
              <w:spacing w:before="0" w:after="0" w:line="170" w:lineRule="exact"/>
              <w:ind w:left="0" w:right="240" w:firstLine="0"/>
            </w:pPr>
            <w:r>
              <w:rPr>
                <w:rStyle w:val="CharStyle60"/>
              </w:rPr>
              <w:t>20,7</w:t>
            </w:r>
          </w:p>
        </w:tc>
        <w:tc>
          <w:tcPr>
            <w:shd w:val="clear" w:color="auto" w:fill="FFFFFF"/>
            <w:tcBorders>
              <w:left w:val="single" w:sz="4"/>
            </w:tcBorders>
            <w:vAlign w:val="top"/>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0"/>
              </w:rPr>
              <w:t>43</w:t>
            </w:r>
          </w:p>
        </w:tc>
        <w:tc>
          <w:tcPr>
            <w:shd w:val="clear" w:color="auto" w:fill="FFFFFF"/>
            <w:tcBorders>
              <w:left w:val="single" w:sz="4"/>
              <w:right w:val="single" w:sz="4"/>
            </w:tcBorders>
            <w:vAlign w:val="top"/>
          </w:tcPr>
          <w:p>
            <w:pPr>
              <w:pStyle w:val="Style8"/>
              <w:framePr w:w="7094" w:h="1714" w:wrap="none" w:vAnchor="page" w:hAnchor="page" w:x="800" w:y="2732"/>
              <w:widowControl w:val="0"/>
              <w:keepNext w:val="0"/>
              <w:keepLines w:val="0"/>
              <w:shd w:val="clear" w:color="auto" w:fill="auto"/>
              <w:bidi w:val="0"/>
              <w:jc w:val="right"/>
              <w:spacing w:before="0" w:after="0" w:line="170" w:lineRule="exact"/>
              <w:ind w:left="0" w:right="220" w:firstLine="0"/>
            </w:pPr>
            <w:r>
              <w:rPr>
                <w:rStyle w:val="CharStyle60"/>
              </w:rPr>
              <w:t>19,2</w:t>
            </w:r>
          </w:p>
        </w:tc>
      </w:tr>
      <w:tr>
        <w:trPr>
          <w:trHeight w:val="264" w:hRule="exact"/>
        </w:trPr>
        <w:tc>
          <w:tcPr>
            <w:shd w:val="clear" w:color="auto" w:fill="FFFFFF"/>
            <w:tcBorders>
              <w:left w:val="single" w:sz="4"/>
            </w:tcBorders>
            <w:vAlign w:val="top"/>
          </w:tcPr>
          <w:p>
            <w:pPr>
              <w:pStyle w:val="Style8"/>
              <w:framePr w:w="7094" w:h="1714" w:wrap="none" w:vAnchor="page" w:hAnchor="page" w:x="800" w:y="2732"/>
              <w:widowControl w:val="0"/>
              <w:keepNext w:val="0"/>
              <w:keepLines w:val="0"/>
              <w:shd w:val="clear" w:color="auto" w:fill="auto"/>
              <w:bidi w:val="0"/>
              <w:jc w:val="left"/>
              <w:spacing w:before="0" w:after="0" w:line="170" w:lineRule="exact"/>
              <w:ind w:left="0" w:right="0" w:firstLine="0"/>
            </w:pPr>
            <w:r>
              <w:rPr>
                <w:rStyle w:val="CharStyle60"/>
              </w:rPr>
              <w:t>Okoliczniki</w:t>
            </w:r>
          </w:p>
        </w:tc>
        <w:tc>
          <w:tcPr>
            <w:shd w:val="clear" w:color="auto" w:fill="FFFFFF"/>
            <w:tcBorders>
              <w:left w:val="single" w:sz="4"/>
            </w:tcBorders>
            <w:vAlign w:val="top"/>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0"/>
              </w:rPr>
              <w:t>109</w:t>
            </w:r>
          </w:p>
        </w:tc>
        <w:tc>
          <w:tcPr>
            <w:shd w:val="clear" w:color="auto" w:fill="FFFFFF"/>
            <w:tcBorders>
              <w:left w:val="single" w:sz="4"/>
            </w:tcBorders>
            <w:vAlign w:val="top"/>
          </w:tcPr>
          <w:p>
            <w:pPr>
              <w:pStyle w:val="Style8"/>
              <w:framePr w:w="7094" w:h="1714" w:wrap="none" w:vAnchor="page" w:hAnchor="page" w:x="800" w:y="2732"/>
              <w:widowControl w:val="0"/>
              <w:keepNext w:val="0"/>
              <w:keepLines w:val="0"/>
              <w:shd w:val="clear" w:color="auto" w:fill="auto"/>
              <w:bidi w:val="0"/>
              <w:jc w:val="right"/>
              <w:spacing w:before="0" w:after="0" w:line="170" w:lineRule="exact"/>
              <w:ind w:left="0" w:right="240" w:firstLine="0"/>
            </w:pPr>
            <w:r>
              <w:rPr>
                <w:rStyle w:val="CharStyle60"/>
              </w:rPr>
              <w:t>37,1</w:t>
            </w:r>
          </w:p>
        </w:tc>
        <w:tc>
          <w:tcPr>
            <w:shd w:val="clear" w:color="auto" w:fill="FFFFFF"/>
            <w:tcBorders>
              <w:left w:val="single" w:sz="4"/>
            </w:tcBorders>
            <w:vAlign w:val="top"/>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0"/>
              </w:rPr>
              <w:t>48</w:t>
            </w:r>
          </w:p>
        </w:tc>
        <w:tc>
          <w:tcPr>
            <w:shd w:val="clear" w:color="auto" w:fill="FFFFFF"/>
            <w:tcBorders>
              <w:left w:val="single" w:sz="4"/>
              <w:right w:val="single" w:sz="4"/>
            </w:tcBorders>
            <w:vAlign w:val="top"/>
          </w:tcPr>
          <w:p>
            <w:pPr>
              <w:pStyle w:val="Style8"/>
              <w:framePr w:w="7094" w:h="1714" w:wrap="none" w:vAnchor="page" w:hAnchor="page" w:x="800" w:y="2732"/>
              <w:widowControl w:val="0"/>
              <w:keepNext w:val="0"/>
              <w:keepLines w:val="0"/>
              <w:shd w:val="clear" w:color="auto" w:fill="auto"/>
              <w:bidi w:val="0"/>
              <w:jc w:val="right"/>
              <w:spacing w:before="0" w:after="0" w:line="170" w:lineRule="exact"/>
              <w:ind w:left="0" w:right="220" w:firstLine="0"/>
            </w:pPr>
            <w:r>
              <w:rPr>
                <w:rStyle w:val="CharStyle60"/>
              </w:rPr>
              <w:t>21,4</w:t>
            </w:r>
          </w:p>
        </w:tc>
      </w:tr>
      <w:tr>
        <w:trPr>
          <w:trHeight w:val="322" w:hRule="exact"/>
        </w:trPr>
        <w:tc>
          <w:tcPr>
            <w:shd w:val="clear" w:color="auto" w:fill="FFFFFF"/>
            <w:tcBorders>
              <w:left w:val="single" w:sz="4"/>
              <w:top w:val="single" w:sz="4"/>
              <w:bottom w:val="single" w:sz="4"/>
            </w:tcBorders>
            <w:vAlign w:val="center"/>
          </w:tcPr>
          <w:p>
            <w:pPr>
              <w:pStyle w:val="Style8"/>
              <w:framePr w:w="7094" w:h="1714" w:wrap="none" w:vAnchor="page" w:hAnchor="page" w:x="800" w:y="2732"/>
              <w:widowControl w:val="0"/>
              <w:keepNext w:val="0"/>
              <w:keepLines w:val="0"/>
              <w:shd w:val="clear" w:color="auto" w:fill="auto"/>
              <w:bidi w:val="0"/>
              <w:jc w:val="left"/>
              <w:spacing w:before="0" w:after="0" w:line="170" w:lineRule="exact"/>
              <w:ind w:left="400" w:right="0" w:firstLine="0"/>
            </w:pPr>
            <w:r>
              <w:rPr>
                <w:rStyle w:val="CharStyle60"/>
              </w:rPr>
              <w:t>Razem</w:t>
            </w:r>
          </w:p>
        </w:tc>
        <w:tc>
          <w:tcPr>
            <w:shd w:val="clear" w:color="auto" w:fill="FFFFFF"/>
            <w:tcBorders>
              <w:left w:val="single" w:sz="4"/>
              <w:top w:val="single" w:sz="4"/>
              <w:bottom w:val="single" w:sz="4"/>
            </w:tcBorders>
            <w:vAlign w:val="center"/>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0"/>
              </w:rPr>
              <w:t>294</w:t>
            </w:r>
          </w:p>
        </w:tc>
        <w:tc>
          <w:tcPr>
            <w:shd w:val="clear" w:color="auto" w:fill="FFFFFF"/>
            <w:tcBorders>
              <w:left w:val="single" w:sz="4"/>
              <w:top w:val="single" w:sz="4"/>
              <w:bottom w:val="single" w:sz="4"/>
            </w:tcBorders>
            <w:vAlign w:val="center"/>
          </w:tcPr>
          <w:p>
            <w:pPr>
              <w:pStyle w:val="Style8"/>
              <w:framePr w:w="7094" w:h="1714" w:wrap="none" w:vAnchor="page" w:hAnchor="page" w:x="800" w:y="2732"/>
              <w:widowControl w:val="0"/>
              <w:keepNext w:val="0"/>
              <w:keepLines w:val="0"/>
              <w:shd w:val="clear" w:color="auto" w:fill="auto"/>
              <w:bidi w:val="0"/>
              <w:jc w:val="right"/>
              <w:spacing w:before="0" w:after="0" w:line="170" w:lineRule="exact"/>
              <w:ind w:left="0" w:right="240" w:firstLine="0"/>
            </w:pPr>
            <w:r>
              <w:rPr>
                <w:rStyle w:val="CharStyle60"/>
              </w:rPr>
              <w:t>100,0</w:t>
            </w:r>
          </w:p>
        </w:tc>
        <w:tc>
          <w:tcPr>
            <w:shd w:val="clear" w:color="auto" w:fill="FFFFFF"/>
            <w:tcBorders>
              <w:left w:val="single" w:sz="4"/>
              <w:top w:val="single" w:sz="4"/>
              <w:bottom w:val="single" w:sz="4"/>
            </w:tcBorders>
            <w:vAlign w:val="center"/>
          </w:tcPr>
          <w:p>
            <w:pPr>
              <w:pStyle w:val="Style8"/>
              <w:framePr w:w="7094" w:h="1714" w:wrap="none" w:vAnchor="page" w:hAnchor="page" w:x="800" w:y="2732"/>
              <w:widowControl w:val="0"/>
              <w:keepNext w:val="0"/>
              <w:keepLines w:val="0"/>
              <w:shd w:val="clear" w:color="auto" w:fill="auto"/>
              <w:bidi w:val="0"/>
              <w:jc w:val="center"/>
              <w:spacing w:before="0" w:after="0" w:line="170" w:lineRule="exact"/>
              <w:ind w:left="0" w:right="0" w:firstLine="0"/>
            </w:pPr>
            <w:r>
              <w:rPr>
                <w:rStyle w:val="CharStyle60"/>
              </w:rPr>
              <w:t>224</w:t>
            </w:r>
          </w:p>
        </w:tc>
        <w:tc>
          <w:tcPr>
            <w:shd w:val="clear" w:color="auto" w:fill="FFFFFF"/>
            <w:tcBorders>
              <w:left w:val="single" w:sz="4"/>
              <w:right w:val="single" w:sz="4"/>
              <w:top w:val="single" w:sz="4"/>
              <w:bottom w:val="single" w:sz="4"/>
            </w:tcBorders>
            <w:vAlign w:val="center"/>
          </w:tcPr>
          <w:p>
            <w:pPr>
              <w:pStyle w:val="Style8"/>
              <w:framePr w:w="7094" w:h="1714" w:wrap="none" w:vAnchor="page" w:hAnchor="page" w:x="800" w:y="2732"/>
              <w:widowControl w:val="0"/>
              <w:keepNext w:val="0"/>
              <w:keepLines w:val="0"/>
              <w:shd w:val="clear" w:color="auto" w:fill="auto"/>
              <w:bidi w:val="0"/>
              <w:jc w:val="right"/>
              <w:spacing w:before="0" w:after="0" w:line="170" w:lineRule="exact"/>
              <w:ind w:left="0" w:right="220" w:firstLine="0"/>
            </w:pPr>
            <w:r>
              <w:rPr>
                <w:rStyle w:val="CharStyle60"/>
              </w:rPr>
              <w:t>100,0</w:t>
            </w:r>
          </w:p>
        </w:tc>
      </w:tr>
    </w:tbl>
    <w:p>
      <w:pPr>
        <w:pStyle w:val="Style8"/>
        <w:framePr w:w="7166" w:h="6254" w:hRule="exact" w:wrap="none" w:vAnchor="page" w:hAnchor="page" w:x="761" w:y="461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 </w:t>
      </w:r>
      <w:r>
        <w:rPr>
          <w:rStyle w:val="CharStyle30"/>
        </w:rPr>
        <w:t>Na ustach grzechu</w:t>
      </w:r>
      <w:r>
        <w:rPr>
          <w:lang w:val="pl-PL" w:eastAsia="pl-PL" w:bidi="pl-PL"/>
          <w:w w:val="100"/>
          <w:spacing w:val="0"/>
          <w:color w:val="000000"/>
          <w:position w:val="0"/>
        </w:rPr>
        <w:t xml:space="preserve"> udział przydawek wynosi 60%, co należy uznać za zjawisko osobliwe, gdyż niezwykle rzadko spotykamy utwory o tak dużej frekwencji tej części zdania</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Natomiast </w:t>
      </w:r>
      <w:r>
        <w:rPr>
          <w:rStyle w:val="CharStyle30"/>
        </w:rPr>
        <w:t>Trędowata</w:t>
      </w:r>
      <w:r>
        <w:rPr>
          <w:lang w:val="pl-PL" w:eastAsia="pl-PL" w:bidi="pl-PL"/>
          <w:w w:val="100"/>
          <w:spacing w:val="0"/>
          <w:color w:val="000000"/>
          <w:position w:val="0"/>
        </w:rPr>
        <w:t xml:space="preserve"> jest pod tym względem bardziej zbliżona do polszczyzny mówionej, ponieważ w języku mówionym grupa atrybutywna prawie nie występuje</w:t>
      </w:r>
      <w:r>
        <w:rPr>
          <w:lang w:val="pl-PL" w:eastAsia="pl-PL" w:bidi="pl-PL"/>
          <w:vertAlign w:val="superscript"/>
          <w:w w:val="100"/>
          <w:spacing w:val="0"/>
          <w:color w:val="000000"/>
          <w:position w:val="0"/>
        </w:rPr>
        <w:t>10</w:t>
      </w:r>
      <w:r>
        <w:rPr>
          <w:lang w:val="pl-PL" w:eastAsia="pl-PL" w:bidi="pl-PL"/>
          <w:w w:val="100"/>
          <w:spacing w:val="0"/>
          <w:color w:val="000000"/>
          <w:position w:val="0"/>
        </w:rPr>
        <w:t>. Tak więc pierwiastek opisowy w znacznie większym stopniu zaznacza się w utworze Samozwaniec. Zwraca również uwagę znaczna przewaga okoliczników w tekście Mniszkówny.</w:t>
      </w:r>
    </w:p>
    <w:p>
      <w:pPr>
        <w:pStyle w:val="Style8"/>
        <w:framePr w:w="7166" w:h="6254" w:hRule="exact" w:wrap="none" w:vAnchor="page" w:hAnchor="page" w:x="761" w:y="461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W obrębie konstrukcji złożonych narracja </w:t>
      </w:r>
      <w:r>
        <w:rPr>
          <w:rStyle w:val="CharStyle30"/>
        </w:rPr>
        <w:t>Trędowatej</w:t>
      </w:r>
      <w:r>
        <w:rPr>
          <w:lang w:val="pl-PL" w:eastAsia="pl-PL" w:bidi="pl-PL"/>
          <w:w w:val="100"/>
          <w:spacing w:val="0"/>
          <w:color w:val="000000"/>
          <w:position w:val="0"/>
        </w:rPr>
        <w:t xml:space="preserve"> kształtowana jest głównie za pomocą parataksy, która ma dwa razy większą frekwencję niż w powieści Samozwaniec, tam bowiem dominują struktury hipotaktyczne i hipotaktyczno-parataktyczne, pokrywające 54% analizowanych wypowie</w:t>
        <w:softHyphen/>
        <w:t>dzeń (u Mniszkówny tylko 28,5%).</w:t>
      </w:r>
    </w:p>
    <w:p>
      <w:pPr>
        <w:pStyle w:val="Style8"/>
        <w:framePr w:w="7166" w:h="6254" w:hRule="exact" w:wrap="none" w:vAnchor="page" w:hAnchor="page" w:x="761" w:y="461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Parataksa jest znacznie bardziej rozbudowana w parodii Samozwaniec, gdyż przeciętnie wypowiedzenia współrzędnie złożone zawierają tu ponad trzy składniki więcej (11,9 składnika — </w:t>
      </w:r>
      <w:r>
        <w:rPr>
          <w:rStyle w:val="CharStyle30"/>
        </w:rPr>
        <w:t>Na ustach grzechu,</w:t>
      </w:r>
      <w:r>
        <w:rPr>
          <w:lang w:val="pl-PL" w:eastAsia="pl-PL" w:bidi="pl-PL"/>
          <w:w w:val="100"/>
          <w:spacing w:val="0"/>
          <w:color w:val="000000"/>
          <w:position w:val="0"/>
        </w:rPr>
        <w:t xml:space="preserve"> 8,5 — </w:t>
      </w:r>
      <w:r>
        <w:rPr>
          <w:rStyle w:val="CharStyle30"/>
        </w:rPr>
        <w:t>Trędo</w:t>
        <w:softHyphen/>
        <w:t>wata)</w:t>
      </w:r>
      <w:r>
        <w:rPr>
          <w:lang w:val="pl-PL" w:eastAsia="pl-PL" w:bidi="pl-PL"/>
          <w:w w:val="100"/>
          <w:spacing w:val="0"/>
          <w:color w:val="000000"/>
          <w:position w:val="0"/>
        </w:rPr>
        <w:t xml:space="preserve"> i mają większą krotność (2,8 zdania składowego w powieści Samo</w:t>
        <w:softHyphen/>
        <w:t xml:space="preserve">zwaniec i 2,3 w utworze Mniszkówny). W </w:t>
      </w:r>
      <w:r>
        <w:rPr>
          <w:rStyle w:val="CharStyle30"/>
        </w:rPr>
        <w:t>Trędowatej</w:t>
      </w:r>
      <w:r>
        <w:rPr>
          <w:lang w:val="pl-PL" w:eastAsia="pl-PL" w:bidi="pl-PL"/>
          <w:w w:val="100"/>
          <w:spacing w:val="0"/>
          <w:color w:val="000000"/>
          <w:position w:val="0"/>
        </w:rPr>
        <w:t xml:space="preserve"> parataksa znacznie częściej jest łączona bezspójnikowo (80,4% takich połączeń) niż w tekście Samozwaniec (55,3%). Jedynie rozkład poszczególnych typów wypowiedzeń współrzędnie złożonych jest w obu powieściach podobny, ponieważ para</w:t>
        <w:softHyphen/>
        <w:t>taksa łączona stanowi w nich ponad 80%.</w:t>
      </w:r>
    </w:p>
    <w:p>
      <w:pPr>
        <w:pStyle w:val="Style8"/>
        <w:framePr w:w="7166" w:h="6254" w:hRule="exact" w:wrap="none" w:vAnchor="page" w:hAnchor="page" w:x="761" w:y="461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Podobną tendencję obserwujemy w zakresie hipotaksy.</w:t>
      </w:r>
    </w:p>
    <w:p>
      <w:pPr>
        <w:pStyle w:val="Style8"/>
        <w:framePr w:w="7166" w:h="6254" w:hRule="exact" w:wrap="none" w:vAnchor="page" w:hAnchor="page" w:x="761" w:y="461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Hipotaksa w powieści Samozwaniec wykazuje dwa razy większą krot</w:t>
        <w:softHyphen/>
        <w:t>ność i ponad dwa razy większą długość oraz nieco głębszy profil nawar</w:t>
        <w:softHyphen/>
        <w:t>stwienia.</w:t>
      </w:r>
    </w:p>
    <w:p>
      <w:pPr>
        <w:pStyle w:val="Style8"/>
        <w:framePr w:w="7166" w:h="6254" w:hRule="exact" w:wrap="none" w:vAnchor="page" w:hAnchor="page" w:x="761" w:y="4614"/>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Podobne relacje między analizowanymi tekstami zachodzą w wypowie</w:t>
        <w:softHyphen/>
        <w:t>dzeniach hipotaktyczno-parataktycznych.</w:t>
      </w:r>
    </w:p>
    <w:p>
      <w:pPr>
        <w:pStyle w:val="Style39"/>
        <w:framePr w:w="7133" w:h="448" w:hRule="exact" w:wrap="none" w:vAnchor="page" w:hAnchor="page" w:x="766" w:y="11136"/>
        <w:tabs>
          <w:tab w:leader="none" w:pos="581" w:val="left"/>
        </w:tabs>
        <w:widowControl w:val="0"/>
        <w:keepNext w:val="0"/>
        <w:keepLines w:val="0"/>
        <w:shd w:val="clear" w:color="auto" w:fill="auto"/>
        <w:bidi w:val="0"/>
        <w:jc w:val="left"/>
        <w:spacing w:before="0" w:after="0" w:line="209" w:lineRule="exact"/>
        <w:ind w:left="0" w:right="0" w:firstLine="460"/>
      </w:pPr>
      <w:r>
        <w:rPr>
          <w:lang w:val="pl-PL" w:eastAsia="pl-PL" w:bidi="pl-PL"/>
          <w:vertAlign w:val="superscript"/>
          <w:w w:val="100"/>
          <w:color w:val="000000"/>
          <w:position w:val="0"/>
        </w:rPr>
        <w:t>9</w:t>
      </w:r>
      <w:r>
        <w:rPr>
          <w:lang w:val="pl-PL" w:eastAsia="pl-PL" w:bidi="pl-PL"/>
          <w:w w:val="100"/>
          <w:color w:val="000000"/>
          <w:position w:val="0"/>
        </w:rPr>
        <w:tab/>
        <w:t xml:space="preserve">Por. M. Ruszkowski, </w:t>
      </w:r>
      <w:r>
        <w:rPr>
          <w:rStyle w:val="CharStyle41"/>
        </w:rPr>
        <w:t>Ilościowa charakterystyka typów określeń w prozie polskiej,</w:t>
      </w:r>
      <w:r>
        <w:rPr>
          <w:lang w:val="pl-PL" w:eastAsia="pl-PL" w:bidi="pl-PL"/>
          <w:w w:val="100"/>
          <w:color w:val="000000"/>
          <w:position w:val="0"/>
        </w:rPr>
        <w:t xml:space="preserve"> „Kieleckie Studia Filologiczne” 10, 1996, s. 168-181.</w:t>
      </w:r>
    </w:p>
    <w:p>
      <w:pPr>
        <w:pStyle w:val="Style62"/>
        <w:framePr w:w="7133" w:h="658" w:hRule="exact" w:wrap="none" w:vAnchor="page" w:hAnchor="page" w:x="766" w:y="11613"/>
        <w:tabs>
          <w:tab w:leader="none" w:pos="576" w:val="left"/>
        </w:tabs>
        <w:widowControl w:val="0"/>
        <w:keepNext w:val="0"/>
        <w:keepLines w:val="0"/>
        <w:shd w:val="clear" w:color="auto" w:fill="auto"/>
        <w:bidi w:val="0"/>
        <w:spacing w:before="0" w:after="0"/>
        <w:ind w:left="0" w:right="0" w:firstLine="420"/>
      </w:pPr>
      <w:r>
        <w:rPr>
          <w:rStyle w:val="CharStyle64"/>
          <w:vertAlign w:val="superscript"/>
          <w:i w:val="0"/>
          <w:iCs w:val="0"/>
        </w:rPr>
        <w:t>10</w:t>
      </w:r>
      <w:r>
        <w:rPr>
          <w:rStyle w:val="CharStyle64"/>
          <w:i w:val="0"/>
          <w:iCs w:val="0"/>
        </w:rPr>
        <w:tab/>
        <w:t xml:space="preserve">K. Pisarkowa, O </w:t>
      </w:r>
      <w:r>
        <w:rPr>
          <w:lang w:val="pl-PL" w:eastAsia="pl-PL" w:bidi="pl-PL"/>
          <w:w w:val="100"/>
          <w:spacing w:val="0"/>
          <w:color w:val="000000"/>
          <w:position w:val="0"/>
        </w:rPr>
        <w:t xml:space="preserve">zależności między typem tekstu a jego strukturą składniową, </w:t>
      </w:r>
      <w:r>
        <w:rPr>
          <w:rStyle w:val="CharStyle64"/>
          <w:i w:val="0"/>
          <w:iCs w:val="0"/>
        </w:rPr>
        <w:t xml:space="preserve">[w:] </w:t>
      </w:r>
      <w:r>
        <w:rPr>
          <w:lang w:val="pl-PL" w:eastAsia="pl-PL" w:bidi="pl-PL"/>
          <w:w w:val="100"/>
          <w:spacing w:val="0"/>
          <w:color w:val="000000"/>
          <w:position w:val="0"/>
        </w:rPr>
        <w:t>Miejska polszczyzna mówiona Metodologia badań,</w:t>
      </w:r>
      <w:r>
        <w:rPr>
          <w:rStyle w:val="CharStyle64"/>
          <w:i w:val="0"/>
          <w:iCs w:val="0"/>
        </w:rPr>
        <w:t xml:space="preserve"> pod red. W. Lubasia, Katowice 1976, s. 75.</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14" w:y="90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1"/>
        <w:framePr w:wrap="none" w:vAnchor="page" w:hAnchor="page" w:x="3459" w:y="91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48"/>
        <w:framePr w:w="7176" w:h="228" w:hRule="exact" w:wrap="none" w:vAnchor="page" w:hAnchor="page" w:x="756" w:y="1365"/>
        <w:widowControl w:val="0"/>
        <w:keepNext w:val="0"/>
        <w:keepLines w:val="0"/>
        <w:shd w:val="clear" w:color="auto" w:fill="auto"/>
        <w:bidi w:val="0"/>
        <w:jc w:val="right"/>
        <w:spacing w:before="0" w:after="0" w:line="170" w:lineRule="exact"/>
        <w:ind w:left="0" w:right="0" w:firstLine="0"/>
      </w:pPr>
      <w:r>
        <w:rPr>
          <w:lang w:val="pl-PL" w:eastAsia="pl-PL" w:bidi="pl-PL"/>
          <w:w w:val="100"/>
          <w:color w:val="000000"/>
          <w:position w:val="0"/>
        </w:rPr>
        <w:t>Tabela 4</w:t>
      </w:r>
    </w:p>
    <w:p>
      <w:pPr>
        <w:pStyle w:val="Style57"/>
        <w:framePr w:w="7176" w:h="456" w:hRule="exact" w:wrap="none" w:vAnchor="page" w:hAnchor="page" w:x="756" w:y="1655"/>
        <w:widowControl w:val="0"/>
        <w:keepNext w:val="0"/>
        <w:keepLines w:val="0"/>
        <w:shd w:val="clear" w:color="auto" w:fill="auto"/>
        <w:bidi w:val="0"/>
        <w:spacing w:before="0" w:after="24" w:line="170" w:lineRule="exact"/>
        <w:ind w:left="0" w:right="20" w:firstLine="0"/>
      </w:pPr>
      <w:r>
        <w:rPr>
          <w:lang w:val="pl-PL" w:eastAsia="pl-PL" w:bidi="pl-PL"/>
          <w:w w:val="100"/>
          <w:spacing w:val="0"/>
          <w:color w:val="000000"/>
          <w:position w:val="0"/>
        </w:rPr>
        <w:t>Przeciętna krotność, długość i średni stopień profilu nawarstwienia</w:t>
      </w:r>
    </w:p>
    <w:p>
      <w:pPr>
        <w:pStyle w:val="Style57"/>
        <w:framePr w:w="7176" w:h="456" w:hRule="exact" w:wrap="none" w:vAnchor="page" w:hAnchor="page" w:x="756" w:y="1655"/>
        <w:widowControl w:val="0"/>
        <w:keepNext w:val="0"/>
        <w:keepLines w:val="0"/>
        <w:shd w:val="clear" w:color="auto" w:fill="auto"/>
        <w:bidi w:val="0"/>
        <w:spacing w:before="0" w:after="0" w:line="170" w:lineRule="exact"/>
        <w:ind w:left="0" w:right="20" w:firstLine="0"/>
      </w:pPr>
      <w:r>
        <w:rPr>
          <w:lang w:val="pl-PL" w:eastAsia="pl-PL" w:bidi="pl-PL"/>
          <w:w w:val="100"/>
          <w:spacing w:val="0"/>
          <w:color w:val="000000"/>
          <w:position w:val="0"/>
        </w:rPr>
        <w:t>w hipotaksie</w:t>
      </w:r>
    </w:p>
    <w:tbl>
      <w:tblPr>
        <w:tblOverlap w:val="never"/>
        <w:tblLayout w:type="fixed"/>
        <w:jc w:val="left"/>
      </w:tblPr>
      <w:tblGrid>
        <w:gridCol w:w="3173"/>
        <w:gridCol w:w="1968"/>
        <w:gridCol w:w="1958"/>
      </w:tblGrid>
      <w:tr>
        <w:trPr>
          <w:trHeight w:val="341" w:hRule="exact"/>
        </w:trPr>
        <w:tc>
          <w:tcPr>
            <w:shd w:val="clear" w:color="auto" w:fill="FFFFFF"/>
            <w:tcBorders>
              <w:left w:val="single" w:sz="4"/>
              <w:top w:val="single" w:sz="4"/>
            </w:tcBorders>
            <w:vAlign w:val="top"/>
          </w:tcPr>
          <w:p>
            <w:pPr>
              <w:framePr w:w="7099" w:h="1080" w:wrap="none" w:vAnchor="page" w:hAnchor="page" w:x="804" w:y="2183"/>
              <w:widowControl w:val="0"/>
              <w:rPr>
                <w:sz w:val="10"/>
                <w:szCs w:val="10"/>
              </w:rPr>
            </w:pPr>
          </w:p>
        </w:tc>
        <w:tc>
          <w:tcPr>
            <w:shd w:val="clear" w:color="auto" w:fill="FFFFFF"/>
            <w:tcBorders>
              <w:left w:val="single" w:sz="4"/>
              <w:top w:val="single" w:sz="4"/>
            </w:tcBorders>
            <w:vAlign w:val="bottom"/>
          </w:tcPr>
          <w:p>
            <w:pPr>
              <w:pStyle w:val="Style8"/>
              <w:framePr w:w="7099" w:h="1080" w:wrap="none" w:vAnchor="page" w:hAnchor="page" w:x="804" w:y="2183"/>
              <w:widowControl w:val="0"/>
              <w:keepNext w:val="0"/>
              <w:keepLines w:val="0"/>
              <w:shd w:val="clear" w:color="auto" w:fill="auto"/>
              <w:bidi w:val="0"/>
              <w:jc w:val="center"/>
              <w:spacing w:before="0" w:after="0" w:line="170" w:lineRule="exact"/>
              <w:ind w:left="0" w:right="0" w:firstLine="0"/>
            </w:pPr>
            <w:r>
              <w:rPr>
                <w:rStyle w:val="CharStyle61"/>
              </w:rPr>
              <w:t>Trędowata</w:t>
            </w:r>
          </w:p>
        </w:tc>
        <w:tc>
          <w:tcPr>
            <w:shd w:val="clear" w:color="auto" w:fill="FFFFFF"/>
            <w:tcBorders>
              <w:left w:val="single" w:sz="4"/>
              <w:right w:val="single" w:sz="4"/>
              <w:top w:val="single" w:sz="4"/>
            </w:tcBorders>
            <w:vAlign w:val="bottom"/>
          </w:tcPr>
          <w:p>
            <w:pPr>
              <w:pStyle w:val="Style8"/>
              <w:framePr w:w="7099" w:h="1080" w:wrap="none" w:vAnchor="page" w:hAnchor="page" w:x="804" w:y="2183"/>
              <w:widowControl w:val="0"/>
              <w:keepNext w:val="0"/>
              <w:keepLines w:val="0"/>
              <w:shd w:val="clear" w:color="auto" w:fill="auto"/>
              <w:bidi w:val="0"/>
              <w:jc w:val="left"/>
              <w:spacing w:before="0" w:after="0" w:line="170" w:lineRule="exact"/>
              <w:ind w:left="200" w:right="0" w:firstLine="0"/>
            </w:pPr>
            <w:r>
              <w:rPr>
                <w:rStyle w:val="CharStyle61"/>
              </w:rPr>
              <w:t>Na ustach grzechu</w:t>
            </w:r>
          </w:p>
        </w:tc>
      </w:tr>
      <w:tr>
        <w:trPr>
          <w:trHeight w:val="264" w:hRule="exact"/>
        </w:trPr>
        <w:tc>
          <w:tcPr>
            <w:shd w:val="clear" w:color="auto" w:fill="FFFFFF"/>
            <w:tcBorders>
              <w:left w:val="single" w:sz="4"/>
              <w:top w:val="single" w:sz="4"/>
            </w:tcBorders>
            <w:vAlign w:val="bottom"/>
          </w:tcPr>
          <w:p>
            <w:pPr>
              <w:pStyle w:val="Style8"/>
              <w:framePr w:w="7099" w:h="1080" w:wrap="none" w:vAnchor="page" w:hAnchor="page" w:x="804" w:y="2183"/>
              <w:widowControl w:val="0"/>
              <w:keepNext w:val="0"/>
              <w:keepLines w:val="0"/>
              <w:shd w:val="clear" w:color="auto" w:fill="auto"/>
              <w:bidi w:val="0"/>
              <w:jc w:val="left"/>
              <w:spacing w:before="0" w:after="0" w:line="170" w:lineRule="exact"/>
              <w:ind w:left="0" w:right="0" w:firstLine="0"/>
            </w:pPr>
            <w:r>
              <w:rPr>
                <w:rStyle w:val="CharStyle60"/>
              </w:rPr>
              <w:t>Krotność (liczba zdań składowych)</w:t>
            </w:r>
          </w:p>
        </w:tc>
        <w:tc>
          <w:tcPr>
            <w:shd w:val="clear" w:color="auto" w:fill="FFFFFF"/>
            <w:tcBorders>
              <w:left w:val="single" w:sz="4"/>
              <w:top w:val="single" w:sz="4"/>
            </w:tcBorders>
            <w:vAlign w:val="bottom"/>
          </w:tcPr>
          <w:p>
            <w:pPr>
              <w:pStyle w:val="Style8"/>
              <w:framePr w:w="7099" w:h="1080" w:wrap="none" w:vAnchor="page" w:hAnchor="page" w:x="804" w:y="2183"/>
              <w:widowControl w:val="0"/>
              <w:keepNext w:val="0"/>
              <w:keepLines w:val="0"/>
              <w:shd w:val="clear" w:color="auto" w:fill="auto"/>
              <w:bidi w:val="0"/>
              <w:jc w:val="center"/>
              <w:spacing w:before="0" w:after="0" w:line="170" w:lineRule="exact"/>
              <w:ind w:left="0" w:right="0" w:firstLine="0"/>
            </w:pPr>
            <w:r>
              <w:rPr>
                <w:rStyle w:val="CharStyle60"/>
              </w:rPr>
              <w:t>1,1</w:t>
            </w:r>
          </w:p>
        </w:tc>
        <w:tc>
          <w:tcPr>
            <w:shd w:val="clear" w:color="auto" w:fill="FFFFFF"/>
            <w:tcBorders>
              <w:left w:val="single" w:sz="4"/>
              <w:right w:val="single" w:sz="4"/>
              <w:top w:val="single" w:sz="4"/>
            </w:tcBorders>
            <w:vAlign w:val="bottom"/>
          </w:tcPr>
          <w:p>
            <w:pPr>
              <w:pStyle w:val="Style8"/>
              <w:framePr w:w="7099" w:h="1080" w:wrap="none" w:vAnchor="page" w:hAnchor="page" w:x="804" w:y="2183"/>
              <w:widowControl w:val="0"/>
              <w:keepNext w:val="0"/>
              <w:keepLines w:val="0"/>
              <w:shd w:val="clear" w:color="auto" w:fill="auto"/>
              <w:bidi w:val="0"/>
              <w:jc w:val="center"/>
              <w:spacing w:before="0" w:after="0" w:line="170" w:lineRule="exact"/>
              <w:ind w:left="0" w:right="0" w:firstLine="0"/>
            </w:pPr>
            <w:r>
              <w:rPr>
                <w:rStyle w:val="CharStyle60"/>
              </w:rPr>
              <w:t>2,2</w:t>
            </w:r>
          </w:p>
        </w:tc>
      </w:tr>
      <w:tr>
        <w:trPr>
          <w:trHeight w:val="206" w:hRule="exact"/>
        </w:trPr>
        <w:tc>
          <w:tcPr>
            <w:shd w:val="clear" w:color="auto" w:fill="FFFFFF"/>
            <w:tcBorders>
              <w:left w:val="single" w:sz="4"/>
            </w:tcBorders>
            <w:vAlign w:val="bottom"/>
          </w:tcPr>
          <w:p>
            <w:pPr>
              <w:pStyle w:val="Style8"/>
              <w:framePr w:w="7099" w:h="1080" w:wrap="none" w:vAnchor="page" w:hAnchor="page" w:x="804" w:y="2183"/>
              <w:widowControl w:val="0"/>
              <w:keepNext w:val="0"/>
              <w:keepLines w:val="0"/>
              <w:shd w:val="clear" w:color="auto" w:fill="auto"/>
              <w:bidi w:val="0"/>
              <w:jc w:val="left"/>
              <w:spacing w:before="0" w:after="0" w:line="170" w:lineRule="exact"/>
              <w:ind w:left="0" w:right="0" w:firstLine="0"/>
            </w:pPr>
            <w:r>
              <w:rPr>
                <w:rStyle w:val="CharStyle60"/>
              </w:rPr>
              <w:t>Długość (liczba składników)</w:t>
            </w:r>
          </w:p>
        </w:tc>
        <w:tc>
          <w:tcPr>
            <w:shd w:val="clear" w:color="auto" w:fill="FFFFFF"/>
            <w:tcBorders>
              <w:left w:val="single" w:sz="4"/>
            </w:tcBorders>
            <w:vAlign w:val="bottom"/>
          </w:tcPr>
          <w:p>
            <w:pPr>
              <w:pStyle w:val="Style8"/>
              <w:framePr w:w="7099" w:h="1080" w:wrap="none" w:vAnchor="page" w:hAnchor="page" w:x="804" w:y="2183"/>
              <w:widowControl w:val="0"/>
              <w:keepNext w:val="0"/>
              <w:keepLines w:val="0"/>
              <w:shd w:val="clear" w:color="auto" w:fill="auto"/>
              <w:bidi w:val="0"/>
              <w:jc w:val="center"/>
              <w:spacing w:before="0" w:after="0" w:line="170" w:lineRule="exact"/>
              <w:ind w:left="0" w:right="0" w:firstLine="0"/>
            </w:pPr>
            <w:r>
              <w:rPr>
                <w:rStyle w:val="CharStyle60"/>
              </w:rPr>
              <w:t>5,6</w:t>
            </w:r>
          </w:p>
        </w:tc>
        <w:tc>
          <w:tcPr>
            <w:shd w:val="clear" w:color="auto" w:fill="FFFFFF"/>
            <w:tcBorders>
              <w:left w:val="single" w:sz="4"/>
              <w:right w:val="single" w:sz="4"/>
            </w:tcBorders>
            <w:vAlign w:val="bottom"/>
          </w:tcPr>
          <w:p>
            <w:pPr>
              <w:pStyle w:val="Style8"/>
              <w:framePr w:w="7099" w:h="1080" w:wrap="none" w:vAnchor="page" w:hAnchor="page" w:x="804" w:y="2183"/>
              <w:widowControl w:val="0"/>
              <w:keepNext w:val="0"/>
              <w:keepLines w:val="0"/>
              <w:shd w:val="clear" w:color="auto" w:fill="auto"/>
              <w:bidi w:val="0"/>
              <w:jc w:val="center"/>
              <w:spacing w:before="0" w:after="0" w:line="170" w:lineRule="exact"/>
              <w:ind w:left="0" w:right="0" w:firstLine="0"/>
            </w:pPr>
            <w:r>
              <w:rPr>
                <w:rStyle w:val="CharStyle60"/>
              </w:rPr>
              <w:t>13,4</w:t>
            </w:r>
          </w:p>
        </w:tc>
      </w:tr>
      <w:tr>
        <w:trPr>
          <w:trHeight w:val="269" w:hRule="exact"/>
        </w:trPr>
        <w:tc>
          <w:tcPr>
            <w:shd w:val="clear" w:color="auto" w:fill="FFFFFF"/>
            <w:tcBorders>
              <w:left w:val="single" w:sz="4"/>
              <w:bottom w:val="single" w:sz="4"/>
            </w:tcBorders>
            <w:vAlign w:val="top"/>
          </w:tcPr>
          <w:p>
            <w:pPr>
              <w:pStyle w:val="Style8"/>
              <w:framePr w:w="7099" w:h="1080" w:wrap="none" w:vAnchor="page" w:hAnchor="page" w:x="804" w:y="2183"/>
              <w:widowControl w:val="0"/>
              <w:keepNext w:val="0"/>
              <w:keepLines w:val="0"/>
              <w:shd w:val="clear" w:color="auto" w:fill="auto"/>
              <w:bidi w:val="0"/>
              <w:jc w:val="left"/>
              <w:spacing w:before="0" w:after="0" w:line="170" w:lineRule="exact"/>
              <w:ind w:left="0" w:right="0" w:firstLine="0"/>
            </w:pPr>
            <w:r>
              <w:rPr>
                <w:rStyle w:val="CharStyle60"/>
              </w:rPr>
              <w:t>Stopień profilu nawarstwienia</w:t>
            </w:r>
          </w:p>
        </w:tc>
        <w:tc>
          <w:tcPr>
            <w:shd w:val="clear" w:color="auto" w:fill="FFFFFF"/>
            <w:tcBorders>
              <w:left w:val="single" w:sz="4"/>
              <w:bottom w:val="single" w:sz="4"/>
            </w:tcBorders>
            <w:vAlign w:val="center"/>
          </w:tcPr>
          <w:p>
            <w:pPr>
              <w:pStyle w:val="Style8"/>
              <w:framePr w:w="7099" w:h="1080" w:wrap="none" w:vAnchor="page" w:hAnchor="page" w:x="804" w:y="2183"/>
              <w:widowControl w:val="0"/>
              <w:keepNext w:val="0"/>
              <w:keepLines w:val="0"/>
              <w:shd w:val="clear" w:color="auto" w:fill="auto"/>
              <w:bidi w:val="0"/>
              <w:jc w:val="center"/>
              <w:spacing w:before="0" w:after="0" w:line="170" w:lineRule="exact"/>
              <w:ind w:left="0" w:right="0" w:firstLine="0"/>
            </w:pPr>
            <w:r>
              <w:rPr>
                <w:rStyle w:val="CharStyle60"/>
              </w:rPr>
              <w:t>1,1</w:t>
            </w:r>
          </w:p>
        </w:tc>
        <w:tc>
          <w:tcPr>
            <w:shd w:val="clear" w:color="auto" w:fill="FFFFFF"/>
            <w:tcBorders>
              <w:left w:val="single" w:sz="4"/>
              <w:right w:val="single" w:sz="4"/>
              <w:bottom w:val="single" w:sz="4"/>
            </w:tcBorders>
            <w:vAlign w:val="center"/>
          </w:tcPr>
          <w:p>
            <w:pPr>
              <w:pStyle w:val="Style8"/>
              <w:framePr w:w="7099" w:h="1080" w:wrap="none" w:vAnchor="page" w:hAnchor="page" w:x="804" w:y="2183"/>
              <w:widowControl w:val="0"/>
              <w:keepNext w:val="0"/>
              <w:keepLines w:val="0"/>
              <w:shd w:val="clear" w:color="auto" w:fill="auto"/>
              <w:bidi w:val="0"/>
              <w:jc w:val="center"/>
              <w:spacing w:before="0" w:after="0" w:line="170" w:lineRule="exact"/>
              <w:ind w:left="0" w:right="0" w:firstLine="0"/>
            </w:pPr>
            <w:r>
              <w:rPr>
                <w:rStyle w:val="CharStyle60"/>
              </w:rPr>
              <w:t>1,2</w:t>
            </w:r>
          </w:p>
        </w:tc>
      </w:tr>
    </w:tbl>
    <w:p>
      <w:pPr>
        <w:pStyle w:val="Style8"/>
        <w:framePr w:w="7176" w:h="7999" w:hRule="exact" w:wrap="none" w:vAnchor="page" w:hAnchor="page" w:x="756" w:y="3433"/>
        <w:widowControl w:val="0"/>
        <w:keepNext w:val="0"/>
        <w:keepLines w:val="0"/>
        <w:shd w:val="clear" w:color="auto" w:fill="auto"/>
        <w:bidi w:val="0"/>
        <w:jc w:val="both"/>
        <w:spacing w:before="0" w:after="77" w:line="228" w:lineRule="exact"/>
        <w:ind w:left="0" w:right="0" w:firstLine="440"/>
      </w:pPr>
      <w:r>
        <w:rPr>
          <w:lang w:val="pl-PL" w:eastAsia="pl-PL" w:bidi="pl-PL"/>
          <w:w w:val="100"/>
          <w:spacing w:val="0"/>
          <w:color w:val="000000"/>
          <w:position w:val="0"/>
        </w:rPr>
        <w:t>W utworze Mniszkówny spotykamy tendencję do częstego używania imiesłowowych równoważników zdań, np.:</w:t>
      </w:r>
    </w:p>
    <w:p>
      <w:pPr>
        <w:pStyle w:val="Style48"/>
        <w:framePr w:w="7176" w:h="7999" w:hRule="exact" w:wrap="none" w:vAnchor="page" w:hAnchor="page" w:x="756" w:y="3433"/>
        <w:widowControl w:val="0"/>
        <w:keepNext w:val="0"/>
        <w:keepLines w:val="0"/>
        <w:shd w:val="clear" w:color="auto" w:fill="auto"/>
        <w:bidi w:val="0"/>
        <w:spacing w:before="0" w:after="0"/>
        <w:ind w:left="0" w:right="0" w:firstLine="440"/>
      </w:pPr>
      <w:r>
        <w:rPr>
          <w:lang w:val="de-DE" w:eastAsia="de-DE" w:bidi="de-DE"/>
          <w:w w:val="100"/>
          <w:color w:val="000000"/>
          <w:position w:val="0"/>
        </w:rPr>
        <w:t xml:space="preserve">Erato, </w:t>
      </w:r>
      <w:r>
        <w:rPr>
          <w:lang w:val="pl-PL" w:eastAsia="pl-PL" w:bidi="pl-PL"/>
          <w:w w:val="100"/>
          <w:color w:val="000000"/>
          <w:position w:val="0"/>
        </w:rPr>
        <w:t>stuliwszy uszy, gnała jak wicher, tuż za nią cwałował Apollo. Waldemar miał oczy utkwione w Stefcię, lecz widząc, że się mocno trzyma i nie traci przytom</w:t>
        <w:softHyphen/>
        <w:t xml:space="preserve">ności, nie wołał na nią, bojąc się spłoszyć klacz. W kilku szalonych skokach zrównał się z </w:t>
      </w:r>
      <w:r>
        <w:rPr>
          <w:lang w:val="de-DE" w:eastAsia="de-DE" w:bidi="de-DE"/>
          <w:w w:val="100"/>
          <w:color w:val="000000"/>
          <w:position w:val="0"/>
        </w:rPr>
        <w:t xml:space="preserve">Erato </w:t>
      </w:r>
      <w:r>
        <w:rPr>
          <w:lang w:val="pl-PL" w:eastAsia="pl-PL" w:bidi="pl-PL"/>
          <w:w w:val="100"/>
          <w:color w:val="000000"/>
          <w:position w:val="0"/>
        </w:rPr>
        <w:t>i pochwycił cugle ściągając je silnie. Wierzchówka, poczuwszy silną rękę, zwolniła pęd.</w:t>
      </w:r>
    </w:p>
    <w:p>
      <w:pPr>
        <w:pStyle w:val="Style48"/>
        <w:framePr w:w="7176" w:h="7999" w:hRule="exact" w:wrap="none" w:vAnchor="page" w:hAnchor="page" w:x="756" w:y="3433"/>
        <w:widowControl w:val="0"/>
        <w:keepNext w:val="0"/>
        <w:keepLines w:val="0"/>
        <w:shd w:val="clear" w:color="auto" w:fill="auto"/>
        <w:bidi w:val="0"/>
        <w:jc w:val="right"/>
        <w:spacing w:before="0" w:after="73"/>
        <w:ind w:left="0" w:right="0" w:firstLine="0"/>
      </w:pPr>
      <w:r>
        <w:rPr>
          <w:lang w:val="pl-PL" w:eastAsia="pl-PL" w:bidi="pl-PL"/>
          <w:w w:val="100"/>
          <w:color w:val="000000"/>
          <w:position w:val="0"/>
        </w:rPr>
        <w:t>(</w:t>
      </w:r>
      <w:r>
        <w:rPr>
          <w:rStyle w:val="CharStyle50"/>
        </w:rPr>
        <w:t>Trędowata,</w:t>
      </w:r>
      <w:r>
        <w:rPr>
          <w:lang w:val="pl-PL" w:eastAsia="pl-PL" w:bidi="pl-PL"/>
          <w:w w:val="100"/>
          <w:color w:val="000000"/>
          <w:position w:val="0"/>
        </w:rPr>
        <w:t xml:space="preserve"> t.</w:t>
      </w:r>
      <w:r>
        <w:rPr>
          <w:lang w:val="en-US" w:eastAsia="en-US" w:bidi="en-US"/>
          <w:w w:val="100"/>
          <w:color w:val="000000"/>
          <w:position w:val="0"/>
        </w:rPr>
        <w:t xml:space="preserve">1, </w:t>
      </w:r>
      <w:r>
        <w:rPr>
          <w:lang w:val="pl-PL" w:eastAsia="pl-PL" w:bidi="pl-PL"/>
          <w:w w:val="100"/>
          <w:color w:val="000000"/>
          <w:position w:val="0"/>
        </w:rPr>
        <w:t>s. 137)</w:t>
      </w:r>
      <w:r>
        <w:rPr>
          <w:lang w:val="pl-PL" w:eastAsia="pl-PL" w:bidi="pl-PL"/>
          <w:vertAlign w:val="superscript"/>
          <w:w w:val="100"/>
          <w:color w:val="000000"/>
          <w:position w:val="0"/>
        </w:rPr>
        <w:t>11</w:t>
      </w:r>
    </w:p>
    <w:p>
      <w:pPr>
        <w:pStyle w:val="Style8"/>
        <w:framePr w:w="7176" w:h="7999" w:hRule="exact" w:wrap="none" w:vAnchor="page" w:hAnchor="page" w:x="756" w:y="3433"/>
        <w:widowControl w:val="0"/>
        <w:keepNext w:val="0"/>
        <w:keepLines w:val="0"/>
        <w:shd w:val="clear" w:color="auto" w:fill="auto"/>
        <w:bidi w:val="0"/>
        <w:jc w:val="both"/>
        <w:spacing w:before="0" w:after="54" w:line="190" w:lineRule="exact"/>
        <w:ind w:left="0" w:right="0" w:firstLine="440"/>
      </w:pPr>
      <w:r>
        <w:rPr>
          <w:lang w:val="pl-PL" w:eastAsia="pl-PL" w:bidi="pl-PL"/>
          <w:w w:val="100"/>
          <w:spacing w:val="0"/>
          <w:color w:val="000000"/>
          <w:position w:val="0"/>
        </w:rPr>
        <w:t>Samozwaniec potęguje tę skłonność, co wywołuje efekt humorystyczny:</w:t>
      </w:r>
    </w:p>
    <w:p>
      <w:pPr>
        <w:pStyle w:val="Style48"/>
        <w:framePr w:w="7176" w:h="7999" w:hRule="exact" w:wrap="none" w:vAnchor="page" w:hAnchor="page" w:x="756" w:y="3433"/>
        <w:widowControl w:val="0"/>
        <w:keepNext w:val="0"/>
        <w:keepLines w:val="0"/>
        <w:shd w:val="clear" w:color="auto" w:fill="auto"/>
        <w:bidi w:val="0"/>
        <w:spacing w:before="0" w:after="0"/>
        <w:ind w:left="0" w:right="0" w:firstLine="440"/>
      </w:pPr>
      <w:r>
        <w:rPr>
          <w:lang w:val="pl-PL" w:eastAsia="pl-PL" w:bidi="pl-PL"/>
          <w:w w:val="100"/>
          <w:color w:val="000000"/>
          <w:position w:val="0"/>
        </w:rPr>
        <w:t>Dolary w pierwszym porywie instynktu, chcąc ratować żonę, chciał sobie rozbić głowę o mur, lecz w drugim popędził jak szalony het, ku lokomotywie, która sapiąc jak miech wydzielała ciepłą wodę bokami, i porwawszy w garście płynu, bryzgnął nim w ślubne lica żony. Na dalsze zabiegi nie było już czasu, gdyż szynami wtoczył się na peron sam pociąg, dzwoniąc łańcuchami, kipiąc rondlami, tłukąc tłokami, gwiżdżąc konduktorem, wyglądając pasażerami i wyrzucając z siebie fumy proletariackie, kłębiące się tak i siak, jak garść potępieńców. Pasażerowie poczęli włazić na siebie, zbrojni w kufry, koszałki, tobołki i opałki, krzycząc tubalnie.</w:t>
      </w:r>
    </w:p>
    <w:p>
      <w:pPr>
        <w:pStyle w:val="Style51"/>
        <w:framePr w:w="7176" w:h="7999" w:hRule="exact" w:wrap="none" w:vAnchor="page" w:hAnchor="page" w:x="756" w:y="3433"/>
        <w:widowControl w:val="0"/>
        <w:keepNext w:val="0"/>
        <w:keepLines w:val="0"/>
        <w:shd w:val="clear" w:color="auto" w:fill="auto"/>
        <w:bidi w:val="0"/>
        <w:jc w:val="right"/>
        <w:spacing w:before="0" w:after="73"/>
        <w:ind w:left="0" w:right="0" w:firstLine="0"/>
      </w:pPr>
      <w:r>
        <w:rPr>
          <w:lang w:val="pl-PL" w:eastAsia="pl-PL" w:bidi="pl-PL"/>
          <w:w w:val="100"/>
          <w:spacing w:val="0"/>
          <w:color w:val="000000"/>
          <w:position w:val="0"/>
        </w:rPr>
        <w:t>(Na ustach grzechu,</w:t>
      </w:r>
      <w:r>
        <w:rPr>
          <w:rStyle w:val="CharStyle53"/>
          <w:i w:val="0"/>
          <w:iCs w:val="0"/>
        </w:rPr>
        <w:t xml:space="preserve"> s. 103)</w:t>
      </w:r>
    </w:p>
    <w:p>
      <w:pPr>
        <w:pStyle w:val="Style8"/>
        <w:framePr w:w="7176" w:h="7999" w:hRule="exact" w:wrap="none" w:vAnchor="page" w:hAnchor="page" w:x="756" w:y="3433"/>
        <w:widowControl w:val="0"/>
        <w:keepNext w:val="0"/>
        <w:keepLines w:val="0"/>
        <w:shd w:val="clear" w:color="auto" w:fill="auto"/>
        <w:bidi w:val="0"/>
        <w:jc w:val="both"/>
        <w:spacing w:before="0" w:after="44" w:line="190" w:lineRule="exact"/>
        <w:ind w:left="0" w:right="0" w:firstLine="440"/>
      </w:pPr>
      <w:r>
        <w:rPr>
          <w:lang w:val="pl-PL" w:eastAsia="pl-PL" w:bidi="pl-PL"/>
          <w:w w:val="100"/>
          <w:spacing w:val="0"/>
          <w:color w:val="000000"/>
          <w:position w:val="0"/>
        </w:rPr>
        <w:t>Niektóre imiesłowy zostały utworzone od nieistniejących czasowników:</w:t>
      </w:r>
    </w:p>
    <w:p>
      <w:pPr>
        <w:pStyle w:val="Style48"/>
        <w:framePr w:w="7176" w:h="7999" w:hRule="exact" w:wrap="none" w:vAnchor="page" w:hAnchor="page" w:x="756" w:y="3433"/>
        <w:widowControl w:val="0"/>
        <w:keepNext w:val="0"/>
        <w:keepLines w:val="0"/>
        <w:shd w:val="clear" w:color="auto" w:fill="auto"/>
        <w:bidi w:val="0"/>
        <w:spacing w:before="0" w:after="0" w:line="218" w:lineRule="exact"/>
        <w:ind w:left="0" w:right="0" w:firstLine="440"/>
      </w:pPr>
      <w:r>
        <w:rPr>
          <w:lang w:val="pl-PL" w:eastAsia="pl-PL" w:bidi="pl-PL"/>
          <w:w w:val="100"/>
          <w:color w:val="000000"/>
          <w:position w:val="0"/>
        </w:rPr>
        <w:t xml:space="preserve">Z oczu jej, zielonych jak </w:t>
      </w:r>
      <w:r>
        <w:rPr>
          <w:lang w:val="en-US" w:eastAsia="en-US" w:bidi="en-US"/>
          <w:w w:val="100"/>
          <w:color w:val="000000"/>
          <w:position w:val="0"/>
        </w:rPr>
        <w:t xml:space="preserve">Veronez, </w:t>
      </w:r>
      <w:r>
        <w:rPr>
          <w:lang w:val="pl-PL" w:eastAsia="pl-PL" w:bidi="pl-PL"/>
          <w:w w:val="100"/>
          <w:color w:val="000000"/>
          <w:position w:val="0"/>
        </w:rPr>
        <w:t>padały łzy jedna za drugą, kałużąc się na ziemi.</w:t>
      </w:r>
    </w:p>
    <w:p>
      <w:pPr>
        <w:pStyle w:val="Style51"/>
        <w:framePr w:w="7176" w:h="7999" w:hRule="exact" w:wrap="none" w:vAnchor="page" w:hAnchor="page" w:x="756" w:y="3433"/>
        <w:widowControl w:val="0"/>
        <w:keepNext w:val="0"/>
        <w:keepLines w:val="0"/>
        <w:shd w:val="clear" w:color="auto" w:fill="auto"/>
        <w:bidi w:val="0"/>
        <w:jc w:val="right"/>
        <w:spacing w:before="0" w:after="56" w:line="170" w:lineRule="exact"/>
        <w:ind w:left="0" w:right="0" w:firstLine="0"/>
      </w:pPr>
      <w:r>
        <w:rPr>
          <w:lang w:val="pl-PL" w:eastAsia="pl-PL" w:bidi="pl-PL"/>
          <w:w w:val="100"/>
          <w:spacing w:val="0"/>
          <w:color w:val="000000"/>
          <w:position w:val="0"/>
        </w:rPr>
        <w:t>(Na ustach grzechu,</w:t>
      </w:r>
      <w:r>
        <w:rPr>
          <w:rStyle w:val="CharStyle53"/>
          <w:i w:val="0"/>
          <w:iCs w:val="0"/>
        </w:rPr>
        <w:t xml:space="preserve"> s. 60)</w:t>
      </w:r>
    </w:p>
    <w:p>
      <w:pPr>
        <w:pStyle w:val="Style8"/>
        <w:framePr w:w="7176" w:h="7999" w:hRule="exact" w:wrap="none" w:vAnchor="page" w:hAnchor="page" w:x="756" w:y="3433"/>
        <w:widowControl w:val="0"/>
        <w:keepNext w:val="0"/>
        <w:keepLines w:val="0"/>
        <w:shd w:val="clear" w:color="auto" w:fill="auto"/>
        <w:bidi w:val="0"/>
        <w:jc w:val="both"/>
        <w:spacing w:before="0" w:after="79" w:line="230" w:lineRule="exact"/>
        <w:ind w:left="0" w:right="0" w:firstLine="440"/>
      </w:pPr>
      <w:r>
        <w:rPr>
          <w:lang w:val="pl-PL" w:eastAsia="pl-PL" w:bidi="pl-PL"/>
          <w:w w:val="100"/>
          <w:spacing w:val="0"/>
          <w:color w:val="000000"/>
          <w:position w:val="0"/>
        </w:rPr>
        <w:t>Utwór Samozwaniec zawiera także nadmiar zdań przydawkowych i roz</w:t>
        <w:softHyphen/>
        <w:t xml:space="preserve">wijających wprowadzanych zaimkiem </w:t>
      </w:r>
      <w:r>
        <w:rPr>
          <w:rStyle w:val="CharStyle30"/>
        </w:rPr>
        <w:t>który,</w:t>
      </w:r>
      <w:r>
        <w:rPr>
          <w:lang w:val="pl-PL" w:eastAsia="pl-PL" w:bidi="pl-PL"/>
          <w:w w:val="100"/>
          <w:spacing w:val="0"/>
          <w:color w:val="000000"/>
          <w:position w:val="0"/>
        </w:rPr>
        <w:t xml:space="preserve"> czego nie obserwujemy w pa</w:t>
        <w:softHyphen/>
        <w:t>rodiowanym wzorcu:</w:t>
      </w:r>
    </w:p>
    <w:p>
      <w:pPr>
        <w:pStyle w:val="Style48"/>
        <w:framePr w:w="7176" w:h="7999" w:hRule="exact" w:wrap="none" w:vAnchor="page" w:hAnchor="page" w:x="756" w:y="3433"/>
        <w:widowControl w:val="0"/>
        <w:keepNext w:val="0"/>
        <w:keepLines w:val="0"/>
        <w:shd w:val="clear" w:color="auto" w:fill="auto"/>
        <w:bidi w:val="0"/>
        <w:spacing w:before="0" w:after="0"/>
        <w:ind w:left="0" w:right="0" w:firstLine="440"/>
      </w:pPr>
      <w:r>
        <w:rPr>
          <w:lang w:val="pl-PL" w:eastAsia="pl-PL" w:bidi="pl-PL"/>
          <w:w w:val="100"/>
          <w:color w:val="000000"/>
          <w:position w:val="0"/>
        </w:rPr>
        <w:t>Zenon nie opuszczał prawie swych świetnych apartamentów, chcąc uzyskać salonowy spokój po nieco nużącym szczęściu z hrabiną Irą, która ścigała go wszę</w:t>
        <w:softHyphen/>
        <w:t>dzie, jak ściga jeździec konia, na którym siedzi. (...) Zapalił długiego fidibusa, za</w:t>
        <w:softHyphen/>
        <w:t>ciągnął się jego wonnym dymem, który odstraszał maleńkie owady, zwane przez krajowców mustangami, które godziły w łabędzie popiersie magnata (...).</w:t>
      </w:r>
    </w:p>
    <w:p>
      <w:pPr>
        <w:pStyle w:val="Style51"/>
        <w:framePr w:w="7176" w:h="7999" w:hRule="exact" w:wrap="none" w:vAnchor="page" w:hAnchor="page" w:x="756" w:y="3433"/>
        <w:widowControl w:val="0"/>
        <w:keepNext w:val="0"/>
        <w:keepLines w:val="0"/>
        <w:shd w:val="clear" w:color="auto" w:fill="auto"/>
        <w:bidi w:val="0"/>
        <w:jc w:val="right"/>
        <w:spacing w:before="0" w:after="41"/>
        <w:ind w:left="0" w:right="0" w:firstLine="0"/>
      </w:pPr>
      <w:r>
        <w:rPr>
          <w:lang w:val="pl-PL" w:eastAsia="pl-PL" w:bidi="pl-PL"/>
          <w:w w:val="100"/>
          <w:spacing w:val="0"/>
          <w:color w:val="000000"/>
          <w:position w:val="0"/>
        </w:rPr>
        <w:t>(Na ustach grzechu,</w:t>
      </w:r>
      <w:r>
        <w:rPr>
          <w:rStyle w:val="CharStyle53"/>
          <w:i w:val="0"/>
          <w:iCs w:val="0"/>
        </w:rPr>
        <w:t xml:space="preserve"> s. 107)</w:t>
      </w:r>
    </w:p>
    <w:p>
      <w:pPr>
        <w:pStyle w:val="Style8"/>
        <w:framePr w:w="7176" w:h="7999" w:hRule="exact" w:wrap="none" w:vAnchor="page" w:hAnchor="page" w:x="756" w:y="3433"/>
        <w:widowControl w:val="0"/>
        <w:keepNext w:val="0"/>
        <w:keepLines w:val="0"/>
        <w:shd w:val="clear" w:color="auto" w:fill="auto"/>
        <w:bidi w:val="0"/>
        <w:jc w:val="right"/>
        <w:spacing w:before="0" w:after="0" w:line="230" w:lineRule="exact"/>
        <w:ind w:left="0" w:right="0" w:firstLine="0"/>
      </w:pPr>
      <w:r>
        <w:rPr>
          <w:lang w:val="pl-PL" w:eastAsia="pl-PL" w:bidi="pl-PL"/>
          <w:w w:val="100"/>
          <w:spacing w:val="0"/>
          <w:color w:val="000000"/>
          <w:position w:val="0"/>
        </w:rPr>
        <w:t xml:space="preserve">Zdecydowanie większa komplikacja składniowa powieści Samozwaniec widoczna jest zarówno w opowiadaniu, jak i w opisie, chociaż te formy </w:t>
      </w:r>
      <w:r>
        <w:rPr>
          <w:lang w:val="pl-PL" w:eastAsia="pl-PL" w:bidi="pl-PL"/>
          <w:vertAlign w:val="superscript"/>
          <w:w w:val="100"/>
          <w:spacing w:val="0"/>
          <w:color w:val="000000"/>
          <w:position w:val="0"/>
        </w:rPr>
        <w:t>11</w:t>
      </w:r>
    </w:p>
    <w:p>
      <w:pPr>
        <w:pStyle w:val="Style39"/>
        <w:framePr w:w="7133" w:h="485" w:hRule="exact" w:wrap="none" w:vAnchor="page" w:hAnchor="page" w:x="780" w:y="11806"/>
        <w:tabs>
          <w:tab w:leader="none" w:pos="598" w:val="left"/>
        </w:tabs>
        <w:widowControl w:val="0"/>
        <w:keepNext w:val="0"/>
        <w:keepLines w:val="0"/>
        <w:shd w:val="clear" w:color="auto" w:fill="auto"/>
        <w:bidi w:val="0"/>
        <w:jc w:val="left"/>
        <w:spacing w:before="0" w:after="0" w:line="214" w:lineRule="exact"/>
        <w:ind w:left="0" w:right="0" w:firstLine="460"/>
      </w:pPr>
      <w:r>
        <w:rPr>
          <w:lang w:val="pl-PL" w:eastAsia="pl-PL" w:bidi="pl-PL"/>
          <w:vertAlign w:val="superscript"/>
          <w:w w:val="100"/>
          <w:color w:val="000000"/>
          <w:position w:val="0"/>
        </w:rPr>
        <w:t>11</w:t>
      </w:r>
      <w:r>
        <w:rPr>
          <w:lang w:val="pl-PL" w:eastAsia="pl-PL" w:bidi="pl-PL"/>
          <w:w w:val="100"/>
          <w:color w:val="000000"/>
          <w:position w:val="0"/>
        </w:rPr>
        <w:tab/>
        <w:t xml:space="preserve">Cytaty wg wydań: H. Mniszek, </w:t>
      </w:r>
      <w:r>
        <w:rPr>
          <w:rStyle w:val="CharStyle41"/>
        </w:rPr>
        <w:t>Trędowata,</w:t>
      </w:r>
      <w:r>
        <w:rPr>
          <w:lang w:val="pl-PL" w:eastAsia="pl-PL" w:bidi="pl-PL"/>
          <w:w w:val="100"/>
          <w:color w:val="000000"/>
          <w:position w:val="0"/>
        </w:rPr>
        <w:t xml:space="preserve"> t. 1-2, Kraków 1988; M. Samo</w:t>
        <w:softHyphen/>
        <w:t xml:space="preserve">zwaniec, </w:t>
      </w:r>
      <w:r>
        <w:rPr>
          <w:rStyle w:val="CharStyle41"/>
        </w:rPr>
        <w:t>Na ustach grzechu,</w:t>
      </w:r>
      <w:r>
        <w:rPr>
          <w:lang w:val="pl-PL" w:eastAsia="pl-PL" w:bidi="pl-PL"/>
          <w:w w:val="100"/>
          <w:color w:val="000000"/>
          <w:position w:val="0"/>
        </w:rPr>
        <w:t xml:space="preserve"> Katowice 1957.</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2921" w:y="889"/>
        <w:widowControl w:val="0"/>
        <w:keepNext w:val="0"/>
        <w:keepLines w:val="0"/>
        <w:shd w:val="clear" w:color="auto" w:fill="auto"/>
        <w:bidi w:val="0"/>
        <w:jc w:val="left"/>
        <w:spacing w:before="0" w:after="0" w:line="150" w:lineRule="exact"/>
        <w:ind w:left="0" w:right="0" w:firstLine="0"/>
      </w:pPr>
      <w:r>
        <w:rPr>
          <w:rStyle w:val="CharStyle23"/>
          <w:b/>
          <w:bCs/>
        </w:rPr>
        <w:t>JĘZYKOWE WYKŁADNIKI PARODII</w:t>
      </w:r>
    </w:p>
    <w:p>
      <w:pPr>
        <w:pStyle w:val="Style21"/>
        <w:framePr w:wrap="none" w:vAnchor="page" w:hAnchor="page" w:x="7707" w:y="8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8"/>
        <w:framePr w:w="7176" w:h="10435" w:hRule="exact" w:wrap="none" w:vAnchor="page" w:hAnchor="page" w:x="756" w:y="1305"/>
        <w:widowControl w:val="0"/>
        <w:keepNext w:val="0"/>
        <w:keepLines w:val="0"/>
        <w:shd w:val="clear" w:color="auto" w:fill="auto"/>
        <w:bidi w:val="0"/>
        <w:jc w:val="both"/>
        <w:spacing w:before="0" w:after="77" w:line="228" w:lineRule="exact"/>
        <w:ind w:left="0" w:right="0" w:firstLine="0"/>
      </w:pPr>
      <w:r>
        <w:rPr>
          <w:lang w:val="pl-PL" w:eastAsia="pl-PL" w:bidi="pl-PL"/>
          <w:w w:val="100"/>
          <w:spacing w:val="0"/>
          <w:color w:val="000000"/>
          <w:position w:val="0"/>
        </w:rPr>
        <w:t>podawcze nie zawsze łatwo odgraniczyć. Porównajmy opisy rozpoczynające obie powieści:</w:t>
      </w:r>
    </w:p>
    <w:p>
      <w:pPr>
        <w:pStyle w:val="Style48"/>
        <w:framePr w:w="7176" w:h="10435" w:hRule="exact" w:wrap="none" w:vAnchor="page" w:hAnchor="page" w:x="756" w:y="1305"/>
        <w:widowControl w:val="0"/>
        <w:keepNext w:val="0"/>
        <w:keepLines w:val="0"/>
        <w:shd w:val="clear" w:color="auto" w:fill="auto"/>
        <w:bidi w:val="0"/>
        <w:spacing w:before="0" w:after="0"/>
        <w:ind w:left="0" w:right="0" w:firstLine="440"/>
      </w:pPr>
      <w:r>
        <w:rPr>
          <w:lang w:val="pl-PL" w:eastAsia="pl-PL" w:bidi="pl-PL"/>
          <w:w w:val="100"/>
          <w:color w:val="000000"/>
          <w:position w:val="0"/>
        </w:rPr>
        <w:t>Dniało. Wstawał świt.</w:t>
      </w:r>
    </w:p>
    <w:p>
      <w:pPr>
        <w:pStyle w:val="Style48"/>
        <w:framePr w:w="7176" w:h="10435" w:hRule="exact" w:wrap="none" w:vAnchor="page" w:hAnchor="page" w:x="756" w:y="1305"/>
        <w:widowControl w:val="0"/>
        <w:keepNext w:val="0"/>
        <w:keepLines w:val="0"/>
        <w:shd w:val="clear" w:color="auto" w:fill="auto"/>
        <w:bidi w:val="0"/>
        <w:spacing w:before="0" w:after="0"/>
        <w:ind w:left="0" w:right="0" w:firstLine="0"/>
      </w:pPr>
      <w:r>
        <w:rPr>
          <w:lang w:val="pl-PL" w:eastAsia="pl-PL" w:bidi="pl-PL"/>
          <w:w w:val="100"/>
          <w:color w:val="000000"/>
          <w:position w:val="0"/>
        </w:rPr>
        <w:t>Jasna smuga na wschodzie rozszerzała się dalej i dalej. Z różowej wpadała w tony blade, coraz świetlistsze, prawie przejrzyste, haftowane na tle złotogłowiu. Powietrze, pełne surowych powiewów nocnych, wchłaniało słoneczne smugi, wilgocią mgły opadając na dół, z każdą chwilą było rzeźwiejsze, jak brylantowe. Zbudzone ptaki dzwoniły niezliczoną ilością świergotów. Drzewa, otulone puchami zieleni majowej, szemrały na powitanie jutrzenki — przedniej straży słońca.</w:t>
      </w:r>
    </w:p>
    <w:p>
      <w:pPr>
        <w:pStyle w:val="Style48"/>
        <w:framePr w:w="7176" w:h="10435" w:hRule="exact" w:wrap="none" w:vAnchor="page" w:hAnchor="page" w:x="756" w:y="1305"/>
        <w:widowControl w:val="0"/>
        <w:keepNext w:val="0"/>
        <w:keepLines w:val="0"/>
        <w:shd w:val="clear" w:color="auto" w:fill="auto"/>
        <w:bidi w:val="0"/>
        <w:jc w:val="right"/>
        <w:spacing w:before="0" w:after="180"/>
        <w:ind w:left="0" w:right="0" w:firstLine="0"/>
      </w:pPr>
      <w:r>
        <w:rPr>
          <w:rStyle w:val="CharStyle50"/>
        </w:rPr>
        <w:t>(Trędowata,</w:t>
      </w:r>
      <w:r>
        <w:rPr>
          <w:lang w:val="pl-PL" w:eastAsia="pl-PL" w:bidi="pl-PL"/>
          <w:w w:val="100"/>
          <w:color w:val="000000"/>
          <w:position w:val="0"/>
        </w:rPr>
        <w:t xml:space="preserve"> t. 1, s. 5)</w:t>
      </w:r>
    </w:p>
    <w:p>
      <w:pPr>
        <w:pStyle w:val="Style48"/>
        <w:framePr w:w="7176" w:h="10435" w:hRule="exact" w:wrap="none" w:vAnchor="page" w:hAnchor="page" w:x="756" w:y="1305"/>
        <w:widowControl w:val="0"/>
        <w:keepNext w:val="0"/>
        <w:keepLines w:val="0"/>
        <w:shd w:val="clear" w:color="auto" w:fill="auto"/>
        <w:bidi w:val="0"/>
        <w:spacing w:before="0" w:after="0"/>
        <w:ind w:left="0" w:right="0" w:firstLine="440"/>
      </w:pPr>
      <w:r>
        <w:rPr>
          <w:lang w:val="pl-PL" w:eastAsia="pl-PL" w:bidi="pl-PL"/>
          <w:w w:val="100"/>
          <w:color w:val="000000"/>
          <w:position w:val="0"/>
        </w:rPr>
        <w:t>Słońce zachodziło niespokojnie tego wieczora, śląc ostatnie spojrzenie swych promieni na stary bór litewski, który tonął cały w odblaskach mgły złocistej, sinej, wciągając w siebie jej bezmiar tęsknoty wprost dziewiczej.</w:t>
      </w:r>
    </w:p>
    <w:p>
      <w:pPr>
        <w:pStyle w:val="Style48"/>
        <w:framePr w:w="7176" w:h="10435" w:hRule="exact" w:wrap="none" w:vAnchor="page" w:hAnchor="page" w:x="756" w:y="1305"/>
        <w:widowControl w:val="0"/>
        <w:keepNext w:val="0"/>
        <w:keepLines w:val="0"/>
        <w:shd w:val="clear" w:color="auto" w:fill="auto"/>
        <w:bidi w:val="0"/>
        <w:spacing w:before="0" w:after="0"/>
        <w:ind w:left="0" w:right="0" w:firstLine="440"/>
      </w:pPr>
      <w:r>
        <w:rPr>
          <w:lang w:val="pl-PL" w:eastAsia="pl-PL" w:bidi="pl-PL"/>
          <w:w w:val="100"/>
          <w:color w:val="000000"/>
          <w:position w:val="0"/>
        </w:rPr>
        <w:t>Cisza była, tylko gdzieniegdzie, jak echo dnia, który gdzieś uleciał (w powietrze niebytu), odzywały się jeszcze szmery pokrzykujących pastuchów i pędzono majdany bydła. Ptaki jednak milczały, chcąc widocznie uszanować tę ciszę, w której Febus na złotym rydwanie pośpiesza w zaświaty.</w:t>
      </w:r>
    </w:p>
    <w:p>
      <w:pPr>
        <w:pStyle w:val="Style51"/>
        <w:framePr w:w="7176" w:h="10435" w:hRule="exact" w:wrap="none" w:vAnchor="page" w:hAnchor="page" w:x="756" w:y="1305"/>
        <w:widowControl w:val="0"/>
        <w:keepNext w:val="0"/>
        <w:keepLines w:val="0"/>
        <w:shd w:val="clear" w:color="auto" w:fill="auto"/>
        <w:bidi w:val="0"/>
        <w:jc w:val="right"/>
        <w:spacing w:before="0" w:after="43"/>
        <w:ind w:left="0" w:right="0" w:firstLine="0"/>
      </w:pPr>
      <w:r>
        <w:rPr>
          <w:rStyle w:val="CharStyle53"/>
          <w:i w:val="0"/>
          <w:iCs w:val="0"/>
        </w:rPr>
        <w:t xml:space="preserve">(Na </w:t>
      </w:r>
      <w:r>
        <w:rPr>
          <w:lang w:val="pl-PL" w:eastAsia="pl-PL" w:bidi="pl-PL"/>
          <w:w w:val="100"/>
          <w:spacing w:val="0"/>
          <w:color w:val="000000"/>
          <w:position w:val="0"/>
        </w:rPr>
        <w:t>ustach grzechu,</w:t>
      </w:r>
      <w:r>
        <w:rPr>
          <w:rStyle w:val="CharStyle53"/>
          <w:i w:val="0"/>
          <w:iCs w:val="0"/>
        </w:rPr>
        <w:t xml:space="preserve"> s. 17)</w:t>
      </w:r>
    </w:p>
    <w:p>
      <w:pPr>
        <w:pStyle w:val="Style8"/>
        <w:framePr w:w="7176" w:h="10435" w:hRule="exact" w:wrap="none" w:vAnchor="page" w:hAnchor="page" w:x="756" w:y="130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Mniszkówna używa przede wszystkim zdań pojedynczych, w tym rów</w:t>
        <w:softHyphen/>
        <w:t>nież nierozwiniętych, oraz słabo rozbudowanej hipotaksy. Samozwaniec po</w:t>
        <w:softHyphen/>
        <w:t>sługuje się wyłącznie rozbudowanymi konstrukcjami złożonymi, imiesłowo</w:t>
        <w:softHyphen/>
        <w:t>wymi równoważnikami zdań i wypowiedzeniami nawiasowymi.</w:t>
      </w:r>
    </w:p>
    <w:p>
      <w:pPr>
        <w:pStyle w:val="Style8"/>
        <w:framePr w:w="7176" w:h="10435" w:hRule="exact" w:wrap="none" w:vAnchor="page" w:hAnchor="page" w:x="756" w:y="130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 Walas zauważa, że „Mniszkówna była bezbronna wobec słów, którymi chciała się posługiwać. Nie posiadając wyczucia i intuicji językowej, a chcąc sprostać wykwintnej literackości, mając przy tym właściwy swej epoce po</w:t>
        <w:softHyphen/>
        <w:t>ciąg do stylu obrazowego, rzucała słowami na oślep, wiązała je ze sobą naj</w:t>
        <w:softHyphen/>
        <w:t>dziwaczniej, lekceważąc ich wartość, sens i logikę. Jej zmagania z metaforą, z konkretem i abstraktem wiodły zazwyczaj do groteskowej klęski**</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np.: </w:t>
      </w:r>
      <w:r>
        <w:rPr>
          <w:rStyle w:val="CharStyle30"/>
        </w:rPr>
        <w:t>Delikatny szron pesymizmu osiadł nikłą warstwą na jej idealnych marze</w:t>
        <w:softHyphen/>
        <w:t>niach, ale zwiększał się, nawet już w Słodkowcach (Trędowata,</w:t>
      </w:r>
      <w:r>
        <w:rPr>
          <w:lang w:val="pl-PL" w:eastAsia="pl-PL" w:bidi="pl-PL"/>
          <w:w w:val="100"/>
          <w:spacing w:val="0"/>
          <w:color w:val="000000"/>
          <w:position w:val="0"/>
        </w:rPr>
        <w:t xml:space="preserve"> t. I, s. 10).</w:t>
      </w:r>
    </w:p>
    <w:p>
      <w:pPr>
        <w:pStyle w:val="Style8"/>
        <w:framePr w:w="7176" w:h="10435" w:hRule="exact" w:wrap="none" w:vAnchor="page" w:hAnchor="page" w:x="756" w:y="1305"/>
        <w:widowControl w:val="0"/>
        <w:keepNext w:val="0"/>
        <w:keepLines w:val="0"/>
        <w:shd w:val="clear" w:color="auto" w:fill="auto"/>
        <w:bidi w:val="0"/>
        <w:jc w:val="left"/>
        <w:spacing w:before="0" w:after="0" w:line="228" w:lineRule="exact"/>
        <w:ind w:left="0" w:right="0" w:firstLine="440"/>
      </w:pPr>
      <w:r>
        <w:rPr>
          <w:lang w:val="pl-PL" w:eastAsia="pl-PL" w:bidi="pl-PL"/>
          <w:w w:val="100"/>
          <w:spacing w:val="0"/>
          <w:color w:val="000000"/>
          <w:position w:val="0"/>
        </w:rPr>
        <w:t xml:space="preserve">Cechę tę Samozwaniec znacznie wyostrzyła, zestawiając komicznie słowa oraz stosując osobliwe porównania i metafory: </w:t>
      </w:r>
      <w:r>
        <w:rPr>
          <w:rStyle w:val="CharStyle30"/>
        </w:rPr>
        <w:t>oczy czarne jak noc poślubna</w:t>
      </w:r>
      <w:r>
        <w:rPr>
          <w:lang w:val="pl-PL" w:eastAsia="pl-PL" w:bidi="pl-PL"/>
          <w:w w:val="100"/>
          <w:spacing w:val="0"/>
          <w:color w:val="000000"/>
          <w:position w:val="0"/>
        </w:rPr>
        <w:t xml:space="preserve"> (s. 18),</w:t>
      </w:r>
    </w:p>
    <w:p>
      <w:pPr>
        <w:pStyle w:val="Style31"/>
        <w:framePr w:w="7176" w:h="10435" w:hRule="exact" w:wrap="none" w:vAnchor="page" w:hAnchor="page" w:x="756" w:y="1305"/>
        <w:widowControl w:val="0"/>
        <w:keepNext w:val="0"/>
        <w:keepLines w:val="0"/>
        <w:shd w:val="clear" w:color="auto" w:fill="auto"/>
        <w:bidi w:val="0"/>
        <w:jc w:val="left"/>
        <w:spacing w:before="0" w:after="0"/>
        <w:ind w:left="0" w:right="0" w:firstLine="440"/>
      </w:pPr>
      <w:r>
        <w:rPr>
          <w:lang w:val="pl-PL" w:eastAsia="pl-PL" w:bidi="pl-PL"/>
          <w:w w:val="100"/>
          <w:color w:val="000000"/>
          <w:position w:val="0"/>
        </w:rPr>
        <w:t>ściągnął na czoło kiść czarnych jak noc poślubna włosów</w:t>
      </w:r>
      <w:r>
        <w:rPr>
          <w:rStyle w:val="CharStyle33"/>
          <w:i w:val="0"/>
          <w:iCs w:val="0"/>
        </w:rPr>
        <w:t xml:space="preserve"> (s. 108), </w:t>
      </w:r>
      <w:r>
        <w:rPr>
          <w:lang w:val="pl-PL" w:eastAsia="pl-PL" w:bidi="pl-PL"/>
          <w:w w:val="100"/>
          <w:color w:val="000000"/>
          <w:position w:val="0"/>
        </w:rPr>
        <w:t>wyszła wobec ciebie ze złoconych ram mego dobrego wychowania</w:t>
      </w:r>
      <w:r>
        <w:rPr>
          <w:rStyle w:val="CharStyle33"/>
          <w:i w:val="0"/>
          <w:iCs w:val="0"/>
        </w:rPr>
        <w:t xml:space="preserve"> (s. 34), </w:t>
      </w:r>
      <w:r>
        <w:rPr>
          <w:lang w:val="pl-PL" w:eastAsia="pl-PL" w:bidi="pl-PL"/>
          <w:w w:val="100"/>
          <w:color w:val="000000"/>
          <w:position w:val="0"/>
        </w:rPr>
        <w:t xml:space="preserve">padła na puszyste posłanie możnego łoża, gdzie legła od stóp do głów </w:t>
      </w:r>
      <w:r>
        <w:rPr>
          <w:rStyle w:val="CharStyle33"/>
          <w:i w:val="0"/>
          <w:iCs w:val="0"/>
        </w:rPr>
        <w:t>(s. 39),</w:t>
      </w:r>
    </w:p>
    <w:p>
      <w:pPr>
        <w:pStyle w:val="Style31"/>
        <w:framePr w:w="7176" w:h="10435" w:hRule="exact" w:wrap="none" w:vAnchor="page" w:hAnchor="page" w:x="756" w:y="1305"/>
        <w:widowControl w:val="0"/>
        <w:keepNext w:val="0"/>
        <w:keepLines w:val="0"/>
        <w:shd w:val="clear" w:color="auto" w:fill="auto"/>
        <w:bidi w:val="0"/>
        <w:jc w:val="left"/>
        <w:spacing w:before="0" w:after="0"/>
        <w:ind w:left="0" w:right="0" w:firstLine="440"/>
      </w:pPr>
      <w:r>
        <w:rPr>
          <w:lang w:val="pl-PL" w:eastAsia="pl-PL" w:bidi="pl-PL"/>
          <w:w w:val="100"/>
          <w:color w:val="000000"/>
          <w:position w:val="0"/>
        </w:rPr>
        <w:t>zapach pieczonej polewki i śmietanki towarzyskiej</w:t>
      </w:r>
      <w:r>
        <w:rPr>
          <w:rStyle w:val="CharStyle33"/>
          <w:i w:val="0"/>
          <w:iCs w:val="0"/>
        </w:rPr>
        <w:t xml:space="preserve"> (s. 43), </w:t>
      </w:r>
      <w:r>
        <w:rPr>
          <w:lang w:val="pl-PL" w:eastAsia="pl-PL" w:bidi="pl-PL"/>
          <w:w w:val="100"/>
          <w:color w:val="000000"/>
          <w:position w:val="0"/>
        </w:rPr>
        <w:t>na ustach jej niby dziki tygrys na piaszczystych pustyniach Sahary, usiadły palące się wargi Zenona</w:t>
      </w:r>
      <w:r>
        <w:rPr>
          <w:rStyle w:val="CharStyle33"/>
          <w:i w:val="0"/>
          <w:iCs w:val="0"/>
        </w:rPr>
        <w:t xml:space="preserve"> (s. 58),</w:t>
      </w:r>
    </w:p>
    <w:p>
      <w:pPr>
        <w:pStyle w:val="Style31"/>
        <w:framePr w:w="7176" w:h="10435" w:hRule="exact" w:wrap="none" w:vAnchor="page" w:hAnchor="page" w:x="756" w:y="1305"/>
        <w:widowControl w:val="0"/>
        <w:keepNext w:val="0"/>
        <w:keepLines w:val="0"/>
        <w:shd w:val="clear" w:color="auto" w:fill="auto"/>
        <w:bidi w:val="0"/>
        <w:spacing w:before="0" w:after="0"/>
        <w:ind w:left="0" w:right="0" w:firstLine="440"/>
      </w:pPr>
      <w:r>
        <w:rPr>
          <w:lang w:val="pl-PL" w:eastAsia="pl-PL" w:bidi="pl-PL"/>
          <w:w w:val="100"/>
          <w:color w:val="000000"/>
          <w:position w:val="0"/>
        </w:rPr>
        <w:t>palce, obute w kosztowne pierścienie</w:t>
      </w:r>
      <w:r>
        <w:rPr>
          <w:rStyle w:val="CharStyle33"/>
          <w:i w:val="0"/>
          <w:iCs w:val="0"/>
        </w:rPr>
        <w:t xml:space="preserve"> (s. 61),</w:t>
      </w:r>
    </w:p>
    <w:p>
      <w:pPr>
        <w:pStyle w:val="Style31"/>
        <w:framePr w:w="7176" w:h="10435" w:hRule="exact" w:wrap="none" w:vAnchor="page" w:hAnchor="page" w:x="756" w:y="1305"/>
        <w:widowControl w:val="0"/>
        <w:keepNext w:val="0"/>
        <w:keepLines w:val="0"/>
        <w:shd w:val="clear" w:color="auto" w:fill="auto"/>
        <w:bidi w:val="0"/>
        <w:jc w:val="left"/>
        <w:spacing w:before="0" w:after="0"/>
        <w:ind w:left="440" w:right="0" w:firstLine="0"/>
      </w:pPr>
      <w:r>
        <w:rPr>
          <w:lang w:val="pl-PL" w:eastAsia="pl-PL" w:bidi="pl-PL"/>
          <w:w w:val="100"/>
          <w:color w:val="000000"/>
          <w:position w:val="0"/>
        </w:rPr>
        <w:t>perły śmiechu ciurkiem padały z jej ust na trawę pluszową</w:t>
      </w:r>
      <w:r>
        <w:rPr>
          <w:rStyle w:val="CharStyle33"/>
          <w:i w:val="0"/>
          <w:iCs w:val="0"/>
        </w:rPr>
        <w:t xml:space="preserve"> (s. 66), </w:t>
      </w:r>
      <w:r>
        <w:rPr>
          <w:lang w:val="pl-PL" w:eastAsia="pl-PL" w:bidi="pl-PL"/>
          <w:w w:val="100"/>
          <w:color w:val="000000"/>
          <w:position w:val="0"/>
        </w:rPr>
        <w:t>strzelała w niebo fontanna jak ogon rasowego byka</w:t>
      </w:r>
      <w:r>
        <w:rPr>
          <w:rStyle w:val="CharStyle33"/>
          <w:i w:val="0"/>
          <w:iCs w:val="0"/>
        </w:rPr>
        <w:t xml:space="preserve"> (s. 67), </w:t>
      </w:r>
      <w:r>
        <w:rPr>
          <w:lang w:val="pl-PL" w:eastAsia="pl-PL" w:bidi="pl-PL"/>
          <w:w w:val="100"/>
          <w:color w:val="000000"/>
          <w:position w:val="0"/>
        </w:rPr>
        <w:t>las</w:t>
      </w:r>
      <w:r>
        <w:rPr>
          <w:rStyle w:val="CharStyle33"/>
          <w:i w:val="0"/>
          <w:iCs w:val="0"/>
        </w:rPr>
        <w:t xml:space="preserve"> (...) </w:t>
      </w:r>
      <w:r>
        <w:rPr>
          <w:lang w:val="pl-PL" w:eastAsia="pl-PL" w:bidi="pl-PL"/>
          <w:w w:val="100"/>
          <w:color w:val="000000"/>
          <w:position w:val="0"/>
        </w:rPr>
        <w:t>wilgotny jak świeżo scałowana dziewczyna wiejska</w:t>
      </w:r>
      <w:r>
        <w:rPr>
          <w:rStyle w:val="CharStyle33"/>
          <w:i w:val="0"/>
          <w:iCs w:val="0"/>
        </w:rPr>
        <w:t xml:space="preserve"> (s. 83), </w:t>
      </w:r>
      <w:r>
        <w:rPr>
          <w:lang w:val="pl-PL" w:eastAsia="pl-PL" w:bidi="pl-PL"/>
          <w:w w:val="100"/>
          <w:color w:val="000000"/>
          <w:position w:val="0"/>
        </w:rPr>
        <w:t>zapytał hrabia oczami rozcałowując jej drobnych warg poziomki</w:t>
      </w:r>
      <w:r>
        <w:rPr>
          <w:rStyle w:val="CharStyle33"/>
          <w:i w:val="0"/>
          <w:iCs w:val="0"/>
        </w:rPr>
        <w:t xml:space="preserve"> (s. 84),</w:t>
      </w:r>
    </w:p>
    <w:p>
      <w:pPr>
        <w:pStyle w:val="Style39"/>
        <w:framePr w:wrap="none" w:vAnchor="page" w:hAnchor="page" w:x="1155" w:y="12008"/>
        <w:tabs>
          <w:tab w:leader="none" w:pos="602"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color w:val="000000"/>
          <w:position w:val="0"/>
        </w:rPr>
        <w:t>12</w:t>
      </w:r>
      <w:r>
        <w:rPr>
          <w:lang w:val="pl-PL" w:eastAsia="pl-PL" w:bidi="pl-PL"/>
          <w:w w:val="100"/>
          <w:color w:val="000000"/>
          <w:position w:val="0"/>
        </w:rPr>
        <w:tab/>
        <w:t xml:space="preserve">T. Walas, </w:t>
      </w:r>
      <w:r>
        <w:rPr>
          <w:rStyle w:val="CharStyle41"/>
        </w:rPr>
        <w:t xml:space="preserve">Posłowie, </w:t>
      </w:r>
      <w:r>
        <w:rPr>
          <w:rStyle w:val="CharStyle41"/>
          <w:lang w:val="cs-CZ" w:eastAsia="cs-CZ" w:bidi="cs-CZ"/>
        </w:rPr>
        <w:t xml:space="preserve">op. </w:t>
      </w:r>
      <w:r>
        <w:rPr>
          <w:rStyle w:val="CharStyle41"/>
        </w:rPr>
        <w:t>cit,</w:t>
      </w:r>
      <w:r>
        <w:rPr>
          <w:lang w:val="pl-PL" w:eastAsia="pl-PL" w:bidi="pl-PL"/>
          <w:w w:val="100"/>
          <w:color w:val="000000"/>
          <w:position w:val="0"/>
        </w:rPr>
        <w:t xml:space="preserve"> s. 315.</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88" w:y="9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1"/>
        <w:framePr w:wrap="none" w:vAnchor="page" w:hAnchor="page" w:x="3452" w:y="90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31"/>
        <w:framePr w:w="7190" w:h="5558" w:hRule="exact" w:wrap="none" w:vAnchor="page" w:hAnchor="page" w:x="749" w:y="1322"/>
        <w:widowControl w:val="0"/>
        <w:keepNext w:val="0"/>
        <w:keepLines w:val="0"/>
        <w:shd w:val="clear" w:color="auto" w:fill="auto"/>
        <w:bidi w:val="0"/>
        <w:jc w:val="left"/>
        <w:spacing w:before="0" w:after="0"/>
        <w:ind w:left="0" w:right="0" w:firstLine="460"/>
      </w:pPr>
      <w:r>
        <w:rPr>
          <w:lang w:val="pl-PL" w:eastAsia="pl-PL" w:bidi="pl-PL"/>
          <w:w w:val="100"/>
          <w:color w:val="000000"/>
          <w:position w:val="0"/>
        </w:rPr>
        <w:t>wilgotne korale ust</w:t>
      </w:r>
      <w:r>
        <w:rPr>
          <w:rStyle w:val="CharStyle33"/>
          <w:i w:val="0"/>
          <w:iCs w:val="0"/>
        </w:rPr>
        <w:t xml:space="preserve"> (s. 86),</w:t>
      </w:r>
    </w:p>
    <w:p>
      <w:pPr>
        <w:pStyle w:val="Style31"/>
        <w:framePr w:w="7190" w:h="5558" w:hRule="exact" w:wrap="none" w:vAnchor="page" w:hAnchor="page" w:x="749" w:y="1322"/>
        <w:widowControl w:val="0"/>
        <w:keepNext w:val="0"/>
        <w:keepLines w:val="0"/>
        <w:shd w:val="clear" w:color="auto" w:fill="auto"/>
        <w:bidi w:val="0"/>
        <w:spacing w:before="0" w:after="0"/>
        <w:ind w:left="0" w:right="0" w:firstLine="460"/>
      </w:pPr>
      <w:r>
        <w:rPr>
          <w:lang w:val="pl-PL" w:eastAsia="pl-PL" w:bidi="pl-PL"/>
          <w:w w:val="100"/>
          <w:color w:val="000000"/>
          <w:position w:val="0"/>
        </w:rPr>
        <w:t>po wytwornej elipsie jej buziaka przepływała od czasu do czasu melodia smutku o swojskim brzmieniu</w:t>
      </w:r>
      <w:r>
        <w:rPr>
          <w:rStyle w:val="CharStyle33"/>
          <w:i w:val="0"/>
          <w:iCs w:val="0"/>
        </w:rPr>
        <w:t xml:space="preserve"> (s. 95),</w:t>
      </w:r>
    </w:p>
    <w:p>
      <w:pPr>
        <w:pStyle w:val="Style31"/>
        <w:framePr w:w="7190" w:h="5558" w:hRule="exact" w:wrap="none" w:vAnchor="page" w:hAnchor="page" w:x="749" w:y="1322"/>
        <w:widowControl w:val="0"/>
        <w:keepNext w:val="0"/>
        <w:keepLines w:val="0"/>
        <w:shd w:val="clear" w:color="auto" w:fill="auto"/>
        <w:bidi w:val="0"/>
        <w:spacing w:before="0" w:after="0"/>
        <w:ind w:left="0" w:right="0" w:firstLine="460"/>
      </w:pPr>
      <w:r>
        <w:rPr>
          <w:lang w:val="pl-PL" w:eastAsia="pl-PL" w:bidi="pl-PL"/>
          <w:w w:val="100"/>
          <w:color w:val="000000"/>
          <w:position w:val="0"/>
        </w:rPr>
        <w:t>hajduk Hryć zjawił się wnosząc</w:t>
      </w:r>
      <w:r>
        <w:rPr>
          <w:rStyle w:val="CharStyle33"/>
          <w:i w:val="0"/>
          <w:iCs w:val="0"/>
        </w:rPr>
        <w:t xml:space="preserve"> (...) </w:t>
      </w:r>
      <w:r>
        <w:rPr>
          <w:lang w:val="pl-PL" w:eastAsia="pl-PL" w:bidi="pl-PL"/>
          <w:w w:val="100"/>
          <w:color w:val="000000"/>
          <w:position w:val="0"/>
        </w:rPr>
        <w:t xml:space="preserve">omszałą jak polska </w:t>
      </w:r>
      <w:r>
        <w:rPr>
          <w:lang w:val="cs-CZ" w:eastAsia="cs-CZ" w:bidi="cs-CZ"/>
          <w:w w:val="100"/>
          <w:color w:val="000000"/>
          <w:position w:val="0"/>
        </w:rPr>
        <w:t xml:space="preserve">matrona </w:t>
      </w:r>
      <w:r>
        <w:rPr>
          <w:lang w:val="pl-PL" w:eastAsia="pl-PL" w:bidi="pl-PL"/>
          <w:w w:val="100"/>
          <w:color w:val="000000"/>
          <w:position w:val="0"/>
        </w:rPr>
        <w:t>butlę starego węgrzyna</w:t>
      </w:r>
      <w:r>
        <w:rPr>
          <w:rStyle w:val="CharStyle33"/>
          <w:i w:val="0"/>
          <w:iCs w:val="0"/>
        </w:rPr>
        <w:t xml:space="preserve"> (s. 96),</w:t>
      </w:r>
    </w:p>
    <w:p>
      <w:pPr>
        <w:pStyle w:val="Style31"/>
        <w:framePr w:w="7190" w:h="5558" w:hRule="exact" w:wrap="none" w:vAnchor="page" w:hAnchor="page" w:x="749" w:y="1322"/>
        <w:widowControl w:val="0"/>
        <w:keepNext w:val="0"/>
        <w:keepLines w:val="0"/>
        <w:shd w:val="clear" w:color="auto" w:fill="auto"/>
        <w:bidi w:val="0"/>
        <w:jc w:val="left"/>
        <w:spacing w:before="0" w:after="0"/>
        <w:ind w:left="460" w:right="0" w:firstLine="0"/>
      </w:pPr>
      <w:r>
        <w:rPr>
          <w:lang w:val="pl-PL" w:eastAsia="pl-PL" w:bidi="pl-PL"/>
          <w:w w:val="100"/>
          <w:color w:val="000000"/>
          <w:position w:val="0"/>
        </w:rPr>
        <w:t>kobieta piękna jak samiec</w:t>
      </w:r>
      <w:r>
        <w:rPr>
          <w:rStyle w:val="CharStyle33"/>
          <w:i w:val="0"/>
          <w:iCs w:val="0"/>
        </w:rPr>
        <w:t xml:space="preserve"> (s. 109), </w:t>
      </w:r>
      <w:r>
        <w:rPr>
          <w:lang w:val="pl-PL" w:eastAsia="pl-PL" w:bidi="pl-PL"/>
          <w:w w:val="100"/>
          <w:color w:val="000000"/>
          <w:position w:val="0"/>
        </w:rPr>
        <w:t>wzburzona jak stare wino</w:t>
      </w:r>
      <w:r>
        <w:rPr>
          <w:rStyle w:val="CharStyle33"/>
          <w:i w:val="0"/>
          <w:iCs w:val="0"/>
        </w:rPr>
        <w:t xml:space="preserve"> (s. 121), </w:t>
      </w:r>
      <w:r>
        <w:rPr>
          <w:lang w:val="pl-PL" w:eastAsia="pl-PL" w:bidi="pl-PL"/>
          <w:w w:val="100"/>
          <w:color w:val="000000"/>
          <w:position w:val="0"/>
        </w:rPr>
        <w:t>samochód</w:t>
      </w:r>
      <w:r>
        <w:rPr>
          <w:rStyle w:val="CharStyle33"/>
          <w:i w:val="0"/>
          <w:iCs w:val="0"/>
        </w:rPr>
        <w:t xml:space="preserve"> (...) </w:t>
      </w:r>
      <w:r>
        <w:rPr>
          <w:lang w:val="pl-PL" w:eastAsia="pl-PL" w:bidi="pl-PL"/>
          <w:w w:val="100"/>
          <w:color w:val="000000"/>
          <w:position w:val="0"/>
        </w:rPr>
        <w:t>wypełniony szoferem</w:t>
      </w:r>
      <w:r>
        <w:rPr>
          <w:rStyle w:val="CharStyle33"/>
          <w:i w:val="0"/>
          <w:iCs w:val="0"/>
        </w:rPr>
        <w:t xml:space="preserve"> (s. 133), </w:t>
      </w:r>
      <w:r>
        <w:rPr>
          <w:lang w:val="pl-PL" w:eastAsia="pl-PL" w:bidi="pl-PL"/>
          <w:w w:val="100"/>
          <w:color w:val="000000"/>
          <w:position w:val="0"/>
        </w:rPr>
        <w:t>krowa zapiała przejechana z nagła</w:t>
      </w:r>
      <w:r>
        <w:rPr>
          <w:rStyle w:val="CharStyle33"/>
          <w:i w:val="0"/>
          <w:iCs w:val="0"/>
        </w:rPr>
        <w:t xml:space="preserve"> (s. 135).</w:t>
      </w:r>
    </w:p>
    <w:p>
      <w:pPr>
        <w:pStyle w:val="Style8"/>
        <w:framePr w:w="7190" w:h="5558" w:hRule="exact" w:wrap="none" w:vAnchor="page" w:hAnchor="page" w:x="749" w:y="1322"/>
        <w:widowControl w:val="0"/>
        <w:keepNext w:val="0"/>
        <w:keepLines w:val="0"/>
        <w:shd w:val="clear" w:color="auto" w:fill="auto"/>
        <w:bidi w:val="0"/>
        <w:jc w:val="left"/>
        <w:spacing w:before="0" w:after="0" w:line="228" w:lineRule="exact"/>
        <w:ind w:left="0" w:right="0" w:firstLine="460"/>
      </w:pPr>
      <w:r>
        <w:rPr>
          <w:lang w:val="pl-PL" w:eastAsia="pl-PL" w:bidi="pl-PL"/>
          <w:w w:val="100"/>
          <w:spacing w:val="0"/>
          <w:color w:val="000000"/>
          <w:position w:val="0"/>
        </w:rPr>
        <w:t>Samozwaniec wprowadza także do narracji elementy stylu urzędowego w zdeformowanej postaci językowej:</w:t>
      </w:r>
    </w:p>
    <w:p>
      <w:pPr>
        <w:pStyle w:val="Style31"/>
        <w:framePr w:w="7190" w:h="5558" w:hRule="exact" w:wrap="none" w:vAnchor="page" w:hAnchor="page" w:x="749" w:y="1322"/>
        <w:widowControl w:val="0"/>
        <w:keepNext w:val="0"/>
        <w:keepLines w:val="0"/>
        <w:shd w:val="clear" w:color="auto" w:fill="auto"/>
        <w:bidi w:val="0"/>
        <w:jc w:val="left"/>
        <w:spacing w:before="0" w:after="0"/>
        <w:ind w:left="0" w:right="0" w:firstLine="460"/>
      </w:pPr>
      <w:r>
        <w:rPr>
          <w:rStyle w:val="CharStyle33"/>
          <w:i w:val="0"/>
          <w:iCs w:val="0"/>
        </w:rPr>
        <w:t xml:space="preserve">(...) </w:t>
      </w:r>
      <w:r>
        <w:rPr>
          <w:lang w:val="pl-PL" w:eastAsia="pl-PL" w:bidi="pl-PL"/>
          <w:w w:val="100"/>
          <w:color w:val="000000"/>
          <w:position w:val="0"/>
        </w:rPr>
        <w:t>Kotowicz</w:t>
      </w:r>
      <w:r>
        <w:rPr>
          <w:rStyle w:val="CharStyle33"/>
          <w:i w:val="0"/>
          <w:iCs w:val="0"/>
        </w:rPr>
        <w:t xml:space="preserve"> (...) </w:t>
      </w:r>
      <w:r>
        <w:rPr>
          <w:lang w:val="pl-PL" w:eastAsia="pl-PL" w:bidi="pl-PL"/>
          <w:w w:val="100"/>
          <w:color w:val="000000"/>
          <w:position w:val="0"/>
        </w:rPr>
        <w:t>przedłożył aranżerowi konieczność ratunkowego mazura w stronę cieplarni</w:t>
      </w:r>
      <w:r>
        <w:rPr>
          <w:rStyle w:val="CharStyle33"/>
          <w:i w:val="0"/>
          <w:iCs w:val="0"/>
        </w:rPr>
        <w:t xml:space="preserve"> (s. 61).</w:t>
      </w:r>
    </w:p>
    <w:p>
      <w:pPr>
        <w:pStyle w:val="Style8"/>
        <w:framePr w:w="7190" w:h="5558" w:hRule="exact" w:wrap="none" w:vAnchor="page" w:hAnchor="page" w:x="749" w:y="1322"/>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Oryginalną postać mają również formacje słowotwórcze tworzone przez autorkę </w:t>
      </w:r>
      <w:r>
        <w:rPr>
          <w:rStyle w:val="CharStyle30"/>
        </w:rPr>
        <w:t>Na ustach grzechu nić cichoty</w:t>
      </w:r>
      <w:r>
        <w:rPr>
          <w:lang w:val="pl-PL" w:eastAsia="pl-PL" w:bidi="pl-PL"/>
          <w:w w:val="100"/>
          <w:spacing w:val="0"/>
          <w:color w:val="000000"/>
          <w:position w:val="0"/>
        </w:rPr>
        <w:t xml:space="preserve"> (s. 22), </w:t>
      </w:r>
      <w:r>
        <w:rPr>
          <w:rStyle w:val="CharStyle30"/>
        </w:rPr>
        <w:t>zamroka dnia</w:t>
      </w:r>
      <w:r>
        <w:rPr>
          <w:lang w:val="pl-PL" w:eastAsia="pl-PL" w:bidi="pl-PL"/>
          <w:w w:val="100"/>
          <w:spacing w:val="0"/>
          <w:color w:val="000000"/>
          <w:position w:val="0"/>
        </w:rPr>
        <w:t xml:space="preserve"> (s. 35), </w:t>
      </w:r>
      <w:r>
        <w:rPr>
          <w:rStyle w:val="CharStyle30"/>
        </w:rPr>
        <w:t>bestialny wyśmiech</w:t>
      </w:r>
      <w:r>
        <w:rPr>
          <w:lang w:val="pl-PL" w:eastAsia="pl-PL" w:bidi="pl-PL"/>
          <w:w w:val="100"/>
          <w:spacing w:val="0"/>
          <w:color w:val="000000"/>
          <w:position w:val="0"/>
        </w:rPr>
        <w:t xml:space="preserve"> (s. 60), </w:t>
      </w:r>
      <w:r>
        <w:rPr>
          <w:rStyle w:val="CharStyle30"/>
        </w:rPr>
        <w:t>mgła osmętnica</w:t>
      </w:r>
      <w:r>
        <w:rPr>
          <w:lang w:val="pl-PL" w:eastAsia="pl-PL" w:bidi="pl-PL"/>
          <w:w w:val="100"/>
          <w:spacing w:val="0"/>
          <w:color w:val="000000"/>
          <w:position w:val="0"/>
        </w:rPr>
        <w:t xml:space="preserve"> (s. 77), </w:t>
      </w:r>
      <w:r>
        <w:rPr>
          <w:rStyle w:val="CharStyle30"/>
        </w:rPr>
        <w:t>dalizna pola</w:t>
      </w:r>
      <w:r>
        <w:rPr>
          <w:lang w:val="pl-PL" w:eastAsia="pl-PL" w:bidi="pl-PL"/>
          <w:w w:val="100"/>
          <w:spacing w:val="0"/>
          <w:color w:val="000000"/>
          <w:position w:val="0"/>
        </w:rPr>
        <w:t xml:space="preserve"> (s. 80), </w:t>
      </w:r>
      <w:r>
        <w:rPr>
          <w:rStyle w:val="CharStyle30"/>
        </w:rPr>
        <w:t>gęstwory listowia</w:t>
      </w:r>
      <w:r>
        <w:rPr>
          <w:lang w:val="pl-PL" w:eastAsia="pl-PL" w:bidi="pl-PL"/>
          <w:w w:val="100"/>
          <w:spacing w:val="0"/>
          <w:color w:val="000000"/>
          <w:position w:val="0"/>
        </w:rPr>
        <w:t xml:space="preserve"> (s. 83), </w:t>
      </w:r>
      <w:r>
        <w:rPr>
          <w:rStyle w:val="CharStyle30"/>
        </w:rPr>
        <w:t>mąż kochał ją</w:t>
      </w:r>
      <w:r>
        <w:rPr>
          <w:lang w:val="pl-PL" w:eastAsia="pl-PL" w:bidi="pl-PL"/>
          <w:w w:val="100"/>
          <w:spacing w:val="0"/>
          <w:color w:val="000000"/>
          <w:position w:val="0"/>
        </w:rPr>
        <w:t xml:space="preserve"> (...) </w:t>
      </w:r>
      <w:r>
        <w:rPr>
          <w:rStyle w:val="CharStyle30"/>
        </w:rPr>
        <w:t>jestestwowo</w:t>
      </w:r>
      <w:r>
        <w:rPr>
          <w:lang w:val="pl-PL" w:eastAsia="pl-PL" w:bidi="pl-PL"/>
          <w:w w:val="100"/>
          <w:spacing w:val="0"/>
          <w:color w:val="000000"/>
          <w:position w:val="0"/>
        </w:rPr>
        <w:t xml:space="preserve"> (s. 132). Samozwaniec parodiuje skłonność Mniszkówny do używania przymiotników złożonych </w:t>
      </w:r>
      <w:r>
        <w:rPr>
          <w:rStyle w:val="CharStyle30"/>
        </w:rPr>
        <w:t>(Trędowata: perłowasząprowa</w:t>
      </w:r>
      <w:r>
        <w:rPr>
          <w:lang w:val="pl-PL" w:eastAsia="pl-PL" w:bidi="pl-PL"/>
          <w:w w:val="100"/>
          <w:spacing w:val="0"/>
          <w:color w:val="000000"/>
          <w:position w:val="0"/>
        </w:rPr>
        <w:t xml:space="preserve">, </w:t>
      </w:r>
      <w:r>
        <w:rPr>
          <w:rStyle w:val="CharStyle30"/>
        </w:rPr>
        <w:t>brudnozłote</w:t>
      </w:r>
      <w:r>
        <w:rPr>
          <w:lang w:val="pl-PL" w:eastAsia="pl-PL" w:bidi="pl-PL"/>
          <w:w w:val="100"/>
          <w:spacing w:val="0"/>
          <w:color w:val="000000"/>
          <w:position w:val="0"/>
        </w:rPr>
        <w:t xml:space="preserve">, </w:t>
      </w:r>
      <w:r>
        <w:rPr>
          <w:rStyle w:val="CharStyle30"/>
        </w:rPr>
        <w:t>ciemnojwletowe, szarobiałe</w:t>
      </w:r>
      <w:r>
        <w:rPr>
          <w:lang w:val="pl-PL" w:eastAsia="pl-PL" w:bidi="pl-PL"/>
          <w:w w:val="100"/>
          <w:spacing w:val="0"/>
          <w:color w:val="000000"/>
          <w:position w:val="0"/>
        </w:rPr>
        <w:t xml:space="preserve"> — t. I, s. 383; </w:t>
      </w:r>
      <w:r>
        <w:rPr>
          <w:rStyle w:val="CharStyle30"/>
        </w:rPr>
        <w:t>złotożółty, bladożótty</w:t>
      </w:r>
      <w:r>
        <w:rPr>
          <w:lang w:val="pl-PL" w:eastAsia="pl-PL" w:bidi="pl-PL"/>
          <w:w w:val="100"/>
          <w:spacing w:val="0"/>
          <w:color w:val="000000"/>
          <w:position w:val="0"/>
        </w:rPr>
        <w:t xml:space="preserve"> — t. II, s. 175; </w:t>
      </w:r>
      <w:r>
        <w:rPr>
          <w:rStyle w:val="CharStyle30"/>
        </w:rPr>
        <w:t>bladoróżowa</w:t>
      </w:r>
      <w:r>
        <w:rPr>
          <w:lang w:val="pl-PL" w:eastAsia="pl-PL" w:bidi="pl-PL"/>
          <w:w w:val="100"/>
          <w:spacing w:val="0"/>
          <w:color w:val="000000"/>
          <w:position w:val="0"/>
        </w:rPr>
        <w:t xml:space="preserve">, </w:t>
      </w:r>
      <w:r>
        <w:rPr>
          <w:rStyle w:val="CharStyle30"/>
        </w:rPr>
        <w:t xml:space="preserve">ciemnozłoty </w:t>
      </w:r>
      <w:r>
        <w:rPr>
          <w:lang w:val="pl-PL" w:eastAsia="pl-PL" w:bidi="pl-PL"/>
          <w:w w:val="100"/>
          <w:spacing w:val="0"/>
          <w:color w:val="000000"/>
          <w:position w:val="0"/>
        </w:rPr>
        <w:t xml:space="preserve">— t. II, s. 302), tworząc nawet trzyełementowe formacje: </w:t>
      </w:r>
      <w:r>
        <w:rPr>
          <w:rStyle w:val="CharStyle30"/>
        </w:rPr>
        <w:t>włosy przepaścista -miedziano-płowe (Na ustach grzechu,</w:t>
      </w:r>
      <w:r>
        <w:rPr>
          <w:lang w:val="pl-PL" w:eastAsia="pl-PL" w:bidi="pl-PL"/>
          <w:w w:val="100"/>
          <w:spacing w:val="0"/>
          <w:color w:val="000000"/>
          <w:position w:val="0"/>
        </w:rPr>
        <w:t xml:space="preserve"> s. 26).</w:t>
      </w:r>
    </w:p>
    <w:p>
      <w:pPr>
        <w:pStyle w:val="Style8"/>
        <w:framePr w:w="7190" w:h="5558" w:hRule="exact" w:wrap="none" w:vAnchor="page" w:hAnchor="page" w:x="749" w:y="1322"/>
        <w:tabs>
          <w:tab w:leader="none" w:pos="687" w:val="left"/>
        </w:tabs>
        <w:widowControl w:val="0"/>
        <w:keepNext w:val="0"/>
        <w:keepLines w:val="0"/>
        <w:shd w:val="clear" w:color="auto" w:fill="auto"/>
        <w:bidi w:val="0"/>
        <w:jc w:val="left"/>
        <w:spacing w:before="0" w:after="0" w:line="228" w:lineRule="exact"/>
        <w:ind w:left="0" w:right="0" w:firstLine="460"/>
      </w:pPr>
      <w:r>
        <w:rPr>
          <w:lang w:val="pl-PL" w:eastAsia="pl-PL" w:bidi="pl-PL"/>
          <w:w w:val="100"/>
          <w:spacing w:val="0"/>
          <w:color w:val="000000"/>
          <w:position w:val="0"/>
        </w:rPr>
        <w:t>O</w:t>
        <w:tab/>
        <w:t>stylistycznym pokrewieństwie obu tekstów wiele może powiedzieć ilościowa struktura głównych części mowy.</w:t>
      </w:r>
    </w:p>
    <w:p>
      <w:pPr>
        <w:pStyle w:val="Style48"/>
        <w:framePr w:w="7190" w:h="201" w:hRule="exact" w:wrap="none" w:vAnchor="page" w:hAnchor="page" w:x="749" w:y="7053"/>
        <w:widowControl w:val="0"/>
        <w:keepNext w:val="0"/>
        <w:keepLines w:val="0"/>
        <w:shd w:val="clear" w:color="auto" w:fill="auto"/>
        <w:bidi w:val="0"/>
        <w:jc w:val="right"/>
        <w:spacing w:before="0" w:after="0" w:line="170" w:lineRule="exact"/>
        <w:ind w:left="0" w:right="0" w:firstLine="0"/>
      </w:pPr>
      <w:r>
        <w:rPr>
          <w:lang w:val="pl-PL" w:eastAsia="pl-PL" w:bidi="pl-PL"/>
          <w:w w:val="100"/>
          <w:color w:val="000000"/>
          <w:position w:val="0"/>
        </w:rPr>
        <w:t>Tabela 5</w:t>
      </w:r>
    </w:p>
    <w:p>
      <w:pPr>
        <w:pStyle w:val="Style65"/>
        <w:framePr w:w="6518" w:h="459" w:hRule="exact" w:wrap="none" w:vAnchor="page" w:hAnchor="page" w:x="1388" w:y="7369"/>
        <w:widowControl w:val="0"/>
        <w:keepNext w:val="0"/>
        <w:keepLines w:val="0"/>
        <w:shd w:val="clear" w:color="auto" w:fill="auto"/>
        <w:bidi w:val="0"/>
        <w:spacing w:before="0" w:after="0" w:line="214" w:lineRule="exact"/>
        <w:ind w:left="20" w:right="0" w:firstLine="0"/>
      </w:pPr>
      <w:r>
        <w:rPr>
          <w:lang w:val="pl-PL" w:eastAsia="pl-PL" w:bidi="pl-PL"/>
          <w:w w:val="100"/>
          <w:spacing w:val="0"/>
          <w:color w:val="000000"/>
          <w:position w:val="0"/>
        </w:rPr>
        <w:t>Udział czterech głównych części mowy w partiach narracyjnych</w:t>
        <w:br/>
      </w:r>
      <w:r>
        <w:rPr>
          <w:rStyle w:val="CharStyle67"/>
          <w:b/>
          <w:bCs/>
        </w:rPr>
        <w:t>Trędowatej</w:t>
      </w:r>
      <w:r>
        <w:rPr>
          <w:lang w:val="pl-PL" w:eastAsia="pl-PL" w:bidi="pl-PL"/>
          <w:w w:val="100"/>
          <w:spacing w:val="0"/>
          <w:color w:val="000000"/>
          <w:position w:val="0"/>
        </w:rPr>
        <w:t xml:space="preserve"> i </w:t>
      </w:r>
      <w:r>
        <w:rPr>
          <w:rStyle w:val="CharStyle67"/>
          <w:b/>
          <w:bCs/>
        </w:rPr>
        <w:t>Na ustach grzechu</w:t>
      </w:r>
    </w:p>
    <w:tbl>
      <w:tblPr>
        <w:tblOverlap w:val="never"/>
        <w:tblLayout w:type="fixed"/>
        <w:jc w:val="left"/>
      </w:tblPr>
      <w:tblGrid>
        <w:gridCol w:w="2611"/>
        <w:gridCol w:w="1128"/>
        <w:gridCol w:w="1123"/>
        <w:gridCol w:w="1123"/>
        <w:gridCol w:w="1114"/>
      </w:tblGrid>
      <w:tr>
        <w:trPr>
          <w:trHeight w:val="326" w:hRule="exact"/>
        </w:trPr>
        <w:tc>
          <w:tcPr>
            <w:shd w:val="clear" w:color="auto" w:fill="FFFFFF"/>
            <w:vMerge w:val="restart"/>
            <w:tcBorders>
              <w:left w:val="single" w:sz="4"/>
              <w:top w:val="single" w:sz="4"/>
            </w:tcBorders>
            <w:vAlign w:val="center"/>
          </w:tcPr>
          <w:p>
            <w:pPr>
              <w:pStyle w:val="Style8"/>
              <w:framePr w:w="7099" w:h="1925" w:wrap="none" w:vAnchor="page" w:hAnchor="page" w:x="783" w:y="7897"/>
              <w:widowControl w:val="0"/>
              <w:keepNext w:val="0"/>
              <w:keepLines w:val="0"/>
              <w:shd w:val="clear" w:color="auto" w:fill="auto"/>
              <w:bidi w:val="0"/>
              <w:jc w:val="left"/>
              <w:spacing w:before="0" w:after="0" w:line="170" w:lineRule="exact"/>
              <w:ind w:left="0" w:right="0" w:firstLine="0"/>
            </w:pPr>
            <w:r>
              <w:rPr>
                <w:rStyle w:val="CharStyle60"/>
              </w:rPr>
              <w:t>Części mowy</w:t>
            </w:r>
          </w:p>
        </w:tc>
        <w:tc>
          <w:tcPr>
            <w:shd w:val="clear" w:color="auto" w:fill="FFFFFF"/>
            <w:gridSpan w:val="2"/>
            <w:tcBorders>
              <w:left w:val="single" w:sz="4"/>
              <w:top w:val="single" w:sz="4"/>
            </w:tcBorders>
            <w:vAlign w:val="bottom"/>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1"/>
              </w:rPr>
              <w:t>Trędowata</w:t>
            </w:r>
          </w:p>
        </w:tc>
        <w:tc>
          <w:tcPr>
            <w:shd w:val="clear" w:color="auto" w:fill="FFFFFF"/>
            <w:gridSpan w:val="2"/>
            <w:tcBorders>
              <w:left w:val="single" w:sz="4"/>
              <w:right w:val="single" w:sz="4"/>
              <w:top w:val="single" w:sz="4"/>
            </w:tcBorders>
            <w:vAlign w:val="bottom"/>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1"/>
              </w:rPr>
              <w:t>Na ustach grzechu</w:t>
            </w:r>
          </w:p>
        </w:tc>
      </w:tr>
      <w:tr>
        <w:trPr>
          <w:trHeight w:val="322" w:hRule="exact"/>
        </w:trPr>
        <w:tc>
          <w:tcPr>
            <w:shd w:val="clear" w:color="auto" w:fill="FFFFFF"/>
            <w:vMerge/>
            <w:tcBorders>
              <w:left w:val="single" w:sz="4"/>
            </w:tcBorders>
            <w:vAlign w:val="center"/>
          </w:tcPr>
          <w:p>
            <w:pPr>
              <w:framePr w:w="7099" w:h="1925" w:wrap="none" w:vAnchor="page" w:hAnchor="page" w:x="783" w:y="7897"/>
            </w:pPr>
          </w:p>
        </w:tc>
        <w:tc>
          <w:tcPr>
            <w:shd w:val="clear" w:color="auto" w:fill="FFFFFF"/>
            <w:tcBorders>
              <w:left w:val="single" w:sz="4"/>
              <w:top w:val="single" w:sz="4"/>
            </w:tcBorders>
            <w:vAlign w:val="center"/>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Liczba</w:t>
            </w:r>
          </w:p>
        </w:tc>
        <w:tc>
          <w:tcPr>
            <w:shd w:val="clear" w:color="auto" w:fill="FFFFFF"/>
            <w:tcBorders>
              <w:left w:val="single" w:sz="4"/>
              <w:top w:val="single" w:sz="4"/>
            </w:tcBorders>
            <w:vAlign w:val="center"/>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w:t>
            </w:r>
          </w:p>
        </w:tc>
        <w:tc>
          <w:tcPr>
            <w:shd w:val="clear" w:color="auto" w:fill="FFFFFF"/>
            <w:tcBorders>
              <w:left w:val="single" w:sz="4"/>
              <w:top w:val="single" w:sz="4"/>
            </w:tcBorders>
            <w:vAlign w:val="center"/>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Liczba</w:t>
            </w:r>
          </w:p>
        </w:tc>
        <w:tc>
          <w:tcPr>
            <w:shd w:val="clear" w:color="auto" w:fill="FFFFFF"/>
            <w:tcBorders>
              <w:left w:val="single" w:sz="4"/>
              <w:right w:val="single" w:sz="4"/>
              <w:top w:val="single" w:sz="4"/>
            </w:tcBorders>
            <w:vAlign w:val="center"/>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w:t>
            </w:r>
          </w:p>
        </w:tc>
      </w:tr>
      <w:tr>
        <w:trPr>
          <w:trHeight w:val="254" w:hRule="exact"/>
        </w:trPr>
        <w:tc>
          <w:tcPr>
            <w:shd w:val="clear" w:color="auto" w:fill="FFFFFF"/>
            <w:tcBorders>
              <w:left w:val="single" w:sz="4"/>
              <w:top w:val="single" w:sz="4"/>
            </w:tcBorders>
            <w:vAlign w:val="bottom"/>
          </w:tcPr>
          <w:p>
            <w:pPr>
              <w:pStyle w:val="Style8"/>
              <w:framePr w:w="7099" w:h="1925" w:wrap="none" w:vAnchor="page" w:hAnchor="page" w:x="783" w:y="7897"/>
              <w:widowControl w:val="0"/>
              <w:keepNext w:val="0"/>
              <w:keepLines w:val="0"/>
              <w:shd w:val="clear" w:color="auto" w:fill="auto"/>
              <w:bidi w:val="0"/>
              <w:jc w:val="left"/>
              <w:spacing w:before="0" w:after="0" w:line="170" w:lineRule="exact"/>
              <w:ind w:left="0" w:right="0" w:firstLine="0"/>
            </w:pPr>
            <w:r>
              <w:rPr>
                <w:rStyle w:val="CharStyle60"/>
              </w:rPr>
              <w:t>Rzeczowniki</w:t>
            </w:r>
          </w:p>
        </w:tc>
        <w:tc>
          <w:tcPr>
            <w:shd w:val="clear" w:color="auto" w:fill="FFFFFF"/>
            <w:tcBorders>
              <w:left w:val="single" w:sz="4"/>
              <w:top w:val="single" w:sz="4"/>
            </w:tcBorders>
            <w:vAlign w:val="bottom"/>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484</w:t>
            </w:r>
          </w:p>
        </w:tc>
        <w:tc>
          <w:tcPr>
            <w:shd w:val="clear" w:color="auto" w:fill="FFFFFF"/>
            <w:tcBorders>
              <w:left w:val="single" w:sz="4"/>
              <w:top w:val="single" w:sz="4"/>
            </w:tcBorders>
            <w:vAlign w:val="bottom"/>
          </w:tcPr>
          <w:p>
            <w:pPr>
              <w:pStyle w:val="Style8"/>
              <w:framePr w:w="7099" w:h="1925" w:wrap="none" w:vAnchor="page" w:hAnchor="page" w:x="783" w:y="7897"/>
              <w:widowControl w:val="0"/>
              <w:keepNext w:val="0"/>
              <w:keepLines w:val="0"/>
              <w:shd w:val="clear" w:color="auto" w:fill="auto"/>
              <w:bidi w:val="0"/>
              <w:jc w:val="right"/>
              <w:spacing w:before="0" w:after="0" w:line="170" w:lineRule="exact"/>
              <w:ind w:left="0" w:right="220" w:firstLine="0"/>
            </w:pPr>
            <w:r>
              <w:rPr>
                <w:rStyle w:val="CharStyle60"/>
              </w:rPr>
              <w:t>46,5</w:t>
            </w:r>
          </w:p>
        </w:tc>
        <w:tc>
          <w:tcPr>
            <w:shd w:val="clear" w:color="auto" w:fill="FFFFFF"/>
            <w:tcBorders>
              <w:left w:val="single" w:sz="4"/>
              <w:top w:val="single" w:sz="4"/>
            </w:tcBorders>
            <w:vAlign w:val="bottom"/>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1017</w:t>
            </w:r>
          </w:p>
        </w:tc>
        <w:tc>
          <w:tcPr>
            <w:shd w:val="clear" w:color="auto" w:fill="FFFFFF"/>
            <w:tcBorders>
              <w:left w:val="single" w:sz="4"/>
              <w:right w:val="single" w:sz="4"/>
              <w:top w:val="single" w:sz="4"/>
            </w:tcBorders>
            <w:vAlign w:val="bottom"/>
          </w:tcPr>
          <w:p>
            <w:pPr>
              <w:pStyle w:val="Style8"/>
              <w:framePr w:w="7099" w:h="1925" w:wrap="none" w:vAnchor="page" w:hAnchor="page" w:x="783" w:y="7897"/>
              <w:widowControl w:val="0"/>
              <w:keepNext w:val="0"/>
              <w:keepLines w:val="0"/>
              <w:shd w:val="clear" w:color="auto" w:fill="auto"/>
              <w:bidi w:val="0"/>
              <w:jc w:val="right"/>
              <w:spacing w:before="0" w:after="0" w:line="170" w:lineRule="exact"/>
              <w:ind w:left="0" w:right="220" w:firstLine="0"/>
            </w:pPr>
            <w:r>
              <w:rPr>
                <w:rStyle w:val="CharStyle60"/>
              </w:rPr>
              <w:t>49,2</w:t>
            </w:r>
          </w:p>
        </w:tc>
      </w:tr>
      <w:tr>
        <w:trPr>
          <w:trHeight w:val="206" w:hRule="exact"/>
        </w:trPr>
        <w:tc>
          <w:tcPr>
            <w:shd w:val="clear" w:color="auto" w:fill="FFFFFF"/>
            <w:tcBorders>
              <w:left w:val="single" w:sz="4"/>
            </w:tcBorders>
            <w:vAlign w:val="bottom"/>
          </w:tcPr>
          <w:p>
            <w:pPr>
              <w:pStyle w:val="Style8"/>
              <w:framePr w:w="7099" w:h="1925" w:wrap="none" w:vAnchor="page" w:hAnchor="page" w:x="783" w:y="7897"/>
              <w:widowControl w:val="0"/>
              <w:keepNext w:val="0"/>
              <w:keepLines w:val="0"/>
              <w:shd w:val="clear" w:color="auto" w:fill="auto"/>
              <w:bidi w:val="0"/>
              <w:jc w:val="left"/>
              <w:spacing w:before="0" w:after="0" w:line="170" w:lineRule="exact"/>
              <w:ind w:left="0" w:right="0" w:firstLine="0"/>
            </w:pPr>
            <w:r>
              <w:rPr>
                <w:rStyle w:val="CharStyle60"/>
              </w:rPr>
              <w:t>Czasowniki</w:t>
            </w:r>
          </w:p>
        </w:tc>
        <w:tc>
          <w:tcPr>
            <w:shd w:val="clear" w:color="auto" w:fill="FFFFFF"/>
            <w:tcBorders>
              <w:left w:val="single" w:sz="4"/>
            </w:tcBorders>
            <w:vAlign w:val="bottom"/>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308</w:t>
            </w:r>
          </w:p>
        </w:tc>
        <w:tc>
          <w:tcPr>
            <w:shd w:val="clear" w:color="auto" w:fill="FFFFFF"/>
            <w:tcBorders>
              <w:left w:val="single" w:sz="4"/>
            </w:tcBorders>
            <w:vAlign w:val="bottom"/>
          </w:tcPr>
          <w:p>
            <w:pPr>
              <w:pStyle w:val="Style8"/>
              <w:framePr w:w="7099" w:h="1925" w:wrap="none" w:vAnchor="page" w:hAnchor="page" w:x="783" w:y="7897"/>
              <w:widowControl w:val="0"/>
              <w:keepNext w:val="0"/>
              <w:keepLines w:val="0"/>
              <w:shd w:val="clear" w:color="auto" w:fill="auto"/>
              <w:bidi w:val="0"/>
              <w:jc w:val="right"/>
              <w:spacing w:before="0" w:after="0" w:line="170" w:lineRule="exact"/>
              <w:ind w:left="0" w:right="220" w:firstLine="0"/>
            </w:pPr>
            <w:r>
              <w:rPr>
                <w:rStyle w:val="CharStyle60"/>
              </w:rPr>
              <w:t>29,6</w:t>
            </w:r>
          </w:p>
        </w:tc>
        <w:tc>
          <w:tcPr>
            <w:shd w:val="clear" w:color="auto" w:fill="FFFFFF"/>
            <w:tcBorders>
              <w:left w:val="single" w:sz="4"/>
            </w:tcBorders>
            <w:vAlign w:val="bottom"/>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445</w:t>
            </w:r>
          </w:p>
        </w:tc>
        <w:tc>
          <w:tcPr>
            <w:shd w:val="clear" w:color="auto" w:fill="FFFFFF"/>
            <w:tcBorders>
              <w:left w:val="single" w:sz="4"/>
              <w:right w:val="single" w:sz="4"/>
            </w:tcBorders>
            <w:vAlign w:val="bottom"/>
          </w:tcPr>
          <w:p>
            <w:pPr>
              <w:pStyle w:val="Style8"/>
              <w:framePr w:w="7099" w:h="1925" w:wrap="none" w:vAnchor="page" w:hAnchor="page" w:x="783" w:y="7897"/>
              <w:widowControl w:val="0"/>
              <w:keepNext w:val="0"/>
              <w:keepLines w:val="0"/>
              <w:shd w:val="clear" w:color="auto" w:fill="auto"/>
              <w:bidi w:val="0"/>
              <w:jc w:val="right"/>
              <w:spacing w:before="0" w:after="0" w:line="170" w:lineRule="exact"/>
              <w:ind w:left="0" w:right="220" w:firstLine="0"/>
            </w:pPr>
            <w:r>
              <w:rPr>
                <w:rStyle w:val="CharStyle60"/>
              </w:rPr>
              <w:t>21,5</w:t>
            </w:r>
          </w:p>
        </w:tc>
      </w:tr>
      <w:tr>
        <w:trPr>
          <w:trHeight w:val="226" w:hRule="exact"/>
        </w:trPr>
        <w:tc>
          <w:tcPr>
            <w:shd w:val="clear" w:color="auto" w:fill="FFFFFF"/>
            <w:tcBorders>
              <w:left w:val="single" w:sz="4"/>
            </w:tcBorders>
            <w:vAlign w:val="top"/>
          </w:tcPr>
          <w:p>
            <w:pPr>
              <w:pStyle w:val="Style8"/>
              <w:framePr w:w="7099" w:h="1925" w:wrap="none" w:vAnchor="page" w:hAnchor="page" w:x="783" w:y="7897"/>
              <w:widowControl w:val="0"/>
              <w:keepNext w:val="0"/>
              <w:keepLines w:val="0"/>
              <w:shd w:val="clear" w:color="auto" w:fill="auto"/>
              <w:bidi w:val="0"/>
              <w:jc w:val="left"/>
              <w:spacing w:before="0" w:after="0" w:line="170" w:lineRule="exact"/>
              <w:ind w:left="0" w:right="0" w:firstLine="0"/>
            </w:pPr>
            <w:r>
              <w:rPr>
                <w:rStyle w:val="CharStyle60"/>
              </w:rPr>
              <w:t>Przymiotniki</w:t>
            </w:r>
          </w:p>
        </w:tc>
        <w:tc>
          <w:tcPr>
            <w:shd w:val="clear" w:color="auto" w:fill="FFFFFF"/>
            <w:tcBorders>
              <w:left w:val="single" w:sz="4"/>
            </w:tcBorders>
            <w:vAlign w:val="top"/>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163</w:t>
            </w:r>
          </w:p>
        </w:tc>
        <w:tc>
          <w:tcPr>
            <w:shd w:val="clear" w:color="auto" w:fill="FFFFFF"/>
            <w:tcBorders>
              <w:left w:val="single" w:sz="4"/>
            </w:tcBorders>
            <w:vAlign w:val="top"/>
          </w:tcPr>
          <w:p>
            <w:pPr>
              <w:pStyle w:val="Style8"/>
              <w:framePr w:w="7099" w:h="1925" w:wrap="none" w:vAnchor="page" w:hAnchor="page" w:x="783" w:y="7897"/>
              <w:widowControl w:val="0"/>
              <w:keepNext w:val="0"/>
              <w:keepLines w:val="0"/>
              <w:shd w:val="clear" w:color="auto" w:fill="auto"/>
              <w:bidi w:val="0"/>
              <w:jc w:val="right"/>
              <w:spacing w:before="0" w:after="0" w:line="170" w:lineRule="exact"/>
              <w:ind w:left="0" w:right="220" w:firstLine="0"/>
            </w:pPr>
            <w:r>
              <w:rPr>
                <w:rStyle w:val="CharStyle60"/>
              </w:rPr>
              <w:t>15,7</w:t>
            </w:r>
          </w:p>
        </w:tc>
        <w:tc>
          <w:tcPr>
            <w:shd w:val="clear" w:color="auto" w:fill="FFFFFF"/>
            <w:tcBorders>
              <w:left w:val="single" w:sz="4"/>
            </w:tcBorders>
            <w:vAlign w:val="top"/>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463</w:t>
            </w:r>
          </w:p>
        </w:tc>
        <w:tc>
          <w:tcPr>
            <w:shd w:val="clear" w:color="auto" w:fill="FFFFFF"/>
            <w:tcBorders>
              <w:left w:val="single" w:sz="4"/>
              <w:right w:val="single" w:sz="4"/>
            </w:tcBorders>
            <w:vAlign w:val="top"/>
          </w:tcPr>
          <w:p>
            <w:pPr>
              <w:pStyle w:val="Style8"/>
              <w:framePr w:w="7099" w:h="1925" w:wrap="none" w:vAnchor="page" w:hAnchor="page" w:x="783" w:y="7897"/>
              <w:widowControl w:val="0"/>
              <w:keepNext w:val="0"/>
              <w:keepLines w:val="0"/>
              <w:shd w:val="clear" w:color="auto" w:fill="auto"/>
              <w:bidi w:val="0"/>
              <w:jc w:val="right"/>
              <w:spacing w:before="0" w:after="0" w:line="170" w:lineRule="exact"/>
              <w:ind w:left="0" w:right="220" w:firstLine="0"/>
            </w:pPr>
            <w:r>
              <w:rPr>
                <w:rStyle w:val="CharStyle60"/>
              </w:rPr>
              <w:t>22,4</w:t>
            </w:r>
          </w:p>
        </w:tc>
      </w:tr>
      <w:tr>
        <w:trPr>
          <w:trHeight w:val="259" w:hRule="exact"/>
        </w:trPr>
        <w:tc>
          <w:tcPr>
            <w:shd w:val="clear" w:color="auto" w:fill="FFFFFF"/>
            <w:tcBorders>
              <w:left w:val="single" w:sz="4"/>
            </w:tcBorders>
            <w:vAlign w:val="top"/>
          </w:tcPr>
          <w:p>
            <w:pPr>
              <w:pStyle w:val="Style8"/>
              <w:framePr w:w="7099" w:h="1925" w:wrap="none" w:vAnchor="page" w:hAnchor="page" w:x="783" w:y="7897"/>
              <w:widowControl w:val="0"/>
              <w:keepNext w:val="0"/>
              <w:keepLines w:val="0"/>
              <w:shd w:val="clear" w:color="auto" w:fill="auto"/>
              <w:bidi w:val="0"/>
              <w:jc w:val="right"/>
              <w:spacing w:before="0" w:after="0" w:line="170" w:lineRule="exact"/>
              <w:ind w:left="0" w:right="1640" w:firstLine="0"/>
            </w:pPr>
            <w:r>
              <w:rPr>
                <w:rStyle w:val="CharStyle60"/>
              </w:rPr>
              <w:t>Przysłówki</w:t>
            </w:r>
          </w:p>
        </w:tc>
        <w:tc>
          <w:tcPr>
            <w:shd w:val="clear" w:color="auto" w:fill="FFFFFF"/>
            <w:tcBorders>
              <w:left w:val="single" w:sz="4"/>
            </w:tcBorders>
            <w:vAlign w:val="top"/>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85</w:t>
            </w:r>
          </w:p>
        </w:tc>
        <w:tc>
          <w:tcPr>
            <w:shd w:val="clear" w:color="auto" w:fill="FFFFFF"/>
            <w:tcBorders>
              <w:left w:val="single" w:sz="4"/>
            </w:tcBorders>
            <w:vAlign w:val="center"/>
          </w:tcPr>
          <w:p>
            <w:pPr>
              <w:pStyle w:val="Style8"/>
              <w:framePr w:w="7099" w:h="1925" w:wrap="none" w:vAnchor="page" w:hAnchor="page" w:x="783" w:y="7897"/>
              <w:widowControl w:val="0"/>
              <w:keepNext w:val="0"/>
              <w:keepLines w:val="0"/>
              <w:shd w:val="clear" w:color="auto" w:fill="auto"/>
              <w:bidi w:val="0"/>
              <w:jc w:val="right"/>
              <w:spacing w:before="0" w:after="0" w:line="170" w:lineRule="exact"/>
              <w:ind w:left="0" w:right="220" w:firstLine="0"/>
            </w:pPr>
            <w:r>
              <w:rPr>
                <w:rStyle w:val="CharStyle60"/>
              </w:rPr>
              <w:t>8,2</w:t>
            </w:r>
          </w:p>
        </w:tc>
        <w:tc>
          <w:tcPr>
            <w:shd w:val="clear" w:color="auto" w:fill="FFFFFF"/>
            <w:tcBorders>
              <w:left w:val="single" w:sz="4"/>
            </w:tcBorders>
            <w:vAlign w:val="top"/>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144</w:t>
            </w:r>
          </w:p>
        </w:tc>
        <w:tc>
          <w:tcPr>
            <w:shd w:val="clear" w:color="auto" w:fill="FFFFFF"/>
            <w:tcBorders>
              <w:left w:val="single" w:sz="4"/>
              <w:right w:val="single" w:sz="4"/>
            </w:tcBorders>
            <w:vAlign w:val="top"/>
          </w:tcPr>
          <w:p>
            <w:pPr>
              <w:pStyle w:val="Style8"/>
              <w:framePr w:w="7099" w:h="1925" w:wrap="none" w:vAnchor="page" w:hAnchor="page" w:x="783" w:y="7897"/>
              <w:widowControl w:val="0"/>
              <w:keepNext w:val="0"/>
              <w:keepLines w:val="0"/>
              <w:shd w:val="clear" w:color="auto" w:fill="auto"/>
              <w:bidi w:val="0"/>
              <w:jc w:val="right"/>
              <w:spacing w:before="0" w:after="0" w:line="170" w:lineRule="exact"/>
              <w:ind w:left="0" w:right="220" w:firstLine="0"/>
            </w:pPr>
            <w:r>
              <w:rPr>
                <w:rStyle w:val="CharStyle60"/>
              </w:rPr>
              <w:t>6,9</w:t>
            </w:r>
          </w:p>
        </w:tc>
      </w:tr>
      <w:tr>
        <w:trPr>
          <w:trHeight w:val="331" w:hRule="exact"/>
        </w:trPr>
        <w:tc>
          <w:tcPr>
            <w:shd w:val="clear" w:color="auto" w:fill="FFFFFF"/>
            <w:tcBorders>
              <w:left w:val="single" w:sz="4"/>
              <w:top w:val="single" w:sz="4"/>
              <w:bottom w:val="single" w:sz="4"/>
            </w:tcBorders>
            <w:vAlign w:val="center"/>
          </w:tcPr>
          <w:p>
            <w:pPr>
              <w:pStyle w:val="Style8"/>
              <w:framePr w:w="7099" w:h="1925" w:wrap="none" w:vAnchor="page" w:hAnchor="page" w:x="783" w:y="7897"/>
              <w:widowControl w:val="0"/>
              <w:keepNext w:val="0"/>
              <w:keepLines w:val="0"/>
              <w:shd w:val="clear" w:color="auto" w:fill="auto"/>
              <w:bidi w:val="0"/>
              <w:jc w:val="right"/>
              <w:spacing w:before="0" w:after="0" w:line="170" w:lineRule="exact"/>
              <w:ind w:left="0" w:right="1640" w:firstLine="0"/>
            </w:pPr>
            <w:r>
              <w:rPr>
                <w:rStyle w:val="CharStyle60"/>
              </w:rPr>
              <w:t>Razem</w:t>
            </w:r>
          </w:p>
        </w:tc>
        <w:tc>
          <w:tcPr>
            <w:shd w:val="clear" w:color="auto" w:fill="FFFFFF"/>
            <w:tcBorders>
              <w:left w:val="single" w:sz="4"/>
              <w:top w:val="single" w:sz="4"/>
              <w:bottom w:val="single" w:sz="4"/>
            </w:tcBorders>
            <w:vAlign w:val="center"/>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1040</w:t>
            </w:r>
          </w:p>
        </w:tc>
        <w:tc>
          <w:tcPr>
            <w:shd w:val="clear" w:color="auto" w:fill="FFFFFF"/>
            <w:tcBorders>
              <w:left w:val="single" w:sz="4"/>
              <w:top w:val="single" w:sz="4"/>
              <w:bottom w:val="single" w:sz="4"/>
            </w:tcBorders>
            <w:vAlign w:val="center"/>
          </w:tcPr>
          <w:p>
            <w:pPr>
              <w:pStyle w:val="Style8"/>
              <w:framePr w:w="7099" w:h="1925" w:wrap="none" w:vAnchor="page" w:hAnchor="page" w:x="783" w:y="7897"/>
              <w:widowControl w:val="0"/>
              <w:keepNext w:val="0"/>
              <w:keepLines w:val="0"/>
              <w:shd w:val="clear" w:color="auto" w:fill="auto"/>
              <w:bidi w:val="0"/>
              <w:jc w:val="right"/>
              <w:spacing w:before="0" w:after="0" w:line="170" w:lineRule="exact"/>
              <w:ind w:left="0" w:right="220" w:firstLine="0"/>
            </w:pPr>
            <w:r>
              <w:rPr>
                <w:rStyle w:val="CharStyle60"/>
              </w:rPr>
              <w:t>100,0</w:t>
            </w:r>
          </w:p>
        </w:tc>
        <w:tc>
          <w:tcPr>
            <w:shd w:val="clear" w:color="auto" w:fill="FFFFFF"/>
            <w:tcBorders>
              <w:left w:val="single" w:sz="4"/>
              <w:top w:val="single" w:sz="4"/>
              <w:bottom w:val="single" w:sz="4"/>
            </w:tcBorders>
            <w:vAlign w:val="center"/>
          </w:tcPr>
          <w:p>
            <w:pPr>
              <w:pStyle w:val="Style8"/>
              <w:framePr w:w="7099" w:h="1925" w:wrap="none" w:vAnchor="page" w:hAnchor="page" w:x="783" w:y="7897"/>
              <w:widowControl w:val="0"/>
              <w:keepNext w:val="0"/>
              <w:keepLines w:val="0"/>
              <w:shd w:val="clear" w:color="auto" w:fill="auto"/>
              <w:bidi w:val="0"/>
              <w:jc w:val="center"/>
              <w:spacing w:before="0" w:after="0" w:line="170" w:lineRule="exact"/>
              <w:ind w:left="0" w:right="0" w:firstLine="0"/>
            </w:pPr>
            <w:r>
              <w:rPr>
                <w:rStyle w:val="CharStyle60"/>
              </w:rPr>
              <w:t>2069</w:t>
            </w:r>
          </w:p>
        </w:tc>
        <w:tc>
          <w:tcPr>
            <w:shd w:val="clear" w:color="auto" w:fill="FFFFFF"/>
            <w:tcBorders>
              <w:left w:val="single" w:sz="4"/>
              <w:right w:val="single" w:sz="4"/>
              <w:top w:val="single" w:sz="4"/>
              <w:bottom w:val="single" w:sz="4"/>
            </w:tcBorders>
            <w:vAlign w:val="center"/>
          </w:tcPr>
          <w:p>
            <w:pPr>
              <w:pStyle w:val="Style8"/>
              <w:framePr w:w="7099" w:h="1925" w:wrap="none" w:vAnchor="page" w:hAnchor="page" w:x="783" w:y="7897"/>
              <w:widowControl w:val="0"/>
              <w:keepNext w:val="0"/>
              <w:keepLines w:val="0"/>
              <w:shd w:val="clear" w:color="auto" w:fill="auto"/>
              <w:bidi w:val="0"/>
              <w:jc w:val="right"/>
              <w:spacing w:before="0" w:after="0" w:line="170" w:lineRule="exact"/>
              <w:ind w:left="0" w:right="220" w:firstLine="0"/>
            </w:pPr>
            <w:r>
              <w:rPr>
                <w:rStyle w:val="CharStyle60"/>
              </w:rPr>
              <w:t>100,0</w:t>
            </w:r>
          </w:p>
        </w:tc>
      </w:tr>
    </w:tbl>
    <w:p>
      <w:pPr>
        <w:pStyle w:val="Style8"/>
        <w:framePr w:w="7190" w:h="1722" w:hRule="exact" w:wrap="none" w:vAnchor="page" w:hAnchor="page" w:x="749" w:y="9981"/>
        <w:widowControl w:val="0"/>
        <w:keepNext w:val="0"/>
        <w:keepLines w:val="0"/>
        <w:shd w:val="clear" w:color="auto" w:fill="auto"/>
        <w:bidi w:val="0"/>
        <w:jc w:val="both"/>
        <w:spacing w:before="0" w:after="0" w:line="228" w:lineRule="exact"/>
        <w:ind w:left="0" w:right="0" w:firstLine="460"/>
      </w:pPr>
      <w:r>
        <w:rPr>
          <w:rStyle w:val="CharStyle30"/>
        </w:rPr>
        <w:t>Trędowata</w:t>
      </w:r>
      <w:r>
        <w:rPr>
          <w:lang w:val="pl-PL" w:eastAsia="pl-PL" w:bidi="pl-PL"/>
          <w:w w:val="100"/>
          <w:spacing w:val="0"/>
          <w:color w:val="000000"/>
          <w:position w:val="0"/>
        </w:rPr>
        <w:t xml:space="preserve"> zawiera więcej czasowników, natomiast mniej rzeczowników i przymiotników. Frekwencja przysłówków znajduje się na podobnym pozio</w:t>
        <w:softHyphen/>
        <w:t>mie.</w:t>
      </w:r>
    </w:p>
    <w:p>
      <w:pPr>
        <w:pStyle w:val="Style8"/>
        <w:framePr w:w="7190" w:h="1722" w:hRule="exact" w:wrap="none" w:vAnchor="page" w:hAnchor="page" w:x="749" w:y="998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Najbardziej charakterystyczną cechą każdego tekstu jest udział rzeczow</w:t>
        <w:softHyphen/>
        <w:t>ników i czasowników. Stosunki ilościowe między tymi dwiema klasami wy</w:t>
        <w:softHyphen/>
        <w:t>razów decydują o stopniu nominalności tekstu, który można obliczyć ze wzoru Walerego Pisarka: W</w:t>
      </w:r>
      <w:r>
        <w:rPr>
          <w:lang w:val="pl-PL" w:eastAsia="pl-PL" w:bidi="pl-PL"/>
          <w:vertAlign w:val="subscript"/>
          <w:w w:val="100"/>
          <w:spacing w:val="0"/>
          <w:color w:val="000000"/>
          <w:position w:val="0"/>
        </w:rPr>
        <w:t>n</w:t>
      </w:r>
      <w:r>
        <w:rPr>
          <w:lang w:val="pl-PL" w:eastAsia="pl-PL" w:bidi="pl-PL"/>
          <w:w w:val="100"/>
          <w:spacing w:val="0"/>
          <w:color w:val="000000"/>
          <w:position w:val="0"/>
        </w:rPr>
        <w:t xml:space="preserve"> = </w:t>
      </w:r>
      <w:r>
        <w:rPr>
          <w:lang w:val="ru-RU" w:eastAsia="ru-RU" w:bidi="ru-RU"/>
          <w:w w:val="100"/>
          <w:spacing w:val="0"/>
          <w:color w:val="000000"/>
          <w:position w:val="0"/>
        </w:rPr>
        <w:t xml:space="preserve">у </w:t>
      </w:r>
      <w:r>
        <w:rPr>
          <w:lang w:val="pl-PL" w:eastAsia="pl-PL" w:bidi="pl-PL"/>
          <w:w w:val="100"/>
          <w:spacing w:val="0"/>
          <w:color w:val="000000"/>
          <w:position w:val="0"/>
        </w:rPr>
        <w:t>(W</w:t>
      </w:r>
      <w:r>
        <w:rPr>
          <w:lang w:val="pl-PL" w:eastAsia="pl-PL" w:bidi="pl-PL"/>
          <w:vertAlign w:val="subscript"/>
          <w:w w:val="100"/>
          <w:spacing w:val="0"/>
          <w:color w:val="000000"/>
          <w:position w:val="0"/>
        </w:rPr>
        <w:t>n</w:t>
      </w:r>
      <w:r>
        <w:rPr>
          <w:lang w:val="pl-PL" w:eastAsia="pl-PL" w:bidi="pl-PL"/>
          <w:w w:val="100"/>
          <w:spacing w:val="0"/>
          <w:color w:val="000000"/>
          <w:position w:val="0"/>
        </w:rPr>
        <w:t xml:space="preserve"> — wskaźnik nominalności, S — suma</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2924" w:y="889"/>
        <w:widowControl w:val="0"/>
        <w:keepNext w:val="0"/>
        <w:keepLines w:val="0"/>
        <w:shd w:val="clear" w:color="auto" w:fill="auto"/>
        <w:bidi w:val="0"/>
        <w:jc w:val="left"/>
        <w:spacing w:before="0" w:after="0" w:line="150" w:lineRule="exact"/>
        <w:ind w:left="0" w:right="0" w:firstLine="0"/>
      </w:pPr>
      <w:r>
        <w:rPr>
          <w:rStyle w:val="CharStyle23"/>
          <w:b/>
          <w:bCs/>
        </w:rPr>
        <w:t>JĘZYKOWE WYKŁADNIKI PARODII</w:t>
      </w:r>
    </w:p>
    <w:p>
      <w:pPr>
        <w:pStyle w:val="Style21"/>
        <w:framePr w:wrap="none" w:vAnchor="page" w:hAnchor="page" w:x="7680" w:y="8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8"/>
        <w:framePr w:w="7171" w:h="8318" w:hRule="exact" w:wrap="none" w:vAnchor="page" w:hAnchor="page" w:x="759" w:y="130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użyć rzeczowników, V — suma użyć czasowników)</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Wskaźnik ten w </w:t>
      </w:r>
      <w:r>
        <w:rPr>
          <w:rStyle w:val="CharStyle30"/>
        </w:rPr>
        <w:t>Trędo</w:t>
        <w:softHyphen/>
        <w:t>watej</w:t>
      </w:r>
      <w:r>
        <w:rPr>
          <w:lang w:val="pl-PL" w:eastAsia="pl-PL" w:bidi="pl-PL"/>
          <w:w w:val="100"/>
          <w:spacing w:val="0"/>
          <w:color w:val="000000"/>
          <w:position w:val="0"/>
        </w:rPr>
        <w:t xml:space="preserve"> wynosi 1,57, w powieści Samozwaniec zaś 2,28, co jest wartością bar</w:t>
        <w:softHyphen/>
        <w:t>dzo wysoką, niezwykle rzadko spotykaną w prozie artystycznej, w której omawiany wskaźnik wynosi przeciętnie (dla tekstów XX w.) 1,64 i w żadnym z analizowanych wcześniej utworów nie przekracza 2,0</w:t>
      </w:r>
      <w:r>
        <w:rPr>
          <w:lang w:val="pl-PL" w:eastAsia="pl-PL" w:bidi="pl-PL"/>
          <w:vertAlign w:val="superscript"/>
          <w:w w:val="100"/>
          <w:spacing w:val="0"/>
          <w:color w:val="000000"/>
          <w:position w:val="0"/>
        </w:rPr>
        <w:t>14</w:t>
      </w:r>
      <w:r>
        <w:rPr>
          <w:lang w:val="pl-PL" w:eastAsia="pl-PL" w:bidi="pl-PL"/>
          <w:w w:val="100"/>
          <w:spacing w:val="0"/>
          <w:color w:val="000000"/>
          <w:position w:val="0"/>
        </w:rPr>
        <w:t>. Tak duży wskaź</w:t>
        <w:softHyphen/>
        <w:t>nik nominalności oddala powieść Samozwaniec od ogólnej polszczyzny mówionej, gdzie W</w:t>
      </w:r>
      <w:r>
        <w:rPr>
          <w:lang w:val="pl-PL" w:eastAsia="pl-PL" w:bidi="pl-PL"/>
          <w:vertAlign w:val="subscript"/>
          <w:w w:val="100"/>
          <w:spacing w:val="0"/>
          <w:color w:val="000000"/>
          <w:position w:val="0"/>
        </w:rPr>
        <w:t>n</w:t>
      </w:r>
      <w:r>
        <w:rPr>
          <w:lang w:val="pl-PL" w:eastAsia="pl-PL" w:bidi="pl-PL"/>
          <w:w w:val="100"/>
          <w:spacing w:val="0"/>
          <w:color w:val="000000"/>
          <w:position w:val="0"/>
        </w:rPr>
        <w:t xml:space="preserve"> = 1,1</w:t>
      </w:r>
      <w:r>
        <w:rPr>
          <w:lang w:val="pl-PL" w:eastAsia="pl-PL" w:bidi="pl-PL"/>
          <w:vertAlign w:val="superscript"/>
          <w:w w:val="100"/>
          <w:spacing w:val="0"/>
          <w:color w:val="000000"/>
          <w:position w:val="0"/>
        </w:rPr>
        <w:t>15</w:t>
      </w:r>
      <w:r>
        <w:rPr>
          <w:lang w:val="pl-PL" w:eastAsia="pl-PL" w:bidi="pl-PL"/>
          <w:w w:val="100"/>
          <w:spacing w:val="0"/>
          <w:color w:val="000000"/>
          <w:position w:val="0"/>
        </w:rPr>
        <w:t>, zbliża natomiast do stylu reportażu prasowego (W</w:t>
      </w:r>
      <w:r>
        <w:rPr>
          <w:lang w:val="pl-PL" w:eastAsia="pl-PL" w:bidi="pl-PL"/>
          <w:vertAlign w:val="subscript"/>
          <w:w w:val="100"/>
          <w:spacing w:val="0"/>
          <w:color w:val="000000"/>
          <w:position w:val="0"/>
        </w:rPr>
        <w:t>n</w:t>
      </w:r>
      <w:r>
        <w:rPr>
          <w:lang w:val="pl-PL" w:eastAsia="pl-PL" w:bidi="pl-PL"/>
          <w:w w:val="100"/>
          <w:spacing w:val="0"/>
          <w:color w:val="000000"/>
          <w:position w:val="0"/>
        </w:rPr>
        <w:t xml:space="preserve"> = 2,5)</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8"/>
        <w:framePr w:w="7171" w:h="8318" w:hRule="exact" w:wrap="none" w:vAnchor="page" w:hAnchor="page" w:x="759" w:y="130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Jeżeli podzielimy sumę użyć rzeczowników przez sumę użyć przymiot</w:t>
        <w:softHyphen/>
        <w:t>ników, uzyskamy tzw. wskaźnik epitetyzacji (W</w:t>
      </w:r>
      <w:r>
        <w:rPr>
          <w:lang w:val="pl-PL" w:eastAsia="pl-PL" w:bidi="pl-PL"/>
          <w:vertAlign w:val="subscript"/>
          <w:w w:val="100"/>
          <w:spacing w:val="0"/>
          <w:color w:val="000000"/>
          <w:position w:val="0"/>
        </w:rPr>
        <w:t>e</w:t>
      </w:r>
      <w:r>
        <w:rPr>
          <w:lang w:val="pl-PL" w:eastAsia="pl-PL" w:bidi="pl-PL"/>
          <w:w w:val="100"/>
          <w:spacing w:val="0"/>
          <w:color w:val="000000"/>
          <w:position w:val="0"/>
        </w:rPr>
        <w:t>)</w:t>
      </w:r>
      <w:r>
        <w:rPr>
          <w:lang w:val="pl-PL" w:eastAsia="pl-PL" w:bidi="pl-PL"/>
          <w:vertAlign w:val="superscript"/>
          <w:w w:val="100"/>
          <w:spacing w:val="0"/>
          <w:color w:val="000000"/>
          <w:position w:val="0"/>
        </w:rPr>
        <w:t>17</w:t>
      </w:r>
      <w:r>
        <w:rPr>
          <w:lang w:val="pl-PL" w:eastAsia="pl-PL" w:bidi="pl-PL"/>
          <w:w w:val="100"/>
          <w:spacing w:val="0"/>
          <w:color w:val="000000"/>
          <w:position w:val="0"/>
        </w:rPr>
        <w:t>. Im wskaźnik ten jest mniejszy, tym stopień epitetyzacji większy, czyli większa frekwencja przy</w:t>
        <w:softHyphen/>
        <w:t>miotników w stosunku do rzeczowników. W</w:t>
      </w:r>
      <w:r>
        <w:rPr>
          <w:lang w:val="pl-PL" w:eastAsia="pl-PL" w:bidi="pl-PL"/>
          <w:vertAlign w:val="subscript"/>
          <w:w w:val="100"/>
          <w:spacing w:val="0"/>
          <w:color w:val="000000"/>
          <w:position w:val="0"/>
        </w:rPr>
        <w:t>e</w:t>
      </w:r>
      <w:r>
        <w:rPr>
          <w:lang w:val="pl-PL" w:eastAsia="pl-PL" w:bidi="pl-PL"/>
          <w:w w:val="100"/>
          <w:spacing w:val="0"/>
          <w:color w:val="000000"/>
          <w:position w:val="0"/>
        </w:rPr>
        <w:t xml:space="preserve"> w </w:t>
      </w:r>
      <w:r>
        <w:rPr>
          <w:rStyle w:val="CharStyle30"/>
        </w:rPr>
        <w:t>Trędowatej</w:t>
      </w:r>
      <w:r>
        <w:rPr>
          <w:lang w:val="pl-PL" w:eastAsia="pl-PL" w:bidi="pl-PL"/>
          <w:w w:val="100"/>
          <w:spacing w:val="0"/>
          <w:color w:val="000000"/>
          <w:position w:val="0"/>
        </w:rPr>
        <w:t xml:space="preserve"> wynosi 2,97, natomiast w </w:t>
      </w:r>
      <w:r>
        <w:rPr>
          <w:rStyle w:val="CharStyle30"/>
        </w:rPr>
        <w:t>Na ustach grzechu</w:t>
      </w:r>
      <w:r>
        <w:rPr>
          <w:lang w:val="pl-PL" w:eastAsia="pl-PL" w:bidi="pl-PL"/>
          <w:w w:val="100"/>
          <w:spacing w:val="0"/>
          <w:color w:val="000000"/>
          <w:position w:val="0"/>
        </w:rPr>
        <w:t xml:space="preserve"> 2,20.</w:t>
      </w:r>
    </w:p>
    <w:p>
      <w:pPr>
        <w:pStyle w:val="Style8"/>
        <w:framePr w:w="7171" w:h="8318" w:hRule="exact" w:wrap="none" w:vAnchor="page" w:hAnchor="page" w:x="759" w:y="130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Tak więc w parodii Samozwaniec spotykamy znacznie więcej wypowie</w:t>
        <w:softHyphen/>
        <w:t>dzeń złożonych o rozbudowanej strukturze, a i konstrukcje pojedyncze wy</w:t>
        <w:softHyphen/>
        <w:t>kazują zdecydowanie większą komplikację syntaktyczną.</w:t>
      </w:r>
    </w:p>
    <w:p>
      <w:pPr>
        <w:pStyle w:val="Style8"/>
        <w:framePr w:w="7171" w:h="8318" w:hRule="exact" w:wrap="none" w:vAnchor="page" w:hAnchor="page" w:x="759" w:y="1305"/>
        <w:widowControl w:val="0"/>
        <w:keepNext w:val="0"/>
        <w:keepLines w:val="0"/>
        <w:shd w:val="clear" w:color="auto" w:fill="auto"/>
        <w:bidi w:val="0"/>
        <w:jc w:val="both"/>
        <w:spacing w:before="0" w:after="180" w:line="228" w:lineRule="exact"/>
        <w:ind w:left="0" w:right="0" w:firstLine="420"/>
      </w:pPr>
      <w:r>
        <w:rPr>
          <w:rStyle w:val="CharStyle30"/>
        </w:rPr>
        <w:t>Na ustach grzechu</w:t>
      </w:r>
      <w:r>
        <w:rPr>
          <w:lang w:val="pl-PL" w:eastAsia="pl-PL" w:bidi="pl-PL"/>
          <w:w w:val="100"/>
          <w:spacing w:val="0"/>
          <w:color w:val="000000"/>
          <w:position w:val="0"/>
        </w:rPr>
        <w:t xml:space="preserve"> jest powieścią zdecydowanie bardziej nasyconą pier</w:t>
        <w:softHyphen/>
        <w:t>wiastkiem opisowym, co przejawia się w bardzo dużej frekwencji przydawek i w niewielkim wskaźniku epitetyzacji. Tekst Samozwaniec wykazuje również znacznie większy wskaźnik nominalności. Poza intensyfikacją użycia imie</w:t>
        <w:softHyphen/>
        <w:t>słowowych równoważników zdań nie spotykamy na poziomie syntaktycznym istotnych cech zbliżających oba teksty lub elementów w widoczny sposób wyolbrzymiających cechy pierwowzoru. Niektóre właściwości składniowe, jak znaczna frekwencja zdań przydawkowych i rozwijających, nie znajdują od</w:t>
        <w:softHyphen/>
        <w:t xml:space="preserve">bicia w powieści Mniszkówny. Wydaje się więc, że Samozwaniec parodiuje bardziej składnię powieści młodopolskiej w ogóle niż </w:t>
      </w:r>
      <w:r>
        <w:rPr>
          <w:rStyle w:val="CharStyle30"/>
        </w:rPr>
        <w:t>Trędowatej</w:t>
      </w:r>
      <w:r>
        <w:rPr>
          <w:lang w:val="pl-PL" w:eastAsia="pl-PL" w:bidi="pl-PL"/>
          <w:w w:val="100"/>
          <w:spacing w:val="0"/>
          <w:color w:val="000000"/>
          <w:position w:val="0"/>
        </w:rPr>
        <w:t>. Na przy</w:t>
        <w:softHyphen/>
        <w:t>kład wiele cech syntaktycznych (stosowanie niezintelektualizowanej, prze</w:t>
        <w:softHyphen/>
        <w:t xml:space="preserve">ważnie łącznej parataksy, asyndetyczne połączenie zdań składowych, duże nagromadzenie przydawek, posługiwanie się ubogim zasobem środków składniowych i utartymi schematami jednostek syntaktycznych) łączy </w:t>
      </w:r>
      <w:r>
        <w:rPr>
          <w:rStyle w:val="CharStyle30"/>
        </w:rPr>
        <w:t>Na ustach grzechu</w:t>
      </w:r>
      <w:r>
        <w:rPr>
          <w:lang w:val="pl-PL" w:eastAsia="pl-PL" w:bidi="pl-PL"/>
          <w:w w:val="100"/>
          <w:spacing w:val="0"/>
          <w:color w:val="000000"/>
          <w:position w:val="0"/>
        </w:rPr>
        <w:t xml:space="preserve"> z powieściami Stanisława Przybyszewskiego</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8"/>
        <w:framePr w:w="7171" w:h="8318" w:hRule="exact" w:wrap="none" w:vAnchor="page" w:hAnchor="page" w:x="759" w:y="1305"/>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Znacznie bliższa parodiowanego wzorca jest w utworze Samozwaniec warstwa leksykalno-słowotwórcza (zestawienia słów, metafory, porównania, tworzenie przymiotników złożonych i neologizmów), która żartobliwie wy</w:t>
        <w:softHyphen/>
        <w:t>olbrzymia cechy pierwowzoru.</w:t>
      </w:r>
    </w:p>
    <w:p>
      <w:pPr>
        <w:pStyle w:val="Style39"/>
        <w:framePr w:w="7138" w:h="216" w:hRule="exact" w:wrap="none" w:vAnchor="page" w:hAnchor="page" w:x="768" w:y="9992"/>
        <w:tabs>
          <w:tab w:leader="none" w:pos="610"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color w:val="000000"/>
          <w:position w:val="0"/>
        </w:rPr>
        <w:t>13</w:t>
      </w:r>
      <w:r>
        <w:rPr>
          <w:lang w:val="pl-PL" w:eastAsia="pl-PL" w:bidi="pl-PL"/>
          <w:w w:val="100"/>
          <w:color w:val="000000"/>
          <w:position w:val="0"/>
        </w:rPr>
        <w:tab/>
        <w:t xml:space="preserve">W. Pisarek, </w:t>
      </w:r>
      <w:r>
        <w:rPr>
          <w:rStyle w:val="CharStyle41"/>
        </w:rPr>
        <w:t>Frekwencja wyrazów w prasie</w:t>
      </w:r>
      <w:r>
        <w:rPr>
          <w:lang w:val="pl-PL" w:eastAsia="pl-PL" w:bidi="pl-PL"/>
          <w:w w:val="100"/>
          <w:color w:val="000000"/>
          <w:position w:val="0"/>
        </w:rPr>
        <w:t>, Kraków 1972, s. 30-31.</w:t>
      </w:r>
    </w:p>
    <w:p>
      <w:pPr>
        <w:pStyle w:val="Style62"/>
        <w:framePr w:w="7138" w:h="631" w:hRule="exact" w:wrap="none" w:vAnchor="page" w:hAnchor="page" w:x="768" w:y="10240"/>
        <w:tabs>
          <w:tab w:leader="none" w:pos="576" w:val="left"/>
        </w:tabs>
        <w:widowControl w:val="0"/>
        <w:keepNext w:val="0"/>
        <w:keepLines w:val="0"/>
        <w:shd w:val="clear" w:color="auto" w:fill="auto"/>
        <w:bidi w:val="0"/>
        <w:spacing w:before="0" w:after="0"/>
        <w:ind w:left="0" w:right="0" w:firstLine="420"/>
      </w:pPr>
      <w:r>
        <w:rPr>
          <w:rStyle w:val="CharStyle64"/>
          <w:vertAlign w:val="superscript"/>
          <w:i w:val="0"/>
          <w:iCs w:val="0"/>
        </w:rPr>
        <w:t>14</w:t>
      </w:r>
      <w:r>
        <w:rPr>
          <w:rStyle w:val="CharStyle64"/>
          <w:i w:val="0"/>
          <w:iCs w:val="0"/>
        </w:rPr>
        <w:tab/>
        <w:t xml:space="preserve">M. Ruszkowski, </w:t>
      </w:r>
      <w:r>
        <w:rPr>
          <w:lang w:val="pl-PL" w:eastAsia="pl-PL" w:bidi="pl-PL"/>
          <w:w w:val="100"/>
          <w:spacing w:val="0"/>
          <w:color w:val="000000"/>
          <w:position w:val="0"/>
        </w:rPr>
        <w:t>Statystyczna struktura rzeczowników, czasowników, przymiot</w:t>
        <w:softHyphen/>
        <w:t>ników i przysłówków we współczesnej prozie polskiej (na wybranych przykładach</w:t>
      </w:r>
      <w:r>
        <w:rPr>
          <w:rStyle w:val="CharStyle64"/>
          <w:i w:val="0"/>
          <w:iCs w:val="0"/>
        </w:rPr>
        <w:t>), „Kieleckie Studia Filologiczne” 5, Kielce 1990, s. 182.</w:t>
      </w:r>
    </w:p>
    <w:p>
      <w:pPr>
        <w:pStyle w:val="Style62"/>
        <w:framePr w:w="7138" w:h="422" w:hRule="exact" w:wrap="none" w:vAnchor="page" w:hAnchor="page" w:x="768" w:y="10891"/>
        <w:tabs>
          <w:tab w:leader="none" w:pos="569" w:val="left"/>
        </w:tabs>
        <w:widowControl w:val="0"/>
        <w:keepNext w:val="0"/>
        <w:keepLines w:val="0"/>
        <w:shd w:val="clear" w:color="auto" w:fill="auto"/>
        <w:bidi w:val="0"/>
        <w:jc w:val="left"/>
        <w:spacing w:before="0" w:after="0" w:line="211" w:lineRule="exact"/>
        <w:ind w:left="0" w:right="0" w:firstLine="420"/>
      </w:pPr>
      <w:r>
        <w:rPr>
          <w:rStyle w:val="CharStyle64"/>
          <w:vertAlign w:val="superscript"/>
          <w:i w:val="0"/>
          <w:iCs w:val="0"/>
        </w:rPr>
        <w:t>15</w:t>
      </w:r>
      <w:r>
        <w:rPr>
          <w:rStyle w:val="CharStyle64"/>
          <w:i w:val="0"/>
          <w:iCs w:val="0"/>
        </w:rPr>
        <w:tab/>
        <w:t xml:space="preserve">M. Zarębina, </w:t>
      </w:r>
      <w:r>
        <w:rPr>
          <w:lang w:val="pl-PL" w:eastAsia="pl-PL" w:bidi="pl-PL"/>
          <w:w w:val="100"/>
          <w:spacing w:val="0"/>
          <w:color w:val="000000"/>
          <w:position w:val="0"/>
        </w:rPr>
        <w:t>Próba statystycznej analizy słownictwa polszczyzny mówionej (Synteza danych liczbowych</w:t>
      </w:r>
      <w:r>
        <w:rPr>
          <w:rStyle w:val="CharStyle64"/>
          <w:i w:val="0"/>
          <w:iCs w:val="0"/>
        </w:rPr>
        <w:t>), Wrocław 1985, s. 62-63.</w:t>
      </w:r>
    </w:p>
    <w:p>
      <w:pPr>
        <w:pStyle w:val="Style39"/>
        <w:framePr w:w="7138" w:h="187" w:hRule="exact" w:wrap="none" w:vAnchor="page" w:hAnchor="page" w:x="768" w:y="11360"/>
        <w:tabs>
          <w:tab w:leader="none" w:pos="607"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color w:val="000000"/>
          <w:position w:val="0"/>
        </w:rPr>
        <w:t>16</w:t>
      </w:r>
      <w:r>
        <w:rPr>
          <w:lang w:val="pl-PL" w:eastAsia="pl-PL" w:bidi="pl-PL"/>
          <w:w w:val="100"/>
          <w:color w:val="000000"/>
          <w:position w:val="0"/>
        </w:rPr>
        <w:tab/>
        <w:t xml:space="preserve">W. Pisarek, </w:t>
      </w:r>
      <w:r>
        <w:rPr>
          <w:rStyle w:val="CharStyle41"/>
        </w:rPr>
        <w:t>Frekwencja...,</w:t>
      </w:r>
      <w:r>
        <w:rPr>
          <w:lang w:val="pl-PL" w:eastAsia="pl-PL" w:bidi="pl-PL"/>
          <w:w w:val="100"/>
          <w:color w:val="000000"/>
          <w:position w:val="0"/>
        </w:rPr>
        <w:t xml:space="preserve"> s. 27.</w:t>
      </w:r>
    </w:p>
    <w:p>
      <w:pPr>
        <w:pStyle w:val="Style62"/>
        <w:framePr w:w="7138" w:h="430" w:hRule="exact" w:wrap="none" w:vAnchor="page" w:hAnchor="page" w:x="768" w:y="11571"/>
        <w:tabs>
          <w:tab w:leader="none" w:pos="986" w:val="left"/>
        </w:tabs>
        <w:widowControl w:val="0"/>
        <w:keepNext w:val="0"/>
        <w:keepLines w:val="0"/>
        <w:shd w:val="clear" w:color="auto" w:fill="auto"/>
        <w:bidi w:val="0"/>
        <w:jc w:val="left"/>
        <w:spacing w:before="0" w:after="0" w:line="214" w:lineRule="exact"/>
        <w:ind w:left="0" w:right="0" w:firstLine="420"/>
      </w:pPr>
      <w:r>
        <w:rPr>
          <w:rStyle w:val="CharStyle64"/>
          <w:vertAlign w:val="superscript"/>
          <w:i w:val="0"/>
          <w:iCs w:val="0"/>
        </w:rPr>
        <w:t>17</w:t>
      </w:r>
      <w:r>
        <w:rPr>
          <w:rStyle w:val="CharStyle64"/>
          <w:i w:val="0"/>
          <w:iCs w:val="0"/>
        </w:rPr>
        <w:tab/>
        <w:t xml:space="preserve">M. Zembaty-Michalakowa, </w:t>
      </w:r>
      <w:r>
        <w:rPr>
          <w:lang w:val="pl-PL" w:eastAsia="pl-PL" w:bidi="pl-PL"/>
          <w:w w:val="100"/>
          <w:spacing w:val="0"/>
          <w:color w:val="000000"/>
          <w:position w:val="0"/>
        </w:rPr>
        <w:t>Poezja Juliana Przybosia w świetle badań statystyczno-językowych na tle porównawczym,</w:t>
      </w:r>
      <w:r>
        <w:rPr>
          <w:rStyle w:val="CharStyle64"/>
          <w:i w:val="0"/>
          <w:iCs w:val="0"/>
        </w:rPr>
        <w:t xml:space="preserve"> Wrocław 1982, s. 41.</w:t>
      </w:r>
    </w:p>
    <w:p>
      <w:pPr>
        <w:pStyle w:val="Style62"/>
        <w:framePr w:w="7138" w:h="226" w:hRule="exact" w:wrap="none" w:vAnchor="page" w:hAnchor="page" w:x="768" w:y="12042"/>
        <w:tabs>
          <w:tab w:leader="none" w:pos="614" w:val="left"/>
        </w:tabs>
        <w:widowControl w:val="0"/>
        <w:keepNext w:val="0"/>
        <w:keepLines w:val="0"/>
        <w:shd w:val="clear" w:color="auto" w:fill="auto"/>
        <w:bidi w:val="0"/>
        <w:spacing w:before="0" w:after="0" w:line="170" w:lineRule="exact"/>
        <w:ind w:left="420" w:right="0" w:firstLine="0"/>
      </w:pPr>
      <w:r>
        <w:rPr>
          <w:rStyle w:val="CharStyle64"/>
          <w:vertAlign w:val="superscript"/>
          <w:i w:val="0"/>
          <w:iCs w:val="0"/>
        </w:rPr>
        <w:t>18</w:t>
      </w:r>
      <w:r>
        <w:rPr>
          <w:rStyle w:val="CharStyle64"/>
          <w:i w:val="0"/>
          <w:iCs w:val="0"/>
        </w:rPr>
        <w:tab/>
        <w:t xml:space="preserve">Z. Goczołowa, </w:t>
      </w:r>
      <w:r>
        <w:rPr>
          <w:lang w:val="pl-PL" w:eastAsia="pl-PL" w:bidi="pl-PL"/>
          <w:w w:val="100"/>
          <w:spacing w:val="0"/>
          <w:color w:val="000000"/>
          <w:position w:val="0"/>
        </w:rPr>
        <w:t>Składnia powieści Stanisława Przybyszewskiego</w:t>
      </w:r>
      <w:r>
        <w:rPr>
          <w:rStyle w:val="CharStyle64"/>
          <w:i w:val="0"/>
          <w:iCs w:val="0"/>
        </w:rPr>
        <w:t>, Lublin 1975.</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83" w:y="9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1"/>
        <w:framePr w:wrap="none" w:vAnchor="page" w:hAnchor="page" w:x="3447" w:y="91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RUSZKOWSKI</w:t>
      </w:r>
    </w:p>
    <w:p>
      <w:pPr>
        <w:pStyle w:val="Style8"/>
        <w:framePr w:w="7152" w:h="3722" w:hRule="exact" w:wrap="none" w:vAnchor="page" w:hAnchor="page" w:x="768" w:y="132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Autorka </w:t>
      </w:r>
      <w:r>
        <w:rPr>
          <w:rStyle w:val="CharStyle30"/>
        </w:rPr>
        <w:t>Na ustach grzechu</w:t>
      </w:r>
      <w:r>
        <w:rPr>
          <w:lang w:val="pl-PL" w:eastAsia="pl-PL" w:bidi="pl-PL"/>
          <w:w w:val="100"/>
          <w:spacing w:val="0"/>
          <w:color w:val="000000"/>
          <w:position w:val="0"/>
        </w:rPr>
        <w:t xml:space="preserve"> parodiuje wynaturzenia stylistyczno-składniowe modernizmu, a dopiero na tym tle wyjaskrawia elementy leksykalno-słowotwórcze występujące w </w:t>
      </w:r>
      <w:r>
        <w:rPr>
          <w:rStyle w:val="CharStyle30"/>
        </w:rPr>
        <w:t>Trędowatej.</w:t>
      </w:r>
      <w:r>
        <w:rPr>
          <w:lang w:val="pl-PL" w:eastAsia="pl-PL" w:bidi="pl-PL"/>
          <w:w w:val="100"/>
          <w:spacing w:val="0"/>
          <w:color w:val="000000"/>
          <w:position w:val="0"/>
        </w:rPr>
        <w:t xml:space="preserve"> Funkcję parodystyczną pełnią już rozmiary powieści Samozwaniec, która chciała pokazać, że podobną historię można opowiedzieć nie na ośmiuset, tylko na stu stronach, unikając młodo</w:t>
        <w:softHyphen/>
        <w:t>polskiego wielosłowia.</w:t>
      </w:r>
    </w:p>
    <w:p>
      <w:pPr>
        <w:pStyle w:val="Style8"/>
        <w:framePr w:w="7152" w:h="3722" w:hRule="exact" w:wrap="none" w:vAnchor="page" w:hAnchor="page" w:x="768" w:y="1323"/>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Widać wyraźnie, że opozycje między elementami, które reprezentują w parodii właściwości utworu parodiowanego (wzorca), a elementami, które służą jego zaprzeczeniu</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układają się dość proporcjonalnie. Pierwszy człon opozycji parodystycznej (identyfikacja), przejawiający się w utworze Samo</w:t>
        <w:softHyphen/>
        <w:t>zwaniec przede wszystkim w warstwie leksykalno-słowotwórczej, „stanowi zarówno o podobieństwie (naśladowaniu) parodii do parodiowanego utworu (wzorca), jak i reprezentuje w parodii elementy przywołane z utworu pa</w:t>
        <w:softHyphen/>
        <w:t>rodiowanego”. Drugi człon opozycji (negacja) — zawarty głównie na poziomie syntaktycznym tekstu Samozwaniec — „polega na zaprzeczeniu tych ele</w:t>
        <w:softHyphen/>
        <w:t>mentów parodiowanego utworu, które są identyfikowane w parodii”</w:t>
      </w:r>
      <w:r>
        <w:rPr>
          <w:lang w:val="pl-PL" w:eastAsia="pl-PL" w:bidi="pl-PL"/>
          <w:vertAlign w:val="superscript"/>
          <w:w w:val="100"/>
          <w:spacing w:val="0"/>
          <w:color w:val="000000"/>
          <w:position w:val="0"/>
        </w:rPr>
        <w:t>20</w:t>
      </w:r>
      <w:r>
        <w:rPr>
          <w:lang w:val="pl-PL" w:eastAsia="pl-PL" w:bidi="pl-PL"/>
          <w:w w:val="100"/>
          <w:spacing w:val="0"/>
          <w:color w:val="000000"/>
          <w:position w:val="0"/>
        </w:rPr>
        <w:t>.</w:t>
      </w:r>
    </w:p>
    <w:p>
      <w:pPr>
        <w:pStyle w:val="Style39"/>
        <w:framePr w:w="7118" w:h="451" w:hRule="exact" w:wrap="none" w:vAnchor="page" w:hAnchor="page" w:x="778" w:y="5330"/>
        <w:tabs>
          <w:tab w:leader="none" w:pos="590" w:val="left"/>
        </w:tabs>
        <w:widowControl w:val="0"/>
        <w:keepNext w:val="0"/>
        <w:keepLines w:val="0"/>
        <w:shd w:val="clear" w:color="auto" w:fill="auto"/>
        <w:bidi w:val="0"/>
        <w:jc w:val="left"/>
        <w:spacing w:before="0" w:after="0"/>
        <w:ind w:left="0" w:right="0" w:firstLine="420"/>
      </w:pPr>
      <w:r>
        <w:rPr>
          <w:lang w:val="pl-PL" w:eastAsia="pl-PL" w:bidi="pl-PL"/>
          <w:vertAlign w:val="superscript"/>
          <w:w w:val="100"/>
          <w:color w:val="000000"/>
          <w:position w:val="0"/>
        </w:rPr>
        <w:t>19</w:t>
      </w:r>
      <w:r>
        <w:rPr>
          <w:lang w:val="pl-PL" w:eastAsia="pl-PL" w:bidi="pl-PL"/>
          <w:w w:val="100"/>
          <w:color w:val="000000"/>
          <w:position w:val="0"/>
        </w:rPr>
        <w:tab/>
        <w:t xml:space="preserve">Na temat opozycji parodystycznych pisze A. Bereza, </w:t>
      </w:r>
      <w:r>
        <w:rPr>
          <w:rStyle w:val="CharStyle41"/>
        </w:rPr>
        <w:t xml:space="preserve">Próba analizy parodii, </w:t>
      </w:r>
      <w:r>
        <w:rPr>
          <w:lang w:val="pl-PL" w:eastAsia="pl-PL" w:bidi="pl-PL"/>
          <w:w w:val="100"/>
          <w:color w:val="000000"/>
          <w:position w:val="0"/>
        </w:rPr>
        <w:t>„Prace Literackie” V, 1963, s. 128-147.</w:t>
      </w:r>
    </w:p>
    <w:p>
      <w:pPr>
        <w:pStyle w:val="Style39"/>
        <w:framePr w:w="7118" w:h="214" w:hRule="exact" w:wrap="none" w:vAnchor="page" w:hAnchor="page" w:x="778" w:y="5826"/>
        <w:tabs>
          <w:tab w:leader="none" w:pos="622"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color w:val="000000"/>
          <w:position w:val="0"/>
        </w:rPr>
        <w:t>20</w:t>
      </w:r>
      <w:r>
        <w:rPr>
          <w:lang w:val="pl-PL" w:eastAsia="pl-PL" w:bidi="pl-PL"/>
          <w:w w:val="100"/>
          <w:color w:val="000000"/>
          <w:position w:val="0"/>
        </w:rPr>
        <w:tab/>
        <w:t>Tamże, s. 132.</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31"/>
        <w:framePr w:wrap="none" w:vAnchor="page" w:hAnchor="page" w:x="716" w:y="2452"/>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Iwona Kosek</w:t>
      </w:r>
    </w:p>
    <w:p>
      <w:pPr>
        <w:pStyle w:val="Style28"/>
        <w:framePr w:w="7162" w:h="635" w:hRule="exact" w:wrap="none" w:vAnchor="page" w:hAnchor="page" w:x="716" w:y="3208"/>
        <w:widowControl w:val="0"/>
        <w:keepNext w:val="0"/>
        <w:keepLines w:val="0"/>
        <w:shd w:val="clear" w:color="auto" w:fill="auto"/>
        <w:bidi w:val="0"/>
        <w:jc w:val="center"/>
        <w:spacing w:before="0" w:after="0" w:line="288" w:lineRule="exact"/>
        <w:ind w:left="0" w:right="0" w:firstLine="0"/>
      </w:pPr>
      <w:bookmarkStart w:id="6" w:name="bookmark6"/>
      <w:r>
        <w:rPr>
          <w:lang w:val="pl-PL" w:eastAsia="pl-PL" w:bidi="pl-PL"/>
          <w:w w:val="100"/>
          <w:color w:val="000000"/>
          <w:position w:val="0"/>
        </w:rPr>
        <w:t>CZŁONY ZDANIA ODPOWIADAJĄCE NA PYTANIA</w:t>
        <w:br/>
      </w:r>
      <w:r>
        <w:rPr>
          <w:rStyle w:val="CharStyle42"/>
          <w:b/>
          <w:bCs/>
        </w:rPr>
        <w:t>GDZIE?</w:t>
      </w:r>
      <w:r>
        <w:rPr>
          <w:lang w:val="pl-PL" w:eastAsia="pl-PL" w:bidi="pl-PL"/>
          <w:w w:val="100"/>
          <w:color w:val="000000"/>
          <w:position w:val="0"/>
        </w:rPr>
        <w:t xml:space="preserve"> I </w:t>
      </w:r>
      <w:r>
        <w:rPr>
          <w:rStyle w:val="CharStyle42"/>
          <w:b/>
          <w:bCs/>
        </w:rPr>
        <w:t>DOKĄD?</w:t>
      </w:r>
      <w:r>
        <w:rPr>
          <w:lang w:val="pl-PL" w:eastAsia="pl-PL" w:bidi="pl-PL"/>
          <w:w w:val="100"/>
          <w:color w:val="000000"/>
          <w:position w:val="0"/>
        </w:rPr>
        <w:t xml:space="preserve"> W JĘZYKU POLSKIM</w:t>
      </w:r>
      <w:bookmarkEnd w:id="6"/>
    </w:p>
    <w:p>
      <w:pPr>
        <w:pStyle w:val="Style8"/>
        <w:framePr w:w="7162" w:h="4711" w:hRule="exact" w:wrap="none" w:vAnchor="page" w:hAnchor="page" w:x="716" w:y="460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Jak wiemy, w szkolnej gramatyce człon zdania, o który pytamy </w:t>
      </w:r>
      <w:r>
        <w:rPr>
          <w:rStyle w:val="CharStyle30"/>
        </w:rPr>
        <w:t xml:space="preserve">gdzie? </w:t>
      </w:r>
      <w:r>
        <w:rPr>
          <w:lang w:val="pl-PL" w:eastAsia="pl-PL" w:bidi="pl-PL"/>
          <w:w w:val="100"/>
          <w:spacing w:val="0"/>
          <w:color w:val="000000"/>
          <w:position w:val="0"/>
        </w:rPr>
        <w:t xml:space="preserve">lub </w:t>
      </w:r>
      <w:r>
        <w:rPr>
          <w:rStyle w:val="CharStyle30"/>
        </w:rPr>
        <w:t>dokąd?,</w:t>
      </w:r>
      <w:r>
        <w:rPr>
          <w:lang w:val="pl-PL" w:eastAsia="pl-PL" w:bidi="pl-PL"/>
          <w:w w:val="100"/>
          <w:spacing w:val="0"/>
          <w:color w:val="000000"/>
          <w:position w:val="0"/>
        </w:rPr>
        <w:t xml:space="preserve"> jest okolicznikiem miejsca. Na podstawie tych samych pytań można jednak okoliczniki miejsca różnicować dalej, ujawniając różnice nie tylko semantyczne, ale też formalne między odpowiednimi przykładami, por. </w:t>
      </w:r>
      <w:r>
        <w:rPr>
          <w:rStyle w:val="CharStyle30"/>
        </w:rPr>
        <w:t xml:space="preserve">Na </w:t>
      </w:r>
      <w:r>
        <w:rPr>
          <w:rStyle w:val="CharStyle72"/>
        </w:rPr>
        <w:t>horyzoncie</w:t>
      </w:r>
      <w:r>
        <w:rPr>
          <w:rStyle w:val="CharStyle30"/>
        </w:rPr>
        <w:t xml:space="preserve"> widniała łuna</w:t>
      </w:r>
      <w:r>
        <w:rPr>
          <w:lang w:val="pl-PL" w:eastAsia="pl-PL" w:bidi="pl-PL"/>
          <w:w w:val="100"/>
          <w:spacing w:val="0"/>
          <w:color w:val="000000"/>
          <w:position w:val="0"/>
        </w:rPr>
        <w:t xml:space="preserve"> i </w:t>
      </w:r>
      <w:r>
        <w:rPr>
          <w:rStyle w:val="CharStyle30"/>
        </w:rPr>
        <w:t xml:space="preserve">Jedziesz z nami w </w:t>
      </w:r>
      <w:r>
        <w:rPr>
          <w:rStyle w:val="CharStyle72"/>
        </w:rPr>
        <w:t>góry?</w:t>
      </w:r>
      <w:r>
        <w:rPr>
          <w:rStyle w:val="CharStyle30"/>
        </w:rPr>
        <w:t xml:space="preserve"> oraz Samolot krążył nad </w:t>
      </w:r>
      <w:r>
        <w:rPr>
          <w:rStyle w:val="CharStyle72"/>
        </w:rPr>
        <w:t>zatoką</w:t>
      </w:r>
      <w:r>
        <w:rPr>
          <w:lang w:val="pl-PL" w:eastAsia="pl-PL" w:bidi="pl-PL"/>
          <w:w w:val="100"/>
          <w:spacing w:val="0"/>
          <w:color w:val="000000"/>
          <w:position w:val="0"/>
        </w:rPr>
        <w:t xml:space="preserve"> i </w:t>
      </w:r>
      <w:r>
        <w:rPr>
          <w:rStyle w:val="CharStyle30"/>
        </w:rPr>
        <w:t xml:space="preserve">Samolot poleciał nad </w:t>
      </w:r>
      <w:r>
        <w:rPr>
          <w:rStyle w:val="CharStyle72"/>
        </w:rPr>
        <w:t>zatokę</w:t>
      </w:r>
      <w:r>
        <w:rPr>
          <w:lang w:val="pl-PL" w:eastAsia="pl-PL" w:bidi="pl-PL"/>
          <w:w w:val="100"/>
          <w:spacing w:val="0"/>
          <w:color w:val="000000"/>
          <w:position w:val="0"/>
        </w:rPr>
        <w:t>. Różnice te, skorelowane do pewnego stopnia z typem pytania, prześledzimy na przykładzie zdań z frazami przyimkowo-nominalnymi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 skrócie PrNP)</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8"/>
        <w:framePr w:w="7162" w:h="4711" w:hRule="exact" w:wrap="none" w:vAnchor="page" w:hAnchor="page" w:x="716" w:y="460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Według A. Weinsberga (1968) pytanie </w:t>
      </w:r>
      <w:r>
        <w:rPr>
          <w:rStyle w:val="CharStyle30"/>
        </w:rPr>
        <w:t>gdzie?</w:t>
      </w:r>
      <w:r>
        <w:rPr>
          <w:lang w:val="pl-PL" w:eastAsia="pl-PL" w:bidi="pl-PL"/>
          <w:w w:val="100"/>
          <w:spacing w:val="0"/>
          <w:color w:val="000000"/>
          <w:position w:val="0"/>
        </w:rPr>
        <w:t xml:space="preserve"> ujawnia znaczenie lokatywne członu, o który nie możemy zapytać inaczej. W opracowaniach se</w:t>
        <w:softHyphen/>
        <w:t xml:space="preserve">mantycznych (zob. A. </w:t>
      </w:r>
      <w:r>
        <w:rPr>
          <w:lang w:val="de-DE" w:eastAsia="de-DE" w:bidi="de-DE"/>
          <w:w w:val="100"/>
          <w:spacing w:val="0"/>
          <w:color w:val="000000"/>
          <w:position w:val="0"/>
        </w:rPr>
        <w:t xml:space="preserve">Weinsberg, </w:t>
      </w:r>
      <w:r>
        <w:rPr>
          <w:lang w:val="pl-PL" w:eastAsia="pl-PL" w:bidi="pl-PL"/>
          <w:w w:val="100"/>
          <w:spacing w:val="0"/>
          <w:color w:val="000000"/>
          <w:position w:val="0"/>
        </w:rPr>
        <w:t>1968 i 1973; B. Klebanowska, 1971; A.J. Bluszcz, 1987) lokatywność jest traktowana jako jedna z relacji prze</w:t>
        <w:softHyphen/>
        <w:t xml:space="preserve">strzennych, wyrażanych m.in. przez przyimki. A. </w:t>
      </w:r>
      <w:r>
        <w:rPr>
          <w:lang w:val="de-DE" w:eastAsia="de-DE" w:bidi="de-DE"/>
          <w:w w:val="100"/>
          <w:spacing w:val="0"/>
          <w:color w:val="000000"/>
          <w:position w:val="0"/>
        </w:rPr>
        <w:t xml:space="preserve">Weinsberg </w:t>
      </w:r>
      <w:r>
        <w:rPr>
          <w:lang w:val="pl-PL" w:eastAsia="pl-PL" w:bidi="pl-PL"/>
          <w:w w:val="100"/>
          <w:spacing w:val="0"/>
          <w:color w:val="000000"/>
          <w:position w:val="0"/>
        </w:rPr>
        <w:t>(1968) zalicza ją do wykładników kategorii kierunku, traktowanej jako opozycja między znaczeniem lokatywnym, adlatywnym, ablatywnym i perlatywnym</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162" w:h="4711" w:hRule="exact" w:wrap="none" w:vAnchor="page" w:hAnchor="page" w:x="716" w:y="4601"/>
        <w:widowControl w:val="0"/>
        <w:keepNext w:val="0"/>
        <w:keepLines w:val="0"/>
        <w:shd w:val="clear" w:color="auto" w:fill="auto"/>
        <w:bidi w:val="0"/>
        <w:jc w:val="both"/>
        <w:spacing w:before="0" w:after="77" w:line="228" w:lineRule="exact"/>
        <w:ind w:left="0" w:right="0" w:firstLine="440"/>
      </w:pPr>
      <w:r>
        <w:rPr>
          <w:lang w:val="pl-PL" w:eastAsia="pl-PL" w:bidi="pl-PL"/>
          <w:w w:val="100"/>
          <w:spacing w:val="0"/>
          <w:color w:val="000000"/>
          <w:position w:val="0"/>
        </w:rPr>
        <w:t xml:space="preserve">Na podstawie pytania </w:t>
      </w:r>
      <w:r>
        <w:rPr>
          <w:rStyle w:val="CharStyle30"/>
        </w:rPr>
        <w:t>gdzie?</w:t>
      </w:r>
      <w:r>
        <w:rPr>
          <w:lang w:val="pl-PL" w:eastAsia="pl-PL" w:bidi="pl-PL"/>
          <w:w w:val="100"/>
          <w:spacing w:val="0"/>
          <w:color w:val="000000"/>
          <w:position w:val="0"/>
        </w:rPr>
        <w:t xml:space="preserve"> znaczenie lokatywne przypiszemy np. fra</w:t>
        <w:softHyphen/>
        <w:t>zom PrNP wyodrębnionym w zdaniach (1) — (4):</w:t>
      </w:r>
    </w:p>
    <w:p>
      <w:pPr>
        <w:pStyle w:val="Style48"/>
        <w:numPr>
          <w:ilvl w:val="0"/>
          <w:numId w:val="5"/>
        </w:numPr>
        <w:framePr w:w="7162" w:h="4711" w:hRule="exact" w:wrap="none" w:vAnchor="page" w:hAnchor="page" w:x="716" w:y="4601"/>
        <w:tabs>
          <w:tab w:leader="none" w:pos="774" w:val="left"/>
        </w:tabs>
        <w:widowControl w:val="0"/>
        <w:keepNext w:val="0"/>
        <w:keepLines w:val="0"/>
        <w:shd w:val="clear" w:color="auto" w:fill="auto"/>
        <w:bidi w:val="0"/>
        <w:spacing w:before="0" w:after="0"/>
        <w:ind w:left="0" w:right="0" w:firstLine="440"/>
      </w:pPr>
      <w:r>
        <w:rPr>
          <w:lang w:val="pl-PL" w:eastAsia="pl-PL" w:bidi="pl-PL"/>
          <w:w w:val="100"/>
          <w:color w:val="000000"/>
          <w:position w:val="0"/>
        </w:rPr>
        <w:t xml:space="preserve">Nie wiem, jak znalazłem się </w:t>
      </w:r>
      <w:r>
        <w:rPr>
          <w:rStyle w:val="CharStyle50"/>
        </w:rPr>
        <w:t>przed domem.</w:t>
      </w:r>
    </w:p>
    <w:p>
      <w:pPr>
        <w:pStyle w:val="Style48"/>
        <w:numPr>
          <w:ilvl w:val="0"/>
          <w:numId w:val="5"/>
        </w:numPr>
        <w:framePr w:w="7162" w:h="4711" w:hRule="exact" w:wrap="none" w:vAnchor="page" w:hAnchor="page" w:x="716" w:y="4601"/>
        <w:tabs>
          <w:tab w:leader="none" w:pos="774" w:val="left"/>
        </w:tabs>
        <w:widowControl w:val="0"/>
        <w:keepNext w:val="0"/>
        <w:keepLines w:val="0"/>
        <w:shd w:val="clear" w:color="auto" w:fill="auto"/>
        <w:bidi w:val="0"/>
        <w:spacing w:before="0" w:after="0"/>
        <w:ind w:left="0" w:right="0" w:firstLine="440"/>
      </w:pPr>
      <w:r>
        <w:rPr>
          <w:rStyle w:val="CharStyle50"/>
        </w:rPr>
        <w:t>Wokół piosenkarza</w:t>
      </w:r>
      <w:r>
        <w:rPr>
          <w:lang w:val="pl-PL" w:eastAsia="pl-PL" w:bidi="pl-PL"/>
          <w:w w:val="100"/>
          <w:color w:val="000000"/>
          <w:position w:val="0"/>
        </w:rPr>
        <w:t xml:space="preserve"> kłębił się tłum wielbicieli.</w:t>
      </w:r>
    </w:p>
    <w:p>
      <w:pPr>
        <w:pStyle w:val="Style48"/>
        <w:numPr>
          <w:ilvl w:val="0"/>
          <w:numId w:val="5"/>
        </w:numPr>
        <w:framePr w:w="7162" w:h="4711" w:hRule="exact" w:wrap="none" w:vAnchor="page" w:hAnchor="page" w:x="716" w:y="4601"/>
        <w:tabs>
          <w:tab w:leader="none" w:pos="774" w:val="left"/>
        </w:tabs>
        <w:widowControl w:val="0"/>
        <w:keepNext w:val="0"/>
        <w:keepLines w:val="0"/>
        <w:shd w:val="clear" w:color="auto" w:fill="auto"/>
        <w:bidi w:val="0"/>
        <w:spacing w:before="0" w:after="0"/>
        <w:ind w:left="0" w:right="0" w:firstLine="440"/>
      </w:pPr>
      <w:r>
        <w:rPr>
          <w:lang w:val="pl-PL" w:eastAsia="pl-PL" w:bidi="pl-PL"/>
          <w:w w:val="100"/>
          <w:color w:val="000000"/>
          <w:position w:val="0"/>
        </w:rPr>
        <w:t xml:space="preserve">Argentyna leży w </w:t>
      </w:r>
      <w:r>
        <w:rPr>
          <w:rStyle w:val="CharStyle50"/>
        </w:rPr>
        <w:t>Ameryce Południowej.</w:t>
      </w:r>
    </w:p>
    <w:p>
      <w:pPr>
        <w:pStyle w:val="Style39"/>
        <w:framePr w:w="7114" w:h="668" w:hRule="exact" w:wrap="none" w:vAnchor="page" w:hAnchor="page" w:x="750" w:y="9503"/>
        <w:tabs>
          <w:tab w:leader="none" w:pos="574" w:val="left"/>
        </w:tabs>
        <w:widowControl w:val="0"/>
        <w:keepNext w:val="0"/>
        <w:keepLines w:val="0"/>
        <w:shd w:val="clear" w:color="auto" w:fill="auto"/>
        <w:bidi w:val="0"/>
        <w:spacing w:before="0" w:after="0"/>
        <w:ind w:left="0" w:right="0" w:firstLine="500"/>
      </w:pPr>
      <w:r>
        <w:rPr>
          <w:lang w:val="pl-PL" w:eastAsia="pl-PL" w:bidi="pl-PL"/>
          <w:vertAlign w:val="superscript"/>
          <w:w w:val="100"/>
          <w:color w:val="000000"/>
          <w:position w:val="0"/>
        </w:rPr>
        <w:t>1</w:t>
      </w:r>
      <w:r>
        <w:rPr>
          <w:lang w:val="pl-PL" w:eastAsia="pl-PL" w:bidi="pl-PL"/>
          <w:w w:val="100"/>
          <w:color w:val="000000"/>
          <w:position w:val="0"/>
        </w:rPr>
        <w:tab/>
        <w:t>Frazą przyimkowo-nominalną nazywam człon zdania złożony z określonego przyimka i elementu dającego się zredukować do formy rzeczownika o określonej wartości przypadka.</w:t>
      </w:r>
    </w:p>
    <w:p>
      <w:pPr>
        <w:pStyle w:val="Style39"/>
        <w:framePr w:w="7114" w:h="1255" w:hRule="exact" w:wrap="none" w:vAnchor="page" w:hAnchor="page" w:x="750" w:y="10191"/>
        <w:tabs>
          <w:tab w:leader="none" w:pos="545"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color w:val="000000"/>
          <w:position w:val="0"/>
        </w:rPr>
        <w:t>2</w:t>
      </w:r>
      <w:r>
        <w:rPr>
          <w:lang w:val="pl-PL" w:eastAsia="pl-PL" w:bidi="pl-PL"/>
          <w:w w:val="100"/>
          <w:color w:val="000000"/>
          <w:position w:val="0"/>
        </w:rPr>
        <w:tab/>
        <w:t>Analiza znaczeniowa tzw. okoliczników miejsca jest tu bardzo uproszczona. Stosunki przestrzenne i relacje między formami je wyrażającymi są bardziej skompli</w:t>
        <w:softHyphen/>
        <w:t>kowane. W artykule chodzi jednak przede wszystkim o zarejestrowanie jednej z podstawowych różnic między okolicznikami miejsca i o jej odbicie w świadomości mówiących, czego wyrazem jest stawianie określonego pytania o człon zdaniowy i stosowanie odpowiednich typów konstrukcji.</w:t>
      </w:r>
    </w:p>
    <w:p>
      <w:pPr>
        <w:pStyle w:val="Style39"/>
        <w:framePr w:w="7114" w:h="851" w:hRule="exact" w:wrap="none" w:vAnchor="page" w:hAnchor="page" w:x="750" w:y="11471"/>
        <w:tabs>
          <w:tab w:leader="none" w:pos="566" w:val="left"/>
        </w:tabs>
        <w:widowControl w:val="0"/>
        <w:keepNext w:val="0"/>
        <w:keepLines w:val="0"/>
        <w:shd w:val="clear" w:color="auto" w:fill="auto"/>
        <w:bidi w:val="0"/>
        <w:spacing w:before="0" w:after="0" w:line="209" w:lineRule="exact"/>
        <w:ind w:left="0" w:right="0" w:firstLine="500"/>
      </w:pPr>
      <w:r>
        <w:rPr>
          <w:lang w:val="pl-PL" w:eastAsia="pl-PL" w:bidi="pl-PL"/>
          <w:vertAlign w:val="superscript"/>
          <w:w w:val="100"/>
          <w:color w:val="000000"/>
          <w:position w:val="0"/>
        </w:rPr>
        <w:t>3</w:t>
      </w:r>
      <w:r>
        <w:rPr>
          <w:lang w:val="pl-PL" w:eastAsia="pl-PL" w:bidi="pl-PL"/>
          <w:w w:val="100"/>
          <w:color w:val="000000"/>
          <w:position w:val="0"/>
        </w:rPr>
        <w:tab/>
        <w:t xml:space="preserve">Nieco inaczej systematyzuje relacje przestrzenne A.J. Bluszcz (1987) dzieląc je na lokalizacyjne i delokalizacyjne. Drugi typ odpowiada temu, co A. </w:t>
      </w:r>
      <w:r>
        <w:rPr>
          <w:lang w:val="de-DE" w:eastAsia="de-DE" w:bidi="de-DE"/>
          <w:w w:val="100"/>
          <w:color w:val="000000"/>
          <w:position w:val="0"/>
        </w:rPr>
        <w:t xml:space="preserve">Weinsberg </w:t>
      </w:r>
      <w:r>
        <w:rPr>
          <w:lang w:val="pl-PL" w:eastAsia="pl-PL" w:bidi="pl-PL"/>
          <w:w w:val="100"/>
          <w:color w:val="000000"/>
          <w:position w:val="0"/>
        </w:rPr>
        <w:t>nazywa ablatywnością, w pierwszym mieszczą się pozostałe rodzaje opozycji zna</w:t>
        <w:softHyphen/>
        <w:t>czeniowych składających się na kategorię kierunku.</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55" w:y="9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1"/>
        <w:framePr w:wrap="none" w:vAnchor="page" w:hAnchor="page" w:x="3711" w:y="9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IWONA KOSEK</w:t>
      </w:r>
    </w:p>
    <w:p>
      <w:pPr>
        <w:pStyle w:val="Style51"/>
        <w:numPr>
          <w:ilvl w:val="0"/>
          <w:numId w:val="5"/>
        </w:numPr>
        <w:framePr w:w="7171" w:h="9479" w:hRule="exact" w:wrap="none" w:vAnchor="page" w:hAnchor="page" w:x="711" w:y="1373"/>
        <w:tabs>
          <w:tab w:leader="none" w:pos="777" w:val="left"/>
        </w:tabs>
        <w:widowControl w:val="0"/>
        <w:keepNext w:val="0"/>
        <w:keepLines w:val="0"/>
        <w:shd w:val="clear" w:color="auto" w:fill="auto"/>
        <w:bidi w:val="0"/>
        <w:jc w:val="both"/>
        <w:spacing w:before="0" w:after="55" w:line="170" w:lineRule="exact"/>
        <w:ind w:left="0" w:right="0" w:firstLine="440"/>
      </w:pPr>
      <w:r>
        <w:rPr>
          <w:lang w:val="pl-PL" w:eastAsia="pl-PL" w:bidi="pl-PL"/>
          <w:w w:val="100"/>
          <w:spacing w:val="0"/>
          <w:color w:val="000000"/>
          <w:position w:val="0"/>
        </w:rPr>
        <w:t>Między szeregiem niskich i starych domków</w:t>
      </w:r>
      <w:r>
        <w:rPr>
          <w:rStyle w:val="CharStyle53"/>
          <w:i w:val="0"/>
          <w:iCs w:val="0"/>
        </w:rPr>
        <w:t xml:space="preserve"> wyrosła willa.</w:t>
      </w:r>
    </w:p>
    <w:p>
      <w:pPr>
        <w:pStyle w:val="Style8"/>
        <w:framePr w:w="7171" w:h="9479" w:hRule="exact" w:wrap="none" w:vAnchor="page" w:hAnchor="page" w:x="711" w:y="137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Pytanie </w:t>
      </w:r>
      <w:r>
        <w:rPr>
          <w:rStyle w:val="CharStyle30"/>
        </w:rPr>
        <w:t>dokąd?</w:t>
      </w:r>
      <w:r>
        <w:rPr>
          <w:lang w:val="pl-PL" w:eastAsia="pl-PL" w:bidi="pl-PL"/>
          <w:w w:val="100"/>
          <w:spacing w:val="0"/>
          <w:color w:val="000000"/>
          <w:position w:val="0"/>
        </w:rPr>
        <w:t xml:space="preserve"> natomiast jest uważane za wykładnik relacji adlatywnej (zob. A. </w:t>
      </w:r>
      <w:r>
        <w:rPr>
          <w:lang w:val="de-DE" w:eastAsia="de-DE" w:bidi="de-DE"/>
          <w:w w:val="100"/>
          <w:spacing w:val="0"/>
          <w:color w:val="000000"/>
          <w:position w:val="0"/>
        </w:rPr>
        <w:t xml:space="preserve">Weinsberg, </w:t>
      </w:r>
      <w:r>
        <w:rPr>
          <w:lang w:val="pl-PL" w:eastAsia="pl-PL" w:bidi="pl-PL"/>
          <w:w w:val="100"/>
          <w:spacing w:val="0"/>
          <w:color w:val="000000"/>
          <w:position w:val="0"/>
        </w:rPr>
        <w:t xml:space="preserve">1968). Frazy, o które można logicznie zapytać w ten sposób, są wykładnikami miejsca w sensie dynamicznym, w przeciwieństwie do fraz, o które można zapytać tylko </w:t>
      </w:r>
      <w:r>
        <w:rPr>
          <w:rStyle w:val="CharStyle30"/>
        </w:rPr>
        <w:t>gdzie?</w:t>
      </w:r>
      <w:r>
        <w:rPr>
          <w:lang w:val="pl-PL" w:eastAsia="pl-PL" w:bidi="pl-PL"/>
          <w:w w:val="100"/>
          <w:spacing w:val="0"/>
          <w:color w:val="000000"/>
          <w:position w:val="0"/>
        </w:rPr>
        <w:t xml:space="preserve"> Te ostatnie mają wskazywać na miejsce w sensie statycznym, tzn. bez implikacji ruchu </w:t>
      </w:r>
      <w:r>
        <w:rPr>
          <w:lang w:val="cs-CZ" w:eastAsia="cs-CZ" w:bidi="cs-CZ"/>
          <w:w w:val="100"/>
          <w:spacing w:val="0"/>
          <w:color w:val="000000"/>
          <w:position w:val="0"/>
        </w:rPr>
        <w:t xml:space="preserve">(zob. </w:t>
      </w:r>
      <w:r>
        <w:rPr>
          <w:lang w:val="pl-PL" w:eastAsia="pl-PL" w:bidi="pl-PL"/>
          <w:w w:val="100"/>
          <w:spacing w:val="0"/>
          <w:color w:val="000000"/>
          <w:position w:val="0"/>
        </w:rPr>
        <w:t xml:space="preserve">EJO, hasło </w:t>
      </w:r>
      <w:r>
        <w:rPr>
          <w:rStyle w:val="CharStyle30"/>
          <w:lang w:val="en-US" w:eastAsia="en-US" w:bidi="en-US"/>
        </w:rPr>
        <w:t>Locations).</w:t>
      </w:r>
      <w:r>
        <w:rPr>
          <w:lang w:val="en-US" w:eastAsia="en-US" w:bidi="en-US"/>
          <w:w w:val="100"/>
          <w:spacing w:val="0"/>
          <w:color w:val="000000"/>
          <w:position w:val="0"/>
        </w:rPr>
        <w:t xml:space="preserve"> </w:t>
      </w:r>
      <w:r>
        <w:rPr>
          <w:lang w:val="pl-PL" w:eastAsia="pl-PL" w:bidi="pl-PL"/>
          <w:w w:val="100"/>
          <w:spacing w:val="0"/>
          <w:color w:val="000000"/>
          <w:position w:val="0"/>
        </w:rPr>
        <w:t xml:space="preserve">Pytanie </w:t>
      </w:r>
      <w:r>
        <w:rPr>
          <w:rStyle w:val="CharStyle30"/>
        </w:rPr>
        <w:t>dokąd?</w:t>
      </w:r>
      <w:r>
        <w:rPr>
          <w:lang w:val="pl-PL" w:eastAsia="pl-PL" w:bidi="pl-PL"/>
          <w:w w:val="100"/>
          <w:spacing w:val="0"/>
          <w:color w:val="000000"/>
          <w:position w:val="0"/>
        </w:rPr>
        <w:t xml:space="preserve"> jest zatem odnoszone do wariantu dynamicz</w:t>
        <w:softHyphen/>
        <w:t xml:space="preserve">nego, pytanie </w:t>
      </w:r>
      <w:r>
        <w:rPr>
          <w:rStyle w:val="CharStyle30"/>
        </w:rPr>
        <w:t>gdzie?</w:t>
      </w:r>
      <w:r>
        <w:rPr>
          <w:lang w:val="pl-PL" w:eastAsia="pl-PL" w:bidi="pl-PL"/>
          <w:w w:val="100"/>
          <w:spacing w:val="0"/>
          <w:color w:val="000000"/>
          <w:position w:val="0"/>
        </w:rPr>
        <w:t xml:space="preserve"> zaś do wariantu statycznego relacji lokalizacyjnych </w:t>
      </w:r>
      <w:r>
        <w:rPr>
          <w:lang w:val="cs-CZ" w:eastAsia="cs-CZ" w:bidi="cs-CZ"/>
          <w:w w:val="100"/>
          <w:spacing w:val="0"/>
          <w:color w:val="000000"/>
          <w:position w:val="0"/>
        </w:rPr>
        <w:t xml:space="preserve">(zob. </w:t>
      </w:r>
      <w:r>
        <w:rPr>
          <w:lang w:val="pl-PL" w:eastAsia="pl-PL" w:bidi="pl-PL"/>
          <w:w w:val="100"/>
          <w:spacing w:val="0"/>
          <w:color w:val="000000"/>
          <w:position w:val="0"/>
        </w:rPr>
        <w:t>A.J. Bluszcz, 1987).</w:t>
      </w:r>
    </w:p>
    <w:p>
      <w:pPr>
        <w:pStyle w:val="Style8"/>
        <w:framePr w:w="7171" w:h="9479" w:hRule="exact" w:wrap="none" w:vAnchor="page" w:hAnchor="page" w:x="711" w:y="1373"/>
        <w:widowControl w:val="0"/>
        <w:keepNext w:val="0"/>
        <w:keepLines w:val="0"/>
        <w:shd w:val="clear" w:color="auto" w:fill="auto"/>
        <w:bidi w:val="0"/>
        <w:jc w:val="both"/>
        <w:spacing w:before="0" w:after="77" w:line="228" w:lineRule="exact"/>
        <w:ind w:left="0" w:right="0" w:firstLine="440"/>
      </w:pPr>
      <w:r>
        <w:rPr>
          <w:lang w:val="pl-PL" w:eastAsia="pl-PL" w:bidi="pl-PL"/>
          <w:w w:val="100"/>
          <w:spacing w:val="0"/>
          <w:color w:val="000000"/>
          <w:position w:val="0"/>
        </w:rPr>
        <w:t xml:space="preserve">Na podstawie pytania </w:t>
      </w:r>
      <w:r>
        <w:rPr>
          <w:rStyle w:val="CharStyle30"/>
        </w:rPr>
        <w:t>dokąd?</w:t>
      </w:r>
      <w:r>
        <w:rPr>
          <w:lang w:val="pl-PL" w:eastAsia="pl-PL" w:bidi="pl-PL"/>
          <w:w w:val="100"/>
          <w:spacing w:val="0"/>
          <w:color w:val="000000"/>
          <w:position w:val="0"/>
        </w:rPr>
        <w:t xml:space="preserve"> znaczenie adlatywne można przypisać frazom przyimkowo-nominalnym wyodrębnionym w zdaniach (5) — (8):</w:t>
      </w:r>
    </w:p>
    <w:p>
      <w:pPr>
        <w:pStyle w:val="Style48"/>
        <w:numPr>
          <w:ilvl w:val="0"/>
          <w:numId w:val="5"/>
        </w:numPr>
        <w:framePr w:w="7171" w:h="9479" w:hRule="exact" w:wrap="none" w:vAnchor="page" w:hAnchor="page" w:x="711" w:y="1373"/>
        <w:tabs>
          <w:tab w:leader="none" w:pos="777" w:val="left"/>
        </w:tabs>
        <w:widowControl w:val="0"/>
        <w:keepNext w:val="0"/>
        <w:keepLines w:val="0"/>
        <w:shd w:val="clear" w:color="auto" w:fill="auto"/>
        <w:bidi w:val="0"/>
        <w:spacing w:before="0" w:after="0"/>
        <w:ind w:left="0" w:right="0" w:firstLine="440"/>
      </w:pPr>
      <w:r>
        <w:rPr>
          <w:lang w:val="pl-PL" w:eastAsia="pl-PL" w:bidi="pl-PL"/>
          <w:w w:val="100"/>
          <w:color w:val="000000"/>
          <w:position w:val="0"/>
        </w:rPr>
        <w:t xml:space="preserve">Ten pociąg nie jedzie do </w:t>
      </w:r>
      <w:r>
        <w:rPr>
          <w:rStyle w:val="CharStyle50"/>
        </w:rPr>
        <w:t>Zakopanego.</w:t>
      </w:r>
    </w:p>
    <w:p>
      <w:pPr>
        <w:pStyle w:val="Style48"/>
        <w:numPr>
          <w:ilvl w:val="0"/>
          <w:numId w:val="5"/>
        </w:numPr>
        <w:framePr w:w="7171" w:h="9479" w:hRule="exact" w:wrap="none" w:vAnchor="page" w:hAnchor="page" w:x="711" w:y="1373"/>
        <w:tabs>
          <w:tab w:leader="none" w:pos="779" w:val="left"/>
        </w:tabs>
        <w:widowControl w:val="0"/>
        <w:keepNext w:val="0"/>
        <w:keepLines w:val="0"/>
        <w:shd w:val="clear" w:color="auto" w:fill="auto"/>
        <w:bidi w:val="0"/>
        <w:spacing w:before="0" w:after="0"/>
        <w:ind w:left="0" w:right="0" w:firstLine="440"/>
      </w:pPr>
      <w:r>
        <w:rPr>
          <w:lang w:val="pl-PL" w:eastAsia="pl-PL" w:bidi="pl-PL"/>
          <w:w w:val="100"/>
          <w:color w:val="000000"/>
          <w:position w:val="0"/>
        </w:rPr>
        <w:t xml:space="preserve">Idź </w:t>
      </w:r>
      <w:r>
        <w:rPr>
          <w:rStyle w:val="CharStyle50"/>
        </w:rPr>
        <w:t>do ogrodu</w:t>
      </w:r>
      <w:r>
        <w:rPr>
          <w:lang w:val="pl-PL" w:eastAsia="pl-PL" w:bidi="pl-PL"/>
          <w:w w:val="100"/>
          <w:color w:val="000000"/>
          <w:position w:val="0"/>
        </w:rPr>
        <w:t xml:space="preserve"> po warzywa.</w:t>
      </w:r>
    </w:p>
    <w:p>
      <w:pPr>
        <w:pStyle w:val="Style48"/>
        <w:numPr>
          <w:ilvl w:val="0"/>
          <w:numId w:val="5"/>
        </w:numPr>
        <w:framePr w:w="7171" w:h="9479" w:hRule="exact" w:wrap="none" w:vAnchor="page" w:hAnchor="page" w:x="711" w:y="1373"/>
        <w:tabs>
          <w:tab w:leader="none" w:pos="779" w:val="left"/>
        </w:tabs>
        <w:widowControl w:val="0"/>
        <w:keepNext w:val="0"/>
        <w:keepLines w:val="0"/>
        <w:shd w:val="clear" w:color="auto" w:fill="auto"/>
        <w:bidi w:val="0"/>
        <w:spacing w:before="0" w:after="0"/>
        <w:ind w:left="0" w:right="0" w:firstLine="440"/>
      </w:pPr>
      <w:r>
        <w:rPr>
          <w:lang w:val="pl-PL" w:eastAsia="pl-PL" w:bidi="pl-PL"/>
          <w:w w:val="100"/>
          <w:color w:val="000000"/>
          <w:position w:val="0"/>
        </w:rPr>
        <w:t xml:space="preserve">Kaczka wiodła swoje kaczęta </w:t>
      </w:r>
      <w:r>
        <w:rPr>
          <w:rStyle w:val="CharStyle50"/>
        </w:rPr>
        <w:t>nad staw.</w:t>
      </w:r>
    </w:p>
    <w:p>
      <w:pPr>
        <w:pStyle w:val="Style48"/>
        <w:numPr>
          <w:ilvl w:val="0"/>
          <w:numId w:val="5"/>
        </w:numPr>
        <w:framePr w:w="7171" w:h="9479" w:hRule="exact" w:wrap="none" w:vAnchor="page" w:hAnchor="page" w:x="711" w:y="1373"/>
        <w:tabs>
          <w:tab w:leader="none" w:pos="779" w:val="left"/>
        </w:tabs>
        <w:widowControl w:val="0"/>
        <w:keepNext w:val="0"/>
        <w:keepLines w:val="0"/>
        <w:shd w:val="clear" w:color="auto" w:fill="auto"/>
        <w:bidi w:val="0"/>
        <w:spacing w:before="0" w:after="43"/>
        <w:ind w:left="0" w:right="0" w:firstLine="440"/>
      </w:pPr>
      <w:r>
        <w:rPr>
          <w:rStyle w:val="CharStyle50"/>
        </w:rPr>
        <w:t>Na szczyt</w:t>
      </w:r>
      <w:r>
        <w:rPr>
          <w:lang w:val="pl-PL" w:eastAsia="pl-PL" w:bidi="pl-PL"/>
          <w:w w:val="100"/>
          <w:color w:val="000000"/>
          <w:position w:val="0"/>
        </w:rPr>
        <w:t xml:space="preserve"> prowadzi wyraźnie wytyczony szlak.</w:t>
      </w:r>
    </w:p>
    <w:p>
      <w:pPr>
        <w:pStyle w:val="Style8"/>
        <w:framePr w:w="7171" w:h="9479" w:hRule="exact" w:wrap="none" w:vAnchor="page" w:hAnchor="page" w:x="711" w:y="137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Jednakże, jak łatwo zauważyć, o frazy te można pytać zarówno za po</w:t>
        <w:softHyphen/>
        <w:t xml:space="preserve">mocą </w:t>
      </w:r>
      <w:r>
        <w:rPr>
          <w:rStyle w:val="CharStyle30"/>
        </w:rPr>
        <w:t>dokąd?,</w:t>
      </w:r>
      <w:r>
        <w:rPr>
          <w:lang w:val="pl-PL" w:eastAsia="pl-PL" w:bidi="pl-PL"/>
          <w:w w:val="100"/>
          <w:spacing w:val="0"/>
          <w:color w:val="000000"/>
          <w:position w:val="0"/>
        </w:rPr>
        <w:t xml:space="preserve"> jak i </w:t>
      </w:r>
      <w:r>
        <w:rPr>
          <w:rStyle w:val="CharStyle30"/>
        </w:rPr>
        <w:t>gdzie?</w:t>
      </w:r>
      <w:r>
        <w:rPr>
          <w:lang w:val="pl-PL" w:eastAsia="pl-PL" w:bidi="pl-PL"/>
          <w:w w:val="100"/>
          <w:spacing w:val="0"/>
          <w:color w:val="000000"/>
          <w:position w:val="0"/>
        </w:rPr>
        <w:t xml:space="preserve"> Co więcej, ten drugi sposób pytania jest wyraźnie częstszy, zwłaszcza w polszczyźnie potocznej, i nie uchodzi za niepoprawny. W odniesieniu do niektórych przykładów pytanie </w:t>
      </w:r>
      <w:r>
        <w:rPr>
          <w:rStyle w:val="CharStyle30"/>
        </w:rPr>
        <w:t>dokąd?</w:t>
      </w:r>
      <w:r>
        <w:rPr>
          <w:lang w:val="pl-PL" w:eastAsia="pl-PL" w:bidi="pl-PL"/>
          <w:w w:val="100"/>
          <w:spacing w:val="0"/>
          <w:color w:val="000000"/>
          <w:position w:val="0"/>
        </w:rPr>
        <w:t xml:space="preserve"> wydaje się nawet dziwne, np. </w:t>
      </w:r>
      <w:r>
        <w:rPr>
          <w:rStyle w:val="CharStyle30"/>
        </w:rPr>
        <w:t>?Dokąd ładujecie te rzeczy?</w:t>
      </w:r>
      <w:r>
        <w:rPr>
          <w:lang w:val="pl-PL" w:eastAsia="pl-PL" w:bidi="pl-PL"/>
          <w:w w:val="100"/>
          <w:spacing w:val="0"/>
          <w:color w:val="000000"/>
          <w:position w:val="0"/>
        </w:rPr>
        <w:t xml:space="preserve"> — </w:t>
      </w:r>
      <w:r>
        <w:rPr>
          <w:rStyle w:val="CharStyle30"/>
        </w:rPr>
        <w:t>Do bagażnika.</w:t>
      </w:r>
      <w:r>
        <w:rPr>
          <w:lang w:val="pl-PL" w:eastAsia="pl-PL" w:bidi="pl-PL"/>
          <w:w w:val="100"/>
          <w:spacing w:val="0"/>
          <w:color w:val="000000"/>
          <w:position w:val="0"/>
        </w:rPr>
        <w:t xml:space="preserve"> Przypisywanie znaczenia lokatywnego czy adlatywnego odpowiednim frazom nie jest więc w takich wypadkach oczywiste</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171" w:h="9479" w:hRule="exact" w:wrap="none" w:vAnchor="page" w:hAnchor="page" w:x="711" w:y="1373"/>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Wydaje się, że praktyka językowa i dzisiejsze normy poprawnościowe (zob. hasła </w:t>
      </w:r>
      <w:r>
        <w:rPr>
          <w:rStyle w:val="CharStyle30"/>
        </w:rPr>
        <w:t>GDZIE</w:t>
      </w:r>
      <w:r>
        <w:rPr>
          <w:lang w:val="pl-PL" w:eastAsia="pl-PL" w:bidi="pl-PL"/>
          <w:w w:val="100"/>
          <w:spacing w:val="0"/>
          <w:color w:val="000000"/>
          <w:position w:val="0"/>
        </w:rPr>
        <w:t xml:space="preserve">, </w:t>
      </w:r>
      <w:r>
        <w:rPr>
          <w:rStyle w:val="CharStyle30"/>
        </w:rPr>
        <w:t>DOKĄD</w:t>
      </w:r>
      <w:r>
        <w:rPr>
          <w:lang w:val="pl-PL" w:eastAsia="pl-PL" w:bidi="pl-PL"/>
          <w:w w:val="100"/>
          <w:spacing w:val="0"/>
          <w:color w:val="000000"/>
          <w:position w:val="0"/>
        </w:rPr>
        <w:t xml:space="preserve"> w SPP) pozwalałyby określić działanie testu pytań w odniesieniu do opozycji lokatywność — adlatywność następująco: możli</w:t>
        <w:softHyphen/>
        <w:t xml:space="preserve">wość postawienia wyłącznie pytania </w:t>
      </w:r>
      <w:r>
        <w:rPr>
          <w:rStyle w:val="CharStyle30"/>
        </w:rPr>
        <w:t>gdzie?</w:t>
      </w:r>
      <w:r>
        <w:rPr>
          <w:lang w:val="pl-PL" w:eastAsia="pl-PL" w:bidi="pl-PL"/>
          <w:w w:val="100"/>
          <w:spacing w:val="0"/>
          <w:color w:val="000000"/>
          <w:position w:val="0"/>
        </w:rPr>
        <w:t xml:space="preserve"> sugeruje znaczenie lokatywne określonej frazy, natomiast w odniesieniu do członów mających znaczenie adlatywne możliwe jest stosowanie obu pytań — </w:t>
      </w:r>
      <w:r>
        <w:rPr>
          <w:rStyle w:val="CharStyle30"/>
        </w:rPr>
        <w:t>dokąd?</w:t>
      </w:r>
      <w:r>
        <w:rPr>
          <w:lang w:val="pl-PL" w:eastAsia="pl-PL" w:bidi="pl-PL"/>
          <w:w w:val="100"/>
          <w:spacing w:val="0"/>
          <w:color w:val="000000"/>
          <w:position w:val="0"/>
        </w:rPr>
        <w:t xml:space="preserve"> i </w:t>
      </w:r>
      <w:r>
        <w:rPr>
          <w:rStyle w:val="CharStyle30"/>
        </w:rPr>
        <w:t>gdzie?</w:t>
      </w:r>
    </w:p>
    <w:p>
      <w:pPr>
        <w:pStyle w:val="Style8"/>
        <w:framePr w:w="7171" w:h="9479" w:hRule="exact" w:wrap="none" w:vAnchor="page" w:hAnchor="page" w:x="711" w:y="1373"/>
        <w:widowControl w:val="0"/>
        <w:keepNext w:val="0"/>
        <w:keepLines w:val="0"/>
        <w:shd w:val="clear" w:color="auto" w:fill="auto"/>
        <w:bidi w:val="0"/>
        <w:jc w:val="both"/>
        <w:spacing w:before="0" w:after="75" w:line="228" w:lineRule="exact"/>
        <w:ind w:left="0" w:right="0" w:firstLine="440"/>
      </w:pPr>
      <w:r>
        <w:rPr>
          <w:rStyle w:val="CharStyle30"/>
        </w:rPr>
        <w:t>Z</w:t>
      </w:r>
      <w:r>
        <w:rPr>
          <w:lang w:val="pl-PL" w:eastAsia="pl-PL" w:bidi="pl-PL"/>
          <w:w w:val="100"/>
          <w:spacing w:val="0"/>
          <w:color w:val="000000"/>
          <w:position w:val="0"/>
        </w:rPr>
        <w:t xml:space="preserve"> różnicą semantyczną między lokatywnością i adlatywnością jest w języku polskim skorelowana opozycja formalna, polegająca na tym, że wykładnikami tych dwu znaczeń są inne typy fraz przyimko</w:t>
      </w:r>
      <w:r>
        <w:rPr>
          <w:lang w:val="de-DE" w:eastAsia="de-DE" w:bidi="de-DE"/>
          <w:w w:val="100"/>
          <w:spacing w:val="0"/>
          <w:color w:val="000000"/>
          <w:position w:val="0"/>
        </w:rPr>
        <w:t>wo</w:t>
      </w:r>
      <w:r>
        <w:rPr>
          <w:lang w:val="pl-PL" w:eastAsia="pl-PL" w:bidi="pl-PL"/>
          <w:w w:val="100"/>
          <w:spacing w:val="0"/>
          <w:color w:val="000000"/>
          <w:position w:val="0"/>
        </w:rPr>
        <w:t>-nomi</w:t>
        <w:softHyphen/>
        <w:t>nalnych. Jest to widoczne zwłaszcza w parach NA NP</w:t>
      </w:r>
      <w:r>
        <w:rPr>
          <w:lang w:val="pl-PL" w:eastAsia="pl-PL" w:bidi="pl-PL"/>
          <w:vertAlign w:val="subscript"/>
          <w:w w:val="100"/>
          <w:spacing w:val="0"/>
          <w:color w:val="000000"/>
          <w:position w:val="0"/>
        </w:rPr>
        <w:t>acc</w:t>
      </w:r>
      <w:r>
        <w:rPr>
          <w:lang w:val="pl-PL" w:eastAsia="pl-PL" w:bidi="pl-PL"/>
          <w:w w:val="100"/>
          <w:spacing w:val="0"/>
          <w:color w:val="000000"/>
          <w:position w:val="0"/>
        </w:rPr>
        <w:t xml:space="preserve"> — Na NP</w:t>
      </w:r>
      <w:r>
        <w:rPr>
          <w:lang w:val="pl-PL" w:eastAsia="pl-PL" w:bidi="pl-PL"/>
          <w:vertAlign w:val="subscript"/>
          <w:w w:val="100"/>
          <w:spacing w:val="0"/>
          <w:color w:val="000000"/>
          <w:position w:val="0"/>
        </w:rPr>
        <w:t>loc</w:t>
      </w:r>
      <w:r>
        <w:rPr>
          <w:lang w:val="pl-PL" w:eastAsia="pl-PL" w:bidi="pl-PL"/>
          <w:w w:val="100"/>
          <w:spacing w:val="0"/>
          <w:color w:val="000000"/>
          <w:position w:val="0"/>
        </w:rPr>
        <w:t>, W NP</w:t>
      </w:r>
      <w:r>
        <w:rPr>
          <w:lang w:val="pl-PL" w:eastAsia="pl-PL" w:bidi="pl-PL"/>
          <w:vertAlign w:val="subscript"/>
          <w:w w:val="100"/>
          <w:spacing w:val="0"/>
          <w:color w:val="000000"/>
          <w:position w:val="0"/>
        </w:rPr>
        <w:t xml:space="preserve">acc </w:t>
      </w:r>
      <w:r>
        <w:rPr>
          <w:lang w:val="pl-PL" w:eastAsia="pl-PL" w:bidi="pl-PL"/>
          <w:w w:val="100"/>
          <w:spacing w:val="0"/>
          <w:color w:val="000000"/>
          <w:position w:val="0"/>
        </w:rPr>
        <w:t>- W NP</w:t>
      </w:r>
      <w:r>
        <w:rPr>
          <w:lang w:val="pl-PL" w:eastAsia="pl-PL" w:bidi="pl-PL"/>
          <w:vertAlign w:val="subscript"/>
          <w:w w:val="100"/>
          <w:spacing w:val="0"/>
          <w:color w:val="000000"/>
          <w:position w:val="0"/>
        </w:rPr>
        <w:t>loc</w:t>
      </w:r>
      <w:r>
        <w:rPr>
          <w:lang w:val="pl-PL" w:eastAsia="pl-PL" w:bidi="pl-PL"/>
          <w:w w:val="100"/>
          <w:spacing w:val="0"/>
          <w:color w:val="000000"/>
          <w:position w:val="0"/>
        </w:rPr>
        <w:t>, POD NP</w:t>
      </w:r>
      <w:r>
        <w:rPr>
          <w:lang w:val="pl-PL" w:eastAsia="pl-PL" w:bidi="pl-PL"/>
          <w:vertAlign w:val="subscript"/>
          <w:w w:val="100"/>
          <w:spacing w:val="0"/>
          <w:color w:val="000000"/>
          <w:position w:val="0"/>
        </w:rPr>
        <w:t>acc</w:t>
      </w:r>
      <w:r>
        <w:rPr>
          <w:lang w:val="pl-PL" w:eastAsia="pl-PL" w:bidi="pl-PL"/>
          <w:w w:val="100"/>
          <w:spacing w:val="0"/>
          <w:color w:val="000000"/>
          <w:position w:val="0"/>
        </w:rPr>
        <w:t xml:space="preserve"> - POD NP</w:t>
      </w:r>
      <w:r>
        <w:rPr>
          <w:lang w:val="pl-PL" w:eastAsia="pl-PL" w:bidi="pl-PL"/>
          <w:vertAlign w:val="subscript"/>
          <w:w w:val="100"/>
          <w:spacing w:val="0"/>
          <w:color w:val="000000"/>
          <w:position w:val="0"/>
        </w:rPr>
        <w:t>instr</w:t>
      </w:r>
      <w:r>
        <w:rPr>
          <w:lang w:val="pl-PL" w:eastAsia="pl-PL" w:bidi="pl-PL"/>
          <w:w w:val="100"/>
          <w:spacing w:val="0"/>
          <w:color w:val="000000"/>
          <w:position w:val="0"/>
        </w:rPr>
        <w:t>, ZA NP</w:t>
      </w:r>
      <w:r>
        <w:rPr>
          <w:lang w:val="pl-PL" w:eastAsia="pl-PL" w:bidi="pl-PL"/>
          <w:vertAlign w:val="subscript"/>
          <w:w w:val="100"/>
          <w:spacing w:val="0"/>
          <w:color w:val="000000"/>
          <w:position w:val="0"/>
        </w:rPr>
        <w:t>acc</w:t>
      </w:r>
      <w:r>
        <w:rPr>
          <w:lang w:val="pl-PL" w:eastAsia="pl-PL" w:bidi="pl-PL"/>
          <w:w w:val="100"/>
          <w:spacing w:val="0"/>
          <w:color w:val="000000"/>
          <w:position w:val="0"/>
        </w:rPr>
        <w:t xml:space="preserve"> - ZA NP</w:t>
      </w:r>
      <w:r>
        <w:rPr>
          <w:lang w:val="pl-PL" w:eastAsia="pl-PL" w:bidi="pl-PL"/>
          <w:vertAlign w:val="subscript"/>
          <w:w w:val="100"/>
          <w:spacing w:val="0"/>
          <w:color w:val="000000"/>
          <w:position w:val="0"/>
        </w:rPr>
        <w:t>instr</w:t>
      </w:r>
      <w:r>
        <w:rPr>
          <w:lang w:val="pl-PL" w:eastAsia="pl-PL" w:bidi="pl-PL"/>
          <w:w w:val="100"/>
          <w:spacing w:val="0"/>
          <w:color w:val="000000"/>
          <w:position w:val="0"/>
        </w:rPr>
        <w:t>, PRZED NP</w:t>
      </w:r>
      <w:r>
        <w:rPr>
          <w:lang w:val="pl-PL" w:eastAsia="pl-PL" w:bidi="pl-PL"/>
          <w:vertAlign w:val="subscript"/>
          <w:w w:val="100"/>
          <w:spacing w:val="0"/>
          <w:color w:val="000000"/>
          <w:position w:val="0"/>
        </w:rPr>
        <w:t>acc</w:t>
      </w:r>
      <w:r>
        <w:rPr>
          <w:lang w:val="pl-PL" w:eastAsia="pl-PL" w:bidi="pl-PL"/>
          <w:w w:val="100"/>
          <w:spacing w:val="0"/>
          <w:color w:val="000000"/>
          <w:position w:val="0"/>
        </w:rPr>
        <w:t xml:space="preserve"> - PRZED NP</w:t>
      </w:r>
      <w:r>
        <w:rPr>
          <w:lang w:val="pl-PL" w:eastAsia="pl-PL" w:bidi="pl-PL"/>
          <w:vertAlign w:val="subscript"/>
          <w:w w:val="100"/>
          <w:spacing w:val="0"/>
          <w:color w:val="000000"/>
          <w:position w:val="0"/>
        </w:rPr>
        <w:t>instr</w:t>
      </w:r>
      <w:r>
        <w:rPr>
          <w:lang w:val="pl-PL" w:eastAsia="pl-PL" w:bidi="pl-PL"/>
          <w:w w:val="100"/>
          <w:spacing w:val="0"/>
          <w:color w:val="000000"/>
          <w:position w:val="0"/>
        </w:rPr>
        <w:t>. Frazy konstytuowane przez przyimki o rządzie biernikowym mają znaczenie adlatywne, natomiast frazy z homonimicznymi przyimkami o rekcji narzędnikowej i miejscownikowej — znaczenie lokatywne, por. para</w:t>
        <w:softHyphen/>
        <w:t>mi przykłady (9) — (10), (11) — (12) i (13) — (14):</w:t>
      </w:r>
    </w:p>
    <w:p>
      <w:pPr>
        <w:pStyle w:val="Style51"/>
        <w:numPr>
          <w:ilvl w:val="0"/>
          <w:numId w:val="5"/>
        </w:numPr>
        <w:framePr w:w="7171" w:h="9479" w:hRule="exact" w:wrap="none" w:vAnchor="page" w:hAnchor="page" w:x="711" w:y="1373"/>
        <w:tabs>
          <w:tab w:leader="none" w:pos="877" w:val="left"/>
        </w:tabs>
        <w:widowControl w:val="0"/>
        <w:keepNext w:val="0"/>
        <w:keepLines w:val="0"/>
        <w:shd w:val="clear" w:color="auto" w:fill="auto"/>
        <w:bidi w:val="0"/>
        <w:jc w:val="both"/>
        <w:spacing w:before="0" w:after="0" w:line="209" w:lineRule="exact"/>
        <w:ind w:left="540" w:right="0" w:firstLine="0"/>
      </w:pPr>
      <w:r>
        <w:rPr>
          <w:rStyle w:val="CharStyle53"/>
          <w:i w:val="0"/>
          <w:iCs w:val="0"/>
        </w:rPr>
        <w:t xml:space="preserve">Po autograf musicie </w:t>
      </w:r>
      <w:r>
        <w:rPr>
          <w:lang w:val="pl-PL" w:eastAsia="pl-PL" w:bidi="pl-PL"/>
          <w:w w:val="100"/>
          <w:spacing w:val="0"/>
          <w:color w:val="000000"/>
          <w:position w:val="0"/>
        </w:rPr>
        <w:t>pofatygować się za kulisy.</w:t>
      </w:r>
    </w:p>
    <w:p>
      <w:pPr>
        <w:pStyle w:val="Style48"/>
        <w:numPr>
          <w:ilvl w:val="0"/>
          <w:numId w:val="5"/>
        </w:numPr>
        <w:framePr w:w="7171" w:h="9479" w:hRule="exact" w:wrap="none" w:vAnchor="page" w:hAnchor="page" w:x="711" w:y="1373"/>
        <w:tabs>
          <w:tab w:leader="none" w:pos="887" w:val="left"/>
        </w:tabs>
        <w:widowControl w:val="0"/>
        <w:keepNext w:val="0"/>
        <w:keepLines w:val="0"/>
        <w:shd w:val="clear" w:color="auto" w:fill="auto"/>
        <w:bidi w:val="0"/>
        <w:spacing w:before="0" w:after="0" w:line="209" w:lineRule="exact"/>
        <w:ind w:left="0" w:right="0" w:firstLine="440"/>
      </w:pPr>
      <w:r>
        <w:rPr>
          <w:lang w:val="pl-PL" w:eastAsia="pl-PL" w:bidi="pl-PL"/>
          <w:w w:val="100"/>
          <w:color w:val="000000"/>
          <w:position w:val="0"/>
        </w:rPr>
        <w:t xml:space="preserve">Przez całe przedstawienie </w:t>
      </w:r>
      <w:r>
        <w:rPr>
          <w:rStyle w:val="CharStyle50"/>
        </w:rPr>
        <w:t>stał za kulisami.</w:t>
      </w:r>
    </w:p>
    <w:p>
      <w:pPr>
        <w:pStyle w:val="Style51"/>
        <w:numPr>
          <w:ilvl w:val="0"/>
          <w:numId w:val="5"/>
        </w:numPr>
        <w:framePr w:w="7171" w:h="9479" w:hRule="exact" w:wrap="none" w:vAnchor="page" w:hAnchor="page" w:x="711" w:y="1373"/>
        <w:tabs>
          <w:tab w:leader="none" w:pos="890" w:val="left"/>
        </w:tabs>
        <w:widowControl w:val="0"/>
        <w:keepNext w:val="0"/>
        <w:keepLines w:val="0"/>
        <w:shd w:val="clear" w:color="auto" w:fill="auto"/>
        <w:bidi w:val="0"/>
        <w:jc w:val="both"/>
        <w:spacing w:before="0" w:after="0" w:line="209" w:lineRule="exact"/>
        <w:ind w:left="0" w:right="0" w:firstLine="440"/>
      </w:pPr>
      <w:r>
        <w:rPr>
          <w:rStyle w:val="CharStyle53"/>
          <w:i w:val="0"/>
          <w:iCs w:val="0"/>
        </w:rPr>
        <w:t xml:space="preserve">Dziecko </w:t>
      </w:r>
      <w:r>
        <w:rPr>
          <w:lang w:val="pl-PL" w:eastAsia="pl-PL" w:bidi="pl-PL"/>
          <w:w w:val="100"/>
          <w:spacing w:val="0"/>
          <w:color w:val="000000"/>
          <w:position w:val="0"/>
        </w:rPr>
        <w:t>poszło na podwórko.</w:t>
      </w:r>
    </w:p>
    <w:p>
      <w:pPr>
        <w:pStyle w:val="Style39"/>
        <w:framePr w:w="7152" w:h="1111" w:hRule="exact" w:wrap="none" w:vAnchor="page" w:hAnchor="page" w:x="711" w:y="11211"/>
        <w:tabs>
          <w:tab w:leader="none" w:pos="602" w:val="left"/>
        </w:tabs>
        <w:widowControl w:val="0"/>
        <w:keepNext w:val="0"/>
        <w:keepLines w:val="0"/>
        <w:shd w:val="clear" w:color="auto" w:fill="auto"/>
        <w:bidi w:val="0"/>
        <w:spacing w:before="0" w:after="0" w:line="209" w:lineRule="exact"/>
        <w:ind w:left="0" w:right="0" w:firstLine="480"/>
      </w:pPr>
      <w:r>
        <w:rPr>
          <w:rStyle w:val="CharStyle41"/>
          <w:vertAlign w:val="superscript"/>
        </w:rPr>
        <w:t>4</w:t>
      </w:r>
      <w:r>
        <w:rPr>
          <w:rStyle w:val="CharStyle41"/>
        </w:rPr>
        <w:tab/>
      </w:r>
      <w:r>
        <w:rPr>
          <w:lang w:val="pl-PL" w:eastAsia="pl-PL" w:bidi="pl-PL"/>
          <w:w w:val="100"/>
          <w:color w:val="000000"/>
          <w:position w:val="0"/>
        </w:rPr>
        <w:t xml:space="preserve">Sytuowanie fraz tego typu w opozycji adlatywność — lokatywność opiera się w dużym stopniu na intuicji językowej. W </w:t>
      </w:r>
      <w:r>
        <w:rPr>
          <w:rStyle w:val="CharStyle41"/>
        </w:rPr>
        <w:t>Słowniku syntaktyczno-generatywnym czasowników polskich</w:t>
      </w:r>
      <w:r>
        <w:rPr>
          <w:lang w:val="pl-PL" w:eastAsia="pl-PL" w:bidi="pl-PL"/>
          <w:w w:val="100"/>
          <w:color w:val="000000"/>
          <w:position w:val="0"/>
        </w:rPr>
        <w:t xml:space="preserve"> (1980) pozycja zajmowana przez frazy PrNP przy czasowniku ŁADOWAĆ jest charakteryzowana jako Loc, ale przy WŁADOWAĆ — jako Adl, co najlepiej świadczy o tym, że omawiana opozycja jest w tym wypadku nieostra.</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621" w:y="915"/>
        <w:widowControl w:val="0"/>
        <w:keepNext w:val="0"/>
        <w:keepLines w:val="0"/>
        <w:shd w:val="clear" w:color="auto" w:fill="auto"/>
        <w:bidi w:val="0"/>
        <w:jc w:val="left"/>
        <w:spacing w:before="0" w:after="0" w:line="150" w:lineRule="exact"/>
        <w:ind w:left="0" w:right="0" w:firstLine="0"/>
      </w:pPr>
      <w:r>
        <w:rPr>
          <w:rStyle w:val="CharStyle23"/>
          <w:b/>
          <w:bCs/>
        </w:rPr>
        <w:t xml:space="preserve">CZŁONY ZDANIA ODPOWIADAJĄCE NA PYTANIA </w:t>
      </w:r>
      <w:r>
        <w:rPr>
          <w:rStyle w:val="CharStyle73"/>
          <w:b/>
          <w:bCs/>
        </w:rPr>
        <w:t>GDZIE?</w:t>
      </w:r>
      <w:r>
        <w:rPr>
          <w:rStyle w:val="CharStyle23"/>
          <w:b/>
          <w:bCs/>
        </w:rPr>
        <w:t xml:space="preserve"> I </w:t>
      </w:r>
      <w:r>
        <w:rPr>
          <w:rStyle w:val="CharStyle73"/>
          <w:b/>
          <w:bCs/>
        </w:rPr>
        <w:t>DOKĄD?</w:t>
      </w:r>
    </w:p>
    <w:p>
      <w:pPr>
        <w:pStyle w:val="Style21"/>
        <w:framePr w:wrap="none" w:vAnchor="page" w:hAnchor="page" w:x="7674" w:y="9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51"/>
        <w:numPr>
          <w:ilvl w:val="0"/>
          <w:numId w:val="5"/>
        </w:numPr>
        <w:framePr w:w="7214" w:h="9756" w:hRule="exact" w:wrap="none" w:vAnchor="page" w:hAnchor="page" w:x="690" w:y="1328"/>
        <w:tabs>
          <w:tab w:leader="none" w:pos="922" w:val="left"/>
        </w:tabs>
        <w:widowControl w:val="0"/>
        <w:keepNext w:val="0"/>
        <w:keepLines w:val="0"/>
        <w:shd w:val="clear" w:color="auto" w:fill="auto"/>
        <w:bidi w:val="0"/>
        <w:jc w:val="both"/>
        <w:spacing w:before="0" w:after="0" w:line="204" w:lineRule="exact"/>
        <w:ind w:left="0" w:right="0" w:firstLine="480"/>
      </w:pPr>
      <w:r>
        <w:rPr>
          <w:lang w:val="pl-PL" w:eastAsia="pl-PL" w:bidi="pl-PL"/>
          <w:w w:val="100"/>
          <w:spacing w:val="0"/>
          <w:color w:val="000000"/>
          <w:position w:val="0"/>
        </w:rPr>
        <w:t>Pobaw się na podwórku!</w:t>
      </w:r>
    </w:p>
    <w:p>
      <w:pPr>
        <w:pStyle w:val="Style51"/>
        <w:numPr>
          <w:ilvl w:val="0"/>
          <w:numId w:val="5"/>
        </w:numPr>
        <w:framePr w:w="7214" w:h="9756" w:hRule="exact" w:wrap="none" w:vAnchor="page" w:hAnchor="page" w:x="690" w:y="1328"/>
        <w:tabs>
          <w:tab w:leader="none" w:pos="922" w:val="left"/>
        </w:tabs>
        <w:widowControl w:val="0"/>
        <w:keepNext w:val="0"/>
        <w:keepLines w:val="0"/>
        <w:shd w:val="clear" w:color="auto" w:fill="auto"/>
        <w:bidi w:val="0"/>
        <w:jc w:val="both"/>
        <w:spacing w:before="0" w:after="0" w:line="204" w:lineRule="exact"/>
        <w:ind w:left="0" w:right="0" w:firstLine="480"/>
      </w:pPr>
      <w:r>
        <w:rPr>
          <w:rStyle w:val="CharStyle53"/>
          <w:i w:val="0"/>
          <w:iCs w:val="0"/>
        </w:rPr>
        <w:t xml:space="preserve">Samolot </w:t>
      </w:r>
      <w:r>
        <w:rPr>
          <w:lang w:val="pl-PL" w:eastAsia="pl-PL" w:bidi="pl-PL"/>
          <w:w w:val="100"/>
          <w:spacing w:val="0"/>
          <w:color w:val="000000"/>
          <w:position w:val="0"/>
        </w:rPr>
        <w:t>poszybował nad miasto [w przestworza</w:t>
      </w:r>
      <w:r>
        <w:rPr>
          <w:rStyle w:val="CharStyle53"/>
          <w:i w:val="0"/>
          <w:iCs w:val="0"/>
        </w:rPr>
        <w:t>).</w:t>
      </w:r>
    </w:p>
    <w:p>
      <w:pPr>
        <w:pStyle w:val="Style51"/>
        <w:numPr>
          <w:ilvl w:val="0"/>
          <w:numId w:val="5"/>
        </w:numPr>
        <w:framePr w:w="7214" w:h="9756" w:hRule="exact" w:wrap="none" w:vAnchor="page" w:hAnchor="page" w:x="690" w:y="1328"/>
        <w:tabs>
          <w:tab w:leader="none" w:pos="925" w:val="left"/>
        </w:tabs>
        <w:widowControl w:val="0"/>
        <w:keepNext w:val="0"/>
        <w:keepLines w:val="0"/>
        <w:shd w:val="clear" w:color="auto" w:fill="auto"/>
        <w:bidi w:val="0"/>
        <w:jc w:val="both"/>
        <w:spacing w:before="0" w:after="39" w:line="204" w:lineRule="exact"/>
        <w:ind w:left="0" w:right="0" w:firstLine="480"/>
      </w:pPr>
      <w:r>
        <w:rPr>
          <w:rStyle w:val="CharStyle53"/>
          <w:i w:val="0"/>
          <w:iCs w:val="0"/>
        </w:rPr>
        <w:t xml:space="preserve">Samolot </w:t>
      </w:r>
      <w:r>
        <w:rPr>
          <w:lang w:val="pl-PL" w:eastAsia="pl-PL" w:bidi="pl-PL"/>
          <w:w w:val="100"/>
          <w:spacing w:val="0"/>
          <w:color w:val="000000"/>
          <w:position w:val="0"/>
        </w:rPr>
        <w:t>krążył nad miastem [w przestworzach</w:t>
      </w:r>
      <w:r>
        <w:rPr>
          <w:rStyle w:val="CharStyle53"/>
          <w:i w:val="0"/>
          <w:iCs w:val="0"/>
        </w:rPr>
        <w:t>).</w:t>
      </w:r>
    </w:p>
    <w:p>
      <w:pPr>
        <w:pStyle w:val="Style8"/>
        <w:framePr w:w="7214" w:h="9756" w:hRule="exact" w:wrap="none" w:vAnchor="page" w:hAnchor="page" w:x="690" w:y="1328"/>
        <w:widowControl w:val="0"/>
        <w:keepNext w:val="0"/>
        <w:keepLines w:val="0"/>
        <w:shd w:val="clear" w:color="auto" w:fill="auto"/>
        <w:bidi w:val="0"/>
        <w:jc w:val="both"/>
        <w:spacing w:before="0" w:after="81" w:line="230" w:lineRule="exact"/>
        <w:ind w:left="0" w:right="0" w:firstLine="480"/>
      </w:pPr>
      <w:r>
        <w:rPr>
          <w:lang w:val="pl-PL" w:eastAsia="pl-PL" w:bidi="pl-PL"/>
          <w:w w:val="100"/>
          <w:spacing w:val="0"/>
          <w:color w:val="000000"/>
          <w:position w:val="0"/>
        </w:rPr>
        <w:t>Korelacja różnicy semantycznej, polegającej na statycznym lub dyna</w:t>
        <w:softHyphen/>
        <w:t>micznym aspekcie czynności, ze wskazaną różnicą formalną jest też widocz</w:t>
        <w:softHyphen/>
        <w:t>na w konstrukcjach tworzonych przez pary czasowników takich jak KŁAŚĆ — LEŻEĆ, SIADAĆ — SIEDZIEĆ, SADZAĆ — POSADZIĆ, WIESZAĆ — WI</w:t>
        <w:softHyphen/>
        <w:t>SIEĆ, STAWIAĆ — STAĆ, por. (15) — (16) i (17) — (18):</w:t>
      </w:r>
    </w:p>
    <w:p>
      <w:pPr>
        <w:pStyle w:val="Style48"/>
        <w:numPr>
          <w:ilvl w:val="0"/>
          <w:numId w:val="5"/>
        </w:numPr>
        <w:framePr w:w="7214" w:h="9756" w:hRule="exact" w:wrap="none" w:vAnchor="page" w:hAnchor="page" w:x="690" w:y="1328"/>
        <w:tabs>
          <w:tab w:leader="none" w:pos="925" w:val="left"/>
        </w:tabs>
        <w:widowControl w:val="0"/>
        <w:keepNext w:val="0"/>
        <w:keepLines w:val="0"/>
        <w:shd w:val="clear" w:color="auto" w:fill="auto"/>
        <w:bidi w:val="0"/>
        <w:spacing w:before="0" w:after="0" w:line="204" w:lineRule="exact"/>
        <w:ind w:left="0" w:right="0" w:firstLine="480"/>
      </w:pPr>
      <w:r>
        <w:rPr>
          <w:rStyle w:val="CharStyle50"/>
        </w:rPr>
        <w:t>Kładę</w:t>
      </w:r>
      <w:r>
        <w:rPr>
          <w:lang w:val="pl-PL" w:eastAsia="pl-PL" w:bidi="pl-PL"/>
          <w:w w:val="100"/>
          <w:color w:val="000000"/>
          <w:position w:val="0"/>
        </w:rPr>
        <w:t xml:space="preserve"> tę książkę </w:t>
      </w:r>
      <w:r>
        <w:rPr>
          <w:rStyle w:val="CharStyle50"/>
        </w:rPr>
        <w:t>pod stół</w:t>
      </w:r>
    </w:p>
    <w:p>
      <w:pPr>
        <w:pStyle w:val="Style51"/>
        <w:numPr>
          <w:ilvl w:val="0"/>
          <w:numId w:val="5"/>
        </w:numPr>
        <w:framePr w:w="7214" w:h="9756" w:hRule="exact" w:wrap="none" w:vAnchor="page" w:hAnchor="page" w:x="690" w:y="1328"/>
        <w:tabs>
          <w:tab w:leader="none" w:pos="925" w:val="left"/>
        </w:tabs>
        <w:widowControl w:val="0"/>
        <w:keepNext w:val="0"/>
        <w:keepLines w:val="0"/>
        <w:shd w:val="clear" w:color="auto" w:fill="auto"/>
        <w:bidi w:val="0"/>
        <w:jc w:val="both"/>
        <w:spacing w:before="0" w:after="0" w:line="204" w:lineRule="exact"/>
        <w:ind w:left="0" w:right="0" w:firstLine="480"/>
      </w:pPr>
      <w:r>
        <w:rPr>
          <w:rStyle w:val="CharStyle53"/>
          <w:i w:val="0"/>
          <w:iCs w:val="0"/>
        </w:rPr>
        <w:t xml:space="preserve">Książka </w:t>
      </w:r>
      <w:r>
        <w:rPr>
          <w:lang w:val="pl-PL" w:eastAsia="pl-PL" w:bidi="pl-PL"/>
          <w:w w:val="100"/>
          <w:spacing w:val="0"/>
          <w:color w:val="000000"/>
          <w:position w:val="0"/>
        </w:rPr>
        <w:t>leży pod stołem</w:t>
      </w:r>
    </w:p>
    <w:p>
      <w:pPr>
        <w:pStyle w:val="Style48"/>
        <w:numPr>
          <w:ilvl w:val="0"/>
          <w:numId w:val="5"/>
        </w:numPr>
        <w:framePr w:w="7214" w:h="9756" w:hRule="exact" w:wrap="none" w:vAnchor="page" w:hAnchor="page" w:x="690" w:y="1328"/>
        <w:tabs>
          <w:tab w:leader="none" w:pos="925" w:val="left"/>
        </w:tabs>
        <w:widowControl w:val="0"/>
        <w:keepNext w:val="0"/>
        <w:keepLines w:val="0"/>
        <w:shd w:val="clear" w:color="auto" w:fill="auto"/>
        <w:bidi w:val="0"/>
        <w:spacing w:before="0" w:after="0" w:line="204" w:lineRule="exact"/>
        <w:ind w:left="0" w:right="0" w:firstLine="480"/>
      </w:pPr>
      <w:r>
        <w:rPr>
          <w:lang w:val="pl-PL" w:eastAsia="pl-PL" w:bidi="pl-PL"/>
          <w:w w:val="100"/>
          <w:color w:val="000000"/>
          <w:position w:val="0"/>
        </w:rPr>
        <w:t xml:space="preserve">Nie </w:t>
      </w:r>
      <w:r>
        <w:rPr>
          <w:rStyle w:val="CharStyle50"/>
        </w:rPr>
        <w:t>siadaj na stół</w:t>
      </w:r>
      <w:r>
        <w:rPr>
          <w:lang w:val="pl-PL" w:eastAsia="pl-PL" w:bidi="pl-PL"/>
          <w:w w:val="100"/>
          <w:color w:val="000000"/>
          <w:position w:val="0"/>
        </w:rPr>
        <w:t xml:space="preserve"> to nie wypada!</w:t>
      </w:r>
    </w:p>
    <w:p>
      <w:pPr>
        <w:pStyle w:val="Style48"/>
        <w:numPr>
          <w:ilvl w:val="0"/>
          <w:numId w:val="5"/>
        </w:numPr>
        <w:framePr w:w="7214" w:h="9756" w:hRule="exact" w:wrap="none" w:vAnchor="page" w:hAnchor="page" w:x="690" w:y="1328"/>
        <w:tabs>
          <w:tab w:leader="none" w:pos="925" w:val="left"/>
        </w:tabs>
        <w:widowControl w:val="0"/>
        <w:keepNext w:val="0"/>
        <w:keepLines w:val="0"/>
        <w:shd w:val="clear" w:color="auto" w:fill="auto"/>
        <w:bidi w:val="0"/>
        <w:spacing w:before="0" w:after="41" w:line="204" w:lineRule="exact"/>
        <w:ind w:left="0" w:right="0" w:firstLine="480"/>
      </w:pPr>
      <w:r>
        <w:rPr>
          <w:lang w:val="pl-PL" w:eastAsia="pl-PL" w:bidi="pl-PL"/>
          <w:w w:val="100"/>
          <w:color w:val="000000"/>
          <w:position w:val="0"/>
        </w:rPr>
        <w:t xml:space="preserve">Nie </w:t>
      </w:r>
      <w:r>
        <w:rPr>
          <w:rStyle w:val="CharStyle50"/>
        </w:rPr>
        <w:t>siedź na stole</w:t>
      </w:r>
      <w:r>
        <w:rPr>
          <w:lang w:val="pl-PL" w:eastAsia="pl-PL" w:bidi="pl-PL"/>
          <w:w w:val="100"/>
          <w:color w:val="000000"/>
          <w:position w:val="0"/>
        </w:rPr>
        <w:t>, to nie wypada.</w:t>
      </w:r>
    </w:p>
    <w:p>
      <w:pPr>
        <w:pStyle w:val="Style8"/>
        <w:framePr w:w="7214" w:h="9756" w:hRule="exact" w:wrap="none" w:vAnchor="page" w:hAnchor="page" w:x="690" w:y="1328"/>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W tych przykładach jednak, w porównaniu z poprzednimi, zróżnico</w:t>
        <w:softHyphen/>
        <w:t>wanie znaczeniowe i formalne fraz PrNP zaznacza się najsłabiej. Po pierwsze, test pytań nie różnicuje wyraźnie par przykładów (15) — (16), (17) — (18).</w:t>
      </w:r>
    </w:p>
    <w:p>
      <w:pPr>
        <w:pStyle w:val="Style8"/>
        <w:framePr w:w="7214" w:h="9756" w:hRule="exact" w:wrap="none" w:vAnchor="page" w:hAnchor="page" w:x="690" w:y="1328"/>
        <w:tabs>
          <w:tab w:leader="none" w:pos="29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w:t>
        <w:tab/>
        <w:t xml:space="preserve">wszystkie frazy przyimkowo-nominalne pytamy tak samo — </w:t>
      </w:r>
      <w:r>
        <w:rPr>
          <w:rStyle w:val="CharStyle30"/>
        </w:rPr>
        <w:t>gdzie?</w:t>
      </w:r>
      <w:r>
        <w:rPr>
          <w:lang w:val="pl-PL" w:eastAsia="pl-PL" w:bidi="pl-PL"/>
          <w:w w:val="100"/>
          <w:spacing w:val="0"/>
          <w:color w:val="000000"/>
          <w:position w:val="0"/>
        </w:rPr>
        <w:t xml:space="preserve"> Py</w:t>
        <w:softHyphen/>
        <w:t xml:space="preserve">tanie </w:t>
      </w:r>
      <w:r>
        <w:rPr>
          <w:rStyle w:val="CharStyle30"/>
        </w:rPr>
        <w:t>dokąd? o</w:t>
      </w:r>
      <w:r>
        <w:rPr>
          <w:lang w:val="pl-PL" w:eastAsia="pl-PL" w:bidi="pl-PL"/>
          <w:w w:val="100"/>
          <w:spacing w:val="0"/>
          <w:color w:val="000000"/>
          <w:position w:val="0"/>
        </w:rPr>
        <w:t xml:space="preserve"> frazę PrNP we wcześniej analizowanych zdaniach typu </w:t>
      </w:r>
      <w:r>
        <w:rPr>
          <w:rStyle w:val="CharStyle30"/>
        </w:rPr>
        <w:t>Jadę w góry</w:t>
      </w:r>
      <w:r>
        <w:rPr>
          <w:lang w:val="pl-PL" w:eastAsia="pl-PL" w:bidi="pl-PL"/>
          <w:w w:val="100"/>
          <w:spacing w:val="0"/>
          <w:color w:val="000000"/>
          <w:position w:val="0"/>
        </w:rPr>
        <w:t xml:space="preserve"> jest używane obocznie z </w:t>
      </w:r>
      <w:r>
        <w:rPr>
          <w:rStyle w:val="CharStyle30"/>
        </w:rPr>
        <w:t>gdzie?,</w:t>
      </w:r>
      <w:r>
        <w:rPr>
          <w:lang w:val="pl-PL" w:eastAsia="pl-PL" w:bidi="pl-PL"/>
          <w:w w:val="100"/>
          <w:spacing w:val="0"/>
          <w:color w:val="000000"/>
          <w:position w:val="0"/>
        </w:rPr>
        <w:t xml:space="preserve"> natomiast w odniesieniu do fraz w zdaniach konstytuowanych przez KŁAŚĆ czy STAWIAĆ pytanie </w:t>
      </w:r>
      <w:r>
        <w:rPr>
          <w:rStyle w:val="CharStyle30"/>
        </w:rPr>
        <w:t xml:space="preserve">dokąd? </w:t>
      </w:r>
      <w:r>
        <w:rPr>
          <w:lang w:val="pl-PL" w:eastAsia="pl-PL" w:bidi="pl-PL"/>
          <w:w w:val="100"/>
          <w:spacing w:val="0"/>
          <w:color w:val="000000"/>
          <w:position w:val="0"/>
        </w:rPr>
        <w:t xml:space="preserve">nie występuje, por. </w:t>
      </w:r>
      <w:r>
        <w:rPr>
          <w:rStyle w:val="CharStyle30"/>
        </w:rPr>
        <w:t>*Dokąd kładziesz tę książkę?</w:t>
      </w:r>
      <w:r>
        <w:rPr>
          <w:lang w:val="pl-PL" w:eastAsia="pl-PL" w:bidi="pl-PL"/>
          <w:w w:val="100"/>
          <w:spacing w:val="0"/>
          <w:color w:val="000000"/>
          <w:position w:val="0"/>
        </w:rPr>
        <w:t xml:space="preserve"> Po drugie, w zdaniach (15)</w:t>
      </w:r>
    </w:p>
    <w:p>
      <w:pPr>
        <w:pStyle w:val="Style8"/>
        <w:framePr w:w="7214" w:h="9756" w:hRule="exact" w:wrap="none" w:vAnchor="page" w:hAnchor="page" w:x="690" w:y="1328"/>
        <w:tabs>
          <w:tab w:leader="none" w:pos="289"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i</w:t>
        <w:tab/>
        <w:t xml:space="preserve">(17) frazy przyimkowo-nominalne biernikowe można zastąpić przez narzędnikowe lub miejscownikowe. O ile konstrukcje * </w:t>
      </w:r>
      <w:r>
        <w:rPr>
          <w:rStyle w:val="CharStyle30"/>
        </w:rPr>
        <w:t>Dziecko poszło na po</w:t>
        <w:softHyphen/>
        <w:t>dwórku, *Pofatygował się za kulisami</w:t>
      </w:r>
      <w:r>
        <w:rPr>
          <w:lang w:val="pl-PL" w:eastAsia="pl-PL" w:bidi="pl-PL"/>
          <w:w w:val="100"/>
          <w:spacing w:val="0"/>
          <w:color w:val="000000"/>
          <w:position w:val="0"/>
        </w:rPr>
        <w:t xml:space="preserve"> są niepoprawne, o tyle nie rażą i nie są odczuwane jako niegramatyczne konstrukcje </w:t>
      </w:r>
      <w:r>
        <w:rPr>
          <w:rStyle w:val="CharStyle30"/>
        </w:rPr>
        <w:t>Kładę książkę pod stołem, Nie siadaj na stole.</w:t>
      </w:r>
      <w:r>
        <w:rPr>
          <w:lang w:val="pl-PL" w:eastAsia="pl-PL" w:bidi="pl-PL"/>
          <w:w w:val="100"/>
          <w:spacing w:val="0"/>
          <w:color w:val="000000"/>
          <w:position w:val="0"/>
        </w:rPr>
        <w:t xml:space="preserve"> Wskazuje to wyraźnie, że różnica znaczeniowa i odpowia</w:t>
        <w:softHyphen/>
        <w:t>dająca jej różnica na poziomie powierzchniowo-syntaktycznym między pa</w:t>
        <w:softHyphen/>
        <w:t>rami zdań typu (15) — (18) zaczyna się zacierać.</w:t>
      </w:r>
    </w:p>
    <w:p>
      <w:pPr>
        <w:pStyle w:val="Style8"/>
        <w:framePr w:w="7214" w:h="9756" w:hRule="exact" w:wrap="none" w:vAnchor="page" w:hAnchor="page" w:x="690" w:y="1328"/>
        <w:widowControl w:val="0"/>
        <w:keepNext w:val="0"/>
        <w:keepLines w:val="0"/>
        <w:shd w:val="clear" w:color="auto" w:fill="auto"/>
        <w:bidi w:val="0"/>
        <w:jc w:val="both"/>
        <w:spacing w:before="0" w:after="77" w:line="228" w:lineRule="exact"/>
        <w:ind w:left="0" w:right="0" w:firstLine="480"/>
      </w:pPr>
      <w:r>
        <w:rPr>
          <w:lang w:val="pl-PL" w:eastAsia="pl-PL" w:bidi="pl-PL"/>
          <w:w w:val="100"/>
          <w:spacing w:val="0"/>
          <w:color w:val="000000"/>
          <w:position w:val="0"/>
        </w:rPr>
        <w:t xml:space="preserve">Rozróżnienie, które można by umownie określić jako opozycję typu </w:t>
      </w:r>
      <w:r>
        <w:rPr>
          <w:rStyle w:val="CharStyle30"/>
        </w:rPr>
        <w:t>gdzie?</w:t>
      </w:r>
      <w:r>
        <w:rPr>
          <w:lang w:val="pl-PL" w:eastAsia="pl-PL" w:bidi="pl-PL"/>
          <w:w w:val="100"/>
          <w:spacing w:val="0"/>
          <w:color w:val="000000"/>
          <w:position w:val="0"/>
        </w:rPr>
        <w:t xml:space="preserve"> — </w:t>
      </w:r>
      <w:r>
        <w:rPr>
          <w:rStyle w:val="CharStyle30"/>
        </w:rPr>
        <w:t>dokąd?,</w:t>
      </w:r>
      <w:r>
        <w:rPr>
          <w:lang w:val="pl-PL" w:eastAsia="pl-PL" w:bidi="pl-PL"/>
          <w:w w:val="100"/>
          <w:spacing w:val="0"/>
          <w:color w:val="000000"/>
          <w:position w:val="0"/>
        </w:rPr>
        <w:t xml:space="preserve"> występuje także w innych językach, np. w czeskim, na co zwraca uwagę A.J. Bluszcz (1987), a także w rosyjskim i niemieckim, por. (19) — (20) i (21) — (22):</w:t>
      </w:r>
    </w:p>
    <w:p>
      <w:pPr>
        <w:pStyle w:val="Style48"/>
        <w:numPr>
          <w:ilvl w:val="0"/>
          <w:numId w:val="5"/>
        </w:numPr>
        <w:framePr w:w="7214" w:h="9756" w:hRule="exact" w:wrap="none" w:vAnchor="page" w:hAnchor="page" w:x="690" w:y="1328"/>
        <w:tabs>
          <w:tab w:leader="none" w:pos="925" w:val="left"/>
        </w:tabs>
        <w:widowControl w:val="0"/>
        <w:keepNext w:val="0"/>
        <w:keepLines w:val="0"/>
        <w:shd w:val="clear" w:color="auto" w:fill="auto"/>
        <w:bidi w:val="0"/>
        <w:spacing w:before="0" w:after="0"/>
        <w:ind w:left="0" w:right="0" w:firstLine="480"/>
      </w:pPr>
      <w:r>
        <w:rPr>
          <w:lang w:val="de-DE" w:eastAsia="de-DE" w:bidi="de-DE"/>
          <w:w w:val="100"/>
          <w:color w:val="000000"/>
          <w:position w:val="0"/>
        </w:rPr>
        <w:t xml:space="preserve">Ich hänge das Bild </w:t>
      </w:r>
      <w:r>
        <w:rPr>
          <w:rStyle w:val="CharStyle50"/>
          <w:lang w:val="de-DE" w:eastAsia="de-DE" w:bidi="de-DE"/>
        </w:rPr>
        <w:t>[wohin?} an die</w:t>
      </w:r>
      <w:r>
        <w:rPr>
          <w:lang w:val="de-DE" w:eastAsia="de-DE" w:bidi="de-DE"/>
          <w:w w:val="100"/>
          <w:color w:val="000000"/>
          <w:position w:val="0"/>
        </w:rPr>
        <w:t xml:space="preserve"> Wand.</w:t>
      </w:r>
    </w:p>
    <w:p>
      <w:pPr>
        <w:pStyle w:val="Style48"/>
        <w:numPr>
          <w:ilvl w:val="0"/>
          <w:numId w:val="5"/>
        </w:numPr>
        <w:framePr w:w="7214" w:h="9756" w:hRule="exact" w:wrap="none" w:vAnchor="page" w:hAnchor="page" w:x="690" w:y="1328"/>
        <w:tabs>
          <w:tab w:leader="none" w:pos="925" w:val="left"/>
        </w:tabs>
        <w:widowControl w:val="0"/>
        <w:keepNext w:val="0"/>
        <w:keepLines w:val="0"/>
        <w:shd w:val="clear" w:color="auto" w:fill="auto"/>
        <w:bidi w:val="0"/>
        <w:spacing w:before="0" w:after="0"/>
        <w:ind w:left="0" w:right="0" w:firstLine="480"/>
      </w:pPr>
      <w:r>
        <w:rPr>
          <w:lang w:val="de-DE" w:eastAsia="de-DE" w:bidi="de-DE"/>
          <w:w w:val="100"/>
          <w:color w:val="000000"/>
          <w:position w:val="0"/>
        </w:rPr>
        <w:t xml:space="preserve">Das Bild hängt </w:t>
      </w:r>
      <w:r>
        <w:rPr>
          <w:rStyle w:val="CharStyle50"/>
          <w:lang w:val="de-DE" w:eastAsia="de-DE" w:bidi="de-DE"/>
        </w:rPr>
        <w:t>{wo?} an der</w:t>
      </w:r>
      <w:r>
        <w:rPr>
          <w:lang w:val="de-DE" w:eastAsia="de-DE" w:bidi="de-DE"/>
          <w:w w:val="100"/>
          <w:color w:val="000000"/>
          <w:position w:val="0"/>
        </w:rPr>
        <w:t xml:space="preserve"> Wand.</w:t>
      </w:r>
    </w:p>
    <w:p>
      <w:pPr>
        <w:pStyle w:val="Style48"/>
        <w:numPr>
          <w:ilvl w:val="0"/>
          <w:numId w:val="5"/>
        </w:numPr>
        <w:framePr w:w="7214" w:h="9756" w:hRule="exact" w:wrap="none" w:vAnchor="page" w:hAnchor="page" w:x="690" w:y="1328"/>
        <w:tabs>
          <w:tab w:leader="none" w:pos="925" w:val="left"/>
        </w:tabs>
        <w:widowControl w:val="0"/>
        <w:keepNext w:val="0"/>
        <w:keepLines w:val="0"/>
        <w:shd w:val="clear" w:color="auto" w:fill="auto"/>
        <w:bidi w:val="0"/>
        <w:spacing w:before="0" w:after="0"/>
        <w:ind w:left="0" w:right="0" w:firstLine="480"/>
      </w:pPr>
      <w:r>
        <w:rPr>
          <w:lang w:val="de-DE" w:eastAsia="de-DE" w:bidi="de-DE"/>
          <w:w w:val="100"/>
          <w:color w:val="000000"/>
          <w:position w:val="0"/>
        </w:rPr>
        <w:t xml:space="preserve">Ja </w:t>
      </w:r>
      <w:r>
        <w:rPr>
          <w:lang w:val="pl-PL" w:eastAsia="pl-PL" w:bidi="pl-PL"/>
          <w:w w:val="100"/>
          <w:color w:val="000000"/>
          <w:position w:val="0"/>
        </w:rPr>
        <w:t xml:space="preserve">wieszaju palto </w:t>
      </w:r>
      <w:r>
        <w:rPr>
          <w:lang w:val="de-DE" w:eastAsia="de-DE" w:bidi="de-DE"/>
          <w:w w:val="100"/>
          <w:color w:val="000000"/>
          <w:position w:val="0"/>
        </w:rPr>
        <w:t>(</w:t>
      </w:r>
      <w:r>
        <w:rPr>
          <w:rStyle w:val="CharStyle50"/>
          <w:lang w:val="de-DE" w:eastAsia="de-DE" w:bidi="de-DE"/>
        </w:rPr>
        <w:t>kuda?} w szkaf.</w:t>
      </w:r>
    </w:p>
    <w:p>
      <w:pPr>
        <w:pStyle w:val="Style51"/>
        <w:numPr>
          <w:ilvl w:val="0"/>
          <w:numId w:val="5"/>
        </w:numPr>
        <w:framePr w:w="7214" w:h="9756" w:hRule="exact" w:wrap="none" w:vAnchor="page" w:hAnchor="page" w:x="690" w:y="1328"/>
        <w:tabs>
          <w:tab w:leader="none" w:pos="925" w:val="left"/>
        </w:tabs>
        <w:widowControl w:val="0"/>
        <w:keepNext w:val="0"/>
        <w:keepLines w:val="0"/>
        <w:shd w:val="clear" w:color="auto" w:fill="auto"/>
        <w:bidi w:val="0"/>
        <w:jc w:val="both"/>
        <w:spacing w:before="0" w:after="41"/>
        <w:ind w:left="0" w:right="0" w:firstLine="480"/>
      </w:pPr>
      <w:r>
        <w:rPr>
          <w:rStyle w:val="CharStyle53"/>
          <w:i w:val="0"/>
          <w:iCs w:val="0"/>
        </w:rPr>
        <w:t xml:space="preserve">Palto </w:t>
      </w:r>
      <w:r>
        <w:rPr>
          <w:rStyle w:val="CharStyle53"/>
          <w:lang w:val="de-DE" w:eastAsia="de-DE" w:bidi="de-DE"/>
          <w:i w:val="0"/>
          <w:iCs w:val="0"/>
        </w:rPr>
        <w:t xml:space="preserve">wisit </w:t>
      </w:r>
      <w:r>
        <w:rPr>
          <w:lang w:val="pl-PL" w:eastAsia="pl-PL" w:bidi="pl-PL"/>
          <w:w w:val="100"/>
          <w:spacing w:val="0"/>
          <w:color w:val="000000"/>
          <w:position w:val="0"/>
        </w:rPr>
        <w:t>[gdzie</w:t>
      </w:r>
      <w:r>
        <w:rPr>
          <w:lang w:val="de-DE" w:eastAsia="de-DE" w:bidi="de-DE"/>
          <w:w w:val="100"/>
          <w:spacing w:val="0"/>
          <w:color w:val="000000"/>
          <w:position w:val="0"/>
        </w:rPr>
        <w:t xml:space="preserve">?} </w:t>
      </w:r>
      <w:r>
        <w:rPr>
          <w:lang w:val="pl-PL" w:eastAsia="pl-PL" w:bidi="pl-PL"/>
          <w:w w:val="100"/>
          <w:spacing w:val="0"/>
          <w:color w:val="000000"/>
          <w:position w:val="0"/>
        </w:rPr>
        <w:t>w szkąfu.</w:t>
      </w:r>
    </w:p>
    <w:p>
      <w:pPr>
        <w:pStyle w:val="Style8"/>
        <w:framePr w:w="7214" w:h="9756" w:hRule="exact" w:wrap="none" w:vAnchor="page" w:hAnchor="page" w:x="690" w:y="1328"/>
        <w:widowControl w:val="0"/>
        <w:keepNext w:val="0"/>
        <w:keepLines w:val="0"/>
        <w:shd w:val="clear" w:color="auto" w:fill="auto"/>
        <w:bidi w:val="0"/>
        <w:jc w:val="both"/>
        <w:spacing w:before="0" w:after="0" w:line="230" w:lineRule="exact"/>
        <w:ind w:left="0" w:right="0" w:firstLine="480"/>
      </w:pPr>
      <w:r>
        <w:rPr>
          <w:lang w:val="pl-PL" w:eastAsia="pl-PL" w:bidi="pl-PL"/>
          <w:w w:val="100"/>
          <w:spacing w:val="0"/>
          <w:color w:val="000000"/>
          <w:position w:val="0"/>
        </w:rPr>
        <w:t>W porównaniu z polszczyzną opisywane rozróżnienie jest w tych języ</w:t>
        <w:softHyphen/>
        <w:t xml:space="preserve">kach wyraźniejsze, nie zaciera się w konstrukcjach z czasownikami typu WIESZAĆ czy KŁAŚĆ. Zdania </w:t>
      </w:r>
      <w:r>
        <w:rPr>
          <w:rStyle w:val="CharStyle30"/>
        </w:rPr>
        <w:t xml:space="preserve">*Ich </w:t>
      </w:r>
      <w:r>
        <w:rPr>
          <w:rStyle w:val="CharStyle30"/>
          <w:lang w:val="de-DE" w:eastAsia="de-DE" w:bidi="de-DE"/>
        </w:rPr>
        <w:t>hänge das Bild an der Wand, *Ja wiesza</w:t>
        <w:softHyphen/>
        <w:t xml:space="preserve">ju </w:t>
      </w:r>
      <w:r>
        <w:rPr>
          <w:rStyle w:val="CharStyle30"/>
        </w:rPr>
        <w:t>palto w szkąfu</w:t>
      </w:r>
      <w:r>
        <w:rPr>
          <w:lang w:val="pl-PL" w:eastAsia="pl-PL" w:bidi="pl-PL"/>
          <w:w w:val="100"/>
          <w:spacing w:val="0"/>
          <w:color w:val="000000"/>
          <w:position w:val="0"/>
        </w:rPr>
        <w:t xml:space="preserve"> są uznawane </w:t>
      </w:r>
      <w:r>
        <w:rPr>
          <w:lang w:val="de-DE" w:eastAsia="de-DE" w:bidi="de-DE"/>
          <w:w w:val="100"/>
          <w:spacing w:val="0"/>
          <w:color w:val="000000"/>
          <w:position w:val="0"/>
        </w:rPr>
        <w:t xml:space="preserve">za niegramatyczne. </w:t>
      </w:r>
      <w:r>
        <w:rPr>
          <w:lang w:val="pl-PL" w:eastAsia="pl-PL" w:bidi="pl-PL"/>
          <w:w w:val="100"/>
          <w:spacing w:val="0"/>
          <w:color w:val="000000"/>
          <w:position w:val="0"/>
        </w:rPr>
        <w:t xml:space="preserve">W tych językach opozycja </w:t>
      </w:r>
      <w:r>
        <w:rPr>
          <w:rStyle w:val="CharStyle30"/>
        </w:rPr>
        <w:t>gdzie?</w:t>
      </w:r>
      <w:r>
        <w:rPr>
          <w:lang w:val="pl-PL" w:eastAsia="pl-PL" w:bidi="pl-PL"/>
          <w:w w:val="100"/>
          <w:spacing w:val="0"/>
          <w:color w:val="000000"/>
          <w:position w:val="0"/>
        </w:rPr>
        <w:t xml:space="preserve"> i </w:t>
      </w:r>
      <w:r>
        <w:rPr>
          <w:rStyle w:val="CharStyle30"/>
        </w:rPr>
        <w:t>dokąd?</w:t>
      </w:r>
      <w:r>
        <w:rPr>
          <w:lang w:val="pl-PL" w:eastAsia="pl-PL" w:bidi="pl-PL"/>
          <w:w w:val="100"/>
          <w:spacing w:val="0"/>
          <w:color w:val="000000"/>
          <w:position w:val="0"/>
        </w:rPr>
        <w:t xml:space="preserve"> ujawnia się też wyraźnie na poziomie pytania o określony człon, por. </w:t>
      </w:r>
      <w:r>
        <w:rPr>
          <w:rStyle w:val="CharStyle30"/>
        </w:rPr>
        <w:t>*Gdzie wieszajesz palto?</w:t>
      </w:r>
      <w:r>
        <w:rPr>
          <w:rStyle w:val="CharStyle30"/>
          <w:vertAlign w:val="superscript"/>
        </w:rPr>
        <w:t>5</w:t>
      </w:r>
      <w:r>
        <w:rPr>
          <w:rStyle w:val="CharStyle30"/>
        </w:rPr>
        <w:t>.</w:t>
      </w:r>
    </w:p>
    <w:p>
      <w:pPr>
        <w:pStyle w:val="Style39"/>
        <w:framePr w:w="7166" w:h="697" w:hRule="exact" w:wrap="none" w:vAnchor="page" w:hAnchor="page" w:x="714" w:y="11581"/>
        <w:tabs>
          <w:tab w:leader="none" w:pos="588" w:val="left"/>
        </w:tabs>
        <w:widowControl w:val="0"/>
        <w:keepNext w:val="0"/>
        <w:keepLines w:val="0"/>
        <w:shd w:val="clear" w:color="auto" w:fill="auto"/>
        <w:bidi w:val="0"/>
        <w:spacing w:before="0" w:after="0"/>
        <w:ind w:left="0" w:right="0" w:firstLine="500"/>
      </w:pPr>
      <w:r>
        <w:rPr>
          <w:lang w:val="pl-PL" w:eastAsia="pl-PL" w:bidi="pl-PL"/>
          <w:vertAlign w:val="superscript"/>
          <w:w w:val="100"/>
          <w:color w:val="000000"/>
          <w:position w:val="0"/>
        </w:rPr>
        <w:t>5</w:t>
      </w:r>
      <w:r>
        <w:rPr>
          <w:lang w:val="pl-PL" w:eastAsia="pl-PL" w:bidi="pl-PL"/>
          <w:w w:val="100"/>
          <w:color w:val="000000"/>
          <w:position w:val="0"/>
        </w:rPr>
        <w:tab/>
        <w:t xml:space="preserve">Mieszaniu obu pytań, a ściślej używaniu w polszczyźnie pytania </w:t>
      </w:r>
      <w:r>
        <w:rPr>
          <w:rStyle w:val="CharStyle41"/>
        </w:rPr>
        <w:t xml:space="preserve">gdzie? </w:t>
      </w:r>
      <w:r>
        <w:rPr>
          <w:lang w:val="pl-PL" w:eastAsia="pl-PL" w:bidi="pl-PL"/>
          <w:w w:val="100"/>
          <w:color w:val="000000"/>
          <w:position w:val="0"/>
        </w:rPr>
        <w:t xml:space="preserve">zamiast </w:t>
      </w:r>
      <w:r>
        <w:rPr>
          <w:rStyle w:val="CharStyle41"/>
        </w:rPr>
        <w:t>dokąd?</w:t>
      </w:r>
      <w:r>
        <w:rPr>
          <w:lang w:val="pl-PL" w:eastAsia="pl-PL" w:bidi="pl-PL"/>
          <w:w w:val="100"/>
          <w:color w:val="000000"/>
          <w:position w:val="0"/>
        </w:rPr>
        <w:t xml:space="preserve"> skłonni są przypisywać trudności w przyswojeniu przez uczniów analogicznej opozycji w łacinie pytani przeze mnie nauczyciele tego języka.</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38" w:y="9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1"/>
        <w:framePr w:wrap="none" w:vAnchor="page" w:hAnchor="page" w:x="3690"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IWONA KOSEK</w:t>
      </w:r>
    </w:p>
    <w:p>
      <w:pPr>
        <w:pStyle w:val="Style8"/>
        <w:framePr w:w="7186" w:h="3729" w:hRule="exact" w:wrap="none" w:vAnchor="page" w:hAnchor="page" w:x="704" w:y="134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Istniejąca w języku polskim tendencja do wypierania pytania </w:t>
      </w:r>
      <w:r>
        <w:rPr>
          <w:rStyle w:val="CharStyle30"/>
        </w:rPr>
        <w:t xml:space="preserve">dokąd? </w:t>
      </w:r>
      <w:r>
        <w:rPr>
          <w:lang w:val="pl-PL" w:eastAsia="pl-PL" w:bidi="pl-PL"/>
          <w:w w:val="100"/>
          <w:spacing w:val="0"/>
          <w:color w:val="000000"/>
          <w:position w:val="0"/>
        </w:rPr>
        <w:t xml:space="preserve">przez </w:t>
      </w:r>
      <w:r>
        <w:rPr>
          <w:rStyle w:val="CharStyle30"/>
        </w:rPr>
        <w:t>gdzie?</w:t>
      </w:r>
      <w:r>
        <w:rPr>
          <w:lang w:val="pl-PL" w:eastAsia="pl-PL" w:bidi="pl-PL"/>
          <w:w w:val="100"/>
          <w:spacing w:val="0"/>
          <w:color w:val="000000"/>
          <w:position w:val="0"/>
        </w:rPr>
        <w:t xml:space="preserve"> zaciera niewątpliwie semantyczną różnicę między adlatywnością a lokatywnością. Z drugiej strony utrzymuje ją jednak różnica for</w:t>
        <w:softHyphen/>
        <w:t>malna między konstrukcjami z frazami przyimkowo-nominalnymi dopeł</w:t>
        <w:softHyphen/>
        <w:t xml:space="preserve">niaczowymi i biernikowymi, realizującymi typ </w:t>
      </w:r>
      <w:r>
        <w:rPr>
          <w:rStyle w:val="CharStyle30"/>
        </w:rPr>
        <w:t>dokąd?,</w:t>
      </w:r>
      <w:r>
        <w:rPr>
          <w:lang w:val="pl-PL" w:eastAsia="pl-PL" w:bidi="pl-PL"/>
          <w:w w:val="100"/>
          <w:spacing w:val="0"/>
          <w:color w:val="000000"/>
          <w:position w:val="0"/>
        </w:rPr>
        <w:t xml:space="preserve"> a konstrukcjami z frazami przyimkowo-nominalnymi narzędnikowymi i miejscownikowymi, występującymi w typie </w:t>
      </w:r>
      <w:r>
        <w:rPr>
          <w:rStyle w:val="CharStyle30"/>
        </w:rPr>
        <w:t>gdzie? Je</w:t>
      </w:r>
      <w:r>
        <w:rPr>
          <w:lang w:val="pl-PL" w:eastAsia="pl-PL" w:bidi="pl-PL"/>
          <w:w w:val="100"/>
          <w:spacing w:val="0"/>
          <w:color w:val="000000"/>
          <w:position w:val="0"/>
        </w:rPr>
        <w:t xml:space="preserve">st ona widoczna zwłaszcza w parach zdań typu </w:t>
      </w:r>
      <w:r>
        <w:rPr>
          <w:rStyle w:val="CharStyle30"/>
        </w:rPr>
        <w:t xml:space="preserve">Jadę nad </w:t>
      </w:r>
      <w:r>
        <w:rPr>
          <w:rStyle w:val="CharStyle72"/>
        </w:rPr>
        <w:t>morze,</w:t>
      </w:r>
      <w:r>
        <w:rPr>
          <w:rStyle w:val="CharStyle30"/>
        </w:rPr>
        <w:t xml:space="preserve"> Byłem nad </w:t>
      </w:r>
      <w:r>
        <w:rPr>
          <w:rStyle w:val="CharStyle72"/>
        </w:rPr>
        <w:t>morzem.</w:t>
      </w:r>
    </w:p>
    <w:p>
      <w:pPr>
        <w:pStyle w:val="Style8"/>
        <w:framePr w:w="7186" w:h="3729" w:hRule="exact" w:wrap="none" w:vAnchor="page" w:hAnchor="page" w:x="704" w:y="134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Opozycja </w:t>
      </w:r>
      <w:r>
        <w:rPr>
          <w:rStyle w:val="CharStyle30"/>
        </w:rPr>
        <w:t>gdzie?</w:t>
      </w:r>
      <w:r>
        <w:rPr>
          <w:lang w:val="pl-PL" w:eastAsia="pl-PL" w:bidi="pl-PL"/>
          <w:w w:val="100"/>
          <w:spacing w:val="0"/>
          <w:color w:val="000000"/>
          <w:position w:val="0"/>
        </w:rPr>
        <w:t xml:space="preserve"> — </w:t>
      </w:r>
      <w:r>
        <w:rPr>
          <w:rStyle w:val="CharStyle30"/>
        </w:rPr>
        <w:t>dokąd?</w:t>
      </w:r>
      <w:r>
        <w:rPr>
          <w:lang w:val="pl-PL" w:eastAsia="pl-PL" w:bidi="pl-PL"/>
          <w:w w:val="100"/>
          <w:spacing w:val="0"/>
          <w:color w:val="000000"/>
          <w:position w:val="0"/>
        </w:rPr>
        <w:t xml:space="preserve"> zaczyna się natomiast wyraźnie zacierać w konstrukcjach konstytuowanych przez formy par czasowników WIESZAĆ — WISIEĆ, SIADAĆ — SIEDZIEĆ, KŁAŚĆ — LEŻEĆ. Przejawia się to za</w:t>
        <w:softHyphen/>
        <w:t xml:space="preserve">równo w powszechnym używaniu pytania </w:t>
      </w:r>
      <w:r>
        <w:rPr>
          <w:rStyle w:val="CharStyle30"/>
        </w:rPr>
        <w:t>gdzie?,</w:t>
      </w:r>
      <w:r>
        <w:rPr>
          <w:lang w:val="pl-PL" w:eastAsia="pl-PL" w:bidi="pl-PL"/>
          <w:w w:val="100"/>
          <w:spacing w:val="0"/>
          <w:color w:val="000000"/>
          <w:position w:val="0"/>
        </w:rPr>
        <w:t xml:space="preserve"> jak i w zastępowaniu fraz PrNP</w:t>
      </w:r>
      <w:r>
        <w:rPr>
          <w:lang w:val="pl-PL" w:eastAsia="pl-PL" w:bidi="pl-PL"/>
          <w:vertAlign w:val="subscript"/>
          <w:w w:val="100"/>
          <w:spacing w:val="0"/>
          <w:color w:val="000000"/>
          <w:position w:val="0"/>
        </w:rPr>
        <w:t>acc</w:t>
      </w:r>
      <w:r>
        <w:rPr>
          <w:lang w:val="pl-PL" w:eastAsia="pl-PL" w:bidi="pl-PL"/>
          <w:w w:val="100"/>
          <w:spacing w:val="0"/>
          <w:color w:val="000000"/>
          <w:position w:val="0"/>
        </w:rPr>
        <w:t>, PrNP</w:t>
      </w:r>
      <w:r>
        <w:rPr>
          <w:lang w:val="pl-PL" w:eastAsia="pl-PL" w:bidi="pl-PL"/>
          <w:vertAlign w:val="subscript"/>
          <w:w w:val="100"/>
          <w:spacing w:val="0"/>
          <w:color w:val="000000"/>
          <w:position w:val="0"/>
        </w:rPr>
        <w:t>gen</w:t>
      </w:r>
      <w:r>
        <w:rPr>
          <w:lang w:val="pl-PL" w:eastAsia="pl-PL" w:bidi="pl-PL"/>
          <w:w w:val="100"/>
          <w:spacing w:val="0"/>
          <w:color w:val="000000"/>
          <w:position w:val="0"/>
        </w:rPr>
        <w:t xml:space="preserve"> przez frazy PrNP</w:t>
      </w:r>
      <w:r>
        <w:rPr>
          <w:lang w:val="pl-PL" w:eastAsia="pl-PL" w:bidi="pl-PL"/>
          <w:vertAlign w:val="subscript"/>
          <w:w w:val="100"/>
          <w:spacing w:val="0"/>
          <w:color w:val="000000"/>
          <w:position w:val="0"/>
        </w:rPr>
        <w:t>instr</w:t>
      </w:r>
      <w:r>
        <w:rPr>
          <w:lang w:val="pl-PL" w:eastAsia="pl-PL" w:bidi="pl-PL"/>
          <w:w w:val="100"/>
          <w:spacing w:val="0"/>
          <w:color w:val="000000"/>
          <w:position w:val="0"/>
        </w:rPr>
        <w:t xml:space="preserve"> i PrNP</w:t>
      </w:r>
      <w:r>
        <w:rPr>
          <w:lang w:val="pl-PL" w:eastAsia="pl-PL" w:bidi="pl-PL"/>
          <w:vertAlign w:val="subscript"/>
          <w:w w:val="100"/>
          <w:spacing w:val="0"/>
          <w:color w:val="000000"/>
          <w:position w:val="0"/>
        </w:rPr>
        <w:t>loc</w:t>
      </w:r>
      <w:r>
        <w:rPr>
          <w:lang w:val="pl-PL" w:eastAsia="pl-PL" w:bidi="pl-PL"/>
          <w:w w:val="100"/>
          <w:spacing w:val="0"/>
          <w:color w:val="000000"/>
          <w:position w:val="0"/>
        </w:rPr>
        <w:t xml:space="preserve">. Mówi się bowiem zarówno </w:t>
      </w:r>
      <w:r>
        <w:rPr>
          <w:rStyle w:val="CharStyle30"/>
        </w:rPr>
        <w:t>Nie siadaj na stół,</w:t>
      </w:r>
      <w:r>
        <w:rPr>
          <w:lang w:val="pl-PL" w:eastAsia="pl-PL" w:bidi="pl-PL"/>
          <w:w w:val="100"/>
          <w:spacing w:val="0"/>
          <w:color w:val="000000"/>
          <w:position w:val="0"/>
        </w:rPr>
        <w:t xml:space="preserve"> jak i </w:t>
      </w:r>
      <w:r>
        <w:rPr>
          <w:rStyle w:val="CharStyle30"/>
        </w:rPr>
        <w:t>Nie siadaj na stole.</w:t>
      </w:r>
      <w:r>
        <w:rPr>
          <w:lang w:val="pl-PL" w:eastAsia="pl-PL" w:bidi="pl-PL"/>
          <w:w w:val="100"/>
          <w:spacing w:val="0"/>
          <w:color w:val="000000"/>
          <w:position w:val="0"/>
        </w:rPr>
        <w:t xml:space="preserve"> W tych konstrukcjach różnica znaczeniowa i formalna między typem </w:t>
      </w:r>
      <w:r>
        <w:rPr>
          <w:rStyle w:val="CharStyle30"/>
        </w:rPr>
        <w:t>gdzie?</w:t>
      </w:r>
      <w:r>
        <w:rPr>
          <w:lang w:val="pl-PL" w:eastAsia="pl-PL" w:bidi="pl-PL"/>
          <w:w w:val="100"/>
          <w:spacing w:val="0"/>
          <w:color w:val="000000"/>
          <w:position w:val="0"/>
        </w:rPr>
        <w:t xml:space="preserve"> i </w:t>
      </w:r>
      <w:r>
        <w:rPr>
          <w:rStyle w:val="CharStyle30"/>
        </w:rPr>
        <w:t>dokąd?</w:t>
      </w:r>
      <w:r>
        <w:rPr>
          <w:lang w:val="pl-PL" w:eastAsia="pl-PL" w:bidi="pl-PL"/>
          <w:w w:val="100"/>
          <w:spacing w:val="0"/>
          <w:color w:val="000000"/>
          <w:position w:val="0"/>
        </w:rPr>
        <w:t xml:space="preserve"> prawdopodobnie naj</w:t>
        <w:softHyphen/>
        <w:t>szybciej przestanie funkcjonować w polszczyźnie.</w:t>
      </w:r>
    </w:p>
    <w:p>
      <w:pPr>
        <w:pStyle w:val="Style74"/>
        <w:framePr w:wrap="none" w:vAnchor="page" w:hAnchor="page" w:x="704" w:y="5738"/>
        <w:widowControl w:val="0"/>
        <w:keepNext w:val="0"/>
        <w:keepLines w:val="0"/>
        <w:shd w:val="clear" w:color="auto" w:fill="auto"/>
        <w:bidi w:val="0"/>
        <w:spacing w:before="0" w:after="0" w:line="190" w:lineRule="exact"/>
        <w:ind w:left="440" w:right="0"/>
      </w:pPr>
      <w:bookmarkStart w:id="7" w:name="bookmark7"/>
      <w:r>
        <w:rPr>
          <w:lang w:val="pl-PL" w:eastAsia="pl-PL" w:bidi="pl-PL"/>
          <w:w w:val="100"/>
          <w:color w:val="000000"/>
          <w:position w:val="0"/>
        </w:rPr>
        <w:t>Literatura cytowana</w:t>
      </w:r>
      <w:bookmarkEnd w:id="7"/>
    </w:p>
    <w:p>
      <w:pPr>
        <w:pStyle w:val="Style51"/>
        <w:numPr>
          <w:ilvl w:val="0"/>
          <w:numId w:val="7"/>
        </w:numPr>
        <w:framePr w:w="7186" w:h="2775" w:hRule="exact" w:wrap="none" w:vAnchor="page" w:hAnchor="page" w:x="704" w:y="6385"/>
        <w:tabs>
          <w:tab w:leader="none" w:pos="313" w:val="left"/>
        </w:tabs>
        <w:widowControl w:val="0"/>
        <w:keepNext w:val="0"/>
        <w:keepLines w:val="0"/>
        <w:shd w:val="clear" w:color="auto" w:fill="auto"/>
        <w:bidi w:val="0"/>
        <w:jc w:val="both"/>
        <w:spacing w:before="0" w:after="0" w:line="209" w:lineRule="exact"/>
        <w:ind w:left="440" w:right="0"/>
      </w:pPr>
      <w:r>
        <w:rPr>
          <w:rStyle w:val="CharStyle53"/>
          <w:i w:val="0"/>
          <w:iCs w:val="0"/>
        </w:rPr>
        <w:t xml:space="preserve">J. Bluszcz, 1987, </w:t>
      </w:r>
      <w:r>
        <w:rPr>
          <w:lang w:val="pl-PL" w:eastAsia="pl-PL" w:bidi="pl-PL"/>
          <w:w w:val="100"/>
          <w:spacing w:val="0"/>
          <w:color w:val="000000"/>
          <w:position w:val="0"/>
        </w:rPr>
        <w:t>Relacje przestrzenne w polskich, czeskich i słowackich konstruk</w:t>
        <w:softHyphen/>
      </w:r>
    </w:p>
    <w:p>
      <w:pPr>
        <w:pStyle w:val="Style51"/>
        <w:framePr w:w="7186" w:h="2775" w:hRule="exact" w:wrap="none" w:vAnchor="page" w:hAnchor="page" w:x="704" w:y="6385"/>
        <w:widowControl w:val="0"/>
        <w:keepNext w:val="0"/>
        <w:keepLines w:val="0"/>
        <w:shd w:val="clear" w:color="auto" w:fill="auto"/>
        <w:bidi w:val="0"/>
        <w:jc w:val="both"/>
        <w:spacing w:before="0" w:after="0" w:line="209" w:lineRule="exact"/>
        <w:ind w:left="0" w:right="0" w:firstLine="440"/>
      </w:pPr>
      <w:r>
        <w:rPr>
          <w:lang w:val="pl-PL" w:eastAsia="pl-PL" w:bidi="pl-PL"/>
          <w:w w:val="100"/>
          <w:spacing w:val="0"/>
          <w:color w:val="000000"/>
          <w:position w:val="0"/>
        </w:rPr>
        <w:t>cjach z wyrażeniami przyimkowymi,</w:t>
      </w:r>
      <w:r>
        <w:rPr>
          <w:rStyle w:val="CharStyle53"/>
          <w:i w:val="0"/>
          <w:iCs w:val="0"/>
        </w:rPr>
        <w:t xml:space="preserve"> Katowice.</w:t>
      </w:r>
    </w:p>
    <w:p>
      <w:pPr>
        <w:pStyle w:val="Style48"/>
        <w:framePr w:w="7186" w:h="2775" w:hRule="exact" w:wrap="none" w:vAnchor="page" w:hAnchor="page" w:x="704" w:y="6385"/>
        <w:widowControl w:val="0"/>
        <w:keepNext w:val="0"/>
        <w:keepLines w:val="0"/>
        <w:shd w:val="clear" w:color="auto" w:fill="auto"/>
        <w:bidi w:val="0"/>
        <w:spacing w:before="0" w:after="0" w:line="209" w:lineRule="exact"/>
        <w:ind w:left="440" w:right="0"/>
      </w:pPr>
      <w:r>
        <w:rPr>
          <w:lang w:val="pl-PL" w:eastAsia="pl-PL" w:bidi="pl-PL"/>
          <w:w w:val="100"/>
          <w:color w:val="000000"/>
          <w:position w:val="0"/>
        </w:rPr>
        <w:t xml:space="preserve">EJO, 1993, </w:t>
      </w:r>
      <w:r>
        <w:rPr>
          <w:rStyle w:val="CharStyle50"/>
        </w:rPr>
        <w:t>Encyklopedia językoznawstwa ogólnego,</w:t>
      </w:r>
      <w:r>
        <w:rPr>
          <w:lang w:val="pl-PL" w:eastAsia="pl-PL" w:bidi="pl-PL"/>
          <w:w w:val="100"/>
          <w:color w:val="000000"/>
          <w:position w:val="0"/>
        </w:rPr>
        <w:t xml:space="preserve"> red. K. Polański, Wrocław.</w:t>
      </w:r>
    </w:p>
    <w:p>
      <w:pPr>
        <w:pStyle w:val="Style51"/>
        <w:numPr>
          <w:ilvl w:val="0"/>
          <w:numId w:val="7"/>
        </w:numPr>
        <w:framePr w:w="7186" w:h="2775" w:hRule="exact" w:wrap="none" w:vAnchor="page" w:hAnchor="page" w:x="704" w:y="6385"/>
        <w:tabs>
          <w:tab w:leader="none" w:pos="313" w:val="left"/>
        </w:tabs>
        <w:widowControl w:val="0"/>
        <w:keepNext w:val="0"/>
        <w:keepLines w:val="0"/>
        <w:shd w:val="clear" w:color="auto" w:fill="auto"/>
        <w:bidi w:val="0"/>
        <w:jc w:val="both"/>
        <w:spacing w:before="0" w:after="0" w:line="209" w:lineRule="exact"/>
        <w:ind w:left="440" w:right="0"/>
      </w:pPr>
      <w:r>
        <w:rPr>
          <w:rStyle w:val="CharStyle53"/>
          <w:i w:val="0"/>
          <w:iCs w:val="0"/>
        </w:rPr>
        <w:t xml:space="preserve">Klebanowska, 1971, </w:t>
      </w:r>
      <w:r>
        <w:rPr>
          <w:lang w:val="pl-PL" w:eastAsia="pl-PL" w:bidi="pl-PL"/>
          <w:w w:val="100"/>
          <w:spacing w:val="0"/>
          <w:color w:val="000000"/>
          <w:position w:val="0"/>
        </w:rPr>
        <w:t>Znaczenia lokatywne polskich przyimków właściwych,</w:t>
      </w:r>
    </w:p>
    <w:p>
      <w:pPr>
        <w:pStyle w:val="Style48"/>
        <w:framePr w:w="7186" w:h="2775" w:hRule="exact" w:wrap="none" w:vAnchor="page" w:hAnchor="page" w:x="704" w:y="6385"/>
        <w:widowControl w:val="0"/>
        <w:keepNext w:val="0"/>
        <w:keepLines w:val="0"/>
        <w:shd w:val="clear" w:color="auto" w:fill="auto"/>
        <w:bidi w:val="0"/>
        <w:spacing w:before="0" w:after="0" w:line="209" w:lineRule="exact"/>
        <w:ind w:left="0" w:right="0" w:firstLine="440"/>
      </w:pPr>
      <w:r>
        <w:rPr>
          <w:lang w:val="pl-PL" w:eastAsia="pl-PL" w:bidi="pl-PL"/>
          <w:w w:val="100"/>
          <w:color w:val="000000"/>
          <w:position w:val="0"/>
        </w:rPr>
        <w:t>Wrocław.</w:t>
      </w:r>
    </w:p>
    <w:p>
      <w:pPr>
        <w:pStyle w:val="Style51"/>
        <w:framePr w:w="7186" w:h="2775" w:hRule="exact" w:wrap="none" w:vAnchor="page" w:hAnchor="page" w:x="704" w:y="6385"/>
        <w:widowControl w:val="0"/>
        <w:keepNext w:val="0"/>
        <w:keepLines w:val="0"/>
        <w:shd w:val="clear" w:color="auto" w:fill="auto"/>
        <w:bidi w:val="0"/>
        <w:jc w:val="both"/>
        <w:spacing w:before="0" w:after="0" w:line="209" w:lineRule="exact"/>
        <w:ind w:left="440" w:right="0"/>
      </w:pPr>
      <w:r>
        <w:rPr>
          <w:lang w:val="pl-PL" w:eastAsia="pl-PL" w:bidi="pl-PL"/>
          <w:w w:val="100"/>
          <w:spacing w:val="0"/>
          <w:color w:val="000000"/>
          <w:position w:val="0"/>
        </w:rPr>
        <w:t>Słownik syntaktyczno-generatywny czasowników polskich,</w:t>
      </w:r>
      <w:r>
        <w:rPr>
          <w:rStyle w:val="CharStyle53"/>
          <w:i w:val="0"/>
          <w:iCs w:val="0"/>
        </w:rPr>
        <w:t xml:space="preserve"> 1980, t. </w:t>
      </w:r>
      <w:r>
        <w:rPr>
          <w:rStyle w:val="CharStyle53"/>
          <w:lang w:val="cs-CZ" w:eastAsia="cs-CZ" w:bidi="cs-CZ"/>
          <w:i w:val="0"/>
          <w:iCs w:val="0"/>
        </w:rPr>
        <w:t xml:space="preserve">I-V, </w:t>
      </w:r>
      <w:r>
        <w:rPr>
          <w:rStyle w:val="CharStyle53"/>
          <w:i w:val="0"/>
          <w:iCs w:val="0"/>
        </w:rPr>
        <w:t>red. K. Polański, Wrocław.</w:t>
      </w:r>
    </w:p>
    <w:p>
      <w:pPr>
        <w:pStyle w:val="Style48"/>
        <w:framePr w:w="7186" w:h="2775" w:hRule="exact" w:wrap="none" w:vAnchor="page" w:hAnchor="page" w:x="704" w:y="6385"/>
        <w:widowControl w:val="0"/>
        <w:keepNext w:val="0"/>
        <w:keepLines w:val="0"/>
        <w:shd w:val="clear" w:color="auto" w:fill="auto"/>
        <w:bidi w:val="0"/>
        <w:spacing w:before="0" w:after="0" w:line="209" w:lineRule="exact"/>
        <w:ind w:left="440" w:right="0"/>
      </w:pPr>
      <w:r>
        <w:rPr>
          <w:lang w:val="pl-PL" w:eastAsia="pl-PL" w:bidi="pl-PL"/>
          <w:w w:val="100"/>
          <w:color w:val="000000"/>
          <w:position w:val="0"/>
        </w:rPr>
        <w:t xml:space="preserve">SPP, 1976, </w:t>
      </w:r>
      <w:r>
        <w:rPr>
          <w:rStyle w:val="CharStyle50"/>
        </w:rPr>
        <w:t>Słownik poprawnej polszczyzny,</w:t>
      </w:r>
      <w:r>
        <w:rPr>
          <w:lang w:val="pl-PL" w:eastAsia="pl-PL" w:bidi="pl-PL"/>
          <w:w w:val="100"/>
          <w:color w:val="000000"/>
          <w:position w:val="0"/>
        </w:rPr>
        <w:t xml:space="preserve"> red. W. Doroszewski, Warszawa.</w:t>
      </w:r>
    </w:p>
    <w:p>
      <w:pPr>
        <w:pStyle w:val="Style48"/>
        <w:framePr w:w="7186" w:h="2775" w:hRule="exact" w:wrap="none" w:vAnchor="page" w:hAnchor="page" w:x="704" w:y="6385"/>
        <w:widowControl w:val="0"/>
        <w:keepNext w:val="0"/>
        <w:keepLines w:val="0"/>
        <w:shd w:val="clear" w:color="auto" w:fill="auto"/>
        <w:bidi w:val="0"/>
        <w:spacing w:before="0" w:after="0" w:line="209" w:lineRule="exact"/>
        <w:ind w:left="440" w:right="0"/>
      </w:pPr>
      <w:r>
        <w:rPr>
          <w:lang w:val="pl-PL" w:eastAsia="pl-PL" w:bidi="pl-PL"/>
          <w:w w:val="100"/>
          <w:color w:val="000000"/>
          <w:position w:val="0"/>
        </w:rPr>
        <w:t xml:space="preserve">A. </w:t>
      </w:r>
      <w:r>
        <w:rPr>
          <w:lang w:val="de-DE" w:eastAsia="de-DE" w:bidi="de-DE"/>
          <w:w w:val="100"/>
          <w:color w:val="000000"/>
          <w:position w:val="0"/>
        </w:rPr>
        <w:t xml:space="preserve">Weinsberg, </w:t>
      </w:r>
      <w:r>
        <w:rPr>
          <w:lang w:val="pl-PL" w:eastAsia="pl-PL" w:bidi="pl-PL"/>
          <w:w w:val="100"/>
          <w:color w:val="000000"/>
          <w:position w:val="0"/>
        </w:rPr>
        <w:t xml:space="preserve">1968, </w:t>
      </w:r>
      <w:r>
        <w:rPr>
          <w:rStyle w:val="CharStyle50"/>
        </w:rPr>
        <w:t>Kategoria kierunku</w:t>
      </w:r>
      <w:r>
        <w:rPr>
          <w:lang w:val="pl-PL" w:eastAsia="pl-PL" w:bidi="pl-PL"/>
          <w:w w:val="100"/>
          <w:color w:val="000000"/>
          <w:position w:val="0"/>
        </w:rPr>
        <w:t xml:space="preserve"> — </w:t>
      </w:r>
      <w:r>
        <w:rPr>
          <w:rStyle w:val="CharStyle50"/>
        </w:rPr>
        <w:t>próba typologii</w:t>
      </w:r>
      <w:r>
        <w:rPr>
          <w:lang w:val="pl-PL" w:eastAsia="pl-PL" w:bidi="pl-PL"/>
          <w:w w:val="100"/>
          <w:color w:val="000000"/>
          <w:position w:val="0"/>
        </w:rPr>
        <w:t xml:space="preserve"> (na </w:t>
      </w:r>
      <w:r>
        <w:rPr>
          <w:rStyle w:val="CharStyle50"/>
        </w:rPr>
        <w:t>materiale rumuńskim i polskimi,</w:t>
      </w:r>
      <w:r>
        <w:rPr>
          <w:lang w:val="pl-PL" w:eastAsia="pl-PL" w:bidi="pl-PL"/>
          <w:w w:val="100"/>
          <w:color w:val="000000"/>
          <w:position w:val="0"/>
        </w:rPr>
        <w:t xml:space="preserve"> [w:] „Sprawozdania z Prac Naukowych Wydziału Nauk Społecznych </w:t>
      </w:r>
      <w:r>
        <w:rPr>
          <w:lang w:val="en-US" w:eastAsia="en-US" w:bidi="en-US"/>
          <w:w w:val="100"/>
          <w:color w:val="000000"/>
          <w:position w:val="0"/>
        </w:rPr>
        <w:t xml:space="preserve">PAN” </w:t>
      </w:r>
      <w:r>
        <w:rPr>
          <w:lang w:val="pl-PL" w:eastAsia="pl-PL" w:bidi="pl-PL"/>
          <w:w w:val="100"/>
          <w:color w:val="000000"/>
          <w:position w:val="0"/>
        </w:rPr>
        <w:t>XI, z. 1, s. 38-43.</w:t>
      </w:r>
    </w:p>
    <w:p>
      <w:pPr>
        <w:pStyle w:val="Style51"/>
        <w:framePr w:w="7186" w:h="2775" w:hRule="exact" w:wrap="none" w:vAnchor="page" w:hAnchor="page" w:x="704" w:y="6385"/>
        <w:widowControl w:val="0"/>
        <w:keepNext w:val="0"/>
        <w:keepLines w:val="0"/>
        <w:shd w:val="clear" w:color="auto" w:fill="auto"/>
        <w:bidi w:val="0"/>
        <w:jc w:val="both"/>
        <w:spacing w:before="0" w:after="0" w:line="209" w:lineRule="exact"/>
        <w:ind w:left="440" w:right="0"/>
      </w:pPr>
      <w:r>
        <w:rPr>
          <w:rStyle w:val="CharStyle53"/>
          <w:i w:val="0"/>
          <w:iCs w:val="0"/>
        </w:rPr>
        <w:t xml:space="preserve">A. </w:t>
      </w:r>
      <w:r>
        <w:rPr>
          <w:rStyle w:val="CharStyle53"/>
          <w:lang w:val="de-DE" w:eastAsia="de-DE" w:bidi="de-DE"/>
          <w:i w:val="0"/>
          <w:iCs w:val="0"/>
        </w:rPr>
        <w:t xml:space="preserve">Weinsberg, </w:t>
      </w:r>
      <w:r>
        <w:rPr>
          <w:rStyle w:val="CharStyle53"/>
          <w:i w:val="0"/>
          <w:iCs w:val="0"/>
        </w:rPr>
        <w:t xml:space="preserve">1973, </w:t>
      </w:r>
      <w:r>
        <w:rPr>
          <w:lang w:val="pl-PL" w:eastAsia="pl-PL" w:bidi="pl-PL"/>
          <w:w w:val="100"/>
          <w:spacing w:val="0"/>
          <w:color w:val="000000"/>
          <w:position w:val="0"/>
        </w:rPr>
        <w:t>Przyimki przestrzenne w języku polskim, niemieckim i rumuń</w:t>
        <w:softHyphen/>
        <w:t>skim,</w:t>
      </w:r>
      <w:r>
        <w:rPr>
          <w:rStyle w:val="CharStyle53"/>
          <w:i w:val="0"/>
          <w:iCs w:val="0"/>
        </w:rPr>
        <w:t xml:space="preserve"> Wrocław.</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31"/>
        <w:framePr w:wrap="none" w:vAnchor="page" w:hAnchor="page" w:x="827" w:y="2176"/>
        <w:widowControl w:val="0"/>
        <w:keepNext w:val="0"/>
        <w:keepLines w:val="0"/>
        <w:shd w:val="clear" w:color="auto" w:fill="auto"/>
        <w:bidi w:val="0"/>
        <w:spacing w:before="0" w:after="0" w:line="190" w:lineRule="exact"/>
        <w:ind w:left="0" w:right="0" w:firstLine="0"/>
      </w:pPr>
      <w:r>
        <w:rPr>
          <w:lang w:val="pl-PL" w:eastAsia="pl-PL" w:bidi="pl-PL"/>
          <w:w w:val="100"/>
          <w:color w:val="000000"/>
          <w:position w:val="0"/>
        </w:rPr>
        <w:t>Jolanta Mędelska</w:t>
      </w:r>
    </w:p>
    <w:p>
      <w:pPr>
        <w:pStyle w:val="Style54"/>
        <w:framePr w:w="7157" w:h="868" w:hRule="exact" w:wrap="none" w:vAnchor="page" w:hAnchor="page" w:x="827" w:y="2918"/>
        <w:widowControl w:val="0"/>
        <w:keepNext w:val="0"/>
        <w:keepLines w:val="0"/>
        <w:shd w:val="clear" w:color="auto" w:fill="auto"/>
        <w:bidi w:val="0"/>
        <w:jc w:val="both"/>
        <w:spacing w:before="0" w:after="0" w:line="262" w:lineRule="exact"/>
        <w:ind w:left="0" w:right="0" w:firstLine="0"/>
      </w:pPr>
      <w:r>
        <w:rPr>
          <w:lang w:val="pl-PL" w:eastAsia="pl-PL" w:bidi="pl-PL"/>
          <w:w w:val="100"/>
          <w:color w:val="000000"/>
          <w:position w:val="0"/>
        </w:rPr>
        <w:t xml:space="preserve">WYMOWA KOWIEŃSKA W ZWIERCIADLE SŁOWNIKOWYM (NA PODSTAWIE </w:t>
      </w:r>
      <w:r>
        <w:rPr>
          <w:rStyle w:val="CharStyle56"/>
          <w:b/>
          <w:bCs/>
        </w:rPr>
        <w:t>SŁOWNIKA LITEWSKO-POLSKO-ROSYJSKIEGO</w:t>
      </w:r>
    </w:p>
    <w:p>
      <w:pPr>
        <w:pStyle w:val="Style54"/>
        <w:framePr w:w="7157" w:h="868" w:hRule="exact" w:wrap="none" w:vAnchor="page" w:hAnchor="page" w:x="827" w:y="2918"/>
        <w:widowControl w:val="0"/>
        <w:keepNext w:val="0"/>
        <w:keepLines w:val="0"/>
        <w:shd w:val="clear" w:color="auto" w:fill="auto"/>
        <w:bidi w:val="0"/>
        <w:spacing w:before="0" w:after="0" w:line="262" w:lineRule="exact"/>
        <w:ind w:left="0" w:right="0" w:firstLine="0"/>
      </w:pPr>
      <w:r>
        <w:rPr>
          <w:lang w:val="pl-PL" w:eastAsia="pl-PL" w:bidi="pl-PL"/>
          <w:w w:val="100"/>
          <w:color w:val="000000"/>
          <w:position w:val="0"/>
        </w:rPr>
        <w:t>Z 1922 R.)</w:t>
      </w:r>
    </w:p>
    <w:p>
      <w:pPr>
        <w:pStyle w:val="Style8"/>
        <w:framePr w:w="7157" w:h="1438" w:hRule="exact" w:wrap="none" w:vAnchor="page" w:hAnchor="page" w:x="827" w:y="4548"/>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Język polski z obszaru kowieńsko-żmudzkiego, ważna odmiana tery</w:t>
        <w:softHyphen/>
        <w:t>torialna polszczyzny północnokresowej, jest jeszcze bardzo słabo zbadany. Kilka przyczynkarskich artykułów dotyczy jego stanu w dziewiętnastym stuleciu</w:t>
      </w:r>
      <w:r>
        <w:rPr>
          <w:lang w:val="pl-PL" w:eastAsia="pl-PL" w:bidi="pl-PL"/>
          <w:vertAlign w:val="superscript"/>
          <w:w w:val="100"/>
          <w:spacing w:val="0"/>
          <w:color w:val="000000"/>
          <w:position w:val="0"/>
        </w:rPr>
        <w:t>1</w:t>
      </w:r>
      <w:r>
        <w:rPr>
          <w:lang w:val="pl-PL" w:eastAsia="pl-PL" w:bidi="pl-PL"/>
          <w:w w:val="100"/>
          <w:spacing w:val="0"/>
          <w:color w:val="000000"/>
          <w:position w:val="0"/>
        </w:rPr>
        <w:t>, a lalka innych — w okresie międzywojennym</w:t>
      </w:r>
      <w:r>
        <w:rPr>
          <w:lang w:val="pl-PL" w:eastAsia="pl-PL" w:bidi="pl-PL"/>
          <w:vertAlign w:val="superscript"/>
          <w:w w:val="100"/>
          <w:spacing w:val="0"/>
          <w:color w:val="000000"/>
          <w:position w:val="0"/>
        </w:rPr>
        <w:t>1 2</w:t>
      </w:r>
      <w:r>
        <w:rPr>
          <w:lang w:val="pl-PL" w:eastAsia="pl-PL" w:bidi="pl-PL"/>
          <w:w w:val="100"/>
          <w:spacing w:val="0"/>
          <w:color w:val="000000"/>
          <w:position w:val="0"/>
        </w:rPr>
        <w:t>. Opracowano dotąd zaledwie jeden kowieński tekst gwarowy</w:t>
      </w:r>
      <w:r>
        <w:rPr>
          <w:lang w:val="pl-PL" w:eastAsia="pl-PL" w:bidi="pl-PL"/>
          <w:vertAlign w:val="superscript"/>
          <w:w w:val="100"/>
          <w:spacing w:val="0"/>
          <w:color w:val="000000"/>
          <w:position w:val="0"/>
        </w:rPr>
        <w:t>3</w:t>
      </w:r>
      <w:r>
        <w:rPr>
          <w:lang w:val="pl-PL" w:eastAsia="pl-PL" w:bidi="pl-PL"/>
          <w:w w:val="100"/>
          <w:spacing w:val="0"/>
          <w:color w:val="000000"/>
          <w:position w:val="0"/>
        </w:rPr>
        <w:t>. W studiach poświęconych po</w:t>
        <w:softHyphen/>
        <w:t>wstaniu i kształtowaniu się polskich wysp językowych na terenach pół</w:t>
        <w:softHyphen/>
      </w:r>
    </w:p>
    <w:p>
      <w:pPr>
        <w:pStyle w:val="Style62"/>
        <w:framePr w:w="7157" w:h="3293" w:hRule="exact" w:wrap="none" w:vAnchor="page" w:hAnchor="page" w:x="827" w:y="6302"/>
        <w:tabs>
          <w:tab w:leader="none" w:pos="598" w:val="left"/>
        </w:tabs>
        <w:widowControl w:val="0"/>
        <w:keepNext w:val="0"/>
        <w:keepLines w:val="0"/>
        <w:shd w:val="clear" w:color="auto" w:fill="auto"/>
        <w:bidi w:val="0"/>
        <w:spacing w:before="0" w:after="0" w:line="216" w:lineRule="exact"/>
        <w:ind w:left="0" w:right="0" w:firstLine="500"/>
      </w:pPr>
      <w:r>
        <w:rPr>
          <w:rStyle w:val="CharStyle64"/>
          <w:vertAlign w:val="superscript"/>
          <w:i w:val="0"/>
          <w:iCs w:val="0"/>
        </w:rPr>
        <w:t>1</w:t>
      </w:r>
      <w:r>
        <w:rPr>
          <w:rStyle w:val="CharStyle64"/>
          <w:i w:val="0"/>
          <w:iCs w:val="0"/>
        </w:rPr>
        <w:tab/>
        <w:t xml:space="preserve">H. Karaś, N. Kolis, </w:t>
      </w:r>
      <w:r>
        <w:rPr>
          <w:lang w:val="pl-PL" w:eastAsia="pl-PL" w:bidi="pl-PL"/>
          <w:w w:val="100"/>
          <w:spacing w:val="0"/>
          <w:color w:val="000000"/>
          <w:position w:val="0"/>
        </w:rPr>
        <w:t>Polszczyzna dziewiętnastowiecznej gramatyki Języka żmudzkiego Józefa Czułdy</w:t>
      </w:r>
      <w:r>
        <w:rPr>
          <w:rStyle w:val="CharStyle64"/>
          <w:i w:val="0"/>
          <w:iCs w:val="0"/>
        </w:rPr>
        <w:t xml:space="preserve">, [w:] W. Kupiszewski (red.), </w:t>
      </w:r>
      <w:r>
        <w:rPr>
          <w:lang w:val="pl-PL" w:eastAsia="pl-PL" w:bidi="pl-PL"/>
          <w:w w:val="100"/>
          <w:spacing w:val="0"/>
          <w:color w:val="000000"/>
          <w:position w:val="0"/>
        </w:rPr>
        <w:t>Studia z historii Języka pol</w:t>
        <w:softHyphen/>
        <w:t>skiego</w:t>
      </w:r>
      <w:r>
        <w:rPr>
          <w:rStyle w:val="CharStyle64"/>
          <w:i w:val="0"/>
          <w:iCs w:val="0"/>
        </w:rPr>
        <w:t xml:space="preserve">, Warszawa 1994, s. 135-161; </w:t>
      </w:r>
      <w:r>
        <w:rPr>
          <w:rStyle w:val="CharStyle64"/>
          <w:lang w:val="ru-RU" w:eastAsia="ru-RU" w:bidi="ru-RU"/>
          <w:i w:val="0"/>
          <w:iCs w:val="0"/>
        </w:rPr>
        <w:t xml:space="preserve">И. Адомавичюте, </w:t>
      </w:r>
      <w:r>
        <w:rPr>
          <w:lang w:val="ru-RU" w:eastAsia="ru-RU" w:bidi="ru-RU"/>
          <w:w w:val="100"/>
          <w:spacing w:val="0"/>
          <w:color w:val="000000"/>
          <w:position w:val="0"/>
        </w:rPr>
        <w:t>О языке и национальном самосозна</w:t>
        <w:softHyphen/>
        <w:t>нии жемайтской шляхты</w:t>
      </w:r>
      <w:r>
        <w:rPr>
          <w:rStyle w:val="CharStyle64"/>
          <w:lang w:val="ru-RU" w:eastAsia="ru-RU" w:bidi="ru-RU"/>
          <w:i w:val="0"/>
          <w:iCs w:val="0"/>
        </w:rPr>
        <w:t xml:space="preserve">, </w:t>
      </w:r>
      <w:r>
        <w:rPr>
          <w:rStyle w:val="CharStyle64"/>
          <w:i w:val="0"/>
          <w:iCs w:val="0"/>
        </w:rPr>
        <w:t xml:space="preserve">[w:] </w:t>
      </w:r>
      <w:r>
        <w:rPr>
          <w:rStyle w:val="CharStyle64"/>
          <w:lang w:val="en-US" w:eastAsia="en-US" w:bidi="en-US"/>
          <w:i w:val="0"/>
          <w:iCs w:val="0"/>
        </w:rPr>
        <w:t xml:space="preserve">J. Rieger </w:t>
      </w:r>
      <w:r>
        <w:rPr>
          <w:rStyle w:val="CharStyle64"/>
          <w:i w:val="0"/>
          <w:iCs w:val="0"/>
        </w:rPr>
        <w:t xml:space="preserve">(red.), </w:t>
      </w:r>
      <w:r>
        <w:rPr>
          <w:lang w:val="pl-PL" w:eastAsia="pl-PL" w:bidi="pl-PL"/>
          <w:w w:val="100"/>
          <w:spacing w:val="0"/>
          <w:color w:val="000000"/>
          <w:position w:val="0"/>
        </w:rPr>
        <w:t>Studia nad polszczyzną kresową,</w:t>
      </w:r>
      <w:r>
        <w:rPr>
          <w:rStyle w:val="CharStyle64"/>
          <w:i w:val="0"/>
          <w:iCs w:val="0"/>
        </w:rPr>
        <w:t xml:space="preserve"> t. VII, Wrocław-Warszawa-Kraków-Gdańsk-Łódź 1994, s. 121-127; Z. Sawaniewska-Mochowa, O </w:t>
      </w:r>
      <w:r>
        <w:rPr>
          <w:lang w:val="pl-PL" w:eastAsia="pl-PL" w:bidi="pl-PL"/>
          <w:w w:val="100"/>
          <w:spacing w:val="0"/>
          <w:color w:val="000000"/>
          <w:position w:val="0"/>
        </w:rPr>
        <w:t>polszczyźnie w słowniku Szymona Dowkonta z połowy XIX wieku,</w:t>
      </w:r>
      <w:r>
        <w:rPr>
          <w:rStyle w:val="CharStyle64"/>
          <w:i w:val="0"/>
          <w:iCs w:val="0"/>
        </w:rPr>
        <w:t xml:space="preserve"> [w:] </w:t>
      </w:r>
      <w:r>
        <w:rPr>
          <w:rStyle w:val="CharStyle64"/>
          <w:lang w:val="en-US" w:eastAsia="en-US" w:bidi="en-US"/>
          <w:i w:val="0"/>
          <w:iCs w:val="0"/>
        </w:rPr>
        <w:t xml:space="preserve">J. Rieger </w:t>
      </w:r>
      <w:r>
        <w:rPr>
          <w:rStyle w:val="CharStyle64"/>
          <w:i w:val="0"/>
          <w:iCs w:val="0"/>
        </w:rPr>
        <w:t xml:space="preserve">(red.), </w:t>
      </w:r>
      <w:r>
        <w:rPr>
          <w:lang w:val="pl-PL" w:eastAsia="pl-PL" w:bidi="pl-PL"/>
          <w:w w:val="100"/>
          <w:spacing w:val="0"/>
          <w:color w:val="000000"/>
          <w:position w:val="0"/>
        </w:rPr>
        <w:t>Studia nad polszczyzną kresową,</w:t>
      </w:r>
      <w:r>
        <w:rPr>
          <w:rStyle w:val="CharStyle64"/>
          <w:i w:val="0"/>
          <w:iCs w:val="0"/>
        </w:rPr>
        <w:t xml:space="preserve"> t. VIII, Warszawa 1995, s. 195-200; tejże, </w:t>
      </w:r>
      <w:r>
        <w:rPr>
          <w:lang w:val="pl-PL" w:eastAsia="pl-PL" w:bidi="pl-PL"/>
          <w:w w:val="100"/>
          <w:spacing w:val="0"/>
          <w:color w:val="000000"/>
          <w:position w:val="0"/>
        </w:rPr>
        <w:t>Polszczyzna kowieńska i Antoni Juszkiewicz,</w:t>
      </w:r>
      <w:r>
        <w:rPr>
          <w:rStyle w:val="CharStyle64"/>
          <w:i w:val="0"/>
          <w:iCs w:val="0"/>
        </w:rPr>
        <w:t xml:space="preserve">[w:] </w:t>
      </w:r>
      <w:r>
        <w:rPr>
          <w:rStyle w:val="CharStyle64"/>
          <w:lang w:val="en-US" w:eastAsia="en-US" w:bidi="en-US"/>
          <w:i w:val="0"/>
          <w:iCs w:val="0"/>
        </w:rPr>
        <w:t xml:space="preserve">J. Rieger </w:t>
      </w:r>
      <w:r>
        <w:rPr>
          <w:rStyle w:val="CharStyle64"/>
          <w:i w:val="0"/>
          <w:iCs w:val="0"/>
        </w:rPr>
        <w:t xml:space="preserve">(red.), </w:t>
      </w:r>
      <w:r>
        <w:rPr>
          <w:lang w:val="pl-PL" w:eastAsia="pl-PL" w:bidi="pl-PL"/>
          <w:w w:val="100"/>
          <w:spacing w:val="0"/>
          <w:color w:val="000000"/>
          <w:position w:val="0"/>
        </w:rPr>
        <w:t>Język polski dawnych Kresów Wschodnich,</w:t>
      </w:r>
      <w:r>
        <w:rPr>
          <w:rStyle w:val="CharStyle64"/>
          <w:i w:val="0"/>
          <w:iCs w:val="0"/>
        </w:rPr>
        <w:t xml:space="preserve"> t. 1, Warszawa 1996, s. 47-55; tejże, Co </w:t>
      </w:r>
      <w:r>
        <w:rPr>
          <w:lang w:val="pl-PL" w:eastAsia="pl-PL" w:bidi="pl-PL"/>
          <w:w w:val="100"/>
          <w:spacing w:val="0"/>
          <w:color w:val="000000"/>
          <w:position w:val="0"/>
        </w:rPr>
        <w:t xml:space="preserve">wiemy o Języku polskim szlachty litewskiej </w:t>
      </w:r>
      <w:r>
        <w:rPr>
          <w:lang w:val="ru-RU" w:eastAsia="ru-RU" w:bidi="ru-RU"/>
          <w:w w:val="100"/>
          <w:spacing w:val="0"/>
          <w:color w:val="000000"/>
          <w:position w:val="0"/>
        </w:rPr>
        <w:t xml:space="preserve">ХЕК </w:t>
      </w:r>
      <w:r>
        <w:rPr>
          <w:lang w:val="pl-PL" w:eastAsia="pl-PL" w:bidi="pl-PL"/>
          <w:w w:val="100"/>
          <w:spacing w:val="0"/>
          <w:color w:val="000000"/>
          <w:position w:val="0"/>
        </w:rPr>
        <w:t>wieku,</w:t>
      </w:r>
      <w:r>
        <w:rPr>
          <w:rStyle w:val="CharStyle64"/>
          <w:i w:val="0"/>
          <w:iCs w:val="0"/>
        </w:rPr>
        <w:t xml:space="preserve"> [w:] B. Janowska, J. Porayski-Pomsta (red.), </w:t>
      </w:r>
      <w:r>
        <w:rPr>
          <w:lang w:val="pl-PL" w:eastAsia="pl-PL" w:bidi="pl-PL"/>
          <w:w w:val="100"/>
          <w:spacing w:val="0"/>
          <w:color w:val="000000"/>
          <w:position w:val="0"/>
        </w:rPr>
        <w:t>Język polski w kraju i za granicą. Materiały Międzynarodowej Konferencji Naukowej Polonistów. Warszawa 14-16 września 1995 r„</w:t>
      </w:r>
      <w:r>
        <w:rPr>
          <w:rStyle w:val="CharStyle64"/>
          <w:i w:val="0"/>
          <w:iCs w:val="0"/>
        </w:rPr>
        <w:t xml:space="preserve"> t. 1, Warszawa 1997, s. 106-116; tejże, </w:t>
      </w:r>
      <w:r>
        <w:rPr>
          <w:lang w:val="pl-PL" w:eastAsia="pl-PL" w:bidi="pl-PL"/>
          <w:w w:val="100"/>
          <w:spacing w:val="0"/>
          <w:color w:val="000000"/>
          <w:position w:val="0"/>
        </w:rPr>
        <w:t>Polszczyzna kowieńska XIX w. na podstawie słowników ks. Anto</w:t>
        <w:softHyphen/>
        <w:t>niego Juszkiewicza</w:t>
      </w:r>
      <w:r>
        <w:rPr>
          <w:rStyle w:val="CharStyle64"/>
          <w:i w:val="0"/>
          <w:iCs w:val="0"/>
        </w:rPr>
        <w:t xml:space="preserve"> — </w:t>
      </w:r>
      <w:r>
        <w:rPr>
          <w:lang w:val="pl-PL" w:eastAsia="pl-PL" w:bidi="pl-PL"/>
          <w:w w:val="100"/>
          <w:spacing w:val="0"/>
          <w:color w:val="000000"/>
          <w:position w:val="0"/>
        </w:rPr>
        <w:t>perspektywy badawcze,</w:t>
      </w:r>
      <w:r>
        <w:rPr>
          <w:rStyle w:val="CharStyle64"/>
          <w:i w:val="0"/>
          <w:iCs w:val="0"/>
        </w:rPr>
        <w:t xml:space="preserve"> [w:] </w:t>
      </w:r>
      <w:r>
        <w:rPr>
          <w:lang w:val="pl-PL" w:eastAsia="pl-PL" w:bidi="pl-PL"/>
          <w:w w:val="100"/>
          <w:spacing w:val="0"/>
          <w:color w:val="000000"/>
          <w:position w:val="0"/>
        </w:rPr>
        <w:t>Księga referatów II Konferencji „Wilno i Wileńszczyzna jako miejsce zakorzenienia wielu kultur”,</w:t>
      </w:r>
      <w:r>
        <w:rPr>
          <w:rStyle w:val="CharStyle64"/>
          <w:i w:val="0"/>
          <w:iCs w:val="0"/>
        </w:rPr>
        <w:t xml:space="preserve"> Białystok [w druku].</w:t>
      </w:r>
    </w:p>
    <w:p>
      <w:pPr>
        <w:pStyle w:val="Style62"/>
        <w:framePr w:w="7157" w:h="2179" w:hRule="exact" w:wrap="none" w:vAnchor="page" w:hAnchor="page" w:x="827" w:y="9624"/>
        <w:tabs>
          <w:tab w:leader="none" w:pos="598" w:val="left"/>
        </w:tabs>
        <w:widowControl w:val="0"/>
        <w:keepNext w:val="0"/>
        <w:keepLines w:val="0"/>
        <w:shd w:val="clear" w:color="auto" w:fill="auto"/>
        <w:bidi w:val="0"/>
        <w:spacing w:before="0" w:after="0" w:line="216" w:lineRule="exact"/>
        <w:ind w:left="0" w:right="0" w:firstLine="480"/>
      </w:pPr>
      <w:r>
        <w:rPr>
          <w:rStyle w:val="CharStyle64"/>
          <w:vertAlign w:val="superscript"/>
          <w:i w:val="0"/>
          <w:iCs w:val="0"/>
        </w:rPr>
        <w:t>2</w:t>
      </w:r>
      <w:r>
        <w:rPr>
          <w:rStyle w:val="CharStyle64"/>
          <w:i w:val="0"/>
          <w:iCs w:val="0"/>
        </w:rPr>
        <w:tab/>
        <w:t xml:space="preserve">H. Szwejkowska, </w:t>
      </w:r>
      <w:r>
        <w:rPr>
          <w:lang w:val="pl-PL" w:eastAsia="pl-PL" w:bidi="pl-PL"/>
          <w:w w:val="100"/>
          <w:spacing w:val="0"/>
          <w:color w:val="000000"/>
          <w:position w:val="0"/>
        </w:rPr>
        <w:t>Imiesłów czynny przeszły na -szy.</w:t>
      </w:r>
      <w:r>
        <w:rPr>
          <w:rStyle w:val="CharStyle64"/>
          <w:i w:val="0"/>
          <w:iCs w:val="0"/>
        </w:rPr>
        <w:t xml:space="preserve"> „Język Polski” </w:t>
      </w:r>
      <w:r>
        <w:rPr>
          <w:rStyle w:val="CharStyle64"/>
          <w:lang w:val="cs-CZ" w:eastAsia="cs-CZ" w:bidi="cs-CZ"/>
          <w:i w:val="0"/>
          <w:iCs w:val="0"/>
        </w:rPr>
        <w:t xml:space="preserve">XTV, </w:t>
      </w:r>
      <w:r>
        <w:rPr>
          <w:rStyle w:val="CharStyle64"/>
          <w:i w:val="0"/>
          <w:iCs w:val="0"/>
        </w:rPr>
        <w:t xml:space="preserve">1929, s. 71-75; tejże, </w:t>
      </w:r>
      <w:r>
        <w:rPr>
          <w:lang w:val="pl-PL" w:eastAsia="pl-PL" w:bidi="pl-PL"/>
          <w:w w:val="100"/>
          <w:spacing w:val="0"/>
          <w:color w:val="000000"/>
          <w:position w:val="0"/>
        </w:rPr>
        <w:t>Właściwości składniowe dopełniacza przy imiesłowie biernym w polsz</w:t>
        <w:softHyphen/>
        <w:t>czyźnie litewskiej,</w:t>
      </w:r>
      <w:r>
        <w:rPr>
          <w:rStyle w:val="CharStyle64"/>
          <w:i w:val="0"/>
          <w:iCs w:val="0"/>
        </w:rPr>
        <w:t xml:space="preserve"> „Język Polski” XIV, 1929, s. 133-136; tejże, O </w:t>
      </w:r>
      <w:r>
        <w:rPr>
          <w:lang w:val="pl-PL" w:eastAsia="pl-PL" w:bidi="pl-PL"/>
          <w:w w:val="100"/>
          <w:spacing w:val="0"/>
          <w:color w:val="000000"/>
          <w:position w:val="0"/>
        </w:rPr>
        <w:t>pomieszaniu rodzaju w czasie przeszłym u litewskich Polaków,</w:t>
      </w:r>
      <w:r>
        <w:rPr>
          <w:rStyle w:val="CharStyle64"/>
          <w:i w:val="0"/>
          <w:iCs w:val="0"/>
        </w:rPr>
        <w:t xml:space="preserve"> „Język Polski” XIX, 1934, s. 183-184; T. Bronicka, </w:t>
      </w:r>
      <w:r>
        <w:rPr>
          <w:lang w:val="pl-PL" w:eastAsia="pl-PL" w:bidi="pl-PL"/>
          <w:w w:val="100"/>
          <w:spacing w:val="0"/>
          <w:color w:val="000000"/>
          <w:position w:val="0"/>
        </w:rPr>
        <w:t>Północnokresowe cechy fonetyczne w polskojęzycznej kowieńskiej prasie międzywojennej</w:t>
      </w:r>
      <w:r>
        <w:rPr>
          <w:rStyle w:val="CharStyle64"/>
          <w:i w:val="0"/>
          <w:iCs w:val="0"/>
        </w:rPr>
        <w:t xml:space="preserve">, [w:], E. Fryska, J. Mędelska (red.), </w:t>
      </w:r>
      <w:r>
        <w:rPr>
          <w:lang w:val="pl-PL" w:eastAsia="pl-PL" w:bidi="pl-PL"/>
          <w:w w:val="100"/>
          <w:spacing w:val="0"/>
          <w:color w:val="000000"/>
          <w:position w:val="0"/>
        </w:rPr>
        <w:t xml:space="preserve">Kilka rozpraw filologicznych, </w:t>
      </w:r>
      <w:r>
        <w:rPr>
          <w:rStyle w:val="CharStyle64"/>
          <w:i w:val="0"/>
          <w:iCs w:val="0"/>
        </w:rPr>
        <w:t xml:space="preserve">Bydgoszcz 1997, s. 7-23; M. Marszałek, J. Mędelska, </w:t>
      </w:r>
      <w:r>
        <w:rPr>
          <w:lang w:val="pl-PL" w:eastAsia="pl-PL" w:bidi="pl-PL"/>
          <w:w w:val="100"/>
          <w:spacing w:val="0"/>
          <w:color w:val="000000"/>
          <w:position w:val="0"/>
        </w:rPr>
        <w:t xml:space="preserve">Osobliwości fonetyczne w polskich podręcznikach wydawanych w międzywojennej Republice Litewskiej </w:t>
      </w:r>
      <w:r>
        <w:rPr>
          <w:rStyle w:val="CharStyle64"/>
          <w:i w:val="0"/>
          <w:iCs w:val="0"/>
        </w:rPr>
        <w:t xml:space="preserve">[w druku]. Zob. także: Z. Sawaniewska-Mochowa, </w:t>
      </w:r>
      <w:r>
        <w:rPr>
          <w:lang w:val="pl-PL" w:eastAsia="pl-PL" w:bidi="pl-PL"/>
          <w:w w:val="100"/>
          <w:spacing w:val="0"/>
          <w:color w:val="000000"/>
          <w:position w:val="0"/>
        </w:rPr>
        <w:t>„Pan Mateusz”, czyli Jak mówiono po polsku na Żmudzi,</w:t>
      </w:r>
      <w:r>
        <w:rPr>
          <w:rStyle w:val="CharStyle64"/>
          <w:i w:val="0"/>
          <w:iCs w:val="0"/>
        </w:rPr>
        <w:t xml:space="preserve"> [w:] </w:t>
      </w:r>
      <w:r>
        <w:rPr>
          <w:rStyle w:val="CharStyle64"/>
          <w:lang w:val="en-US" w:eastAsia="en-US" w:bidi="en-US"/>
          <w:i w:val="0"/>
          <w:iCs w:val="0"/>
        </w:rPr>
        <w:t xml:space="preserve">J. Rieger </w:t>
      </w:r>
      <w:r>
        <w:rPr>
          <w:rStyle w:val="CharStyle64"/>
          <w:i w:val="0"/>
          <w:iCs w:val="0"/>
        </w:rPr>
        <w:t xml:space="preserve">(red.), </w:t>
      </w:r>
      <w:r>
        <w:rPr>
          <w:lang w:val="pl-PL" w:eastAsia="pl-PL" w:bidi="pl-PL"/>
          <w:w w:val="100"/>
          <w:spacing w:val="0"/>
          <w:color w:val="000000"/>
          <w:position w:val="0"/>
        </w:rPr>
        <w:t>Język polski..,</w:t>
      </w:r>
      <w:r>
        <w:rPr>
          <w:rStyle w:val="CharStyle64"/>
          <w:i w:val="0"/>
          <w:iCs w:val="0"/>
        </w:rPr>
        <w:t xml:space="preserve"> s. </w:t>
      </w:r>
      <w:r>
        <w:rPr>
          <w:lang w:val="pl-PL" w:eastAsia="pl-PL" w:bidi="pl-PL"/>
          <w:w w:val="100"/>
          <w:spacing w:val="0"/>
          <w:color w:val="000000"/>
          <w:position w:val="0"/>
        </w:rPr>
        <w:t>67-77.</w:t>
      </w:r>
    </w:p>
    <w:p>
      <w:pPr>
        <w:pStyle w:val="Style62"/>
        <w:framePr w:w="7157" w:h="461" w:hRule="exact" w:wrap="none" w:vAnchor="page" w:hAnchor="page" w:x="827" w:y="11832"/>
        <w:tabs>
          <w:tab w:leader="none" w:pos="576" w:val="left"/>
        </w:tabs>
        <w:widowControl w:val="0"/>
        <w:keepNext w:val="0"/>
        <w:keepLines w:val="0"/>
        <w:shd w:val="clear" w:color="auto" w:fill="auto"/>
        <w:bidi w:val="0"/>
        <w:jc w:val="left"/>
        <w:spacing w:before="0" w:after="0" w:line="216" w:lineRule="exact"/>
        <w:ind w:left="0" w:right="0" w:firstLine="480"/>
      </w:pPr>
      <w:r>
        <w:rPr>
          <w:rStyle w:val="CharStyle64"/>
          <w:vertAlign w:val="superscript"/>
          <w:i w:val="0"/>
          <w:iCs w:val="0"/>
        </w:rPr>
        <w:t>3</w:t>
      </w:r>
      <w:r>
        <w:rPr>
          <w:rStyle w:val="CharStyle64"/>
          <w:i w:val="0"/>
          <w:iCs w:val="0"/>
        </w:rPr>
        <w:tab/>
        <w:t xml:space="preserve">Por.: Z. Sawaniewska-Mochowa, </w:t>
      </w:r>
      <w:r>
        <w:rPr>
          <w:lang w:val="pl-PL" w:eastAsia="pl-PL" w:bidi="pl-PL"/>
          <w:w w:val="100"/>
          <w:spacing w:val="0"/>
          <w:color w:val="000000"/>
          <w:position w:val="0"/>
        </w:rPr>
        <w:t>Teksty gwarowe z Kowieńszczyzny z ko</w:t>
        <w:softHyphen/>
        <w:t>mentarzem językowym,</w:t>
      </w:r>
      <w:r>
        <w:rPr>
          <w:rStyle w:val="CharStyle64"/>
          <w:i w:val="0"/>
          <w:iCs w:val="0"/>
        </w:rPr>
        <w:t xml:space="preserve"> [w:] </w:t>
      </w:r>
      <w:r>
        <w:rPr>
          <w:rStyle w:val="CharStyle64"/>
          <w:lang w:val="en-US" w:eastAsia="en-US" w:bidi="en-US"/>
          <w:i w:val="0"/>
          <w:iCs w:val="0"/>
        </w:rPr>
        <w:t xml:space="preserve">J. Rieger </w:t>
      </w:r>
      <w:r>
        <w:rPr>
          <w:rStyle w:val="CharStyle64"/>
          <w:i w:val="0"/>
          <w:iCs w:val="0"/>
        </w:rPr>
        <w:t xml:space="preserve">(red.), </w:t>
      </w:r>
      <w:r>
        <w:rPr>
          <w:lang w:val="pl-PL" w:eastAsia="pl-PL" w:bidi="pl-PL"/>
          <w:w w:val="100"/>
          <w:spacing w:val="0"/>
          <w:color w:val="000000"/>
          <w:position w:val="0"/>
        </w:rPr>
        <w:t>Język polski..,</w:t>
      </w:r>
      <w:r>
        <w:rPr>
          <w:rStyle w:val="CharStyle64"/>
          <w:i w:val="0"/>
          <w:iCs w:val="0"/>
        </w:rPr>
        <w:t xml:space="preserve"> s. 71-77.</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63" w:y="9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1"/>
        <w:framePr w:wrap="none" w:vAnchor="page" w:hAnchor="page" w:x="3537" w:y="936"/>
        <w:widowControl w:val="0"/>
        <w:keepNext w:val="0"/>
        <w:keepLines w:val="0"/>
        <w:shd w:val="clear" w:color="auto" w:fill="auto"/>
        <w:bidi w:val="0"/>
        <w:jc w:val="left"/>
        <w:spacing w:before="0" w:after="0" w:line="150" w:lineRule="exact"/>
        <w:ind w:left="0" w:right="0" w:firstLine="0"/>
      </w:pPr>
      <w:r>
        <w:rPr>
          <w:rStyle w:val="CharStyle23"/>
          <w:b/>
          <w:bCs/>
        </w:rPr>
        <w:t>JOLANTA MĘDELSKA</w:t>
      </w:r>
    </w:p>
    <w:p>
      <w:pPr>
        <w:pStyle w:val="Style8"/>
        <w:framePr w:w="7181" w:h="7639" w:hRule="exact" w:wrap="none" w:vAnchor="page" w:hAnchor="page" w:x="815" w:y="134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nocno-wschodnich można zazwyczaj znaleźć jedynie wzmianki o pojawieniu się polszczyzny również na obszarze kowieńskim</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181" w:h="7639" w:hRule="exact" w:wrap="none" w:vAnchor="page" w:hAnchor="page" w:x="815" w:y="134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Bardzo jeszcze skromne wyniki dotychczasowych badań wskazują na istnienie określonych cech odróżniających kowieński wariant polszczyzny północnokresowej od jej wileńskiej odmiany. Odrębności te wiążą się naj</w:t>
        <w:softHyphen/>
        <w:t>prawdopodobniej z oddziaływaniem litewszczyzny (z litewskim podłożem bądź też z intensywnym kontaktem ciągłym z językiem litewskim) oraz ze znacznie głębszym niż na Wileńszczyźnie odizolowaniem od języka ogólno</w:t>
        <w:softHyphen/>
        <w:t>polskiego.</w:t>
      </w:r>
    </w:p>
    <w:p>
      <w:pPr>
        <w:pStyle w:val="Style8"/>
        <w:framePr w:w="7181" w:h="7639" w:hRule="exact" w:wrap="none" w:vAnchor="page" w:hAnchor="page" w:x="815" w:y="134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Pełny opis polszczyzny żmudzko-kowieńskiej stanie się jednak możliwy dopiero wówczas, gdy uda się zgromadzić materiał językowy wystarczająco bogaty i różnorodny, który by pozwalał na poczynienie wiarygodnych uogól</w:t>
        <w:softHyphen/>
        <w:t>nień.</w:t>
      </w:r>
    </w:p>
    <w:p>
      <w:pPr>
        <w:pStyle w:val="Style8"/>
        <w:framePr w:w="7181" w:h="7639" w:hRule="exact" w:wrap="none" w:vAnchor="page" w:hAnchor="page" w:x="815" w:y="134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Niewątpliwie cennym źródłem powiększania i urozmaicania kartotek są słowniki litewsko-polskie wydawane w międzywojennym Kownie. (Słowniki polsko-litewskie nie nadają się do tego celu, ich bowiem siatkę haseł, tzw. lewą stronę, tworzono zazwyczaj na podstawie wydanych w Warszawie pol</w:t>
        <w:softHyphen/>
        <w:t>skich słowników definicyjnych).</w:t>
      </w:r>
    </w:p>
    <w:p>
      <w:pPr>
        <w:pStyle w:val="Style8"/>
        <w:framePr w:w="7181" w:h="7639" w:hRule="exact" w:wrap="none" w:vAnchor="page" w:hAnchor="page" w:x="815" w:y="134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Do prezentacji w tym miejscu wybrałam litewsko-polsko-rosyjski słow</w:t>
        <w:softHyphen/>
        <w:t>nik S. Smidta</w:t>
      </w:r>
      <w:r>
        <w:rPr>
          <w:lang w:val="pl-PL" w:eastAsia="pl-PL" w:bidi="pl-PL"/>
          <w:vertAlign w:val="superscript"/>
          <w:w w:val="100"/>
          <w:spacing w:val="0"/>
          <w:color w:val="000000"/>
          <w:position w:val="0"/>
        </w:rPr>
        <w:t>5</w:t>
      </w:r>
      <w:r>
        <w:rPr>
          <w:lang w:val="pl-PL" w:eastAsia="pl-PL" w:bidi="pl-PL"/>
          <w:w w:val="100"/>
          <w:spacing w:val="0"/>
          <w:color w:val="000000"/>
          <w:position w:val="0"/>
        </w:rPr>
        <w:t>. To dziełko leksykograficzne niewielkiego formatu (A-6), liczą</w:t>
        <w:softHyphen/>
        <w:t>ce jednak aż 319 stron, zawiera bardzo bogaty zbiór słownictwa (około 15 tys. haseł). Jest to więc słownik przekładowy średniej wielkości.</w:t>
      </w:r>
    </w:p>
    <w:p>
      <w:pPr>
        <w:pStyle w:val="Style8"/>
        <w:framePr w:w="7181" w:h="7639" w:hRule="exact" w:wrap="none" w:vAnchor="page" w:hAnchor="page" w:x="815" w:y="134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Słownik wydano w Kownie w 1922 r., czyli w początkach istnienia samo</w:t>
        <w:softHyphen/>
        <w:t>dzielnego państwa litewskiego, a ściślej — tuż po ustaleniu spornej granicy z Polską</w:t>
      </w:r>
      <w:r>
        <w:rPr>
          <w:lang w:val="pl-PL" w:eastAsia="pl-PL" w:bidi="pl-PL"/>
          <w:vertAlign w:val="superscript"/>
          <w:w w:val="100"/>
          <w:spacing w:val="0"/>
          <w:color w:val="000000"/>
          <w:position w:val="0"/>
        </w:rPr>
        <w:t>6</w:t>
      </w:r>
      <w:r>
        <w:rPr>
          <w:lang w:val="pl-PL" w:eastAsia="pl-PL" w:bidi="pl-PL"/>
          <w:w w:val="100"/>
          <w:spacing w:val="0"/>
          <w:color w:val="000000"/>
          <w:position w:val="0"/>
        </w:rPr>
        <w:t>. Potrzeba wydania trójjęzycznego słownika przekładowego wyni</w:t>
        <w:softHyphen/>
        <w:t>kała ze skomplikowanej sytuacji językowej, w jakiej znalazła się Republika Litewska. Nowe państwo powstało w zasadzie na tych litewskich ziemiach, które w okresie rozbiorów Polski wchodziły w ramach Rosji carskiej w skład guberni kowieńskiej. Chociaż nie było ono tworem jednonarodowym, to jednak dominowała w nim ludność litewska (76% obywateli, tj. 1550 tys. osób)</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mniejszości zaś stanowiły około </w:t>
      </w:r>
      <w:r>
        <w:rPr>
          <w:lang w:val="ru-RU" w:eastAsia="ru-RU" w:bidi="ru-RU"/>
          <w:w w:val="100"/>
          <w:spacing w:val="0"/>
          <w:color w:val="000000"/>
          <w:position w:val="0"/>
        </w:rPr>
        <w:t xml:space="preserve">1/4 </w:t>
      </w:r>
      <w:r>
        <w:rPr>
          <w:lang w:val="pl-PL" w:eastAsia="pl-PL" w:bidi="pl-PL"/>
          <w:w w:val="100"/>
          <w:spacing w:val="0"/>
          <w:color w:val="000000"/>
          <w:position w:val="0"/>
        </w:rPr>
        <w:t>mieszkańców.</w:t>
      </w:r>
    </w:p>
    <w:p>
      <w:pPr>
        <w:pStyle w:val="Style8"/>
        <w:framePr w:w="7181" w:h="7639" w:hRule="exact" w:wrap="none" w:vAnchor="page" w:hAnchor="page" w:x="815" w:y="134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Najsilniejsze skupisko mniejszościowe tworzyli Polacy (około 200 tys., czyli 10% obywateli</w:t>
      </w:r>
      <w:r>
        <w:rPr>
          <w:lang w:val="pl-PL" w:eastAsia="pl-PL" w:bidi="pl-PL"/>
          <w:vertAlign w:val="superscript"/>
          <w:w w:val="100"/>
          <w:spacing w:val="0"/>
          <w:color w:val="000000"/>
          <w:position w:val="0"/>
        </w:rPr>
        <w:t>8</w:t>
      </w:r>
      <w:r>
        <w:rPr>
          <w:lang w:val="pl-PL" w:eastAsia="pl-PL" w:bidi="pl-PL"/>
          <w:w w:val="100"/>
          <w:spacing w:val="0"/>
          <w:color w:val="000000"/>
          <w:position w:val="0"/>
        </w:rPr>
        <w:t>), tuż za nimi plasowała się ludność żydowska</w:t>
      </w:r>
      <w:r>
        <w:rPr>
          <w:lang w:val="pl-PL" w:eastAsia="pl-PL" w:bidi="pl-PL"/>
          <w:vertAlign w:val="superscript"/>
          <w:w w:val="100"/>
          <w:spacing w:val="0"/>
          <w:color w:val="000000"/>
          <w:position w:val="0"/>
        </w:rPr>
        <w:t>9</w:t>
      </w:r>
      <w:r>
        <w:rPr>
          <w:lang w:val="pl-PL" w:eastAsia="pl-PL" w:bidi="pl-PL"/>
          <w:w w:val="100"/>
          <w:spacing w:val="0"/>
          <w:color w:val="000000"/>
          <w:position w:val="0"/>
        </w:rPr>
        <w:t>. Znacz</w:t>
        <w:softHyphen/>
      </w:r>
    </w:p>
    <w:p>
      <w:pPr>
        <w:pStyle w:val="Style62"/>
        <w:framePr w:w="7181" w:h="2144" w:hRule="exact" w:wrap="none" w:vAnchor="page" w:hAnchor="page" w:x="815" w:y="9165"/>
        <w:tabs>
          <w:tab w:leader="none" w:pos="636" w:val="left"/>
        </w:tabs>
        <w:widowControl w:val="0"/>
        <w:keepNext w:val="0"/>
        <w:keepLines w:val="0"/>
        <w:shd w:val="clear" w:color="auto" w:fill="auto"/>
        <w:bidi w:val="0"/>
        <w:spacing w:before="0" w:after="0" w:line="211" w:lineRule="exact"/>
        <w:ind w:left="0" w:right="0" w:firstLine="520"/>
      </w:pPr>
      <w:r>
        <w:rPr>
          <w:rStyle w:val="CharStyle64"/>
          <w:vertAlign w:val="superscript"/>
          <w:i w:val="0"/>
          <w:iCs w:val="0"/>
        </w:rPr>
        <w:t>4</w:t>
      </w:r>
      <w:r>
        <w:rPr>
          <w:rStyle w:val="CharStyle64"/>
          <w:i w:val="0"/>
          <w:iCs w:val="0"/>
        </w:rPr>
        <w:tab/>
        <w:t xml:space="preserve">Por. odpowiednie fragmenty w: H. Turska, O </w:t>
      </w:r>
      <w:r>
        <w:rPr>
          <w:lang w:val="pl-PL" w:eastAsia="pl-PL" w:bidi="pl-PL"/>
          <w:w w:val="100"/>
          <w:spacing w:val="0"/>
          <w:color w:val="000000"/>
          <w:position w:val="0"/>
        </w:rPr>
        <w:t>powstaniu polskich obszarów językowych na Wileńszczyźnie</w:t>
      </w:r>
      <w:r>
        <w:rPr>
          <w:rStyle w:val="CharStyle64"/>
          <w:i w:val="0"/>
          <w:iCs w:val="0"/>
        </w:rPr>
        <w:t xml:space="preserve">, [w:] J. </w:t>
      </w:r>
      <w:r>
        <w:rPr>
          <w:rStyle w:val="CharStyle64"/>
          <w:lang w:val="en-US" w:eastAsia="en-US" w:bidi="en-US"/>
          <w:i w:val="0"/>
          <w:iCs w:val="0"/>
        </w:rPr>
        <w:t xml:space="preserve">Rieger, </w:t>
      </w:r>
      <w:r>
        <w:rPr>
          <w:rStyle w:val="CharStyle64"/>
          <w:i w:val="0"/>
          <w:iCs w:val="0"/>
        </w:rPr>
        <w:t xml:space="preserve">W. Werenicz (red.), </w:t>
      </w:r>
      <w:r>
        <w:rPr>
          <w:lang w:val="pl-PL" w:eastAsia="pl-PL" w:bidi="pl-PL"/>
          <w:w w:val="100"/>
          <w:spacing w:val="0"/>
          <w:color w:val="000000"/>
          <w:position w:val="0"/>
        </w:rPr>
        <w:t>Studia nad polsz</w:t>
        <w:softHyphen/>
        <w:t>czyzną kresową,</w:t>
      </w:r>
      <w:r>
        <w:rPr>
          <w:rStyle w:val="CharStyle64"/>
          <w:i w:val="0"/>
          <w:iCs w:val="0"/>
        </w:rPr>
        <w:t xml:space="preserve"> t. I, Wrocław-Warszawa-Kraków 1982, s. 19-121; Z. Kurzowa, </w:t>
      </w:r>
      <w:r>
        <w:rPr>
          <w:lang w:val="pl-PL" w:eastAsia="pl-PL" w:bidi="pl-PL"/>
          <w:w w:val="100"/>
          <w:spacing w:val="0"/>
          <w:color w:val="000000"/>
          <w:position w:val="0"/>
        </w:rPr>
        <w:t xml:space="preserve">Język polski Wileńszczyzny i kresów północno-wschodnich </w:t>
      </w:r>
      <w:r>
        <w:rPr>
          <w:lang w:val="en-US" w:eastAsia="en-US" w:bidi="en-US"/>
          <w:w w:val="100"/>
          <w:spacing w:val="0"/>
          <w:color w:val="000000"/>
          <w:position w:val="0"/>
        </w:rPr>
        <w:t xml:space="preserve">XVI-XX </w:t>
      </w:r>
      <w:r>
        <w:rPr>
          <w:lang w:val="pl-PL" w:eastAsia="pl-PL" w:bidi="pl-PL"/>
          <w:w w:val="100"/>
          <w:spacing w:val="0"/>
          <w:color w:val="000000"/>
          <w:position w:val="0"/>
        </w:rPr>
        <w:t>w.,</w:t>
      </w:r>
      <w:r>
        <w:rPr>
          <w:rStyle w:val="CharStyle64"/>
          <w:i w:val="0"/>
          <w:iCs w:val="0"/>
        </w:rPr>
        <w:t xml:space="preserve"> Warszawa-Kraków 1993; </w:t>
      </w:r>
      <w:r>
        <w:rPr>
          <w:rStyle w:val="CharStyle64"/>
          <w:lang w:val="ru-RU" w:eastAsia="ru-RU" w:bidi="ru-RU"/>
          <w:i w:val="0"/>
          <w:iCs w:val="0"/>
        </w:rPr>
        <w:t xml:space="preserve">В. Чекман, </w:t>
      </w:r>
      <w:r>
        <w:rPr>
          <w:lang w:val="ru-RU" w:eastAsia="ru-RU" w:bidi="ru-RU"/>
          <w:w w:val="100"/>
          <w:spacing w:val="0"/>
          <w:color w:val="000000"/>
          <w:position w:val="0"/>
        </w:rPr>
        <w:t>К проблеме польского национального самосознания на литовско-славянском пограничье</w:t>
      </w:r>
      <w:r>
        <w:rPr>
          <w:rStyle w:val="CharStyle64"/>
          <w:lang w:val="ru-RU" w:eastAsia="ru-RU" w:bidi="ru-RU"/>
          <w:i w:val="0"/>
          <w:iCs w:val="0"/>
        </w:rPr>
        <w:t xml:space="preserve">, </w:t>
      </w:r>
      <w:r>
        <w:rPr>
          <w:rStyle w:val="CharStyle64"/>
          <w:i w:val="0"/>
          <w:iCs w:val="0"/>
        </w:rPr>
        <w:t xml:space="preserve">[w:] S. Dubisz, A. Nagórko (red.), </w:t>
      </w:r>
      <w:r>
        <w:rPr>
          <w:lang w:val="pl-PL" w:eastAsia="pl-PL" w:bidi="pl-PL"/>
          <w:w w:val="100"/>
          <w:spacing w:val="0"/>
          <w:color w:val="000000"/>
          <w:position w:val="0"/>
        </w:rPr>
        <w:t>Granice i pogranicza. Język i historia. Materiały międzynarodowej konferencji naukowej. Warszawa, 27-28 maja 1993</w:t>
      </w:r>
      <w:r>
        <w:rPr>
          <w:rStyle w:val="CharStyle64"/>
          <w:i w:val="0"/>
          <w:iCs w:val="0"/>
        </w:rPr>
        <w:t xml:space="preserve"> r., Warszawa 1994, s. 157-164; tenże, </w:t>
      </w:r>
      <w:r>
        <w:rPr>
          <w:lang w:val="ru-RU" w:eastAsia="ru-RU" w:bidi="ru-RU"/>
          <w:w w:val="100"/>
          <w:spacing w:val="0"/>
          <w:color w:val="000000"/>
          <w:position w:val="0"/>
        </w:rPr>
        <w:t>О идеях и содержании книги Г. Турской,</w:t>
      </w:r>
      <w:r>
        <w:rPr>
          <w:rStyle w:val="CharStyle64"/>
          <w:lang w:val="ru-RU" w:eastAsia="ru-RU" w:bidi="ru-RU"/>
          <w:i w:val="0"/>
          <w:iCs w:val="0"/>
        </w:rPr>
        <w:t xml:space="preserve"> [в кн.] Г. Турска, </w:t>
      </w:r>
      <w:r>
        <w:rPr>
          <w:lang w:val="ru-RU" w:eastAsia="ru-RU" w:bidi="ru-RU"/>
          <w:w w:val="100"/>
          <w:spacing w:val="0"/>
          <w:color w:val="000000"/>
          <w:position w:val="0"/>
        </w:rPr>
        <w:t>О происхождении польскоязычных ареалов в Вильнюсском крае</w:t>
      </w:r>
      <w:r>
        <w:rPr>
          <w:rStyle w:val="CharStyle64"/>
          <w:lang w:val="ru-RU" w:eastAsia="ru-RU" w:bidi="ru-RU"/>
          <w:i w:val="0"/>
          <w:iCs w:val="0"/>
        </w:rPr>
        <w:t xml:space="preserve">, </w:t>
      </w:r>
      <w:r>
        <w:rPr>
          <w:rStyle w:val="CharStyle64"/>
          <w:lang w:val="en-US" w:eastAsia="en-US" w:bidi="en-US"/>
          <w:i w:val="0"/>
          <w:iCs w:val="0"/>
        </w:rPr>
        <w:t xml:space="preserve">Vilnius </w:t>
      </w:r>
      <w:r>
        <w:rPr>
          <w:rStyle w:val="CharStyle64"/>
          <w:lang w:val="ru-RU" w:eastAsia="ru-RU" w:bidi="ru-RU"/>
          <w:i w:val="0"/>
          <w:iCs w:val="0"/>
        </w:rPr>
        <w:t xml:space="preserve">1995, </w:t>
      </w:r>
      <w:r>
        <w:rPr>
          <w:rStyle w:val="CharStyle64"/>
          <w:lang w:val="en-US" w:eastAsia="en-US" w:bidi="en-US"/>
          <w:i w:val="0"/>
          <w:iCs w:val="0"/>
        </w:rPr>
        <w:t xml:space="preserve">s. </w:t>
      </w:r>
      <w:r>
        <w:rPr>
          <w:rStyle w:val="CharStyle64"/>
          <w:lang w:val="ru-RU" w:eastAsia="ru-RU" w:bidi="ru-RU"/>
          <w:i w:val="0"/>
          <w:iCs w:val="0"/>
        </w:rPr>
        <w:t>13-44.</w:t>
      </w:r>
    </w:p>
    <w:p>
      <w:pPr>
        <w:pStyle w:val="Style62"/>
        <w:framePr w:w="7181" w:h="237" w:hRule="exact" w:wrap="none" w:vAnchor="page" w:hAnchor="page" w:x="815" w:y="11318"/>
        <w:tabs>
          <w:tab w:leader="none" w:pos="669" w:val="left"/>
        </w:tabs>
        <w:widowControl w:val="0"/>
        <w:keepNext w:val="0"/>
        <w:keepLines w:val="0"/>
        <w:shd w:val="clear" w:color="auto" w:fill="auto"/>
        <w:bidi w:val="0"/>
        <w:spacing w:before="0" w:after="0" w:line="238" w:lineRule="exact"/>
        <w:ind w:left="520" w:right="0" w:firstLine="0"/>
      </w:pPr>
      <w:r>
        <w:rPr>
          <w:rStyle w:val="CharStyle64"/>
          <w:lang w:val="ru-RU" w:eastAsia="ru-RU" w:bidi="ru-RU"/>
          <w:vertAlign w:val="superscript"/>
          <w:i w:val="0"/>
          <w:iCs w:val="0"/>
        </w:rPr>
        <w:t>5</w:t>
      </w:r>
      <w:r>
        <w:rPr>
          <w:rStyle w:val="CharStyle64"/>
          <w:lang w:val="ru-RU" w:eastAsia="ru-RU" w:bidi="ru-RU"/>
          <w:i w:val="0"/>
          <w:iCs w:val="0"/>
        </w:rPr>
        <w:tab/>
      </w:r>
      <w:r>
        <w:rPr>
          <w:rStyle w:val="CharStyle64"/>
          <w:lang w:val="cs-CZ" w:eastAsia="cs-CZ" w:bidi="cs-CZ"/>
          <w:i w:val="0"/>
          <w:iCs w:val="0"/>
        </w:rPr>
        <w:t xml:space="preserve">S. Smidt, </w:t>
      </w:r>
      <w:r>
        <w:rPr>
          <w:lang w:val="cs-CZ" w:eastAsia="cs-CZ" w:bidi="cs-CZ"/>
          <w:w w:val="100"/>
          <w:spacing w:val="0"/>
          <w:color w:val="000000"/>
          <w:position w:val="0"/>
        </w:rPr>
        <w:t>Lietuviškai-lenkiškai-rusiškai žodynas</w:t>
      </w:r>
      <w:r>
        <w:rPr>
          <w:rStyle w:val="CharStyle64"/>
          <w:lang w:val="cs-CZ" w:eastAsia="cs-CZ" w:bidi="cs-CZ"/>
          <w:i w:val="0"/>
          <w:iCs w:val="0"/>
        </w:rPr>
        <w:t xml:space="preserve">, </w:t>
      </w:r>
      <w:r>
        <w:rPr>
          <w:rStyle w:val="CharStyle64"/>
          <w:lang w:val="en-US" w:eastAsia="en-US" w:bidi="en-US"/>
          <w:i w:val="0"/>
          <w:iCs w:val="0"/>
        </w:rPr>
        <w:t xml:space="preserve">Kaunas </w:t>
      </w:r>
      <w:r>
        <w:rPr>
          <w:rStyle w:val="CharStyle64"/>
          <w:lang w:val="cs-CZ" w:eastAsia="cs-CZ" w:bidi="cs-CZ"/>
          <w:i w:val="0"/>
          <w:iCs w:val="0"/>
        </w:rPr>
        <w:t>1922.</w:t>
      </w:r>
    </w:p>
    <w:p>
      <w:pPr>
        <w:pStyle w:val="Style39"/>
        <w:framePr w:w="7181" w:h="237" w:hRule="exact" w:wrap="none" w:vAnchor="page" w:hAnchor="page" w:x="815" w:y="11558"/>
        <w:tabs>
          <w:tab w:leader="none" w:pos="666" w:val="left"/>
        </w:tabs>
        <w:widowControl w:val="0"/>
        <w:keepNext w:val="0"/>
        <w:keepLines w:val="0"/>
        <w:shd w:val="clear" w:color="auto" w:fill="auto"/>
        <w:bidi w:val="0"/>
        <w:spacing w:before="0" w:after="0" w:line="238" w:lineRule="exact"/>
        <w:ind w:left="520" w:right="0" w:firstLine="0"/>
      </w:pPr>
      <w:r>
        <w:rPr>
          <w:lang w:val="cs-CZ" w:eastAsia="cs-CZ" w:bidi="cs-CZ"/>
          <w:vertAlign w:val="superscript"/>
          <w:w w:val="100"/>
          <w:color w:val="000000"/>
          <w:position w:val="0"/>
        </w:rPr>
        <w:t>6</w:t>
      </w:r>
      <w:r>
        <w:rPr>
          <w:lang w:val="cs-CZ" w:eastAsia="cs-CZ" w:bidi="cs-CZ"/>
          <w:w w:val="100"/>
          <w:color w:val="000000"/>
          <w:position w:val="0"/>
        </w:rPr>
        <w:tab/>
        <w:t xml:space="preserve">Zob. A. </w:t>
      </w:r>
      <w:r>
        <w:rPr>
          <w:lang w:val="pl-PL" w:eastAsia="pl-PL" w:bidi="pl-PL"/>
          <w:w w:val="100"/>
          <w:color w:val="000000"/>
          <w:position w:val="0"/>
        </w:rPr>
        <w:t xml:space="preserve">Maryański, </w:t>
      </w:r>
      <w:r>
        <w:rPr>
          <w:rStyle w:val="CharStyle41"/>
        </w:rPr>
        <w:t>Litwa, Łotwa, Estonia,</w:t>
      </w:r>
      <w:r>
        <w:rPr>
          <w:lang w:val="pl-PL" w:eastAsia="pl-PL" w:bidi="pl-PL"/>
          <w:w w:val="100"/>
          <w:color w:val="000000"/>
          <w:position w:val="0"/>
        </w:rPr>
        <w:t xml:space="preserve"> Warszawa 1993, s. 23.</w:t>
      </w:r>
    </w:p>
    <w:p>
      <w:pPr>
        <w:pStyle w:val="Style39"/>
        <w:framePr w:w="7181" w:h="240" w:hRule="exact" w:wrap="none" w:vAnchor="page" w:hAnchor="page" w:x="815" w:y="11793"/>
        <w:tabs>
          <w:tab w:leader="none" w:pos="671" w:val="left"/>
        </w:tabs>
        <w:widowControl w:val="0"/>
        <w:keepNext w:val="0"/>
        <w:keepLines w:val="0"/>
        <w:shd w:val="clear" w:color="auto" w:fill="auto"/>
        <w:bidi w:val="0"/>
        <w:spacing w:before="0" w:after="0" w:line="238" w:lineRule="exact"/>
        <w:ind w:left="520" w:right="0" w:firstLine="0"/>
      </w:pPr>
      <w:r>
        <w:rPr>
          <w:lang w:val="pl-PL" w:eastAsia="pl-PL" w:bidi="pl-PL"/>
          <w:vertAlign w:val="superscript"/>
          <w:w w:val="100"/>
          <w:color w:val="000000"/>
          <w:position w:val="0"/>
        </w:rPr>
        <w:t>7</w:t>
      </w:r>
      <w:r>
        <w:rPr>
          <w:lang w:val="pl-PL" w:eastAsia="pl-PL" w:bidi="pl-PL"/>
          <w:w w:val="100"/>
          <w:color w:val="000000"/>
          <w:position w:val="0"/>
        </w:rPr>
        <w:tab/>
        <w:t xml:space="preserve">G. Błaszczyk, </w:t>
      </w:r>
      <w:r>
        <w:rPr>
          <w:rStyle w:val="CharStyle41"/>
        </w:rPr>
        <w:t>Litwa współczesna,</w:t>
      </w:r>
      <w:r>
        <w:rPr>
          <w:lang w:val="pl-PL" w:eastAsia="pl-PL" w:bidi="pl-PL"/>
          <w:w w:val="100"/>
          <w:color w:val="000000"/>
          <w:position w:val="0"/>
        </w:rPr>
        <w:t xml:space="preserve"> Warszawa-Poznań 1992, s. 71.</w:t>
      </w:r>
    </w:p>
    <w:p>
      <w:pPr>
        <w:pStyle w:val="Style39"/>
        <w:framePr w:w="7181" w:h="269" w:hRule="exact" w:wrap="none" w:vAnchor="page" w:hAnchor="page" w:x="815" w:y="12033"/>
        <w:tabs>
          <w:tab w:leader="none" w:pos="669" w:val="left"/>
        </w:tabs>
        <w:widowControl w:val="0"/>
        <w:keepNext w:val="0"/>
        <w:keepLines w:val="0"/>
        <w:shd w:val="clear" w:color="auto" w:fill="auto"/>
        <w:bidi w:val="0"/>
        <w:spacing w:before="0" w:after="0" w:line="238" w:lineRule="exact"/>
        <w:ind w:left="520" w:right="0" w:firstLine="0"/>
      </w:pPr>
      <w:r>
        <w:rPr>
          <w:lang w:val="pl-PL" w:eastAsia="pl-PL" w:bidi="pl-PL"/>
          <w:vertAlign w:val="superscript"/>
          <w:w w:val="100"/>
          <w:color w:val="000000"/>
          <w:position w:val="0"/>
        </w:rPr>
        <w:t>8</w:t>
      </w:r>
      <w:r>
        <w:rPr>
          <w:lang w:val="pl-PL" w:eastAsia="pl-PL" w:bidi="pl-PL"/>
          <w:w w:val="100"/>
          <w:color w:val="000000"/>
          <w:position w:val="0"/>
        </w:rPr>
        <w:tab/>
        <w:t xml:space="preserve">F. Lenkutis, </w:t>
      </w:r>
      <w:r>
        <w:rPr>
          <w:rStyle w:val="CharStyle41"/>
        </w:rPr>
        <w:t>Ludność polska w Litwie,</w:t>
      </w:r>
      <w:r>
        <w:rPr>
          <w:lang w:val="pl-PL" w:eastAsia="pl-PL" w:bidi="pl-PL"/>
          <w:w w:val="100"/>
          <w:color w:val="000000"/>
          <w:position w:val="0"/>
        </w:rPr>
        <w:t xml:space="preserve"> Warszawa 1930, s. 4.</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2080"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WYMOWA KOWIEŃSKA W ZWIERCIADLE SŁOWNIKOWYM</w:t>
      </w:r>
    </w:p>
    <w:p>
      <w:pPr>
        <w:pStyle w:val="Style21"/>
        <w:framePr w:wrap="none" w:vAnchor="page" w:hAnchor="page" w:x="7768"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8"/>
        <w:framePr w:w="7205" w:h="9914" w:hRule="exact" w:wrap="none" w:vAnchor="page" w:hAnchor="page" w:x="803" w:y="129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nie mniejszy odsetek struktury narodowościowej Litwy stanowili Rosjanie (w r. 1923 około 2,5%</w:t>
      </w:r>
      <w:r>
        <w:rPr>
          <w:lang w:val="pl-PL" w:eastAsia="pl-PL" w:bidi="pl-PL"/>
          <w:vertAlign w:val="superscript"/>
          <w:w w:val="100"/>
          <w:spacing w:val="0"/>
          <w:color w:val="000000"/>
          <w:position w:val="0"/>
        </w:rPr>
        <w:t>9 10 11</w:t>
      </w:r>
      <w:r>
        <w:rPr>
          <w:lang w:val="pl-PL" w:eastAsia="pl-PL" w:bidi="pl-PL"/>
          <w:w w:val="100"/>
          <w:spacing w:val="0"/>
          <w:color w:val="000000"/>
          <w:position w:val="0"/>
        </w:rPr>
        <w:t>). Ich napływ na te tereny wiązał się z rozbiorami Rzeczypospolitej i ustanowieniem rosyjskiej administracji (1795). W r. 1922, a więc tuż po okresie długotrwałej rusyfikacji, język rosyjski miał silną po</w:t>
        <w:softHyphen/>
        <w:t>zycję, stopień zaś jego znajomości był niewątpliwie wysoki. W powszechnym obiegu, zwłaszcza wśród miejscowego ziemiaństwa i inteligencji, była także polszczyzna. Urzędowym językiem litewskim znaczna część obywateli mło</w:t>
        <w:softHyphen/>
        <w:t>dej republiki nie potrafiła się posługiwać. Władze musiały wiec przede wszy</w:t>
        <w:softHyphen/>
        <w:t>stkim zadbać o upowszechnienie znajomości języka państwowego. Temu celowi miały służyć pospiesznie wydawane podręczniki do nauki litewskiego i wszelkiego rodzaju słowniki.</w:t>
      </w:r>
    </w:p>
    <w:p>
      <w:pPr>
        <w:pStyle w:val="Style8"/>
        <w:framePr w:w="7205" w:h="9914" w:hRule="exact" w:wrap="none" w:vAnchor="page" w:hAnchor="page" w:x="803" w:y="12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Analizowany słownik S. Smidta odzwierciedla polszczyznę kowieńską z pogranicza dwóch ważnych etapów w jej rozwoju: po okresie ponadstuletniego bezwzględnego rusyfikowania i tuż przed falą zorganizowanej inten</w:t>
        <w:softHyphen/>
        <w:t>sywnej lituanizacji.</w:t>
      </w:r>
    </w:p>
    <w:p>
      <w:pPr>
        <w:pStyle w:val="Style8"/>
        <w:framePr w:w="7205" w:h="9914" w:hRule="exact" w:wrap="none" w:vAnchor="page" w:hAnchor="page" w:x="803" w:y="12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Podawane w słowniku polskie odpowiedniki litewskich wyrazów i wy</w:t>
        <w:softHyphen/>
        <w:t>rażeń odbijają głównie osobliwości ówczesnej kowieńskiej wymowy oraz spe</w:t>
        <w:softHyphen/>
        <w:t>cyfikę tamtejszego słownictwa, niewiele zaś mówią o cechach słowotwór</w:t>
        <w:softHyphen/>
        <w:t>czych, fleksyjnych i składniowych.</w:t>
      </w:r>
    </w:p>
    <w:p>
      <w:pPr>
        <w:pStyle w:val="Style8"/>
        <w:framePr w:w="7205" w:h="9914" w:hRule="exact" w:wrap="none" w:vAnchor="page" w:hAnchor="page" w:x="803" w:y="12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zgromadzonym materiale najliczniej ujawniły się zaburzenia fonetycz</w:t>
        <w:softHyphen/>
        <w:t>ne, one też będą przedmiotem rozważań w niniejszym artykule.</w:t>
      </w:r>
    </w:p>
    <w:p>
      <w:pPr>
        <w:pStyle w:val="Style8"/>
        <w:framePr w:w="7205" w:h="9914" w:hRule="exact" w:wrap="none" w:vAnchor="page" w:hAnchor="page" w:x="803" w:y="12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Wśród wahań spółgłoskowych najwyraziściej dało o sobie znać miesza</w:t>
        <w:softHyphen/>
        <w:t xml:space="preserve">nie zakresów występowania </w:t>
      </w:r>
      <w:r>
        <w:rPr>
          <w:rStyle w:val="CharStyle44"/>
        </w:rPr>
        <w:t xml:space="preserve">ż </w:t>
      </w:r>
      <w:r>
        <w:rPr>
          <w:lang w:val="pl-PL" w:eastAsia="pl-PL" w:bidi="pl-PL"/>
          <w:w w:val="100"/>
          <w:spacing w:val="0"/>
          <w:color w:val="000000"/>
          <w:position w:val="0"/>
        </w:rPr>
        <w:t>i ź.</w:t>
      </w:r>
    </w:p>
    <w:p>
      <w:pPr>
        <w:pStyle w:val="Style8"/>
        <w:framePr w:w="7205" w:h="9914" w:hRule="exact" w:wrap="none" w:vAnchor="page" w:hAnchor="page" w:x="803" w:y="129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Oto pełny alfabetyczny wykaz form z osobliwym </w:t>
      </w:r>
      <w:r>
        <w:rPr>
          <w:lang w:val="de-DE" w:eastAsia="de-DE" w:bidi="de-DE"/>
          <w:w w:val="100"/>
          <w:spacing w:val="0"/>
          <w:color w:val="000000"/>
          <w:position w:val="0"/>
        </w:rPr>
        <w:t xml:space="preserve">konsonantem </w:t>
      </w:r>
      <w:r>
        <w:rPr>
          <w:lang w:val="pl-PL" w:eastAsia="pl-PL" w:bidi="pl-PL"/>
          <w:w w:val="100"/>
          <w:spacing w:val="0"/>
          <w:color w:val="000000"/>
          <w:position w:val="0"/>
        </w:rPr>
        <w:t xml:space="preserve">ź na miejscu ogólnopolskiego ż; </w:t>
      </w:r>
      <w:r>
        <w:rPr>
          <w:rStyle w:val="CharStyle30"/>
        </w:rPr>
        <w:t>anyź</w:t>
      </w:r>
      <w:r>
        <w:rPr>
          <w:lang w:val="pl-PL" w:eastAsia="pl-PL" w:bidi="pl-PL"/>
          <w:w w:val="100"/>
          <w:spacing w:val="0"/>
          <w:color w:val="000000"/>
          <w:position w:val="0"/>
        </w:rPr>
        <w:t xml:space="preserve"> (7)</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t>
      </w:r>
      <w:r>
        <w:rPr>
          <w:rStyle w:val="CharStyle30"/>
        </w:rPr>
        <w:t>ciźba</w:t>
      </w:r>
      <w:r>
        <w:rPr>
          <w:lang w:val="pl-PL" w:eastAsia="pl-PL" w:bidi="pl-PL"/>
          <w:w w:val="100"/>
          <w:spacing w:val="0"/>
          <w:color w:val="000000"/>
          <w:position w:val="0"/>
        </w:rPr>
        <w:t xml:space="preserve"> (146), </w:t>
      </w:r>
      <w:r>
        <w:rPr>
          <w:rStyle w:val="CharStyle30"/>
        </w:rPr>
        <w:t>draźnić</w:t>
      </w:r>
      <w:r>
        <w:rPr>
          <w:lang w:val="pl-PL" w:eastAsia="pl-PL" w:bidi="pl-PL"/>
          <w:w w:val="100"/>
          <w:spacing w:val="0"/>
          <w:color w:val="000000"/>
          <w:position w:val="0"/>
        </w:rPr>
        <w:t xml:space="preserve"> (63), droźyć (41), </w:t>
      </w:r>
      <w:r>
        <w:rPr>
          <w:rStyle w:val="CharStyle30"/>
        </w:rPr>
        <w:t>droźyzna</w:t>
      </w:r>
      <w:r>
        <w:rPr>
          <w:lang w:val="pl-PL" w:eastAsia="pl-PL" w:bidi="pl-PL"/>
          <w:w w:val="100"/>
          <w:spacing w:val="0"/>
          <w:color w:val="000000"/>
          <w:position w:val="0"/>
        </w:rPr>
        <w:t xml:space="preserve"> (41), </w:t>
      </w:r>
      <w:r>
        <w:rPr>
          <w:rStyle w:val="CharStyle30"/>
        </w:rPr>
        <w:t>dróźka</w:t>
      </w:r>
      <w:r>
        <w:rPr>
          <w:lang w:val="pl-PL" w:eastAsia="pl-PL" w:bidi="pl-PL"/>
          <w:w w:val="100"/>
          <w:spacing w:val="0"/>
          <w:color w:val="000000"/>
          <w:position w:val="0"/>
        </w:rPr>
        <w:t xml:space="preserve"> (108), </w:t>
      </w:r>
      <w:r>
        <w:rPr>
          <w:rStyle w:val="CharStyle30"/>
        </w:rPr>
        <w:t>drźeć</w:t>
      </w:r>
      <w:r>
        <w:rPr>
          <w:lang w:val="pl-PL" w:eastAsia="pl-PL" w:bidi="pl-PL"/>
          <w:w w:val="100"/>
          <w:spacing w:val="0"/>
          <w:color w:val="000000"/>
          <w:position w:val="0"/>
        </w:rPr>
        <w:t xml:space="preserve"> (57), </w:t>
      </w:r>
      <w:r>
        <w:rPr>
          <w:rStyle w:val="CharStyle30"/>
        </w:rPr>
        <w:t>jałmuźna</w:t>
      </w:r>
      <w:r>
        <w:rPr>
          <w:lang w:val="pl-PL" w:eastAsia="pl-PL" w:bidi="pl-PL"/>
          <w:w w:val="100"/>
          <w:spacing w:val="0"/>
          <w:color w:val="000000"/>
          <w:position w:val="0"/>
        </w:rPr>
        <w:t xml:space="preserve"> (59), </w:t>
      </w:r>
      <w:r>
        <w:rPr>
          <w:rStyle w:val="CharStyle30"/>
        </w:rPr>
        <w:t>jeź</w:t>
      </w:r>
      <w:r>
        <w:rPr>
          <w:lang w:val="pl-PL" w:eastAsia="pl-PL" w:bidi="pl-PL"/>
          <w:w w:val="100"/>
          <w:spacing w:val="0"/>
          <w:color w:val="000000"/>
          <w:position w:val="0"/>
        </w:rPr>
        <w:t xml:space="preserve"> (63), </w:t>
      </w:r>
      <w:r>
        <w:rPr>
          <w:rStyle w:val="CharStyle30"/>
        </w:rPr>
        <w:t>jeźeli</w:t>
      </w:r>
      <w:r>
        <w:rPr>
          <w:lang w:val="pl-PL" w:eastAsia="pl-PL" w:bidi="pl-PL"/>
          <w:w w:val="100"/>
          <w:spacing w:val="0"/>
          <w:color w:val="000000"/>
          <w:position w:val="0"/>
        </w:rPr>
        <w:t xml:space="preserve"> (101), </w:t>
      </w:r>
      <w:r>
        <w:rPr>
          <w:rStyle w:val="CharStyle30"/>
        </w:rPr>
        <w:t>juź</w:t>
      </w:r>
      <w:r>
        <w:rPr>
          <w:lang w:val="pl-PL" w:eastAsia="pl-PL" w:bidi="pl-PL"/>
          <w:w w:val="100"/>
          <w:spacing w:val="0"/>
          <w:color w:val="000000"/>
          <w:position w:val="0"/>
        </w:rPr>
        <w:t xml:space="preserve"> (100), </w:t>
      </w:r>
      <w:r>
        <w:rPr>
          <w:rStyle w:val="CharStyle30"/>
        </w:rPr>
        <w:t>kałuźa</w:t>
      </w:r>
      <w:r>
        <w:rPr>
          <w:lang w:val="pl-PL" w:eastAsia="pl-PL" w:bidi="pl-PL"/>
          <w:w w:val="100"/>
          <w:spacing w:val="0"/>
          <w:color w:val="000000"/>
          <w:position w:val="0"/>
        </w:rPr>
        <w:t xml:space="preserve"> (202), </w:t>
      </w:r>
      <w:r>
        <w:rPr>
          <w:rStyle w:val="CharStyle30"/>
        </w:rPr>
        <w:t>krąźownik</w:t>
      </w:r>
      <w:r>
        <w:rPr>
          <w:lang w:val="pl-PL" w:eastAsia="pl-PL" w:bidi="pl-PL"/>
          <w:w w:val="100"/>
          <w:spacing w:val="0"/>
          <w:color w:val="000000"/>
          <w:position w:val="0"/>
        </w:rPr>
        <w:t xml:space="preserve"> (255), </w:t>
      </w:r>
      <w:r>
        <w:rPr>
          <w:rStyle w:val="CharStyle30"/>
        </w:rPr>
        <w:t>krzyźak</w:t>
      </w:r>
      <w:r>
        <w:rPr>
          <w:lang w:val="pl-PL" w:eastAsia="pl-PL" w:bidi="pl-PL"/>
          <w:w w:val="100"/>
          <w:spacing w:val="0"/>
          <w:color w:val="000000"/>
          <w:position w:val="0"/>
        </w:rPr>
        <w:t xml:space="preserve"> (123), </w:t>
      </w:r>
      <w:r>
        <w:rPr>
          <w:rStyle w:val="CharStyle30"/>
        </w:rPr>
        <w:t>krzyźować</w:t>
      </w:r>
      <w:r>
        <w:rPr>
          <w:lang w:val="pl-PL" w:eastAsia="pl-PL" w:bidi="pl-PL"/>
          <w:w w:val="100"/>
          <w:spacing w:val="0"/>
          <w:color w:val="000000"/>
          <w:position w:val="0"/>
        </w:rPr>
        <w:t xml:space="preserve"> (123), </w:t>
      </w:r>
      <w:r>
        <w:rPr>
          <w:rStyle w:val="CharStyle30"/>
        </w:rPr>
        <w:t>księźy</w:t>
      </w:r>
      <w:r>
        <w:rPr>
          <w:lang w:val="pl-PL" w:eastAsia="pl-PL" w:bidi="pl-PL"/>
          <w:w w:val="100"/>
          <w:spacing w:val="0"/>
          <w:color w:val="000000"/>
          <w:position w:val="0"/>
        </w:rPr>
        <w:t xml:space="preserve"> (125), </w:t>
      </w:r>
      <w:r>
        <w:rPr>
          <w:rStyle w:val="CharStyle30"/>
        </w:rPr>
        <w:t>księźyc</w:t>
      </w:r>
      <w:r>
        <w:rPr>
          <w:lang w:val="pl-PL" w:eastAsia="pl-PL" w:bidi="pl-PL"/>
          <w:w w:val="100"/>
          <w:spacing w:val="0"/>
          <w:color w:val="000000"/>
          <w:position w:val="0"/>
        </w:rPr>
        <w:t xml:space="preserve"> (144), </w:t>
      </w:r>
      <w:r>
        <w:rPr>
          <w:rStyle w:val="CharStyle30"/>
        </w:rPr>
        <w:t>leźeć</w:t>
      </w:r>
      <w:r>
        <w:rPr>
          <w:lang w:val="pl-PL" w:eastAsia="pl-PL" w:bidi="pl-PL"/>
          <w:w w:val="100"/>
          <w:spacing w:val="0"/>
          <w:color w:val="000000"/>
          <w:position w:val="0"/>
        </w:rPr>
        <w:t xml:space="preserve"> (78), </w:t>
      </w:r>
      <w:r>
        <w:rPr>
          <w:rStyle w:val="CharStyle30"/>
        </w:rPr>
        <w:t>lubieźnik</w:t>
      </w:r>
      <w:r>
        <w:rPr>
          <w:lang w:val="pl-PL" w:eastAsia="pl-PL" w:bidi="pl-PL"/>
          <w:w w:val="100"/>
          <w:spacing w:val="0"/>
          <w:color w:val="000000"/>
          <w:position w:val="0"/>
        </w:rPr>
        <w:t xml:space="preserve"> (144), </w:t>
      </w:r>
      <w:r>
        <w:rPr>
          <w:rStyle w:val="CharStyle30"/>
        </w:rPr>
        <w:t>łoźe</w:t>
      </w:r>
      <w:r>
        <w:rPr>
          <w:lang w:val="pl-PL" w:eastAsia="pl-PL" w:bidi="pl-PL"/>
          <w:w w:val="100"/>
          <w:spacing w:val="0"/>
          <w:color w:val="000000"/>
          <w:position w:val="0"/>
        </w:rPr>
        <w:t xml:space="preserve"> (78), </w:t>
      </w:r>
      <w:r>
        <w:rPr>
          <w:rStyle w:val="CharStyle30"/>
        </w:rPr>
        <w:t xml:space="preserve">łoźysko </w:t>
      </w:r>
      <w:r>
        <w:rPr>
          <w:lang w:val="pl-PL" w:eastAsia="pl-PL" w:bidi="pl-PL"/>
          <w:w w:val="100"/>
          <w:spacing w:val="0"/>
          <w:color w:val="000000"/>
          <w:position w:val="0"/>
        </w:rPr>
        <w:t xml:space="preserve">(262), </w:t>
      </w:r>
      <w:r>
        <w:rPr>
          <w:rStyle w:val="CharStyle30"/>
        </w:rPr>
        <w:t>łóźko</w:t>
      </w:r>
      <w:r>
        <w:rPr>
          <w:lang w:val="pl-PL" w:eastAsia="pl-PL" w:bidi="pl-PL"/>
          <w:w w:val="100"/>
          <w:spacing w:val="0"/>
          <w:color w:val="000000"/>
          <w:position w:val="0"/>
        </w:rPr>
        <w:t xml:space="preserve"> (137), </w:t>
      </w:r>
      <w:r>
        <w:rPr>
          <w:rStyle w:val="CharStyle30"/>
        </w:rPr>
        <w:t>łóźeczko</w:t>
      </w:r>
      <w:r>
        <w:rPr>
          <w:lang w:val="pl-PL" w:eastAsia="pl-PL" w:bidi="pl-PL"/>
          <w:w w:val="100"/>
          <w:spacing w:val="0"/>
          <w:color w:val="000000"/>
          <w:position w:val="0"/>
        </w:rPr>
        <w:t xml:space="preserve"> (137), </w:t>
      </w:r>
      <w:r>
        <w:rPr>
          <w:rStyle w:val="CharStyle30"/>
        </w:rPr>
        <w:t>mąź</w:t>
      </w:r>
      <w:r>
        <w:rPr>
          <w:lang w:val="pl-PL" w:eastAsia="pl-PL" w:bidi="pl-PL"/>
          <w:w w:val="100"/>
          <w:spacing w:val="0"/>
          <w:color w:val="000000"/>
          <w:position w:val="0"/>
        </w:rPr>
        <w:t xml:space="preserve"> (dwukrotnie na s. 148), </w:t>
      </w:r>
      <w:r>
        <w:rPr>
          <w:rStyle w:val="CharStyle30"/>
        </w:rPr>
        <w:t>męźatka</w:t>
      </w:r>
      <w:r>
        <w:rPr>
          <w:lang w:val="pl-PL" w:eastAsia="pl-PL" w:bidi="pl-PL"/>
          <w:w w:val="100"/>
          <w:spacing w:val="0"/>
          <w:color w:val="000000"/>
          <w:position w:val="0"/>
        </w:rPr>
        <w:t xml:space="preserve"> (96), </w:t>
      </w:r>
      <w:r>
        <w:rPr>
          <w:rStyle w:val="CharStyle30"/>
        </w:rPr>
        <w:t>mnoźenie</w:t>
      </w:r>
      <w:r>
        <w:rPr>
          <w:lang w:val="pl-PL" w:eastAsia="pl-PL" w:bidi="pl-PL"/>
          <w:w w:val="100"/>
          <w:spacing w:val="0"/>
          <w:color w:val="000000"/>
          <w:position w:val="0"/>
        </w:rPr>
        <w:t xml:space="preserve"> (dwukrotnie na s. 51), </w:t>
      </w:r>
      <w:r>
        <w:rPr>
          <w:rStyle w:val="CharStyle30"/>
        </w:rPr>
        <w:t>najeźyć się</w:t>
      </w:r>
      <w:r>
        <w:rPr>
          <w:lang w:val="pl-PL" w:eastAsia="pl-PL" w:bidi="pl-PL"/>
          <w:w w:val="100"/>
          <w:spacing w:val="0"/>
          <w:color w:val="000000"/>
          <w:position w:val="0"/>
        </w:rPr>
        <w:t xml:space="preserve"> (194), </w:t>
      </w:r>
      <w:r>
        <w:rPr>
          <w:rStyle w:val="CharStyle30"/>
        </w:rPr>
        <w:t>napróźno</w:t>
      </w:r>
      <w:r>
        <w:rPr>
          <w:lang w:val="pl-PL" w:eastAsia="pl-PL" w:bidi="pl-PL"/>
          <w:w w:val="100"/>
          <w:spacing w:val="0"/>
          <w:color w:val="000000"/>
          <w:position w:val="0"/>
        </w:rPr>
        <w:t xml:space="preserve"> (306), </w:t>
      </w:r>
      <w:r>
        <w:rPr>
          <w:rStyle w:val="CharStyle30"/>
        </w:rPr>
        <w:t xml:space="preserve">narozćieź </w:t>
      </w:r>
      <w:r>
        <w:rPr>
          <w:lang w:val="pl-PL" w:eastAsia="pl-PL" w:bidi="pl-PL"/>
          <w:w w:val="100"/>
          <w:spacing w:val="0"/>
          <w:color w:val="000000"/>
          <w:position w:val="0"/>
        </w:rPr>
        <w:t xml:space="preserve">(86), </w:t>
      </w:r>
      <w:r>
        <w:rPr>
          <w:rStyle w:val="CharStyle30"/>
        </w:rPr>
        <w:t>niźby</w:t>
      </w:r>
      <w:r>
        <w:rPr>
          <w:lang w:val="pl-PL" w:eastAsia="pl-PL" w:bidi="pl-PL"/>
          <w:w w:val="100"/>
          <w:spacing w:val="0"/>
          <w:color w:val="000000"/>
          <w:position w:val="0"/>
        </w:rPr>
        <w:t xml:space="preserve"> (155), </w:t>
      </w:r>
      <w:r>
        <w:rPr>
          <w:rStyle w:val="CharStyle30"/>
        </w:rPr>
        <w:t>niźeli (156), niedołęźny</w:t>
      </w:r>
      <w:r>
        <w:rPr>
          <w:lang w:val="pl-PL" w:eastAsia="pl-PL" w:bidi="pl-PL"/>
          <w:w w:val="100"/>
          <w:spacing w:val="0"/>
          <w:color w:val="000000"/>
          <w:position w:val="0"/>
        </w:rPr>
        <w:t xml:space="preserve"> (137), </w:t>
      </w:r>
      <w:r>
        <w:rPr>
          <w:rStyle w:val="CharStyle30"/>
        </w:rPr>
        <w:t>niemoźebny</w:t>
      </w:r>
      <w:r>
        <w:rPr>
          <w:lang w:val="pl-PL" w:eastAsia="pl-PL" w:bidi="pl-PL"/>
          <w:w w:val="100"/>
          <w:spacing w:val="0"/>
          <w:color w:val="000000"/>
          <w:position w:val="0"/>
        </w:rPr>
        <w:t xml:space="preserve"> (155), </w:t>
      </w:r>
      <w:r>
        <w:rPr>
          <w:rStyle w:val="CharStyle30"/>
        </w:rPr>
        <w:t xml:space="preserve">niezwaźać </w:t>
      </w:r>
      <w:r>
        <w:rPr>
          <w:lang w:val="pl-PL" w:eastAsia="pl-PL" w:bidi="pl-PL"/>
          <w:w w:val="100"/>
          <w:spacing w:val="0"/>
          <w:color w:val="000000"/>
          <w:position w:val="0"/>
        </w:rPr>
        <w:t xml:space="preserve">(168), </w:t>
      </w:r>
      <w:r>
        <w:rPr>
          <w:rStyle w:val="CharStyle30"/>
        </w:rPr>
        <w:t>nowoźeniec</w:t>
      </w:r>
      <w:r>
        <w:rPr>
          <w:lang w:val="pl-PL" w:eastAsia="pl-PL" w:bidi="pl-PL"/>
          <w:w w:val="100"/>
          <w:spacing w:val="0"/>
          <w:color w:val="000000"/>
          <w:position w:val="0"/>
        </w:rPr>
        <w:t xml:space="preserve"> (101), </w:t>
      </w:r>
      <w:r>
        <w:rPr>
          <w:rStyle w:val="CharStyle30"/>
        </w:rPr>
        <w:t>nóź</w:t>
      </w:r>
      <w:r>
        <w:rPr>
          <w:lang w:val="pl-PL" w:eastAsia="pl-PL" w:bidi="pl-PL"/>
          <w:w w:val="100"/>
          <w:spacing w:val="0"/>
          <w:color w:val="000000"/>
          <w:position w:val="0"/>
        </w:rPr>
        <w:t xml:space="preserve"> (202), </w:t>
      </w:r>
      <w:r>
        <w:rPr>
          <w:rStyle w:val="CharStyle30"/>
        </w:rPr>
        <w:t>objeźdźać</w:t>
      </w:r>
      <w:r>
        <w:rPr>
          <w:lang w:val="pl-PL" w:eastAsia="pl-PL" w:bidi="pl-PL"/>
          <w:w w:val="100"/>
          <w:spacing w:val="0"/>
          <w:color w:val="000000"/>
          <w:position w:val="0"/>
        </w:rPr>
        <w:t xml:space="preserve"> (10), </w:t>
      </w:r>
      <w:r>
        <w:rPr>
          <w:rStyle w:val="CharStyle30"/>
        </w:rPr>
        <w:t>obniźać</w:t>
      </w:r>
      <w:r>
        <w:rPr>
          <w:lang w:val="pl-PL" w:eastAsia="pl-PL" w:bidi="pl-PL"/>
          <w:w w:val="100"/>
          <w:spacing w:val="0"/>
          <w:color w:val="000000"/>
          <w:position w:val="0"/>
        </w:rPr>
        <w:t xml:space="preserve"> (201), </w:t>
      </w:r>
      <w:r>
        <w:rPr>
          <w:rStyle w:val="CharStyle30"/>
        </w:rPr>
        <w:t xml:space="preserve">obraźać </w:t>
      </w:r>
      <w:r>
        <w:rPr>
          <w:lang w:val="pl-PL" w:eastAsia="pl-PL" w:bidi="pl-PL"/>
          <w:w w:val="100"/>
          <w:spacing w:val="0"/>
          <w:color w:val="000000"/>
          <w:position w:val="0"/>
        </w:rPr>
        <w:t xml:space="preserve">(100), </w:t>
      </w:r>
      <w:r>
        <w:rPr>
          <w:rStyle w:val="CharStyle30"/>
        </w:rPr>
        <w:t>odgraźać</w:t>
      </w:r>
      <w:r>
        <w:rPr>
          <w:lang w:val="pl-PL" w:eastAsia="pl-PL" w:bidi="pl-PL"/>
          <w:w w:val="100"/>
          <w:spacing w:val="0"/>
          <w:color w:val="000000"/>
          <w:position w:val="0"/>
        </w:rPr>
        <w:t xml:space="preserve"> (75), </w:t>
      </w:r>
      <w:r>
        <w:rPr>
          <w:rStyle w:val="CharStyle30"/>
        </w:rPr>
        <w:t>okręźne</w:t>
      </w:r>
      <w:r>
        <w:rPr>
          <w:lang w:val="pl-PL" w:eastAsia="pl-PL" w:bidi="pl-PL"/>
          <w:w w:val="100"/>
          <w:spacing w:val="0"/>
          <w:color w:val="000000"/>
          <w:position w:val="0"/>
        </w:rPr>
        <w:t xml:space="preserve"> (178), </w:t>
      </w:r>
      <w:r>
        <w:rPr>
          <w:rStyle w:val="CharStyle30"/>
        </w:rPr>
        <w:t>oręź</w:t>
      </w:r>
      <w:r>
        <w:rPr>
          <w:lang w:val="pl-PL" w:eastAsia="pl-PL" w:bidi="pl-PL"/>
          <w:w w:val="100"/>
          <w:spacing w:val="0"/>
          <w:color w:val="000000"/>
          <w:position w:val="0"/>
        </w:rPr>
        <w:t xml:space="preserve"> (73), </w:t>
      </w:r>
      <w:r>
        <w:rPr>
          <w:rStyle w:val="CharStyle30"/>
        </w:rPr>
        <w:t>oźywienie</w:t>
      </w:r>
      <w:r>
        <w:rPr>
          <w:lang w:val="pl-PL" w:eastAsia="pl-PL" w:bidi="pl-PL"/>
          <w:w w:val="100"/>
          <w:spacing w:val="0"/>
          <w:color w:val="000000"/>
          <w:position w:val="0"/>
        </w:rPr>
        <w:t xml:space="preserve"> (109), </w:t>
      </w:r>
      <w:r>
        <w:rPr>
          <w:rStyle w:val="CharStyle30"/>
        </w:rPr>
        <w:t>podróź</w:t>
      </w:r>
      <w:r>
        <w:rPr>
          <w:lang w:val="pl-PL" w:eastAsia="pl-PL" w:bidi="pl-PL"/>
          <w:w w:val="100"/>
          <w:spacing w:val="0"/>
          <w:color w:val="000000"/>
          <w:position w:val="0"/>
        </w:rPr>
        <w:t xml:space="preserve"> (112), </w:t>
      </w:r>
      <w:r>
        <w:rPr>
          <w:rStyle w:val="CharStyle30"/>
        </w:rPr>
        <w:t>połoźyć się</w:t>
      </w:r>
      <w:r>
        <w:rPr>
          <w:lang w:val="pl-PL" w:eastAsia="pl-PL" w:bidi="pl-PL"/>
          <w:w w:val="100"/>
          <w:spacing w:val="0"/>
          <w:color w:val="000000"/>
          <w:position w:val="0"/>
        </w:rPr>
        <w:t xml:space="preserve"> (78), </w:t>
      </w:r>
      <w:r>
        <w:rPr>
          <w:rStyle w:val="CharStyle30"/>
        </w:rPr>
        <w:t>poniewaź</w:t>
      </w:r>
      <w:r>
        <w:rPr>
          <w:lang w:val="pl-PL" w:eastAsia="pl-PL" w:bidi="pl-PL"/>
          <w:w w:val="100"/>
          <w:spacing w:val="0"/>
          <w:color w:val="000000"/>
          <w:position w:val="0"/>
        </w:rPr>
        <w:t xml:space="preserve"> (163), </w:t>
      </w:r>
      <w:r>
        <w:rPr>
          <w:rStyle w:val="CharStyle30"/>
        </w:rPr>
        <w:t>poźar</w:t>
      </w:r>
      <w:r>
        <w:rPr>
          <w:lang w:val="pl-PL" w:eastAsia="pl-PL" w:bidi="pl-PL"/>
          <w:w w:val="100"/>
          <w:spacing w:val="0"/>
          <w:color w:val="000000"/>
          <w:position w:val="0"/>
        </w:rPr>
        <w:t xml:space="preserve"> (65), </w:t>
      </w:r>
      <w:r>
        <w:rPr>
          <w:rStyle w:val="CharStyle30"/>
        </w:rPr>
        <w:t>poźarny</w:t>
      </w:r>
      <w:r>
        <w:rPr>
          <w:lang w:val="pl-PL" w:eastAsia="pl-PL" w:bidi="pl-PL"/>
          <w:w w:val="100"/>
          <w:spacing w:val="0"/>
          <w:color w:val="000000"/>
          <w:position w:val="0"/>
        </w:rPr>
        <w:t xml:space="preserve"> (112), </w:t>
      </w:r>
      <w:r>
        <w:rPr>
          <w:rStyle w:val="CharStyle30"/>
        </w:rPr>
        <w:t>poźądać</w:t>
      </w:r>
      <w:r>
        <w:rPr>
          <w:lang w:val="pl-PL" w:eastAsia="pl-PL" w:bidi="pl-PL"/>
          <w:w w:val="100"/>
          <w:spacing w:val="0"/>
          <w:color w:val="000000"/>
          <w:position w:val="0"/>
        </w:rPr>
        <w:t xml:space="preserve"> (dwu</w:t>
        <w:softHyphen/>
        <w:t xml:space="preserve">krotnie na s. 69), </w:t>
      </w:r>
      <w:r>
        <w:rPr>
          <w:rStyle w:val="CharStyle30"/>
        </w:rPr>
        <w:t>poźądany</w:t>
      </w:r>
      <w:r>
        <w:rPr>
          <w:lang w:val="pl-PL" w:eastAsia="pl-PL" w:bidi="pl-PL"/>
          <w:w w:val="100"/>
          <w:spacing w:val="0"/>
          <w:color w:val="000000"/>
          <w:position w:val="0"/>
        </w:rPr>
        <w:t xml:space="preserve"> (69), </w:t>
      </w:r>
      <w:r>
        <w:rPr>
          <w:rStyle w:val="CharStyle30"/>
        </w:rPr>
        <w:t>poźądliwy</w:t>
      </w:r>
      <w:r>
        <w:rPr>
          <w:lang w:val="pl-PL" w:eastAsia="pl-PL" w:bidi="pl-PL"/>
          <w:w w:val="100"/>
          <w:spacing w:val="0"/>
          <w:color w:val="000000"/>
          <w:position w:val="0"/>
        </w:rPr>
        <w:t xml:space="preserve"> (69, 181), </w:t>
      </w:r>
      <w:r>
        <w:rPr>
          <w:rStyle w:val="CharStyle30"/>
        </w:rPr>
        <w:t>preźuwać</w:t>
      </w:r>
      <w:r>
        <w:rPr>
          <w:lang w:val="pl-PL" w:eastAsia="pl-PL" w:bidi="pl-PL"/>
          <w:w w:val="100"/>
          <w:spacing w:val="0"/>
          <w:color w:val="000000"/>
          <w:position w:val="0"/>
        </w:rPr>
        <w:t xml:space="preserve"> (24), </w:t>
      </w:r>
      <w:r>
        <w:rPr>
          <w:rStyle w:val="CharStyle30"/>
        </w:rPr>
        <w:t>preźuwanie</w:t>
      </w:r>
      <w:r>
        <w:rPr>
          <w:lang w:val="pl-PL" w:eastAsia="pl-PL" w:bidi="pl-PL"/>
          <w:w w:val="100"/>
          <w:spacing w:val="0"/>
          <w:color w:val="000000"/>
          <w:position w:val="0"/>
        </w:rPr>
        <w:t xml:space="preserve"> (24), </w:t>
      </w:r>
      <w:r>
        <w:rPr>
          <w:rStyle w:val="CharStyle30"/>
        </w:rPr>
        <w:t>przedłuźać</w:t>
      </w:r>
      <w:r>
        <w:rPr>
          <w:lang w:val="pl-PL" w:eastAsia="pl-PL" w:bidi="pl-PL"/>
          <w:w w:val="100"/>
          <w:spacing w:val="0"/>
          <w:color w:val="000000"/>
          <w:position w:val="0"/>
        </w:rPr>
        <w:t xml:space="preserve"> (216), </w:t>
      </w:r>
      <w:r>
        <w:rPr>
          <w:rStyle w:val="CharStyle30"/>
        </w:rPr>
        <w:t>przełoźyć</w:t>
      </w:r>
      <w:r>
        <w:rPr>
          <w:lang w:val="pl-PL" w:eastAsia="pl-PL" w:bidi="pl-PL"/>
          <w:w w:val="100"/>
          <w:spacing w:val="0"/>
          <w:color w:val="000000"/>
          <w:position w:val="0"/>
        </w:rPr>
        <w:t xml:space="preserve"> (203), </w:t>
      </w:r>
      <w:r>
        <w:rPr>
          <w:rStyle w:val="CharStyle30"/>
        </w:rPr>
        <w:t>przeważny</w:t>
      </w:r>
      <w:r>
        <w:rPr>
          <w:lang w:val="pl-PL" w:eastAsia="pl-PL" w:bidi="pl-PL"/>
          <w:w w:val="100"/>
          <w:spacing w:val="0"/>
          <w:color w:val="000000"/>
          <w:position w:val="0"/>
        </w:rPr>
        <w:t xml:space="preserve"> (270), </w:t>
      </w:r>
      <w:r>
        <w:rPr>
          <w:rStyle w:val="CharStyle30"/>
        </w:rPr>
        <w:t xml:space="preserve">przymróźać </w:t>
      </w:r>
      <w:r>
        <w:rPr>
          <w:lang w:val="pl-PL" w:eastAsia="pl-PL" w:bidi="pl-PL"/>
          <w:w w:val="100"/>
          <w:spacing w:val="0"/>
          <w:color w:val="000000"/>
          <w:position w:val="0"/>
        </w:rPr>
        <w:t xml:space="preserve">(224), </w:t>
      </w:r>
      <w:r>
        <w:rPr>
          <w:rStyle w:val="CharStyle30"/>
        </w:rPr>
        <w:t>rewanź</w:t>
      </w:r>
      <w:r>
        <w:rPr>
          <w:lang w:val="pl-PL" w:eastAsia="pl-PL" w:bidi="pl-PL"/>
          <w:w w:val="100"/>
          <w:spacing w:val="0"/>
          <w:color w:val="000000"/>
          <w:position w:val="0"/>
        </w:rPr>
        <w:t xml:space="preserve"> (23), </w:t>
      </w:r>
      <w:r>
        <w:rPr>
          <w:rStyle w:val="CharStyle30"/>
        </w:rPr>
        <w:t>rozłoźysty</w:t>
      </w:r>
      <w:r>
        <w:rPr>
          <w:lang w:val="pl-PL" w:eastAsia="pl-PL" w:bidi="pl-PL"/>
          <w:w w:val="100"/>
          <w:spacing w:val="0"/>
          <w:color w:val="000000"/>
          <w:position w:val="0"/>
        </w:rPr>
        <w:t xml:space="preserve"> (125), </w:t>
      </w:r>
      <w:r>
        <w:rPr>
          <w:rStyle w:val="CharStyle30"/>
        </w:rPr>
        <w:t>rozwaźać</w:t>
      </w:r>
      <w:r>
        <w:rPr>
          <w:lang w:val="pl-PL" w:eastAsia="pl-PL" w:bidi="pl-PL"/>
          <w:w w:val="100"/>
          <w:spacing w:val="0"/>
          <w:color w:val="000000"/>
          <w:position w:val="0"/>
        </w:rPr>
        <w:t xml:space="preserve"> (16), </w:t>
      </w:r>
      <w:r>
        <w:rPr>
          <w:rStyle w:val="CharStyle30"/>
        </w:rPr>
        <w:t>równieź</w:t>
      </w:r>
      <w:r>
        <w:rPr>
          <w:lang w:val="pl-PL" w:eastAsia="pl-PL" w:bidi="pl-PL"/>
          <w:w w:val="100"/>
          <w:spacing w:val="0"/>
          <w:color w:val="000000"/>
          <w:position w:val="0"/>
        </w:rPr>
        <w:t xml:space="preserve"> (138), </w:t>
      </w:r>
      <w:r>
        <w:rPr>
          <w:rStyle w:val="CharStyle30"/>
        </w:rPr>
        <w:t xml:space="preserve">róźnica </w:t>
      </w:r>
      <w:r>
        <w:rPr>
          <w:lang w:val="pl-PL" w:eastAsia="pl-PL" w:bidi="pl-PL"/>
          <w:w w:val="100"/>
          <w:spacing w:val="0"/>
          <w:color w:val="000000"/>
          <w:position w:val="0"/>
        </w:rPr>
        <w:t xml:space="preserve">(dwukrotnie na s. 255), </w:t>
      </w:r>
      <w:r>
        <w:rPr>
          <w:rStyle w:val="CharStyle30"/>
        </w:rPr>
        <w:t>róźnić</w:t>
      </w:r>
      <w:r>
        <w:rPr>
          <w:lang w:val="pl-PL" w:eastAsia="pl-PL" w:bidi="pl-PL"/>
          <w:w w:val="100"/>
          <w:spacing w:val="0"/>
          <w:color w:val="000000"/>
          <w:position w:val="0"/>
        </w:rPr>
        <w:t xml:space="preserve"> (28), </w:t>
      </w:r>
      <w:r>
        <w:rPr>
          <w:rStyle w:val="CharStyle30"/>
        </w:rPr>
        <w:t>róźny</w:t>
      </w:r>
      <w:r>
        <w:rPr>
          <w:lang w:val="pl-PL" w:eastAsia="pl-PL" w:bidi="pl-PL"/>
          <w:w w:val="100"/>
          <w:spacing w:val="0"/>
          <w:color w:val="000000"/>
          <w:position w:val="0"/>
        </w:rPr>
        <w:t xml:space="preserve"> (99), </w:t>
      </w:r>
      <w:r>
        <w:rPr>
          <w:rStyle w:val="CharStyle30"/>
        </w:rPr>
        <w:t>spiźarnia</w:t>
      </w:r>
      <w:r>
        <w:rPr>
          <w:lang w:val="pl-PL" w:eastAsia="pl-PL" w:bidi="pl-PL"/>
          <w:w w:val="100"/>
          <w:spacing w:val="0"/>
          <w:color w:val="000000"/>
          <w:position w:val="0"/>
        </w:rPr>
        <w:t xml:space="preserve"> (106), </w:t>
      </w:r>
      <w:r>
        <w:rPr>
          <w:rStyle w:val="CharStyle30"/>
        </w:rPr>
        <w:t>straźak</w:t>
      </w:r>
      <w:r>
        <w:rPr>
          <w:lang w:val="pl-PL" w:eastAsia="pl-PL" w:bidi="pl-PL"/>
          <w:w w:val="100"/>
          <w:spacing w:val="0"/>
          <w:color w:val="000000"/>
          <w:position w:val="0"/>
        </w:rPr>
        <w:t xml:space="preserve"> (291), </w:t>
      </w:r>
      <w:r>
        <w:rPr>
          <w:rStyle w:val="CharStyle30"/>
        </w:rPr>
        <w:t>straźnica</w:t>
      </w:r>
      <w:r>
        <w:rPr>
          <w:lang w:val="pl-PL" w:eastAsia="pl-PL" w:bidi="pl-PL"/>
          <w:w w:val="100"/>
          <w:spacing w:val="0"/>
          <w:color w:val="000000"/>
          <w:position w:val="0"/>
        </w:rPr>
        <w:t xml:space="preserve"> (40), </w:t>
      </w:r>
      <w:r>
        <w:rPr>
          <w:rStyle w:val="CharStyle30"/>
        </w:rPr>
        <w:t>teź</w:t>
      </w:r>
      <w:r>
        <w:rPr>
          <w:lang w:val="pl-PL" w:eastAsia="pl-PL" w:bidi="pl-PL"/>
          <w:w w:val="100"/>
          <w:spacing w:val="0"/>
          <w:color w:val="000000"/>
          <w:position w:val="0"/>
        </w:rPr>
        <w:t xml:space="preserve"> (286), </w:t>
      </w:r>
      <w:r>
        <w:rPr>
          <w:rStyle w:val="CharStyle30"/>
        </w:rPr>
        <w:t>tuź</w:t>
      </w:r>
      <w:r>
        <w:rPr>
          <w:lang w:val="pl-PL" w:eastAsia="pl-PL" w:bidi="pl-PL"/>
          <w:w w:val="100"/>
          <w:spacing w:val="0"/>
          <w:color w:val="000000"/>
          <w:position w:val="0"/>
        </w:rPr>
        <w:t xml:space="preserve"> (45), </w:t>
      </w:r>
      <w:r>
        <w:rPr>
          <w:rStyle w:val="CharStyle30"/>
        </w:rPr>
        <w:t>trwoźyć</w:t>
      </w:r>
      <w:r>
        <w:rPr>
          <w:lang w:val="pl-PL" w:eastAsia="pl-PL" w:bidi="pl-PL"/>
          <w:w w:val="100"/>
          <w:spacing w:val="0"/>
          <w:color w:val="000000"/>
          <w:position w:val="0"/>
        </w:rPr>
        <w:t xml:space="preserve"> (34), </w:t>
      </w:r>
      <w:r>
        <w:rPr>
          <w:rStyle w:val="CharStyle30"/>
        </w:rPr>
        <w:t>uciemięźyciel</w:t>
      </w:r>
      <w:r>
        <w:rPr>
          <w:lang w:val="pl-PL" w:eastAsia="pl-PL" w:bidi="pl-PL"/>
          <w:w w:val="100"/>
          <w:spacing w:val="0"/>
          <w:color w:val="000000"/>
          <w:position w:val="0"/>
        </w:rPr>
        <w:t xml:space="preserve"> (63), </w:t>
      </w:r>
      <w:r>
        <w:rPr>
          <w:rStyle w:val="CharStyle30"/>
        </w:rPr>
        <w:t xml:space="preserve">ulźyć </w:t>
      </w:r>
      <w:r>
        <w:rPr>
          <w:lang w:val="pl-PL" w:eastAsia="pl-PL" w:bidi="pl-PL"/>
          <w:w w:val="100"/>
          <w:spacing w:val="0"/>
          <w:color w:val="000000"/>
          <w:position w:val="0"/>
        </w:rPr>
        <w:t xml:space="preserve">(185), </w:t>
      </w:r>
      <w:r>
        <w:rPr>
          <w:rStyle w:val="CharStyle30"/>
        </w:rPr>
        <w:t>usłuźny</w:t>
      </w:r>
      <w:r>
        <w:rPr>
          <w:lang w:val="pl-PL" w:eastAsia="pl-PL" w:bidi="pl-PL"/>
          <w:w w:val="100"/>
          <w:spacing w:val="0"/>
          <w:color w:val="000000"/>
          <w:position w:val="0"/>
        </w:rPr>
        <w:t xml:space="preserve"> (179), </w:t>
      </w:r>
      <w:r>
        <w:rPr>
          <w:rStyle w:val="CharStyle30"/>
        </w:rPr>
        <w:t>uźyteczny</w:t>
      </w:r>
      <w:r>
        <w:rPr>
          <w:lang w:val="pl-PL" w:eastAsia="pl-PL" w:bidi="pl-PL"/>
          <w:w w:val="100"/>
          <w:spacing w:val="0"/>
          <w:color w:val="000000"/>
          <w:position w:val="0"/>
        </w:rPr>
        <w:t xml:space="preserve"> (151), </w:t>
      </w:r>
      <w:r>
        <w:rPr>
          <w:rStyle w:val="CharStyle30"/>
        </w:rPr>
        <w:t>uźytkować</w:t>
      </w:r>
      <w:r>
        <w:rPr>
          <w:lang w:val="pl-PL" w:eastAsia="pl-PL" w:bidi="pl-PL"/>
          <w:w w:val="100"/>
          <w:spacing w:val="0"/>
          <w:color w:val="000000"/>
          <w:position w:val="0"/>
        </w:rPr>
        <w:t xml:space="preserve"> (151), </w:t>
      </w:r>
      <w:r>
        <w:rPr>
          <w:rStyle w:val="CharStyle30"/>
        </w:rPr>
        <w:t>waźny</w:t>
      </w:r>
      <w:r>
        <w:rPr>
          <w:lang w:val="pl-PL" w:eastAsia="pl-PL" w:bidi="pl-PL"/>
          <w:w w:val="100"/>
          <w:spacing w:val="0"/>
          <w:color w:val="000000"/>
          <w:position w:val="0"/>
        </w:rPr>
        <w:t xml:space="preserve"> (276), </w:t>
      </w:r>
      <w:r>
        <w:rPr>
          <w:rStyle w:val="CharStyle30"/>
        </w:rPr>
        <w:t xml:space="preserve">waźyć </w:t>
      </w:r>
      <w:r>
        <w:rPr>
          <w:lang w:val="pl-PL" w:eastAsia="pl-PL" w:bidi="pl-PL"/>
          <w:w w:val="100"/>
          <w:spacing w:val="0"/>
          <w:color w:val="000000"/>
          <w:position w:val="0"/>
        </w:rPr>
        <w:t xml:space="preserve">(277), </w:t>
      </w:r>
      <w:r>
        <w:rPr>
          <w:rStyle w:val="CharStyle30"/>
        </w:rPr>
        <w:t>wciąź (</w:t>
      </w:r>
      <w:r>
        <w:rPr>
          <w:lang w:val="pl-PL" w:eastAsia="pl-PL" w:bidi="pl-PL"/>
          <w:w w:val="100"/>
          <w:spacing w:val="0"/>
          <w:color w:val="000000"/>
          <w:position w:val="0"/>
        </w:rPr>
        <w:t xml:space="preserve">172), </w:t>
      </w:r>
      <w:r>
        <w:rPr>
          <w:rStyle w:val="CharStyle30"/>
        </w:rPr>
        <w:t>wieźa</w:t>
      </w:r>
      <w:r>
        <w:rPr>
          <w:lang w:val="pl-PL" w:eastAsia="pl-PL" w:bidi="pl-PL"/>
          <w:w w:val="100"/>
          <w:spacing w:val="0"/>
          <w:color w:val="000000"/>
          <w:position w:val="0"/>
        </w:rPr>
        <w:t xml:space="preserve"> (40, 125), </w:t>
      </w:r>
      <w:r>
        <w:rPr>
          <w:rStyle w:val="CharStyle30"/>
        </w:rPr>
        <w:t>wróźba</w:t>
      </w:r>
      <w:r>
        <w:rPr>
          <w:lang w:val="pl-PL" w:eastAsia="pl-PL" w:bidi="pl-PL"/>
          <w:w w:val="100"/>
          <w:spacing w:val="0"/>
          <w:color w:val="000000"/>
          <w:position w:val="0"/>
        </w:rPr>
        <w:t xml:space="preserve"> (43), </w:t>
      </w:r>
      <w:r>
        <w:rPr>
          <w:rStyle w:val="CharStyle30"/>
        </w:rPr>
        <w:t>wygraźać</w:t>
      </w:r>
      <w:r>
        <w:rPr>
          <w:lang w:val="pl-PL" w:eastAsia="pl-PL" w:bidi="pl-PL"/>
          <w:w w:val="100"/>
          <w:spacing w:val="0"/>
          <w:color w:val="000000"/>
          <w:position w:val="0"/>
        </w:rPr>
        <w:t xml:space="preserve"> (34), </w:t>
      </w:r>
      <w:r>
        <w:rPr>
          <w:rStyle w:val="CharStyle30"/>
        </w:rPr>
        <w:t xml:space="preserve">wyobraźenie </w:t>
      </w:r>
      <w:r>
        <w:rPr>
          <w:lang w:val="pl-PL" w:eastAsia="pl-PL" w:bidi="pl-PL"/>
          <w:w w:val="100"/>
          <w:spacing w:val="0"/>
          <w:color w:val="000000"/>
          <w:position w:val="0"/>
        </w:rPr>
        <w:t xml:space="preserve">(144), </w:t>
      </w:r>
      <w:r>
        <w:rPr>
          <w:rStyle w:val="CharStyle30"/>
        </w:rPr>
        <w:t>wypręźać</w:t>
      </w:r>
      <w:r>
        <w:rPr>
          <w:lang w:val="pl-PL" w:eastAsia="pl-PL" w:bidi="pl-PL"/>
          <w:w w:val="100"/>
          <w:spacing w:val="0"/>
          <w:color w:val="000000"/>
          <w:position w:val="0"/>
        </w:rPr>
        <w:t xml:space="preserve"> (97), </w:t>
      </w:r>
      <w:r>
        <w:rPr>
          <w:rStyle w:val="CharStyle30"/>
        </w:rPr>
        <w:t>wyźszy</w:t>
      </w:r>
      <w:r>
        <w:rPr>
          <w:lang w:val="pl-PL" w:eastAsia="pl-PL" w:bidi="pl-PL"/>
          <w:w w:val="100"/>
          <w:spacing w:val="0"/>
          <w:color w:val="000000"/>
          <w:position w:val="0"/>
        </w:rPr>
        <w:t xml:space="preserve"> (31), </w:t>
      </w:r>
      <w:r>
        <w:rPr>
          <w:rStyle w:val="CharStyle30"/>
        </w:rPr>
        <w:t>zagraźać</w:t>
      </w:r>
      <w:r>
        <w:rPr>
          <w:lang w:val="pl-PL" w:eastAsia="pl-PL" w:bidi="pl-PL"/>
          <w:w w:val="100"/>
          <w:spacing w:val="0"/>
          <w:color w:val="000000"/>
          <w:position w:val="0"/>
        </w:rPr>
        <w:t xml:space="preserve"> (75), </w:t>
      </w:r>
      <w:r>
        <w:rPr>
          <w:rStyle w:val="CharStyle30"/>
        </w:rPr>
        <w:t>załoźyć</w:t>
      </w:r>
      <w:r>
        <w:rPr>
          <w:lang w:val="pl-PL" w:eastAsia="pl-PL" w:bidi="pl-PL"/>
          <w:w w:val="100"/>
          <w:spacing w:val="0"/>
          <w:color w:val="000000"/>
          <w:position w:val="0"/>
        </w:rPr>
        <w:t xml:space="preserve"> (96), </w:t>
      </w:r>
      <w:r>
        <w:rPr>
          <w:rStyle w:val="CharStyle30"/>
        </w:rPr>
        <w:t>źaden</w:t>
      </w:r>
      <w:r>
        <w:rPr>
          <w:lang w:val="pl-PL" w:eastAsia="pl-PL" w:bidi="pl-PL"/>
          <w:w w:val="100"/>
          <w:spacing w:val="0"/>
          <w:color w:val="000000"/>
          <w:position w:val="0"/>
        </w:rPr>
        <w:t xml:space="preserve"> (157), </w:t>
      </w:r>
      <w:r>
        <w:rPr>
          <w:rStyle w:val="CharStyle30"/>
        </w:rPr>
        <w:t>źal</w:t>
      </w:r>
      <w:r>
        <w:rPr>
          <w:lang w:val="pl-PL" w:eastAsia="pl-PL" w:bidi="pl-PL"/>
          <w:w w:val="100"/>
          <w:spacing w:val="0"/>
          <w:color w:val="000000"/>
          <w:position w:val="0"/>
        </w:rPr>
        <w:t xml:space="preserve"> (dwukrotnie na s. 64), </w:t>
      </w:r>
      <w:r>
        <w:rPr>
          <w:rStyle w:val="CharStyle30"/>
        </w:rPr>
        <w:t>źałoba</w:t>
      </w:r>
      <w:r>
        <w:rPr>
          <w:lang w:val="pl-PL" w:eastAsia="pl-PL" w:bidi="pl-PL"/>
          <w:w w:val="100"/>
          <w:spacing w:val="0"/>
          <w:color w:val="000000"/>
          <w:position w:val="0"/>
        </w:rPr>
        <w:t xml:space="preserve"> (68, 69), </w:t>
      </w:r>
      <w:r>
        <w:rPr>
          <w:rStyle w:val="CharStyle30"/>
        </w:rPr>
        <w:t>źałować</w:t>
      </w:r>
      <w:r>
        <w:rPr>
          <w:lang w:val="pl-PL" w:eastAsia="pl-PL" w:bidi="pl-PL"/>
          <w:w w:val="100"/>
          <w:spacing w:val="0"/>
          <w:color w:val="000000"/>
          <w:position w:val="0"/>
        </w:rPr>
        <w:t xml:space="preserve"> (64), </w:t>
      </w:r>
      <w:r>
        <w:rPr>
          <w:rStyle w:val="CharStyle30"/>
        </w:rPr>
        <w:t>źarliwy</w:t>
      </w:r>
      <w:r>
        <w:rPr>
          <w:lang w:val="pl-PL" w:eastAsia="pl-PL" w:bidi="pl-PL"/>
          <w:w w:val="100"/>
          <w:spacing w:val="0"/>
          <w:color w:val="000000"/>
          <w:position w:val="0"/>
        </w:rPr>
        <w:t xml:space="preserve"> (109), </w:t>
      </w:r>
      <w:r>
        <w:rPr>
          <w:rStyle w:val="CharStyle30"/>
        </w:rPr>
        <w:t>źarno</w:t>
      </w:r>
    </w:p>
    <w:p>
      <w:pPr>
        <w:pStyle w:val="Style39"/>
        <w:framePr w:w="4920" w:h="265" w:hRule="exact" w:wrap="none" w:vAnchor="page" w:hAnchor="page" w:x="1235" w:y="11498"/>
        <w:tabs>
          <w:tab w:leader="none" w:pos="639" w:val="left"/>
        </w:tabs>
        <w:widowControl w:val="0"/>
        <w:keepNext w:val="0"/>
        <w:keepLines w:val="0"/>
        <w:shd w:val="clear" w:color="auto" w:fill="auto"/>
        <w:bidi w:val="0"/>
        <w:spacing w:before="0" w:after="0" w:line="238" w:lineRule="exact"/>
        <w:ind w:left="500" w:right="0" w:firstLine="0"/>
      </w:pPr>
      <w:r>
        <w:rPr>
          <w:lang w:val="pl-PL" w:eastAsia="pl-PL" w:bidi="pl-PL"/>
          <w:vertAlign w:val="superscript"/>
          <w:w w:val="100"/>
          <w:color w:val="000000"/>
          <w:position w:val="0"/>
        </w:rPr>
        <w:t>9</w:t>
      </w:r>
      <w:r>
        <w:rPr>
          <w:lang w:val="pl-PL" w:eastAsia="pl-PL" w:bidi="pl-PL"/>
          <w:w w:val="100"/>
          <w:color w:val="000000"/>
          <w:position w:val="0"/>
        </w:rPr>
        <w:tab/>
        <w:t xml:space="preserve">J. Różycki, </w:t>
      </w:r>
      <w:r>
        <w:rPr>
          <w:rStyle w:val="CharStyle41"/>
        </w:rPr>
        <w:t>Polacy na Litwie,</w:t>
      </w:r>
      <w:r>
        <w:rPr>
          <w:lang w:val="pl-PL" w:eastAsia="pl-PL" w:bidi="pl-PL"/>
          <w:w w:val="100"/>
          <w:color w:val="000000"/>
          <w:position w:val="0"/>
        </w:rPr>
        <w:t xml:space="preserve"> Warszawa 1929, s. 8 i 13.</w:t>
      </w:r>
    </w:p>
    <w:p>
      <w:pPr>
        <w:pStyle w:val="Style39"/>
        <w:framePr w:w="4920" w:h="237" w:hRule="exact" w:wrap="none" w:vAnchor="page" w:hAnchor="page" w:x="1235" w:y="11767"/>
        <w:tabs>
          <w:tab w:leader="none" w:pos="662" w:val="left"/>
        </w:tabs>
        <w:widowControl w:val="0"/>
        <w:keepNext w:val="0"/>
        <w:keepLines w:val="0"/>
        <w:shd w:val="clear" w:color="auto" w:fill="auto"/>
        <w:bidi w:val="0"/>
        <w:spacing w:before="0" w:after="0" w:line="238" w:lineRule="exact"/>
        <w:ind w:left="460" w:right="0" w:firstLine="0"/>
      </w:pPr>
      <w:r>
        <w:rPr>
          <w:lang w:val="pl-PL" w:eastAsia="pl-PL" w:bidi="pl-PL"/>
          <w:vertAlign w:val="superscript"/>
          <w:w w:val="100"/>
          <w:color w:val="000000"/>
          <w:position w:val="0"/>
        </w:rPr>
        <w:t>10</w:t>
      </w:r>
      <w:r>
        <w:rPr>
          <w:lang w:val="pl-PL" w:eastAsia="pl-PL" w:bidi="pl-PL"/>
          <w:w w:val="100"/>
          <w:color w:val="000000"/>
          <w:position w:val="0"/>
        </w:rPr>
        <w:tab/>
        <w:t xml:space="preserve">G. Błaszczyk, </w:t>
      </w:r>
      <w:r>
        <w:rPr>
          <w:rStyle w:val="CharStyle41"/>
        </w:rPr>
        <w:t>Litwa,..,</w:t>
      </w:r>
      <w:r>
        <w:rPr>
          <w:lang w:val="pl-PL" w:eastAsia="pl-PL" w:bidi="pl-PL"/>
          <w:w w:val="100"/>
          <w:color w:val="000000"/>
          <w:position w:val="0"/>
        </w:rPr>
        <w:t xml:space="preserve"> s. 70.</w:t>
      </w:r>
    </w:p>
    <w:p>
      <w:pPr>
        <w:pStyle w:val="Style39"/>
        <w:framePr w:w="4920" w:h="268" w:hRule="exact" w:wrap="none" w:vAnchor="page" w:hAnchor="page" w:x="1235" w:y="12002"/>
        <w:tabs>
          <w:tab w:leader="none" w:pos="650" w:val="left"/>
        </w:tabs>
        <w:widowControl w:val="0"/>
        <w:keepNext w:val="0"/>
        <w:keepLines w:val="0"/>
        <w:shd w:val="clear" w:color="auto" w:fill="auto"/>
        <w:bidi w:val="0"/>
        <w:spacing w:before="0" w:after="0" w:line="238" w:lineRule="exact"/>
        <w:ind w:left="460" w:right="0" w:firstLine="0"/>
      </w:pPr>
      <w:r>
        <w:rPr>
          <w:lang w:val="pl-PL" w:eastAsia="pl-PL" w:bidi="pl-PL"/>
          <w:vertAlign w:val="superscript"/>
          <w:w w:val="100"/>
          <w:color w:val="000000"/>
          <w:position w:val="0"/>
        </w:rPr>
        <w:t>11</w:t>
      </w:r>
      <w:r>
        <w:rPr>
          <w:lang w:val="pl-PL" w:eastAsia="pl-PL" w:bidi="pl-PL"/>
          <w:w w:val="100"/>
          <w:color w:val="000000"/>
          <w:position w:val="0"/>
        </w:rPr>
        <w:tab/>
        <w:t>W nawiasach umieszczam numer strony w słowniku.</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54" w:y="9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1"/>
        <w:framePr w:wrap="none" w:vAnchor="page" w:hAnchor="page" w:x="3527" w:y="919"/>
        <w:widowControl w:val="0"/>
        <w:keepNext w:val="0"/>
        <w:keepLines w:val="0"/>
        <w:shd w:val="clear" w:color="auto" w:fill="auto"/>
        <w:bidi w:val="0"/>
        <w:jc w:val="left"/>
        <w:spacing w:before="0" w:after="0" w:line="150" w:lineRule="exact"/>
        <w:ind w:left="0" w:right="0" w:firstLine="0"/>
      </w:pPr>
      <w:r>
        <w:rPr>
          <w:rStyle w:val="CharStyle23"/>
          <w:b/>
          <w:bCs/>
        </w:rPr>
        <w:t>JOLANTA MĘDELSKA</w:t>
      </w:r>
    </w:p>
    <w:p>
      <w:pPr>
        <w:pStyle w:val="Style8"/>
        <w:framePr w:w="7190" w:h="8999" w:hRule="exact" w:wrap="none" w:vAnchor="page" w:hAnchor="page" w:x="811" w:y="1330"/>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('żarno’, odpowiednik lit. </w:t>
      </w:r>
      <w:r>
        <w:rPr>
          <w:rStyle w:val="CharStyle30"/>
        </w:rPr>
        <w:t>girna,</w:t>
      </w:r>
      <w:r>
        <w:rPr>
          <w:lang w:val="pl-PL" w:eastAsia="pl-PL" w:bidi="pl-PL"/>
          <w:w w:val="100"/>
          <w:spacing w:val="0"/>
          <w:color w:val="000000"/>
          <w:position w:val="0"/>
        </w:rPr>
        <w:t xml:space="preserve"> s. 73), </w:t>
      </w:r>
      <w:r>
        <w:rPr>
          <w:rStyle w:val="CharStyle30"/>
        </w:rPr>
        <w:t>źądany</w:t>
      </w:r>
      <w:r>
        <w:rPr>
          <w:lang w:val="pl-PL" w:eastAsia="pl-PL" w:bidi="pl-PL"/>
          <w:w w:val="100"/>
          <w:spacing w:val="0"/>
          <w:color w:val="000000"/>
          <w:position w:val="0"/>
        </w:rPr>
        <w:t xml:space="preserve"> (69), </w:t>
      </w:r>
      <w:r>
        <w:rPr>
          <w:rStyle w:val="CharStyle30"/>
        </w:rPr>
        <w:t>źądny</w:t>
      </w:r>
      <w:r>
        <w:rPr>
          <w:lang w:val="pl-PL" w:eastAsia="pl-PL" w:bidi="pl-PL"/>
          <w:w w:val="100"/>
          <w:spacing w:val="0"/>
          <w:color w:val="000000"/>
          <w:position w:val="0"/>
        </w:rPr>
        <w:t xml:space="preserve"> (74), </w:t>
      </w:r>
      <w:r>
        <w:rPr>
          <w:rStyle w:val="CharStyle30"/>
        </w:rPr>
        <w:t>źądź</w:t>
      </w:r>
      <w:r>
        <w:rPr>
          <w:lang w:val="pl-PL" w:eastAsia="pl-PL" w:bidi="pl-PL"/>
          <w:w w:val="100"/>
          <w:spacing w:val="0"/>
          <w:color w:val="000000"/>
          <w:position w:val="0"/>
        </w:rPr>
        <w:t xml:space="preserve"> ('żąć’, odpowiednik ros. </w:t>
      </w:r>
      <w:r>
        <w:rPr>
          <w:rStyle w:val="CharStyle30"/>
          <w:lang w:val="ru-RU" w:eastAsia="ru-RU" w:bidi="ru-RU"/>
        </w:rPr>
        <w:t>жать</w:t>
      </w:r>
      <w:r>
        <w:rPr>
          <w:lang w:val="pl-PL" w:eastAsia="pl-PL" w:bidi="pl-PL"/>
          <w:w w:val="100"/>
          <w:spacing w:val="0"/>
          <w:color w:val="000000"/>
          <w:position w:val="0"/>
        </w:rPr>
        <w:t xml:space="preserve">, s. 114), </w:t>
      </w:r>
      <w:r>
        <w:rPr>
          <w:rStyle w:val="CharStyle30"/>
        </w:rPr>
        <w:t>źe</w:t>
      </w:r>
      <w:r>
        <w:rPr>
          <w:lang w:val="pl-PL" w:eastAsia="pl-PL" w:bidi="pl-PL"/>
          <w:w w:val="100"/>
          <w:spacing w:val="0"/>
          <w:color w:val="000000"/>
          <w:position w:val="0"/>
        </w:rPr>
        <w:t xml:space="preserve"> (155,156), </w:t>
      </w:r>
      <w:r>
        <w:rPr>
          <w:rStyle w:val="CharStyle30"/>
        </w:rPr>
        <w:t>źebrak</w:t>
      </w:r>
      <w:r>
        <w:rPr>
          <w:lang w:val="pl-PL" w:eastAsia="pl-PL" w:bidi="pl-PL"/>
          <w:w w:val="100"/>
          <w:spacing w:val="0"/>
          <w:color w:val="000000"/>
          <w:position w:val="0"/>
        </w:rPr>
        <w:t xml:space="preserve"> (62, 291), </w:t>
      </w:r>
      <w:r>
        <w:rPr>
          <w:rStyle w:val="CharStyle30"/>
        </w:rPr>
        <w:t xml:space="preserve">źebranina </w:t>
      </w:r>
      <w:r>
        <w:rPr>
          <w:lang w:val="pl-PL" w:eastAsia="pl-PL" w:bidi="pl-PL"/>
          <w:w w:val="100"/>
          <w:spacing w:val="0"/>
          <w:color w:val="000000"/>
          <w:position w:val="0"/>
        </w:rPr>
        <w:t xml:space="preserve">(62), </w:t>
      </w:r>
      <w:r>
        <w:rPr>
          <w:rStyle w:val="CharStyle30"/>
        </w:rPr>
        <w:t>źebrzeć</w:t>
      </w:r>
      <w:r>
        <w:rPr>
          <w:lang w:val="pl-PL" w:eastAsia="pl-PL" w:bidi="pl-PL"/>
          <w:w w:val="100"/>
          <w:spacing w:val="0"/>
          <w:color w:val="000000"/>
          <w:position w:val="0"/>
        </w:rPr>
        <w:t xml:space="preserve"> (62), </w:t>
      </w:r>
      <w:r>
        <w:rPr>
          <w:rStyle w:val="CharStyle30"/>
        </w:rPr>
        <w:t>źeby</w:t>
      </w:r>
      <w:r>
        <w:rPr>
          <w:lang w:val="pl-PL" w:eastAsia="pl-PL" w:bidi="pl-PL"/>
          <w:w w:val="100"/>
          <w:spacing w:val="0"/>
          <w:color w:val="000000"/>
          <w:position w:val="0"/>
        </w:rPr>
        <w:t xml:space="preserve"> (104), </w:t>
      </w:r>
      <w:r>
        <w:rPr>
          <w:rStyle w:val="CharStyle30"/>
        </w:rPr>
        <w:t>źelazko</w:t>
      </w:r>
      <w:r>
        <w:rPr>
          <w:lang w:val="pl-PL" w:eastAsia="pl-PL" w:bidi="pl-PL"/>
          <w:w w:val="100"/>
          <w:spacing w:val="0"/>
          <w:color w:val="000000"/>
          <w:position w:val="0"/>
        </w:rPr>
        <w:t xml:space="preserve"> (229), </w:t>
      </w:r>
      <w:r>
        <w:rPr>
          <w:rStyle w:val="CharStyle30"/>
        </w:rPr>
        <w:t>źer</w:t>
      </w:r>
      <w:r>
        <w:rPr>
          <w:lang w:val="pl-PL" w:eastAsia="pl-PL" w:bidi="pl-PL"/>
          <w:w w:val="100"/>
          <w:spacing w:val="0"/>
          <w:color w:val="000000"/>
          <w:position w:val="0"/>
        </w:rPr>
        <w:t xml:space="preserve"> (139), </w:t>
      </w:r>
      <w:r>
        <w:rPr>
          <w:rStyle w:val="CharStyle30"/>
        </w:rPr>
        <w:t>źłobek</w:t>
      </w:r>
      <w:r>
        <w:rPr>
          <w:lang w:val="pl-PL" w:eastAsia="pl-PL" w:bidi="pl-PL"/>
          <w:w w:val="100"/>
          <w:spacing w:val="0"/>
          <w:color w:val="000000"/>
          <w:position w:val="0"/>
        </w:rPr>
        <w:t xml:space="preserve"> (61), </w:t>
      </w:r>
      <w:r>
        <w:rPr>
          <w:rStyle w:val="CharStyle30"/>
        </w:rPr>
        <w:t xml:space="preserve">źmudny </w:t>
      </w:r>
      <w:r>
        <w:rPr>
          <w:lang w:val="pl-PL" w:eastAsia="pl-PL" w:bidi="pl-PL"/>
          <w:w w:val="100"/>
          <w:spacing w:val="0"/>
          <w:color w:val="000000"/>
          <w:position w:val="0"/>
        </w:rPr>
        <w:t xml:space="preserve">(185), </w:t>
      </w:r>
      <w:r>
        <w:rPr>
          <w:rStyle w:val="CharStyle30"/>
        </w:rPr>
        <w:t>źołądek</w:t>
      </w:r>
      <w:r>
        <w:rPr>
          <w:lang w:val="pl-PL" w:eastAsia="pl-PL" w:bidi="pl-PL"/>
          <w:w w:val="100"/>
          <w:spacing w:val="0"/>
          <w:color w:val="000000"/>
          <w:position w:val="0"/>
        </w:rPr>
        <w:t xml:space="preserve"> (254), </w:t>
      </w:r>
      <w:r>
        <w:rPr>
          <w:rStyle w:val="CharStyle30"/>
        </w:rPr>
        <w:t>źona</w:t>
      </w:r>
      <w:r>
        <w:rPr>
          <w:lang w:val="pl-PL" w:eastAsia="pl-PL" w:bidi="pl-PL"/>
          <w:w w:val="100"/>
          <w:spacing w:val="0"/>
          <w:color w:val="000000"/>
          <w:position w:val="0"/>
        </w:rPr>
        <w:t xml:space="preserve"> (198), </w:t>
      </w:r>
      <w:r>
        <w:rPr>
          <w:rStyle w:val="CharStyle30"/>
        </w:rPr>
        <w:t>źółtko</w:t>
      </w:r>
      <w:r>
        <w:rPr>
          <w:lang w:val="pl-PL" w:eastAsia="pl-PL" w:bidi="pl-PL"/>
          <w:w w:val="100"/>
          <w:spacing w:val="0"/>
          <w:color w:val="000000"/>
          <w:position w:val="0"/>
        </w:rPr>
        <w:t xml:space="preserve"> (288), </w:t>
      </w:r>
      <w:r>
        <w:rPr>
          <w:rStyle w:val="CharStyle30"/>
        </w:rPr>
        <w:t>źwawy</w:t>
      </w:r>
      <w:r>
        <w:rPr>
          <w:lang w:val="pl-PL" w:eastAsia="pl-PL" w:bidi="pl-PL"/>
          <w:w w:val="100"/>
          <w:spacing w:val="0"/>
          <w:color w:val="000000"/>
          <w:position w:val="0"/>
        </w:rPr>
        <w:t xml:space="preserve"> (78), </w:t>
      </w:r>
      <w:r>
        <w:rPr>
          <w:rStyle w:val="CharStyle30"/>
        </w:rPr>
        <w:t>źylasty</w:t>
      </w:r>
      <w:r>
        <w:rPr>
          <w:lang w:val="pl-PL" w:eastAsia="pl-PL" w:bidi="pl-PL"/>
          <w:w w:val="100"/>
          <w:spacing w:val="0"/>
          <w:color w:val="000000"/>
          <w:position w:val="0"/>
        </w:rPr>
        <w:t xml:space="preserve"> (79), </w:t>
      </w:r>
      <w:r>
        <w:rPr>
          <w:rStyle w:val="CharStyle30"/>
        </w:rPr>
        <w:t>źyrandol</w:t>
      </w:r>
      <w:r>
        <w:rPr>
          <w:lang w:val="pl-PL" w:eastAsia="pl-PL" w:bidi="pl-PL"/>
          <w:w w:val="100"/>
          <w:spacing w:val="0"/>
          <w:color w:val="000000"/>
          <w:position w:val="0"/>
        </w:rPr>
        <w:t xml:space="preserve"> (dwukrotnie na s. 278), </w:t>
      </w:r>
      <w:r>
        <w:rPr>
          <w:rStyle w:val="CharStyle30"/>
        </w:rPr>
        <w:t>źytnia</w:t>
      </w:r>
      <w:r>
        <w:rPr>
          <w:lang w:val="pl-PL" w:eastAsia="pl-PL" w:bidi="pl-PL"/>
          <w:w w:val="100"/>
          <w:spacing w:val="0"/>
          <w:color w:val="000000"/>
          <w:position w:val="0"/>
        </w:rPr>
        <w:t xml:space="preserve"> (202), </w:t>
      </w:r>
      <w:r>
        <w:rPr>
          <w:rStyle w:val="CharStyle30"/>
        </w:rPr>
        <w:t>źytożniwo</w:t>
      </w:r>
      <w:r>
        <w:rPr>
          <w:lang w:val="pl-PL" w:eastAsia="pl-PL" w:bidi="pl-PL"/>
          <w:w w:val="100"/>
          <w:spacing w:val="0"/>
          <w:color w:val="000000"/>
          <w:position w:val="0"/>
        </w:rPr>
        <w:t xml:space="preserve"> (240), </w:t>
      </w:r>
      <w:r>
        <w:rPr>
          <w:rStyle w:val="CharStyle30"/>
        </w:rPr>
        <w:t>źywica</w:t>
      </w:r>
      <w:r>
        <w:rPr>
          <w:lang w:val="pl-PL" w:eastAsia="pl-PL" w:bidi="pl-PL"/>
          <w:w w:val="100"/>
          <w:spacing w:val="0"/>
          <w:color w:val="000000"/>
          <w:position w:val="0"/>
        </w:rPr>
        <w:t xml:space="preserve"> (79, 243), </w:t>
      </w:r>
      <w:r>
        <w:rPr>
          <w:rStyle w:val="CharStyle30"/>
        </w:rPr>
        <w:t>źyzny</w:t>
      </w:r>
      <w:r>
        <w:rPr>
          <w:lang w:val="pl-PL" w:eastAsia="pl-PL" w:bidi="pl-PL"/>
          <w:w w:val="100"/>
          <w:spacing w:val="0"/>
          <w:color w:val="000000"/>
          <w:position w:val="0"/>
        </w:rPr>
        <w:t xml:space="preserve"> (53, 151, 287). Por. też zapis </w:t>
      </w:r>
      <w:r>
        <w:rPr>
          <w:rStyle w:val="CharStyle30"/>
        </w:rPr>
        <w:t>odjeżdźać</w:t>
      </w:r>
      <w:r>
        <w:rPr>
          <w:lang w:val="pl-PL" w:eastAsia="pl-PL" w:bidi="pl-PL"/>
          <w:w w:val="100"/>
          <w:spacing w:val="0"/>
          <w:color w:val="000000"/>
          <w:position w:val="0"/>
        </w:rPr>
        <w:t xml:space="preserve"> (98).</w:t>
      </w:r>
    </w:p>
    <w:p>
      <w:pPr>
        <w:pStyle w:val="Style8"/>
        <w:framePr w:w="7190" w:h="8999" w:hRule="exact" w:wrap="none" w:vAnchor="page" w:hAnchor="page" w:x="811" w:y="133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 oto znacznie skromniejsza lista poświadczeń zaburzenia odwrotnego, a mianowicie wprowadzania spółgłoski szumiącej ż na miejsce ogólno</w:t>
        <w:softHyphen/>
        <w:t xml:space="preserve">polskiej ciszącej ź: </w:t>
      </w:r>
      <w:r>
        <w:rPr>
          <w:rStyle w:val="CharStyle30"/>
        </w:rPr>
        <w:t>bliżnięta</w:t>
      </w:r>
      <w:r>
        <w:rPr>
          <w:lang w:val="pl-PL" w:eastAsia="pl-PL" w:bidi="pl-PL"/>
          <w:w w:val="100"/>
          <w:spacing w:val="0"/>
          <w:color w:val="000000"/>
          <w:position w:val="0"/>
        </w:rPr>
        <w:t xml:space="preserve"> (61), </w:t>
      </w:r>
      <w:r>
        <w:rPr>
          <w:rStyle w:val="CharStyle30"/>
        </w:rPr>
        <w:t>choroba zarażl [iwa]</w:t>
      </w:r>
      <w:r>
        <w:rPr>
          <w:lang w:val="pl-PL" w:eastAsia="pl-PL" w:bidi="pl-PL"/>
          <w:w w:val="100"/>
          <w:spacing w:val="0"/>
          <w:color w:val="000000"/>
          <w:position w:val="0"/>
        </w:rPr>
        <w:t xml:space="preserve"> (209), </w:t>
      </w:r>
      <w:r>
        <w:rPr>
          <w:rStyle w:val="CharStyle30"/>
        </w:rPr>
        <w:t>lużny</w:t>
      </w:r>
      <w:r>
        <w:rPr>
          <w:lang w:val="pl-PL" w:eastAsia="pl-PL" w:bidi="pl-PL"/>
          <w:w w:val="100"/>
          <w:spacing w:val="0"/>
          <w:color w:val="000000"/>
          <w:position w:val="0"/>
        </w:rPr>
        <w:t xml:space="preserve"> (185), </w:t>
      </w:r>
      <w:r>
        <w:rPr>
          <w:rStyle w:val="CharStyle30"/>
        </w:rPr>
        <w:t>przyjaźń</w:t>
      </w:r>
      <w:r>
        <w:rPr>
          <w:lang w:val="pl-PL" w:eastAsia="pl-PL" w:bidi="pl-PL"/>
          <w:w w:val="100"/>
          <w:spacing w:val="0"/>
          <w:color w:val="000000"/>
          <w:position w:val="0"/>
        </w:rPr>
        <w:t xml:space="preserve"> (57), </w:t>
      </w:r>
      <w:r>
        <w:rPr>
          <w:rStyle w:val="CharStyle30"/>
        </w:rPr>
        <w:t>trzeżwy</w:t>
      </w:r>
      <w:r>
        <w:rPr>
          <w:lang w:val="pl-PL" w:eastAsia="pl-PL" w:bidi="pl-PL"/>
          <w:w w:val="100"/>
          <w:spacing w:val="0"/>
          <w:color w:val="000000"/>
          <w:position w:val="0"/>
        </w:rPr>
        <w:t xml:space="preserve"> (42), </w:t>
      </w:r>
      <w:r>
        <w:rPr>
          <w:rStyle w:val="CharStyle30"/>
        </w:rPr>
        <w:t>źle</w:t>
      </w:r>
      <w:r>
        <w:rPr>
          <w:lang w:val="pl-PL" w:eastAsia="pl-PL" w:bidi="pl-PL"/>
          <w:w w:val="100"/>
          <w:spacing w:val="0"/>
          <w:color w:val="000000"/>
          <w:position w:val="0"/>
        </w:rPr>
        <w:t xml:space="preserve"> (40), ż</w:t>
      </w:r>
      <w:r>
        <w:rPr>
          <w:rStyle w:val="CharStyle30"/>
        </w:rPr>
        <w:t>rebię</w:t>
      </w:r>
      <w:r>
        <w:rPr>
          <w:lang w:val="pl-PL" w:eastAsia="pl-PL" w:bidi="pl-PL"/>
          <w:w w:val="100"/>
          <w:spacing w:val="0"/>
          <w:color w:val="000000"/>
          <w:position w:val="0"/>
        </w:rPr>
        <w:t xml:space="preserve"> (18), ż</w:t>
      </w:r>
      <w:r>
        <w:rPr>
          <w:rStyle w:val="CharStyle30"/>
        </w:rPr>
        <w:t>renica</w:t>
      </w:r>
      <w:r>
        <w:rPr>
          <w:lang w:val="pl-PL" w:eastAsia="pl-PL" w:bidi="pl-PL"/>
          <w:w w:val="100"/>
          <w:spacing w:val="0"/>
          <w:color w:val="000000"/>
          <w:position w:val="0"/>
        </w:rPr>
        <w:t xml:space="preserve"> (313), ż</w:t>
      </w:r>
      <w:r>
        <w:rPr>
          <w:rStyle w:val="CharStyle30"/>
        </w:rPr>
        <w:t>ródło</w:t>
      </w:r>
      <w:r>
        <w:rPr>
          <w:lang w:val="pl-PL" w:eastAsia="pl-PL" w:bidi="pl-PL"/>
          <w:w w:val="100"/>
          <w:spacing w:val="0"/>
          <w:color w:val="000000"/>
          <w:position w:val="0"/>
        </w:rPr>
        <w:t xml:space="preserve"> (307). Por. też postać </w:t>
      </w:r>
      <w:r>
        <w:rPr>
          <w:rStyle w:val="CharStyle30"/>
        </w:rPr>
        <w:t>użyźniać</w:t>
      </w:r>
      <w:r>
        <w:rPr>
          <w:lang w:val="pl-PL" w:eastAsia="pl-PL" w:bidi="pl-PL"/>
          <w:w w:val="100"/>
          <w:spacing w:val="0"/>
          <w:color w:val="000000"/>
          <w:position w:val="0"/>
        </w:rPr>
        <w:t xml:space="preserve"> (181)</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oraz zapisy: </w:t>
      </w:r>
      <w:r>
        <w:rPr>
          <w:rStyle w:val="CharStyle30"/>
        </w:rPr>
        <w:t>czeladż</w:t>
      </w:r>
      <w:r>
        <w:rPr>
          <w:lang w:val="pl-PL" w:eastAsia="pl-PL" w:bidi="pl-PL"/>
          <w:w w:val="100"/>
          <w:spacing w:val="0"/>
          <w:color w:val="000000"/>
          <w:position w:val="0"/>
        </w:rPr>
        <w:t xml:space="preserve"> (248), </w:t>
      </w:r>
      <w:r>
        <w:rPr>
          <w:rStyle w:val="CharStyle30"/>
        </w:rPr>
        <w:t>dżisiaj</w:t>
      </w:r>
      <w:r>
        <w:rPr>
          <w:lang w:val="pl-PL" w:eastAsia="pl-PL" w:bidi="pl-PL"/>
          <w:w w:val="100"/>
          <w:spacing w:val="0"/>
          <w:color w:val="000000"/>
          <w:position w:val="0"/>
        </w:rPr>
        <w:t xml:space="preserve"> (171), </w:t>
      </w:r>
      <w:r>
        <w:rPr>
          <w:rStyle w:val="CharStyle30"/>
        </w:rPr>
        <w:t>śledż</w:t>
      </w:r>
      <w:r>
        <w:rPr>
          <w:lang w:val="pl-PL" w:eastAsia="pl-PL" w:bidi="pl-PL"/>
          <w:w w:val="100"/>
          <w:spacing w:val="0"/>
          <w:color w:val="000000"/>
          <w:position w:val="0"/>
        </w:rPr>
        <w:t xml:space="preserve"> (251).</w:t>
      </w:r>
    </w:p>
    <w:p>
      <w:pPr>
        <w:pStyle w:val="Style8"/>
        <w:framePr w:w="7190" w:h="8999" w:hRule="exact" w:wrap="none" w:vAnchor="page" w:hAnchor="page" w:x="811" w:y="133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Wyjątkowo wyraziste ujawnienie się w kowieńskim słowniku właśnie tego zakłócenia — prawie nie spotykanego w polszczyźnie wileńskiej (K</w:t>
      </w:r>
      <w:r>
        <w:rPr>
          <w:lang w:val="pl-PL" w:eastAsia="pl-PL" w:bidi="pl-PL"/>
          <w:vertAlign w:val="superscript"/>
          <w:w w:val="100"/>
          <w:spacing w:val="0"/>
          <w:color w:val="000000"/>
          <w:position w:val="0"/>
        </w:rPr>
        <w:t>13</w:t>
      </w:r>
      <w:r>
        <w:rPr>
          <w:lang w:val="pl-PL" w:eastAsia="pl-PL" w:bidi="pl-PL"/>
          <w:w w:val="100"/>
          <w:spacing w:val="0"/>
          <w:color w:val="000000"/>
          <w:position w:val="0"/>
        </w:rPr>
        <w:t>, s. 97 i 237</w:t>
      </w:r>
      <w:r>
        <w:rPr>
          <w:lang w:val="pl-PL" w:eastAsia="pl-PL" w:bidi="pl-PL"/>
          <w:vertAlign w:val="superscript"/>
          <w:w w:val="100"/>
          <w:spacing w:val="0"/>
          <w:color w:val="000000"/>
          <w:position w:val="0"/>
        </w:rPr>
        <w:t>14</w:t>
      </w:r>
      <w:r>
        <w:rPr>
          <w:lang w:val="pl-PL" w:eastAsia="pl-PL" w:bidi="pl-PL"/>
          <w:w w:val="100"/>
          <w:spacing w:val="0"/>
          <w:color w:val="000000"/>
          <w:position w:val="0"/>
        </w:rPr>
        <w:t>) — nie jest bynajmniej dziełem przypadku. Mamy tu najpraw</w:t>
        <w:softHyphen/>
        <w:t xml:space="preserve">dopodobniej do czynienia z oddziaływaniem fonetyki litewskiej, w litewskim bowiem funkcjonuje zarówno twarde, jak i miękkie </w:t>
      </w:r>
      <w:r>
        <w:rPr>
          <w:rStyle w:val="CharStyle30"/>
          <w:lang w:val="cs-CZ" w:eastAsia="cs-CZ" w:bidi="cs-CZ"/>
        </w:rPr>
        <w:t>ž</w:t>
      </w:r>
      <w:r>
        <w:rPr>
          <w:lang w:val="cs-CZ" w:eastAsia="cs-CZ" w:bidi="cs-CZ"/>
          <w:w w:val="100"/>
          <w:spacing w:val="0"/>
          <w:color w:val="000000"/>
          <w:position w:val="0"/>
        </w:rPr>
        <w:t xml:space="preserve"> (zob. </w:t>
      </w:r>
      <w:r>
        <w:rPr>
          <w:lang w:val="en-US" w:eastAsia="en-US" w:bidi="en-US"/>
          <w:w w:val="100"/>
          <w:spacing w:val="0"/>
          <w:color w:val="000000"/>
          <w:position w:val="0"/>
        </w:rPr>
        <w:t xml:space="preserve">TOP, </w:t>
      </w:r>
      <w:r>
        <w:rPr>
          <w:lang w:val="pl-PL" w:eastAsia="pl-PL" w:bidi="pl-PL"/>
          <w:w w:val="100"/>
          <w:spacing w:val="0"/>
          <w:color w:val="000000"/>
          <w:position w:val="0"/>
        </w:rPr>
        <w:t xml:space="preserve">s. 115-117). Wymowne są zwłaszcza liczne przykłady poświadczające występowanie środkowojęzykowej spółgłoski </w:t>
      </w:r>
      <w:r>
        <w:rPr>
          <w:rStyle w:val="CharStyle76"/>
        </w:rPr>
        <w:t>ź</w:t>
      </w:r>
      <w:r>
        <w:rPr>
          <w:rStyle w:val="CharStyle77"/>
          <w:b w:val="0"/>
          <w:bCs w:val="0"/>
        </w:rPr>
        <w:t xml:space="preserve"> </w:t>
      </w:r>
      <w:r>
        <w:rPr>
          <w:lang w:val="pl-PL" w:eastAsia="pl-PL" w:bidi="pl-PL"/>
          <w:w w:val="100"/>
          <w:spacing w:val="0"/>
          <w:color w:val="000000"/>
          <w:position w:val="0"/>
        </w:rPr>
        <w:t xml:space="preserve">przed </w:t>
      </w:r>
      <w:r>
        <w:rPr>
          <w:rStyle w:val="CharStyle76"/>
          <w:lang w:val="ru-RU" w:eastAsia="ru-RU" w:bidi="ru-RU"/>
        </w:rPr>
        <w:t>у</w:t>
      </w:r>
      <w:r>
        <w:rPr>
          <w:rStyle w:val="CharStyle77"/>
          <w:lang w:val="ru-RU" w:eastAsia="ru-RU" w:bidi="ru-RU"/>
          <w:b w:val="0"/>
          <w:bCs w:val="0"/>
        </w:rPr>
        <w:t xml:space="preserve"> </w:t>
      </w:r>
      <w:r>
        <w:rPr>
          <w:lang w:val="pl-PL" w:eastAsia="pl-PL" w:bidi="pl-PL"/>
          <w:w w:val="100"/>
          <w:spacing w:val="0"/>
          <w:color w:val="000000"/>
          <w:position w:val="0"/>
        </w:rPr>
        <w:t>(np. ź</w:t>
      </w:r>
      <w:r>
        <w:rPr>
          <w:rStyle w:val="CharStyle76"/>
        </w:rPr>
        <w:t>ywica, droźyzna</w:t>
      </w:r>
      <w:r>
        <w:rPr>
          <w:rStyle w:val="CharStyle77"/>
          <w:b w:val="0"/>
          <w:bCs w:val="0"/>
        </w:rPr>
        <w:t xml:space="preserve">). </w:t>
      </w:r>
      <w:r>
        <w:rPr>
          <w:lang w:val="pl-PL" w:eastAsia="pl-PL" w:bidi="pl-PL"/>
          <w:w w:val="100"/>
          <w:spacing w:val="0"/>
          <w:color w:val="000000"/>
          <w:position w:val="0"/>
        </w:rPr>
        <w:t>Nie jest to jednak świadectwo specyficznej artykulacji (spółgłoska palatalna + samo</w:t>
        <w:softHyphen/>
        <w:t xml:space="preserve">głoska y), lecz jedynie odzwierciedlenie litewskiego systemu wokalicznego, w którym nie ma głoski </w:t>
      </w:r>
      <w:r>
        <w:rPr>
          <w:rStyle w:val="CharStyle76"/>
        </w:rPr>
        <w:t>y,</w:t>
      </w:r>
      <w:r>
        <w:rPr>
          <w:rStyle w:val="CharStyle77"/>
          <w:b w:val="0"/>
          <w:bCs w:val="0"/>
        </w:rPr>
        <w:t xml:space="preserve"> </w:t>
      </w:r>
      <w:r>
        <w:rPr>
          <w:lang w:val="pl-PL" w:eastAsia="pl-PL" w:bidi="pl-PL"/>
          <w:w w:val="100"/>
          <w:spacing w:val="0"/>
          <w:color w:val="000000"/>
          <w:position w:val="0"/>
        </w:rPr>
        <w:t xml:space="preserve">istniejące zaś w alfabecie litery </w:t>
      </w:r>
      <w:r>
        <w:rPr>
          <w:rStyle w:val="CharStyle76"/>
        </w:rPr>
        <w:t>i</w:t>
      </w:r>
      <w:r>
        <w:rPr>
          <w:rStyle w:val="CharStyle77"/>
          <w:b w:val="0"/>
          <w:bCs w:val="0"/>
        </w:rPr>
        <w:t xml:space="preserve">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у </w:t>
      </w:r>
      <w:r>
        <w:rPr>
          <w:lang w:val="pl-PL" w:eastAsia="pl-PL" w:bidi="pl-PL"/>
          <w:w w:val="100"/>
          <w:spacing w:val="0"/>
          <w:color w:val="000000"/>
          <w:position w:val="0"/>
        </w:rPr>
        <w:t xml:space="preserve">oznaczają identyczną przedniejęzykową samogłoskę </w:t>
      </w:r>
      <w:r>
        <w:rPr>
          <w:rStyle w:val="CharStyle76"/>
        </w:rPr>
        <w:t>i</w:t>
      </w:r>
      <w:r>
        <w:rPr>
          <w:rStyle w:val="CharStyle77"/>
          <w:b w:val="0"/>
          <w:bCs w:val="0"/>
        </w:rPr>
        <w:t xml:space="preserve"> </w:t>
      </w:r>
      <w:r>
        <w:rPr>
          <w:lang w:val="pl-PL" w:eastAsia="pl-PL" w:bidi="pl-PL"/>
          <w:w w:val="100"/>
          <w:spacing w:val="0"/>
          <w:color w:val="000000"/>
          <w:position w:val="0"/>
        </w:rPr>
        <w:t>(TOP, s. 104). Tego rodzaju za</w:t>
        <w:softHyphen/>
        <w:t xml:space="preserve">pisy dodatkowo potwierdzają, że badany słownik rzeczywiście odbija fakty wymowy (por. lit. </w:t>
      </w:r>
      <w:r>
        <w:rPr>
          <w:rStyle w:val="CharStyle76"/>
        </w:rPr>
        <w:t>žybt, žydras</w:t>
      </w:r>
      <w:r>
        <w:rPr>
          <w:rStyle w:val="CharStyle77"/>
          <w:b w:val="0"/>
          <w:bCs w:val="0"/>
        </w:rPr>
        <w:t xml:space="preserve">, </w:t>
      </w:r>
      <w:r>
        <w:rPr>
          <w:rStyle w:val="CharStyle76"/>
        </w:rPr>
        <w:t>žymeklis).</w:t>
      </w:r>
      <w:r>
        <w:rPr>
          <w:rStyle w:val="CharStyle77"/>
          <w:b w:val="0"/>
          <w:bCs w:val="0"/>
        </w:rPr>
        <w:t xml:space="preserve"> </w:t>
      </w:r>
      <w:r>
        <w:rPr>
          <w:lang w:val="pl-PL" w:eastAsia="pl-PL" w:bidi="pl-PL"/>
          <w:w w:val="100"/>
          <w:spacing w:val="0"/>
          <w:color w:val="000000"/>
          <w:position w:val="0"/>
        </w:rPr>
        <w:t xml:space="preserve">Na litewskie źródło wahań </w:t>
      </w:r>
      <w:r>
        <w:rPr>
          <w:rStyle w:val="CharStyle76"/>
        </w:rPr>
        <w:t xml:space="preserve">ż/ź </w:t>
      </w:r>
      <w:r>
        <w:rPr>
          <w:lang w:val="pl-PL" w:eastAsia="pl-PL" w:bidi="pl-PL"/>
          <w:w w:val="100"/>
          <w:spacing w:val="0"/>
          <w:color w:val="000000"/>
          <w:position w:val="0"/>
        </w:rPr>
        <w:t>wskazują też liczne ich poświadczenia właśnie z obszaru „litewskiego”, kowieńsko-żmudzkiego (SMOP, s. 200; SM, s. 110; BPC; BWP; MMO). Częst</w:t>
        <w:softHyphen/>
        <w:t>sze zaś używanie odmianek miękkich niż twardych — widoczne także w moim materiale — zdaje się potwierdzać obserwację H. Turskiej: „[...] ta niezgodność systemów fonologicznych języka litewskiego i polskiego wywo</w:t>
        <w:softHyphen/>
        <w:t>łała tendencję do ujednostajniania szeregu spółgłosek szumiących: uogól</w:t>
        <w:softHyphen/>
        <w:t xml:space="preserve">niano na wszystkie wypadki języka polskiego albo odmianki miękkie, albo też twarde. Pierwsza ewentualność jest, zdaje się, częstsza od drugiej [...]. Uogólnianie szeregu miękkiego </w:t>
      </w:r>
      <w:r>
        <w:rPr>
          <w:rStyle w:val="CharStyle30"/>
          <w:lang w:val="cs-CZ" w:eastAsia="cs-CZ" w:bidi="cs-CZ"/>
        </w:rPr>
        <w:t>č', š,</w:t>
      </w:r>
      <w:r>
        <w:rPr>
          <w:rStyle w:val="CharStyle30"/>
        </w:rPr>
        <w:t xml:space="preserve"> </w:t>
      </w:r>
      <w:r>
        <w:rPr>
          <w:rStyle w:val="CharStyle76"/>
        </w:rPr>
        <w:t>ž</w:t>
      </w:r>
      <w:r>
        <w:rPr>
          <w:rStyle w:val="CharStyle30"/>
        </w:rPr>
        <w:t>’</w:t>
      </w:r>
      <w:r>
        <w:rPr>
          <w:lang w:val="pl-PL" w:eastAsia="pl-PL" w:bidi="pl-PL"/>
          <w:w w:val="100"/>
          <w:spacing w:val="0"/>
          <w:color w:val="000000"/>
          <w:position w:val="0"/>
        </w:rPr>
        <w:t xml:space="preserve"> spotykałam często u młodego po</w:t>
        <w:softHyphen/>
        <w:t>kolenia” (TOP, s. 117).</w:t>
      </w:r>
    </w:p>
    <w:p>
      <w:pPr>
        <w:pStyle w:val="Style8"/>
        <w:framePr w:w="7190" w:h="8999" w:hRule="exact" w:wrap="none" w:vAnchor="page" w:hAnchor="page" w:x="811" w:y="133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Natomiast analogiczne wahania spółgłosek bezdźwięcznych </w:t>
      </w:r>
      <w:r>
        <w:rPr>
          <w:rStyle w:val="CharStyle44"/>
        </w:rPr>
        <w:t xml:space="preserve">sz/ś </w:t>
      </w:r>
      <w:r>
        <w:rPr>
          <w:lang w:val="pl-PL" w:eastAsia="pl-PL" w:bidi="pl-PL"/>
          <w:w w:val="100"/>
          <w:spacing w:val="0"/>
          <w:color w:val="000000"/>
          <w:position w:val="0"/>
        </w:rPr>
        <w:t xml:space="preserve">w ogóle się nie ujawniły (jeśli nie liczyć zapisu </w:t>
      </w:r>
      <w:r>
        <w:rPr>
          <w:rStyle w:val="CharStyle30"/>
        </w:rPr>
        <w:t>kształt</w:t>
      </w:r>
      <w:r>
        <w:rPr>
          <w:lang w:val="pl-PL" w:eastAsia="pl-PL" w:bidi="pl-PL"/>
          <w:w w:val="100"/>
          <w:spacing w:val="0"/>
          <w:color w:val="000000"/>
          <w:position w:val="0"/>
        </w:rPr>
        <w:t xml:space="preserve">— s. 133, </w:t>
      </w:r>
      <w:r>
        <w:rPr>
          <w:rStyle w:val="CharStyle30"/>
        </w:rPr>
        <w:t>myśliwy</w:t>
      </w:r>
      <w:r>
        <w:rPr>
          <w:lang w:val="pl-PL" w:eastAsia="pl-PL" w:bidi="pl-PL"/>
          <w:w w:val="100"/>
          <w:spacing w:val="0"/>
          <w:color w:val="000000"/>
          <w:position w:val="0"/>
        </w:rPr>
        <w:t xml:space="preserve"> — s. 143 i </w:t>
      </w:r>
      <w:r>
        <w:rPr>
          <w:rStyle w:val="CharStyle30"/>
        </w:rPr>
        <w:t>śiedziba</w:t>
      </w:r>
      <w:r>
        <w:rPr>
          <w:lang w:val="pl-PL" w:eastAsia="pl-PL" w:bidi="pl-PL"/>
          <w:w w:val="100"/>
          <w:spacing w:val="0"/>
          <w:color w:val="000000"/>
          <w:position w:val="0"/>
        </w:rPr>
        <w:t xml:space="preserve"> — s. 260). Występowanie tych z kolei wymian bardzo często notowano w wileńskim wariancie polszczyzny północnokresowej. W w. XVII-</w:t>
      </w:r>
    </w:p>
    <w:p>
      <w:pPr>
        <w:pStyle w:val="Style39"/>
        <w:framePr w:w="7142" w:h="491" w:hRule="exact" w:wrap="none" w:vAnchor="page" w:hAnchor="page" w:x="835" w:y="10683"/>
        <w:tabs>
          <w:tab w:leader="none" w:pos="588" w:val="left"/>
        </w:tabs>
        <w:widowControl w:val="0"/>
        <w:keepNext w:val="0"/>
        <w:keepLines w:val="0"/>
        <w:shd w:val="clear" w:color="auto" w:fill="auto"/>
        <w:bidi w:val="0"/>
        <w:jc w:val="left"/>
        <w:spacing w:before="0" w:after="0" w:line="230" w:lineRule="exact"/>
        <w:ind w:left="0" w:right="0" w:firstLine="440"/>
      </w:pPr>
      <w:r>
        <w:rPr>
          <w:lang w:val="pl-PL" w:eastAsia="pl-PL" w:bidi="pl-PL"/>
          <w:vertAlign w:val="superscript"/>
          <w:w w:val="100"/>
          <w:color w:val="000000"/>
          <w:position w:val="0"/>
        </w:rPr>
        <w:t>12</w:t>
      </w:r>
      <w:r>
        <w:rPr>
          <w:lang w:val="pl-PL" w:eastAsia="pl-PL" w:bidi="pl-PL"/>
          <w:w w:val="100"/>
          <w:color w:val="000000"/>
          <w:position w:val="0"/>
        </w:rPr>
        <w:tab/>
        <w:t xml:space="preserve">Nierzadko w tym słowniku spółgłoskę ż oznacza się za pomocą litewskiej litery </w:t>
      </w:r>
      <w:r>
        <w:rPr>
          <w:rStyle w:val="CharStyle76"/>
        </w:rPr>
        <w:t>ž</w:t>
      </w:r>
      <w:r>
        <w:rPr>
          <w:lang w:val="pl-PL" w:eastAsia="pl-PL" w:bidi="pl-PL"/>
          <w:w w:val="100"/>
          <w:color w:val="000000"/>
          <w:position w:val="0"/>
        </w:rPr>
        <w:t xml:space="preserve">, por. </w:t>
      </w:r>
      <w:r>
        <w:rPr>
          <w:rStyle w:val="CharStyle41"/>
        </w:rPr>
        <w:t>ro</w:t>
      </w:r>
      <w:r>
        <w:rPr>
          <w:rStyle w:val="CharStyle76"/>
        </w:rPr>
        <w:t>ž</w:t>
      </w:r>
      <w:r>
        <w:rPr>
          <w:rStyle w:val="CharStyle41"/>
        </w:rPr>
        <w:t>en</w:t>
      </w:r>
      <w:r>
        <w:rPr>
          <w:lang w:val="pl-PL" w:eastAsia="pl-PL" w:bidi="pl-PL"/>
          <w:w w:val="100"/>
          <w:color w:val="000000"/>
          <w:position w:val="0"/>
        </w:rPr>
        <w:t xml:space="preserve"> (102), </w:t>
      </w:r>
      <w:r>
        <w:rPr>
          <w:rStyle w:val="CharStyle41"/>
        </w:rPr>
        <w:t>u</w:t>
      </w:r>
      <w:r>
        <w:rPr>
          <w:rStyle w:val="CharStyle76"/>
        </w:rPr>
        <w:t>ž</w:t>
      </w:r>
      <w:r>
        <w:rPr>
          <w:rStyle w:val="CharStyle41"/>
        </w:rPr>
        <w:t>yty</w:t>
      </w:r>
      <w:r>
        <w:rPr>
          <w:lang w:val="pl-PL" w:eastAsia="pl-PL" w:bidi="pl-PL"/>
          <w:w w:val="100"/>
          <w:color w:val="000000"/>
          <w:position w:val="0"/>
        </w:rPr>
        <w:t xml:space="preserve"> (91), </w:t>
      </w:r>
      <w:r>
        <w:rPr>
          <w:rStyle w:val="CharStyle41"/>
        </w:rPr>
        <w:t>zbo</w:t>
      </w:r>
      <w:r>
        <w:rPr>
          <w:rStyle w:val="CharStyle76"/>
        </w:rPr>
        <w:t>ž</w:t>
      </w:r>
      <w:r>
        <w:rPr>
          <w:rStyle w:val="CharStyle41"/>
        </w:rPr>
        <w:t>e</w:t>
      </w:r>
      <w:r>
        <w:rPr>
          <w:lang w:val="pl-PL" w:eastAsia="pl-PL" w:bidi="pl-PL"/>
          <w:w w:val="100"/>
          <w:color w:val="000000"/>
          <w:position w:val="0"/>
        </w:rPr>
        <w:t xml:space="preserve"> (101), </w:t>
      </w:r>
      <w:r>
        <w:rPr>
          <w:rStyle w:val="CharStyle76"/>
        </w:rPr>
        <w:t>ž</w:t>
      </w:r>
      <w:r>
        <w:rPr>
          <w:rStyle w:val="CharStyle41"/>
        </w:rPr>
        <w:t>eglarz</w:t>
      </w:r>
      <w:r>
        <w:rPr>
          <w:lang w:val="pl-PL" w:eastAsia="pl-PL" w:bidi="pl-PL"/>
          <w:w w:val="100"/>
          <w:color w:val="000000"/>
          <w:position w:val="0"/>
        </w:rPr>
        <w:t xml:space="preserve"> (103), </w:t>
      </w:r>
      <w:r>
        <w:rPr>
          <w:rStyle w:val="CharStyle76"/>
        </w:rPr>
        <w:t>ž</w:t>
      </w:r>
      <w:r>
        <w:rPr>
          <w:rStyle w:val="CharStyle41"/>
        </w:rPr>
        <w:t>mija</w:t>
      </w:r>
      <w:r>
        <w:rPr>
          <w:lang w:val="pl-PL" w:eastAsia="pl-PL" w:bidi="pl-PL"/>
          <w:w w:val="100"/>
          <w:color w:val="000000"/>
          <w:position w:val="0"/>
        </w:rPr>
        <w:t xml:space="preserve"> (132).</w:t>
      </w:r>
    </w:p>
    <w:p>
      <w:pPr>
        <w:pStyle w:val="Style39"/>
        <w:framePr w:w="7142" w:h="234" w:hRule="exact" w:wrap="none" w:vAnchor="page" w:hAnchor="page" w:x="835" w:y="11177"/>
        <w:tabs>
          <w:tab w:leader="none" w:pos="650" w:val="left"/>
        </w:tabs>
        <w:widowControl w:val="0"/>
        <w:keepNext w:val="0"/>
        <w:keepLines w:val="0"/>
        <w:shd w:val="clear" w:color="auto" w:fill="auto"/>
        <w:bidi w:val="0"/>
        <w:spacing w:before="0" w:after="0" w:line="230" w:lineRule="exact"/>
        <w:ind w:left="460" w:right="0" w:firstLine="0"/>
      </w:pPr>
      <w:r>
        <w:rPr>
          <w:lang w:val="pl-PL" w:eastAsia="pl-PL" w:bidi="pl-PL"/>
          <w:vertAlign w:val="superscript"/>
          <w:w w:val="100"/>
          <w:color w:val="000000"/>
          <w:position w:val="0"/>
        </w:rPr>
        <w:t>13</w:t>
      </w:r>
      <w:r>
        <w:rPr>
          <w:lang w:val="pl-PL" w:eastAsia="pl-PL" w:bidi="pl-PL"/>
          <w:w w:val="100"/>
          <w:color w:val="000000"/>
          <w:position w:val="0"/>
        </w:rPr>
        <w:tab/>
        <w:t>Wykaz wprowadzonych skrótów dołączam na końcu artykułu.</w:t>
      </w:r>
    </w:p>
    <w:p>
      <w:pPr>
        <w:pStyle w:val="Style39"/>
        <w:framePr w:w="7142" w:h="881" w:hRule="exact" w:wrap="none" w:vAnchor="page" w:hAnchor="page" w:x="835" w:y="11428"/>
        <w:tabs>
          <w:tab w:leader="none" w:pos="593" w:val="left"/>
        </w:tabs>
        <w:widowControl w:val="0"/>
        <w:keepNext w:val="0"/>
        <w:keepLines w:val="0"/>
        <w:shd w:val="clear" w:color="auto" w:fill="auto"/>
        <w:bidi w:val="0"/>
        <w:spacing w:before="0" w:after="0"/>
        <w:ind w:left="0" w:right="0" w:firstLine="460"/>
      </w:pPr>
      <w:r>
        <w:rPr>
          <w:lang w:val="pl-PL" w:eastAsia="pl-PL" w:bidi="pl-PL"/>
          <w:vertAlign w:val="superscript"/>
          <w:w w:val="100"/>
          <w:color w:val="000000"/>
          <w:position w:val="0"/>
        </w:rPr>
        <w:t>14</w:t>
      </w:r>
      <w:r>
        <w:rPr>
          <w:lang w:val="pl-PL" w:eastAsia="pl-PL" w:bidi="pl-PL"/>
          <w:w w:val="100"/>
          <w:color w:val="000000"/>
          <w:position w:val="0"/>
        </w:rPr>
        <w:tab/>
        <w:t xml:space="preserve">Z. Kurzowa podaje zaledwie trzy przykłady takich wahań z wieku XVIII i traktuje je raczej jako jednorazowe wykolejenia (K, s. 97: </w:t>
      </w:r>
      <w:r>
        <w:rPr>
          <w:rStyle w:val="CharStyle41"/>
        </w:rPr>
        <w:t>niżuchno</w:t>
      </w:r>
      <w:r>
        <w:rPr>
          <w:lang w:val="pl-PL" w:eastAsia="pl-PL" w:bidi="pl-PL"/>
          <w:w w:val="100"/>
          <w:color w:val="000000"/>
          <w:position w:val="0"/>
        </w:rPr>
        <w:t xml:space="preserve">, </w:t>
      </w:r>
      <w:r>
        <w:rPr>
          <w:rStyle w:val="CharStyle41"/>
        </w:rPr>
        <w:t>pobliziu, teraźniejszy</w:t>
      </w:r>
      <w:r>
        <w:rPr>
          <w:lang w:val="pl-PL" w:eastAsia="pl-PL" w:bidi="pl-PL"/>
          <w:w w:val="100"/>
          <w:color w:val="000000"/>
          <w:position w:val="0"/>
        </w:rPr>
        <w:t xml:space="preserve">), z XIX zaś stulecia mamy tylko dwie ilustracje (K, s. 237: </w:t>
      </w:r>
      <w:r>
        <w:rPr>
          <w:rStyle w:val="CharStyle41"/>
        </w:rPr>
        <w:t>draźnić</w:t>
      </w:r>
      <w:r>
        <w:rPr>
          <w:lang w:val="pl-PL" w:eastAsia="pl-PL" w:bidi="pl-PL"/>
          <w:w w:val="100"/>
          <w:color w:val="000000"/>
          <w:position w:val="0"/>
        </w:rPr>
        <w:t>, ź</w:t>
      </w:r>
      <w:r>
        <w:rPr>
          <w:rStyle w:val="CharStyle41"/>
        </w:rPr>
        <w:t>niwiarz</w:t>
      </w:r>
      <w:r>
        <w:rPr>
          <w:lang w:val="pl-PL" w:eastAsia="pl-PL" w:bidi="pl-PL"/>
          <w:w w:val="100"/>
          <w:color w:val="000000"/>
          <w:position w:val="0"/>
        </w:rPr>
        <w:t>).</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2039" w:y="8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WYMOWA KOWIEŃSKA W ZWIERCIADLE SŁOWNIKOWYM</w:t>
      </w:r>
    </w:p>
    <w:p>
      <w:pPr>
        <w:pStyle w:val="Style21"/>
        <w:framePr w:wrap="none" w:vAnchor="page" w:hAnchor="page" w:x="7723" w:y="8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8"/>
        <w:framePr w:w="7162" w:h="10847" w:hRule="exact" w:wrap="none" w:vAnchor="page" w:hAnchor="page" w:x="825" w:y="1304"/>
        <w:widowControl w:val="0"/>
        <w:keepNext w:val="0"/>
        <w:keepLines w:val="0"/>
        <w:shd w:val="clear" w:color="auto" w:fill="auto"/>
        <w:bidi w:val="0"/>
        <w:jc w:val="both"/>
        <w:spacing w:before="0" w:after="0" w:line="228" w:lineRule="exact"/>
        <w:ind w:left="0" w:right="0" w:firstLine="0"/>
      </w:pPr>
      <w:r>
        <w:rPr>
          <w:rStyle w:val="CharStyle78"/>
        </w:rPr>
        <w:t>“XVIII nie odbiegały one jeszcze od stanu w polszczyźnie literackiej (K, s. 97), w XIX zaś stuleciu stanowiły „cechę różnicującą jakościowo, zbliżającą w tym zakresie dialekt do języka białoruskiego” (K, s. 238). Obszar kowień</w:t>
        <w:softHyphen/>
        <w:t xml:space="preserve">ski dostarczył jedynie śladowych ilustracji tego zaburzenia; por. nieliczne zapisy w KKP (151); BCP; BWP; MMO. Jest to dziwne, ponieważ litewska spółgłoska </w:t>
      </w:r>
      <w:r>
        <w:rPr>
          <w:rStyle w:val="CharStyle78"/>
          <w:lang w:val="cs-CZ" w:eastAsia="cs-CZ" w:bidi="cs-CZ"/>
        </w:rPr>
        <w:t xml:space="preserve">š, </w:t>
      </w:r>
      <w:r>
        <w:rPr>
          <w:rStyle w:val="CharStyle78"/>
        </w:rPr>
        <w:t xml:space="preserve">tak jak i </w:t>
      </w:r>
      <w:r>
        <w:rPr>
          <w:rStyle w:val="CharStyle76"/>
        </w:rPr>
        <w:t>ž</w:t>
      </w:r>
      <w:r>
        <w:rPr>
          <w:rStyle w:val="CharStyle78"/>
        </w:rPr>
        <w:t xml:space="preserve"> występuje w twardej i miękkiej odmiance, a jednak zakłócenia w realizacji </w:t>
      </w:r>
      <w:r>
        <w:rPr>
          <w:rStyle w:val="CharStyle78"/>
          <w:lang w:val="cs-CZ" w:eastAsia="cs-CZ" w:bidi="cs-CZ"/>
        </w:rPr>
        <w:t>š</w:t>
      </w:r>
      <w:r>
        <w:rPr>
          <w:rStyle w:val="CharStyle79"/>
        </w:rPr>
        <w:t>/ś</w:t>
      </w:r>
      <w:r>
        <w:rPr>
          <w:rStyle w:val="CharStyle80"/>
        </w:rPr>
        <w:t xml:space="preserve"> </w:t>
      </w:r>
      <w:r>
        <w:rPr>
          <w:rStyle w:val="CharStyle78"/>
        </w:rPr>
        <w:t xml:space="preserve">są znacznie rzadsze niż </w:t>
      </w:r>
      <w:r>
        <w:rPr>
          <w:rStyle w:val="CharStyle76"/>
        </w:rPr>
        <w:t>ž</w:t>
      </w:r>
      <w:r>
        <w:rPr>
          <w:rStyle w:val="CharStyle79"/>
        </w:rPr>
        <w:t>/ź.</w:t>
      </w:r>
      <w:r>
        <w:rPr>
          <w:rStyle w:val="CharStyle80"/>
        </w:rPr>
        <w:t xml:space="preserve"> </w:t>
      </w:r>
      <w:r>
        <w:rPr>
          <w:rStyle w:val="CharStyle78"/>
        </w:rPr>
        <w:t>(O wymianie cz/ć zob. niżej).</w:t>
      </w:r>
    </w:p>
    <w:p>
      <w:pPr>
        <w:pStyle w:val="Style8"/>
        <w:framePr w:w="7162" w:h="10847" w:hRule="exact" w:wrap="none" w:vAnchor="page" w:hAnchor="page" w:x="825" w:y="1304"/>
        <w:widowControl w:val="0"/>
        <w:keepNext w:val="0"/>
        <w:keepLines w:val="0"/>
        <w:shd w:val="clear" w:color="auto" w:fill="auto"/>
        <w:bidi w:val="0"/>
        <w:jc w:val="both"/>
        <w:spacing w:before="0" w:after="0" w:line="228" w:lineRule="exact"/>
        <w:ind w:left="0" w:right="0" w:firstLine="420"/>
      </w:pPr>
      <w:r>
        <w:rPr>
          <w:rStyle w:val="CharStyle78"/>
        </w:rPr>
        <w:t>Inna osobliwa substytucja spółgłoskowa, a mianowicie zamiana ż</w:t>
      </w:r>
      <w:r>
        <w:rPr>
          <w:rStyle w:val="CharStyle80"/>
        </w:rPr>
        <w:t xml:space="preserve"> </w:t>
      </w:r>
      <w:r>
        <w:rPr>
          <w:rStyle w:val="CharStyle78"/>
        </w:rPr>
        <w:t xml:space="preserve">na </w:t>
      </w:r>
      <w:r>
        <w:rPr>
          <w:rStyle w:val="CharStyle80"/>
        </w:rPr>
        <w:t xml:space="preserve">z </w:t>
      </w:r>
      <w:r>
        <w:rPr>
          <w:rStyle w:val="CharStyle78"/>
        </w:rPr>
        <w:t xml:space="preserve">wystąpiła w słowniku S. Smidta w niewielkim natężeniu: </w:t>
      </w:r>
      <w:r>
        <w:rPr>
          <w:rStyle w:val="CharStyle81"/>
        </w:rPr>
        <w:t>luzny</w:t>
      </w:r>
      <w:r>
        <w:rPr>
          <w:rStyle w:val="CharStyle80"/>
        </w:rPr>
        <w:t xml:space="preserve"> </w:t>
      </w:r>
      <w:r>
        <w:rPr>
          <w:rStyle w:val="CharStyle78"/>
        </w:rPr>
        <w:t xml:space="preserve">(136), </w:t>
      </w:r>
      <w:r>
        <w:rPr>
          <w:rStyle w:val="CharStyle81"/>
        </w:rPr>
        <w:t>Ło</w:t>
        <w:softHyphen/>
        <w:t>zysko</w:t>
      </w:r>
      <w:r>
        <w:rPr>
          <w:rStyle w:val="CharStyle80"/>
        </w:rPr>
        <w:t xml:space="preserve"> </w:t>
      </w:r>
      <w:r>
        <w:rPr>
          <w:rStyle w:val="CharStyle78"/>
        </w:rPr>
        <w:t xml:space="preserve">(35), </w:t>
      </w:r>
      <w:r>
        <w:rPr>
          <w:rStyle w:val="CharStyle81"/>
        </w:rPr>
        <w:t>obdłuzyć się</w:t>
      </w:r>
      <w:r>
        <w:rPr>
          <w:rStyle w:val="CharStyle80"/>
        </w:rPr>
        <w:t xml:space="preserve"> </w:t>
      </w:r>
      <w:r>
        <w:rPr>
          <w:rStyle w:val="CharStyle78"/>
        </w:rPr>
        <w:t xml:space="preserve">(13), </w:t>
      </w:r>
      <w:r>
        <w:rPr>
          <w:rStyle w:val="CharStyle81"/>
        </w:rPr>
        <w:t>poniewaz</w:t>
      </w:r>
      <w:r>
        <w:rPr>
          <w:rStyle w:val="CharStyle80"/>
        </w:rPr>
        <w:t xml:space="preserve"> </w:t>
      </w:r>
      <w:r>
        <w:rPr>
          <w:rStyle w:val="CharStyle78"/>
        </w:rPr>
        <w:t xml:space="preserve">(53), </w:t>
      </w:r>
      <w:r>
        <w:rPr>
          <w:rStyle w:val="CharStyle81"/>
        </w:rPr>
        <w:t>pózno</w:t>
      </w:r>
      <w:r>
        <w:rPr>
          <w:rStyle w:val="CharStyle80"/>
        </w:rPr>
        <w:t xml:space="preserve"> </w:t>
      </w:r>
      <w:r>
        <w:rPr>
          <w:rStyle w:val="CharStyle78"/>
        </w:rPr>
        <w:t>(305), z</w:t>
      </w:r>
      <w:r>
        <w:rPr>
          <w:rStyle w:val="CharStyle81"/>
        </w:rPr>
        <w:t>ałobna</w:t>
      </w:r>
      <w:r>
        <w:rPr>
          <w:rStyle w:val="CharStyle80"/>
        </w:rPr>
        <w:t xml:space="preserve"> </w:t>
      </w:r>
      <w:r>
        <w:rPr>
          <w:rStyle w:val="CharStyle78"/>
        </w:rPr>
        <w:t xml:space="preserve">(68), </w:t>
      </w:r>
      <w:r>
        <w:rPr>
          <w:rStyle w:val="CharStyle81"/>
        </w:rPr>
        <w:t>zarzący</w:t>
      </w:r>
      <w:r>
        <w:rPr>
          <w:rStyle w:val="CharStyle80"/>
        </w:rPr>
        <w:t xml:space="preserve"> </w:t>
      </w:r>
      <w:r>
        <w:rPr>
          <w:rStyle w:val="CharStyle78"/>
        </w:rPr>
        <w:t>(52), z</w:t>
      </w:r>
      <w:r>
        <w:rPr>
          <w:rStyle w:val="CharStyle81"/>
        </w:rPr>
        <w:t>łób</w:t>
      </w:r>
      <w:r>
        <w:rPr>
          <w:rStyle w:val="CharStyle80"/>
        </w:rPr>
        <w:t xml:space="preserve"> </w:t>
      </w:r>
      <w:r>
        <w:rPr>
          <w:rStyle w:val="CharStyle78"/>
        </w:rPr>
        <w:t xml:space="preserve">(137), </w:t>
      </w:r>
      <w:r>
        <w:rPr>
          <w:rStyle w:val="CharStyle81"/>
          <w:lang w:val="cs-CZ" w:eastAsia="cs-CZ" w:bidi="cs-CZ"/>
        </w:rPr>
        <w:t>zubr</w:t>
      </w:r>
      <w:r>
        <w:rPr>
          <w:rStyle w:val="CharStyle80"/>
          <w:lang w:val="cs-CZ" w:eastAsia="cs-CZ" w:bidi="cs-CZ"/>
        </w:rPr>
        <w:t xml:space="preserve"> </w:t>
      </w:r>
      <w:r>
        <w:rPr>
          <w:rStyle w:val="CharStyle78"/>
        </w:rPr>
        <w:t xml:space="preserve">(315). Odwrotne zjawisko, wahanie </w:t>
      </w:r>
      <w:r>
        <w:rPr>
          <w:rStyle w:val="CharStyle80"/>
        </w:rPr>
        <w:t xml:space="preserve">z/ż </w:t>
      </w:r>
      <w:r>
        <w:rPr>
          <w:rStyle w:val="CharStyle78"/>
        </w:rPr>
        <w:t xml:space="preserve">mogę zilustrować trzema przykładami: </w:t>
      </w:r>
      <w:r>
        <w:rPr>
          <w:rStyle w:val="CharStyle81"/>
        </w:rPr>
        <w:t>niezliczony</w:t>
      </w:r>
      <w:r>
        <w:rPr>
          <w:rStyle w:val="CharStyle80"/>
        </w:rPr>
        <w:t xml:space="preserve"> </w:t>
      </w:r>
      <w:r>
        <w:rPr>
          <w:rStyle w:val="CharStyle78"/>
        </w:rPr>
        <w:t xml:space="preserve">(165), </w:t>
      </w:r>
      <w:r>
        <w:rPr>
          <w:rStyle w:val="CharStyle81"/>
          <w:lang w:val="cs-CZ" w:eastAsia="cs-CZ" w:bidi="cs-CZ"/>
        </w:rPr>
        <w:t>wžór</w:t>
      </w:r>
      <w:r>
        <w:rPr>
          <w:rStyle w:val="CharStyle80"/>
          <w:lang w:val="cs-CZ" w:eastAsia="cs-CZ" w:bidi="cs-CZ"/>
        </w:rPr>
        <w:t xml:space="preserve"> </w:t>
      </w:r>
      <w:r>
        <w:rPr>
          <w:rStyle w:val="CharStyle78"/>
        </w:rPr>
        <w:t xml:space="preserve">(201), </w:t>
      </w:r>
      <w:r>
        <w:rPr>
          <w:rStyle w:val="CharStyle81"/>
        </w:rPr>
        <w:t xml:space="preserve">zbiegowisko </w:t>
      </w:r>
      <w:r>
        <w:rPr>
          <w:rStyle w:val="CharStyle78"/>
        </w:rPr>
        <w:t xml:space="preserve">(267). Jest też kilka wypadków wprowadzania </w:t>
      </w:r>
      <w:r>
        <w:rPr>
          <w:rStyle w:val="CharStyle80"/>
        </w:rPr>
        <w:t xml:space="preserve">s </w:t>
      </w:r>
      <w:r>
        <w:rPr>
          <w:rStyle w:val="CharStyle78"/>
        </w:rPr>
        <w:t xml:space="preserve">na miejsce </w:t>
      </w:r>
      <w:r>
        <w:rPr>
          <w:rStyle w:val="CharStyle80"/>
        </w:rPr>
        <w:t xml:space="preserve">sz: </w:t>
      </w:r>
      <w:r>
        <w:rPr>
          <w:rStyle w:val="CharStyle81"/>
        </w:rPr>
        <w:t xml:space="preserve">mieskanie </w:t>
      </w:r>
      <w:r>
        <w:rPr>
          <w:rStyle w:val="CharStyle78"/>
        </w:rPr>
        <w:t xml:space="preserve">(44), </w:t>
      </w:r>
      <w:r>
        <w:rPr>
          <w:rStyle w:val="CharStyle81"/>
        </w:rPr>
        <w:t>piasczysty</w:t>
      </w:r>
      <w:r>
        <w:rPr>
          <w:rStyle w:val="CharStyle80"/>
        </w:rPr>
        <w:t xml:space="preserve"> </w:t>
      </w:r>
      <w:r>
        <w:rPr>
          <w:rStyle w:val="CharStyle78"/>
        </w:rPr>
        <w:t xml:space="preserve">(259), </w:t>
      </w:r>
      <w:r>
        <w:rPr>
          <w:rStyle w:val="CharStyle81"/>
        </w:rPr>
        <w:t>przysły</w:t>
      </w:r>
      <w:r>
        <w:rPr>
          <w:rStyle w:val="CharStyle80"/>
        </w:rPr>
        <w:t xml:space="preserve"> </w:t>
      </w:r>
      <w:r>
        <w:rPr>
          <w:rStyle w:val="CharStyle78"/>
        </w:rPr>
        <w:t xml:space="preserve">(43 i 44) oraz jedna forma z </w:t>
      </w:r>
      <w:r>
        <w:rPr>
          <w:rStyle w:val="CharStyle80"/>
        </w:rPr>
        <w:t xml:space="preserve">c </w:t>
      </w:r>
      <w:r>
        <w:rPr>
          <w:rStyle w:val="CharStyle78"/>
        </w:rPr>
        <w:t xml:space="preserve">na miejscu </w:t>
      </w:r>
      <w:r>
        <w:rPr>
          <w:rStyle w:val="CharStyle80"/>
        </w:rPr>
        <w:t xml:space="preserve">cz: </w:t>
      </w:r>
      <w:r>
        <w:rPr>
          <w:rStyle w:val="CharStyle81"/>
        </w:rPr>
        <w:t>capia</w:t>
      </w:r>
      <w:r>
        <w:rPr>
          <w:rStyle w:val="CharStyle80"/>
        </w:rPr>
        <w:t xml:space="preserve"> </w:t>
      </w:r>
      <w:r>
        <w:rPr>
          <w:rStyle w:val="CharStyle78"/>
        </w:rPr>
        <w:t>(67). To z kolei zjawisko, częste na kresach północno-wschodnich (K, s. 239), z rzadka jedynie dawało o sobie znać w polszczyźnie kowieńskiej; por. nieliczne poświadczenia w KKP (151); BPC; MMO.</w:t>
      </w:r>
    </w:p>
    <w:p>
      <w:pPr>
        <w:pStyle w:val="Style8"/>
        <w:framePr w:w="7162" w:h="10847" w:hRule="exact" w:wrap="none" w:vAnchor="page" w:hAnchor="page" w:x="825" w:y="1304"/>
        <w:widowControl w:val="0"/>
        <w:keepNext w:val="0"/>
        <w:keepLines w:val="0"/>
        <w:shd w:val="clear" w:color="auto" w:fill="auto"/>
        <w:bidi w:val="0"/>
        <w:jc w:val="both"/>
        <w:spacing w:before="0" w:after="0" w:line="228" w:lineRule="exact"/>
        <w:ind w:left="0" w:right="0" w:firstLine="420"/>
      </w:pPr>
      <w:r>
        <w:rPr>
          <w:rStyle w:val="CharStyle78"/>
        </w:rPr>
        <w:t>Bardzo wyraziście, choć nieco mniej licznie niż wymiana ż/ź, ujawniły się charakterystyczne północnokresowe depalatalizacje i wtórne palatalizacje spółgłosek. Stwardnienia są częstsze niż zmiękczenia, najpierw więc przy</w:t>
        <w:softHyphen/>
        <w:t>toczę ich wykaz:</w:t>
      </w:r>
    </w:p>
    <w:p>
      <w:pPr>
        <w:pStyle w:val="Style82"/>
        <w:framePr w:w="7162" w:h="10847" w:hRule="exact" w:wrap="none" w:vAnchor="page" w:hAnchor="page" w:x="825" w:y="1304"/>
        <w:widowControl w:val="0"/>
        <w:keepNext w:val="0"/>
        <w:keepLines w:val="0"/>
        <w:shd w:val="clear" w:color="auto" w:fill="auto"/>
        <w:bidi w:val="0"/>
        <w:spacing w:before="0" w:after="0"/>
        <w:ind w:left="0" w:right="0" w:firstLine="420"/>
      </w:pPr>
      <w:r>
        <w:rPr>
          <w:rStyle w:val="CharStyle84"/>
          <w:b/>
          <w:bCs/>
          <w:i w:val="0"/>
          <w:iCs w:val="0"/>
        </w:rPr>
        <w:t xml:space="preserve">s/ś: </w:t>
      </w:r>
      <w:r>
        <w:rPr>
          <w:rStyle w:val="CharStyle85"/>
          <w:b w:val="0"/>
          <w:bCs w:val="0"/>
          <w:i w:val="0"/>
          <w:iCs w:val="0"/>
        </w:rPr>
        <w:t xml:space="preserve">cós ('coś’, s. 87), </w:t>
      </w:r>
      <w:r>
        <w:rPr>
          <w:lang w:val="pl-PL" w:eastAsia="pl-PL" w:bidi="pl-PL"/>
          <w:w w:val="100"/>
          <w:color w:val="000000"/>
          <w:position w:val="0"/>
        </w:rPr>
        <w:t>częsć</w:t>
      </w:r>
      <w:r>
        <w:rPr>
          <w:rStyle w:val="CharStyle84"/>
          <w:b/>
          <w:bCs/>
          <w:i w:val="0"/>
          <w:iCs w:val="0"/>
        </w:rPr>
        <w:t xml:space="preserve"> </w:t>
      </w:r>
      <w:r>
        <w:rPr>
          <w:rStyle w:val="CharStyle85"/>
          <w:b w:val="0"/>
          <w:bCs w:val="0"/>
          <w:i w:val="0"/>
          <w:iCs w:val="0"/>
        </w:rPr>
        <w:t xml:space="preserve">(49), </w:t>
      </w:r>
      <w:r>
        <w:rPr>
          <w:lang w:val="pl-PL" w:eastAsia="pl-PL" w:bidi="pl-PL"/>
          <w:w w:val="100"/>
          <w:color w:val="000000"/>
          <w:position w:val="0"/>
        </w:rPr>
        <w:t>doswiadczenie</w:t>
      </w:r>
      <w:r>
        <w:rPr>
          <w:rStyle w:val="CharStyle84"/>
          <w:b/>
          <w:bCs/>
          <w:i w:val="0"/>
          <w:iCs w:val="0"/>
        </w:rPr>
        <w:t xml:space="preserve"> </w:t>
      </w:r>
      <w:r>
        <w:rPr>
          <w:rStyle w:val="CharStyle85"/>
          <w:b w:val="0"/>
          <w:bCs w:val="0"/>
          <w:i w:val="0"/>
          <w:iCs w:val="0"/>
        </w:rPr>
        <w:t xml:space="preserve">(51), </w:t>
      </w:r>
      <w:r>
        <w:rPr>
          <w:lang w:val="pl-PL" w:eastAsia="pl-PL" w:bidi="pl-PL"/>
          <w:w w:val="100"/>
          <w:color w:val="000000"/>
          <w:position w:val="0"/>
        </w:rPr>
        <w:t>mysleć</w:t>
      </w:r>
      <w:r>
        <w:rPr>
          <w:rStyle w:val="CharStyle84"/>
          <w:b/>
          <w:bCs/>
          <w:i w:val="0"/>
          <w:iCs w:val="0"/>
        </w:rPr>
        <w:t xml:space="preserve"> </w:t>
      </w:r>
      <w:r>
        <w:rPr>
          <w:rStyle w:val="CharStyle85"/>
          <w:b w:val="0"/>
          <w:bCs w:val="0"/>
          <w:i w:val="0"/>
          <w:iCs w:val="0"/>
        </w:rPr>
        <w:t xml:space="preserve">(59), </w:t>
      </w:r>
      <w:r>
        <w:rPr>
          <w:lang w:val="pl-PL" w:eastAsia="pl-PL" w:bidi="pl-PL"/>
          <w:w w:val="100"/>
          <w:color w:val="000000"/>
          <w:position w:val="0"/>
        </w:rPr>
        <w:t>mysli</w:t>
        <w:softHyphen/>
        <w:t>stwo {142), nasladować</w:t>
      </w:r>
      <w:r>
        <w:rPr>
          <w:rStyle w:val="CharStyle84"/>
          <w:b/>
          <w:bCs/>
          <w:i w:val="0"/>
          <w:iCs w:val="0"/>
        </w:rPr>
        <w:t xml:space="preserve"> </w:t>
      </w:r>
      <w:r>
        <w:rPr>
          <w:rStyle w:val="CharStyle85"/>
          <w:b w:val="0"/>
          <w:bCs w:val="0"/>
          <w:i w:val="0"/>
          <w:iCs w:val="0"/>
        </w:rPr>
        <w:t xml:space="preserve">(169), </w:t>
      </w:r>
      <w:r>
        <w:rPr>
          <w:lang w:val="pl-PL" w:eastAsia="pl-PL" w:bidi="pl-PL"/>
          <w:w w:val="100"/>
          <w:color w:val="000000"/>
          <w:position w:val="0"/>
        </w:rPr>
        <w:t xml:space="preserve">nawymysiać </w:t>
      </w:r>
      <w:r>
        <w:rPr>
          <w:rStyle w:val="CharStyle86"/>
          <w:b/>
          <w:bCs/>
          <w:i/>
          <w:iCs/>
        </w:rPr>
        <w:t>(89),</w:t>
      </w:r>
      <w:r>
        <w:rPr>
          <w:lang w:val="pl-PL" w:eastAsia="pl-PL" w:bidi="pl-PL"/>
          <w:w w:val="100"/>
          <w:color w:val="000000"/>
          <w:position w:val="0"/>
        </w:rPr>
        <w:t xml:space="preserve"> niesmiały </w:t>
      </w:r>
      <w:r>
        <w:rPr>
          <w:rStyle w:val="CharStyle87"/>
          <w:b w:val="0"/>
          <w:bCs w:val="0"/>
          <w:i/>
          <w:iCs/>
        </w:rPr>
        <w:t>{</w:t>
      </w:r>
      <w:r>
        <w:rPr>
          <w:rStyle w:val="CharStyle85"/>
          <w:b w:val="0"/>
          <w:bCs w:val="0"/>
          <w:i w:val="0"/>
          <w:iCs w:val="0"/>
        </w:rPr>
        <w:t xml:space="preserve">155), </w:t>
      </w:r>
      <w:r>
        <w:rPr>
          <w:lang w:val="pl-PL" w:eastAsia="pl-PL" w:bidi="pl-PL"/>
          <w:w w:val="100"/>
          <w:color w:val="000000"/>
          <w:position w:val="0"/>
        </w:rPr>
        <w:t xml:space="preserve">obmyslać </w:t>
      </w:r>
      <w:r>
        <w:rPr>
          <w:rStyle w:val="CharStyle85"/>
          <w:b w:val="0"/>
          <w:bCs w:val="0"/>
          <w:i w:val="0"/>
          <w:iCs w:val="0"/>
        </w:rPr>
        <w:t xml:space="preserve">(12), </w:t>
      </w:r>
      <w:r>
        <w:rPr>
          <w:lang w:val="pl-PL" w:eastAsia="pl-PL" w:bidi="pl-PL"/>
          <w:w w:val="100"/>
          <w:color w:val="000000"/>
          <w:position w:val="0"/>
        </w:rPr>
        <w:t>odspiewać</w:t>
      </w:r>
      <w:r>
        <w:rPr>
          <w:rStyle w:val="CharStyle84"/>
          <w:b/>
          <w:bCs/>
          <w:i w:val="0"/>
          <w:iCs w:val="0"/>
        </w:rPr>
        <w:t xml:space="preserve"> </w:t>
      </w:r>
      <w:r>
        <w:rPr>
          <w:rStyle w:val="CharStyle85"/>
          <w:b w:val="0"/>
          <w:bCs w:val="0"/>
          <w:i w:val="0"/>
          <w:iCs w:val="0"/>
        </w:rPr>
        <w:t xml:space="preserve">(20, 21), </w:t>
      </w:r>
      <w:r>
        <w:rPr>
          <w:lang w:val="pl-PL" w:eastAsia="pl-PL" w:bidi="pl-PL"/>
          <w:w w:val="100"/>
          <w:color w:val="000000"/>
          <w:position w:val="0"/>
        </w:rPr>
        <w:t>oswiadczać</w:t>
      </w:r>
      <w:r>
        <w:rPr>
          <w:rStyle w:val="CharStyle84"/>
          <w:b/>
          <w:bCs/>
          <w:i w:val="0"/>
          <w:iCs w:val="0"/>
        </w:rPr>
        <w:t xml:space="preserve"> </w:t>
      </w:r>
      <w:r>
        <w:rPr>
          <w:rStyle w:val="CharStyle85"/>
          <w:b w:val="0"/>
          <w:bCs w:val="0"/>
          <w:i w:val="0"/>
          <w:iCs w:val="0"/>
        </w:rPr>
        <w:t xml:space="preserve">(217), </w:t>
      </w:r>
      <w:r>
        <w:rPr>
          <w:lang w:val="pl-PL" w:eastAsia="pl-PL" w:bidi="pl-PL"/>
          <w:w w:val="100"/>
          <w:color w:val="000000"/>
          <w:position w:val="0"/>
        </w:rPr>
        <w:t>pękatosć</w:t>
      </w:r>
      <w:r>
        <w:rPr>
          <w:rStyle w:val="CharStyle84"/>
          <w:b/>
          <w:bCs/>
          <w:i w:val="0"/>
          <w:iCs w:val="0"/>
        </w:rPr>
        <w:t xml:space="preserve"> </w:t>
      </w:r>
      <w:r>
        <w:rPr>
          <w:rStyle w:val="CharStyle85"/>
          <w:b w:val="0"/>
          <w:bCs w:val="0"/>
          <w:i w:val="0"/>
          <w:iCs w:val="0"/>
        </w:rPr>
        <w:t xml:space="preserve">(94), </w:t>
      </w:r>
      <w:r>
        <w:rPr>
          <w:lang w:val="pl-PL" w:eastAsia="pl-PL" w:bidi="pl-PL"/>
          <w:w w:val="100"/>
          <w:color w:val="000000"/>
          <w:position w:val="0"/>
        </w:rPr>
        <w:t>pomyslnosć</w:t>
      </w:r>
      <w:r>
        <w:rPr>
          <w:rStyle w:val="CharStyle84"/>
          <w:b/>
          <w:bCs/>
          <w:i w:val="0"/>
          <w:iCs w:val="0"/>
        </w:rPr>
        <w:t xml:space="preserve"> </w:t>
      </w:r>
      <w:r>
        <w:rPr>
          <w:rStyle w:val="CharStyle85"/>
          <w:b w:val="0"/>
          <w:bCs w:val="0"/>
          <w:i w:val="0"/>
          <w:iCs w:val="0"/>
        </w:rPr>
        <w:t xml:space="preserve">(128), </w:t>
      </w:r>
      <w:r>
        <w:rPr>
          <w:lang w:val="pl-PL" w:eastAsia="pl-PL" w:bidi="pl-PL"/>
          <w:w w:val="100"/>
          <w:color w:val="000000"/>
          <w:position w:val="0"/>
        </w:rPr>
        <w:t>posliznąć się</w:t>
      </w:r>
      <w:r>
        <w:rPr>
          <w:rStyle w:val="CharStyle84"/>
          <w:b/>
          <w:bCs/>
          <w:i w:val="0"/>
          <w:iCs w:val="0"/>
        </w:rPr>
        <w:t xml:space="preserve"> </w:t>
      </w:r>
      <w:r>
        <w:rPr>
          <w:rStyle w:val="CharStyle85"/>
          <w:b w:val="0"/>
          <w:bCs w:val="0"/>
          <w:i w:val="0"/>
          <w:iCs w:val="0"/>
        </w:rPr>
        <w:t xml:space="preserve">(196), </w:t>
      </w:r>
      <w:r>
        <w:rPr>
          <w:lang w:val="pl-PL" w:eastAsia="pl-PL" w:bidi="pl-PL"/>
          <w:w w:val="100"/>
          <w:color w:val="000000"/>
          <w:position w:val="0"/>
        </w:rPr>
        <w:t>posrednik</w:t>
      </w:r>
      <w:r>
        <w:rPr>
          <w:rStyle w:val="CharStyle84"/>
          <w:b/>
          <w:bCs/>
          <w:i w:val="0"/>
          <w:iCs w:val="0"/>
        </w:rPr>
        <w:t xml:space="preserve"> </w:t>
      </w:r>
      <w:r>
        <w:rPr>
          <w:rStyle w:val="CharStyle85"/>
          <w:b w:val="0"/>
          <w:bCs w:val="0"/>
          <w:i w:val="0"/>
          <w:iCs w:val="0"/>
        </w:rPr>
        <w:t xml:space="preserve">(281), </w:t>
      </w:r>
      <w:r>
        <w:rPr>
          <w:lang w:val="pl-PL" w:eastAsia="pl-PL" w:bidi="pl-PL"/>
          <w:w w:val="100"/>
          <w:color w:val="000000"/>
          <w:position w:val="0"/>
        </w:rPr>
        <w:t>przeslizgać się</w:t>
      </w:r>
      <w:r>
        <w:rPr>
          <w:rStyle w:val="CharStyle84"/>
          <w:b/>
          <w:bCs/>
          <w:i w:val="0"/>
          <w:iCs w:val="0"/>
        </w:rPr>
        <w:t xml:space="preserve"> </w:t>
      </w:r>
      <w:r>
        <w:rPr>
          <w:rStyle w:val="CharStyle85"/>
          <w:b w:val="0"/>
          <w:bCs w:val="0"/>
          <w:i w:val="0"/>
          <w:iCs w:val="0"/>
        </w:rPr>
        <w:t xml:space="preserve">(dwukrotnie na s. 218), </w:t>
      </w:r>
      <w:r>
        <w:rPr>
          <w:lang w:val="pl-PL" w:eastAsia="pl-PL" w:bidi="pl-PL"/>
          <w:w w:val="100"/>
          <w:color w:val="000000"/>
          <w:position w:val="0"/>
        </w:rPr>
        <w:t>scierpieć</w:t>
      </w:r>
      <w:r>
        <w:rPr>
          <w:rStyle w:val="CharStyle84"/>
          <w:b/>
          <w:bCs/>
          <w:i w:val="0"/>
          <w:iCs w:val="0"/>
        </w:rPr>
        <w:t xml:space="preserve"> </w:t>
      </w:r>
      <w:r>
        <w:rPr>
          <w:rStyle w:val="CharStyle85"/>
          <w:b w:val="0"/>
          <w:bCs w:val="0"/>
          <w:i w:val="0"/>
          <w:iCs w:val="0"/>
        </w:rPr>
        <w:t>(170), s</w:t>
      </w:r>
      <w:r>
        <w:rPr>
          <w:lang w:val="pl-PL" w:eastAsia="pl-PL" w:bidi="pl-PL"/>
          <w:w w:val="100"/>
          <w:color w:val="000000"/>
          <w:position w:val="0"/>
        </w:rPr>
        <w:t>cierwo</w:t>
      </w:r>
      <w:r>
        <w:rPr>
          <w:rStyle w:val="CharStyle84"/>
          <w:b/>
          <w:bCs/>
          <w:i w:val="0"/>
          <w:iCs w:val="0"/>
        </w:rPr>
        <w:t xml:space="preserve"> </w:t>
      </w:r>
      <w:r>
        <w:rPr>
          <w:rStyle w:val="CharStyle85"/>
          <w:b w:val="0"/>
          <w:bCs w:val="0"/>
          <w:i w:val="0"/>
          <w:iCs w:val="0"/>
        </w:rPr>
        <w:t>(60), s</w:t>
      </w:r>
      <w:r>
        <w:rPr>
          <w:lang w:val="pl-PL" w:eastAsia="pl-PL" w:bidi="pl-PL"/>
          <w:w w:val="100"/>
          <w:color w:val="000000"/>
          <w:position w:val="0"/>
        </w:rPr>
        <w:t>cięty</w:t>
      </w:r>
      <w:r>
        <w:rPr>
          <w:rStyle w:val="CharStyle84"/>
          <w:b/>
          <w:bCs/>
          <w:i w:val="0"/>
          <w:iCs w:val="0"/>
        </w:rPr>
        <w:t xml:space="preserve"> </w:t>
      </w:r>
      <w:r>
        <w:rPr>
          <w:rStyle w:val="CharStyle85"/>
          <w:b w:val="0"/>
          <w:bCs w:val="0"/>
          <w:i w:val="0"/>
          <w:iCs w:val="0"/>
        </w:rPr>
        <w:t>(170), s</w:t>
      </w:r>
      <w:r>
        <w:rPr>
          <w:lang w:val="pl-PL" w:eastAsia="pl-PL" w:bidi="pl-PL"/>
          <w:w w:val="100"/>
          <w:color w:val="000000"/>
          <w:position w:val="0"/>
        </w:rPr>
        <w:t>cisnięty</w:t>
      </w:r>
      <w:r>
        <w:rPr>
          <w:rStyle w:val="CharStyle84"/>
          <w:b/>
          <w:bCs/>
          <w:i w:val="0"/>
          <w:iCs w:val="0"/>
        </w:rPr>
        <w:t xml:space="preserve"> </w:t>
      </w:r>
      <w:r>
        <w:rPr>
          <w:rStyle w:val="CharStyle85"/>
          <w:b w:val="0"/>
          <w:bCs w:val="0"/>
          <w:i w:val="0"/>
          <w:iCs w:val="0"/>
        </w:rPr>
        <w:t>(6), s</w:t>
      </w:r>
      <w:r>
        <w:rPr>
          <w:lang w:val="pl-PL" w:eastAsia="pl-PL" w:bidi="pl-PL"/>
          <w:w w:val="100"/>
          <w:color w:val="000000"/>
          <w:position w:val="0"/>
        </w:rPr>
        <w:t>ledziona</w:t>
      </w:r>
      <w:r>
        <w:rPr>
          <w:rStyle w:val="CharStyle84"/>
          <w:b/>
          <w:bCs/>
          <w:i w:val="0"/>
          <w:iCs w:val="0"/>
        </w:rPr>
        <w:t xml:space="preserve"> </w:t>
      </w:r>
      <w:r>
        <w:rPr>
          <w:rStyle w:val="CharStyle85"/>
          <w:b w:val="0"/>
          <w:bCs w:val="0"/>
          <w:i w:val="0"/>
          <w:iCs w:val="0"/>
        </w:rPr>
        <w:t>(110), s</w:t>
      </w:r>
      <w:r>
        <w:rPr>
          <w:lang w:val="pl-PL" w:eastAsia="pl-PL" w:bidi="pl-PL"/>
          <w:w w:val="100"/>
          <w:color w:val="000000"/>
          <w:position w:val="0"/>
        </w:rPr>
        <w:t xml:space="preserve">lepy </w:t>
      </w:r>
      <w:r>
        <w:rPr>
          <w:rStyle w:val="CharStyle85"/>
          <w:b w:val="0"/>
          <w:bCs w:val="0"/>
          <w:i w:val="0"/>
          <w:iCs w:val="0"/>
        </w:rPr>
        <w:t>(162), s</w:t>
      </w:r>
      <w:r>
        <w:rPr>
          <w:lang w:val="pl-PL" w:eastAsia="pl-PL" w:bidi="pl-PL"/>
          <w:w w:val="100"/>
          <w:color w:val="000000"/>
          <w:position w:val="0"/>
        </w:rPr>
        <w:t>liczny</w:t>
      </w:r>
      <w:r>
        <w:rPr>
          <w:rStyle w:val="CharStyle84"/>
          <w:b/>
          <w:bCs/>
          <w:i w:val="0"/>
          <w:iCs w:val="0"/>
        </w:rPr>
        <w:t xml:space="preserve"> </w:t>
      </w:r>
      <w:r>
        <w:rPr>
          <w:rStyle w:val="CharStyle85"/>
          <w:b w:val="0"/>
          <w:bCs w:val="0"/>
          <w:i w:val="0"/>
          <w:iCs w:val="0"/>
        </w:rPr>
        <w:t>(48), s</w:t>
      </w:r>
      <w:r>
        <w:rPr>
          <w:lang w:val="pl-PL" w:eastAsia="pl-PL" w:bidi="pl-PL"/>
          <w:w w:val="100"/>
          <w:color w:val="000000"/>
          <w:position w:val="0"/>
        </w:rPr>
        <w:t>limak</w:t>
      </w:r>
      <w:r>
        <w:rPr>
          <w:rStyle w:val="CharStyle84"/>
          <w:b/>
          <w:bCs/>
          <w:i w:val="0"/>
          <w:iCs w:val="0"/>
        </w:rPr>
        <w:t xml:space="preserve"> </w:t>
      </w:r>
      <w:r>
        <w:rPr>
          <w:rStyle w:val="CharStyle85"/>
          <w:b w:val="0"/>
          <w:bCs w:val="0"/>
          <w:i w:val="0"/>
          <w:iCs w:val="0"/>
        </w:rPr>
        <w:t>(258), s</w:t>
      </w:r>
      <w:r>
        <w:rPr>
          <w:lang w:val="pl-PL" w:eastAsia="pl-PL" w:bidi="pl-PL"/>
          <w:w w:val="100"/>
          <w:color w:val="000000"/>
          <w:position w:val="0"/>
        </w:rPr>
        <w:t>miać się</w:t>
      </w:r>
      <w:r>
        <w:rPr>
          <w:rStyle w:val="CharStyle84"/>
          <w:b/>
          <w:bCs/>
          <w:i w:val="0"/>
          <w:iCs w:val="0"/>
        </w:rPr>
        <w:t xml:space="preserve"> </w:t>
      </w:r>
      <w:r>
        <w:rPr>
          <w:rStyle w:val="CharStyle85"/>
          <w:b w:val="0"/>
          <w:bCs w:val="0"/>
          <w:i w:val="0"/>
          <w:iCs w:val="0"/>
        </w:rPr>
        <w:t>(103), s</w:t>
      </w:r>
      <w:r>
        <w:rPr>
          <w:lang w:val="pl-PL" w:eastAsia="pl-PL" w:bidi="pl-PL"/>
          <w:w w:val="100"/>
          <w:color w:val="000000"/>
          <w:position w:val="0"/>
        </w:rPr>
        <w:t>miesznie</w:t>
      </w:r>
      <w:r>
        <w:rPr>
          <w:rStyle w:val="CharStyle84"/>
          <w:b/>
          <w:bCs/>
          <w:i w:val="0"/>
          <w:iCs w:val="0"/>
        </w:rPr>
        <w:t xml:space="preserve"> </w:t>
      </w:r>
      <w:r>
        <w:rPr>
          <w:rStyle w:val="CharStyle85"/>
          <w:b w:val="0"/>
          <w:bCs w:val="0"/>
          <w:i w:val="0"/>
          <w:iCs w:val="0"/>
        </w:rPr>
        <w:t>(103), s</w:t>
      </w:r>
      <w:r>
        <w:rPr>
          <w:lang w:val="pl-PL" w:eastAsia="pl-PL" w:bidi="pl-PL"/>
          <w:w w:val="100"/>
          <w:color w:val="000000"/>
          <w:position w:val="0"/>
        </w:rPr>
        <w:t xml:space="preserve">nieg </w:t>
      </w:r>
      <w:r>
        <w:rPr>
          <w:rStyle w:val="CharStyle85"/>
          <w:b w:val="0"/>
          <w:bCs w:val="0"/>
          <w:i w:val="0"/>
          <w:iCs w:val="0"/>
        </w:rPr>
        <w:t>(259), s</w:t>
      </w:r>
      <w:r>
        <w:rPr>
          <w:lang w:val="pl-PL" w:eastAsia="pl-PL" w:bidi="pl-PL"/>
          <w:w w:val="100"/>
          <w:color w:val="000000"/>
          <w:position w:val="0"/>
        </w:rPr>
        <w:t>piewać</w:t>
      </w:r>
      <w:r>
        <w:rPr>
          <w:rStyle w:val="CharStyle84"/>
          <w:b/>
          <w:bCs/>
          <w:i w:val="0"/>
          <w:iCs w:val="0"/>
        </w:rPr>
        <w:t xml:space="preserve"> </w:t>
      </w:r>
      <w:r>
        <w:rPr>
          <w:rStyle w:val="CharStyle85"/>
          <w:b w:val="0"/>
          <w:bCs w:val="0"/>
          <w:i w:val="0"/>
          <w:iCs w:val="0"/>
        </w:rPr>
        <w:t xml:space="preserve">(48), </w:t>
      </w:r>
      <w:r>
        <w:rPr>
          <w:lang w:val="pl-PL" w:eastAsia="pl-PL" w:bidi="pl-PL"/>
          <w:w w:val="100"/>
          <w:color w:val="000000"/>
          <w:position w:val="0"/>
        </w:rPr>
        <w:t>sprosny</w:t>
      </w:r>
      <w:r>
        <w:rPr>
          <w:rStyle w:val="CharStyle84"/>
          <w:b/>
          <w:bCs/>
          <w:i w:val="0"/>
          <w:iCs w:val="0"/>
        </w:rPr>
        <w:t xml:space="preserve"> </w:t>
      </w:r>
      <w:r>
        <w:rPr>
          <w:rStyle w:val="CharStyle85"/>
          <w:b w:val="0"/>
          <w:bCs w:val="0"/>
          <w:i w:val="0"/>
          <w:iCs w:val="0"/>
        </w:rPr>
        <w:t>(98), s</w:t>
      </w:r>
      <w:r>
        <w:rPr>
          <w:lang w:val="pl-PL" w:eastAsia="pl-PL" w:bidi="pl-PL"/>
          <w:w w:val="100"/>
          <w:color w:val="000000"/>
          <w:position w:val="0"/>
        </w:rPr>
        <w:t>ruba</w:t>
      </w:r>
      <w:r>
        <w:rPr>
          <w:rStyle w:val="CharStyle84"/>
          <w:b/>
          <w:bCs/>
          <w:i w:val="0"/>
          <w:iCs w:val="0"/>
        </w:rPr>
        <w:t xml:space="preserve"> </w:t>
      </w:r>
      <w:r>
        <w:rPr>
          <w:rStyle w:val="CharStyle85"/>
          <w:b w:val="0"/>
          <w:bCs w:val="0"/>
          <w:i w:val="0"/>
          <w:iCs w:val="0"/>
        </w:rPr>
        <w:t>(262), s</w:t>
      </w:r>
      <w:r>
        <w:rPr>
          <w:lang w:val="pl-PL" w:eastAsia="pl-PL" w:bidi="pl-PL"/>
          <w:w w:val="100"/>
          <w:color w:val="000000"/>
          <w:position w:val="0"/>
        </w:rPr>
        <w:t>wiadectwo</w:t>
      </w:r>
      <w:r>
        <w:rPr>
          <w:rStyle w:val="CharStyle84"/>
          <w:b/>
          <w:bCs/>
          <w:i w:val="0"/>
          <w:iCs w:val="0"/>
        </w:rPr>
        <w:t xml:space="preserve"> </w:t>
      </w:r>
      <w:r>
        <w:rPr>
          <w:rStyle w:val="CharStyle85"/>
          <w:b w:val="0"/>
          <w:bCs w:val="0"/>
          <w:i w:val="0"/>
          <w:iCs w:val="0"/>
        </w:rPr>
        <w:t>(136), s</w:t>
      </w:r>
      <w:r>
        <w:rPr>
          <w:lang w:val="pl-PL" w:eastAsia="pl-PL" w:bidi="pl-PL"/>
          <w:w w:val="100"/>
          <w:color w:val="000000"/>
          <w:position w:val="0"/>
        </w:rPr>
        <w:t xml:space="preserve">wiadek </w:t>
      </w:r>
      <w:r>
        <w:rPr>
          <w:rStyle w:val="CharStyle85"/>
          <w:b w:val="0"/>
          <w:bCs w:val="0"/>
          <w:i w:val="0"/>
          <w:iCs w:val="0"/>
        </w:rPr>
        <w:t>(136, 236), s</w:t>
      </w:r>
      <w:r>
        <w:rPr>
          <w:lang w:val="pl-PL" w:eastAsia="pl-PL" w:bidi="pl-PL"/>
          <w:w w:val="100"/>
          <w:color w:val="000000"/>
          <w:position w:val="0"/>
        </w:rPr>
        <w:t>miercionosny</w:t>
      </w:r>
      <w:r>
        <w:rPr>
          <w:rStyle w:val="CharStyle84"/>
          <w:b/>
          <w:bCs/>
          <w:i w:val="0"/>
          <w:iCs w:val="0"/>
        </w:rPr>
        <w:t xml:space="preserve"> </w:t>
      </w:r>
      <w:r>
        <w:rPr>
          <w:rStyle w:val="CharStyle85"/>
          <w:b w:val="0"/>
          <w:bCs w:val="0"/>
          <w:i w:val="0"/>
          <w:iCs w:val="0"/>
        </w:rPr>
        <w:t xml:space="preserve">(141), </w:t>
      </w:r>
      <w:r>
        <w:rPr>
          <w:lang w:val="pl-PL" w:eastAsia="pl-PL" w:bidi="pl-PL"/>
          <w:w w:val="100"/>
          <w:color w:val="000000"/>
          <w:position w:val="0"/>
        </w:rPr>
        <w:t>usmierzać</w:t>
      </w:r>
      <w:r>
        <w:rPr>
          <w:rStyle w:val="CharStyle84"/>
          <w:b/>
          <w:bCs/>
          <w:i w:val="0"/>
          <w:iCs w:val="0"/>
        </w:rPr>
        <w:t xml:space="preserve"> </w:t>
      </w:r>
      <w:r>
        <w:rPr>
          <w:rStyle w:val="CharStyle85"/>
          <w:b w:val="0"/>
          <w:bCs w:val="0"/>
          <w:i w:val="0"/>
          <w:iCs w:val="0"/>
        </w:rPr>
        <w:t xml:space="preserve">(173), </w:t>
      </w:r>
      <w:r>
        <w:rPr>
          <w:lang w:val="pl-PL" w:eastAsia="pl-PL" w:bidi="pl-PL"/>
          <w:w w:val="100"/>
          <w:color w:val="000000"/>
          <w:position w:val="0"/>
        </w:rPr>
        <w:t>wscibiać</w:t>
      </w:r>
      <w:r>
        <w:rPr>
          <w:rStyle w:val="CharStyle84"/>
          <w:b/>
          <w:bCs/>
          <w:i w:val="0"/>
          <w:iCs w:val="0"/>
        </w:rPr>
        <w:t xml:space="preserve"> </w:t>
      </w:r>
      <w:r>
        <w:rPr>
          <w:rStyle w:val="CharStyle85"/>
          <w:b w:val="0"/>
          <w:bCs w:val="0"/>
          <w:i w:val="0"/>
          <w:iCs w:val="0"/>
        </w:rPr>
        <w:t xml:space="preserve">(81), </w:t>
      </w:r>
      <w:r>
        <w:rPr>
          <w:lang w:val="pl-PL" w:eastAsia="pl-PL" w:bidi="pl-PL"/>
          <w:w w:val="100"/>
          <w:color w:val="000000"/>
          <w:position w:val="0"/>
        </w:rPr>
        <w:t xml:space="preserve">wyjscie </w:t>
      </w:r>
      <w:r>
        <w:rPr>
          <w:rStyle w:val="CharStyle85"/>
          <w:b w:val="0"/>
          <w:bCs w:val="0"/>
          <w:i w:val="0"/>
          <w:iCs w:val="0"/>
        </w:rPr>
        <w:t xml:space="preserve">(283), </w:t>
      </w:r>
      <w:r>
        <w:rPr>
          <w:lang w:val="pl-PL" w:eastAsia="pl-PL" w:bidi="pl-PL"/>
          <w:w w:val="100"/>
          <w:color w:val="000000"/>
          <w:position w:val="0"/>
        </w:rPr>
        <w:t>wykreslać</w:t>
      </w:r>
      <w:r>
        <w:rPr>
          <w:rStyle w:val="CharStyle84"/>
          <w:b/>
          <w:bCs/>
          <w:i w:val="0"/>
          <w:iCs w:val="0"/>
        </w:rPr>
        <w:t xml:space="preserve"> </w:t>
      </w:r>
      <w:r>
        <w:rPr>
          <w:rStyle w:val="CharStyle85"/>
          <w:b w:val="0"/>
          <w:bCs w:val="0"/>
          <w:i w:val="0"/>
          <w:iCs w:val="0"/>
        </w:rPr>
        <w:t xml:space="preserve">(85), </w:t>
      </w:r>
      <w:r>
        <w:rPr>
          <w:lang w:val="pl-PL" w:eastAsia="pl-PL" w:bidi="pl-PL"/>
          <w:w w:val="100"/>
          <w:color w:val="000000"/>
          <w:position w:val="0"/>
        </w:rPr>
        <w:t>wysliznąć się</w:t>
      </w:r>
      <w:r>
        <w:rPr>
          <w:rStyle w:val="CharStyle84"/>
          <w:b/>
          <w:bCs/>
          <w:i w:val="0"/>
          <w:iCs w:val="0"/>
        </w:rPr>
        <w:t xml:space="preserve"> </w:t>
      </w:r>
      <w:r>
        <w:rPr>
          <w:rStyle w:val="CharStyle85"/>
          <w:b w:val="0"/>
          <w:bCs w:val="0"/>
          <w:i w:val="0"/>
          <w:iCs w:val="0"/>
        </w:rPr>
        <w:t xml:space="preserve">(95), </w:t>
      </w:r>
      <w:r>
        <w:rPr>
          <w:lang w:val="pl-PL" w:eastAsia="pl-PL" w:bidi="pl-PL"/>
          <w:w w:val="100"/>
          <w:color w:val="000000"/>
          <w:position w:val="0"/>
        </w:rPr>
        <w:t>zadrasnięcie</w:t>
      </w:r>
      <w:r>
        <w:rPr>
          <w:rStyle w:val="CharStyle84"/>
          <w:b/>
          <w:bCs/>
          <w:i w:val="0"/>
          <w:iCs w:val="0"/>
        </w:rPr>
        <w:t xml:space="preserve"> </w:t>
      </w:r>
      <w:r>
        <w:rPr>
          <w:rStyle w:val="CharStyle85"/>
          <w:b w:val="0"/>
          <w:bCs w:val="0"/>
          <w:i w:val="0"/>
          <w:iCs w:val="0"/>
        </w:rPr>
        <w:t xml:space="preserve">(100), </w:t>
      </w:r>
      <w:r>
        <w:rPr>
          <w:lang w:val="pl-PL" w:eastAsia="pl-PL" w:bidi="pl-PL"/>
          <w:w w:val="100"/>
          <w:color w:val="000000"/>
          <w:position w:val="0"/>
        </w:rPr>
        <w:t>zapasnik</w:t>
      </w:r>
      <w:r>
        <w:rPr>
          <w:rStyle w:val="CharStyle84"/>
          <w:b/>
          <w:bCs/>
          <w:i w:val="0"/>
          <w:iCs w:val="0"/>
        </w:rPr>
        <w:t xml:space="preserve"> </w:t>
      </w:r>
      <w:r>
        <w:rPr>
          <w:rStyle w:val="CharStyle85"/>
          <w:b w:val="0"/>
          <w:bCs w:val="0"/>
          <w:i w:val="0"/>
          <w:iCs w:val="0"/>
        </w:rPr>
        <w:t xml:space="preserve">(109), </w:t>
      </w:r>
      <w:r>
        <w:rPr>
          <w:lang w:val="pl-PL" w:eastAsia="pl-PL" w:bidi="pl-PL"/>
          <w:w w:val="100"/>
          <w:color w:val="000000"/>
          <w:position w:val="0"/>
        </w:rPr>
        <w:t>zaswiadczenie</w:t>
      </w:r>
      <w:r>
        <w:rPr>
          <w:rStyle w:val="CharStyle84"/>
          <w:b/>
          <w:bCs/>
          <w:i w:val="0"/>
          <w:iCs w:val="0"/>
        </w:rPr>
        <w:t xml:space="preserve"> </w:t>
      </w:r>
      <w:r>
        <w:rPr>
          <w:rStyle w:val="CharStyle85"/>
          <w:b w:val="0"/>
          <w:bCs w:val="0"/>
          <w:i w:val="0"/>
          <w:iCs w:val="0"/>
        </w:rPr>
        <w:t xml:space="preserve">(136), </w:t>
      </w:r>
      <w:r>
        <w:rPr>
          <w:lang w:val="pl-PL" w:eastAsia="pl-PL" w:bidi="pl-PL"/>
          <w:w w:val="100"/>
          <w:color w:val="000000"/>
          <w:position w:val="0"/>
        </w:rPr>
        <w:t>zaswitać</w:t>
      </w:r>
      <w:r>
        <w:rPr>
          <w:rStyle w:val="CharStyle84"/>
          <w:b/>
          <w:bCs/>
          <w:i w:val="0"/>
          <w:iCs w:val="0"/>
        </w:rPr>
        <w:t xml:space="preserve"> </w:t>
      </w:r>
      <w:r>
        <w:rPr>
          <w:rStyle w:val="CharStyle85"/>
          <w:b w:val="0"/>
          <w:bCs w:val="0"/>
          <w:i w:val="0"/>
          <w:iCs w:val="0"/>
        </w:rPr>
        <w:t xml:space="preserve">(218), </w:t>
      </w:r>
      <w:r>
        <w:rPr>
          <w:lang w:val="pl-PL" w:eastAsia="pl-PL" w:bidi="pl-PL"/>
          <w:w w:val="100"/>
          <w:color w:val="000000"/>
          <w:position w:val="0"/>
        </w:rPr>
        <w:t>zawziętosć</w:t>
      </w:r>
      <w:r>
        <w:rPr>
          <w:rStyle w:val="CharStyle84"/>
          <w:b/>
          <w:bCs/>
          <w:i w:val="0"/>
          <w:iCs w:val="0"/>
        </w:rPr>
        <w:t xml:space="preserve"> </w:t>
      </w:r>
      <w:r>
        <w:rPr>
          <w:rStyle w:val="CharStyle85"/>
          <w:b w:val="0"/>
          <w:bCs w:val="0"/>
          <w:i w:val="0"/>
          <w:iCs w:val="0"/>
        </w:rPr>
        <w:t xml:space="preserve">(4), </w:t>
      </w:r>
      <w:r>
        <w:rPr>
          <w:lang w:val="pl-PL" w:eastAsia="pl-PL" w:bidi="pl-PL"/>
          <w:w w:val="100"/>
          <w:color w:val="000000"/>
          <w:position w:val="0"/>
        </w:rPr>
        <w:t>zaźartosć</w:t>
      </w:r>
      <w:r>
        <w:rPr>
          <w:rStyle w:val="CharStyle84"/>
          <w:b/>
          <w:bCs/>
          <w:i w:val="0"/>
          <w:iCs w:val="0"/>
        </w:rPr>
        <w:t xml:space="preserve"> </w:t>
      </w:r>
      <w:r>
        <w:rPr>
          <w:rStyle w:val="CharStyle85"/>
          <w:b w:val="0"/>
          <w:bCs w:val="0"/>
          <w:i w:val="0"/>
          <w:iCs w:val="0"/>
        </w:rPr>
        <w:t>(83);</w:t>
      </w:r>
    </w:p>
    <w:p>
      <w:pPr>
        <w:pStyle w:val="Style82"/>
        <w:framePr w:w="7162" w:h="10847" w:hRule="exact" w:wrap="none" w:vAnchor="page" w:hAnchor="page" w:x="825" w:y="1304"/>
        <w:widowControl w:val="0"/>
        <w:keepNext w:val="0"/>
        <w:keepLines w:val="0"/>
        <w:shd w:val="clear" w:color="auto" w:fill="auto"/>
        <w:bidi w:val="0"/>
        <w:spacing w:before="0" w:after="0"/>
        <w:ind w:left="0" w:right="0" w:firstLine="420"/>
      </w:pPr>
      <w:r>
        <w:rPr>
          <w:rStyle w:val="CharStyle84"/>
          <w:b/>
          <w:bCs/>
          <w:i w:val="0"/>
          <w:iCs w:val="0"/>
        </w:rPr>
        <w:t xml:space="preserve">z/ź: </w:t>
      </w:r>
      <w:r>
        <w:rPr>
          <w:lang w:val="pl-PL" w:eastAsia="pl-PL" w:bidi="pl-PL"/>
          <w:w w:val="100"/>
          <w:color w:val="000000"/>
          <w:position w:val="0"/>
        </w:rPr>
        <w:t>bliuznierca</w:t>
      </w:r>
      <w:r>
        <w:rPr>
          <w:rStyle w:val="CharStyle84"/>
          <w:b/>
          <w:bCs/>
          <w:i w:val="0"/>
          <w:iCs w:val="0"/>
        </w:rPr>
        <w:t xml:space="preserve"> </w:t>
      </w:r>
      <w:r>
        <w:rPr>
          <w:rStyle w:val="CharStyle85"/>
          <w:b w:val="0"/>
          <w:bCs w:val="0"/>
          <w:i w:val="0"/>
          <w:iCs w:val="0"/>
        </w:rPr>
        <w:t xml:space="preserve">(209), </w:t>
      </w:r>
      <w:r>
        <w:rPr>
          <w:lang w:val="pl-PL" w:eastAsia="pl-PL" w:bidi="pl-PL"/>
          <w:w w:val="100"/>
          <w:color w:val="000000"/>
          <w:position w:val="0"/>
        </w:rPr>
        <w:t>groźny</w:t>
      </w:r>
      <w:r>
        <w:rPr>
          <w:rStyle w:val="CharStyle84"/>
          <w:b/>
          <w:bCs/>
          <w:i w:val="0"/>
          <w:iCs w:val="0"/>
        </w:rPr>
        <w:t xml:space="preserve"> </w:t>
      </w:r>
      <w:r>
        <w:rPr>
          <w:rStyle w:val="CharStyle85"/>
          <w:b w:val="0"/>
          <w:bCs w:val="0"/>
          <w:i w:val="0"/>
          <w:iCs w:val="0"/>
        </w:rPr>
        <w:t xml:space="preserve">(32), </w:t>
      </w:r>
      <w:r>
        <w:rPr>
          <w:lang w:val="pl-PL" w:eastAsia="pl-PL" w:bidi="pl-PL"/>
          <w:w w:val="100"/>
          <w:color w:val="000000"/>
          <w:position w:val="0"/>
        </w:rPr>
        <w:t>obrazliwy</w:t>
      </w:r>
      <w:r>
        <w:rPr>
          <w:rStyle w:val="CharStyle84"/>
          <w:b/>
          <w:bCs/>
          <w:i w:val="0"/>
          <w:iCs w:val="0"/>
        </w:rPr>
        <w:t xml:space="preserve"> </w:t>
      </w:r>
      <w:r>
        <w:rPr>
          <w:rStyle w:val="CharStyle85"/>
          <w:b w:val="0"/>
          <w:bCs w:val="0"/>
          <w:i w:val="0"/>
          <w:iCs w:val="0"/>
        </w:rPr>
        <w:t xml:space="preserve">(241), </w:t>
      </w:r>
      <w:r>
        <w:rPr>
          <w:lang w:val="pl-PL" w:eastAsia="pl-PL" w:bidi="pl-PL"/>
          <w:w w:val="100"/>
          <w:color w:val="000000"/>
          <w:position w:val="0"/>
        </w:rPr>
        <w:t>óbrazliwy</w:t>
      </w:r>
      <w:r>
        <w:rPr>
          <w:rStyle w:val="CharStyle84"/>
          <w:b/>
          <w:bCs/>
          <w:i w:val="0"/>
          <w:iCs w:val="0"/>
        </w:rPr>
        <w:t xml:space="preserve"> </w:t>
      </w:r>
      <w:r>
        <w:rPr>
          <w:rStyle w:val="CharStyle85"/>
          <w:b w:val="0"/>
          <w:bCs w:val="0"/>
          <w:i w:val="0"/>
          <w:iCs w:val="0"/>
        </w:rPr>
        <w:t xml:space="preserve">(100), </w:t>
      </w:r>
      <w:r>
        <w:rPr>
          <w:lang w:val="pl-PL" w:eastAsia="pl-PL" w:bidi="pl-PL"/>
          <w:w w:val="100"/>
          <w:color w:val="000000"/>
          <w:position w:val="0"/>
        </w:rPr>
        <w:t>przewoźnik</w:t>
      </w:r>
      <w:r>
        <w:rPr>
          <w:rStyle w:val="CharStyle84"/>
          <w:b/>
          <w:bCs/>
          <w:i w:val="0"/>
          <w:iCs w:val="0"/>
        </w:rPr>
        <w:t xml:space="preserve"> </w:t>
      </w:r>
      <w:r>
        <w:rPr>
          <w:rStyle w:val="CharStyle85"/>
          <w:b w:val="0"/>
          <w:bCs w:val="0"/>
          <w:i w:val="0"/>
          <w:iCs w:val="0"/>
        </w:rPr>
        <w:t xml:space="preserve">(207), </w:t>
      </w:r>
      <w:r>
        <w:rPr>
          <w:lang w:val="pl-PL" w:eastAsia="pl-PL" w:bidi="pl-PL"/>
          <w:w w:val="100"/>
          <w:color w:val="000000"/>
          <w:position w:val="0"/>
        </w:rPr>
        <w:t>teraźniejszość</w:t>
      </w:r>
      <w:r>
        <w:rPr>
          <w:rStyle w:val="CharStyle84"/>
          <w:b/>
          <w:bCs/>
          <w:i w:val="0"/>
          <w:iCs w:val="0"/>
        </w:rPr>
        <w:t xml:space="preserve"> </w:t>
      </w:r>
      <w:r>
        <w:rPr>
          <w:rStyle w:val="CharStyle85"/>
          <w:b w:val="0"/>
          <w:bCs w:val="0"/>
          <w:i w:val="0"/>
          <w:iCs w:val="0"/>
        </w:rPr>
        <w:t xml:space="preserve">(47), </w:t>
      </w:r>
      <w:r>
        <w:rPr>
          <w:lang w:val="pl-PL" w:eastAsia="pl-PL" w:bidi="pl-PL"/>
          <w:w w:val="100"/>
          <w:color w:val="000000"/>
          <w:position w:val="0"/>
        </w:rPr>
        <w:t>teraźniejszy</w:t>
      </w:r>
      <w:r>
        <w:rPr>
          <w:rStyle w:val="CharStyle84"/>
          <w:b/>
          <w:bCs/>
          <w:i w:val="0"/>
          <w:iCs w:val="0"/>
        </w:rPr>
        <w:t xml:space="preserve"> </w:t>
      </w:r>
      <w:r>
        <w:rPr>
          <w:rStyle w:val="CharStyle85"/>
          <w:b w:val="0"/>
          <w:bCs w:val="0"/>
          <w:i w:val="0"/>
          <w:iCs w:val="0"/>
        </w:rPr>
        <w:t xml:space="preserve">(47), </w:t>
      </w:r>
      <w:r>
        <w:rPr>
          <w:lang w:val="pl-PL" w:eastAsia="pl-PL" w:bidi="pl-PL"/>
          <w:w w:val="100"/>
          <w:color w:val="000000"/>
          <w:position w:val="0"/>
        </w:rPr>
        <w:t>użyźniać</w:t>
      </w:r>
      <w:r>
        <w:rPr>
          <w:rStyle w:val="CharStyle84"/>
          <w:b/>
          <w:bCs/>
          <w:i w:val="0"/>
          <w:iCs w:val="0"/>
        </w:rPr>
        <w:t xml:space="preserve"> </w:t>
      </w:r>
      <w:r>
        <w:rPr>
          <w:rStyle w:val="CharStyle85"/>
          <w:b w:val="0"/>
          <w:bCs w:val="0"/>
          <w:i w:val="0"/>
          <w:iCs w:val="0"/>
        </w:rPr>
        <w:t xml:space="preserve">(145), </w:t>
      </w:r>
      <w:r>
        <w:rPr>
          <w:lang w:val="pl-PL" w:eastAsia="pl-PL" w:bidi="pl-PL"/>
          <w:w w:val="100"/>
          <w:color w:val="000000"/>
          <w:position w:val="0"/>
        </w:rPr>
        <w:t>wy</w:t>
        <w:softHyphen/>
        <w:t>trzeźwieć</w:t>
      </w:r>
      <w:r>
        <w:rPr>
          <w:rStyle w:val="CharStyle84"/>
          <w:b/>
          <w:bCs/>
          <w:i w:val="0"/>
          <w:iCs w:val="0"/>
        </w:rPr>
        <w:t xml:space="preserve"> </w:t>
      </w:r>
      <w:r>
        <w:rPr>
          <w:rStyle w:val="CharStyle85"/>
          <w:b w:val="0"/>
          <w:bCs w:val="0"/>
          <w:i w:val="0"/>
          <w:iCs w:val="0"/>
        </w:rPr>
        <w:t xml:space="preserve">(93), </w:t>
      </w:r>
      <w:r>
        <w:rPr>
          <w:lang w:val="pl-PL" w:eastAsia="pl-PL" w:bidi="pl-PL"/>
          <w:w w:val="100"/>
          <w:color w:val="000000"/>
          <w:position w:val="0"/>
        </w:rPr>
        <w:t>zaraźliwa</w:t>
      </w:r>
      <w:r>
        <w:rPr>
          <w:rStyle w:val="CharStyle84"/>
          <w:b/>
          <w:bCs/>
          <w:i w:val="0"/>
          <w:iCs w:val="0"/>
        </w:rPr>
        <w:t xml:space="preserve"> </w:t>
      </w:r>
      <w:r>
        <w:rPr>
          <w:rStyle w:val="CharStyle85"/>
          <w:b w:val="0"/>
          <w:bCs w:val="0"/>
          <w:i w:val="0"/>
          <w:iCs w:val="0"/>
        </w:rPr>
        <w:t>(134);</w:t>
      </w:r>
    </w:p>
    <w:p>
      <w:pPr>
        <w:pStyle w:val="Style82"/>
        <w:framePr w:w="7162" w:h="10847" w:hRule="exact" w:wrap="none" w:vAnchor="page" w:hAnchor="page" w:x="825" w:y="1304"/>
        <w:widowControl w:val="0"/>
        <w:keepNext w:val="0"/>
        <w:keepLines w:val="0"/>
        <w:shd w:val="clear" w:color="auto" w:fill="auto"/>
        <w:bidi w:val="0"/>
        <w:spacing w:before="0" w:after="0"/>
        <w:ind w:left="0" w:right="0" w:firstLine="420"/>
      </w:pPr>
      <w:r>
        <w:rPr>
          <w:rStyle w:val="CharStyle84"/>
          <w:b/>
          <w:bCs/>
          <w:i w:val="0"/>
          <w:iCs w:val="0"/>
        </w:rPr>
        <w:t xml:space="preserve">c/ć: </w:t>
      </w:r>
      <w:r>
        <w:rPr>
          <w:lang w:val="pl-PL" w:eastAsia="pl-PL" w:bidi="pl-PL"/>
          <w:w w:val="100"/>
          <w:color w:val="000000"/>
          <w:position w:val="0"/>
        </w:rPr>
        <w:t>brnąc</w:t>
      </w:r>
      <w:r>
        <w:rPr>
          <w:rStyle w:val="CharStyle84"/>
          <w:b/>
          <w:bCs/>
          <w:i w:val="0"/>
          <w:iCs w:val="0"/>
        </w:rPr>
        <w:t xml:space="preserve"> </w:t>
      </w:r>
      <w:r>
        <w:rPr>
          <w:rStyle w:val="CharStyle85"/>
          <w:b w:val="0"/>
          <w:bCs w:val="0"/>
          <w:i w:val="0"/>
          <w:iCs w:val="0"/>
        </w:rPr>
        <w:t xml:space="preserve">(41), </w:t>
      </w:r>
      <w:r>
        <w:rPr>
          <w:lang w:val="pl-PL" w:eastAsia="pl-PL" w:bidi="pl-PL"/>
          <w:w w:val="100"/>
          <w:color w:val="000000"/>
          <w:position w:val="0"/>
        </w:rPr>
        <w:t>ćwikła</w:t>
      </w:r>
      <w:r>
        <w:rPr>
          <w:rStyle w:val="CharStyle84"/>
          <w:b/>
          <w:bCs/>
          <w:i w:val="0"/>
          <w:iCs w:val="0"/>
        </w:rPr>
        <w:t xml:space="preserve"> </w:t>
      </w:r>
      <w:r>
        <w:rPr>
          <w:rStyle w:val="CharStyle85"/>
          <w:b w:val="0"/>
          <w:bCs w:val="0"/>
          <w:i w:val="0"/>
          <w:iCs w:val="0"/>
        </w:rPr>
        <w:t xml:space="preserve">(47), </w:t>
      </w:r>
      <w:r>
        <w:rPr>
          <w:lang w:val="pl-PL" w:eastAsia="pl-PL" w:bidi="pl-PL"/>
          <w:w w:val="100"/>
          <w:color w:val="000000"/>
          <w:position w:val="0"/>
        </w:rPr>
        <w:t>dziegieć</w:t>
      </w:r>
      <w:r>
        <w:rPr>
          <w:rStyle w:val="CharStyle84"/>
          <w:b/>
          <w:bCs/>
          <w:i w:val="0"/>
          <w:iCs w:val="0"/>
        </w:rPr>
        <w:t xml:space="preserve"> </w:t>
      </w:r>
      <w:r>
        <w:rPr>
          <w:rStyle w:val="CharStyle85"/>
          <w:b w:val="0"/>
          <w:bCs w:val="0"/>
          <w:i w:val="0"/>
          <w:iCs w:val="0"/>
        </w:rPr>
        <w:t xml:space="preserve">(52), </w:t>
      </w:r>
      <w:r>
        <w:rPr>
          <w:lang w:val="pl-PL" w:eastAsia="pl-PL" w:bidi="pl-PL"/>
          <w:w w:val="100"/>
          <w:color w:val="000000"/>
          <w:position w:val="0"/>
        </w:rPr>
        <w:t>łokieć</w:t>
      </w:r>
      <w:r>
        <w:rPr>
          <w:rStyle w:val="CharStyle84"/>
          <w:b/>
          <w:bCs/>
          <w:i w:val="0"/>
          <w:iCs w:val="0"/>
        </w:rPr>
        <w:t xml:space="preserve"> </w:t>
      </w:r>
      <w:r>
        <w:rPr>
          <w:rStyle w:val="CharStyle85"/>
          <w:b w:val="0"/>
          <w:bCs w:val="0"/>
          <w:i w:val="0"/>
          <w:iCs w:val="0"/>
        </w:rPr>
        <w:t xml:space="preserve">(141), </w:t>
      </w:r>
      <w:r>
        <w:rPr>
          <w:lang w:val="pl-PL" w:eastAsia="pl-PL" w:bidi="pl-PL"/>
          <w:w w:val="100"/>
          <w:color w:val="000000"/>
          <w:position w:val="0"/>
        </w:rPr>
        <w:t xml:space="preserve">nasrożyc się </w:t>
      </w:r>
      <w:r>
        <w:rPr>
          <w:rStyle w:val="CharStyle85"/>
          <w:b w:val="0"/>
          <w:bCs w:val="0"/>
          <w:i w:val="0"/>
          <w:iCs w:val="0"/>
        </w:rPr>
        <w:t xml:space="preserve">(194), </w:t>
      </w:r>
      <w:r>
        <w:rPr>
          <w:lang w:val="pl-PL" w:eastAsia="pl-PL" w:bidi="pl-PL"/>
          <w:w w:val="100"/>
          <w:color w:val="000000"/>
          <w:position w:val="0"/>
        </w:rPr>
        <w:t>niecwiczony</w:t>
      </w:r>
      <w:r>
        <w:rPr>
          <w:rStyle w:val="CharStyle84"/>
          <w:b/>
          <w:bCs/>
          <w:i w:val="0"/>
          <w:iCs w:val="0"/>
        </w:rPr>
        <w:t xml:space="preserve"> </w:t>
      </w:r>
      <w:r>
        <w:rPr>
          <w:rStyle w:val="CharStyle85"/>
          <w:b w:val="0"/>
          <w:bCs w:val="0"/>
          <w:i w:val="0"/>
          <w:iCs w:val="0"/>
        </w:rPr>
        <w:t xml:space="preserve">(153), </w:t>
      </w:r>
      <w:r>
        <w:rPr>
          <w:lang w:val="pl-PL" w:eastAsia="pl-PL" w:bidi="pl-PL"/>
          <w:w w:val="100"/>
          <w:color w:val="000000"/>
          <w:position w:val="0"/>
        </w:rPr>
        <w:t>odciąc</w:t>
      </w:r>
      <w:r>
        <w:rPr>
          <w:rStyle w:val="CharStyle84"/>
          <w:b/>
          <w:bCs/>
          <w:i w:val="0"/>
          <w:iCs w:val="0"/>
        </w:rPr>
        <w:t xml:space="preserve"> </w:t>
      </w:r>
      <w:r>
        <w:rPr>
          <w:rStyle w:val="CharStyle85"/>
          <w:b w:val="0"/>
          <w:bCs w:val="0"/>
          <w:i w:val="0"/>
          <w:iCs w:val="0"/>
        </w:rPr>
        <w:t xml:space="preserve">(22), </w:t>
      </w:r>
      <w:r>
        <w:rPr>
          <w:lang w:val="pl-PL" w:eastAsia="pl-PL" w:bidi="pl-PL"/>
          <w:w w:val="100"/>
          <w:color w:val="000000"/>
          <w:position w:val="0"/>
        </w:rPr>
        <w:t>odetchnąć</w:t>
      </w:r>
      <w:r>
        <w:rPr>
          <w:rStyle w:val="CharStyle84"/>
          <w:b/>
          <w:bCs/>
          <w:i w:val="0"/>
          <w:iCs w:val="0"/>
        </w:rPr>
        <w:t xml:space="preserve"> </w:t>
      </w:r>
      <w:r>
        <w:rPr>
          <w:rStyle w:val="CharStyle85"/>
          <w:b w:val="0"/>
          <w:bCs w:val="0"/>
          <w:i w:val="0"/>
          <w:iCs w:val="0"/>
        </w:rPr>
        <w:t xml:space="preserve">(26), </w:t>
      </w:r>
      <w:r>
        <w:rPr>
          <w:lang w:val="pl-PL" w:eastAsia="pl-PL" w:bidi="pl-PL"/>
          <w:w w:val="100"/>
          <w:color w:val="000000"/>
          <w:position w:val="0"/>
        </w:rPr>
        <w:t>odpocząć</w:t>
      </w:r>
      <w:r>
        <w:rPr>
          <w:rStyle w:val="CharStyle84"/>
          <w:b/>
          <w:bCs/>
          <w:i w:val="0"/>
          <w:iCs w:val="0"/>
        </w:rPr>
        <w:t xml:space="preserve"> </w:t>
      </w:r>
      <w:r>
        <w:rPr>
          <w:rStyle w:val="CharStyle85"/>
          <w:b w:val="0"/>
          <w:bCs w:val="0"/>
          <w:i w:val="0"/>
          <w:iCs w:val="0"/>
        </w:rPr>
        <w:t xml:space="preserve">(26), </w:t>
      </w:r>
      <w:r>
        <w:rPr>
          <w:lang w:val="pl-PL" w:eastAsia="pl-PL" w:bidi="pl-PL"/>
          <w:w w:val="100"/>
          <w:color w:val="000000"/>
          <w:position w:val="0"/>
        </w:rPr>
        <w:t xml:space="preserve">rosnąc </w:t>
      </w:r>
      <w:r>
        <w:rPr>
          <w:rStyle w:val="CharStyle85"/>
          <w:b w:val="0"/>
          <w:bCs w:val="0"/>
          <w:i w:val="0"/>
          <w:iCs w:val="0"/>
        </w:rPr>
        <w:t xml:space="preserve">(30), </w:t>
      </w:r>
      <w:r>
        <w:rPr>
          <w:lang w:val="pl-PL" w:eastAsia="pl-PL" w:bidi="pl-PL"/>
          <w:w w:val="100"/>
          <w:color w:val="000000"/>
          <w:position w:val="0"/>
        </w:rPr>
        <w:t>trzeźwość</w:t>
      </w:r>
      <w:r>
        <w:rPr>
          <w:rStyle w:val="CharStyle84"/>
          <w:b/>
          <w:bCs/>
          <w:i w:val="0"/>
          <w:iCs w:val="0"/>
        </w:rPr>
        <w:t xml:space="preserve"> </w:t>
      </w:r>
      <w:r>
        <w:rPr>
          <w:rStyle w:val="CharStyle85"/>
          <w:b w:val="0"/>
          <w:bCs w:val="0"/>
          <w:i w:val="0"/>
          <w:iCs w:val="0"/>
        </w:rPr>
        <w:t xml:space="preserve">(42), </w:t>
      </w:r>
      <w:r>
        <w:rPr>
          <w:lang w:val="pl-PL" w:eastAsia="pl-PL" w:bidi="pl-PL"/>
          <w:w w:val="100"/>
          <w:color w:val="000000"/>
          <w:position w:val="0"/>
        </w:rPr>
        <w:t>urzeczywistniec</w:t>
      </w:r>
      <w:r>
        <w:rPr>
          <w:rStyle w:val="CharStyle84"/>
          <w:b/>
          <w:bCs/>
          <w:i w:val="0"/>
          <w:iCs w:val="0"/>
        </w:rPr>
        <w:t xml:space="preserve"> </w:t>
      </w:r>
      <w:r>
        <w:rPr>
          <w:rStyle w:val="CharStyle85"/>
          <w:b w:val="0"/>
          <w:bCs w:val="0"/>
          <w:i w:val="0"/>
          <w:iCs w:val="0"/>
        </w:rPr>
        <w:t xml:space="preserve">(92), </w:t>
      </w:r>
      <w:r>
        <w:rPr>
          <w:lang w:val="pl-PL" w:eastAsia="pl-PL" w:bidi="pl-PL"/>
          <w:w w:val="100"/>
          <w:color w:val="000000"/>
          <w:position w:val="0"/>
        </w:rPr>
        <w:t>zagładzie</w:t>
      </w:r>
      <w:r>
        <w:rPr>
          <w:rStyle w:val="CharStyle84"/>
          <w:b/>
          <w:bCs/>
          <w:i w:val="0"/>
          <w:iCs w:val="0"/>
        </w:rPr>
        <w:t xml:space="preserve"> </w:t>
      </w:r>
      <w:r>
        <w:rPr>
          <w:rStyle w:val="CharStyle85"/>
          <w:b w:val="0"/>
          <w:bCs w:val="0"/>
          <w:i w:val="0"/>
          <w:iCs w:val="0"/>
        </w:rPr>
        <w:t xml:space="preserve">(91); por. także zapis </w:t>
      </w:r>
      <w:r>
        <w:rPr>
          <w:lang w:val="pl-PL" w:eastAsia="pl-PL" w:bidi="pl-PL"/>
          <w:w w:val="100"/>
          <w:color w:val="000000"/>
          <w:position w:val="0"/>
        </w:rPr>
        <w:t>chrześcjaństwo</w:t>
      </w:r>
      <w:r>
        <w:rPr>
          <w:rStyle w:val="CharStyle84"/>
          <w:b/>
          <w:bCs/>
          <w:i w:val="0"/>
          <w:iCs w:val="0"/>
        </w:rPr>
        <w:t xml:space="preserve"> </w:t>
      </w:r>
      <w:r>
        <w:rPr>
          <w:rStyle w:val="CharStyle85"/>
          <w:b w:val="0"/>
          <w:bCs w:val="0"/>
          <w:i w:val="0"/>
          <w:iCs w:val="0"/>
        </w:rPr>
        <w:t>(dwukrotnie na s. 122);</w:t>
      </w:r>
    </w:p>
    <w:p>
      <w:pPr>
        <w:pStyle w:val="Style82"/>
        <w:framePr w:w="7162" w:h="10847" w:hRule="exact" w:wrap="none" w:vAnchor="page" w:hAnchor="page" w:x="825" w:y="1304"/>
        <w:widowControl w:val="0"/>
        <w:keepNext w:val="0"/>
        <w:keepLines w:val="0"/>
        <w:shd w:val="clear" w:color="auto" w:fill="auto"/>
        <w:bidi w:val="0"/>
        <w:spacing w:before="0" w:after="0"/>
        <w:ind w:left="0" w:right="0" w:firstLine="420"/>
      </w:pPr>
      <w:r>
        <w:rPr>
          <w:rStyle w:val="CharStyle84"/>
          <w:b/>
          <w:bCs/>
          <w:i w:val="0"/>
          <w:iCs w:val="0"/>
        </w:rPr>
        <w:t xml:space="preserve">dz/dź: </w:t>
      </w:r>
      <w:r>
        <w:rPr>
          <w:lang w:val="pl-PL" w:eastAsia="pl-PL" w:bidi="pl-PL"/>
          <w:w w:val="100"/>
          <w:color w:val="000000"/>
          <w:position w:val="0"/>
        </w:rPr>
        <w:t>dźwięk</w:t>
      </w:r>
      <w:r>
        <w:rPr>
          <w:rStyle w:val="CharStyle84"/>
          <w:b/>
          <w:bCs/>
          <w:i w:val="0"/>
          <w:iCs w:val="0"/>
        </w:rPr>
        <w:t xml:space="preserve"> </w:t>
      </w:r>
      <w:r>
        <w:rPr>
          <w:rStyle w:val="CharStyle85"/>
          <w:b w:val="0"/>
          <w:bCs w:val="0"/>
          <w:i w:val="0"/>
          <w:iCs w:val="0"/>
        </w:rPr>
        <w:t xml:space="preserve">(20), </w:t>
      </w:r>
      <w:r>
        <w:rPr>
          <w:lang w:val="pl-PL" w:eastAsia="pl-PL" w:bidi="pl-PL"/>
          <w:w w:val="100"/>
          <w:color w:val="000000"/>
          <w:position w:val="0"/>
        </w:rPr>
        <w:t>lędźwie</w:t>
      </w:r>
      <w:r>
        <w:rPr>
          <w:rStyle w:val="CharStyle84"/>
          <w:b/>
          <w:bCs/>
          <w:i w:val="0"/>
          <w:iCs w:val="0"/>
        </w:rPr>
        <w:t xml:space="preserve"> </w:t>
      </w:r>
      <w:r>
        <w:rPr>
          <w:rStyle w:val="CharStyle85"/>
          <w:b w:val="0"/>
          <w:bCs w:val="0"/>
          <w:i w:val="0"/>
          <w:iCs w:val="0"/>
        </w:rPr>
        <w:t xml:space="preserve">(39, 116), </w:t>
      </w:r>
      <w:r>
        <w:rPr>
          <w:lang w:val="pl-PL" w:eastAsia="pl-PL" w:bidi="pl-PL"/>
          <w:w w:val="100"/>
          <w:color w:val="000000"/>
          <w:position w:val="0"/>
        </w:rPr>
        <w:t>niedźwiedź</w:t>
      </w:r>
      <w:r>
        <w:rPr>
          <w:rStyle w:val="CharStyle84"/>
          <w:b/>
          <w:bCs/>
          <w:i w:val="0"/>
          <w:iCs w:val="0"/>
        </w:rPr>
        <w:t xml:space="preserve"> </w:t>
      </w:r>
      <w:r>
        <w:rPr>
          <w:rStyle w:val="CharStyle85"/>
          <w:b w:val="0"/>
          <w:bCs w:val="0"/>
          <w:i w:val="0"/>
          <w:iCs w:val="0"/>
        </w:rPr>
        <w:t xml:space="preserve">(137), </w:t>
      </w:r>
      <w:r>
        <w:rPr>
          <w:lang w:val="pl-PL" w:eastAsia="pl-PL" w:bidi="pl-PL"/>
          <w:w w:val="100"/>
          <w:color w:val="000000"/>
          <w:position w:val="0"/>
        </w:rPr>
        <w:t>oddzelnie</w:t>
      </w:r>
      <w:r>
        <w:rPr>
          <w:rStyle w:val="CharStyle84"/>
          <w:b/>
          <w:bCs/>
          <w:i w:val="0"/>
          <w:iCs w:val="0"/>
        </w:rPr>
        <w:t xml:space="preserve"> </w:t>
      </w:r>
      <w:r>
        <w:rPr>
          <w:rStyle w:val="CharStyle85"/>
          <w:b w:val="0"/>
          <w:bCs w:val="0"/>
          <w:i w:val="0"/>
          <w:iCs w:val="0"/>
        </w:rPr>
        <w:t xml:space="preserve">(28), </w:t>
      </w:r>
      <w:r>
        <w:rPr>
          <w:lang w:val="pl-PL" w:eastAsia="pl-PL" w:bidi="pl-PL"/>
          <w:w w:val="100"/>
          <w:color w:val="000000"/>
          <w:position w:val="0"/>
        </w:rPr>
        <w:t>oddźwięk</w:t>
      </w:r>
      <w:r>
        <w:rPr>
          <w:rStyle w:val="CharStyle84"/>
          <w:b/>
          <w:bCs/>
          <w:i w:val="0"/>
          <w:iCs w:val="0"/>
        </w:rPr>
        <w:t xml:space="preserve"> </w:t>
      </w:r>
      <w:r>
        <w:rPr>
          <w:rStyle w:val="CharStyle85"/>
          <w:b w:val="0"/>
          <w:bCs w:val="0"/>
          <w:i w:val="0"/>
          <w:iCs w:val="0"/>
        </w:rPr>
        <w:t xml:space="preserve">(20, 28), </w:t>
      </w:r>
      <w:r>
        <w:rPr>
          <w:lang w:val="pl-PL" w:eastAsia="pl-PL" w:bidi="pl-PL"/>
          <w:w w:val="100"/>
          <w:color w:val="000000"/>
          <w:position w:val="0"/>
        </w:rPr>
        <w:t>udźwignąć</w:t>
      </w:r>
      <w:r>
        <w:rPr>
          <w:rStyle w:val="CharStyle84"/>
          <w:b/>
          <w:bCs/>
          <w:i w:val="0"/>
          <w:iCs w:val="0"/>
        </w:rPr>
        <w:t xml:space="preserve"> </w:t>
      </w:r>
      <w:r>
        <w:rPr>
          <w:rStyle w:val="CharStyle85"/>
          <w:b w:val="0"/>
          <w:bCs w:val="0"/>
          <w:i w:val="0"/>
          <w:iCs w:val="0"/>
        </w:rPr>
        <w:t>(188);</w:t>
      </w:r>
    </w:p>
    <w:p>
      <w:pPr>
        <w:pStyle w:val="Style82"/>
        <w:framePr w:w="7162" w:h="10847" w:hRule="exact" w:wrap="none" w:vAnchor="page" w:hAnchor="page" w:x="825" w:y="1304"/>
        <w:widowControl w:val="0"/>
        <w:keepNext w:val="0"/>
        <w:keepLines w:val="0"/>
        <w:shd w:val="clear" w:color="auto" w:fill="auto"/>
        <w:bidi w:val="0"/>
        <w:spacing w:before="0" w:after="0"/>
        <w:ind w:left="0" w:right="0" w:firstLine="420"/>
      </w:pPr>
      <w:r>
        <w:rPr>
          <w:rStyle w:val="CharStyle84"/>
          <w:b/>
          <w:bCs/>
          <w:i w:val="0"/>
          <w:iCs w:val="0"/>
        </w:rPr>
        <w:t xml:space="preserve">n/ń: </w:t>
      </w:r>
      <w:r>
        <w:rPr>
          <w:lang w:val="pl-PL" w:eastAsia="pl-PL" w:bidi="pl-PL"/>
          <w:w w:val="100"/>
          <w:color w:val="000000"/>
          <w:position w:val="0"/>
        </w:rPr>
        <w:t>bojaźn</w:t>
      </w:r>
      <w:r>
        <w:rPr>
          <w:rStyle w:val="CharStyle84"/>
          <w:b/>
          <w:bCs/>
          <w:i w:val="0"/>
          <w:iCs w:val="0"/>
        </w:rPr>
        <w:t xml:space="preserve"> </w:t>
      </w:r>
      <w:r>
        <w:rPr>
          <w:rStyle w:val="CharStyle85"/>
          <w:b w:val="0"/>
          <w:bCs w:val="0"/>
          <w:i w:val="0"/>
          <w:iCs w:val="0"/>
        </w:rPr>
        <w:t xml:space="preserve">(32), </w:t>
      </w:r>
      <w:r>
        <w:rPr>
          <w:lang w:val="pl-PL" w:eastAsia="pl-PL" w:bidi="pl-PL"/>
          <w:w w:val="100"/>
          <w:color w:val="000000"/>
          <w:position w:val="0"/>
        </w:rPr>
        <w:t>neporządek</w:t>
      </w:r>
      <w:r>
        <w:rPr>
          <w:rStyle w:val="CharStyle84"/>
          <w:b/>
          <w:bCs/>
          <w:i w:val="0"/>
          <w:iCs w:val="0"/>
        </w:rPr>
        <w:t xml:space="preserve"> </w:t>
      </w:r>
      <w:r>
        <w:rPr>
          <w:rStyle w:val="CharStyle85"/>
          <w:b w:val="0"/>
          <w:bCs w:val="0"/>
          <w:i w:val="0"/>
          <w:iCs w:val="0"/>
        </w:rPr>
        <w:t xml:space="preserve">(37), </w:t>
      </w:r>
      <w:r>
        <w:rPr>
          <w:lang w:val="pl-PL" w:eastAsia="pl-PL" w:bidi="pl-PL"/>
          <w:w w:val="100"/>
          <w:color w:val="000000"/>
          <w:position w:val="0"/>
        </w:rPr>
        <w:t>pańszczyzna</w:t>
      </w:r>
      <w:r>
        <w:rPr>
          <w:rStyle w:val="CharStyle84"/>
          <w:b/>
          <w:bCs/>
          <w:i w:val="0"/>
          <w:iCs w:val="0"/>
        </w:rPr>
        <w:t xml:space="preserve"> </w:t>
      </w:r>
      <w:r>
        <w:rPr>
          <w:rStyle w:val="CharStyle85"/>
          <w:b w:val="0"/>
          <w:bCs w:val="0"/>
          <w:i w:val="0"/>
          <w:iCs w:val="0"/>
        </w:rPr>
        <w:t xml:space="preserve">(34), </w:t>
      </w:r>
      <w:r>
        <w:rPr>
          <w:lang w:val="pl-PL" w:eastAsia="pl-PL" w:bidi="pl-PL"/>
          <w:w w:val="100"/>
          <w:color w:val="000000"/>
          <w:position w:val="0"/>
        </w:rPr>
        <w:t>przyjaźń</w:t>
      </w:r>
      <w:r>
        <w:rPr>
          <w:rStyle w:val="CharStyle84"/>
          <w:b/>
          <w:bCs/>
          <w:i w:val="0"/>
          <w:iCs w:val="0"/>
        </w:rPr>
        <w:t xml:space="preserve"> </w:t>
      </w:r>
      <w:r>
        <w:rPr>
          <w:rStyle w:val="CharStyle85"/>
          <w:b w:val="0"/>
          <w:bCs w:val="0"/>
          <w:i w:val="0"/>
          <w:iCs w:val="0"/>
        </w:rPr>
        <w:t xml:space="preserve">(38), </w:t>
      </w:r>
      <w:r>
        <w:rPr>
          <w:lang w:val="pl-PL" w:eastAsia="pl-PL" w:bidi="pl-PL"/>
          <w:w w:val="100"/>
          <w:color w:val="000000"/>
          <w:position w:val="0"/>
        </w:rPr>
        <w:t>szarańcza</w:t>
      </w:r>
      <w:r>
        <w:rPr>
          <w:rStyle w:val="CharStyle84"/>
          <w:b/>
          <w:bCs/>
          <w:i w:val="0"/>
          <w:iCs w:val="0"/>
        </w:rPr>
        <w:t xml:space="preserve"> </w:t>
      </w:r>
      <w:r>
        <w:rPr>
          <w:rStyle w:val="CharStyle85"/>
          <w:b w:val="0"/>
          <w:bCs w:val="0"/>
          <w:i w:val="0"/>
          <w:iCs w:val="0"/>
        </w:rPr>
        <w:t>(254).</w:t>
      </w:r>
    </w:p>
    <w:p>
      <w:pPr>
        <w:pStyle w:val="Style8"/>
        <w:framePr w:w="7162" w:h="10847" w:hRule="exact" w:wrap="none" w:vAnchor="page" w:hAnchor="page" w:x="825" w:y="1304"/>
        <w:widowControl w:val="0"/>
        <w:keepNext w:val="0"/>
        <w:keepLines w:val="0"/>
        <w:shd w:val="clear" w:color="auto" w:fill="auto"/>
        <w:bidi w:val="0"/>
        <w:jc w:val="both"/>
        <w:spacing w:before="0" w:after="0" w:line="228" w:lineRule="exact"/>
        <w:ind w:left="0" w:right="0" w:firstLine="420"/>
      </w:pPr>
      <w:r>
        <w:rPr>
          <w:rStyle w:val="CharStyle78"/>
        </w:rPr>
        <w:t>A oto lista osobliwych zmiękczeń:</w:t>
      </w:r>
    </w:p>
    <w:p>
      <w:pPr>
        <w:pStyle w:val="Style82"/>
        <w:framePr w:w="7162" w:h="10847" w:hRule="exact" w:wrap="none" w:vAnchor="page" w:hAnchor="page" w:x="825" w:y="1304"/>
        <w:widowControl w:val="0"/>
        <w:keepNext w:val="0"/>
        <w:keepLines w:val="0"/>
        <w:shd w:val="clear" w:color="auto" w:fill="auto"/>
        <w:bidi w:val="0"/>
        <w:spacing w:before="0" w:after="0"/>
        <w:ind w:left="0" w:right="0" w:firstLine="420"/>
      </w:pPr>
      <w:r>
        <w:rPr>
          <w:rStyle w:val="CharStyle84"/>
          <w:b/>
          <w:bCs/>
          <w:i w:val="0"/>
          <w:iCs w:val="0"/>
        </w:rPr>
        <w:t xml:space="preserve">s/s: </w:t>
      </w:r>
      <w:r>
        <w:rPr>
          <w:lang w:val="pl-PL" w:eastAsia="pl-PL" w:bidi="pl-PL"/>
          <w:w w:val="100"/>
          <w:color w:val="000000"/>
          <w:position w:val="0"/>
        </w:rPr>
        <w:t>mieścowość</w:t>
      </w:r>
      <w:r>
        <w:rPr>
          <w:rStyle w:val="CharStyle84"/>
          <w:b/>
          <w:bCs/>
          <w:i w:val="0"/>
          <w:iCs w:val="0"/>
        </w:rPr>
        <w:t xml:space="preserve"> </w:t>
      </w:r>
      <w:r>
        <w:rPr>
          <w:rStyle w:val="CharStyle85"/>
          <w:b w:val="0"/>
          <w:bCs w:val="0"/>
          <w:i w:val="0"/>
          <w:iCs w:val="0"/>
        </w:rPr>
        <w:t xml:space="preserve">(17), </w:t>
      </w:r>
      <w:r>
        <w:rPr>
          <w:lang w:val="pl-PL" w:eastAsia="pl-PL" w:bidi="pl-PL"/>
          <w:w w:val="100"/>
          <w:color w:val="000000"/>
          <w:position w:val="0"/>
        </w:rPr>
        <w:t>piśmo</w:t>
      </w:r>
      <w:r>
        <w:rPr>
          <w:rStyle w:val="CharStyle84"/>
          <w:b/>
          <w:bCs/>
          <w:i w:val="0"/>
          <w:iCs w:val="0"/>
        </w:rPr>
        <w:t xml:space="preserve"> </w:t>
      </w:r>
      <w:r>
        <w:rPr>
          <w:rStyle w:val="CharStyle85"/>
          <w:b w:val="0"/>
          <w:bCs w:val="0"/>
          <w:i w:val="0"/>
          <w:iCs w:val="0"/>
        </w:rPr>
        <w:t xml:space="preserve">(234), </w:t>
      </w:r>
      <w:r>
        <w:rPr>
          <w:lang w:val="pl-PL" w:eastAsia="pl-PL" w:bidi="pl-PL"/>
          <w:w w:val="100"/>
          <w:color w:val="000000"/>
          <w:position w:val="0"/>
        </w:rPr>
        <w:t>piśma</w:t>
      </w:r>
      <w:r>
        <w:rPr>
          <w:rStyle w:val="CharStyle84"/>
          <w:b/>
          <w:bCs/>
          <w:i w:val="0"/>
          <w:iCs w:val="0"/>
        </w:rPr>
        <w:t xml:space="preserve"> </w:t>
      </w:r>
      <w:r>
        <w:rPr>
          <w:rStyle w:val="CharStyle85"/>
          <w:b w:val="0"/>
          <w:bCs w:val="0"/>
          <w:i w:val="0"/>
          <w:iCs w:val="0"/>
        </w:rPr>
        <w:t xml:space="preserve">(dwukrotnie na s. 235), </w:t>
      </w:r>
      <w:r>
        <w:rPr>
          <w:lang w:val="cs-CZ" w:eastAsia="cs-CZ" w:bidi="cs-CZ"/>
          <w:w w:val="100"/>
          <w:color w:val="000000"/>
          <w:position w:val="0"/>
        </w:rPr>
        <w:t>posel</w:t>
      </w:r>
      <w:r>
        <w:rPr>
          <w:lang w:val="pl-PL" w:eastAsia="pl-PL" w:bidi="pl-PL"/>
          <w:w w:val="100"/>
          <w:color w:val="000000"/>
          <w:position w:val="0"/>
        </w:rPr>
        <w:t>śtwo</w:t>
      </w:r>
      <w:r>
        <w:rPr>
          <w:rStyle w:val="CharStyle84"/>
          <w:b/>
          <w:bCs/>
          <w:i w:val="0"/>
          <w:iCs w:val="0"/>
        </w:rPr>
        <w:t xml:space="preserve"> </w:t>
      </w:r>
      <w:r>
        <w:rPr>
          <w:rStyle w:val="CharStyle85"/>
          <w:b w:val="0"/>
          <w:bCs w:val="0"/>
          <w:i w:val="0"/>
          <w:iCs w:val="0"/>
        </w:rPr>
        <w:t xml:space="preserve">(195), </w:t>
      </w:r>
      <w:r>
        <w:rPr>
          <w:lang w:val="pl-PL" w:eastAsia="pl-PL" w:bidi="pl-PL"/>
          <w:w w:val="100"/>
          <w:color w:val="000000"/>
          <w:position w:val="0"/>
        </w:rPr>
        <w:t>pośpólstwo</w:t>
      </w:r>
      <w:r>
        <w:rPr>
          <w:rStyle w:val="CharStyle84"/>
          <w:b/>
          <w:bCs/>
          <w:i w:val="0"/>
          <w:iCs w:val="0"/>
        </w:rPr>
        <w:t xml:space="preserve"> </w:t>
      </w:r>
      <w:r>
        <w:rPr>
          <w:rStyle w:val="CharStyle85"/>
          <w:b w:val="0"/>
          <w:bCs w:val="0"/>
          <w:i w:val="0"/>
          <w:iCs w:val="0"/>
        </w:rPr>
        <w:t xml:space="preserve">(133), </w:t>
      </w:r>
      <w:r>
        <w:rPr>
          <w:lang w:val="pl-PL" w:eastAsia="pl-PL" w:bidi="pl-PL"/>
          <w:w w:val="100"/>
          <w:color w:val="000000"/>
          <w:position w:val="0"/>
        </w:rPr>
        <w:t>śpiczastość</w:t>
      </w:r>
      <w:r>
        <w:rPr>
          <w:rStyle w:val="CharStyle84"/>
          <w:b/>
          <w:bCs/>
          <w:i w:val="0"/>
          <w:iCs w:val="0"/>
        </w:rPr>
        <w:t xml:space="preserve"> </w:t>
      </w:r>
      <w:r>
        <w:rPr>
          <w:rStyle w:val="CharStyle85"/>
          <w:b w:val="0"/>
          <w:bCs w:val="0"/>
          <w:i w:val="0"/>
          <w:iCs w:val="0"/>
        </w:rPr>
        <w:t xml:space="preserve">(258), </w:t>
      </w:r>
      <w:r>
        <w:rPr>
          <w:lang w:val="pl-PL" w:eastAsia="pl-PL" w:bidi="pl-PL"/>
          <w:w w:val="100"/>
          <w:color w:val="000000"/>
          <w:position w:val="0"/>
        </w:rPr>
        <w:t>śpinać</w:t>
      </w:r>
      <w:r>
        <w:rPr>
          <w:rStyle w:val="CharStyle84"/>
          <w:b/>
          <w:bCs/>
          <w:i w:val="0"/>
          <w:iCs w:val="0"/>
        </w:rPr>
        <w:t xml:space="preserve"> </w:t>
      </w:r>
      <w:r>
        <w:rPr>
          <w:rStyle w:val="CharStyle85"/>
          <w:b w:val="0"/>
          <w:bCs w:val="0"/>
          <w:i w:val="0"/>
          <w:iCs w:val="0"/>
        </w:rPr>
        <w:t xml:space="preserve">(297), </w:t>
      </w:r>
      <w:r>
        <w:rPr>
          <w:lang w:val="pl-PL" w:eastAsia="pl-PL" w:bidi="pl-PL"/>
          <w:w w:val="100"/>
          <w:color w:val="000000"/>
          <w:position w:val="0"/>
        </w:rPr>
        <w:t xml:space="preserve">śpierać się </w:t>
      </w:r>
      <w:r>
        <w:rPr>
          <w:rStyle w:val="CharStyle85"/>
          <w:b w:val="0"/>
          <w:bCs w:val="0"/>
          <w:i w:val="0"/>
          <w:iCs w:val="0"/>
        </w:rPr>
        <w:t xml:space="preserve">(73), </w:t>
      </w:r>
      <w:r>
        <w:rPr>
          <w:lang w:val="pl-PL" w:eastAsia="pl-PL" w:bidi="pl-PL"/>
          <w:w w:val="100"/>
          <w:color w:val="000000"/>
          <w:position w:val="0"/>
        </w:rPr>
        <w:t>śpiżamia</w:t>
      </w:r>
      <w:r>
        <w:rPr>
          <w:rStyle w:val="CharStyle84"/>
          <w:b/>
          <w:bCs/>
          <w:i w:val="0"/>
          <w:iCs w:val="0"/>
        </w:rPr>
        <w:t xml:space="preserve"> </w:t>
      </w:r>
      <w:r>
        <w:rPr>
          <w:rStyle w:val="CharStyle85"/>
          <w:b w:val="0"/>
          <w:bCs w:val="0"/>
          <w:i w:val="0"/>
          <w:iCs w:val="0"/>
        </w:rPr>
        <w:t xml:space="preserve">(106), </w:t>
      </w:r>
      <w:r>
        <w:rPr>
          <w:lang w:val="pl-PL" w:eastAsia="pl-PL" w:bidi="pl-PL"/>
          <w:w w:val="100"/>
          <w:color w:val="000000"/>
          <w:position w:val="0"/>
        </w:rPr>
        <w:t>wychodśtwo</w:t>
      </w:r>
      <w:r>
        <w:rPr>
          <w:rStyle w:val="CharStyle84"/>
          <w:b/>
          <w:bCs/>
          <w:i w:val="0"/>
          <w:iCs w:val="0"/>
        </w:rPr>
        <w:t xml:space="preserve"> </w:t>
      </w:r>
      <w:r>
        <w:rPr>
          <w:rStyle w:val="CharStyle85"/>
          <w:b w:val="0"/>
          <w:bCs w:val="0"/>
          <w:i w:val="0"/>
          <w:iCs w:val="0"/>
        </w:rPr>
        <w:t xml:space="preserve">(86), </w:t>
      </w:r>
      <w:r>
        <w:rPr>
          <w:lang w:val="pl-PL" w:eastAsia="pl-PL" w:bidi="pl-PL"/>
          <w:w w:val="100"/>
          <w:color w:val="000000"/>
          <w:position w:val="0"/>
        </w:rPr>
        <w:t>zazdrośny</w:t>
      </w:r>
      <w:r>
        <w:rPr>
          <w:rStyle w:val="CharStyle84"/>
          <w:b/>
          <w:bCs/>
          <w:i w:val="0"/>
          <w:iCs w:val="0"/>
        </w:rPr>
        <w:t xml:space="preserve"> </w:t>
      </w:r>
      <w:r>
        <w:rPr>
          <w:rStyle w:val="CharStyle85"/>
          <w:b w:val="0"/>
          <w:bCs w:val="0"/>
          <w:i w:val="0"/>
          <w:iCs w:val="0"/>
        </w:rPr>
        <w:t xml:space="preserve">(201), </w:t>
      </w:r>
      <w:r>
        <w:rPr>
          <w:lang w:val="pl-PL" w:eastAsia="pl-PL" w:bidi="pl-PL"/>
          <w:w w:val="100"/>
          <w:color w:val="000000"/>
          <w:position w:val="0"/>
        </w:rPr>
        <w:t>żałośne</w:t>
      </w:r>
      <w:r>
        <w:rPr>
          <w:rStyle w:val="CharStyle84"/>
          <w:b/>
          <w:bCs/>
          <w:i w:val="0"/>
          <w:iCs w:val="0"/>
        </w:rPr>
        <w:t xml:space="preserve"> </w:t>
      </w:r>
      <w:r>
        <w:rPr>
          <w:rStyle w:val="CharStyle85"/>
          <w:b w:val="0"/>
          <w:bCs w:val="0"/>
          <w:i w:val="0"/>
          <w:iCs w:val="0"/>
        </w:rPr>
        <w:t>(35);</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59" w:y="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21"/>
        <w:framePr w:wrap="none" w:vAnchor="page" w:hAnchor="page" w:x="3537" w:y="886"/>
        <w:widowControl w:val="0"/>
        <w:keepNext w:val="0"/>
        <w:keepLines w:val="0"/>
        <w:shd w:val="clear" w:color="auto" w:fill="auto"/>
        <w:bidi w:val="0"/>
        <w:jc w:val="left"/>
        <w:spacing w:before="0" w:after="0" w:line="150" w:lineRule="exact"/>
        <w:ind w:left="0" w:right="0" w:firstLine="0"/>
      </w:pPr>
      <w:r>
        <w:rPr>
          <w:rStyle w:val="CharStyle23"/>
          <w:b/>
          <w:bCs/>
        </w:rPr>
        <w:t>JOLANTA MĘDELSKA</w:t>
      </w:r>
    </w:p>
    <w:p>
      <w:pPr>
        <w:pStyle w:val="Style82"/>
        <w:framePr w:w="7200" w:h="8428" w:hRule="exact" w:wrap="none" w:vAnchor="page" w:hAnchor="page" w:x="806" w:y="1296"/>
        <w:widowControl w:val="0"/>
        <w:keepNext w:val="0"/>
        <w:keepLines w:val="0"/>
        <w:shd w:val="clear" w:color="auto" w:fill="auto"/>
        <w:bidi w:val="0"/>
        <w:spacing w:before="0" w:after="0" w:line="230" w:lineRule="exact"/>
        <w:ind w:left="0" w:right="0" w:firstLine="460"/>
      </w:pPr>
      <w:r>
        <w:rPr>
          <w:rStyle w:val="CharStyle84"/>
          <w:b/>
          <w:bCs/>
          <w:i w:val="0"/>
          <w:iCs w:val="0"/>
        </w:rPr>
        <w:t xml:space="preserve">ź/z: </w:t>
      </w:r>
      <w:r>
        <w:rPr>
          <w:lang w:val="pl-PL" w:eastAsia="pl-PL" w:bidi="pl-PL"/>
          <w:w w:val="100"/>
          <w:color w:val="000000"/>
          <w:position w:val="0"/>
        </w:rPr>
        <w:t>doźórca</w:t>
      </w:r>
      <w:r>
        <w:rPr>
          <w:rStyle w:val="CharStyle85"/>
          <w:b w:val="0"/>
          <w:bCs w:val="0"/>
          <w:i w:val="0"/>
          <w:iCs w:val="0"/>
        </w:rPr>
        <w:t xml:space="preserve">(228), </w:t>
      </w:r>
      <w:r>
        <w:rPr>
          <w:lang w:val="pl-PL" w:eastAsia="pl-PL" w:bidi="pl-PL"/>
          <w:w w:val="100"/>
          <w:color w:val="000000"/>
          <w:position w:val="0"/>
        </w:rPr>
        <w:t>niezliczony</w:t>
      </w:r>
      <w:r>
        <w:rPr>
          <w:rStyle w:val="CharStyle84"/>
          <w:b/>
          <w:bCs/>
          <w:i w:val="0"/>
          <w:iCs w:val="0"/>
        </w:rPr>
        <w:t xml:space="preserve"> </w:t>
      </w:r>
      <w:r>
        <w:rPr>
          <w:rStyle w:val="CharStyle85"/>
          <w:b w:val="0"/>
          <w:bCs w:val="0"/>
          <w:i w:val="0"/>
          <w:iCs w:val="0"/>
        </w:rPr>
        <w:t xml:space="preserve">(164), </w:t>
      </w:r>
      <w:r>
        <w:rPr>
          <w:lang w:val="pl-PL" w:eastAsia="pl-PL" w:bidi="pl-PL"/>
          <w:w w:val="100"/>
          <w:color w:val="000000"/>
          <w:position w:val="0"/>
        </w:rPr>
        <w:t xml:space="preserve">ździołać </w:t>
      </w:r>
      <w:r>
        <w:rPr>
          <w:rStyle w:val="CharStyle85"/>
          <w:b w:val="0"/>
          <w:bCs w:val="0"/>
          <w:i w:val="0"/>
          <w:iCs w:val="0"/>
        </w:rPr>
        <w:t xml:space="preserve">(180), </w:t>
      </w:r>
      <w:r>
        <w:rPr>
          <w:lang w:val="pl-PL" w:eastAsia="pl-PL" w:bidi="pl-PL"/>
          <w:w w:val="100"/>
          <w:color w:val="000000"/>
          <w:position w:val="0"/>
        </w:rPr>
        <w:t>źemsta (</w:t>
      </w:r>
      <w:r>
        <w:rPr>
          <w:rStyle w:val="CharStyle85"/>
          <w:b w:val="0"/>
          <w:bCs w:val="0"/>
          <w:i w:val="0"/>
          <w:iCs w:val="0"/>
        </w:rPr>
        <w:t xml:space="preserve">22), </w:t>
      </w:r>
      <w:r>
        <w:rPr>
          <w:lang w:val="pl-PL" w:eastAsia="pl-PL" w:bidi="pl-PL"/>
          <w:w w:val="100"/>
          <w:color w:val="000000"/>
          <w:position w:val="0"/>
        </w:rPr>
        <w:t xml:space="preserve">źmiana </w:t>
      </w:r>
      <w:r>
        <w:rPr>
          <w:rStyle w:val="CharStyle85"/>
          <w:b w:val="0"/>
          <w:bCs w:val="0"/>
          <w:i w:val="0"/>
          <w:iCs w:val="0"/>
        </w:rPr>
        <w:t xml:space="preserve">(204, 269), </w:t>
      </w:r>
      <w:r>
        <w:rPr>
          <w:lang w:val="pl-PL" w:eastAsia="pl-PL" w:bidi="pl-PL"/>
          <w:w w:val="100"/>
          <w:color w:val="000000"/>
          <w:position w:val="0"/>
        </w:rPr>
        <w:t>źmienny</w:t>
      </w:r>
      <w:r>
        <w:rPr>
          <w:rStyle w:val="CharStyle84"/>
          <w:b/>
          <w:bCs/>
          <w:i w:val="0"/>
          <w:iCs w:val="0"/>
        </w:rPr>
        <w:t xml:space="preserve"> </w:t>
      </w:r>
      <w:r>
        <w:rPr>
          <w:rStyle w:val="CharStyle85"/>
          <w:b w:val="0"/>
          <w:bCs w:val="0"/>
          <w:i w:val="0"/>
          <w:iCs w:val="0"/>
        </w:rPr>
        <w:t xml:space="preserve">(269), </w:t>
      </w:r>
      <w:r>
        <w:rPr>
          <w:lang w:val="pl-PL" w:eastAsia="pl-PL" w:bidi="pl-PL"/>
          <w:w w:val="100"/>
          <w:color w:val="000000"/>
          <w:position w:val="0"/>
        </w:rPr>
        <w:t>źwiązywać</w:t>
      </w:r>
      <w:r>
        <w:rPr>
          <w:rStyle w:val="CharStyle84"/>
          <w:b/>
          <w:bCs/>
          <w:i w:val="0"/>
          <w:iCs w:val="0"/>
        </w:rPr>
        <w:t xml:space="preserve"> </w:t>
      </w:r>
      <w:r>
        <w:rPr>
          <w:rStyle w:val="CharStyle85"/>
          <w:b w:val="0"/>
          <w:bCs w:val="0"/>
          <w:i w:val="0"/>
          <w:iCs w:val="0"/>
        </w:rPr>
        <w:t xml:space="preserve">(271), </w:t>
      </w:r>
      <w:r>
        <w:rPr>
          <w:lang w:val="pl-PL" w:eastAsia="pl-PL" w:bidi="pl-PL"/>
          <w:w w:val="100"/>
          <w:color w:val="000000"/>
          <w:position w:val="0"/>
        </w:rPr>
        <w:t>zwierz</w:t>
      </w:r>
      <w:r>
        <w:rPr>
          <w:rStyle w:val="CharStyle84"/>
          <w:b/>
          <w:bCs/>
          <w:i w:val="0"/>
          <w:iCs w:val="0"/>
        </w:rPr>
        <w:t xml:space="preserve"> </w:t>
      </w:r>
      <w:r>
        <w:rPr>
          <w:rStyle w:val="CharStyle85"/>
          <w:b w:val="0"/>
          <w:bCs w:val="0"/>
          <w:i w:val="0"/>
          <w:iCs w:val="0"/>
        </w:rPr>
        <w:t xml:space="preserve">(319), </w:t>
      </w:r>
      <w:r>
        <w:rPr>
          <w:lang w:val="pl-PL" w:eastAsia="pl-PL" w:bidi="pl-PL"/>
          <w:w w:val="100"/>
          <w:color w:val="000000"/>
          <w:position w:val="0"/>
        </w:rPr>
        <w:t>zwierzyniec</w:t>
      </w:r>
      <w:r>
        <w:rPr>
          <w:rStyle w:val="CharStyle84"/>
          <w:b/>
          <w:bCs/>
          <w:i w:val="0"/>
          <w:iCs w:val="0"/>
        </w:rPr>
        <w:t xml:space="preserve"> </w:t>
      </w:r>
      <w:r>
        <w:rPr>
          <w:rStyle w:val="CharStyle85"/>
          <w:b w:val="0"/>
          <w:bCs w:val="0"/>
          <w:i w:val="0"/>
          <w:iCs w:val="0"/>
        </w:rPr>
        <w:t xml:space="preserve">(319), </w:t>
      </w:r>
      <w:r>
        <w:rPr>
          <w:lang w:val="pl-PL" w:eastAsia="pl-PL" w:bidi="pl-PL"/>
          <w:w w:val="100"/>
          <w:color w:val="000000"/>
          <w:position w:val="0"/>
        </w:rPr>
        <w:t>zwinny</w:t>
      </w:r>
      <w:r>
        <w:rPr>
          <w:rStyle w:val="CharStyle84"/>
          <w:b/>
          <w:bCs/>
          <w:i w:val="0"/>
          <w:iCs w:val="0"/>
        </w:rPr>
        <w:t xml:space="preserve"> </w:t>
      </w:r>
      <w:r>
        <w:rPr>
          <w:rStyle w:val="CharStyle85"/>
          <w:b w:val="0"/>
          <w:bCs w:val="0"/>
          <w:i w:val="0"/>
          <w:iCs w:val="0"/>
        </w:rPr>
        <w:t>(78);</w:t>
      </w:r>
    </w:p>
    <w:p>
      <w:pPr>
        <w:pStyle w:val="Style8"/>
        <w:framePr w:w="7200" w:h="8428" w:hRule="exact" w:wrap="none" w:vAnchor="page" w:hAnchor="page" w:x="806" w:y="1296"/>
        <w:widowControl w:val="0"/>
        <w:keepNext w:val="0"/>
        <w:keepLines w:val="0"/>
        <w:shd w:val="clear" w:color="auto" w:fill="auto"/>
        <w:bidi w:val="0"/>
        <w:jc w:val="both"/>
        <w:spacing w:before="0" w:after="0" w:line="230" w:lineRule="exact"/>
        <w:ind w:left="0" w:right="0" w:firstLine="460"/>
      </w:pPr>
      <w:r>
        <w:rPr>
          <w:rStyle w:val="CharStyle80"/>
        </w:rPr>
        <w:t xml:space="preserve">ć/c: </w:t>
      </w:r>
      <w:r>
        <w:rPr>
          <w:rStyle w:val="CharStyle81"/>
        </w:rPr>
        <w:t>bodziec</w:t>
      </w:r>
      <w:r>
        <w:rPr>
          <w:rStyle w:val="CharStyle80"/>
        </w:rPr>
        <w:t xml:space="preserve"> </w:t>
      </w:r>
      <w:r>
        <w:rPr>
          <w:rStyle w:val="CharStyle78"/>
        </w:rPr>
        <w:t xml:space="preserve">(102), ciec ('ciec’, odpowiednik ros. </w:t>
      </w:r>
      <w:r>
        <w:rPr>
          <w:rStyle w:val="CharStyle88"/>
        </w:rPr>
        <w:t>течь</w:t>
      </w:r>
      <w:r>
        <w:rPr>
          <w:rStyle w:val="CharStyle37"/>
          <w:lang w:val="ru-RU" w:eastAsia="ru-RU" w:bidi="ru-RU"/>
        </w:rPr>
        <w:t xml:space="preserve"> </w:t>
      </w:r>
      <w:r>
        <w:rPr>
          <w:rStyle w:val="CharStyle78"/>
        </w:rPr>
        <w:t xml:space="preserve">— s. 283), </w:t>
      </w:r>
      <w:r>
        <w:rPr>
          <w:rStyle w:val="CharStyle81"/>
        </w:rPr>
        <w:t xml:space="preserve">króciej </w:t>
      </w:r>
      <w:r>
        <w:rPr>
          <w:rStyle w:val="CharStyle78"/>
        </w:rPr>
        <w:t xml:space="preserve">(265, 288), </w:t>
      </w:r>
      <w:r>
        <w:rPr>
          <w:rStyle w:val="CharStyle81"/>
        </w:rPr>
        <w:t>odmienieć</w:t>
      </w:r>
      <w:r>
        <w:rPr>
          <w:rStyle w:val="CharStyle80"/>
        </w:rPr>
        <w:t xml:space="preserve"> </w:t>
      </w:r>
      <w:r>
        <w:rPr>
          <w:rStyle w:val="CharStyle78"/>
        </w:rPr>
        <w:t xml:space="preserve">(27), </w:t>
      </w:r>
      <w:r>
        <w:rPr>
          <w:rStyle w:val="CharStyle81"/>
        </w:rPr>
        <w:t>oficijalny</w:t>
      </w:r>
      <w:r>
        <w:rPr>
          <w:rStyle w:val="CharStyle80"/>
        </w:rPr>
        <w:t xml:space="preserve"> </w:t>
      </w:r>
      <w:r>
        <w:rPr>
          <w:rStyle w:val="CharStyle78"/>
        </w:rPr>
        <w:t xml:space="preserve">(177); por. też osobliwe wygłosowe cz: </w:t>
      </w:r>
      <w:r>
        <w:rPr>
          <w:rStyle w:val="CharStyle81"/>
        </w:rPr>
        <w:t>narobić</w:t>
      </w:r>
      <w:r>
        <w:rPr>
          <w:rStyle w:val="CharStyle80"/>
        </w:rPr>
        <w:t xml:space="preserve"> </w:t>
      </w:r>
      <w:r>
        <w:rPr>
          <w:rStyle w:val="CharStyle78"/>
        </w:rPr>
        <w:t xml:space="preserve">(220), </w:t>
      </w:r>
      <w:r>
        <w:rPr>
          <w:rStyle w:val="CharStyle81"/>
        </w:rPr>
        <w:t>podrzucić</w:t>
      </w:r>
      <w:r>
        <w:rPr>
          <w:rStyle w:val="CharStyle80"/>
        </w:rPr>
        <w:t xml:space="preserve"> </w:t>
      </w:r>
      <w:r>
        <w:rPr>
          <w:rStyle w:val="CharStyle78"/>
        </w:rPr>
        <w:t xml:space="preserve">(224), </w:t>
      </w:r>
      <w:r>
        <w:rPr>
          <w:rStyle w:val="CharStyle81"/>
        </w:rPr>
        <w:t>przełożyć</w:t>
      </w:r>
      <w:r>
        <w:rPr>
          <w:rStyle w:val="CharStyle80"/>
        </w:rPr>
        <w:t xml:space="preserve"> </w:t>
      </w:r>
      <w:r>
        <w:rPr>
          <w:rStyle w:val="CharStyle78"/>
        </w:rPr>
        <w:t xml:space="preserve">(203), </w:t>
      </w:r>
      <w:r>
        <w:rPr>
          <w:rStyle w:val="CharStyle81"/>
        </w:rPr>
        <w:t>wdawać się</w:t>
      </w:r>
      <w:r>
        <w:rPr>
          <w:rStyle w:val="CharStyle80"/>
        </w:rPr>
        <w:t xml:space="preserve"> </w:t>
      </w:r>
      <w:r>
        <w:rPr>
          <w:rStyle w:val="CharStyle78"/>
        </w:rPr>
        <w:t xml:space="preserve">(87), </w:t>
      </w:r>
      <w:r>
        <w:rPr>
          <w:rStyle w:val="CharStyle81"/>
        </w:rPr>
        <w:t xml:space="preserve">zbierać </w:t>
      </w:r>
      <w:r>
        <w:rPr>
          <w:rStyle w:val="CharStyle78"/>
        </w:rPr>
        <w:t>(234);^</w:t>
      </w:r>
    </w:p>
    <w:p>
      <w:pPr>
        <w:pStyle w:val="Style82"/>
        <w:framePr w:w="7200" w:h="8428" w:hRule="exact" w:wrap="none" w:vAnchor="page" w:hAnchor="page" w:x="806" w:y="1296"/>
        <w:widowControl w:val="0"/>
        <w:keepNext w:val="0"/>
        <w:keepLines w:val="0"/>
        <w:shd w:val="clear" w:color="auto" w:fill="auto"/>
        <w:bidi w:val="0"/>
        <w:spacing w:before="0" w:after="0" w:line="230" w:lineRule="exact"/>
        <w:ind w:left="0" w:right="0" w:firstLine="460"/>
      </w:pPr>
      <w:r>
        <w:rPr>
          <w:rStyle w:val="CharStyle84"/>
          <w:b/>
          <w:bCs/>
          <w:i w:val="0"/>
          <w:iCs w:val="0"/>
        </w:rPr>
        <w:t xml:space="preserve">dź/dz: </w:t>
      </w:r>
      <w:r>
        <w:rPr>
          <w:lang w:val="pl-PL" w:eastAsia="pl-PL" w:bidi="pl-PL"/>
          <w:w w:val="100"/>
          <w:color w:val="000000"/>
          <w:position w:val="0"/>
        </w:rPr>
        <w:t>powódźtwo</w:t>
      </w:r>
      <w:r>
        <w:rPr>
          <w:rStyle w:val="CharStyle84"/>
          <w:b/>
          <w:bCs/>
          <w:i w:val="0"/>
          <w:iCs w:val="0"/>
        </w:rPr>
        <w:t xml:space="preserve"> </w:t>
      </w:r>
      <w:r>
        <w:rPr>
          <w:rStyle w:val="CharStyle85"/>
          <w:b w:val="0"/>
          <w:bCs w:val="0"/>
          <w:i w:val="0"/>
          <w:iCs w:val="0"/>
        </w:rPr>
        <w:t>(183);</w:t>
      </w:r>
    </w:p>
    <w:p>
      <w:pPr>
        <w:pStyle w:val="Style82"/>
        <w:framePr w:w="7200" w:h="8428" w:hRule="exact" w:wrap="none" w:vAnchor="page" w:hAnchor="page" w:x="806" w:y="1296"/>
        <w:widowControl w:val="0"/>
        <w:keepNext w:val="0"/>
        <w:keepLines w:val="0"/>
        <w:shd w:val="clear" w:color="auto" w:fill="auto"/>
        <w:bidi w:val="0"/>
        <w:spacing w:before="0" w:after="0" w:line="230" w:lineRule="exact"/>
        <w:ind w:left="0" w:right="0" w:firstLine="460"/>
      </w:pPr>
      <w:r>
        <w:rPr>
          <w:rStyle w:val="CharStyle84"/>
          <w:b/>
          <w:bCs/>
          <w:i w:val="0"/>
          <w:iCs w:val="0"/>
        </w:rPr>
        <w:t xml:space="preserve">ń/n: </w:t>
      </w:r>
      <w:r>
        <w:rPr>
          <w:lang w:val="pl-PL" w:eastAsia="pl-PL" w:bidi="pl-PL"/>
          <w:w w:val="100"/>
          <w:color w:val="000000"/>
          <w:position w:val="0"/>
        </w:rPr>
        <w:t>dziennikarstwo</w:t>
      </w:r>
      <w:r>
        <w:rPr>
          <w:rStyle w:val="CharStyle84"/>
          <w:b/>
          <w:bCs/>
          <w:i w:val="0"/>
          <w:iCs w:val="0"/>
        </w:rPr>
        <w:t xml:space="preserve"> </w:t>
      </w:r>
      <w:r>
        <w:rPr>
          <w:rStyle w:val="CharStyle85"/>
          <w:b w:val="0"/>
          <w:bCs w:val="0"/>
          <w:i w:val="0"/>
          <w:iCs w:val="0"/>
        </w:rPr>
        <w:t xml:space="preserve">(128), </w:t>
      </w:r>
      <w:r>
        <w:rPr>
          <w:lang w:val="pl-PL" w:eastAsia="pl-PL" w:bidi="pl-PL"/>
          <w:w w:val="100"/>
          <w:color w:val="000000"/>
          <w:position w:val="0"/>
        </w:rPr>
        <w:t>kantówka</w:t>
      </w:r>
      <w:r>
        <w:rPr>
          <w:rStyle w:val="CharStyle84"/>
          <w:b/>
          <w:bCs/>
          <w:i w:val="0"/>
          <w:iCs w:val="0"/>
        </w:rPr>
        <w:t xml:space="preserve"> </w:t>
      </w:r>
      <w:r>
        <w:rPr>
          <w:rStyle w:val="CharStyle85"/>
          <w:b w:val="0"/>
          <w:bCs w:val="0"/>
          <w:i w:val="0"/>
          <w:iCs w:val="0"/>
        </w:rPr>
        <w:t>(107).</w:t>
      </w:r>
    </w:p>
    <w:p>
      <w:pPr>
        <w:pStyle w:val="Style8"/>
        <w:framePr w:w="7200" w:h="8428" w:hRule="exact" w:wrap="none" w:vAnchor="page" w:hAnchor="page" w:x="806" w:y="1296"/>
        <w:widowControl w:val="0"/>
        <w:keepNext w:val="0"/>
        <w:keepLines w:val="0"/>
        <w:shd w:val="clear" w:color="auto" w:fill="auto"/>
        <w:bidi w:val="0"/>
        <w:jc w:val="both"/>
        <w:spacing w:before="0" w:after="0" w:line="230" w:lineRule="exact"/>
        <w:ind w:left="0" w:right="0" w:firstLine="460"/>
      </w:pPr>
      <w:r>
        <w:rPr>
          <w:rStyle w:val="CharStyle78"/>
        </w:rPr>
        <w:t>Dodam tu jeszcze przykłady podwójnego oznaczania miękkości (za po</w:t>
        <w:softHyphen/>
        <w:t xml:space="preserve">mocą znaku diakrytycznego nad literą oraz występującego po niej i): </w:t>
      </w:r>
      <w:r>
        <w:rPr>
          <w:rStyle w:val="CharStyle81"/>
        </w:rPr>
        <w:t>gry</w:t>
        <w:softHyphen/>
        <w:t>masić</w:t>
      </w:r>
      <w:r>
        <w:rPr>
          <w:rStyle w:val="CharStyle80"/>
        </w:rPr>
        <w:t xml:space="preserve"> </w:t>
      </w:r>
      <w:r>
        <w:rPr>
          <w:rStyle w:val="CharStyle78"/>
        </w:rPr>
        <w:t xml:space="preserve">(50), </w:t>
      </w:r>
      <w:r>
        <w:rPr>
          <w:rStyle w:val="CharStyle81"/>
        </w:rPr>
        <w:t>młodźieć</w:t>
      </w:r>
      <w:r>
        <w:rPr>
          <w:rStyle w:val="CharStyle80"/>
        </w:rPr>
        <w:t xml:space="preserve"> </w:t>
      </w:r>
      <w:r>
        <w:rPr>
          <w:rStyle w:val="CharStyle78"/>
        </w:rPr>
        <w:t xml:space="preserve">(101), </w:t>
      </w:r>
      <w:r>
        <w:rPr>
          <w:rStyle w:val="CharStyle81"/>
        </w:rPr>
        <w:t>narozćieź</w:t>
      </w:r>
      <w:r>
        <w:rPr>
          <w:rStyle w:val="CharStyle80"/>
        </w:rPr>
        <w:t xml:space="preserve"> </w:t>
      </w:r>
      <w:r>
        <w:rPr>
          <w:rStyle w:val="CharStyle78"/>
        </w:rPr>
        <w:t xml:space="preserve">(86), </w:t>
      </w:r>
      <w:r>
        <w:rPr>
          <w:rStyle w:val="CharStyle81"/>
        </w:rPr>
        <w:t>przypuścić</w:t>
      </w:r>
      <w:r>
        <w:rPr>
          <w:rStyle w:val="CharStyle80"/>
        </w:rPr>
        <w:t xml:space="preserve"> </w:t>
      </w:r>
      <w:r>
        <w:rPr>
          <w:rStyle w:val="CharStyle78"/>
        </w:rPr>
        <w:t xml:space="preserve">(49), </w:t>
      </w:r>
      <w:r>
        <w:rPr>
          <w:rStyle w:val="CharStyle81"/>
        </w:rPr>
        <w:t>roztargńiony</w:t>
      </w:r>
      <w:r>
        <w:rPr>
          <w:rStyle w:val="CharStyle80"/>
        </w:rPr>
        <w:t xml:space="preserve"> </w:t>
      </w:r>
      <w:r>
        <w:rPr>
          <w:rStyle w:val="CharStyle78"/>
        </w:rPr>
        <w:t xml:space="preserve">(85), </w:t>
      </w:r>
      <w:r>
        <w:rPr>
          <w:rStyle w:val="CharStyle81"/>
        </w:rPr>
        <w:t>śćisk</w:t>
      </w:r>
      <w:r>
        <w:rPr>
          <w:rStyle w:val="CharStyle80"/>
        </w:rPr>
        <w:t xml:space="preserve"> </w:t>
      </w:r>
      <w:r>
        <w:rPr>
          <w:rStyle w:val="CharStyle78"/>
        </w:rPr>
        <w:t xml:space="preserve">(261), </w:t>
      </w:r>
      <w:r>
        <w:rPr>
          <w:rStyle w:val="CharStyle81"/>
        </w:rPr>
        <w:t>uczęstńiczyć</w:t>
      </w:r>
      <w:r>
        <w:rPr>
          <w:rStyle w:val="CharStyle80"/>
        </w:rPr>
        <w:t xml:space="preserve"> </w:t>
      </w:r>
      <w:r>
        <w:rPr>
          <w:rStyle w:val="CharStyle78"/>
        </w:rPr>
        <w:t xml:space="preserve">(49), </w:t>
      </w:r>
      <w:r>
        <w:rPr>
          <w:rStyle w:val="CharStyle81"/>
        </w:rPr>
        <w:t>wejście</w:t>
      </w:r>
      <w:r>
        <w:rPr>
          <w:rStyle w:val="CharStyle80"/>
        </w:rPr>
        <w:t xml:space="preserve"> </w:t>
      </w:r>
      <w:r>
        <w:rPr>
          <w:rStyle w:val="CharStyle78"/>
        </w:rPr>
        <w:t xml:space="preserve">(80), </w:t>
      </w:r>
      <w:r>
        <w:rPr>
          <w:rStyle w:val="CharStyle81"/>
        </w:rPr>
        <w:t>zestarzeć śię</w:t>
      </w:r>
      <w:r>
        <w:rPr>
          <w:rStyle w:val="CharStyle80"/>
        </w:rPr>
        <w:t xml:space="preserve"> </w:t>
      </w:r>
      <w:r>
        <w:rPr>
          <w:rStyle w:val="CharStyle78"/>
        </w:rPr>
        <w:t>(192).</w:t>
      </w:r>
    </w:p>
    <w:p>
      <w:pPr>
        <w:pStyle w:val="Style8"/>
        <w:framePr w:w="7200" w:h="8428" w:hRule="exact" w:wrap="none" w:vAnchor="page" w:hAnchor="page" w:x="806" w:y="1296"/>
        <w:widowControl w:val="0"/>
        <w:keepNext w:val="0"/>
        <w:keepLines w:val="0"/>
        <w:shd w:val="clear" w:color="auto" w:fill="auto"/>
        <w:bidi w:val="0"/>
        <w:jc w:val="both"/>
        <w:spacing w:before="0" w:after="0" w:line="230" w:lineRule="exact"/>
        <w:ind w:left="0" w:right="0" w:firstLine="460"/>
      </w:pPr>
      <w:r>
        <w:rPr>
          <w:rStyle w:val="CharStyle78"/>
        </w:rPr>
        <w:t xml:space="preserve">Wymiany inne niż substytucja zębowa/środkowojęzykowa notowałam sporadycznie. Dotyczą one stwardnień spółgłosek wargowych wewnątrz rdzeni wyrazowych: </w:t>
      </w:r>
      <w:r>
        <w:rPr>
          <w:rStyle w:val="CharStyle81"/>
        </w:rPr>
        <w:t>niebeski</w:t>
      </w:r>
      <w:r>
        <w:rPr>
          <w:rStyle w:val="CharStyle80"/>
        </w:rPr>
        <w:t xml:space="preserve"> </w:t>
      </w:r>
      <w:r>
        <w:rPr>
          <w:rStyle w:val="CharStyle78"/>
        </w:rPr>
        <w:t xml:space="preserve">(143) </w:t>
      </w:r>
      <w:r>
        <w:rPr>
          <w:rStyle w:val="CharStyle81"/>
        </w:rPr>
        <w:t>niebezpeczeństwo</w:t>
      </w:r>
      <w:r>
        <w:rPr>
          <w:rStyle w:val="CharStyle80"/>
        </w:rPr>
        <w:t xml:space="preserve"> </w:t>
      </w:r>
      <w:r>
        <w:rPr>
          <w:rStyle w:val="CharStyle78"/>
        </w:rPr>
        <w:t xml:space="preserve">(200), </w:t>
      </w:r>
      <w:r>
        <w:rPr>
          <w:rStyle w:val="CharStyle81"/>
        </w:rPr>
        <w:t xml:space="preserve">niebezpeczny </w:t>
      </w:r>
      <w:r>
        <w:rPr>
          <w:rStyle w:val="CharStyle78"/>
        </w:rPr>
        <w:t xml:space="preserve">(200), </w:t>
      </w:r>
      <w:r>
        <w:rPr>
          <w:rStyle w:val="CharStyle81"/>
        </w:rPr>
        <w:t>niepomemy</w:t>
      </w:r>
      <w:r>
        <w:rPr>
          <w:rStyle w:val="CharStyle80"/>
        </w:rPr>
        <w:t xml:space="preserve"> </w:t>
      </w:r>
      <w:r>
        <w:rPr>
          <w:rStyle w:val="CharStyle78"/>
        </w:rPr>
        <w:t xml:space="preserve">(36), </w:t>
      </w:r>
      <w:r>
        <w:rPr>
          <w:rStyle w:val="CharStyle81"/>
        </w:rPr>
        <w:t>odmenieć</w:t>
      </w:r>
      <w:r>
        <w:rPr>
          <w:rStyle w:val="CharStyle80"/>
        </w:rPr>
        <w:t xml:space="preserve"> </w:t>
      </w:r>
      <w:r>
        <w:rPr>
          <w:rStyle w:val="CharStyle78"/>
        </w:rPr>
        <w:t xml:space="preserve">(27), </w:t>
      </w:r>
      <w:r>
        <w:rPr>
          <w:rStyle w:val="CharStyle81"/>
        </w:rPr>
        <w:t>pochlebać</w:t>
      </w:r>
      <w:r>
        <w:rPr>
          <w:rStyle w:val="CharStyle80"/>
        </w:rPr>
        <w:t xml:space="preserve"> </w:t>
      </w:r>
      <w:r>
        <w:rPr>
          <w:rStyle w:val="CharStyle78"/>
        </w:rPr>
        <w:t xml:space="preserve">('pochlebiać’, odpowiednik lit. </w:t>
      </w:r>
      <w:r>
        <w:rPr>
          <w:rStyle w:val="CharStyle81"/>
        </w:rPr>
        <w:t>pataikauju n</w:t>
      </w:r>
      <w:r>
        <w:rPr>
          <w:rStyle w:val="CharStyle78"/>
        </w:rPr>
        <w:t>a s. 197).</w:t>
      </w:r>
    </w:p>
    <w:p>
      <w:pPr>
        <w:pStyle w:val="Style8"/>
        <w:framePr w:w="7200" w:h="8428" w:hRule="exact" w:wrap="none" w:vAnchor="page" w:hAnchor="page" w:x="806" w:y="1296"/>
        <w:widowControl w:val="0"/>
        <w:keepNext w:val="0"/>
        <w:keepLines w:val="0"/>
        <w:shd w:val="clear" w:color="auto" w:fill="auto"/>
        <w:bidi w:val="0"/>
        <w:jc w:val="both"/>
        <w:spacing w:before="0" w:after="0" w:line="230" w:lineRule="exact"/>
        <w:ind w:left="0" w:right="0" w:firstLine="460"/>
      </w:pPr>
      <w:r>
        <w:rPr>
          <w:rStyle w:val="CharStyle78"/>
        </w:rPr>
        <w:t>Wahania w wymowie spółgłosek miękkich i twardych zalicza się do naj</w:t>
        <w:softHyphen/>
        <w:t>bardziej znamiennych cech konsonantyzmu północnokresowego. Zjawisko to w okresie wcześniejszym niż wiek XIX występowało też na terenach etnicznie polskich</w:t>
      </w:r>
      <w:r>
        <w:rPr>
          <w:rStyle w:val="CharStyle78"/>
          <w:vertAlign w:val="superscript"/>
        </w:rPr>
        <w:t>15</w:t>
      </w:r>
      <w:r>
        <w:rPr>
          <w:rStyle w:val="CharStyle78"/>
        </w:rPr>
        <w:t>, później zaś zaczęło tam stopniowo zanikać</w:t>
      </w:r>
      <w:r>
        <w:rPr>
          <w:rStyle w:val="CharStyle78"/>
          <w:vertAlign w:val="superscript"/>
        </w:rPr>
        <w:t>16</w:t>
      </w:r>
      <w:r>
        <w:rPr>
          <w:rStyle w:val="CharStyle78"/>
        </w:rPr>
        <w:t>. Na kre</w:t>
        <w:softHyphen/>
        <w:t>sach jednak dystrybucja zębowych i średniojęzykowych pozostaje nieco odmienna do dziś, co badacze wiążą zazwyczaj z inną niż ogólnopolska, zbliżoną do wschodniosłowiańskiej wymową spółgłosek szeregu średniojęzykowego (K, s. 234-235). W kowieńskim wariancie polszczyzny północno-wschodniej zaburzenie to było także powszechne (SMT, 72; SMC, 109, 110, 113, 114; SMOP 199, KKP, 150-151; BPC; BWP; MMO). Szczególnie zaś z tym właśnie obszarem wiązano mieszanie zakresów występowania spółgło</w:t>
        <w:softHyphen/>
        <w:t>sek c/ć, widoczne zwłaszcza w wygłosie. Jak zauważa Z. Kurzowa, „[...] zja</w:t>
        <w:softHyphen/>
        <w:t>wisko o zasięgu pierwotnie ogólnopolskim staje się stopniowo regionaliz</w:t>
        <w:softHyphen/>
        <w:t>mem, a w stosunku do języka ogólnego i archaizmem, (...) na tym ograniczo</w:t>
        <w:softHyphen/>
        <w:t>nym już obszarze kurczy się dalej ilościowo i geograficznie, zajmując tylko zachodni obszar Litwy” (K, s. 96). H. Szwejkowska połączyła te powszechne na Kowieńszczyźnie wahania z podłożem litewskim</w:t>
      </w:r>
      <w:r>
        <w:rPr>
          <w:rStyle w:val="CharStyle78"/>
          <w:vertAlign w:val="superscript"/>
        </w:rPr>
        <w:t>17</w:t>
      </w:r>
      <w:r>
        <w:rPr>
          <w:rStyle w:val="CharStyle78"/>
        </w:rPr>
        <w:t>. Pojawiające się w ba</w:t>
        <w:softHyphen/>
        <w:t xml:space="preserve">danym słowniku zapisy wygłosowego c za pomocą litery </w:t>
      </w:r>
      <w:r>
        <w:rPr>
          <w:rStyle w:val="CharStyle88"/>
          <w:lang w:val="cs-CZ" w:eastAsia="cs-CZ" w:bidi="cs-CZ"/>
        </w:rPr>
        <w:t>č</w:t>
      </w:r>
      <w:r>
        <w:rPr>
          <w:rStyle w:val="CharStyle37"/>
          <w:lang w:val="cs-CZ" w:eastAsia="cs-CZ" w:bidi="cs-CZ"/>
        </w:rPr>
        <w:t xml:space="preserve"> </w:t>
      </w:r>
      <w:r>
        <w:rPr>
          <w:rStyle w:val="CharStyle78"/>
        </w:rPr>
        <w:t xml:space="preserve">(np. </w:t>
      </w:r>
      <w:r>
        <w:rPr>
          <w:rStyle w:val="CharStyle81"/>
        </w:rPr>
        <w:t>narobić}</w:t>
      </w:r>
      <w:r>
        <w:rPr>
          <w:rStyle w:val="CharStyle80"/>
        </w:rPr>
        <w:t xml:space="preserve"> </w:t>
      </w:r>
      <w:r>
        <w:rPr>
          <w:rStyle w:val="CharStyle78"/>
        </w:rPr>
        <w:t>także</w:t>
      </w:r>
    </w:p>
    <w:p>
      <w:pPr>
        <w:pStyle w:val="Style62"/>
        <w:framePr w:w="7157" w:h="1510" w:hRule="exact" w:wrap="none" w:vAnchor="page" w:hAnchor="page" w:x="806" w:y="10091"/>
        <w:tabs>
          <w:tab w:leader="none" w:pos="598" w:val="left"/>
        </w:tabs>
        <w:widowControl w:val="0"/>
        <w:keepNext w:val="0"/>
        <w:keepLines w:val="0"/>
        <w:shd w:val="clear" w:color="auto" w:fill="auto"/>
        <w:bidi w:val="0"/>
        <w:spacing w:before="0" w:after="0" w:line="211" w:lineRule="exact"/>
        <w:ind w:left="0" w:right="0" w:firstLine="440"/>
      </w:pPr>
      <w:r>
        <w:rPr>
          <w:rStyle w:val="CharStyle64"/>
          <w:vertAlign w:val="superscript"/>
          <w:i w:val="0"/>
          <w:iCs w:val="0"/>
        </w:rPr>
        <w:t>15</w:t>
      </w:r>
      <w:r>
        <w:rPr>
          <w:rStyle w:val="CharStyle64"/>
          <w:i w:val="0"/>
          <w:iCs w:val="0"/>
        </w:rPr>
        <w:tab/>
      </w:r>
      <w:r>
        <w:rPr>
          <w:rStyle w:val="CharStyle64"/>
          <w:lang w:val="cs-CZ" w:eastAsia="cs-CZ" w:bidi="cs-CZ"/>
          <w:i w:val="0"/>
          <w:iCs w:val="0"/>
        </w:rPr>
        <w:t xml:space="preserve">Zob. </w:t>
      </w:r>
      <w:r>
        <w:rPr>
          <w:rStyle w:val="CharStyle64"/>
          <w:i w:val="0"/>
          <w:iCs w:val="0"/>
        </w:rPr>
        <w:t xml:space="preserve">I. Bajerowa, </w:t>
      </w:r>
      <w:r>
        <w:rPr>
          <w:rStyle w:val="CharStyle89"/>
          <w:i/>
          <w:iCs/>
        </w:rPr>
        <w:t>Kształtowanie się systemu polskiego języka literackiego XVIII w.,</w:t>
      </w:r>
      <w:r>
        <w:rPr>
          <w:rStyle w:val="CharStyle64"/>
          <w:i w:val="0"/>
          <w:iCs w:val="0"/>
        </w:rPr>
        <w:t xml:space="preserve"> Wrocław-Warszawa-Kraków 1964, s. 34-35; tejże, </w:t>
      </w:r>
      <w:r>
        <w:rPr>
          <w:rStyle w:val="CharStyle89"/>
          <w:i/>
          <w:iCs/>
        </w:rPr>
        <w:t>Zakresy występowania spółgłosek środkowojęzykowych i zębowych w polszczyźnie XIX wieku,</w:t>
      </w:r>
      <w:r>
        <w:rPr>
          <w:rStyle w:val="CharStyle64"/>
          <w:i w:val="0"/>
          <w:iCs w:val="0"/>
        </w:rPr>
        <w:t xml:space="preserve"> „Studia z Filologii Polskiej i Słowiańskiej” XXI, 1983, s. 5-22; por. też M. Weiss-Brzezinowa, </w:t>
      </w:r>
      <w:r>
        <w:rPr>
          <w:rStyle w:val="CharStyle89"/>
          <w:i/>
          <w:iCs/>
        </w:rPr>
        <w:t>Uwagi o stosunku spółgłosek środkowojęzykowych do zębowych na podstawie rękopisów od połowy XVIII do początku XIX wieku,</w:t>
      </w:r>
      <w:r>
        <w:rPr>
          <w:rStyle w:val="CharStyle64"/>
          <w:i w:val="0"/>
          <w:iCs w:val="0"/>
        </w:rPr>
        <w:t xml:space="preserve"> „Studia z Filologii Polskiej i Słowiańskiej” X, 1971, s. 107-131.</w:t>
      </w:r>
    </w:p>
    <w:p>
      <w:pPr>
        <w:pStyle w:val="Style39"/>
        <w:framePr w:w="7157" w:h="230" w:hRule="exact" w:wrap="none" w:vAnchor="page" w:hAnchor="page" w:x="806" w:y="11609"/>
        <w:tabs>
          <w:tab w:leader="none" w:pos="619" w:val="left"/>
        </w:tabs>
        <w:widowControl w:val="0"/>
        <w:keepNext w:val="0"/>
        <w:keepLines w:val="0"/>
        <w:shd w:val="clear" w:color="auto" w:fill="auto"/>
        <w:bidi w:val="0"/>
        <w:spacing w:before="0" w:after="0" w:line="226" w:lineRule="exact"/>
        <w:ind w:left="420" w:right="0" w:firstLine="0"/>
      </w:pPr>
      <w:r>
        <w:rPr>
          <w:lang w:val="pl-PL" w:eastAsia="pl-PL" w:bidi="pl-PL"/>
          <w:vertAlign w:val="superscript"/>
          <w:w w:val="100"/>
          <w:color w:val="000000"/>
          <w:position w:val="0"/>
        </w:rPr>
        <w:t>16</w:t>
      </w:r>
      <w:r>
        <w:rPr>
          <w:lang w:val="pl-PL" w:eastAsia="pl-PL" w:bidi="pl-PL"/>
          <w:w w:val="100"/>
          <w:color w:val="000000"/>
          <w:position w:val="0"/>
        </w:rPr>
        <w:tab/>
        <w:t xml:space="preserve">Zob. też I. Bajerowa, </w:t>
      </w:r>
      <w:r>
        <w:rPr>
          <w:rStyle w:val="CharStyle90"/>
        </w:rPr>
        <w:t>Zakresy występowania...,</w:t>
      </w:r>
      <w:r>
        <w:rPr>
          <w:lang w:val="pl-PL" w:eastAsia="pl-PL" w:bidi="pl-PL"/>
          <w:w w:val="100"/>
          <w:color w:val="000000"/>
          <w:position w:val="0"/>
        </w:rPr>
        <w:t xml:space="preserve"> s. 16.</w:t>
      </w:r>
    </w:p>
    <w:p>
      <w:pPr>
        <w:pStyle w:val="Style39"/>
        <w:framePr w:w="7157" w:h="478" w:hRule="exact" w:wrap="none" w:vAnchor="page" w:hAnchor="page" w:x="806" w:y="11841"/>
        <w:tabs>
          <w:tab w:leader="none" w:pos="602" w:val="left"/>
        </w:tabs>
        <w:widowControl w:val="0"/>
        <w:keepNext w:val="0"/>
        <w:keepLines w:val="0"/>
        <w:shd w:val="clear" w:color="auto" w:fill="auto"/>
        <w:bidi w:val="0"/>
        <w:jc w:val="left"/>
        <w:spacing w:before="0" w:after="0" w:line="226" w:lineRule="exact"/>
        <w:ind w:left="0" w:right="0" w:firstLine="420"/>
      </w:pPr>
      <w:r>
        <w:rPr>
          <w:lang w:val="pl-PL" w:eastAsia="pl-PL" w:bidi="pl-PL"/>
          <w:vertAlign w:val="superscript"/>
          <w:w w:val="100"/>
          <w:color w:val="000000"/>
          <w:position w:val="0"/>
        </w:rPr>
        <w:t>17</w:t>
      </w:r>
      <w:r>
        <w:rPr>
          <w:lang w:val="pl-PL" w:eastAsia="pl-PL" w:bidi="pl-PL"/>
          <w:w w:val="100"/>
          <w:color w:val="000000"/>
          <w:position w:val="0"/>
        </w:rPr>
        <w:tab/>
        <w:t xml:space="preserve">H. Szwejkowska, </w:t>
      </w:r>
      <w:r>
        <w:rPr>
          <w:rStyle w:val="CharStyle90"/>
        </w:rPr>
        <w:t>Dodatkowe uwagi o regionalizmach Mickiewicza,</w:t>
      </w:r>
      <w:r>
        <w:rPr>
          <w:lang w:val="pl-PL" w:eastAsia="pl-PL" w:bidi="pl-PL"/>
          <w:w w:val="100"/>
          <w:color w:val="000000"/>
          <w:position w:val="0"/>
        </w:rPr>
        <w:t xml:space="preserve"> „Język Polski” XXI, 1936, s. 109-110.</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2061" w:y="8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WYMOWA KOWIEŃSKA W ZWIERCIADLE SŁOWNIKOWYM</w:t>
      </w:r>
    </w:p>
    <w:p>
      <w:pPr>
        <w:pStyle w:val="Style21"/>
        <w:framePr w:wrap="none" w:vAnchor="page" w:hAnchor="page" w:x="7754" w:y="8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8"/>
        <w:framePr w:w="7186" w:h="10777" w:hRule="exact" w:wrap="none" w:vAnchor="page" w:hAnchor="page" w:x="813" w:y="1299"/>
        <w:widowControl w:val="0"/>
        <w:keepNext w:val="0"/>
        <w:keepLines w:val="0"/>
        <w:shd w:val="clear" w:color="auto" w:fill="auto"/>
        <w:bidi w:val="0"/>
        <w:jc w:val="both"/>
        <w:spacing w:before="0" w:after="0" w:line="233" w:lineRule="exact"/>
        <w:ind w:left="0" w:right="0" w:firstLine="0"/>
      </w:pPr>
      <w:r>
        <w:rPr>
          <w:rStyle w:val="CharStyle78"/>
        </w:rPr>
        <w:t xml:space="preserve">zapewne świadczą o wymawianiu głoski bardzo zbliżonej do średniojęzykowego ć, w litewskim bowiem nie ma twardego cz, a miękki wariant jest bardzo podobny do środkowojęzykowego </w:t>
      </w:r>
      <w:r>
        <w:rPr>
          <w:rStyle w:val="CharStyle81"/>
        </w:rPr>
        <w:t>ć</w:t>
      </w:r>
      <w:r>
        <w:rPr>
          <w:rStyle w:val="CharStyle80"/>
        </w:rPr>
        <w:t xml:space="preserve"> </w:t>
      </w:r>
      <w:r>
        <w:rPr>
          <w:rStyle w:val="CharStyle78"/>
        </w:rPr>
        <w:t>(TOP, s. 117). Co się natomiast tyczy dyspalatalizacji wargowych wewnątrz rdzeni, to nie znała ich polsz</w:t>
        <w:softHyphen/>
        <w:t>czyzna ogólna, ale —jak twierdzi Z. Kurzowa — „cechowały one zawsze dia</w:t>
        <w:softHyphen/>
        <w:t>lekt północnokresowy od końca XVI w.” (K, 240), Np. poświadczone w słow</w:t>
        <w:softHyphen/>
        <w:t xml:space="preserve">niku Smidta stwardnienie </w:t>
      </w:r>
      <w:r>
        <w:rPr>
          <w:rStyle w:val="CharStyle81"/>
        </w:rPr>
        <w:t>p</w:t>
      </w:r>
      <w:r>
        <w:rPr>
          <w:rStyle w:val="CharStyle80"/>
        </w:rPr>
        <w:t xml:space="preserve"> </w:t>
      </w:r>
      <w:r>
        <w:rPr>
          <w:rStyle w:val="CharStyle78"/>
        </w:rPr>
        <w:t xml:space="preserve">w formach </w:t>
      </w:r>
      <w:r>
        <w:rPr>
          <w:rStyle w:val="CharStyle81"/>
        </w:rPr>
        <w:t xml:space="preserve">niebezpeczeństwo, niebezpeczny </w:t>
      </w:r>
      <w:r>
        <w:rPr>
          <w:rStyle w:val="CharStyle78"/>
        </w:rPr>
        <w:t xml:space="preserve">notowano też na kresach w XVI-XVII w. w postaciach </w:t>
      </w:r>
      <w:r>
        <w:rPr>
          <w:rStyle w:val="CharStyle81"/>
        </w:rPr>
        <w:t>bespeczny</w:t>
      </w:r>
      <w:r>
        <w:rPr>
          <w:rStyle w:val="CharStyle80"/>
        </w:rPr>
        <w:t xml:space="preserve">, </w:t>
      </w:r>
      <w:r>
        <w:rPr>
          <w:rStyle w:val="CharStyle81"/>
        </w:rPr>
        <w:t>bezpeczenstwo, niebezpeczeństwo</w:t>
      </w:r>
      <w:r>
        <w:rPr>
          <w:rStyle w:val="CharStyle80"/>
        </w:rPr>
        <w:t xml:space="preserve"> </w:t>
      </w:r>
      <w:r>
        <w:rPr>
          <w:rStyle w:val="CharStyle78"/>
        </w:rPr>
        <w:t xml:space="preserve">(K, 101), a w dwudziestoleciu międzywojennym </w:t>
      </w:r>
      <w:r>
        <w:rPr>
          <w:rStyle w:val="CharStyle80"/>
        </w:rPr>
        <w:t xml:space="preserve">— </w:t>
      </w:r>
      <w:r>
        <w:rPr>
          <w:rStyle w:val="CharStyle81"/>
        </w:rPr>
        <w:t>bezpeczny</w:t>
      </w:r>
      <w:r>
        <w:rPr>
          <w:rStyle w:val="CharStyle80"/>
        </w:rPr>
        <w:t xml:space="preserve"> </w:t>
      </w:r>
      <w:r>
        <w:rPr>
          <w:rStyle w:val="CharStyle78"/>
        </w:rPr>
        <w:t>(K, s. 241). Źródła tego zakłócenia nie ustalono.</w:t>
      </w:r>
    </w:p>
    <w:p>
      <w:pPr>
        <w:pStyle w:val="Style8"/>
        <w:framePr w:w="7186" w:h="10777" w:hRule="exact" w:wrap="none" w:vAnchor="page" w:hAnchor="page" w:x="813" w:y="1299"/>
        <w:widowControl w:val="0"/>
        <w:keepNext w:val="0"/>
        <w:keepLines w:val="0"/>
        <w:shd w:val="clear" w:color="auto" w:fill="auto"/>
        <w:bidi w:val="0"/>
        <w:jc w:val="both"/>
        <w:spacing w:before="0" w:after="0" w:line="233" w:lineRule="exact"/>
        <w:ind w:left="0" w:right="0" w:firstLine="420"/>
      </w:pPr>
      <w:r>
        <w:rPr>
          <w:rStyle w:val="CharStyle78"/>
        </w:rPr>
        <w:t xml:space="preserve">Kolejną cechą fonetyczną, która ujawniła się wyraziście w kowieńskim słowniku, jest mieszanie l z ł. Bardzo często pojawia się </w:t>
      </w:r>
      <w:r>
        <w:rPr>
          <w:rStyle w:val="CharStyle30"/>
        </w:rPr>
        <w:t>l</w:t>
      </w:r>
      <w:r>
        <w:rPr>
          <w:rStyle w:val="CharStyle78"/>
        </w:rPr>
        <w:t xml:space="preserve"> na miejscu ogólno</w:t>
        <w:softHyphen/>
        <w:t xml:space="preserve">polskiego ł a mianowicie: </w:t>
      </w:r>
      <w:r>
        <w:rPr>
          <w:rStyle w:val="CharStyle81"/>
        </w:rPr>
        <w:t>ciulać</w:t>
      </w:r>
      <w:r>
        <w:rPr>
          <w:rStyle w:val="CharStyle80"/>
        </w:rPr>
        <w:t xml:space="preserve"> </w:t>
      </w:r>
      <w:r>
        <w:rPr>
          <w:rStyle w:val="CharStyle78"/>
        </w:rPr>
        <w:t xml:space="preserve">(130), </w:t>
      </w:r>
      <w:r>
        <w:rPr>
          <w:rStyle w:val="CharStyle81"/>
        </w:rPr>
        <w:t>glębokość</w:t>
      </w:r>
      <w:r>
        <w:rPr>
          <w:rStyle w:val="CharStyle80"/>
        </w:rPr>
        <w:t xml:space="preserve"> </w:t>
      </w:r>
      <w:r>
        <w:rPr>
          <w:rStyle w:val="CharStyle78"/>
        </w:rPr>
        <w:t xml:space="preserve">(71), </w:t>
      </w:r>
      <w:r>
        <w:rPr>
          <w:rStyle w:val="CharStyle81"/>
        </w:rPr>
        <w:t>glóg</w:t>
      </w:r>
      <w:r>
        <w:rPr>
          <w:rStyle w:val="CharStyle80"/>
        </w:rPr>
        <w:t xml:space="preserve"> </w:t>
      </w:r>
      <w:r>
        <w:rPr>
          <w:rStyle w:val="CharStyle78"/>
        </w:rPr>
        <w:t xml:space="preserve">(63), </w:t>
      </w:r>
      <w:r>
        <w:rPr>
          <w:rStyle w:val="CharStyle81"/>
        </w:rPr>
        <w:t>klaść</w:t>
      </w:r>
      <w:r>
        <w:rPr>
          <w:rStyle w:val="CharStyle80"/>
        </w:rPr>
        <w:t xml:space="preserve"> </w:t>
      </w:r>
      <w:r>
        <w:rPr>
          <w:rStyle w:val="CharStyle78"/>
        </w:rPr>
        <w:t xml:space="preserve">(52), </w:t>
      </w:r>
      <w:r>
        <w:rPr>
          <w:rStyle w:val="CharStyle81"/>
        </w:rPr>
        <w:t>kłaść się</w:t>
      </w:r>
      <w:r>
        <w:rPr>
          <w:rStyle w:val="CharStyle80"/>
        </w:rPr>
        <w:t xml:space="preserve"> </w:t>
      </w:r>
      <w:r>
        <w:rPr>
          <w:rStyle w:val="CharStyle78"/>
        </w:rPr>
        <w:t xml:space="preserve">(78), </w:t>
      </w:r>
      <w:r>
        <w:rPr>
          <w:rStyle w:val="CharStyle81"/>
        </w:rPr>
        <w:t>klótliwy</w:t>
      </w:r>
      <w:r>
        <w:rPr>
          <w:rStyle w:val="CharStyle80"/>
        </w:rPr>
        <w:t xml:space="preserve"> </w:t>
      </w:r>
      <w:r>
        <w:rPr>
          <w:rStyle w:val="CharStyle78"/>
        </w:rPr>
        <w:t xml:space="preserve">(300), </w:t>
      </w:r>
      <w:r>
        <w:rPr>
          <w:rStyle w:val="CharStyle81"/>
        </w:rPr>
        <w:t>kolo</w:t>
      </w:r>
      <w:r>
        <w:rPr>
          <w:rStyle w:val="CharStyle80"/>
        </w:rPr>
        <w:t xml:space="preserve"> </w:t>
      </w:r>
      <w:r>
        <w:rPr>
          <w:rStyle w:val="CharStyle78"/>
        </w:rPr>
        <w:t xml:space="preserve">(11), </w:t>
      </w:r>
      <w:r>
        <w:rPr>
          <w:rStyle w:val="CharStyle81"/>
        </w:rPr>
        <w:t>ksztalt</w:t>
      </w:r>
      <w:r>
        <w:rPr>
          <w:rStyle w:val="CharStyle80"/>
        </w:rPr>
        <w:t xml:space="preserve"> </w:t>
      </w:r>
      <w:r>
        <w:rPr>
          <w:rStyle w:val="CharStyle78"/>
        </w:rPr>
        <w:t>(188), l</w:t>
      </w:r>
      <w:r>
        <w:rPr>
          <w:rStyle w:val="CharStyle81"/>
        </w:rPr>
        <w:t>acno</w:t>
      </w:r>
      <w:r>
        <w:rPr>
          <w:rStyle w:val="CharStyle80"/>
        </w:rPr>
        <w:t xml:space="preserve"> </w:t>
      </w:r>
      <w:r>
        <w:rPr>
          <w:rStyle w:val="CharStyle78"/>
        </w:rPr>
        <w:t>(36), l</w:t>
      </w:r>
      <w:r>
        <w:rPr>
          <w:rStyle w:val="CharStyle81"/>
        </w:rPr>
        <w:t>aknąć</w:t>
      </w:r>
      <w:r>
        <w:rPr>
          <w:rStyle w:val="CharStyle80"/>
        </w:rPr>
        <w:t xml:space="preserve"> </w:t>
      </w:r>
      <w:r>
        <w:rPr>
          <w:rStyle w:val="CharStyle78"/>
        </w:rPr>
        <w:t>(5), l</w:t>
      </w:r>
      <w:r>
        <w:rPr>
          <w:rStyle w:val="CharStyle81"/>
        </w:rPr>
        <w:t>oić</w:t>
      </w:r>
      <w:r>
        <w:rPr>
          <w:rStyle w:val="CharStyle80"/>
        </w:rPr>
        <w:t xml:space="preserve"> </w:t>
      </w:r>
      <w:r>
        <w:rPr>
          <w:rStyle w:val="CharStyle78"/>
        </w:rPr>
        <w:t>(129, 130), l</w:t>
      </w:r>
      <w:r>
        <w:rPr>
          <w:rStyle w:val="CharStyle81"/>
        </w:rPr>
        <w:t>okiec</w:t>
      </w:r>
      <w:r>
        <w:rPr>
          <w:rStyle w:val="CharStyle80"/>
        </w:rPr>
        <w:t xml:space="preserve"> </w:t>
      </w:r>
      <w:r>
        <w:rPr>
          <w:rStyle w:val="CharStyle78"/>
        </w:rPr>
        <w:t>(141), l</w:t>
      </w:r>
      <w:r>
        <w:rPr>
          <w:rStyle w:val="CharStyle81"/>
        </w:rPr>
        <w:t>opian</w:t>
      </w:r>
      <w:r>
        <w:rPr>
          <w:rStyle w:val="CharStyle80"/>
        </w:rPr>
        <w:t xml:space="preserve"> </w:t>
      </w:r>
      <w:r>
        <w:rPr>
          <w:rStyle w:val="CharStyle78"/>
        </w:rPr>
        <w:t>(303), l</w:t>
      </w:r>
      <w:r>
        <w:rPr>
          <w:rStyle w:val="CharStyle81"/>
        </w:rPr>
        <w:t>otr</w:t>
      </w:r>
      <w:r>
        <w:rPr>
          <w:rStyle w:val="CharStyle80"/>
        </w:rPr>
        <w:t xml:space="preserve"> </w:t>
      </w:r>
      <w:r>
        <w:rPr>
          <w:rStyle w:val="CharStyle78"/>
        </w:rPr>
        <w:t>(130), l</w:t>
      </w:r>
      <w:r>
        <w:rPr>
          <w:rStyle w:val="CharStyle81"/>
        </w:rPr>
        <w:t>ysy</w:t>
      </w:r>
      <w:r>
        <w:rPr>
          <w:rStyle w:val="CharStyle80"/>
        </w:rPr>
        <w:t xml:space="preserve"> </w:t>
      </w:r>
      <w:r>
        <w:rPr>
          <w:rStyle w:val="CharStyle78"/>
        </w:rPr>
        <w:t xml:space="preserve">(130), </w:t>
      </w:r>
      <w:r>
        <w:rPr>
          <w:rStyle w:val="CharStyle81"/>
        </w:rPr>
        <w:t xml:space="preserve">nabrzękly </w:t>
      </w:r>
      <w:r>
        <w:rPr>
          <w:rStyle w:val="CharStyle78"/>
        </w:rPr>
        <w:t xml:space="preserve">(178), </w:t>
      </w:r>
      <w:r>
        <w:rPr>
          <w:rStyle w:val="CharStyle81"/>
        </w:rPr>
        <w:t>nadplynąć</w:t>
      </w:r>
      <w:r>
        <w:rPr>
          <w:rStyle w:val="CharStyle80"/>
        </w:rPr>
        <w:t xml:space="preserve"> </w:t>
      </w:r>
      <w:r>
        <w:rPr>
          <w:rStyle w:val="CharStyle78"/>
        </w:rPr>
        <w:t xml:space="preserve">(24), </w:t>
      </w:r>
      <w:r>
        <w:rPr>
          <w:rStyle w:val="CharStyle81"/>
        </w:rPr>
        <w:t>odpływ</w:t>
      </w:r>
      <w:r>
        <w:rPr>
          <w:rStyle w:val="CharStyle80"/>
        </w:rPr>
        <w:t xml:space="preserve"> </w:t>
      </w:r>
      <w:r>
        <w:rPr>
          <w:rStyle w:val="CharStyle78"/>
        </w:rPr>
        <w:t xml:space="preserve">(24), </w:t>
      </w:r>
      <w:r>
        <w:rPr>
          <w:rStyle w:val="CharStyle81"/>
        </w:rPr>
        <w:t>oltarz</w:t>
      </w:r>
      <w:r>
        <w:rPr>
          <w:rStyle w:val="CharStyle80"/>
        </w:rPr>
        <w:t xml:space="preserve"> </w:t>
      </w:r>
      <w:r>
        <w:rPr>
          <w:rStyle w:val="CharStyle78"/>
        </w:rPr>
        <w:t xml:space="preserve">(31), </w:t>
      </w:r>
      <w:r>
        <w:rPr>
          <w:rStyle w:val="CharStyle81"/>
        </w:rPr>
        <w:t>plaszczyć</w:t>
      </w:r>
      <w:r>
        <w:rPr>
          <w:rStyle w:val="CharStyle80"/>
        </w:rPr>
        <w:t xml:space="preserve"> </w:t>
      </w:r>
      <w:r>
        <w:rPr>
          <w:rStyle w:val="CharStyle78"/>
        </w:rPr>
        <w:t xml:space="preserve">(132), </w:t>
      </w:r>
      <w:r>
        <w:rPr>
          <w:rStyle w:val="CharStyle81"/>
        </w:rPr>
        <w:t>pletwa</w:t>
      </w:r>
      <w:r>
        <w:rPr>
          <w:rStyle w:val="CharStyle80"/>
        </w:rPr>
        <w:t xml:space="preserve"> </w:t>
      </w:r>
      <w:r>
        <w:rPr>
          <w:rStyle w:val="CharStyle78"/>
        </w:rPr>
        <w:t xml:space="preserve">(212, 260), </w:t>
      </w:r>
      <w:r>
        <w:rPr>
          <w:rStyle w:val="CharStyle81"/>
        </w:rPr>
        <w:t>polożenie</w:t>
      </w:r>
      <w:r>
        <w:rPr>
          <w:rStyle w:val="CharStyle80"/>
        </w:rPr>
        <w:t xml:space="preserve"> </w:t>
      </w:r>
      <w:r>
        <w:rPr>
          <w:rStyle w:val="CharStyle78"/>
        </w:rPr>
        <w:t xml:space="preserve">(190), </w:t>
      </w:r>
      <w:r>
        <w:rPr>
          <w:rStyle w:val="CharStyle81"/>
        </w:rPr>
        <w:t>pomyłka</w:t>
      </w:r>
      <w:r>
        <w:rPr>
          <w:rStyle w:val="CharStyle80"/>
        </w:rPr>
        <w:t xml:space="preserve"> </w:t>
      </w:r>
      <w:r>
        <w:rPr>
          <w:rStyle w:val="CharStyle78"/>
        </w:rPr>
        <w:t xml:space="preserve">(13), </w:t>
      </w:r>
      <w:r>
        <w:rPr>
          <w:rStyle w:val="CharStyle81"/>
        </w:rPr>
        <w:t>popelnić</w:t>
      </w:r>
      <w:r>
        <w:rPr>
          <w:rStyle w:val="CharStyle80"/>
        </w:rPr>
        <w:t xml:space="preserve"> </w:t>
      </w:r>
      <w:r>
        <w:rPr>
          <w:rStyle w:val="CharStyle78"/>
        </w:rPr>
        <w:t xml:space="preserve">(50), </w:t>
      </w:r>
      <w:r>
        <w:rPr>
          <w:rStyle w:val="CharStyle81"/>
        </w:rPr>
        <w:t>poufaly</w:t>
      </w:r>
      <w:r>
        <w:rPr>
          <w:rStyle w:val="CharStyle80"/>
        </w:rPr>
        <w:t xml:space="preserve"> </w:t>
      </w:r>
      <w:r>
        <w:rPr>
          <w:rStyle w:val="CharStyle78"/>
        </w:rPr>
        <w:t xml:space="preserve">(57), </w:t>
      </w:r>
      <w:r>
        <w:rPr>
          <w:rStyle w:val="CharStyle81"/>
        </w:rPr>
        <w:t xml:space="preserve">pólmisek </w:t>
      </w:r>
      <w:r>
        <w:rPr>
          <w:rStyle w:val="CharStyle78"/>
        </w:rPr>
        <w:t xml:space="preserve">(231), </w:t>
      </w:r>
      <w:r>
        <w:rPr>
          <w:rStyle w:val="CharStyle81"/>
        </w:rPr>
        <w:t>przytlumić</w:t>
      </w:r>
      <w:r>
        <w:rPr>
          <w:rStyle w:val="CharStyle80"/>
        </w:rPr>
        <w:t xml:space="preserve"> </w:t>
      </w:r>
      <w:r>
        <w:rPr>
          <w:rStyle w:val="CharStyle78"/>
        </w:rPr>
        <w:t xml:space="preserve">(12), </w:t>
      </w:r>
      <w:r>
        <w:rPr>
          <w:rStyle w:val="CharStyle81"/>
        </w:rPr>
        <w:t>rozgalęziać się</w:t>
      </w:r>
      <w:r>
        <w:rPr>
          <w:rStyle w:val="CharStyle80"/>
        </w:rPr>
        <w:t xml:space="preserve"> </w:t>
      </w:r>
      <w:r>
        <w:rPr>
          <w:rStyle w:val="CharStyle78"/>
        </w:rPr>
        <w:t xml:space="preserve">(95), </w:t>
      </w:r>
      <w:r>
        <w:rPr>
          <w:rStyle w:val="CharStyle81"/>
        </w:rPr>
        <w:t>salata</w:t>
      </w:r>
      <w:r>
        <w:rPr>
          <w:rStyle w:val="CharStyle80"/>
        </w:rPr>
        <w:t xml:space="preserve"> </w:t>
      </w:r>
      <w:r>
        <w:rPr>
          <w:rStyle w:val="CharStyle78"/>
        </w:rPr>
        <w:t xml:space="preserve">(314), </w:t>
      </w:r>
      <w:r>
        <w:rPr>
          <w:rStyle w:val="CharStyle81"/>
        </w:rPr>
        <w:t>uksztalcić</w:t>
      </w:r>
      <w:r>
        <w:rPr>
          <w:rStyle w:val="CharStyle80"/>
        </w:rPr>
        <w:t xml:space="preserve"> </w:t>
      </w:r>
      <w:r>
        <w:rPr>
          <w:rStyle w:val="CharStyle78"/>
        </w:rPr>
        <w:t xml:space="preserve">(170), </w:t>
      </w:r>
      <w:r>
        <w:rPr>
          <w:rStyle w:val="CharStyle81"/>
        </w:rPr>
        <w:t>ulożenie</w:t>
      </w:r>
      <w:r>
        <w:rPr>
          <w:rStyle w:val="CharStyle80"/>
        </w:rPr>
        <w:t xml:space="preserve"> </w:t>
      </w:r>
      <w:r>
        <w:rPr>
          <w:rStyle w:val="CharStyle78"/>
        </w:rPr>
        <w:t xml:space="preserve">(42), </w:t>
      </w:r>
      <w:r>
        <w:rPr>
          <w:rStyle w:val="CharStyle81"/>
        </w:rPr>
        <w:t>uzupelnienie</w:t>
      </w:r>
      <w:r>
        <w:rPr>
          <w:rStyle w:val="CharStyle80"/>
        </w:rPr>
        <w:t xml:space="preserve"> </w:t>
      </w:r>
      <w:r>
        <w:rPr>
          <w:rStyle w:val="CharStyle78"/>
        </w:rPr>
        <w:t xml:space="preserve">(49), </w:t>
      </w:r>
      <w:r>
        <w:rPr>
          <w:rStyle w:val="CharStyle81"/>
        </w:rPr>
        <w:t>wielbląd</w:t>
      </w:r>
      <w:r>
        <w:rPr>
          <w:rStyle w:val="CharStyle80"/>
        </w:rPr>
        <w:t xml:space="preserve"> </w:t>
      </w:r>
      <w:r>
        <w:rPr>
          <w:rStyle w:val="CharStyle78"/>
        </w:rPr>
        <w:t xml:space="preserve">(125), </w:t>
      </w:r>
      <w:r>
        <w:rPr>
          <w:rStyle w:val="CharStyle81"/>
        </w:rPr>
        <w:t>wklęsly</w:t>
      </w:r>
      <w:r>
        <w:rPr>
          <w:rStyle w:val="CharStyle80"/>
        </w:rPr>
        <w:t xml:space="preserve"> </w:t>
      </w:r>
      <w:r>
        <w:rPr>
          <w:rStyle w:val="CharStyle78"/>
        </w:rPr>
        <w:t xml:space="preserve">(58), </w:t>
      </w:r>
      <w:r>
        <w:rPr>
          <w:rStyle w:val="CharStyle81"/>
        </w:rPr>
        <w:t xml:space="preserve">wlościanin </w:t>
      </w:r>
      <w:r>
        <w:rPr>
          <w:rStyle w:val="CharStyle78"/>
        </w:rPr>
        <w:t xml:space="preserve">(302), </w:t>
      </w:r>
      <w:r>
        <w:rPr>
          <w:rStyle w:val="CharStyle81"/>
        </w:rPr>
        <w:t>zapadly</w:t>
      </w:r>
      <w:r>
        <w:rPr>
          <w:rStyle w:val="CharStyle80"/>
        </w:rPr>
        <w:t xml:space="preserve"> </w:t>
      </w:r>
      <w:r>
        <w:rPr>
          <w:rStyle w:val="CharStyle78"/>
        </w:rPr>
        <w:t xml:space="preserve">(58), </w:t>
      </w:r>
      <w:r>
        <w:rPr>
          <w:rStyle w:val="CharStyle81"/>
        </w:rPr>
        <w:t>zglębiać</w:t>
      </w:r>
      <w:r>
        <w:rPr>
          <w:rStyle w:val="CharStyle80"/>
        </w:rPr>
        <w:t xml:space="preserve"> </w:t>
      </w:r>
      <w:r>
        <w:rPr>
          <w:rStyle w:val="CharStyle78"/>
        </w:rPr>
        <w:t xml:space="preserve">(87), </w:t>
      </w:r>
      <w:r>
        <w:rPr>
          <w:rStyle w:val="CharStyle81"/>
        </w:rPr>
        <w:t>zlościć</w:t>
      </w:r>
      <w:r>
        <w:rPr>
          <w:rStyle w:val="CharStyle80"/>
        </w:rPr>
        <w:t xml:space="preserve"> </w:t>
      </w:r>
      <w:r>
        <w:rPr>
          <w:rStyle w:val="CharStyle78"/>
        </w:rPr>
        <w:t xml:space="preserve">(208), </w:t>
      </w:r>
      <w:r>
        <w:rPr>
          <w:rStyle w:val="CharStyle81"/>
        </w:rPr>
        <w:t>zly</w:t>
      </w:r>
      <w:r>
        <w:rPr>
          <w:rStyle w:val="CharStyle80"/>
        </w:rPr>
        <w:t xml:space="preserve"> </w:t>
      </w:r>
      <w:r>
        <w:rPr>
          <w:rStyle w:val="CharStyle78"/>
        </w:rPr>
        <w:t xml:space="preserve">(40), </w:t>
      </w:r>
      <w:r>
        <w:rPr>
          <w:rStyle w:val="CharStyle81"/>
        </w:rPr>
        <w:t>żóltko</w:t>
      </w:r>
      <w:r>
        <w:rPr>
          <w:rStyle w:val="CharStyle80"/>
        </w:rPr>
        <w:t xml:space="preserve"> </w:t>
      </w:r>
      <w:r>
        <w:rPr>
          <w:rStyle w:val="CharStyle78"/>
        </w:rPr>
        <w:t>(288). Odwrot</w:t>
        <w:softHyphen/>
        <w:t xml:space="preserve">ne zjawisko ujawniło się w czterech zaledwie formach: </w:t>
      </w:r>
      <w:r>
        <w:rPr>
          <w:rStyle w:val="CharStyle81"/>
        </w:rPr>
        <w:t>płątać</w:t>
      </w:r>
      <w:r>
        <w:rPr>
          <w:rStyle w:val="CharStyle80"/>
        </w:rPr>
        <w:t xml:space="preserve"> </w:t>
      </w:r>
      <w:r>
        <w:rPr>
          <w:rStyle w:val="CharStyle78"/>
        </w:rPr>
        <w:t xml:space="preserve">(dwukrotnie na s. 182), </w:t>
      </w:r>
      <w:r>
        <w:rPr>
          <w:rStyle w:val="CharStyle81"/>
        </w:rPr>
        <w:t>pogłąd</w:t>
      </w:r>
      <w:r>
        <w:rPr>
          <w:rStyle w:val="CharStyle80"/>
        </w:rPr>
        <w:t xml:space="preserve"> </w:t>
      </w:r>
      <w:r>
        <w:rPr>
          <w:rStyle w:val="CharStyle78"/>
        </w:rPr>
        <w:t xml:space="preserve">(201), </w:t>
      </w:r>
      <w:r>
        <w:rPr>
          <w:rStyle w:val="CharStyle81"/>
        </w:rPr>
        <w:t>przepłatać</w:t>
      </w:r>
      <w:r>
        <w:rPr>
          <w:rStyle w:val="CharStyle80"/>
        </w:rPr>
        <w:t xml:space="preserve"> </w:t>
      </w:r>
      <w:r>
        <w:rPr>
          <w:rStyle w:val="CharStyle78"/>
        </w:rPr>
        <w:t xml:space="preserve">(205), </w:t>
      </w:r>
      <w:r>
        <w:rPr>
          <w:rStyle w:val="CharStyle81"/>
        </w:rPr>
        <w:t>ułegłość</w:t>
      </w:r>
      <w:r>
        <w:rPr>
          <w:rStyle w:val="CharStyle80"/>
        </w:rPr>
        <w:t xml:space="preserve"> </w:t>
      </w:r>
      <w:r>
        <w:rPr>
          <w:rStyle w:val="CharStyle78"/>
        </w:rPr>
        <w:t xml:space="preserve">(172). Wahania l/ł, choć notowane w polszczyźnie północnokresowej, nie były w niej specjalnie silne. Z. Kurzowa upatruje źródła tego zaburzenia w kresowej opozycji spółgłosek </w:t>
      </w:r>
      <w:r>
        <w:rPr>
          <w:rStyle w:val="CharStyle81"/>
        </w:rPr>
        <w:t>l/ł</w:t>
      </w:r>
      <w:r>
        <w:rPr>
          <w:rStyle w:val="CharStyle80"/>
        </w:rPr>
        <w:t xml:space="preserve"> </w:t>
      </w:r>
      <w:r>
        <w:rPr>
          <w:rStyle w:val="CharStyle78"/>
        </w:rPr>
        <w:t>jako twardej i miękkiej oraz we wprowadzaniu ł do niektórych wyrazów na wzór ruski, a także w niepewności co do rozkładu l</w:t>
      </w:r>
      <w:r>
        <w:rPr>
          <w:rStyle w:val="CharStyle81"/>
        </w:rPr>
        <w:t>/ł</w:t>
      </w:r>
      <w:r>
        <w:rPr>
          <w:rStyle w:val="CharStyle80"/>
        </w:rPr>
        <w:t xml:space="preserve"> </w:t>
      </w:r>
      <w:r>
        <w:rPr>
          <w:rStyle w:val="CharStyle78"/>
        </w:rPr>
        <w:t>w języku ogólnym (K, s. 100 i 235). Jest to wyjaśnienie w pełni wiarygodne w odniesieniu do terenów o substracie bądź silnym wpływie białoruskim. Jednakże na Kowieńszczyźnie i Żmudzi, czyli na obszarze etnicznie litewskim, zaburzenie to, należące do najczęstszych zmian w systemie konsonantycznym, ma źródło raczej w języku litewskim (zob. liczne poświadczenia w SMOP, 198; BPC; BWP; MMO; por, też TOP, s. 123-124, PPJ, s. 15 oraz GLF, s. 123-124).</w:t>
      </w:r>
    </w:p>
    <w:p>
      <w:pPr>
        <w:pStyle w:val="Style8"/>
        <w:framePr w:w="7186" w:h="10777" w:hRule="exact" w:wrap="none" w:vAnchor="page" w:hAnchor="page" w:x="813" w:y="1299"/>
        <w:widowControl w:val="0"/>
        <w:keepNext w:val="0"/>
        <w:keepLines w:val="0"/>
        <w:shd w:val="clear" w:color="auto" w:fill="auto"/>
        <w:bidi w:val="0"/>
        <w:jc w:val="both"/>
        <w:spacing w:before="0" w:after="0" w:line="233" w:lineRule="exact"/>
        <w:ind w:left="0" w:right="0" w:firstLine="420"/>
      </w:pPr>
      <w:r>
        <w:rPr>
          <w:rStyle w:val="CharStyle78"/>
        </w:rPr>
        <w:t xml:space="preserve">Język litewski charakteryzuje się odmienną niż polszczyzna i języki wschodniosłowiańskie dystrybucją spółgłosek </w:t>
      </w:r>
      <w:r>
        <w:rPr>
          <w:rStyle w:val="CharStyle79"/>
        </w:rPr>
        <w:t>l/ł,</w:t>
      </w:r>
      <w:r>
        <w:rPr>
          <w:rStyle w:val="CharStyle80"/>
        </w:rPr>
        <w:t xml:space="preserve"> </w:t>
      </w:r>
      <w:r>
        <w:rPr>
          <w:rStyle w:val="CharStyle78"/>
        </w:rPr>
        <w:t>co w wariancie kowieńsko-żmudzkim języka polskiego prowadzi z jednej strony do powielania litewskich nawyków wymawianiowych, z drugiej zaś — do rozmaitych hiperpoprawności albo też do całkowitego rozchwiania norm. (W tekstach pisa</w:t>
        <w:softHyphen/>
        <w:t>nych trzeba jednak uwzględniać także możliwość przenoszenia jedynie za</w:t>
        <w:softHyphen/>
        <w:t xml:space="preserve">sad litewskiej grafii, podczas gdy wymowa pozostaje zgodna z ogólnopolską. W litewskim alfabecie litera </w:t>
      </w:r>
      <w:r>
        <w:rPr>
          <w:rStyle w:val="CharStyle30"/>
        </w:rPr>
        <w:t>l</w:t>
      </w:r>
      <w:r>
        <w:rPr>
          <w:rStyle w:val="CharStyle78"/>
        </w:rPr>
        <w:t xml:space="preserve"> oznacza dwie głoski: l i ł, sposób zaś jej od</w:t>
        <w:softHyphen/>
        <w:t xml:space="preserve">czytania zależy od sąsiedztwa graficznego. W materiale z badanego słownika jest wiele takich niepewnych fonetyzmów, np. forma </w:t>
      </w:r>
      <w:r>
        <w:rPr>
          <w:rStyle w:val="CharStyle81"/>
        </w:rPr>
        <w:t>kształt,</w:t>
      </w:r>
      <w:r>
        <w:rPr>
          <w:rStyle w:val="CharStyle80"/>
        </w:rPr>
        <w:t xml:space="preserve"> </w:t>
      </w:r>
      <w:r>
        <w:rPr>
          <w:rStyle w:val="CharStyle78"/>
        </w:rPr>
        <w:t xml:space="preserve">w której być może za pomocą litery </w:t>
      </w:r>
      <w:r>
        <w:rPr>
          <w:rStyle w:val="CharStyle30"/>
        </w:rPr>
        <w:t>l</w:t>
      </w:r>
      <w:r>
        <w:rPr>
          <w:rStyle w:val="CharStyle78"/>
        </w:rPr>
        <w:t xml:space="preserve"> — zgodnie z zasadą litewskiej pisowni oznaczono spółgłoskę i).</w:t>
      </w:r>
    </w:p>
    <w:p>
      <w:pPr>
        <w:pStyle w:val="Style8"/>
        <w:framePr w:w="7186" w:h="10777" w:hRule="exact" w:wrap="none" w:vAnchor="page" w:hAnchor="page" w:x="813" w:y="1299"/>
        <w:widowControl w:val="0"/>
        <w:keepNext w:val="0"/>
        <w:keepLines w:val="0"/>
        <w:shd w:val="clear" w:color="auto" w:fill="auto"/>
        <w:bidi w:val="0"/>
        <w:jc w:val="both"/>
        <w:spacing w:before="0" w:after="0" w:line="233" w:lineRule="exact"/>
        <w:ind w:left="0" w:right="0" w:firstLine="420"/>
      </w:pPr>
      <w:r>
        <w:rPr>
          <w:rStyle w:val="CharStyle78"/>
        </w:rPr>
        <w:t xml:space="preserve">Kilkakrotnie odnotowano występujące w słowniku przykłady spalatalizowanej wymowy l: </w:t>
      </w:r>
      <w:r>
        <w:rPr>
          <w:rStyle w:val="CharStyle81"/>
        </w:rPr>
        <w:t>bliuznierca</w:t>
      </w:r>
      <w:r>
        <w:rPr>
          <w:rStyle w:val="CharStyle80"/>
        </w:rPr>
        <w:t xml:space="preserve"> </w:t>
      </w:r>
      <w:r>
        <w:rPr>
          <w:rStyle w:val="CharStyle78"/>
        </w:rPr>
        <w:t xml:space="preserve">(209), </w:t>
      </w:r>
      <w:r>
        <w:rPr>
          <w:rStyle w:val="CharStyle81"/>
        </w:rPr>
        <w:t>guśliarz</w:t>
      </w:r>
      <w:r>
        <w:rPr>
          <w:rStyle w:val="CharStyle80"/>
        </w:rPr>
        <w:t xml:space="preserve"> </w:t>
      </w:r>
      <w:r>
        <w:rPr>
          <w:rStyle w:val="CharStyle78"/>
        </w:rPr>
        <w:t xml:space="preserve">(43), </w:t>
      </w:r>
      <w:r>
        <w:rPr>
          <w:rStyle w:val="CharStyle81"/>
        </w:rPr>
        <w:t>klion</w:t>
      </w:r>
      <w:r>
        <w:rPr>
          <w:rStyle w:val="CharStyle80"/>
        </w:rPr>
        <w:t xml:space="preserve"> </w:t>
      </w:r>
      <w:r>
        <w:rPr>
          <w:rStyle w:val="CharStyle78"/>
        </w:rPr>
        <w:t xml:space="preserve">(118), </w:t>
      </w:r>
      <w:r>
        <w:rPr>
          <w:rStyle w:val="CharStyle81"/>
        </w:rPr>
        <w:t>liepiej</w:t>
      </w:r>
      <w:r>
        <w:rPr>
          <w:rStyle w:val="CharStyle80"/>
        </w:rPr>
        <w:t xml:space="preserve"> </w:t>
      </w:r>
      <w:r>
        <w:rPr>
          <w:rStyle w:val="CharStyle78"/>
        </w:rPr>
        <w:t>(306),</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73" w:y="9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1"/>
        <w:framePr w:wrap="none" w:vAnchor="page" w:hAnchor="page" w:x="3547" w:y="929"/>
        <w:widowControl w:val="0"/>
        <w:keepNext w:val="0"/>
        <w:keepLines w:val="0"/>
        <w:shd w:val="clear" w:color="auto" w:fill="auto"/>
        <w:bidi w:val="0"/>
        <w:jc w:val="left"/>
        <w:spacing w:before="0" w:after="0" w:line="150" w:lineRule="exact"/>
        <w:ind w:left="0" w:right="0" w:firstLine="0"/>
      </w:pPr>
      <w:r>
        <w:rPr>
          <w:rStyle w:val="CharStyle23"/>
          <w:b/>
          <w:bCs/>
        </w:rPr>
        <w:t>JOLANTA MĘDELSKA</w:t>
      </w:r>
    </w:p>
    <w:p>
      <w:pPr>
        <w:pStyle w:val="Style8"/>
        <w:framePr w:w="7210" w:h="8808" w:hRule="exact" w:wrap="none" w:vAnchor="page" w:hAnchor="page" w:x="801" w:y="1329"/>
        <w:widowControl w:val="0"/>
        <w:keepNext w:val="0"/>
        <w:keepLines w:val="0"/>
        <w:shd w:val="clear" w:color="auto" w:fill="auto"/>
        <w:bidi w:val="0"/>
        <w:jc w:val="both"/>
        <w:spacing w:before="0" w:after="0" w:line="228" w:lineRule="exact"/>
        <w:ind w:left="0" w:right="0" w:firstLine="0"/>
      </w:pPr>
      <w:r>
        <w:rPr>
          <w:rStyle w:val="CharStyle81"/>
        </w:rPr>
        <w:t>iliatniać</w:t>
      </w:r>
      <w:r>
        <w:rPr>
          <w:rStyle w:val="CharStyle80"/>
        </w:rPr>
        <w:t xml:space="preserve"> </w:t>
      </w:r>
      <w:r>
        <w:rPr>
          <w:rStyle w:val="CharStyle78"/>
        </w:rPr>
        <w:t xml:space="preserve">(94). Spółgłoska </w:t>
      </w:r>
      <w:r>
        <w:rPr>
          <w:rStyle w:val="CharStyle81"/>
        </w:rPr>
        <w:t>l</w:t>
      </w:r>
      <w:r>
        <w:rPr>
          <w:rStyle w:val="CharStyle80"/>
        </w:rPr>
        <w:t xml:space="preserve"> </w:t>
      </w:r>
      <w:r>
        <w:rPr>
          <w:rStyle w:val="CharStyle78"/>
        </w:rPr>
        <w:t>była i do dziś pozostaje na kresach miękka</w:t>
      </w:r>
      <w:r>
        <w:rPr>
          <w:rStyle w:val="CharStyle78"/>
          <w:vertAlign w:val="superscript"/>
        </w:rPr>
        <w:t>18</w:t>
      </w:r>
      <w:r>
        <w:rPr>
          <w:rStyle w:val="CharStyle78"/>
        </w:rPr>
        <w:t xml:space="preserve">. Taka bowiem artykulacja obowiązuje zarówno w językach wschodnio- słowiańskich, jak i w litewskim. Z rzadka jednak miękkość </w:t>
      </w:r>
      <w:r>
        <w:rPr>
          <w:rStyle w:val="CharStyle30"/>
        </w:rPr>
        <w:t>l</w:t>
      </w:r>
      <w:r>
        <w:rPr>
          <w:rStyle w:val="CharStyle78"/>
        </w:rPr>
        <w:t xml:space="preserve"> utrwalano w tekstach pisanych. Zapisy z całego obszaru północno-wschodniego znaj</w:t>
        <w:softHyphen/>
        <w:t>dujemy u Z. Kurzowej (por. w K, s. 100, 235), z „litewskiej” zaś jego części — w SMOP (199); SMT (72); MMO; por też TOP (125-126), PBJ (15) i GLF (124).</w:t>
      </w:r>
    </w:p>
    <w:p>
      <w:pPr>
        <w:pStyle w:val="Style8"/>
        <w:framePr w:w="7210" w:h="8808" w:hRule="exact" w:wrap="none" w:vAnchor="page" w:hAnchor="page" w:x="801" w:y="1329"/>
        <w:widowControl w:val="0"/>
        <w:keepNext w:val="0"/>
        <w:keepLines w:val="0"/>
        <w:shd w:val="clear" w:color="auto" w:fill="auto"/>
        <w:bidi w:val="0"/>
        <w:jc w:val="both"/>
        <w:spacing w:before="0" w:after="0" w:line="228" w:lineRule="exact"/>
        <w:ind w:left="0" w:right="0" w:firstLine="440"/>
      </w:pPr>
      <w:r>
        <w:rPr>
          <w:rStyle w:val="CharStyle78"/>
        </w:rPr>
        <w:t xml:space="preserve">W analizowanym słowniku dwukrotnie pojawił się zapis świadczący o znamiennej dla kresów wymowie frykatywnego staropolskiego r jako grupy </w:t>
      </w:r>
      <w:r>
        <w:rPr>
          <w:rStyle w:val="CharStyle80"/>
          <w:lang w:val="ru-RU" w:eastAsia="ru-RU" w:bidi="ru-RU"/>
        </w:rPr>
        <w:t>г</w:t>
      </w:r>
      <w:r>
        <w:rPr>
          <w:rStyle w:val="CharStyle80"/>
        </w:rPr>
        <w:t xml:space="preserve">ż: </w:t>
      </w:r>
      <w:r>
        <w:rPr>
          <w:rStyle w:val="CharStyle81"/>
        </w:rPr>
        <w:t>gorżki</w:t>
      </w:r>
      <w:r>
        <w:rPr>
          <w:rStyle w:val="CharStyle80"/>
        </w:rPr>
        <w:t xml:space="preserve"> </w:t>
      </w:r>
      <w:r>
        <w:rPr>
          <w:rStyle w:val="CharStyle78"/>
        </w:rPr>
        <w:t xml:space="preserve">(110) i </w:t>
      </w:r>
      <w:r>
        <w:rPr>
          <w:rStyle w:val="CharStyle81"/>
        </w:rPr>
        <w:t>prżepaska</w:t>
      </w:r>
      <w:r>
        <w:rPr>
          <w:rStyle w:val="CharStyle80"/>
        </w:rPr>
        <w:t xml:space="preserve"> </w:t>
      </w:r>
      <w:r>
        <w:rPr>
          <w:rStyle w:val="CharStyle78"/>
        </w:rPr>
        <w:t xml:space="preserve">(103). Może trzeba włączyć tu także postać </w:t>
      </w:r>
      <w:r>
        <w:rPr>
          <w:rStyle w:val="CharStyle81"/>
        </w:rPr>
        <w:t>wymierźyć</w:t>
      </w:r>
      <w:r>
        <w:rPr>
          <w:rStyle w:val="CharStyle80"/>
        </w:rPr>
        <w:t xml:space="preserve"> </w:t>
      </w:r>
      <w:r>
        <w:rPr>
          <w:rStyle w:val="CharStyle78"/>
        </w:rPr>
        <w:t xml:space="preserve">— wynik innej osobliwości kresowej fonetyki. Jedna forma, a mianowicie </w:t>
      </w:r>
      <w:r>
        <w:rPr>
          <w:rStyle w:val="CharStyle81"/>
        </w:rPr>
        <w:t>drżący</w:t>
      </w:r>
      <w:r>
        <w:rPr>
          <w:rStyle w:val="CharStyle80"/>
        </w:rPr>
        <w:t xml:space="preserve"> </w:t>
      </w:r>
      <w:r>
        <w:rPr>
          <w:rStyle w:val="CharStyle78"/>
        </w:rPr>
        <w:t xml:space="preserve">(57), dowodzi ucieczki przed taką wymową w hiperpoprawność. Podobne fakty notuje Z. Kurzowa z w. </w:t>
      </w:r>
      <w:r>
        <w:rPr>
          <w:rStyle w:val="CharStyle78"/>
          <w:lang w:val="cs-CZ" w:eastAsia="cs-CZ" w:bidi="cs-CZ"/>
        </w:rPr>
        <w:t xml:space="preserve">XVI-XVIII </w:t>
      </w:r>
      <w:r>
        <w:rPr>
          <w:rStyle w:val="CharStyle78"/>
        </w:rPr>
        <w:t>(K, s, 104) i — nieco mniej — z XIX stulecia (K, s. 242-243). Z Kowieńszczyzny mamy po</w:t>
        <w:softHyphen/>
        <w:t>świadczenia tylko w KKP (151) i MMO.</w:t>
      </w:r>
    </w:p>
    <w:p>
      <w:pPr>
        <w:pStyle w:val="Style8"/>
        <w:framePr w:w="7210" w:h="8808" w:hRule="exact" w:wrap="none" w:vAnchor="page" w:hAnchor="page" w:x="801" w:y="1329"/>
        <w:widowControl w:val="0"/>
        <w:keepNext w:val="0"/>
        <w:keepLines w:val="0"/>
        <w:shd w:val="clear" w:color="auto" w:fill="auto"/>
        <w:bidi w:val="0"/>
        <w:jc w:val="both"/>
        <w:spacing w:before="0" w:after="0" w:line="228" w:lineRule="exact"/>
        <w:ind w:left="0" w:right="0" w:firstLine="440"/>
      </w:pPr>
      <w:r>
        <w:rPr>
          <w:rStyle w:val="CharStyle78"/>
        </w:rPr>
        <w:t xml:space="preserve">Trzy przykłady ilustrują niepewność autora słownika co do dystrybucji </w:t>
      </w:r>
      <w:r>
        <w:rPr>
          <w:rStyle w:val="CharStyle80"/>
          <w:lang w:val="ru-RU" w:eastAsia="ru-RU" w:bidi="ru-RU"/>
        </w:rPr>
        <w:t xml:space="preserve">г </w:t>
      </w:r>
      <w:r>
        <w:rPr>
          <w:rStyle w:val="CharStyle78"/>
        </w:rPr>
        <w:t xml:space="preserve">i </w:t>
      </w:r>
      <w:r>
        <w:rPr>
          <w:rStyle w:val="CharStyle80"/>
        </w:rPr>
        <w:t xml:space="preserve">ż (rz): </w:t>
      </w:r>
      <w:r>
        <w:rPr>
          <w:rStyle w:val="CharStyle81"/>
          <w:lang w:val="cs-CZ" w:eastAsia="cs-CZ" w:bidi="cs-CZ"/>
        </w:rPr>
        <w:t>bruch</w:t>
      </w:r>
      <w:r>
        <w:rPr>
          <w:rStyle w:val="CharStyle80"/>
          <w:lang w:val="cs-CZ" w:eastAsia="cs-CZ" w:bidi="cs-CZ"/>
        </w:rPr>
        <w:t xml:space="preserve"> </w:t>
      </w:r>
      <w:r>
        <w:rPr>
          <w:rStyle w:val="CharStyle78"/>
        </w:rPr>
        <w:t xml:space="preserve">(209), </w:t>
      </w:r>
      <w:r>
        <w:rPr>
          <w:rStyle w:val="CharStyle81"/>
        </w:rPr>
        <w:t>preżuwać</w:t>
      </w:r>
      <w:r>
        <w:rPr>
          <w:rStyle w:val="CharStyle80"/>
        </w:rPr>
        <w:t xml:space="preserve"> </w:t>
      </w:r>
      <w:r>
        <w:rPr>
          <w:rStyle w:val="CharStyle78"/>
        </w:rPr>
        <w:t xml:space="preserve">(24), </w:t>
      </w:r>
      <w:r>
        <w:rPr>
          <w:rStyle w:val="CharStyle81"/>
        </w:rPr>
        <w:t>preżuwanie</w:t>
      </w:r>
      <w:r>
        <w:rPr>
          <w:rStyle w:val="CharStyle80"/>
        </w:rPr>
        <w:t xml:space="preserve"> </w:t>
      </w:r>
      <w:r>
        <w:rPr>
          <w:rStyle w:val="CharStyle78"/>
        </w:rPr>
        <w:t xml:space="preserve">(24). Kilka analogicznych wypadków podaje Z. Kurzowa z </w:t>
      </w:r>
      <w:r>
        <w:rPr>
          <w:rStyle w:val="CharStyle78"/>
          <w:lang w:val="en-US" w:eastAsia="en-US" w:bidi="en-US"/>
        </w:rPr>
        <w:t xml:space="preserve">XVI-XVIII </w:t>
      </w:r>
      <w:r>
        <w:rPr>
          <w:rStyle w:val="CharStyle78"/>
        </w:rPr>
        <w:t>w. (104-105) oraz z w. XIX (243).</w:t>
      </w:r>
    </w:p>
    <w:p>
      <w:pPr>
        <w:pStyle w:val="Style8"/>
        <w:framePr w:w="7210" w:h="8808" w:hRule="exact" w:wrap="none" w:vAnchor="page" w:hAnchor="page" w:x="801" w:y="1329"/>
        <w:widowControl w:val="0"/>
        <w:keepNext w:val="0"/>
        <w:keepLines w:val="0"/>
        <w:shd w:val="clear" w:color="auto" w:fill="auto"/>
        <w:bidi w:val="0"/>
        <w:jc w:val="both"/>
        <w:spacing w:before="0" w:after="0" w:line="228" w:lineRule="exact"/>
        <w:ind w:left="0" w:right="0" w:firstLine="440"/>
      </w:pPr>
      <w:r>
        <w:rPr>
          <w:rStyle w:val="CharStyle78"/>
        </w:rPr>
        <w:t>W słowniku ujawniło się także utrzymywanie się rz na miejscu ogólno</w:t>
        <w:softHyphen/>
        <w:t xml:space="preserve">polskiego r przed spółgłoskami wargowymi: </w:t>
      </w:r>
      <w:r>
        <w:rPr>
          <w:rStyle w:val="CharStyle81"/>
        </w:rPr>
        <w:t>pasierzb</w:t>
      </w:r>
      <w:r>
        <w:rPr>
          <w:rStyle w:val="CharStyle80"/>
        </w:rPr>
        <w:t xml:space="preserve"> </w:t>
      </w:r>
      <w:r>
        <w:rPr>
          <w:rStyle w:val="CharStyle78"/>
        </w:rPr>
        <w:t xml:space="preserve">(215) i </w:t>
      </w:r>
      <w:r>
        <w:rPr>
          <w:rStyle w:val="CharStyle81"/>
        </w:rPr>
        <w:t>sierzp</w:t>
      </w:r>
      <w:r>
        <w:rPr>
          <w:rStyle w:val="CharStyle80"/>
        </w:rPr>
        <w:t xml:space="preserve"> </w:t>
      </w:r>
      <w:r>
        <w:rPr>
          <w:rStyle w:val="CharStyle78"/>
        </w:rPr>
        <w:t xml:space="preserve">(211). Jest to archaizm utrwalony na kresach północno-wschodnich od w. XVII w trzech wyrazach: </w:t>
      </w:r>
      <w:r>
        <w:rPr>
          <w:rStyle w:val="CharStyle81"/>
        </w:rPr>
        <w:t>cierzpieć</w:t>
      </w:r>
      <w:r>
        <w:rPr>
          <w:rStyle w:val="CharStyle80"/>
        </w:rPr>
        <w:t xml:space="preserve"> </w:t>
      </w:r>
      <w:r>
        <w:rPr>
          <w:rStyle w:val="CharStyle78"/>
        </w:rPr>
        <w:t xml:space="preserve">oraz właśnie </w:t>
      </w:r>
      <w:r>
        <w:rPr>
          <w:rStyle w:val="CharStyle81"/>
        </w:rPr>
        <w:t>pasierzb</w:t>
      </w:r>
      <w:r>
        <w:rPr>
          <w:rStyle w:val="CharStyle80"/>
        </w:rPr>
        <w:t xml:space="preserve"> </w:t>
      </w:r>
      <w:r>
        <w:rPr>
          <w:rStyle w:val="CharStyle78"/>
        </w:rPr>
        <w:t xml:space="preserve">i </w:t>
      </w:r>
      <w:r>
        <w:rPr>
          <w:rStyle w:val="CharStyle81"/>
        </w:rPr>
        <w:t>sierzp</w:t>
      </w:r>
      <w:r>
        <w:rPr>
          <w:rStyle w:val="CharStyle80"/>
        </w:rPr>
        <w:t xml:space="preserve"> </w:t>
      </w:r>
      <w:r>
        <w:rPr>
          <w:rStyle w:val="CharStyle78"/>
        </w:rPr>
        <w:t>(K, 105 i 242).</w:t>
      </w:r>
    </w:p>
    <w:p>
      <w:pPr>
        <w:pStyle w:val="Style8"/>
        <w:framePr w:w="7210" w:h="8808" w:hRule="exact" w:wrap="none" w:vAnchor="page" w:hAnchor="page" w:x="801" w:y="1329"/>
        <w:widowControl w:val="0"/>
        <w:keepNext w:val="0"/>
        <w:keepLines w:val="0"/>
        <w:shd w:val="clear" w:color="auto" w:fill="auto"/>
        <w:bidi w:val="0"/>
        <w:jc w:val="both"/>
        <w:spacing w:before="0" w:after="0" w:line="228" w:lineRule="exact"/>
        <w:ind w:left="0" w:right="0" w:firstLine="440"/>
      </w:pPr>
      <w:r>
        <w:rPr>
          <w:rStyle w:val="CharStyle78"/>
        </w:rPr>
        <w:t>Znamienne dla kresów unikanie podwojeń spółgłoskowych także zna</w:t>
        <w:softHyphen/>
        <w:t xml:space="preserve">lazło odbicie w słowniku: </w:t>
      </w:r>
      <w:r>
        <w:rPr>
          <w:rStyle w:val="CharStyle81"/>
        </w:rPr>
        <w:t>okienica</w:t>
      </w:r>
      <w:r>
        <w:rPr>
          <w:rStyle w:val="CharStyle80"/>
        </w:rPr>
        <w:t xml:space="preserve"> </w:t>
      </w:r>
      <w:r>
        <w:rPr>
          <w:rStyle w:val="CharStyle78"/>
        </w:rPr>
        <w:t xml:space="preserve">(129), </w:t>
      </w:r>
      <w:r>
        <w:rPr>
          <w:rStyle w:val="CharStyle81"/>
        </w:rPr>
        <w:t>przewyszać</w:t>
      </w:r>
      <w:r>
        <w:rPr>
          <w:rStyle w:val="CharStyle80"/>
        </w:rPr>
        <w:t xml:space="preserve"> </w:t>
      </w:r>
      <w:r>
        <w:rPr>
          <w:rStyle w:val="CharStyle78"/>
        </w:rPr>
        <w:t xml:space="preserve">(215), </w:t>
      </w:r>
      <w:r>
        <w:rPr>
          <w:rStyle w:val="CharStyle81"/>
        </w:rPr>
        <w:t>rosądek</w:t>
      </w:r>
      <w:r>
        <w:rPr>
          <w:rStyle w:val="CharStyle80"/>
        </w:rPr>
        <w:t xml:space="preserve"> </w:t>
      </w:r>
      <w:r>
        <w:rPr>
          <w:rStyle w:val="CharStyle78"/>
        </w:rPr>
        <w:t xml:space="preserve">(90), </w:t>
      </w:r>
      <w:r>
        <w:rPr>
          <w:rStyle w:val="CharStyle81"/>
        </w:rPr>
        <w:t>rośliność</w:t>
      </w:r>
      <w:r>
        <w:rPr>
          <w:rStyle w:val="CharStyle80"/>
        </w:rPr>
        <w:t xml:space="preserve"> </w:t>
      </w:r>
      <w:r>
        <w:rPr>
          <w:rStyle w:val="CharStyle78"/>
        </w:rPr>
        <w:t xml:space="preserve">(30). Ujawniła się również sztuczna, prawdopodobnie hiperpoprawna geminacja: </w:t>
      </w:r>
      <w:r>
        <w:rPr>
          <w:rStyle w:val="CharStyle81"/>
        </w:rPr>
        <w:t>huta szklanna</w:t>
      </w:r>
      <w:r>
        <w:rPr>
          <w:rStyle w:val="CharStyle80"/>
        </w:rPr>
        <w:t xml:space="preserve"> </w:t>
      </w:r>
      <w:r>
        <w:rPr>
          <w:rStyle w:val="CharStyle78"/>
        </w:rPr>
        <w:t xml:space="preserve">(264), </w:t>
      </w:r>
      <w:r>
        <w:rPr>
          <w:rStyle w:val="CharStyle81"/>
        </w:rPr>
        <w:t>rozspięty</w:t>
      </w:r>
      <w:r>
        <w:rPr>
          <w:rStyle w:val="CharStyle80"/>
        </w:rPr>
        <w:t xml:space="preserve"> </w:t>
      </w:r>
      <w:r>
        <w:rPr>
          <w:rStyle w:val="CharStyle78"/>
        </w:rPr>
        <w:t xml:space="preserve">(25), </w:t>
      </w:r>
      <w:r>
        <w:rPr>
          <w:rStyle w:val="CharStyle81"/>
        </w:rPr>
        <w:t>w oka mgnienniu</w:t>
      </w:r>
      <w:r>
        <w:rPr>
          <w:rStyle w:val="CharStyle80"/>
        </w:rPr>
        <w:t xml:space="preserve"> </w:t>
      </w:r>
      <w:r>
        <w:rPr>
          <w:rStyle w:val="CharStyle78"/>
        </w:rPr>
        <w:t xml:space="preserve">(4), a może też </w:t>
      </w:r>
      <w:r>
        <w:rPr>
          <w:rStyle w:val="CharStyle81"/>
        </w:rPr>
        <w:t>poddziemie</w:t>
      </w:r>
      <w:r>
        <w:rPr>
          <w:rStyle w:val="CharStyle80"/>
        </w:rPr>
        <w:t xml:space="preserve"> </w:t>
      </w:r>
      <w:r>
        <w:rPr>
          <w:rStyle w:val="CharStyle78"/>
        </w:rPr>
        <w:t>(201). Podobne przykłady z polszczyzny północno- kresowej notuje Z. Kurzowa od XVII w. po w. XX (K, s. 109-110 oraz 242- -243), a z obszaru kowieńskiego SMOP (199), BPC, BWP, MMO; por. też TOP (126-127) i GFL (120-122). Zjawisko to może mieć źródło zarówno w języku białoruskim, w którym podwaja się l'</w:t>
      </w:r>
      <w:r>
        <w:rPr>
          <w:rStyle w:val="CharStyle78"/>
          <w:lang w:val="ru-RU" w:eastAsia="ru-RU" w:bidi="ru-RU"/>
        </w:rPr>
        <w:t xml:space="preserve">, </w:t>
      </w:r>
      <w:r>
        <w:rPr>
          <w:rStyle w:val="CharStyle78"/>
        </w:rPr>
        <w:t xml:space="preserve">n' z', </w:t>
      </w:r>
      <w:r>
        <w:rPr>
          <w:rStyle w:val="CharStyle78"/>
          <w:lang w:val="en-US" w:eastAsia="en-US" w:bidi="en-US"/>
        </w:rPr>
        <w:t xml:space="preserve">s’, </w:t>
      </w:r>
      <w:r>
        <w:rPr>
          <w:rStyle w:val="CharStyle78"/>
        </w:rPr>
        <w:t>dz' c' ż, sz, cz, k, k', a w wyrazach obcych także n</w:t>
      </w:r>
      <w:r>
        <w:rPr>
          <w:rStyle w:val="CharStyle78"/>
          <w:vertAlign w:val="superscript"/>
        </w:rPr>
        <w:t>19</w:t>
      </w:r>
      <w:r>
        <w:rPr>
          <w:rStyle w:val="CharStyle78"/>
        </w:rPr>
        <w:t>, jak i w litewskim, w którym geminaty nie wystę</w:t>
        <w:softHyphen/>
        <w:t>pują, asymilują się nawet w wyrazach obcych</w:t>
      </w:r>
      <w:r>
        <w:rPr>
          <w:rStyle w:val="CharStyle78"/>
          <w:vertAlign w:val="superscript"/>
        </w:rPr>
        <w:t>20</w:t>
      </w:r>
      <w:r>
        <w:rPr>
          <w:rStyle w:val="CharStyle78"/>
        </w:rPr>
        <w:t>.</w:t>
      </w:r>
    </w:p>
    <w:p>
      <w:pPr>
        <w:pStyle w:val="Style8"/>
        <w:framePr w:w="7210" w:h="8808" w:hRule="exact" w:wrap="none" w:vAnchor="page" w:hAnchor="page" w:x="801" w:y="1329"/>
        <w:widowControl w:val="0"/>
        <w:keepNext w:val="0"/>
        <w:keepLines w:val="0"/>
        <w:shd w:val="clear" w:color="auto" w:fill="auto"/>
        <w:bidi w:val="0"/>
        <w:jc w:val="both"/>
        <w:spacing w:before="0" w:after="0" w:line="228" w:lineRule="exact"/>
        <w:ind w:left="0" w:right="0" w:firstLine="440"/>
      </w:pPr>
      <w:r>
        <w:rPr>
          <w:rStyle w:val="CharStyle78"/>
        </w:rPr>
        <w:t>Kończąc prezentację osobliwości konsonantycznych, wskażę jeszcze wy</w:t>
        <w:softHyphen/>
        <w:t xml:space="preserve">padek braku nagłosowego </w:t>
      </w:r>
      <w:r>
        <w:rPr>
          <w:rStyle w:val="CharStyle80"/>
        </w:rPr>
        <w:t xml:space="preserve">j: </w:t>
      </w:r>
      <w:r>
        <w:rPr>
          <w:rStyle w:val="CharStyle81"/>
        </w:rPr>
        <w:t>ubiler</w:t>
      </w:r>
      <w:r>
        <w:rPr>
          <w:rStyle w:val="CharStyle80"/>
        </w:rPr>
        <w:t xml:space="preserve"> </w:t>
      </w:r>
      <w:r>
        <w:rPr>
          <w:rStyle w:val="CharStyle78"/>
        </w:rPr>
        <w:t>(31) oraz kilka odstępstw od obowią</w:t>
        <w:softHyphen/>
        <w:t xml:space="preserve">zujących w pierwszym ćwierćwieczu naszego stulecia zasad pisowni: </w:t>
      </w:r>
      <w:r>
        <w:rPr>
          <w:rStyle w:val="CharStyle81"/>
        </w:rPr>
        <w:t xml:space="preserve">miętuz </w:t>
      </w:r>
      <w:r>
        <w:rPr>
          <w:rStyle w:val="CharStyle78"/>
        </w:rPr>
        <w:t xml:space="preserve">(305), </w:t>
      </w:r>
      <w:r>
        <w:rPr>
          <w:rStyle w:val="CharStyle81"/>
        </w:rPr>
        <w:t>módz</w:t>
      </w:r>
      <w:r>
        <w:rPr>
          <w:rStyle w:val="CharStyle80"/>
        </w:rPr>
        <w:t xml:space="preserve"> </w:t>
      </w:r>
      <w:r>
        <w:rPr>
          <w:rStyle w:val="CharStyle78"/>
        </w:rPr>
        <w:t xml:space="preserve">(65), </w:t>
      </w:r>
      <w:r>
        <w:rPr>
          <w:rStyle w:val="CharStyle81"/>
        </w:rPr>
        <w:t>ostrzedz</w:t>
      </w:r>
      <w:r>
        <w:rPr>
          <w:rStyle w:val="CharStyle80"/>
        </w:rPr>
        <w:t xml:space="preserve"> </w:t>
      </w:r>
      <w:r>
        <w:rPr>
          <w:rStyle w:val="CharStyle78"/>
        </w:rPr>
        <w:t xml:space="preserve">(205, 206), </w:t>
      </w:r>
      <w:r>
        <w:rPr>
          <w:rStyle w:val="CharStyle81"/>
        </w:rPr>
        <w:t>poledz</w:t>
      </w:r>
      <w:r>
        <w:rPr>
          <w:rStyle w:val="CharStyle80"/>
        </w:rPr>
        <w:t xml:space="preserve"> </w:t>
      </w:r>
      <w:r>
        <w:rPr>
          <w:rStyle w:val="CharStyle78"/>
        </w:rPr>
        <w:t xml:space="preserve">(122), </w:t>
      </w:r>
      <w:r>
        <w:rPr>
          <w:rStyle w:val="CharStyle81"/>
        </w:rPr>
        <w:t>strzydz</w:t>
      </w:r>
      <w:r>
        <w:rPr>
          <w:rStyle w:val="CharStyle80"/>
        </w:rPr>
        <w:t xml:space="preserve"> </w:t>
      </w:r>
      <w:r>
        <w:rPr>
          <w:rStyle w:val="CharStyle78"/>
        </w:rPr>
        <w:t xml:space="preserve">(114), </w:t>
      </w:r>
      <w:r>
        <w:rPr>
          <w:rStyle w:val="CharStyle81"/>
        </w:rPr>
        <w:t xml:space="preserve">wymudz </w:t>
      </w:r>
      <w:r>
        <w:rPr>
          <w:rStyle w:val="CharStyle78"/>
        </w:rPr>
        <w:t xml:space="preserve">(93), </w:t>
      </w:r>
      <w:r>
        <w:rPr>
          <w:rStyle w:val="CharStyle81"/>
        </w:rPr>
        <w:t>zamęźcie</w:t>
      </w:r>
      <w:r>
        <w:rPr>
          <w:rStyle w:val="CharStyle80"/>
        </w:rPr>
        <w:t xml:space="preserve"> </w:t>
      </w:r>
      <w:r>
        <w:rPr>
          <w:rStyle w:val="CharStyle78"/>
        </w:rPr>
        <w:t xml:space="preserve">(96), </w:t>
      </w:r>
      <w:r>
        <w:rPr>
          <w:rStyle w:val="CharStyle81"/>
        </w:rPr>
        <w:t>żądź</w:t>
      </w:r>
      <w:r>
        <w:rPr>
          <w:rStyle w:val="CharStyle80"/>
        </w:rPr>
        <w:t xml:space="preserve"> </w:t>
      </w:r>
      <w:r>
        <w:rPr>
          <w:rStyle w:val="CharStyle78"/>
        </w:rPr>
        <w:t>(114). Podobne przykłady znajdujemy w XIX-wiecz- nej gramatyce języka żmudzkiego J. Czułdy (KKP, 152).</w:t>
      </w:r>
    </w:p>
    <w:p>
      <w:pPr>
        <w:pStyle w:val="Style39"/>
        <w:framePr w:w="7166" w:h="1288" w:hRule="exact" w:wrap="none" w:vAnchor="page" w:hAnchor="page" w:x="801" w:y="10311"/>
        <w:tabs>
          <w:tab w:leader="none" w:pos="607"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color w:val="000000"/>
          <w:position w:val="0"/>
        </w:rPr>
        <w:t>18</w:t>
      </w:r>
      <w:r>
        <w:rPr>
          <w:lang w:val="pl-PL" w:eastAsia="pl-PL" w:bidi="pl-PL"/>
          <w:w w:val="100"/>
          <w:color w:val="000000"/>
          <w:position w:val="0"/>
        </w:rPr>
        <w:tab/>
        <w:t xml:space="preserve">Por. np. informację sprzed zaledwie paru lat o mowie podwileńskiej wsi Bujwidze: „Ewidentne różnice zachodzą w sposobie artykulacji sonornej spółgłoski l w mowie Bujwidczan i w języku ogólnym. Głoska ta we wszystkich pozycjach wyrazu, a więc przed samogłoskami szeregu przedniego, tylnego, przed spółgłoskami, a także w wygłosie jest miękka” (B. Dwilewicz, </w:t>
      </w:r>
      <w:r>
        <w:rPr>
          <w:rStyle w:val="CharStyle90"/>
        </w:rPr>
        <w:t>Język mieszkańców wsi Bujwidze na Wileńszczyźnie,</w:t>
      </w:r>
      <w:r>
        <w:rPr>
          <w:lang w:val="pl-PL" w:eastAsia="pl-PL" w:bidi="pl-PL"/>
          <w:w w:val="100"/>
          <w:color w:val="000000"/>
          <w:position w:val="0"/>
        </w:rPr>
        <w:t xml:space="preserve"> Warszawa 1997, s. 25).</w:t>
      </w:r>
    </w:p>
    <w:p>
      <w:pPr>
        <w:pStyle w:val="Style39"/>
        <w:framePr w:w="7166" w:h="440" w:hRule="exact" w:wrap="none" w:vAnchor="page" w:hAnchor="page" w:x="801" w:y="11616"/>
        <w:tabs>
          <w:tab w:leader="none" w:pos="598" w:val="left"/>
        </w:tabs>
        <w:widowControl w:val="0"/>
        <w:keepNext w:val="0"/>
        <w:keepLines w:val="0"/>
        <w:shd w:val="clear" w:color="auto" w:fill="auto"/>
        <w:bidi w:val="0"/>
        <w:jc w:val="left"/>
        <w:spacing w:before="0" w:after="0" w:line="221" w:lineRule="exact"/>
        <w:ind w:left="0" w:right="0" w:firstLine="420"/>
      </w:pPr>
      <w:r>
        <w:rPr>
          <w:lang w:val="pl-PL" w:eastAsia="pl-PL" w:bidi="pl-PL"/>
          <w:vertAlign w:val="superscript"/>
          <w:w w:val="100"/>
          <w:color w:val="000000"/>
          <w:position w:val="0"/>
        </w:rPr>
        <w:t>19</w:t>
      </w:r>
      <w:r>
        <w:rPr>
          <w:lang w:val="pl-PL" w:eastAsia="pl-PL" w:bidi="pl-PL"/>
          <w:w w:val="100"/>
          <w:color w:val="000000"/>
          <w:position w:val="0"/>
        </w:rPr>
        <w:tab/>
        <w:t xml:space="preserve">Zob.: </w:t>
      </w:r>
      <w:r>
        <w:rPr>
          <w:lang w:val="ru-RU" w:eastAsia="ru-RU" w:bidi="ru-RU"/>
          <w:w w:val="100"/>
          <w:color w:val="000000"/>
          <w:position w:val="0"/>
        </w:rPr>
        <w:t xml:space="preserve">А.А. Кривицкий, </w:t>
      </w:r>
      <w:r>
        <w:rPr>
          <w:lang w:val="pl-PL" w:eastAsia="pl-PL" w:bidi="pl-PL"/>
          <w:w w:val="100"/>
          <w:color w:val="000000"/>
          <w:position w:val="0"/>
        </w:rPr>
        <w:t xml:space="preserve">A.E. </w:t>
      </w:r>
      <w:r>
        <w:rPr>
          <w:lang w:val="ru-RU" w:eastAsia="ru-RU" w:bidi="ru-RU"/>
          <w:w w:val="100"/>
          <w:color w:val="000000"/>
          <w:position w:val="0"/>
        </w:rPr>
        <w:t xml:space="preserve">Михневич, А.И. Поддужный, </w:t>
      </w:r>
      <w:r>
        <w:rPr>
          <w:rStyle w:val="CharStyle90"/>
          <w:lang w:val="ru-RU" w:eastAsia="ru-RU" w:bidi="ru-RU"/>
        </w:rPr>
        <w:t>Белорусский язык для говорящих по-русски</w:t>
      </w:r>
      <w:r>
        <w:rPr>
          <w:lang w:val="ru-RU" w:eastAsia="ru-RU" w:bidi="ru-RU"/>
          <w:w w:val="100"/>
          <w:color w:val="000000"/>
          <w:position w:val="0"/>
        </w:rPr>
        <w:t xml:space="preserve">, Минск 1990, </w:t>
      </w:r>
      <w:r>
        <w:rPr>
          <w:lang w:val="pl-PL" w:eastAsia="pl-PL" w:bidi="pl-PL"/>
          <w:w w:val="100"/>
          <w:color w:val="000000"/>
          <w:position w:val="0"/>
        </w:rPr>
        <w:t xml:space="preserve">s. </w:t>
      </w:r>
      <w:r>
        <w:rPr>
          <w:lang w:val="ru-RU" w:eastAsia="ru-RU" w:bidi="ru-RU"/>
          <w:w w:val="100"/>
          <w:color w:val="000000"/>
          <w:position w:val="0"/>
        </w:rPr>
        <w:t>67-69.</w:t>
      </w:r>
    </w:p>
    <w:p>
      <w:pPr>
        <w:pStyle w:val="Style39"/>
        <w:framePr w:w="7166" w:h="212" w:hRule="exact" w:wrap="none" w:vAnchor="page" w:hAnchor="page" w:x="801" w:y="12096"/>
        <w:tabs>
          <w:tab w:leader="none" w:pos="629" w:val="left"/>
        </w:tabs>
        <w:widowControl w:val="0"/>
        <w:keepNext w:val="0"/>
        <w:keepLines w:val="0"/>
        <w:shd w:val="clear" w:color="auto" w:fill="auto"/>
        <w:bidi w:val="0"/>
        <w:spacing w:before="0" w:after="0" w:line="170" w:lineRule="exact"/>
        <w:ind w:left="420" w:right="0" w:firstLine="0"/>
      </w:pPr>
      <w:r>
        <w:rPr>
          <w:lang w:val="ru-RU" w:eastAsia="ru-RU" w:bidi="ru-RU"/>
          <w:vertAlign w:val="superscript"/>
          <w:w w:val="100"/>
          <w:color w:val="000000"/>
          <w:position w:val="0"/>
        </w:rPr>
        <w:t>20</w:t>
      </w:r>
      <w:r>
        <w:rPr>
          <w:lang w:val="ru-RU" w:eastAsia="ru-RU" w:bidi="ru-RU"/>
          <w:w w:val="100"/>
          <w:color w:val="000000"/>
          <w:position w:val="0"/>
        </w:rPr>
        <w:tab/>
      </w:r>
      <w:r>
        <w:rPr>
          <w:lang w:val="cs-CZ" w:eastAsia="cs-CZ" w:bidi="cs-CZ"/>
          <w:w w:val="100"/>
          <w:color w:val="000000"/>
          <w:position w:val="0"/>
        </w:rPr>
        <w:t xml:space="preserve">Zob.: </w:t>
      </w:r>
      <w:r>
        <w:rPr>
          <w:lang w:val="ru-RU" w:eastAsia="ru-RU" w:bidi="ru-RU"/>
          <w:w w:val="100"/>
          <w:color w:val="000000"/>
          <w:position w:val="0"/>
        </w:rPr>
        <w:t xml:space="preserve">Е. </w:t>
      </w:r>
      <w:r>
        <w:rPr>
          <w:lang w:val="en-US" w:eastAsia="en-US" w:bidi="en-US"/>
          <w:w w:val="100"/>
          <w:color w:val="000000"/>
          <w:position w:val="0"/>
        </w:rPr>
        <w:t xml:space="preserve">Orvidiene, </w:t>
      </w:r>
      <w:r>
        <w:rPr>
          <w:rStyle w:val="CharStyle90"/>
          <w:lang w:val="en-US" w:eastAsia="en-US" w:bidi="en-US"/>
        </w:rPr>
        <w:t>Lietuviu kalbos vadovelis</w:t>
      </w:r>
      <w:r>
        <w:rPr>
          <w:lang w:val="en-US" w:eastAsia="en-US" w:bidi="en-US"/>
          <w:w w:val="100"/>
          <w:color w:val="000000"/>
          <w:position w:val="0"/>
        </w:rPr>
        <w:t>, Vilnius 1964, s. 4.</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2073" w:y="8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WYMOWA KOWIEŃSKA W ZWIERCIADLE SŁOWNIKOWYM</w:t>
      </w:r>
    </w:p>
    <w:p>
      <w:pPr>
        <w:pStyle w:val="Style21"/>
        <w:framePr w:wrap="none" w:vAnchor="page" w:hAnchor="page" w:x="7756" w:y="8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8"/>
        <w:framePr w:w="7210" w:h="10352" w:hRule="exact" w:wrap="none" w:vAnchor="page" w:hAnchor="page" w:x="801" w:y="1298"/>
        <w:widowControl w:val="0"/>
        <w:keepNext w:val="0"/>
        <w:keepLines w:val="0"/>
        <w:shd w:val="clear" w:color="auto" w:fill="auto"/>
        <w:bidi w:val="0"/>
        <w:jc w:val="both"/>
        <w:spacing w:before="0" w:after="0" w:line="223" w:lineRule="exact"/>
        <w:ind w:left="0" w:right="0" w:firstLine="440"/>
      </w:pPr>
      <w:r>
        <w:rPr>
          <w:rStyle w:val="CharStyle78"/>
        </w:rPr>
        <w:t>Specyficzne zjawiska z zakresu wokalizmu słabiej odzwierciedliły się w analizowanym słowniku S. Smidta, niemniej ich reprezentacja jest także liczna i warta uwagi.</w:t>
      </w:r>
    </w:p>
    <w:p>
      <w:pPr>
        <w:pStyle w:val="Style8"/>
        <w:framePr w:w="7210" w:h="10352" w:hRule="exact" w:wrap="none" w:vAnchor="page" w:hAnchor="page" w:x="801" w:y="1298"/>
        <w:widowControl w:val="0"/>
        <w:keepNext w:val="0"/>
        <w:keepLines w:val="0"/>
        <w:shd w:val="clear" w:color="auto" w:fill="auto"/>
        <w:bidi w:val="0"/>
        <w:jc w:val="both"/>
        <w:spacing w:before="0" w:after="0" w:line="223" w:lineRule="exact"/>
        <w:ind w:left="0" w:right="0" w:firstLine="440"/>
      </w:pPr>
      <w:r>
        <w:rPr>
          <w:rStyle w:val="CharStyle78"/>
        </w:rPr>
        <w:t xml:space="preserve">Zdecydowanie najczęściej zapisy słownikowe poświadczają rozchwianie zasad dystrybucji kontynuantów </w:t>
      </w:r>
      <w:r>
        <w:rPr>
          <w:rStyle w:val="CharStyle80"/>
        </w:rPr>
        <w:t xml:space="preserve">o jasnego </w:t>
      </w:r>
      <w:r>
        <w:rPr>
          <w:rStyle w:val="CharStyle78"/>
        </w:rPr>
        <w:t xml:space="preserve">i </w:t>
      </w:r>
      <w:r>
        <w:rPr>
          <w:rStyle w:val="CharStyle80"/>
        </w:rPr>
        <w:t xml:space="preserve">o pochylonego. </w:t>
      </w:r>
      <w:r>
        <w:rPr>
          <w:rStyle w:val="CharStyle78"/>
        </w:rPr>
        <w:t xml:space="preserve">Wynotowałam liczne wypadki wprowadzania o na miejsce ogólnopolskiego ó: </w:t>
      </w:r>
      <w:r>
        <w:rPr>
          <w:rStyle w:val="CharStyle30"/>
        </w:rPr>
        <w:t>bawoł</w:t>
      </w:r>
      <w:r>
        <w:rPr>
          <w:rStyle w:val="CharStyle78"/>
        </w:rPr>
        <w:t xml:space="preserve"> (256), </w:t>
      </w:r>
      <w:r>
        <w:rPr>
          <w:rStyle w:val="CharStyle30"/>
        </w:rPr>
        <w:t>berłog</w:t>
      </w:r>
      <w:r>
        <w:rPr>
          <w:rStyle w:val="CharStyle78"/>
        </w:rPr>
        <w:t xml:space="preserve"> (146), </w:t>
      </w:r>
      <w:r>
        <w:rPr>
          <w:rStyle w:val="CharStyle30"/>
        </w:rPr>
        <w:t>dom warjatow</w:t>
      </w:r>
      <w:r>
        <w:rPr>
          <w:rStyle w:val="CharStyle78"/>
        </w:rPr>
        <w:t xml:space="preserve"> (36), </w:t>
      </w:r>
      <w:r>
        <w:rPr>
          <w:rStyle w:val="CharStyle30"/>
        </w:rPr>
        <w:t>dopoki</w:t>
      </w:r>
      <w:r>
        <w:rPr>
          <w:rStyle w:val="CharStyle78"/>
        </w:rPr>
        <w:t xml:space="preserve"> (119), </w:t>
      </w:r>
      <w:r>
        <w:rPr>
          <w:rStyle w:val="CharStyle30"/>
        </w:rPr>
        <w:t>dziob</w:t>
      </w:r>
      <w:r>
        <w:rPr>
          <w:rStyle w:val="CharStyle78"/>
        </w:rPr>
        <w:t xml:space="preserve"> (259), </w:t>
      </w:r>
      <w:r>
        <w:rPr>
          <w:rStyle w:val="CharStyle30"/>
        </w:rPr>
        <w:t>grob</w:t>
      </w:r>
      <w:r>
        <w:rPr>
          <w:rStyle w:val="CharStyle78"/>
        </w:rPr>
        <w:t xml:space="preserve"> (108), </w:t>
      </w:r>
      <w:r>
        <w:rPr>
          <w:rStyle w:val="CharStyle30"/>
        </w:rPr>
        <w:t xml:space="preserve">kościoł </w:t>
      </w:r>
      <w:r>
        <w:rPr>
          <w:rStyle w:val="CharStyle78"/>
        </w:rPr>
        <w:t xml:space="preserve">(34), </w:t>
      </w:r>
      <w:r>
        <w:rPr>
          <w:rStyle w:val="CharStyle30"/>
        </w:rPr>
        <w:t>nakłocić się</w:t>
      </w:r>
      <w:r>
        <w:rPr>
          <w:rStyle w:val="CharStyle78"/>
        </w:rPr>
        <w:t xml:space="preserve"> (228), </w:t>
      </w:r>
      <w:r>
        <w:rPr>
          <w:rStyle w:val="CharStyle30"/>
        </w:rPr>
        <w:t>namowić</w:t>
      </w:r>
      <w:r>
        <w:rPr>
          <w:rStyle w:val="CharStyle78"/>
        </w:rPr>
        <w:t xml:space="preserve"> (223), </w:t>
      </w:r>
      <w:r>
        <w:rPr>
          <w:rStyle w:val="CharStyle30"/>
        </w:rPr>
        <w:t>niedomowiony</w:t>
      </w:r>
      <w:r>
        <w:rPr>
          <w:rStyle w:val="CharStyle78"/>
        </w:rPr>
        <w:t xml:space="preserve"> (154), </w:t>
      </w:r>
      <w:r>
        <w:rPr>
          <w:rStyle w:val="CharStyle30"/>
        </w:rPr>
        <w:t>niepokoj</w:t>
      </w:r>
      <w:r>
        <w:rPr>
          <w:rStyle w:val="CharStyle78"/>
        </w:rPr>
        <w:t xml:space="preserve"> (19), </w:t>
      </w:r>
      <w:r>
        <w:rPr>
          <w:rStyle w:val="CharStyle30"/>
        </w:rPr>
        <w:t>niewyprobowany</w:t>
      </w:r>
      <w:r>
        <w:rPr>
          <w:rStyle w:val="CharStyle78"/>
        </w:rPr>
        <w:t xml:space="preserve"> (156), </w:t>
      </w:r>
      <w:r>
        <w:rPr>
          <w:rStyle w:val="CharStyle30"/>
        </w:rPr>
        <w:t xml:space="preserve">odwrot </w:t>
      </w:r>
      <w:r>
        <w:rPr>
          <w:rStyle w:val="CharStyle78"/>
        </w:rPr>
        <w:t xml:space="preserve">26), </w:t>
      </w:r>
      <w:r>
        <w:rPr>
          <w:rStyle w:val="CharStyle30"/>
          <w:lang w:val="cs-CZ" w:eastAsia="cs-CZ" w:bidi="cs-CZ"/>
        </w:rPr>
        <w:t>opoj</w:t>
      </w:r>
      <w:r>
        <w:rPr>
          <w:rStyle w:val="CharStyle78"/>
          <w:lang w:val="cs-CZ" w:eastAsia="cs-CZ" w:bidi="cs-CZ"/>
        </w:rPr>
        <w:t xml:space="preserve"> </w:t>
      </w:r>
      <w:r>
        <w:rPr>
          <w:rStyle w:val="CharStyle78"/>
        </w:rPr>
        <w:t xml:space="preserve">(73), </w:t>
      </w:r>
      <w:r>
        <w:rPr>
          <w:rStyle w:val="CharStyle78"/>
          <w:lang w:val="cs-CZ" w:eastAsia="cs-CZ" w:bidi="cs-CZ"/>
        </w:rPr>
        <w:t xml:space="preserve">opor </w:t>
      </w:r>
      <w:r>
        <w:rPr>
          <w:rStyle w:val="CharStyle78"/>
        </w:rPr>
        <w:t xml:space="preserve">(222), </w:t>
      </w:r>
      <w:r>
        <w:rPr>
          <w:rStyle w:val="CharStyle30"/>
        </w:rPr>
        <w:t>popioł</w:t>
      </w:r>
      <w:r>
        <w:rPr>
          <w:rStyle w:val="CharStyle78"/>
        </w:rPr>
        <w:t xml:space="preserve"> (202), </w:t>
      </w:r>
      <w:r>
        <w:rPr>
          <w:rStyle w:val="CharStyle30"/>
        </w:rPr>
        <w:t xml:space="preserve">pierog </w:t>
      </w:r>
      <w:r>
        <w:rPr>
          <w:rStyle w:val="CharStyle78"/>
        </w:rPr>
        <w:t xml:space="preserve">(33, 232), </w:t>
      </w:r>
      <w:r>
        <w:rPr>
          <w:rStyle w:val="CharStyle30"/>
        </w:rPr>
        <w:t>popiół</w:t>
      </w:r>
      <w:r>
        <w:rPr>
          <w:rStyle w:val="CharStyle78"/>
        </w:rPr>
        <w:t xml:space="preserve"> (52), </w:t>
      </w:r>
      <w:r>
        <w:rPr>
          <w:rStyle w:val="CharStyle30"/>
        </w:rPr>
        <w:t>probować</w:t>
      </w:r>
      <w:r>
        <w:rPr>
          <w:rStyle w:val="CharStyle78"/>
        </w:rPr>
        <w:t xml:space="preserve"> (242), </w:t>
      </w:r>
      <w:r>
        <w:rPr>
          <w:rStyle w:val="CharStyle30"/>
        </w:rPr>
        <w:t>protokoł</w:t>
      </w:r>
      <w:r>
        <w:rPr>
          <w:rStyle w:val="CharStyle78"/>
        </w:rPr>
        <w:t xml:space="preserve"> (229), </w:t>
      </w:r>
      <w:r>
        <w:rPr>
          <w:rStyle w:val="CharStyle30"/>
        </w:rPr>
        <w:t>przedpokoj</w:t>
      </w:r>
      <w:r>
        <w:rPr>
          <w:rStyle w:val="CharStyle78"/>
        </w:rPr>
        <w:t xml:space="preserve"> (222), </w:t>
      </w:r>
      <w:r>
        <w:rPr>
          <w:rStyle w:val="CharStyle30"/>
        </w:rPr>
        <w:t>roz</w:t>
        <w:softHyphen/>
        <w:t>bojnik</w:t>
      </w:r>
      <w:r>
        <w:rPr>
          <w:rStyle w:val="CharStyle78"/>
        </w:rPr>
        <w:t xml:space="preserve"> (66), </w:t>
      </w:r>
      <w:r>
        <w:rPr>
          <w:rStyle w:val="CharStyle30"/>
          <w:lang w:val="cs-CZ" w:eastAsia="cs-CZ" w:bidi="cs-CZ"/>
        </w:rPr>
        <w:t>robotka</w:t>
      </w:r>
      <w:r>
        <w:rPr>
          <w:rStyle w:val="CharStyle78"/>
          <w:lang w:val="cs-CZ" w:eastAsia="cs-CZ" w:bidi="cs-CZ"/>
        </w:rPr>
        <w:t xml:space="preserve"> </w:t>
      </w:r>
      <w:r>
        <w:rPr>
          <w:rStyle w:val="CharStyle78"/>
        </w:rPr>
        <w:t xml:space="preserve">(234), rom (18), </w:t>
      </w:r>
      <w:r>
        <w:rPr>
          <w:rStyle w:val="CharStyle30"/>
        </w:rPr>
        <w:t>rozbior</w:t>
      </w:r>
      <w:r>
        <w:rPr>
          <w:rStyle w:val="CharStyle78"/>
        </w:rPr>
        <w:t xml:space="preserve"> (86), </w:t>
      </w:r>
      <w:r>
        <w:rPr>
          <w:rStyle w:val="CharStyle30"/>
        </w:rPr>
        <w:t>rozbojnik</w:t>
      </w:r>
      <w:r>
        <w:rPr>
          <w:rStyle w:val="CharStyle78"/>
        </w:rPr>
        <w:t xml:space="preserve"> (66), </w:t>
      </w:r>
      <w:r>
        <w:rPr>
          <w:rStyle w:val="CharStyle30"/>
          <w:lang w:val="cs-CZ" w:eastAsia="cs-CZ" w:bidi="cs-CZ"/>
        </w:rPr>
        <w:t>rozchod</w:t>
      </w:r>
      <w:r>
        <w:rPr>
          <w:rStyle w:val="CharStyle78"/>
          <w:lang w:val="cs-CZ" w:eastAsia="cs-CZ" w:bidi="cs-CZ"/>
        </w:rPr>
        <w:t xml:space="preserve"> </w:t>
      </w:r>
      <w:r>
        <w:rPr>
          <w:rStyle w:val="CharStyle78"/>
        </w:rPr>
        <w:t xml:space="preserve">(86), </w:t>
      </w:r>
      <w:r>
        <w:rPr>
          <w:rStyle w:val="CharStyle30"/>
        </w:rPr>
        <w:t>spodnica</w:t>
      </w:r>
      <w:r>
        <w:rPr>
          <w:rStyle w:val="CharStyle78"/>
        </w:rPr>
        <w:t xml:space="preserve"> (103, 251), </w:t>
      </w:r>
      <w:r>
        <w:rPr>
          <w:rStyle w:val="CharStyle30"/>
        </w:rPr>
        <w:t>stog</w:t>
      </w:r>
      <w:r>
        <w:rPr>
          <w:rStyle w:val="CharStyle78"/>
        </w:rPr>
        <w:t xml:space="preserve"> (78), tł</w:t>
      </w:r>
      <w:r>
        <w:rPr>
          <w:rStyle w:val="CharStyle30"/>
          <w:lang w:val="ru-RU" w:eastAsia="ru-RU" w:bidi="ru-RU"/>
        </w:rPr>
        <w:t>ото</w:t>
      </w:r>
      <w:r>
        <w:rPr>
          <w:rStyle w:val="CharStyle30"/>
        </w:rPr>
        <w:t>k</w:t>
      </w:r>
      <w:r>
        <w:rPr>
          <w:rStyle w:val="CharStyle78"/>
          <w:lang w:val="ru-RU" w:eastAsia="ru-RU" w:bidi="ru-RU"/>
        </w:rPr>
        <w:t xml:space="preserve"> </w:t>
      </w:r>
      <w:r>
        <w:rPr>
          <w:rStyle w:val="CharStyle78"/>
        </w:rPr>
        <w:t xml:space="preserve">(239), </w:t>
      </w:r>
      <w:r>
        <w:rPr>
          <w:rStyle w:val="CharStyle30"/>
        </w:rPr>
        <w:t>twarog</w:t>
      </w:r>
      <w:r>
        <w:rPr>
          <w:rStyle w:val="CharStyle78"/>
        </w:rPr>
        <w:t xml:space="preserve"> (304), </w:t>
      </w:r>
      <w:r>
        <w:rPr>
          <w:rStyle w:val="CharStyle30"/>
        </w:rPr>
        <w:t>ugor</w:t>
      </w:r>
      <w:r>
        <w:rPr>
          <w:rStyle w:val="CharStyle78"/>
        </w:rPr>
        <w:t xml:space="preserve"> (229), </w:t>
      </w:r>
      <w:r>
        <w:rPr>
          <w:rStyle w:val="CharStyle30"/>
        </w:rPr>
        <w:t xml:space="preserve">upor </w:t>
      </w:r>
      <w:r>
        <w:rPr>
          <w:rStyle w:val="CharStyle78"/>
        </w:rPr>
        <w:t xml:space="preserve">(21, 222), </w:t>
      </w:r>
      <w:r>
        <w:rPr>
          <w:rStyle w:val="CharStyle30"/>
        </w:rPr>
        <w:t>wąwoz</w:t>
      </w:r>
      <w:r>
        <w:rPr>
          <w:rStyle w:val="CharStyle78"/>
        </w:rPr>
        <w:t xml:space="preserve"> (6, 51), </w:t>
      </w:r>
      <w:r>
        <w:rPr>
          <w:rStyle w:val="CharStyle30"/>
        </w:rPr>
        <w:t>wyprobowany</w:t>
      </w:r>
      <w:r>
        <w:rPr>
          <w:rStyle w:val="CharStyle78"/>
        </w:rPr>
        <w:t xml:space="preserve"> (85, 90), </w:t>
      </w:r>
      <w:r>
        <w:rPr>
          <w:rStyle w:val="CharStyle30"/>
          <w:lang w:val="cs-CZ" w:eastAsia="cs-CZ" w:bidi="cs-CZ"/>
        </w:rPr>
        <w:t>znoj</w:t>
      </w:r>
      <w:r>
        <w:rPr>
          <w:rStyle w:val="CharStyle78"/>
          <w:lang w:val="cs-CZ" w:eastAsia="cs-CZ" w:bidi="cs-CZ"/>
        </w:rPr>
        <w:t xml:space="preserve"> </w:t>
      </w:r>
      <w:r>
        <w:rPr>
          <w:rStyle w:val="CharStyle78"/>
        </w:rPr>
        <w:t xml:space="preserve">(109). Osobliwe ó na miejscu normatywnego o zdarzało się nieco rzadziej: </w:t>
      </w:r>
      <w:r>
        <w:rPr>
          <w:rStyle w:val="CharStyle30"/>
        </w:rPr>
        <w:t>bezbożnik</w:t>
      </w:r>
      <w:r>
        <w:rPr>
          <w:rStyle w:val="CharStyle78"/>
        </w:rPr>
        <w:t xml:space="preserve"> (35), </w:t>
      </w:r>
      <w:r>
        <w:rPr>
          <w:rStyle w:val="CharStyle30"/>
        </w:rPr>
        <w:t xml:space="preserve">cós </w:t>
      </w:r>
      <w:r>
        <w:rPr>
          <w:rStyle w:val="CharStyle78"/>
        </w:rPr>
        <w:t xml:space="preserve">('coś’, s. 87), </w:t>
      </w:r>
      <w:r>
        <w:rPr>
          <w:rStyle w:val="CharStyle30"/>
        </w:rPr>
        <w:t>dozórca</w:t>
      </w:r>
      <w:r>
        <w:rPr>
          <w:rStyle w:val="CharStyle78"/>
        </w:rPr>
        <w:t xml:space="preserve"> (299), </w:t>
      </w:r>
      <w:r>
        <w:rPr>
          <w:rStyle w:val="CharStyle30"/>
        </w:rPr>
        <w:t>doźórca</w:t>
      </w:r>
      <w:r>
        <w:rPr>
          <w:rStyle w:val="CharStyle78"/>
        </w:rPr>
        <w:t xml:space="preserve"> (228), </w:t>
      </w:r>
      <w:r>
        <w:rPr>
          <w:rStyle w:val="CharStyle30"/>
        </w:rPr>
        <w:t>dziadównik</w:t>
      </w:r>
      <w:r>
        <w:rPr>
          <w:rStyle w:val="CharStyle78"/>
        </w:rPr>
        <w:t xml:space="preserve"> (48), </w:t>
      </w:r>
      <w:r>
        <w:rPr>
          <w:rStyle w:val="CharStyle30"/>
        </w:rPr>
        <w:t>kilkakróć</w:t>
      </w:r>
      <w:r>
        <w:rPr>
          <w:rStyle w:val="CharStyle78"/>
        </w:rPr>
        <w:t xml:space="preserve"> (115), </w:t>
      </w:r>
      <w:r>
        <w:rPr>
          <w:rStyle w:val="CharStyle30"/>
        </w:rPr>
        <w:t>moździerz</w:t>
      </w:r>
      <w:r>
        <w:rPr>
          <w:rStyle w:val="CharStyle78"/>
        </w:rPr>
        <w:t xml:space="preserve"> (148), </w:t>
      </w:r>
      <w:r>
        <w:rPr>
          <w:rStyle w:val="CharStyle30"/>
        </w:rPr>
        <w:t>nieostróżny</w:t>
      </w:r>
      <w:r>
        <w:rPr>
          <w:rStyle w:val="CharStyle78"/>
        </w:rPr>
        <w:t xml:space="preserve"> (153), </w:t>
      </w:r>
      <w:r>
        <w:rPr>
          <w:rStyle w:val="CharStyle30"/>
        </w:rPr>
        <w:t>niesłówny</w:t>
      </w:r>
      <w:r>
        <w:rPr>
          <w:rStyle w:val="CharStyle78"/>
        </w:rPr>
        <w:t xml:space="preserve"> (157), </w:t>
      </w:r>
      <w:r>
        <w:rPr>
          <w:rStyle w:val="CharStyle30"/>
        </w:rPr>
        <w:t>odmównie</w:t>
      </w:r>
      <w:r>
        <w:rPr>
          <w:rStyle w:val="CharStyle78"/>
        </w:rPr>
        <w:t xml:space="preserve"> (165), ó</w:t>
      </w:r>
      <w:r>
        <w:rPr>
          <w:rStyle w:val="CharStyle30"/>
        </w:rPr>
        <w:t xml:space="preserve">becnie </w:t>
      </w:r>
      <w:r>
        <w:rPr>
          <w:rStyle w:val="CharStyle78"/>
        </w:rPr>
        <w:t xml:space="preserve">(47), </w:t>
      </w:r>
      <w:r>
        <w:rPr>
          <w:rStyle w:val="CharStyle30"/>
        </w:rPr>
        <w:t>óbraźliwy</w:t>
      </w:r>
      <w:r>
        <w:rPr>
          <w:rStyle w:val="CharStyle78"/>
        </w:rPr>
        <w:t xml:space="preserve"> (100), </w:t>
      </w:r>
      <w:r>
        <w:rPr>
          <w:rStyle w:val="CharStyle30"/>
        </w:rPr>
        <w:t>plotkować</w:t>
      </w:r>
      <w:r>
        <w:rPr>
          <w:rStyle w:val="CharStyle78"/>
        </w:rPr>
        <w:t xml:space="preserve"> (10), </w:t>
      </w:r>
      <w:r>
        <w:rPr>
          <w:rStyle w:val="CharStyle30"/>
        </w:rPr>
        <w:t>postępowy</w:t>
      </w:r>
      <w:r>
        <w:rPr>
          <w:rStyle w:val="CharStyle78"/>
        </w:rPr>
        <w:t xml:space="preserve"> (210), </w:t>
      </w:r>
      <w:r>
        <w:rPr>
          <w:rStyle w:val="CharStyle30"/>
        </w:rPr>
        <w:t xml:space="preserve">pokładać nadzieję </w:t>
      </w:r>
      <w:r>
        <w:rPr>
          <w:rStyle w:val="CharStyle78"/>
        </w:rPr>
        <w:t xml:space="preserve">(193), </w:t>
      </w:r>
      <w:r>
        <w:rPr>
          <w:rStyle w:val="CharStyle30"/>
        </w:rPr>
        <w:t>rózsiewać</w:t>
      </w:r>
      <w:r>
        <w:rPr>
          <w:rStyle w:val="CharStyle78"/>
        </w:rPr>
        <w:t xml:space="preserve"> (192), </w:t>
      </w:r>
      <w:r>
        <w:rPr>
          <w:rStyle w:val="CharStyle30"/>
        </w:rPr>
        <w:t>słownik [Litewsko-polsko-rosyjski słownik</w:t>
      </w:r>
      <w:r>
        <w:rPr>
          <w:rStyle w:val="CharStyle78"/>
        </w:rPr>
        <w:t xml:space="preserve"> na stronie tytułowej oraz </w:t>
      </w:r>
      <w:r>
        <w:rPr>
          <w:rStyle w:val="CharStyle30"/>
        </w:rPr>
        <w:t>słównik</w:t>
      </w:r>
      <w:r>
        <w:rPr>
          <w:rStyle w:val="CharStyle78"/>
        </w:rPr>
        <w:t xml:space="preserve"> na s. 318), </w:t>
      </w:r>
      <w:r>
        <w:rPr>
          <w:rStyle w:val="CharStyle30"/>
        </w:rPr>
        <w:t>słówny</w:t>
      </w:r>
      <w:r>
        <w:rPr>
          <w:rStyle w:val="CharStyle78"/>
        </w:rPr>
        <w:t xml:space="preserve"> (318), </w:t>
      </w:r>
      <w:r>
        <w:rPr>
          <w:rStyle w:val="CharStyle30"/>
        </w:rPr>
        <w:t>spójżenie</w:t>
      </w:r>
      <w:r>
        <w:rPr>
          <w:rStyle w:val="CharStyle78"/>
        </w:rPr>
        <w:t xml:space="preserve"> (319), </w:t>
      </w:r>
      <w:r>
        <w:rPr>
          <w:rStyle w:val="CharStyle30"/>
        </w:rPr>
        <w:t xml:space="preserve">wskroś </w:t>
      </w:r>
      <w:r>
        <w:rPr>
          <w:rStyle w:val="CharStyle78"/>
        </w:rPr>
        <w:t xml:space="preserve">(203), </w:t>
      </w:r>
      <w:r>
        <w:rPr>
          <w:rStyle w:val="CharStyle30"/>
        </w:rPr>
        <w:t>ze zgiętym nósem</w:t>
      </w:r>
      <w:r>
        <w:rPr>
          <w:rStyle w:val="CharStyle78"/>
        </w:rPr>
        <w:t xml:space="preserve"> (124).</w:t>
      </w:r>
    </w:p>
    <w:p>
      <w:pPr>
        <w:pStyle w:val="Style8"/>
        <w:framePr w:w="7210" w:h="10352" w:hRule="exact" w:wrap="none" w:vAnchor="page" w:hAnchor="page" w:x="801" w:y="1298"/>
        <w:widowControl w:val="0"/>
        <w:keepNext w:val="0"/>
        <w:keepLines w:val="0"/>
        <w:shd w:val="clear" w:color="auto" w:fill="auto"/>
        <w:bidi w:val="0"/>
        <w:jc w:val="both"/>
        <w:spacing w:before="0" w:after="0" w:line="223" w:lineRule="exact"/>
        <w:ind w:left="0" w:right="0" w:firstLine="440"/>
      </w:pPr>
      <w:r>
        <w:rPr>
          <w:rStyle w:val="CharStyle78"/>
        </w:rPr>
        <w:t>Stabilizacja większości form z o lub ó nastąpiła w języku ogólnopolskim dopiero w w. XIX. W XVIII stuleciu wiele jeszcze było wahań, niemniej już wówczas na kresach północno-wschodnich obserwowano rozchwianie znacz</w:t>
        <w:softHyphen/>
        <w:t>nie silniejsze niż na polskich terenach etnicznych (K, s. 73), trwające przez cały wiek XIX, żywe jeszcze w XX stuleciu (K, s. 223-225). W dyskusji o przyczynach tego zaburzenia najbardziej przekonująca wydaje się opinia Z. Kurzowej: „Osobliwość ta ma swoje korzenie w odległej historii języka polskiego, która jednak na kresach północnych poszła w zakresie o-ó odręb</w:t>
        <w:softHyphen/>
        <w:t xml:space="preserve">ną drogą, o czym pomimo wszystko zadecydował wpływ ruski” (K, s. 75). Na tle stanu w całej polszczyźnie północnokresowej wahania </w:t>
      </w:r>
      <w:r>
        <w:rPr>
          <w:rStyle w:val="CharStyle30"/>
        </w:rPr>
        <w:t>o/ó</w:t>
      </w:r>
      <w:r>
        <w:rPr>
          <w:rStyle w:val="CharStyle78"/>
        </w:rPr>
        <w:t xml:space="preserve"> w jej ko</w:t>
        <w:softHyphen/>
        <w:t>wieńskim wariancie są, jak się zdaje, równie wyraziste, por. poświadczenia w KKP (149), SMT (72), SMOP (198), SMC (109 i 110), BPC, BWP, MMO.</w:t>
      </w:r>
    </w:p>
    <w:p>
      <w:pPr>
        <w:pStyle w:val="Style8"/>
        <w:framePr w:w="7210" w:h="10352" w:hRule="exact" w:wrap="none" w:vAnchor="page" w:hAnchor="page" w:x="801" w:y="1298"/>
        <w:widowControl w:val="0"/>
        <w:keepNext w:val="0"/>
        <w:keepLines w:val="0"/>
        <w:shd w:val="clear" w:color="auto" w:fill="auto"/>
        <w:bidi w:val="0"/>
        <w:jc w:val="both"/>
        <w:spacing w:before="0" w:after="0" w:line="223" w:lineRule="exact"/>
        <w:ind w:left="0" w:right="0" w:firstLine="440"/>
      </w:pPr>
      <w:r>
        <w:rPr>
          <w:rStyle w:val="CharStyle78"/>
        </w:rPr>
        <w:t>Z polszczyzny północnokresowej znane są rozmaite zmiany barwy samo</w:t>
        <w:softHyphen/>
        <w:t>głosek nieakcentowanych (K, s. 85-87 i 228-230).</w:t>
      </w:r>
    </w:p>
    <w:p>
      <w:pPr>
        <w:pStyle w:val="Style8"/>
        <w:framePr w:w="7210" w:h="10352" w:hRule="exact" w:wrap="none" w:vAnchor="page" w:hAnchor="page" w:x="801" w:y="1298"/>
        <w:widowControl w:val="0"/>
        <w:keepNext w:val="0"/>
        <w:keepLines w:val="0"/>
        <w:shd w:val="clear" w:color="auto" w:fill="auto"/>
        <w:bidi w:val="0"/>
        <w:jc w:val="both"/>
        <w:spacing w:before="0" w:after="0" w:line="223" w:lineRule="exact"/>
        <w:ind w:left="0" w:right="0" w:firstLine="440"/>
      </w:pPr>
      <w:r>
        <w:rPr>
          <w:rStyle w:val="CharStyle78"/>
        </w:rPr>
        <w:t xml:space="preserve">W badanym słowniku dostrzegłam kilka wypadków redukowania </w:t>
      </w:r>
      <w:r>
        <w:rPr>
          <w:rStyle w:val="CharStyle80"/>
        </w:rPr>
        <w:t xml:space="preserve">o </w:t>
      </w:r>
      <w:r>
        <w:rPr>
          <w:rStyle w:val="CharStyle78"/>
        </w:rPr>
        <w:t xml:space="preserve">do poziomu </w:t>
      </w:r>
      <w:r>
        <w:rPr>
          <w:rStyle w:val="CharStyle80"/>
        </w:rPr>
        <w:t xml:space="preserve">a: </w:t>
      </w:r>
      <w:r>
        <w:rPr>
          <w:rStyle w:val="CharStyle30"/>
        </w:rPr>
        <w:t>homo</w:t>
      </w:r>
      <w:r>
        <w:rPr>
          <w:rStyle w:val="CharStyle78"/>
        </w:rPr>
        <w:t xml:space="preserve"> (s. 316 — 'palenisko’, odpowiednik lit. </w:t>
      </w:r>
      <w:r>
        <w:rPr>
          <w:rStyle w:val="CharStyle30"/>
          <w:lang w:val="cs-CZ" w:eastAsia="cs-CZ" w:bidi="cs-CZ"/>
        </w:rPr>
        <w:t>žieždras</w:t>
      </w:r>
      <w:r>
        <w:rPr>
          <w:rStyle w:val="CharStyle78"/>
          <w:lang w:val="cs-CZ" w:eastAsia="cs-CZ" w:bidi="cs-CZ"/>
        </w:rPr>
        <w:t xml:space="preserve"> </w:t>
      </w:r>
      <w:r>
        <w:rPr>
          <w:rStyle w:val="CharStyle78"/>
        </w:rPr>
        <w:t xml:space="preserve">i ros. </w:t>
      </w:r>
      <w:r>
        <w:rPr>
          <w:rStyle w:val="CharStyle30"/>
          <w:lang w:val="ru-RU" w:eastAsia="ru-RU" w:bidi="ru-RU"/>
        </w:rPr>
        <w:t>горнь</w:t>
      </w:r>
      <w:r>
        <w:rPr>
          <w:rStyle w:val="CharStyle78"/>
        </w:rPr>
        <w:t xml:space="preserve">; na s. 314 w postaci homo, może z akcentem na ostatniej sylabie); </w:t>
      </w:r>
      <w:r>
        <w:rPr>
          <w:rStyle w:val="CharStyle30"/>
        </w:rPr>
        <w:t>podlotek</w:t>
      </w:r>
      <w:r>
        <w:rPr>
          <w:rStyle w:val="CharStyle78"/>
        </w:rPr>
        <w:t xml:space="preserve"> (178), </w:t>
      </w:r>
      <w:r>
        <w:rPr>
          <w:rStyle w:val="CharStyle30"/>
        </w:rPr>
        <w:t>papioł</w:t>
      </w:r>
      <w:r>
        <w:rPr>
          <w:rStyle w:val="CharStyle78"/>
        </w:rPr>
        <w:t xml:space="preserve"> (s. 202; prawdopodobnie z akcentem na ostatniej sylabie), </w:t>
      </w:r>
      <w:r>
        <w:rPr>
          <w:rStyle w:val="CharStyle30"/>
        </w:rPr>
        <w:t>rozbojnik</w:t>
      </w:r>
      <w:r>
        <w:rPr>
          <w:rStyle w:val="CharStyle78"/>
        </w:rPr>
        <w:t xml:space="preserve"> (66); por. też </w:t>
      </w:r>
      <w:r>
        <w:rPr>
          <w:rStyle w:val="CharStyle30"/>
        </w:rPr>
        <w:t>lądawy</w:t>
      </w:r>
      <w:r>
        <w:rPr>
          <w:rStyle w:val="CharStyle78"/>
        </w:rPr>
        <w:t xml:space="preserve"> (315). Są także trzy przykłady prze</w:t>
        <w:softHyphen/>
        <w:t xml:space="preserve">sadnie poprawnego unikania wymowy akającej: </w:t>
      </w:r>
      <w:r>
        <w:rPr>
          <w:rStyle w:val="CharStyle30"/>
        </w:rPr>
        <w:t>cołować</w:t>
      </w:r>
      <w:r>
        <w:rPr>
          <w:rStyle w:val="CharStyle78"/>
        </w:rPr>
        <w:t xml:space="preserve"> (42), </w:t>
      </w:r>
      <w:r>
        <w:rPr>
          <w:rStyle w:val="CharStyle30"/>
        </w:rPr>
        <w:t xml:space="preserve">pomiątka </w:t>
      </w:r>
      <w:r>
        <w:rPr>
          <w:rStyle w:val="CharStyle78"/>
        </w:rPr>
        <w:t xml:space="preserve">(23), </w:t>
      </w:r>
      <w:r>
        <w:rPr>
          <w:rStyle w:val="CharStyle30"/>
        </w:rPr>
        <w:t>wyskuboć</w:t>
      </w:r>
      <w:r>
        <w:rPr>
          <w:rStyle w:val="CharStyle78"/>
        </w:rPr>
        <w:t xml:space="preserve"> (91). Dwukrotnie ujawniło się redukowanie e do poziomu </w:t>
      </w:r>
      <w:r>
        <w:rPr>
          <w:rStyle w:val="CharStyle80"/>
        </w:rPr>
        <w:t xml:space="preserve">a: </w:t>
      </w:r>
      <w:r>
        <w:rPr>
          <w:rStyle w:val="CharStyle30"/>
        </w:rPr>
        <w:t>akspedycja</w:t>
      </w:r>
      <w:r>
        <w:rPr>
          <w:rStyle w:val="CharStyle78"/>
        </w:rPr>
        <w:t xml:space="preserve"> (61) i </w:t>
      </w:r>
      <w:r>
        <w:rPr>
          <w:rStyle w:val="CharStyle30"/>
        </w:rPr>
        <w:t>przamagać</w:t>
      </w:r>
      <w:r>
        <w:rPr>
          <w:rStyle w:val="CharStyle78"/>
        </w:rPr>
        <w:t xml:space="preserve"> (s. 170; jako synonim </w:t>
      </w:r>
      <w:r>
        <w:rPr>
          <w:rStyle w:val="CharStyle30"/>
        </w:rPr>
        <w:t>pokonać</w:t>
      </w:r>
      <w:r>
        <w:rPr>
          <w:rStyle w:val="CharStyle78"/>
        </w:rPr>
        <w:t xml:space="preserve">), a także zaburzenie odwrotne: </w:t>
      </w:r>
      <w:r>
        <w:rPr>
          <w:rStyle w:val="CharStyle30"/>
        </w:rPr>
        <w:t xml:space="preserve">perswedować </w:t>
      </w:r>
      <w:r>
        <w:rPr>
          <w:rStyle w:val="CharStyle78"/>
        </w:rPr>
        <w:t xml:space="preserve">(285), </w:t>
      </w:r>
      <w:r>
        <w:rPr>
          <w:rStyle w:val="CharStyle30"/>
        </w:rPr>
        <w:t>pieczenierz</w:t>
      </w:r>
      <w:r>
        <w:rPr>
          <w:rStyle w:val="CharStyle78"/>
        </w:rPr>
        <w:t xml:space="preserve"> (39), </w:t>
      </w:r>
      <w:r>
        <w:rPr>
          <w:rStyle w:val="CharStyle30"/>
        </w:rPr>
        <w:t>wyperswedować</w:t>
      </w:r>
      <w:r>
        <w:rPr>
          <w:rStyle w:val="CharStyle78"/>
        </w:rPr>
        <w:t xml:space="preserve"> (22). Zjawisko to powstało zapewne na podłożu białoruskim (K, s. 85), jednak niektórzy badacze dopatrują się w nim oddziaływania litewskiego systemu wokalicznego (zob. SMOP, s. 198 z powołaniem się na artykuł </w:t>
      </w:r>
      <w:r>
        <w:rPr>
          <w:rStyle w:val="CharStyle78"/>
          <w:vertAlign w:val="superscript"/>
        </w:rPr>
        <w:t>21</w:t>
      </w:r>
    </w:p>
    <w:p>
      <w:pPr>
        <w:pStyle w:val="Style39"/>
        <w:framePr w:wrap="none" w:vAnchor="page" w:hAnchor="page" w:x="1199" w:y="12024"/>
        <w:tabs>
          <w:tab w:leader="none" w:pos="622"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color w:val="000000"/>
          <w:position w:val="0"/>
        </w:rPr>
        <w:t>21</w:t>
      </w:r>
      <w:r>
        <w:rPr>
          <w:lang w:val="pl-PL" w:eastAsia="pl-PL" w:bidi="pl-PL"/>
          <w:w w:val="100"/>
          <w:color w:val="000000"/>
          <w:position w:val="0"/>
        </w:rPr>
        <w:tab/>
        <w:t xml:space="preserve">Według SW była to w owym czasie postać </w:t>
      </w:r>
      <w:r>
        <w:rPr>
          <w:rStyle w:val="CharStyle90"/>
        </w:rPr>
        <w:t>gwarowa.</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54" w:y="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1"/>
        <w:framePr w:wrap="none" w:vAnchor="page" w:hAnchor="page" w:x="3527" w:y="876"/>
        <w:widowControl w:val="0"/>
        <w:keepNext w:val="0"/>
        <w:keepLines w:val="0"/>
        <w:shd w:val="clear" w:color="auto" w:fill="auto"/>
        <w:bidi w:val="0"/>
        <w:jc w:val="left"/>
        <w:spacing w:before="0" w:after="0" w:line="150" w:lineRule="exact"/>
        <w:ind w:left="0" w:right="0" w:firstLine="0"/>
      </w:pPr>
      <w:r>
        <w:rPr>
          <w:rStyle w:val="CharStyle23"/>
          <w:b/>
          <w:bCs/>
        </w:rPr>
        <w:t>JOLANTA MĘDELSKA</w:t>
      </w:r>
    </w:p>
    <w:p>
      <w:pPr>
        <w:pStyle w:val="Style8"/>
        <w:framePr w:w="7171" w:h="9698" w:hRule="exact" w:wrap="none" w:vAnchor="page" w:hAnchor="page" w:x="820" w:y="1279"/>
        <w:widowControl w:val="0"/>
        <w:keepNext w:val="0"/>
        <w:keepLines w:val="0"/>
        <w:shd w:val="clear" w:color="auto" w:fill="auto"/>
        <w:bidi w:val="0"/>
        <w:jc w:val="both"/>
        <w:spacing w:before="0" w:after="0" w:line="228" w:lineRule="exact"/>
        <w:ind w:left="0" w:right="0" w:firstLine="0"/>
      </w:pPr>
      <w:r>
        <w:rPr>
          <w:rStyle w:val="CharStyle78"/>
        </w:rPr>
        <w:t>M. Kasner</w:t>
      </w:r>
      <w:r>
        <w:rPr>
          <w:rStyle w:val="CharStyle78"/>
          <w:vertAlign w:val="superscript"/>
        </w:rPr>
        <w:t>22</w:t>
      </w:r>
      <w:r>
        <w:rPr>
          <w:rStyle w:val="CharStyle78"/>
        </w:rPr>
        <w:t>). Niewielkie natężenie wspomnianych zakłóceń w dialekcie kulturalnym na obszarze kowieńskim nie odbiega od stanu na całym teryto</w:t>
        <w:softHyphen/>
        <w:t>rium północno-wschodnim, por.: KKP (150), SMT (72), SMOP (198), BPC, BPW, MMO.</w:t>
      </w:r>
    </w:p>
    <w:p>
      <w:pPr>
        <w:pStyle w:val="Style8"/>
        <w:framePr w:w="7171" w:h="9698" w:hRule="exact" w:wrap="none" w:vAnchor="page" w:hAnchor="page" w:x="820" w:y="1279"/>
        <w:widowControl w:val="0"/>
        <w:keepNext w:val="0"/>
        <w:keepLines w:val="0"/>
        <w:shd w:val="clear" w:color="auto" w:fill="auto"/>
        <w:bidi w:val="0"/>
        <w:jc w:val="both"/>
        <w:spacing w:before="0" w:after="0" w:line="228" w:lineRule="exact"/>
        <w:ind w:left="0" w:right="0" w:firstLine="420"/>
      </w:pPr>
      <w:r>
        <w:rPr>
          <w:rStyle w:val="CharStyle78"/>
        </w:rPr>
        <w:t>Rzadko występujące na kresach północno-wschodnich redukowanie</w:t>
      </w:r>
    </w:p>
    <w:p>
      <w:pPr>
        <w:pStyle w:val="Style8"/>
        <w:framePr w:w="7171" w:h="9698" w:hRule="exact" w:wrap="none" w:vAnchor="page" w:hAnchor="page" w:x="820" w:y="1279"/>
        <w:tabs>
          <w:tab w:leader="none" w:pos="260" w:val="left"/>
        </w:tabs>
        <w:widowControl w:val="0"/>
        <w:keepNext w:val="0"/>
        <w:keepLines w:val="0"/>
        <w:shd w:val="clear" w:color="auto" w:fill="auto"/>
        <w:bidi w:val="0"/>
        <w:jc w:val="both"/>
        <w:spacing w:before="0" w:after="0" w:line="228" w:lineRule="exact"/>
        <w:ind w:left="0" w:right="0" w:firstLine="0"/>
      </w:pPr>
      <w:r>
        <w:rPr>
          <w:rStyle w:val="CharStyle78"/>
        </w:rPr>
        <w:t>o</w:t>
        <w:tab/>
        <w:t>do poziomu u oraz hiperpoprawne unikanie takiej wymowy (por. K, s. 86</w:t>
      </w:r>
    </w:p>
    <w:p>
      <w:pPr>
        <w:pStyle w:val="Style8"/>
        <w:framePr w:w="7171" w:h="9698" w:hRule="exact" w:wrap="none" w:vAnchor="page" w:hAnchor="page" w:x="820" w:y="1279"/>
        <w:tabs>
          <w:tab w:leader="none" w:pos="265" w:val="left"/>
        </w:tabs>
        <w:widowControl w:val="0"/>
        <w:keepNext w:val="0"/>
        <w:keepLines w:val="0"/>
        <w:shd w:val="clear" w:color="auto" w:fill="auto"/>
        <w:bidi w:val="0"/>
        <w:jc w:val="both"/>
        <w:spacing w:before="0" w:after="0" w:line="228" w:lineRule="exact"/>
        <w:ind w:left="0" w:right="0" w:firstLine="0"/>
      </w:pPr>
      <w:r>
        <w:rPr>
          <w:rStyle w:val="CharStyle78"/>
        </w:rPr>
        <w:t>i</w:t>
        <w:tab/>
        <w:t xml:space="preserve">230) w analizowanym materiale reprezentują pojedyncze przykłady: </w:t>
      </w:r>
      <w:r>
        <w:rPr>
          <w:rStyle w:val="CharStyle81"/>
        </w:rPr>
        <w:t>upamiętać się</w:t>
      </w:r>
      <w:r>
        <w:rPr>
          <w:rStyle w:val="CharStyle80"/>
        </w:rPr>
        <w:t xml:space="preserve"> </w:t>
      </w:r>
      <w:r>
        <w:rPr>
          <w:rStyle w:val="CharStyle78"/>
        </w:rPr>
        <w:t xml:space="preserve">(26) i </w:t>
      </w:r>
      <w:r>
        <w:rPr>
          <w:rStyle w:val="CharStyle81"/>
        </w:rPr>
        <w:t>bankrotować</w:t>
      </w:r>
      <w:r>
        <w:rPr>
          <w:rStyle w:val="CharStyle80"/>
        </w:rPr>
        <w:t xml:space="preserve"> </w:t>
      </w:r>
      <w:r>
        <w:rPr>
          <w:rStyle w:val="CharStyle78"/>
        </w:rPr>
        <w:t>(219). Inne poświadczenia z polszczyzny kowieńsko-żmudzkiej także są nieliczne, por.: SMT (72), SMOP (198), BPC, MMO.</w:t>
      </w:r>
    </w:p>
    <w:p>
      <w:pPr>
        <w:pStyle w:val="Style8"/>
        <w:framePr w:w="7171" w:h="9698" w:hRule="exact" w:wrap="none" w:vAnchor="page" w:hAnchor="page" w:x="820" w:y="1279"/>
        <w:widowControl w:val="0"/>
        <w:keepNext w:val="0"/>
        <w:keepLines w:val="0"/>
        <w:shd w:val="clear" w:color="auto" w:fill="auto"/>
        <w:bidi w:val="0"/>
        <w:jc w:val="both"/>
        <w:spacing w:before="0" w:after="0" w:line="228" w:lineRule="exact"/>
        <w:ind w:left="0" w:right="0" w:firstLine="420"/>
      </w:pPr>
      <w:r>
        <w:rPr>
          <w:rStyle w:val="CharStyle78"/>
        </w:rPr>
        <w:t xml:space="preserve">Tylko jedna forma ilustruje prawdopodobnie zwężenie </w:t>
      </w:r>
      <w:r>
        <w:rPr>
          <w:rStyle w:val="CharStyle80"/>
        </w:rPr>
        <w:t xml:space="preserve">e </w:t>
      </w:r>
      <w:r>
        <w:rPr>
          <w:rStyle w:val="CharStyle78"/>
        </w:rPr>
        <w:t xml:space="preserve">do </w:t>
      </w:r>
      <w:r>
        <w:rPr>
          <w:rStyle w:val="CharStyle80"/>
          <w:lang w:val="ru-RU" w:eastAsia="ru-RU" w:bidi="ru-RU"/>
        </w:rPr>
        <w:t xml:space="preserve">у </w:t>
      </w:r>
      <w:r>
        <w:rPr>
          <w:rStyle w:val="CharStyle80"/>
        </w:rPr>
        <w:t xml:space="preserve">(i): </w:t>
      </w:r>
      <w:r>
        <w:rPr>
          <w:rStyle w:val="CharStyle81"/>
        </w:rPr>
        <w:t xml:space="preserve">finansy </w:t>
      </w:r>
      <w:r>
        <w:rPr>
          <w:rStyle w:val="CharStyle78"/>
        </w:rPr>
        <w:t xml:space="preserve">(64), choć może to być przykład analogii fleksyjnej. Liczniej ujawniły się formy z hiperpoprawnym </w:t>
      </w:r>
      <w:r>
        <w:rPr>
          <w:rStyle w:val="CharStyle91"/>
          <w:lang w:val="pl-PL" w:eastAsia="pl-PL" w:bidi="pl-PL"/>
        </w:rPr>
        <w:t xml:space="preserve">er. </w:t>
      </w:r>
      <w:r>
        <w:rPr>
          <w:rStyle w:val="CharStyle81"/>
        </w:rPr>
        <w:t>majaczeć</w:t>
      </w:r>
      <w:r>
        <w:rPr>
          <w:rStyle w:val="CharStyle80"/>
        </w:rPr>
        <w:t xml:space="preserve"> </w:t>
      </w:r>
      <w:r>
        <w:rPr>
          <w:rStyle w:val="CharStyle78"/>
        </w:rPr>
        <w:t xml:space="preserve">(146), </w:t>
      </w:r>
      <w:r>
        <w:rPr>
          <w:rStyle w:val="CharStyle81"/>
        </w:rPr>
        <w:t>urzeczywistniać</w:t>
      </w:r>
      <w:r>
        <w:rPr>
          <w:rStyle w:val="CharStyle80"/>
        </w:rPr>
        <w:t xml:space="preserve"> </w:t>
      </w:r>
      <w:r>
        <w:rPr>
          <w:rStyle w:val="CharStyle78"/>
        </w:rPr>
        <w:t xml:space="preserve">(92), </w:t>
      </w:r>
      <w:r>
        <w:rPr>
          <w:rStyle w:val="CharStyle81"/>
        </w:rPr>
        <w:t>uspra</w:t>
        <w:softHyphen/>
        <w:t>wiedliwiać</w:t>
      </w:r>
      <w:r>
        <w:rPr>
          <w:rStyle w:val="CharStyle80"/>
        </w:rPr>
        <w:t xml:space="preserve"> </w:t>
      </w:r>
      <w:r>
        <w:rPr>
          <w:rStyle w:val="CharStyle78"/>
        </w:rPr>
        <w:t xml:space="preserve">(97), </w:t>
      </w:r>
      <w:r>
        <w:rPr>
          <w:rStyle w:val="CharStyle81"/>
        </w:rPr>
        <w:t>wydzierżawiać</w:t>
      </w:r>
      <w:r>
        <w:rPr>
          <w:rStyle w:val="CharStyle80"/>
        </w:rPr>
        <w:t xml:space="preserve"> </w:t>
      </w:r>
      <w:r>
        <w:rPr>
          <w:rStyle w:val="CharStyle78"/>
        </w:rPr>
        <w:t xml:space="preserve">(86), </w:t>
      </w:r>
      <w:r>
        <w:rPr>
          <w:rStyle w:val="CharStyle81"/>
        </w:rPr>
        <w:t>wytrzeszeć</w:t>
      </w:r>
      <w:r>
        <w:rPr>
          <w:rStyle w:val="CharStyle80"/>
        </w:rPr>
        <w:t xml:space="preserve"> </w:t>
      </w:r>
      <w:r>
        <w:rPr>
          <w:rStyle w:val="CharStyle78"/>
        </w:rPr>
        <w:t xml:space="preserve">(98), może także </w:t>
      </w:r>
      <w:r>
        <w:rPr>
          <w:rStyle w:val="CharStyle81"/>
        </w:rPr>
        <w:t xml:space="preserve">powoła </w:t>
      </w:r>
      <w:r>
        <w:rPr>
          <w:rStyle w:val="CharStyle78"/>
        </w:rPr>
        <w:t xml:space="preserve">(odpowiednik lit. </w:t>
      </w:r>
      <w:r>
        <w:rPr>
          <w:rStyle w:val="CharStyle81"/>
          <w:lang w:val="cs-CZ" w:eastAsia="cs-CZ" w:bidi="cs-CZ"/>
        </w:rPr>
        <w:t>ištiku</w:t>
      </w:r>
      <w:r>
        <w:rPr>
          <w:rStyle w:val="CharStyle80"/>
          <w:lang w:val="cs-CZ" w:eastAsia="cs-CZ" w:bidi="cs-CZ"/>
        </w:rPr>
        <w:t xml:space="preserve"> </w:t>
      </w:r>
      <w:r>
        <w:rPr>
          <w:rStyle w:val="CharStyle78"/>
        </w:rPr>
        <w:t xml:space="preserve">i ros. </w:t>
      </w:r>
      <w:r>
        <w:rPr>
          <w:rStyle w:val="CharStyle91"/>
        </w:rPr>
        <w:t>медленно</w:t>
      </w:r>
      <w:r>
        <w:rPr>
          <w:rStyle w:val="CharStyle92"/>
        </w:rPr>
        <w:t xml:space="preserve"> </w:t>
      </w:r>
      <w:r>
        <w:rPr>
          <w:rStyle w:val="CharStyle78"/>
        </w:rPr>
        <w:t>na s. 97). Oba zjawiska od w. XVI po XX poświadcza z północnokresowej odmiany polszczyzny Z. Kurzowa (K, s. 86 i 230). Skąpą dokumentację z obszaru „litewskiego” można znaleźć w SMT (72), BPC i MMO.</w:t>
      </w:r>
    </w:p>
    <w:p>
      <w:pPr>
        <w:pStyle w:val="Style8"/>
        <w:framePr w:w="7171" w:h="9698" w:hRule="exact" w:wrap="none" w:vAnchor="page" w:hAnchor="page" w:x="820" w:y="1279"/>
        <w:widowControl w:val="0"/>
        <w:keepNext w:val="0"/>
        <w:keepLines w:val="0"/>
        <w:shd w:val="clear" w:color="auto" w:fill="auto"/>
        <w:bidi w:val="0"/>
        <w:jc w:val="both"/>
        <w:spacing w:before="0" w:after="0" w:line="228" w:lineRule="exact"/>
        <w:ind w:left="0" w:right="0" w:firstLine="420"/>
      </w:pPr>
      <w:r>
        <w:rPr>
          <w:rStyle w:val="CharStyle78"/>
        </w:rPr>
        <w:t>Realizacja samogłosek nosowych sprawiała na kresach pewne trudności. Stały się one wyraziste na tle ogólnopolskim zwłaszcza w XIX w. (K, s. 226- -227). Rozmaite zjawiska z tym związane znalazły odbicie na kartach słow</w:t>
        <w:softHyphen/>
        <w:t>nika S. Smidta. Są to:</w:t>
      </w:r>
    </w:p>
    <w:p>
      <w:pPr>
        <w:pStyle w:val="Style82"/>
        <w:numPr>
          <w:ilvl w:val="0"/>
          <w:numId w:val="9"/>
        </w:numPr>
        <w:framePr w:w="7171" w:h="9698" w:hRule="exact" w:wrap="none" w:vAnchor="page" w:hAnchor="page" w:x="820" w:y="1279"/>
        <w:tabs>
          <w:tab w:leader="none" w:pos="714" w:val="left"/>
        </w:tabs>
        <w:widowControl w:val="0"/>
        <w:keepNext w:val="0"/>
        <w:keepLines w:val="0"/>
        <w:shd w:val="clear" w:color="auto" w:fill="auto"/>
        <w:bidi w:val="0"/>
        <w:spacing w:before="0" w:after="0"/>
        <w:ind w:left="0" w:right="0" w:firstLine="420"/>
      </w:pPr>
      <w:r>
        <w:rPr>
          <w:rStyle w:val="CharStyle85"/>
          <w:b w:val="0"/>
          <w:bCs w:val="0"/>
          <w:i w:val="0"/>
          <w:iCs w:val="0"/>
        </w:rPr>
        <w:t xml:space="preserve">wahania </w:t>
      </w:r>
      <w:r>
        <w:rPr>
          <w:rStyle w:val="CharStyle84"/>
          <w:b/>
          <w:bCs/>
          <w:i w:val="0"/>
          <w:iCs w:val="0"/>
        </w:rPr>
        <w:t xml:space="preserve">ą/ę: </w:t>
      </w:r>
      <w:r>
        <w:rPr>
          <w:lang w:val="cs-CZ" w:eastAsia="cs-CZ" w:bidi="cs-CZ"/>
          <w:w w:val="100"/>
          <w:color w:val="000000"/>
          <w:position w:val="0"/>
        </w:rPr>
        <w:t>bezwzgl</w:t>
      </w:r>
      <w:r>
        <w:rPr>
          <w:lang w:val="pl-PL" w:eastAsia="pl-PL" w:bidi="pl-PL"/>
          <w:w w:val="100"/>
          <w:color w:val="000000"/>
          <w:position w:val="0"/>
        </w:rPr>
        <w:t>ą</w:t>
      </w:r>
      <w:r>
        <w:rPr>
          <w:lang w:val="cs-CZ" w:eastAsia="cs-CZ" w:bidi="cs-CZ"/>
          <w:w w:val="100"/>
          <w:color w:val="000000"/>
          <w:position w:val="0"/>
        </w:rPr>
        <w:t>dny</w:t>
      </w:r>
      <w:r>
        <w:rPr>
          <w:rStyle w:val="CharStyle84"/>
          <w:lang w:val="cs-CZ" w:eastAsia="cs-CZ" w:bidi="cs-CZ"/>
          <w:b/>
          <w:bCs/>
          <w:i w:val="0"/>
          <w:iCs w:val="0"/>
        </w:rPr>
        <w:t xml:space="preserve"> </w:t>
      </w:r>
      <w:r>
        <w:rPr>
          <w:rStyle w:val="CharStyle85"/>
          <w:b w:val="0"/>
          <w:bCs w:val="0"/>
          <w:i w:val="0"/>
          <w:iCs w:val="0"/>
        </w:rPr>
        <w:t xml:space="preserve">(44), </w:t>
      </w:r>
      <w:r>
        <w:rPr>
          <w:lang w:val="pl-PL" w:eastAsia="pl-PL" w:bidi="pl-PL"/>
          <w:w w:val="100"/>
          <w:color w:val="000000"/>
          <w:position w:val="0"/>
        </w:rPr>
        <w:t>grząznąć</w:t>
      </w:r>
      <w:r>
        <w:rPr>
          <w:rStyle w:val="CharStyle84"/>
          <w:b/>
          <w:bCs/>
          <w:i w:val="0"/>
          <w:iCs w:val="0"/>
        </w:rPr>
        <w:t xml:space="preserve"> </w:t>
      </w:r>
      <w:r>
        <w:rPr>
          <w:rStyle w:val="CharStyle85"/>
          <w:b w:val="0"/>
          <w:bCs w:val="0"/>
          <w:i w:val="0"/>
          <w:iCs w:val="0"/>
        </w:rPr>
        <w:t xml:space="preserve">(118), </w:t>
      </w:r>
      <w:r>
        <w:rPr>
          <w:lang w:val="pl-PL" w:eastAsia="pl-PL" w:bidi="pl-PL"/>
          <w:w w:val="100"/>
          <w:color w:val="000000"/>
          <w:position w:val="0"/>
        </w:rPr>
        <w:t>świętobliwość</w:t>
      </w:r>
      <w:r>
        <w:rPr>
          <w:rStyle w:val="CharStyle84"/>
          <w:b/>
          <w:bCs/>
          <w:i w:val="0"/>
          <w:iCs w:val="0"/>
        </w:rPr>
        <w:t xml:space="preserve"> </w:t>
      </w:r>
      <w:r>
        <w:rPr>
          <w:rStyle w:val="CharStyle85"/>
          <w:b w:val="0"/>
          <w:bCs w:val="0"/>
          <w:i w:val="0"/>
          <w:iCs w:val="0"/>
        </w:rPr>
        <w:t xml:space="preserve">(102), </w:t>
      </w:r>
      <w:r>
        <w:rPr>
          <w:lang w:val="pl-PL" w:eastAsia="pl-PL" w:bidi="pl-PL"/>
          <w:w w:val="100"/>
          <w:color w:val="000000"/>
          <w:position w:val="0"/>
        </w:rPr>
        <w:t>wędól</w:t>
      </w:r>
      <w:r>
        <w:rPr>
          <w:rStyle w:val="CharStyle84"/>
          <w:b/>
          <w:bCs/>
          <w:i w:val="0"/>
          <w:iCs w:val="0"/>
        </w:rPr>
        <w:t xml:space="preserve"> </w:t>
      </w:r>
      <w:r>
        <w:rPr>
          <w:rStyle w:val="CharStyle85"/>
          <w:b w:val="0"/>
          <w:bCs w:val="0"/>
          <w:i w:val="0"/>
          <w:iCs w:val="0"/>
        </w:rPr>
        <w:t xml:space="preserve">(51), </w:t>
      </w:r>
      <w:r>
        <w:rPr>
          <w:lang w:val="pl-PL" w:eastAsia="pl-PL" w:bidi="pl-PL"/>
          <w:w w:val="100"/>
          <w:color w:val="000000"/>
          <w:position w:val="0"/>
        </w:rPr>
        <w:t>wsiąkać</w:t>
      </w:r>
      <w:r>
        <w:rPr>
          <w:rStyle w:val="CharStyle84"/>
          <w:b/>
          <w:bCs/>
          <w:i w:val="0"/>
          <w:iCs w:val="0"/>
        </w:rPr>
        <w:t xml:space="preserve"> </w:t>
      </w:r>
      <w:r>
        <w:rPr>
          <w:rStyle w:val="CharStyle85"/>
          <w:b w:val="0"/>
          <w:bCs w:val="0"/>
          <w:i w:val="0"/>
          <w:iCs w:val="0"/>
        </w:rPr>
        <w:t xml:space="preserve">(87), </w:t>
      </w:r>
      <w:r>
        <w:rPr>
          <w:lang w:val="pl-PL" w:eastAsia="pl-PL" w:bidi="pl-PL"/>
          <w:w w:val="100"/>
          <w:color w:val="000000"/>
          <w:position w:val="0"/>
        </w:rPr>
        <w:t>zaprząg</w:t>
      </w:r>
      <w:r>
        <w:rPr>
          <w:rStyle w:val="CharStyle84"/>
          <w:b/>
          <w:bCs/>
          <w:i w:val="0"/>
          <w:iCs w:val="0"/>
        </w:rPr>
        <w:t xml:space="preserve"> </w:t>
      </w:r>
      <w:r>
        <w:rPr>
          <w:rStyle w:val="CharStyle85"/>
          <w:b w:val="0"/>
          <w:bCs w:val="0"/>
          <w:i w:val="0"/>
          <w:iCs w:val="0"/>
        </w:rPr>
        <w:t>(116);</w:t>
      </w:r>
    </w:p>
    <w:p>
      <w:pPr>
        <w:pStyle w:val="Style8"/>
        <w:numPr>
          <w:ilvl w:val="0"/>
          <w:numId w:val="9"/>
        </w:numPr>
        <w:framePr w:w="7171" w:h="9698" w:hRule="exact" w:wrap="none" w:vAnchor="page" w:hAnchor="page" w:x="820" w:y="1279"/>
        <w:tabs>
          <w:tab w:leader="none" w:pos="723" w:val="left"/>
        </w:tabs>
        <w:widowControl w:val="0"/>
        <w:keepNext w:val="0"/>
        <w:keepLines w:val="0"/>
        <w:shd w:val="clear" w:color="auto" w:fill="auto"/>
        <w:bidi w:val="0"/>
        <w:jc w:val="both"/>
        <w:spacing w:before="0" w:after="0" w:line="228" w:lineRule="exact"/>
        <w:ind w:left="0" w:right="0" w:firstLine="420"/>
      </w:pPr>
      <w:r>
        <w:rPr>
          <w:rStyle w:val="CharStyle78"/>
        </w:rPr>
        <w:t xml:space="preserve">wtórna nosowość: </w:t>
      </w:r>
      <w:r>
        <w:rPr>
          <w:rStyle w:val="CharStyle81"/>
        </w:rPr>
        <w:t>spięniężyć</w:t>
      </w:r>
      <w:r>
        <w:rPr>
          <w:rStyle w:val="CharStyle80"/>
        </w:rPr>
        <w:t xml:space="preserve"> </w:t>
      </w:r>
      <w:r>
        <w:rPr>
          <w:rStyle w:val="CharStyle78"/>
        </w:rPr>
        <w:t xml:space="preserve">(190), </w:t>
      </w:r>
      <w:r>
        <w:rPr>
          <w:rStyle w:val="CharStyle81"/>
        </w:rPr>
        <w:t>uczęstńiczyć</w:t>
      </w:r>
      <w:r>
        <w:rPr>
          <w:rStyle w:val="CharStyle80"/>
        </w:rPr>
        <w:t xml:space="preserve"> </w:t>
      </w:r>
      <w:r>
        <w:rPr>
          <w:rStyle w:val="CharStyle78"/>
        </w:rPr>
        <w:t xml:space="preserve">(49), </w:t>
      </w:r>
      <w:r>
        <w:rPr>
          <w:rStyle w:val="CharStyle81"/>
        </w:rPr>
        <w:t>uczęstnik[</w:t>
      </w:r>
      <w:r>
        <w:rPr>
          <w:rStyle w:val="CharStyle78"/>
        </w:rPr>
        <w:t xml:space="preserve">49); por. też </w:t>
      </w:r>
      <w:r>
        <w:rPr>
          <w:rStyle w:val="CharStyle81"/>
        </w:rPr>
        <w:t>mocowanię się</w:t>
      </w:r>
      <w:r>
        <w:rPr>
          <w:rStyle w:val="CharStyle80"/>
        </w:rPr>
        <w:t xml:space="preserve"> </w:t>
      </w:r>
      <w:r>
        <w:rPr>
          <w:rStyle w:val="CharStyle78"/>
        </w:rPr>
        <w:t>(66);</w:t>
      </w:r>
    </w:p>
    <w:p>
      <w:pPr>
        <w:pStyle w:val="Style8"/>
        <w:numPr>
          <w:ilvl w:val="0"/>
          <w:numId w:val="9"/>
        </w:numPr>
        <w:framePr w:w="7171" w:h="9698" w:hRule="exact" w:wrap="none" w:vAnchor="page" w:hAnchor="page" w:x="820" w:y="1279"/>
        <w:tabs>
          <w:tab w:leader="none" w:pos="718" w:val="left"/>
        </w:tabs>
        <w:widowControl w:val="0"/>
        <w:keepNext w:val="0"/>
        <w:keepLines w:val="0"/>
        <w:shd w:val="clear" w:color="auto" w:fill="auto"/>
        <w:bidi w:val="0"/>
        <w:jc w:val="both"/>
        <w:spacing w:before="0" w:after="0" w:line="228" w:lineRule="exact"/>
        <w:ind w:left="0" w:right="0" w:firstLine="420"/>
      </w:pPr>
      <w:r>
        <w:rPr>
          <w:rStyle w:val="CharStyle78"/>
        </w:rPr>
        <w:t xml:space="preserve">zatrata nosowości: </w:t>
      </w:r>
      <w:r>
        <w:rPr>
          <w:rStyle w:val="CharStyle81"/>
        </w:rPr>
        <w:t>bydle</w:t>
      </w:r>
      <w:r>
        <w:rPr>
          <w:rStyle w:val="CharStyle80"/>
        </w:rPr>
        <w:t xml:space="preserve"> </w:t>
      </w:r>
      <w:r>
        <w:rPr>
          <w:rStyle w:val="CharStyle78"/>
        </w:rPr>
        <w:t xml:space="preserve">(66), </w:t>
      </w:r>
      <w:r>
        <w:rPr>
          <w:rStyle w:val="CharStyle81"/>
        </w:rPr>
        <w:t xml:space="preserve">dopominać </w:t>
      </w:r>
      <w:r>
        <w:rPr>
          <w:rStyle w:val="CharStyle81"/>
          <w:lang w:val="de-DE" w:eastAsia="de-DE" w:bidi="de-DE"/>
        </w:rPr>
        <w:t>sie</w:t>
      </w:r>
      <w:r>
        <w:rPr>
          <w:rStyle w:val="CharStyle80"/>
          <w:lang w:val="de-DE" w:eastAsia="de-DE" w:bidi="de-DE"/>
        </w:rPr>
        <w:t xml:space="preserve"> </w:t>
      </w:r>
      <w:r>
        <w:rPr>
          <w:rStyle w:val="CharStyle78"/>
        </w:rPr>
        <w:t xml:space="preserve">(237), </w:t>
      </w:r>
      <w:r>
        <w:rPr>
          <w:rStyle w:val="CharStyle81"/>
        </w:rPr>
        <w:t>książę</w:t>
      </w:r>
      <w:r>
        <w:rPr>
          <w:rStyle w:val="CharStyle80"/>
        </w:rPr>
        <w:t xml:space="preserve"> </w:t>
      </w:r>
      <w:r>
        <w:rPr>
          <w:rStyle w:val="CharStyle78"/>
        </w:rPr>
        <w:t xml:space="preserve">(124), </w:t>
      </w:r>
      <w:r>
        <w:rPr>
          <w:rStyle w:val="CharStyle81"/>
        </w:rPr>
        <w:t xml:space="preserve">obchodzenie </w:t>
      </w:r>
      <w:r>
        <w:rPr>
          <w:rStyle w:val="CharStyle81"/>
          <w:lang w:val="de-DE" w:eastAsia="de-DE" w:bidi="de-DE"/>
        </w:rPr>
        <w:t>sie</w:t>
      </w:r>
      <w:r>
        <w:rPr>
          <w:rStyle w:val="CharStyle80"/>
          <w:lang w:val="de-DE" w:eastAsia="de-DE" w:bidi="de-DE"/>
        </w:rPr>
        <w:t xml:space="preserve"> </w:t>
      </w:r>
      <w:r>
        <w:rPr>
          <w:rStyle w:val="CharStyle78"/>
        </w:rPr>
        <w:t xml:space="preserve">(13), </w:t>
      </w:r>
      <w:r>
        <w:rPr>
          <w:rStyle w:val="CharStyle81"/>
        </w:rPr>
        <w:t>strzemię</w:t>
      </w:r>
      <w:r>
        <w:rPr>
          <w:rStyle w:val="CharStyle80"/>
        </w:rPr>
        <w:t xml:space="preserve"> </w:t>
      </w:r>
      <w:r>
        <w:rPr>
          <w:rStyle w:val="CharStyle78"/>
        </w:rPr>
        <w:t xml:space="preserve">(116), </w:t>
      </w:r>
      <w:r>
        <w:rPr>
          <w:rStyle w:val="CharStyle81"/>
        </w:rPr>
        <w:t>zadraśnięcia</w:t>
      </w:r>
      <w:r>
        <w:rPr>
          <w:rStyle w:val="CharStyle80"/>
        </w:rPr>
        <w:t xml:space="preserve"> </w:t>
      </w:r>
      <w:r>
        <w:rPr>
          <w:rStyle w:val="CharStyle78"/>
        </w:rPr>
        <w:t>(42);</w:t>
      </w:r>
    </w:p>
    <w:p>
      <w:pPr>
        <w:pStyle w:val="Style8"/>
        <w:numPr>
          <w:ilvl w:val="0"/>
          <w:numId w:val="9"/>
        </w:numPr>
        <w:framePr w:w="7171" w:h="9698" w:hRule="exact" w:wrap="none" w:vAnchor="page" w:hAnchor="page" w:x="820" w:y="1279"/>
        <w:tabs>
          <w:tab w:leader="none" w:pos="733" w:val="left"/>
        </w:tabs>
        <w:widowControl w:val="0"/>
        <w:keepNext w:val="0"/>
        <w:keepLines w:val="0"/>
        <w:shd w:val="clear" w:color="auto" w:fill="auto"/>
        <w:bidi w:val="0"/>
        <w:jc w:val="both"/>
        <w:spacing w:before="0" w:after="0" w:line="228" w:lineRule="exact"/>
        <w:ind w:left="0" w:right="0" w:firstLine="420"/>
      </w:pPr>
      <w:r>
        <w:rPr>
          <w:rStyle w:val="CharStyle78"/>
        </w:rPr>
        <w:t xml:space="preserve">wymowa konsonantyczna: </w:t>
      </w:r>
      <w:r>
        <w:rPr>
          <w:rStyle w:val="CharStyle81"/>
        </w:rPr>
        <w:t>bombel</w:t>
      </w:r>
      <w:r>
        <w:rPr>
          <w:rStyle w:val="CharStyle80"/>
        </w:rPr>
        <w:t xml:space="preserve"> </w:t>
      </w:r>
      <w:r>
        <w:rPr>
          <w:rStyle w:val="CharStyle78"/>
        </w:rPr>
        <w:t xml:space="preserve">(43), </w:t>
      </w:r>
      <w:r>
        <w:rPr>
          <w:rStyle w:val="CharStyle81"/>
        </w:rPr>
        <w:t>kabłonk</w:t>
      </w:r>
      <w:r>
        <w:rPr>
          <w:rStyle w:val="CharStyle80"/>
        </w:rPr>
        <w:t xml:space="preserve"> </w:t>
      </w:r>
      <w:r>
        <w:rPr>
          <w:rStyle w:val="CharStyle78"/>
        </w:rPr>
        <w:t xml:space="preserve">(130), </w:t>
      </w:r>
      <w:r>
        <w:rPr>
          <w:rStyle w:val="CharStyle81"/>
        </w:rPr>
        <w:t>kont</w:t>
      </w:r>
      <w:r>
        <w:rPr>
          <w:rStyle w:val="CharStyle80"/>
        </w:rPr>
        <w:t xml:space="preserve"> </w:t>
      </w:r>
      <w:r>
        <w:rPr>
          <w:rStyle w:val="CharStyle78"/>
        </w:rPr>
        <w:t>(odpo</w:t>
        <w:softHyphen/>
        <w:t xml:space="preserve">wiednik lit. </w:t>
      </w:r>
      <w:r>
        <w:rPr>
          <w:rStyle w:val="CharStyle81"/>
        </w:rPr>
        <w:t>kampas</w:t>
      </w:r>
      <w:r>
        <w:rPr>
          <w:rStyle w:val="CharStyle80"/>
        </w:rPr>
        <w:t xml:space="preserve"> </w:t>
      </w:r>
      <w:r>
        <w:rPr>
          <w:rStyle w:val="CharStyle78"/>
        </w:rPr>
        <w:t>na s. 107);</w:t>
      </w:r>
    </w:p>
    <w:p>
      <w:pPr>
        <w:pStyle w:val="Style8"/>
        <w:numPr>
          <w:ilvl w:val="0"/>
          <w:numId w:val="9"/>
        </w:numPr>
        <w:framePr w:w="7171" w:h="9698" w:hRule="exact" w:wrap="none" w:vAnchor="page" w:hAnchor="page" w:x="820" w:y="1279"/>
        <w:tabs>
          <w:tab w:leader="none" w:pos="728" w:val="left"/>
        </w:tabs>
        <w:widowControl w:val="0"/>
        <w:keepNext w:val="0"/>
        <w:keepLines w:val="0"/>
        <w:shd w:val="clear" w:color="auto" w:fill="auto"/>
        <w:bidi w:val="0"/>
        <w:jc w:val="both"/>
        <w:spacing w:before="0" w:after="0" w:line="228" w:lineRule="exact"/>
        <w:ind w:left="0" w:right="0" w:firstLine="420"/>
      </w:pPr>
      <w:r>
        <w:rPr>
          <w:rStyle w:val="CharStyle78"/>
        </w:rPr>
        <w:t xml:space="preserve">hiperpoprawne wprowadzanie samogłosek </w:t>
      </w:r>
      <w:r>
        <w:rPr>
          <w:rStyle w:val="CharStyle80"/>
        </w:rPr>
        <w:t xml:space="preserve">ę, ą </w:t>
      </w:r>
      <w:r>
        <w:rPr>
          <w:rStyle w:val="CharStyle78"/>
        </w:rPr>
        <w:t>na miejsce etymo</w:t>
        <w:softHyphen/>
        <w:t xml:space="preserve">logicznych grup </w:t>
      </w:r>
      <w:r>
        <w:rPr>
          <w:rStyle w:val="CharStyle80"/>
        </w:rPr>
        <w:t xml:space="preserve">em, en </w:t>
      </w:r>
      <w:r>
        <w:rPr>
          <w:rStyle w:val="CharStyle78"/>
        </w:rPr>
        <w:t xml:space="preserve">i </w:t>
      </w:r>
      <w:r>
        <w:rPr>
          <w:rStyle w:val="CharStyle80"/>
        </w:rPr>
        <w:t xml:space="preserve">om, on: </w:t>
      </w:r>
      <w:r>
        <w:rPr>
          <w:rStyle w:val="CharStyle81"/>
        </w:rPr>
        <w:t>kącha</w:t>
      </w:r>
      <w:r>
        <w:rPr>
          <w:rStyle w:val="CharStyle80"/>
        </w:rPr>
        <w:t xml:space="preserve"> </w:t>
      </w:r>
      <w:r>
        <w:rPr>
          <w:rStyle w:val="CharStyle78"/>
        </w:rPr>
        <w:t xml:space="preserve">(262), </w:t>
      </w:r>
      <w:r>
        <w:rPr>
          <w:rStyle w:val="CharStyle81"/>
        </w:rPr>
        <w:t>tęperować</w:t>
      </w:r>
      <w:r>
        <w:rPr>
          <w:rStyle w:val="CharStyle80"/>
        </w:rPr>
        <w:t xml:space="preserve"> </w:t>
      </w:r>
      <w:r>
        <w:rPr>
          <w:rStyle w:val="CharStyle78"/>
        </w:rPr>
        <w:t>(175);</w:t>
      </w:r>
    </w:p>
    <w:p>
      <w:pPr>
        <w:pStyle w:val="Style8"/>
        <w:numPr>
          <w:ilvl w:val="0"/>
          <w:numId w:val="9"/>
        </w:numPr>
        <w:framePr w:w="7171" w:h="9698" w:hRule="exact" w:wrap="none" w:vAnchor="page" w:hAnchor="page" w:x="820" w:y="1279"/>
        <w:tabs>
          <w:tab w:leader="none" w:pos="769" w:val="left"/>
        </w:tabs>
        <w:widowControl w:val="0"/>
        <w:keepNext w:val="0"/>
        <w:keepLines w:val="0"/>
        <w:shd w:val="clear" w:color="auto" w:fill="auto"/>
        <w:bidi w:val="0"/>
        <w:jc w:val="both"/>
        <w:spacing w:before="0" w:after="0" w:line="228" w:lineRule="exact"/>
        <w:ind w:left="0" w:right="0" w:firstLine="420"/>
      </w:pPr>
      <w:r>
        <w:rPr>
          <w:rStyle w:val="CharStyle78"/>
        </w:rPr>
        <w:t xml:space="preserve">podwójne oznaczenie nosowości: </w:t>
      </w:r>
      <w:r>
        <w:rPr>
          <w:rStyle w:val="CharStyle81"/>
        </w:rPr>
        <w:t>pląndrować</w:t>
      </w:r>
      <w:r>
        <w:rPr>
          <w:rStyle w:val="CharStyle80"/>
        </w:rPr>
        <w:t xml:space="preserve"> </w:t>
      </w:r>
      <w:r>
        <w:rPr>
          <w:rStyle w:val="CharStyle78"/>
        </w:rPr>
        <w:t>(40).</w:t>
      </w:r>
    </w:p>
    <w:p>
      <w:pPr>
        <w:pStyle w:val="Style8"/>
        <w:framePr w:w="7171" w:h="9698" w:hRule="exact" w:wrap="none" w:vAnchor="page" w:hAnchor="page" w:x="820" w:y="1279"/>
        <w:widowControl w:val="0"/>
        <w:keepNext w:val="0"/>
        <w:keepLines w:val="0"/>
        <w:shd w:val="clear" w:color="auto" w:fill="auto"/>
        <w:bidi w:val="0"/>
        <w:jc w:val="both"/>
        <w:spacing w:before="0" w:after="0" w:line="228" w:lineRule="exact"/>
        <w:ind w:left="0" w:right="0" w:firstLine="420"/>
      </w:pPr>
      <w:r>
        <w:rPr>
          <w:rStyle w:val="CharStyle78"/>
        </w:rPr>
        <w:t>Takie zaburzenia na obszarze kowieńskim potwierdzają: SMT (72), SMOP (198), SMC (108 i 110), BPC, MMO.</w:t>
      </w:r>
    </w:p>
    <w:p>
      <w:pPr>
        <w:pStyle w:val="Style8"/>
        <w:framePr w:w="7171" w:h="9698" w:hRule="exact" w:wrap="none" w:vAnchor="page" w:hAnchor="page" w:x="820" w:y="1279"/>
        <w:widowControl w:val="0"/>
        <w:keepNext w:val="0"/>
        <w:keepLines w:val="0"/>
        <w:shd w:val="clear" w:color="auto" w:fill="auto"/>
        <w:bidi w:val="0"/>
        <w:jc w:val="both"/>
        <w:spacing w:before="0" w:after="0" w:line="228" w:lineRule="exact"/>
        <w:ind w:left="0" w:right="0" w:firstLine="420"/>
      </w:pPr>
      <w:r>
        <w:rPr>
          <w:rStyle w:val="CharStyle78"/>
        </w:rPr>
        <w:t xml:space="preserve">Pozostaje jeszcze do omówienia kwestia mieszania </w:t>
      </w:r>
      <w:r>
        <w:rPr>
          <w:rStyle w:val="CharStyle80"/>
        </w:rPr>
        <w:t xml:space="preserve">i </w:t>
      </w:r>
      <w:r>
        <w:rPr>
          <w:rStyle w:val="CharStyle78"/>
        </w:rPr>
        <w:t xml:space="preserve">z </w:t>
      </w:r>
      <w:r>
        <w:rPr>
          <w:rStyle w:val="CharStyle80"/>
        </w:rPr>
        <w:t xml:space="preserve">y. </w:t>
      </w:r>
      <w:r>
        <w:rPr>
          <w:rStyle w:val="CharStyle78"/>
        </w:rPr>
        <w:t xml:space="preserve">Z. Kurzowa notuje to zakłócenie z </w:t>
      </w:r>
      <w:r>
        <w:rPr>
          <w:rStyle w:val="CharStyle78"/>
          <w:lang w:val="de-DE" w:eastAsia="de-DE" w:bidi="de-DE"/>
        </w:rPr>
        <w:t xml:space="preserve">XVI-XVIII </w:t>
      </w:r>
      <w:r>
        <w:rPr>
          <w:rStyle w:val="CharStyle78"/>
        </w:rPr>
        <w:t>w. (K, s. 91-92) oraz — śladowo — z w. XIX (K, s. 232), wśród domniemanych jego przyczyn nie wymienia jednak od</w:t>
        <w:softHyphen/>
        <w:t>działywania języka litewskiego. Natomiast Z. Sawaniewska-Mochowa, po</w:t>
        <w:softHyphen/>
        <w:t xml:space="preserve">dając kilka przykładów wahań </w:t>
      </w:r>
      <w:r>
        <w:rPr>
          <w:rStyle w:val="CharStyle81"/>
        </w:rPr>
        <w:t>i/y</w:t>
      </w:r>
      <w:r>
        <w:rPr>
          <w:rStyle w:val="CharStyle80"/>
        </w:rPr>
        <w:t xml:space="preserve"> </w:t>
      </w:r>
      <w:r>
        <w:rPr>
          <w:rStyle w:val="CharStyle78"/>
        </w:rPr>
        <w:t>z polszczyzny kowieńskiej (SMP, s. 69), skłonna jest tłumaczyć to zjawisko brakiem w języku litewskim samogłoski y</w:t>
      </w:r>
      <w:r>
        <w:rPr>
          <w:rStyle w:val="CharStyle78"/>
          <w:vertAlign w:val="superscript"/>
        </w:rPr>
        <w:t>23</w:t>
      </w:r>
      <w:r>
        <w:rPr>
          <w:rStyle w:val="CharStyle78"/>
        </w:rPr>
        <w:t xml:space="preserve">. W badanym słowniku trafiły się tylko dwie formy z i na miejscu </w:t>
      </w:r>
      <w:r>
        <w:rPr>
          <w:rStyle w:val="CharStyle81"/>
        </w:rPr>
        <w:t>y: dis</w:t>
      </w:r>
      <w:r>
        <w:rPr>
          <w:rStyle w:val="CharStyle30"/>
        </w:rPr>
        <w:t>-</w:t>
      </w:r>
    </w:p>
    <w:p>
      <w:pPr>
        <w:pStyle w:val="Style39"/>
        <w:framePr w:w="7133" w:h="472" w:hRule="exact" w:wrap="none" w:vAnchor="page" w:hAnchor="page" w:x="835" w:y="11341"/>
        <w:tabs>
          <w:tab w:leader="none" w:pos="566" w:val="left"/>
        </w:tabs>
        <w:widowControl w:val="0"/>
        <w:keepNext w:val="0"/>
        <w:keepLines w:val="0"/>
        <w:shd w:val="clear" w:color="auto" w:fill="auto"/>
        <w:bidi w:val="0"/>
        <w:jc w:val="left"/>
        <w:spacing w:before="0" w:after="0" w:line="221" w:lineRule="exact"/>
        <w:ind w:left="0" w:right="0" w:firstLine="420"/>
      </w:pPr>
      <w:r>
        <w:rPr>
          <w:rStyle w:val="CharStyle90"/>
          <w:vertAlign w:val="superscript"/>
        </w:rPr>
        <w:t>22</w:t>
      </w:r>
      <w:r>
        <w:rPr>
          <w:lang w:val="pl-PL" w:eastAsia="pl-PL" w:bidi="pl-PL"/>
          <w:w w:val="100"/>
          <w:color w:val="000000"/>
          <w:position w:val="0"/>
        </w:rPr>
        <w:tab/>
        <w:t xml:space="preserve">M. Kasner, </w:t>
      </w:r>
      <w:r>
        <w:rPr>
          <w:rStyle w:val="CharStyle90"/>
        </w:rPr>
        <w:t>Język polski w ustach Litwinki z Puńska,</w:t>
      </w:r>
      <w:r>
        <w:rPr>
          <w:lang w:val="pl-PL" w:eastAsia="pl-PL" w:bidi="pl-PL"/>
          <w:w w:val="100"/>
          <w:color w:val="000000"/>
          <w:position w:val="0"/>
        </w:rPr>
        <w:t xml:space="preserve"> „Język Polski” </w:t>
      </w:r>
      <w:r>
        <w:rPr>
          <w:lang w:val="de-DE" w:eastAsia="de-DE" w:bidi="de-DE"/>
          <w:w w:val="100"/>
          <w:color w:val="000000"/>
          <w:position w:val="0"/>
        </w:rPr>
        <w:t xml:space="preserve">LXXII, </w:t>
      </w:r>
      <w:r>
        <w:rPr>
          <w:lang w:val="pl-PL" w:eastAsia="pl-PL" w:bidi="pl-PL"/>
          <w:w w:val="100"/>
          <w:color w:val="000000"/>
          <w:position w:val="0"/>
        </w:rPr>
        <w:t>1992, s. 180-181.</w:t>
      </w:r>
    </w:p>
    <w:p>
      <w:pPr>
        <w:pStyle w:val="Style39"/>
        <w:framePr w:w="7133" w:h="477" w:hRule="exact" w:wrap="none" w:vAnchor="page" w:hAnchor="page" w:x="835" w:y="11816"/>
        <w:tabs>
          <w:tab w:leader="none" w:pos="598" w:val="left"/>
        </w:tabs>
        <w:widowControl w:val="0"/>
        <w:keepNext w:val="0"/>
        <w:keepLines w:val="0"/>
        <w:shd w:val="clear" w:color="auto" w:fill="auto"/>
        <w:bidi w:val="0"/>
        <w:jc w:val="left"/>
        <w:spacing w:before="0" w:after="0" w:line="221" w:lineRule="exact"/>
        <w:ind w:left="0" w:right="0" w:firstLine="420"/>
      </w:pPr>
      <w:r>
        <w:rPr>
          <w:lang w:val="pl-PL" w:eastAsia="pl-PL" w:bidi="pl-PL"/>
          <w:vertAlign w:val="superscript"/>
          <w:w w:val="100"/>
          <w:color w:val="000000"/>
          <w:position w:val="0"/>
        </w:rPr>
        <w:t>23</w:t>
      </w:r>
      <w:r>
        <w:rPr>
          <w:lang w:val="pl-PL" w:eastAsia="pl-PL" w:bidi="pl-PL"/>
          <w:w w:val="100"/>
          <w:color w:val="000000"/>
          <w:position w:val="0"/>
        </w:rPr>
        <w:tab/>
        <w:t>Por. też uwagę H. Turskiej przy okazji omawiania elementów litewskich w dia</w:t>
        <w:softHyphen/>
        <w:t>lektach Wileńszczyzny: „Stwierdziłam też wielokrotnie, że przedstawiciele naszego</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2080" w:y="8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WYMOWA KOWIEŃSKA W ZWIERCIADLE SŁOWNIKOWYM</w:t>
      </w:r>
    </w:p>
    <w:p>
      <w:pPr>
        <w:pStyle w:val="Style21"/>
        <w:framePr w:wrap="none" w:vAnchor="page" w:hAnchor="page" w:x="7763"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8"/>
        <w:framePr w:w="7205" w:h="9240" w:hRule="exact" w:wrap="none" w:vAnchor="page" w:hAnchor="page" w:x="803" w:y="1291"/>
        <w:widowControl w:val="0"/>
        <w:keepNext w:val="0"/>
        <w:keepLines w:val="0"/>
        <w:shd w:val="clear" w:color="auto" w:fill="auto"/>
        <w:bidi w:val="0"/>
        <w:jc w:val="both"/>
        <w:spacing w:before="0" w:after="0" w:line="228" w:lineRule="exact"/>
        <w:ind w:left="0" w:right="0" w:firstLine="0"/>
      </w:pPr>
      <w:r>
        <w:rPr>
          <w:rStyle w:val="CharStyle81"/>
        </w:rPr>
        <w:t>konto</w:t>
      </w:r>
      <w:r>
        <w:rPr>
          <w:rStyle w:val="CharStyle80"/>
        </w:rPr>
        <w:t xml:space="preserve"> </w:t>
      </w:r>
      <w:r>
        <w:rPr>
          <w:rStyle w:val="CharStyle78"/>
        </w:rPr>
        <w:t xml:space="preserve">(56) i </w:t>
      </w:r>
      <w:r>
        <w:rPr>
          <w:rStyle w:val="CharStyle81"/>
        </w:rPr>
        <w:t>witrych</w:t>
      </w:r>
      <w:r>
        <w:rPr>
          <w:rStyle w:val="CharStyle80"/>
        </w:rPr>
        <w:t xml:space="preserve"> </w:t>
      </w:r>
      <w:r>
        <w:rPr>
          <w:rStyle w:val="CharStyle78"/>
        </w:rPr>
        <w:t>(308), jednakże wydaje się, że zaburzenie to odzwier</w:t>
        <w:softHyphen/>
        <w:t xml:space="preserve">ciedlają również bardzo liczne zapisy </w:t>
      </w:r>
      <w:r>
        <w:rPr>
          <w:rStyle w:val="CharStyle81"/>
          <w:lang w:val="ru-RU" w:eastAsia="ru-RU" w:bidi="ru-RU"/>
        </w:rPr>
        <w:t>у</w:t>
      </w:r>
      <w:r>
        <w:rPr>
          <w:rStyle w:val="CharStyle80"/>
          <w:lang w:val="ru-RU" w:eastAsia="ru-RU" w:bidi="ru-RU"/>
        </w:rPr>
        <w:t xml:space="preserve"> </w:t>
      </w:r>
      <w:r>
        <w:rPr>
          <w:rStyle w:val="CharStyle78"/>
        </w:rPr>
        <w:t>po osobliwej średniojęzykowej spół</w:t>
        <w:softHyphen/>
        <w:t xml:space="preserve">głosce ź, np. </w:t>
      </w:r>
      <w:r>
        <w:rPr>
          <w:rStyle w:val="CharStyle81"/>
        </w:rPr>
        <w:t>droźyć</w:t>
      </w:r>
      <w:r>
        <w:rPr>
          <w:rStyle w:val="CharStyle80"/>
        </w:rPr>
        <w:t xml:space="preserve">, </w:t>
      </w:r>
      <w:r>
        <w:rPr>
          <w:rStyle w:val="CharStyle81"/>
        </w:rPr>
        <w:t>łóźysko</w:t>
      </w:r>
      <w:r>
        <w:rPr>
          <w:rStyle w:val="CharStyle80"/>
        </w:rPr>
        <w:t xml:space="preserve">, </w:t>
      </w:r>
      <w:r>
        <w:rPr>
          <w:rStyle w:val="CharStyle81"/>
        </w:rPr>
        <w:t>oźywienie</w:t>
      </w:r>
      <w:r>
        <w:rPr>
          <w:rStyle w:val="CharStyle80"/>
        </w:rPr>
        <w:t xml:space="preserve">, </w:t>
      </w:r>
      <w:r>
        <w:rPr>
          <w:rStyle w:val="CharStyle81"/>
        </w:rPr>
        <w:t>uźyteczny</w:t>
      </w:r>
      <w:r>
        <w:rPr>
          <w:rStyle w:val="CharStyle80"/>
        </w:rPr>
        <w:t xml:space="preserve"> </w:t>
      </w:r>
      <w:r>
        <w:rPr>
          <w:rStyle w:val="CharStyle78"/>
        </w:rPr>
        <w:t>itp. (pełny wykaz form por. wyżej: wahania ź/ż).</w:t>
      </w:r>
    </w:p>
    <w:p>
      <w:pPr>
        <w:pStyle w:val="Style8"/>
        <w:framePr w:w="7205" w:h="9240" w:hRule="exact" w:wrap="none" w:vAnchor="page" w:hAnchor="page" w:x="803" w:y="1291"/>
        <w:widowControl w:val="0"/>
        <w:keepNext w:val="0"/>
        <w:keepLines w:val="0"/>
        <w:shd w:val="clear" w:color="auto" w:fill="auto"/>
        <w:bidi w:val="0"/>
        <w:jc w:val="both"/>
        <w:spacing w:before="0" w:after="0" w:line="228" w:lineRule="exact"/>
        <w:ind w:left="0" w:right="0" w:firstLine="440"/>
      </w:pPr>
      <w:r>
        <w:rPr>
          <w:rStyle w:val="CharStyle78"/>
        </w:rPr>
        <w:t>Na kresach północno-wschodnich notowano też inne zmiany barwy samogłosek (K, s. 90-92 i 232-233). W słowniku S. Smidta ilustrują to zja</w:t>
        <w:softHyphen/>
        <w:t xml:space="preserve">wisko postaci: </w:t>
      </w:r>
      <w:r>
        <w:rPr>
          <w:rStyle w:val="CharStyle81"/>
        </w:rPr>
        <w:t>berłog</w:t>
      </w:r>
      <w:r>
        <w:rPr>
          <w:rStyle w:val="CharStyle80"/>
        </w:rPr>
        <w:t xml:space="preserve"> </w:t>
      </w:r>
      <w:r>
        <w:rPr>
          <w:rStyle w:val="CharStyle78"/>
        </w:rPr>
        <w:t xml:space="preserve">(146), </w:t>
      </w:r>
      <w:r>
        <w:rPr>
          <w:rStyle w:val="CharStyle81"/>
        </w:rPr>
        <w:t>koler</w:t>
      </w:r>
      <w:r>
        <w:rPr>
          <w:rStyle w:val="CharStyle80"/>
        </w:rPr>
        <w:t xml:space="preserve"> </w:t>
      </w:r>
      <w:r>
        <w:rPr>
          <w:rStyle w:val="CharStyle78"/>
        </w:rPr>
        <w:t xml:space="preserve">(260), </w:t>
      </w:r>
      <w:r>
        <w:rPr>
          <w:rStyle w:val="CharStyle81"/>
        </w:rPr>
        <w:t>popylarny</w:t>
      </w:r>
      <w:r>
        <w:rPr>
          <w:rStyle w:val="CharStyle80"/>
        </w:rPr>
        <w:t xml:space="preserve"> </w:t>
      </w:r>
      <w:r>
        <w:rPr>
          <w:rStyle w:val="CharStyle78"/>
        </w:rPr>
        <w:t xml:space="preserve">(214; tu chyba tylko litera </w:t>
      </w:r>
      <w:r>
        <w:rPr>
          <w:rStyle w:val="CharStyle78"/>
          <w:lang w:val="ru-RU" w:eastAsia="ru-RU" w:bidi="ru-RU"/>
        </w:rPr>
        <w:t xml:space="preserve">у </w:t>
      </w:r>
      <w:r>
        <w:rPr>
          <w:rStyle w:val="CharStyle78"/>
        </w:rPr>
        <w:t>z rosyjskiego alfabetu zamiast polskiej u), strejk</w:t>
      </w:r>
      <w:r>
        <w:rPr>
          <w:rStyle w:val="CharStyle78"/>
          <w:vertAlign w:val="superscript"/>
        </w:rPr>
        <w:t>24</w:t>
      </w:r>
      <w:r>
        <w:rPr>
          <w:rStyle w:val="CharStyle78"/>
        </w:rPr>
        <w:t xml:space="preserve"> (35), </w:t>
      </w:r>
      <w:r>
        <w:rPr>
          <w:rStyle w:val="CharStyle81"/>
        </w:rPr>
        <w:t>zastrejkować</w:t>
      </w:r>
      <w:r>
        <w:rPr>
          <w:rStyle w:val="CharStyle80"/>
        </w:rPr>
        <w:t xml:space="preserve"> </w:t>
      </w:r>
      <w:r>
        <w:rPr>
          <w:rStyle w:val="CharStyle78"/>
        </w:rPr>
        <w:t>(273).</w:t>
      </w:r>
    </w:p>
    <w:p>
      <w:pPr>
        <w:pStyle w:val="Style8"/>
        <w:framePr w:w="7205" w:h="9240" w:hRule="exact" w:wrap="none" w:vAnchor="page" w:hAnchor="page" w:x="803" w:y="1291"/>
        <w:widowControl w:val="0"/>
        <w:keepNext w:val="0"/>
        <w:keepLines w:val="0"/>
        <w:shd w:val="clear" w:color="auto" w:fill="auto"/>
        <w:bidi w:val="0"/>
        <w:jc w:val="both"/>
        <w:spacing w:before="0" w:after="180" w:line="228" w:lineRule="exact"/>
        <w:ind w:left="0" w:right="0" w:firstLine="440"/>
      </w:pPr>
      <w:r>
        <w:rPr>
          <w:rStyle w:val="CharStyle78"/>
        </w:rPr>
        <w:t>Jak więc widać, kowieński leksykograf zarejestrował w swym słowniku wyjątkowo bogaty zestaw osobliwości fonetycznych, powszechnie uznawa</w:t>
        <w:softHyphen/>
        <w:t>nych za charakterystyczne dla polszczyzny zza północno-wschodniej granicy etnicznej.</w:t>
      </w:r>
    </w:p>
    <w:p>
      <w:pPr>
        <w:pStyle w:val="Style8"/>
        <w:framePr w:w="7205" w:h="9240" w:hRule="exact" w:wrap="none" w:vAnchor="page" w:hAnchor="page" w:x="803" w:y="1291"/>
        <w:widowControl w:val="0"/>
        <w:keepNext w:val="0"/>
        <w:keepLines w:val="0"/>
        <w:shd w:val="clear" w:color="auto" w:fill="auto"/>
        <w:bidi w:val="0"/>
        <w:jc w:val="both"/>
        <w:spacing w:before="0" w:after="0" w:line="228" w:lineRule="exact"/>
        <w:ind w:left="0" w:right="0" w:firstLine="440"/>
      </w:pPr>
      <w:r>
        <w:rPr>
          <w:rStyle w:val="CharStyle78"/>
        </w:rPr>
        <w:t>Na podstawie postaci fonetycznej proponowanych polskich odpowied</w:t>
        <w:softHyphen/>
        <w:t>ników można z dużą dozą prawdopodobieństwa wnioskować o specyficznych cechach kowieńskiej wymowy w początkach samodzielnego bytu państwo</w:t>
        <w:softHyphen/>
        <w:t>wego Republiki Litewskiej. Uderza wielość i rozmaitość odstępstw od ów</w:t>
        <w:softHyphen/>
        <w:t>czesnej normy ogólnopolskiej, a przecież mamy do czynienia z najstaran</w:t>
        <w:softHyphen/>
        <w:t>niejszą — bo pisaną — odmianą regionalnej polszczyzny.</w:t>
      </w:r>
    </w:p>
    <w:p>
      <w:pPr>
        <w:pStyle w:val="Style8"/>
        <w:framePr w:w="7205" w:h="9240" w:hRule="exact" w:wrap="none" w:vAnchor="page" w:hAnchor="page" w:x="803" w:y="1291"/>
        <w:widowControl w:val="0"/>
        <w:keepNext w:val="0"/>
        <w:keepLines w:val="0"/>
        <w:shd w:val="clear" w:color="auto" w:fill="auto"/>
        <w:bidi w:val="0"/>
        <w:jc w:val="both"/>
        <w:spacing w:before="0" w:after="0" w:line="228" w:lineRule="exact"/>
        <w:ind w:left="0" w:right="0" w:firstLine="440"/>
      </w:pPr>
      <w:r>
        <w:rPr>
          <w:rStyle w:val="CharStyle78"/>
        </w:rPr>
        <w:t xml:space="preserve">Zdecydowaną większość osobliwości odzwierciedlonych w słowniku stanowią te cechy fonetyczne, które charakteryzowały polszczyznę północno- kresową na całym obszarze jej występowania, co więcej — ich natężenie zarówno w badanym materiale, jak i w wariancie kowieńskim wydaje się jednakowe. Należą tu takie zjawiska z zakresu konsonantyzmu, jak: palatalizacje i dyspalatalizacje spółgłosek, miękkie </w:t>
      </w:r>
      <w:r>
        <w:rPr>
          <w:rStyle w:val="CharStyle78"/>
          <w:lang w:val="ru-RU" w:eastAsia="ru-RU" w:bidi="ru-RU"/>
        </w:rPr>
        <w:t xml:space="preserve">Г, </w:t>
      </w:r>
      <w:r>
        <w:rPr>
          <w:rStyle w:val="CharStyle78"/>
        </w:rPr>
        <w:t xml:space="preserve">utrzymanie grupy rż, a także </w:t>
      </w:r>
      <w:r>
        <w:rPr>
          <w:rStyle w:val="CharStyle80"/>
        </w:rPr>
        <w:t xml:space="preserve">rz </w:t>
      </w:r>
      <w:r>
        <w:rPr>
          <w:rStyle w:val="CharStyle78"/>
        </w:rPr>
        <w:t xml:space="preserve">przed wargowymi, zakłócenia w dystrybucji </w:t>
      </w:r>
      <w:r>
        <w:rPr>
          <w:rStyle w:val="CharStyle80"/>
        </w:rPr>
        <w:t xml:space="preserve">r/ż (rz), </w:t>
      </w:r>
      <w:r>
        <w:rPr>
          <w:rStyle w:val="CharStyle78"/>
        </w:rPr>
        <w:t xml:space="preserve">upraszczanie geminat i towarzysząca mu sztuczna geminacja, z zakresu zaś wokalizmu: zaburzenia w dystrybucji </w:t>
      </w:r>
      <w:r>
        <w:rPr>
          <w:rStyle w:val="CharStyle80"/>
        </w:rPr>
        <w:t xml:space="preserve">o/ó, </w:t>
      </w:r>
      <w:r>
        <w:rPr>
          <w:rStyle w:val="CharStyle78"/>
        </w:rPr>
        <w:t>rozmaite redukcje samogłosek nieakcentowanych oraz osobliwości wymowy samogłosek nosowych.</w:t>
      </w:r>
    </w:p>
    <w:p>
      <w:pPr>
        <w:pStyle w:val="Style8"/>
        <w:framePr w:w="7205" w:h="9240" w:hRule="exact" w:wrap="none" w:vAnchor="page" w:hAnchor="page" w:x="803" w:y="1291"/>
        <w:widowControl w:val="0"/>
        <w:keepNext w:val="0"/>
        <w:keepLines w:val="0"/>
        <w:shd w:val="clear" w:color="auto" w:fill="auto"/>
        <w:bidi w:val="0"/>
        <w:jc w:val="both"/>
        <w:spacing w:before="0" w:after="0" w:line="228" w:lineRule="exact"/>
        <w:ind w:left="0" w:right="0" w:firstLine="440"/>
      </w:pPr>
      <w:r>
        <w:rPr>
          <w:rStyle w:val="CharStyle78"/>
        </w:rPr>
        <w:t>Dwa zjawiska znalazły bardzo słabe odbicie na kartach badanego słow</w:t>
        <w:softHyphen/>
        <w:t xml:space="preserve">nika (a także w istniejącym materiale dokumentacyjnym z Kowieńszczyzny), a mianowicie wahania </w:t>
      </w:r>
      <w:r>
        <w:rPr>
          <w:rStyle w:val="CharStyle80"/>
        </w:rPr>
        <w:t xml:space="preserve">š/ś, </w:t>
      </w:r>
      <w:r>
        <w:rPr>
          <w:rStyle w:val="CharStyle80"/>
          <w:lang w:val="cs-CZ" w:eastAsia="cs-CZ" w:bidi="cs-CZ"/>
        </w:rPr>
        <w:t xml:space="preserve">ž/z, </w:t>
      </w:r>
      <w:r>
        <w:rPr>
          <w:rStyle w:val="CharStyle80"/>
        </w:rPr>
        <w:t xml:space="preserve">š/s, </w:t>
      </w:r>
      <w:r>
        <w:rPr>
          <w:rStyle w:val="CharStyle78"/>
        </w:rPr>
        <w:t>podczas gdy w polszczyżnie północnokresowej z innych obszarów miały one większą frekwencję.</w:t>
      </w:r>
    </w:p>
    <w:p>
      <w:pPr>
        <w:pStyle w:val="Style8"/>
        <w:framePr w:w="7205" w:h="9240" w:hRule="exact" w:wrap="none" w:vAnchor="page" w:hAnchor="page" w:x="803" w:y="1291"/>
        <w:widowControl w:val="0"/>
        <w:keepNext w:val="0"/>
        <w:keepLines w:val="0"/>
        <w:shd w:val="clear" w:color="auto" w:fill="auto"/>
        <w:bidi w:val="0"/>
        <w:jc w:val="both"/>
        <w:spacing w:before="0" w:after="0" w:line="228" w:lineRule="exact"/>
        <w:ind w:left="0" w:right="0" w:firstLine="440"/>
      </w:pPr>
      <w:r>
        <w:rPr>
          <w:rStyle w:val="CharStyle78"/>
        </w:rPr>
        <w:t xml:space="preserve">Dwa inne zaburzenia: mylenie </w:t>
      </w:r>
      <w:r>
        <w:rPr>
          <w:rStyle w:val="CharStyle80"/>
        </w:rPr>
        <w:t xml:space="preserve">ż </w:t>
      </w:r>
      <w:r>
        <w:rPr>
          <w:rStyle w:val="CharStyle78"/>
        </w:rPr>
        <w:t xml:space="preserve">z </w:t>
      </w:r>
      <w:r>
        <w:rPr>
          <w:rStyle w:val="CharStyle80"/>
        </w:rPr>
        <w:t xml:space="preserve">ź, 1 </w:t>
      </w:r>
      <w:r>
        <w:rPr>
          <w:rStyle w:val="CharStyle78"/>
        </w:rPr>
        <w:t xml:space="preserve">z </w:t>
      </w:r>
      <w:r>
        <w:rPr>
          <w:rStyle w:val="CharStyle80"/>
        </w:rPr>
        <w:t xml:space="preserve">1 </w:t>
      </w:r>
      <w:r>
        <w:rPr>
          <w:rStyle w:val="CharStyle78"/>
        </w:rPr>
        <w:t xml:space="preserve">oraz mieszanie </w:t>
      </w:r>
      <w:r>
        <w:rPr>
          <w:rStyle w:val="CharStyle80"/>
        </w:rPr>
        <w:t xml:space="preserve">i </w:t>
      </w:r>
      <w:r>
        <w:rPr>
          <w:rStyle w:val="CharStyle78"/>
        </w:rPr>
        <w:t xml:space="preserve">z </w:t>
      </w:r>
      <w:r>
        <w:rPr>
          <w:rStyle w:val="CharStyle80"/>
          <w:lang w:val="ru-RU" w:eastAsia="ru-RU" w:bidi="ru-RU"/>
        </w:rPr>
        <w:t xml:space="preserve">у </w:t>
      </w:r>
      <w:r>
        <w:rPr>
          <w:rStyle w:val="CharStyle78"/>
        </w:rPr>
        <w:t>ujawniły się w kowieńskim słowniku wyraziściej niż na pozostałych terenach pół</w:t>
        <w:softHyphen/>
        <w:t>nocno-wschodnich. Znaczną frekwencją odznacza się też wymiana wygło</w:t>
        <w:softHyphen/>
        <w:t xml:space="preserve">sowego </w:t>
      </w:r>
      <w:r>
        <w:rPr>
          <w:rStyle w:val="CharStyle80"/>
        </w:rPr>
        <w:t xml:space="preserve">c/ć. </w:t>
      </w:r>
      <w:r>
        <w:rPr>
          <w:rStyle w:val="CharStyle78"/>
        </w:rPr>
        <w:t>Te właśnie zakłócenia są stosunkowo bogato poświadczone także w innych materiałach o polszczyźnie w ścisłym znaczeniu „litewskiej” (najprawdopodobniej powstały wskutek oddziaływania litewskiego systemu fonetycznego).</w:t>
      </w:r>
    </w:p>
    <w:p>
      <w:pPr>
        <w:pStyle w:val="Style39"/>
        <w:framePr w:w="7133" w:h="1079" w:hRule="exact" w:wrap="none" w:vAnchor="page" w:hAnchor="page" w:x="818" w:y="10916"/>
        <w:widowControl w:val="0"/>
        <w:keepNext w:val="0"/>
        <w:keepLines w:val="0"/>
        <w:shd w:val="clear" w:color="auto" w:fill="auto"/>
        <w:bidi w:val="0"/>
        <w:spacing w:before="0" w:after="0" w:line="209" w:lineRule="exact"/>
        <w:ind w:left="0" w:right="0" w:firstLine="0"/>
      </w:pPr>
      <w:r>
        <w:rPr>
          <w:lang w:val="pl-PL" w:eastAsia="pl-PL" w:bidi="pl-PL"/>
          <w:w w:val="100"/>
          <w:color w:val="000000"/>
          <w:position w:val="0"/>
        </w:rPr>
        <w:t xml:space="preserve">dialektu nie widzą żadnej różnicy pomiędzy swoją lub cudzą wymową </w:t>
      </w:r>
      <w:r>
        <w:rPr>
          <w:rStyle w:val="CharStyle90"/>
        </w:rPr>
        <w:t>dyrsa/</w:t>
      </w:r>
      <w:r>
        <w:rPr>
          <w:lang w:val="ru-RU" w:eastAsia="ru-RU" w:bidi="ru-RU"/>
          <w:w w:val="100"/>
          <w:color w:val="000000"/>
          <w:position w:val="0"/>
        </w:rPr>
        <w:t>/</w:t>
      </w:r>
      <w:r>
        <w:rPr>
          <w:rStyle w:val="CharStyle90"/>
        </w:rPr>
        <w:t>dirsa, gryka//grika.</w:t>
      </w:r>
      <w:r>
        <w:rPr>
          <w:lang w:val="pl-PL" w:eastAsia="pl-PL" w:bidi="pl-PL"/>
          <w:w w:val="100"/>
          <w:color w:val="000000"/>
          <w:position w:val="0"/>
        </w:rPr>
        <w:t xml:space="preserve"> We wszystkich tych wypadkach, jak również np. w wyrazach </w:t>
      </w:r>
      <w:r>
        <w:rPr>
          <w:rStyle w:val="CharStyle90"/>
        </w:rPr>
        <w:t>był</w:t>
      </w:r>
      <w:r>
        <w:rPr>
          <w:lang w:val="pl-PL" w:eastAsia="pl-PL" w:bidi="pl-PL"/>
          <w:w w:val="100"/>
          <w:color w:val="000000"/>
          <w:position w:val="0"/>
        </w:rPr>
        <w:t xml:space="preserve">— </w:t>
      </w:r>
      <w:r>
        <w:rPr>
          <w:rStyle w:val="CharStyle90"/>
          <w:lang w:val="cs-CZ" w:eastAsia="cs-CZ" w:bidi="cs-CZ"/>
        </w:rPr>
        <w:t>bi</w:t>
      </w:r>
      <w:r>
        <w:rPr>
          <w:rStyle w:val="CharStyle90"/>
        </w:rPr>
        <w:t>ł</w:t>
      </w:r>
      <w:r>
        <w:rPr>
          <w:rStyle w:val="CharStyle90"/>
          <w:lang w:val="cs-CZ" w:eastAsia="cs-CZ" w:bidi="cs-CZ"/>
        </w:rPr>
        <w:t xml:space="preserve"> </w:t>
      </w:r>
      <w:r>
        <w:rPr>
          <w:rStyle w:val="CharStyle90"/>
        </w:rPr>
        <w:t>syn</w:t>
      </w:r>
      <w:r>
        <w:rPr>
          <w:lang w:val="pl-PL" w:eastAsia="pl-PL" w:bidi="pl-PL"/>
          <w:w w:val="100"/>
          <w:color w:val="000000"/>
          <w:position w:val="0"/>
        </w:rPr>
        <w:t xml:space="preserve">— </w:t>
      </w:r>
      <w:r>
        <w:rPr>
          <w:rStyle w:val="CharStyle90"/>
        </w:rPr>
        <w:t>siny</w:t>
      </w:r>
      <w:r>
        <w:rPr>
          <w:lang w:val="pl-PL" w:eastAsia="pl-PL" w:bidi="pl-PL"/>
          <w:w w:val="100"/>
          <w:color w:val="000000"/>
          <w:position w:val="0"/>
        </w:rPr>
        <w:t xml:space="preserve"> jest to dla ich świadomości językowej takie samo </w:t>
      </w:r>
      <w:r>
        <w:rPr>
          <w:lang w:val="ru-RU" w:eastAsia="ru-RU" w:bidi="ru-RU"/>
          <w:w w:val="100"/>
          <w:color w:val="000000"/>
          <w:position w:val="0"/>
        </w:rPr>
        <w:t xml:space="preserve">Г </w:t>
      </w:r>
      <w:r>
        <w:rPr>
          <w:lang w:val="pl-PL" w:eastAsia="pl-PL" w:bidi="pl-PL"/>
          <w:w w:val="100"/>
          <w:color w:val="000000"/>
          <w:position w:val="0"/>
        </w:rPr>
        <w:t xml:space="preserve">(TOP, s. 101-102). Podobne zjawisko zaobserwował u młodzieży litewskiej mówiącej po polsku T. Pizło: „[...] młodzież ze wsi nie słyszy różnicy między </w:t>
      </w:r>
      <w:r>
        <w:rPr>
          <w:rStyle w:val="CharStyle93"/>
        </w:rPr>
        <w:t xml:space="preserve">i </w:t>
      </w:r>
      <w:r>
        <w:rPr>
          <w:lang w:val="ru-RU" w:eastAsia="ru-RU" w:bidi="ru-RU"/>
          <w:w w:val="100"/>
          <w:color w:val="000000"/>
          <w:position w:val="0"/>
        </w:rPr>
        <w:t xml:space="preserve">а </w:t>
      </w:r>
      <w:r>
        <w:rPr>
          <w:rStyle w:val="CharStyle93"/>
          <w:lang w:val="ru-RU" w:eastAsia="ru-RU" w:bidi="ru-RU"/>
        </w:rPr>
        <w:t xml:space="preserve">у </w:t>
      </w:r>
      <w:r>
        <w:rPr>
          <w:lang w:val="pl-PL" w:eastAsia="pl-PL" w:bidi="pl-PL"/>
          <w:w w:val="100"/>
          <w:color w:val="000000"/>
          <w:position w:val="0"/>
        </w:rPr>
        <w:t>[...]” (PBJ, s. 15).</w:t>
      </w:r>
    </w:p>
    <w:p>
      <w:pPr>
        <w:pStyle w:val="Style39"/>
        <w:framePr w:w="7133" w:h="218" w:hRule="exact" w:wrap="none" w:vAnchor="page" w:hAnchor="page" w:x="818" w:y="12036"/>
        <w:tabs>
          <w:tab w:leader="none" w:pos="622"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color w:val="000000"/>
          <w:position w:val="0"/>
        </w:rPr>
        <w:t>24</w:t>
      </w:r>
      <w:r>
        <w:rPr>
          <w:lang w:val="pl-PL" w:eastAsia="pl-PL" w:bidi="pl-PL"/>
          <w:w w:val="100"/>
          <w:color w:val="000000"/>
          <w:position w:val="0"/>
        </w:rPr>
        <w:tab/>
        <w:t xml:space="preserve">W SW z odesłaniem do postaci </w:t>
      </w:r>
      <w:r>
        <w:rPr>
          <w:rStyle w:val="CharStyle90"/>
        </w:rPr>
        <w:t>strajk.</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59" w:y="8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1"/>
        <w:framePr w:wrap="none" w:vAnchor="page" w:hAnchor="page" w:x="3532" w:y="871"/>
        <w:widowControl w:val="0"/>
        <w:keepNext w:val="0"/>
        <w:keepLines w:val="0"/>
        <w:shd w:val="clear" w:color="auto" w:fill="auto"/>
        <w:bidi w:val="0"/>
        <w:jc w:val="left"/>
        <w:spacing w:before="0" w:after="0" w:line="150" w:lineRule="exact"/>
        <w:ind w:left="0" w:right="0" w:firstLine="0"/>
      </w:pPr>
      <w:r>
        <w:rPr>
          <w:rStyle w:val="CharStyle23"/>
          <w:b/>
          <w:bCs/>
        </w:rPr>
        <w:t>JOLANTA MĘDELSKA</w:t>
      </w:r>
    </w:p>
    <w:p>
      <w:pPr>
        <w:pStyle w:val="Style8"/>
        <w:framePr w:w="7181" w:h="5558" w:hRule="exact" w:wrap="none" w:vAnchor="page" w:hAnchor="page" w:x="815" w:y="1282"/>
        <w:widowControl w:val="0"/>
        <w:keepNext w:val="0"/>
        <w:keepLines w:val="0"/>
        <w:shd w:val="clear" w:color="auto" w:fill="auto"/>
        <w:bidi w:val="0"/>
        <w:jc w:val="both"/>
        <w:spacing w:before="0" w:after="0" w:line="228" w:lineRule="exact"/>
        <w:ind w:left="0" w:right="0" w:firstLine="440"/>
      </w:pPr>
      <w:r>
        <w:rPr>
          <w:rStyle w:val="CharStyle78"/>
        </w:rPr>
        <w:t>Materiał wyekscerpowany z dzieła S. Smidta ma znaczną wartość do</w:t>
        <w:softHyphen/>
        <w:t>kumentacyjną i jest, jak się wydaje, w dużym stopniu wiarygodny. Wy</w:t>
        <w:softHyphen/>
        <w:t>notowane zaburzenia nie są dziełem przypadku przede wszystkim dlatego, że mają pokaźną dokumentację z dawnej i współczesnej polszczyzny północnokresowej. Nie można uznać ich za błędy druku także dlatego, iż pewna część specyficznych zapisów powtarza się w badanym słowniku dwa lub nawet trzy razy w różnych, często odległych artykułach hasłowych. Ponadto niektóre fonetyzmy materiał słownikowy poświadcza w kilku formacjach słowotwórczych.</w:t>
      </w:r>
    </w:p>
    <w:p>
      <w:pPr>
        <w:pStyle w:val="Style8"/>
        <w:framePr w:w="7181" w:h="5558" w:hRule="exact" w:wrap="none" w:vAnchor="page" w:hAnchor="page" w:x="815" w:y="1282"/>
        <w:widowControl w:val="0"/>
        <w:keepNext w:val="0"/>
        <w:keepLines w:val="0"/>
        <w:shd w:val="clear" w:color="auto" w:fill="auto"/>
        <w:bidi w:val="0"/>
        <w:jc w:val="both"/>
        <w:spacing w:before="0" w:after="0" w:line="228" w:lineRule="exact"/>
        <w:ind w:left="0" w:right="0" w:firstLine="440"/>
      </w:pPr>
      <w:r>
        <w:rPr>
          <w:rStyle w:val="CharStyle78"/>
        </w:rPr>
        <w:t>Doświadczenie badawcze podpowiada też, że warto rejestrować wszy</w:t>
        <w:softHyphen/>
        <w:t xml:space="preserve">stkie odstępstwa od obowiązującej normy ogólnopolskiej, nawet te, które sprawiają wrażenie oczywistych literówek, błędów druku. Tylko bowiem bogata dokumentacja pochodząca ze wszelkich dostępnych źródeł pozwoli właściwie zinterpretować fakty. Zminimalizuje się w ten sposób możliwość błędnej oceny zjawisk wynikającą ze zbyt skąpych poświadczeń. Można będzie wówczas ustrzec się takiego np. potknięcia, jakie przydarzyło się J. Trypućce. Otóż wszystkie napotkane u W. Syrokomli zapisy dwuzgłoskowej wymowy r w rodzaju </w:t>
      </w:r>
      <w:r>
        <w:rPr>
          <w:rStyle w:val="CharStyle30"/>
        </w:rPr>
        <w:t>gorżki czy wierżba</w:t>
      </w:r>
      <w:r>
        <w:rPr>
          <w:rStyle w:val="CharStyle78"/>
        </w:rPr>
        <w:t xml:space="preserve"> uznał on za zwykłe pomyłki. Tymczasem nie znany mu dziewiętnastowieczny podręcznik J. Karłowicza gromadzi te właśnie fakty jako świadectwa ówczesnej regionalnej wymowy </w:t>
      </w:r>
      <w:r>
        <w:rPr>
          <w:rStyle w:val="CharStyle78"/>
          <w:lang w:val="cs-CZ" w:eastAsia="cs-CZ" w:bidi="cs-CZ"/>
        </w:rPr>
        <w:t xml:space="preserve">(zob. </w:t>
      </w:r>
      <w:r>
        <w:rPr>
          <w:rStyle w:val="CharStyle78"/>
        </w:rPr>
        <w:t>K. s. 242-243). Postulat skrupulatnego gromadzenia poświadczeń wszelkich zmian w brzmieniu głosek, nawet pojedynczych, zdawałoby się przypadkowych, jest szczególnie ważny w odniesieniu do bardzo słabo po</w:t>
        <w:softHyphen/>
        <w:t>znanego kowieńsko-żmudzkiego wariantu polszczyzny północnokresowej.</w:t>
      </w:r>
    </w:p>
    <w:p>
      <w:pPr>
        <w:pStyle w:val="Style74"/>
        <w:framePr w:wrap="none" w:vAnchor="page" w:hAnchor="page" w:x="815" w:y="7507"/>
        <w:widowControl w:val="0"/>
        <w:keepNext w:val="0"/>
        <w:keepLines w:val="0"/>
        <w:shd w:val="clear" w:color="auto" w:fill="auto"/>
        <w:bidi w:val="0"/>
        <w:spacing w:before="0" w:after="0" w:line="190" w:lineRule="exact"/>
        <w:ind w:left="940" w:right="0" w:hanging="940"/>
      </w:pPr>
      <w:bookmarkStart w:id="8" w:name="bookmark8"/>
      <w:r>
        <w:rPr>
          <w:rStyle w:val="CharStyle94"/>
          <w:b/>
          <w:bCs/>
        </w:rPr>
        <w:t>Wykaz skrótów</w:t>
      </w:r>
      <w:bookmarkEnd w:id="8"/>
    </w:p>
    <w:p>
      <w:pPr>
        <w:pStyle w:val="Style51"/>
        <w:framePr w:w="7181" w:h="3903" w:hRule="exact" w:wrap="none" w:vAnchor="page" w:hAnchor="page" w:x="815" w:y="8161"/>
        <w:widowControl w:val="0"/>
        <w:keepNext w:val="0"/>
        <w:keepLines w:val="0"/>
        <w:shd w:val="clear" w:color="auto" w:fill="auto"/>
        <w:bidi w:val="0"/>
        <w:jc w:val="both"/>
        <w:spacing w:before="0" w:after="0" w:line="214" w:lineRule="exact"/>
        <w:ind w:left="940" w:right="0" w:hanging="940"/>
      </w:pPr>
      <w:r>
        <w:rPr>
          <w:rStyle w:val="CharStyle53"/>
          <w:i w:val="0"/>
          <w:iCs w:val="0"/>
        </w:rPr>
        <w:t xml:space="preserve">BPC — T. Bronicka, </w:t>
      </w:r>
      <w:r>
        <w:rPr>
          <w:rStyle w:val="CharStyle95"/>
          <w:i/>
          <w:iCs/>
        </w:rPr>
        <w:t>Północnokresowe cechy fonetyczne w polskojęzycznej kowień</w:t>
        <w:softHyphen/>
        <w:t>skiej prasie międzywojennej</w:t>
      </w:r>
      <w:r>
        <w:rPr>
          <w:rStyle w:val="CharStyle53"/>
          <w:i w:val="0"/>
          <w:iCs w:val="0"/>
        </w:rPr>
        <w:t xml:space="preserve">, [w:] E. Fryska, J. Mędelska (red.), </w:t>
      </w:r>
      <w:r>
        <w:rPr>
          <w:rStyle w:val="CharStyle95"/>
          <w:i/>
          <w:iCs/>
        </w:rPr>
        <w:t>Kilka roz</w:t>
        <w:softHyphen/>
        <w:t>praw filologicznych,</w:t>
      </w:r>
      <w:r>
        <w:rPr>
          <w:rStyle w:val="CharStyle53"/>
          <w:i w:val="0"/>
          <w:iCs w:val="0"/>
        </w:rPr>
        <w:t xml:space="preserve"> Bydgoszcz 1997, s. 7-23.</w:t>
      </w:r>
    </w:p>
    <w:p>
      <w:pPr>
        <w:pStyle w:val="Style51"/>
        <w:framePr w:w="7181" w:h="3903" w:hRule="exact" w:wrap="none" w:vAnchor="page" w:hAnchor="page" w:x="815" w:y="8161"/>
        <w:widowControl w:val="0"/>
        <w:keepNext w:val="0"/>
        <w:keepLines w:val="0"/>
        <w:shd w:val="clear" w:color="auto" w:fill="auto"/>
        <w:bidi w:val="0"/>
        <w:jc w:val="both"/>
        <w:spacing w:before="0" w:after="0" w:line="214" w:lineRule="exact"/>
        <w:ind w:left="940" w:right="0" w:hanging="940"/>
      </w:pPr>
      <w:r>
        <w:rPr>
          <w:rStyle w:val="CharStyle53"/>
          <w:i w:val="0"/>
          <w:iCs w:val="0"/>
        </w:rPr>
        <w:t xml:space="preserve">BWP — T. Bronicka, </w:t>
      </w:r>
      <w:r>
        <w:rPr>
          <w:rStyle w:val="CharStyle95"/>
          <w:i/>
          <w:iCs/>
        </w:rPr>
        <w:t>Wpływ przemian polityczno-społecznych na jakość polsz</w:t>
        <w:softHyphen/>
        <w:t>czyzny kowieńskiego tygodnika „Chata Rodzinna” (rocznik 1924 a 1939). Referat wygłoszony na Międzynarodowej Konferencji Polsko-Litewskiej „Socjo- i psycholingwistyczne uwarunkowania sytuacji językowej w Wilnie i na Wileńszczyźnie</w:t>
      </w:r>
      <w:r>
        <w:rPr>
          <w:rStyle w:val="CharStyle53"/>
          <w:i w:val="0"/>
          <w:iCs w:val="0"/>
        </w:rPr>
        <w:t xml:space="preserve"> (</w:t>
      </w:r>
      <w:r>
        <w:rPr>
          <w:rStyle w:val="CharStyle95"/>
          <w:i/>
          <w:iCs/>
        </w:rPr>
        <w:t>Warszawa, 16-18X 1997)</w:t>
      </w:r>
      <w:r>
        <w:rPr>
          <w:rStyle w:val="CharStyle53"/>
          <w:i w:val="0"/>
          <w:iCs w:val="0"/>
        </w:rPr>
        <w:t xml:space="preserve"> [w druku).</w:t>
      </w:r>
    </w:p>
    <w:p>
      <w:pPr>
        <w:pStyle w:val="Style51"/>
        <w:framePr w:w="7181" w:h="3903" w:hRule="exact" w:wrap="none" w:vAnchor="page" w:hAnchor="page" w:x="815" w:y="8161"/>
        <w:widowControl w:val="0"/>
        <w:keepNext w:val="0"/>
        <w:keepLines w:val="0"/>
        <w:shd w:val="clear" w:color="auto" w:fill="auto"/>
        <w:bidi w:val="0"/>
        <w:jc w:val="both"/>
        <w:spacing w:before="0" w:after="0" w:line="214" w:lineRule="exact"/>
        <w:ind w:left="940" w:right="0" w:hanging="940"/>
      </w:pPr>
      <w:r>
        <w:rPr>
          <w:rStyle w:val="CharStyle53"/>
          <w:i w:val="0"/>
          <w:iCs w:val="0"/>
        </w:rPr>
        <w:t xml:space="preserve">GLF — S. Glinka, </w:t>
      </w:r>
      <w:r>
        <w:rPr>
          <w:rStyle w:val="CharStyle95"/>
          <w:i/>
          <w:iCs/>
        </w:rPr>
        <w:t>Lituanizmy fonetyczne w gwarach białoruskich i polskich Biało</w:t>
        <w:softHyphen/>
        <w:t>stocczyzny,</w:t>
      </w:r>
      <w:r>
        <w:rPr>
          <w:rStyle w:val="CharStyle53"/>
          <w:i w:val="0"/>
          <w:iCs w:val="0"/>
        </w:rPr>
        <w:t xml:space="preserve"> [w:] M. Kondratiuk (red.), </w:t>
      </w:r>
      <w:r>
        <w:rPr>
          <w:rStyle w:val="CharStyle95"/>
          <w:i/>
          <w:iCs/>
        </w:rPr>
        <w:t xml:space="preserve">Bałto-słowiańskie związki językowe, </w:t>
      </w:r>
      <w:r>
        <w:rPr>
          <w:rStyle w:val="CharStyle53"/>
          <w:i w:val="0"/>
          <w:iCs w:val="0"/>
        </w:rPr>
        <w:t>Wrocław-Warszawa-Kraków 1990, s. 117-127.</w:t>
      </w:r>
    </w:p>
    <w:p>
      <w:pPr>
        <w:pStyle w:val="Style51"/>
        <w:framePr w:w="7181" w:h="3903" w:hRule="exact" w:wrap="none" w:vAnchor="page" w:hAnchor="page" w:x="815" w:y="8161"/>
        <w:widowControl w:val="0"/>
        <w:keepNext w:val="0"/>
        <w:keepLines w:val="0"/>
        <w:shd w:val="clear" w:color="auto" w:fill="auto"/>
        <w:bidi w:val="0"/>
        <w:jc w:val="both"/>
        <w:spacing w:before="0" w:after="0" w:line="214" w:lineRule="exact"/>
        <w:ind w:left="940" w:right="0" w:hanging="940"/>
      </w:pPr>
      <w:r>
        <w:rPr>
          <w:rStyle w:val="CharStyle53"/>
          <w:lang w:val="ru-RU" w:eastAsia="ru-RU" w:bidi="ru-RU"/>
          <w:i w:val="0"/>
          <w:iCs w:val="0"/>
        </w:rPr>
        <w:t xml:space="preserve">К </w:t>
      </w:r>
      <w:r>
        <w:rPr>
          <w:rStyle w:val="CharStyle53"/>
          <w:i w:val="0"/>
          <w:iCs w:val="0"/>
        </w:rPr>
        <w:t xml:space="preserve">— Z. Kurzowa, </w:t>
      </w:r>
      <w:r>
        <w:rPr>
          <w:rStyle w:val="CharStyle95"/>
          <w:i/>
          <w:iCs/>
        </w:rPr>
        <w:t xml:space="preserve">Język polski Wileńszczyzny i kresów północno-wschodnich </w:t>
      </w:r>
      <w:r>
        <w:rPr>
          <w:rStyle w:val="CharStyle95"/>
          <w:lang w:val="cs-CZ" w:eastAsia="cs-CZ" w:bidi="cs-CZ"/>
          <w:i/>
          <w:iCs/>
        </w:rPr>
        <w:t xml:space="preserve">XVI-XX </w:t>
      </w:r>
      <w:r>
        <w:rPr>
          <w:rStyle w:val="CharStyle95"/>
          <w:i/>
          <w:iCs/>
        </w:rPr>
        <w:t>w.,</w:t>
      </w:r>
      <w:r>
        <w:rPr>
          <w:rStyle w:val="CharStyle53"/>
          <w:i w:val="0"/>
          <w:iCs w:val="0"/>
        </w:rPr>
        <w:t xml:space="preserve"> Warszawa-Kraków 1993.</w:t>
      </w:r>
    </w:p>
    <w:p>
      <w:pPr>
        <w:pStyle w:val="Style51"/>
        <w:framePr w:w="7181" w:h="3903" w:hRule="exact" w:wrap="none" w:vAnchor="page" w:hAnchor="page" w:x="815" w:y="8161"/>
        <w:widowControl w:val="0"/>
        <w:keepNext w:val="0"/>
        <w:keepLines w:val="0"/>
        <w:shd w:val="clear" w:color="auto" w:fill="auto"/>
        <w:bidi w:val="0"/>
        <w:jc w:val="both"/>
        <w:spacing w:before="0" w:after="0" w:line="214" w:lineRule="exact"/>
        <w:ind w:left="940" w:right="0" w:hanging="940"/>
      </w:pPr>
      <w:r>
        <w:rPr>
          <w:rStyle w:val="CharStyle53"/>
          <w:i w:val="0"/>
          <w:iCs w:val="0"/>
        </w:rPr>
        <w:t xml:space="preserve">KKP — H. Karaś, N. Kolis, </w:t>
      </w:r>
      <w:r>
        <w:rPr>
          <w:rStyle w:val="CharStyle95"/>
          <w:i/>
          <w:iCs/>
        </w:rPr>
        <w:t>Polszczyzna dziewiętnastowiecznej gramatyki języka żmudzkiego Józefa Czułdy,</w:t>
      </w:r>
      <w:r>
        <w:rPr>
          <w:rStyle w:val="CharStyle53"/>
          <w:i w:val="0"/>
          <w:iCs w:val="0"/>
        </w:rPr>
        <w:t xml:space="preserve"> [w:] W. Kupiszewski (red.), </w:t>
      </w:r>
      <w:r>
        <w:rPr>
          <w:rStyle w:val="CharStyle95"/>
          <w:i/>
          <w:iCs/>
        </w:rPr>
        <w:t>Studia z historii języka polskiego,</w:t>
      </w:r>
      <w:r>
        <w:rPr>
          <w:rStyle w:val="CharStyle53"/>
          <w:i w:val="0"/>
          <w:iCs w:val="0"/>
        </w:rPr>
        <w:t xml:space="preserve"> Warszawa 1994, s. 135-161.</w:t>
      </w:r>
    </w:p>
    <w:p>
      <w:pPr>
        <w:pStyle w:val="Style51"/>
        <w:framePr w:w="7181" w:h="3903" w:hRule="exact" w:wrap="none" w:vAnchor="page" w:hAnchor="page" w:x="815" w:y="8161"/>
        <w:widowControl w:val="0"/>
        <w:keepNext w:val="0"/>
        <w:keepLines w:val="0"/>
        <w:shd w:val="clear" w:color="auto" w:fill="auto"/>
        <w:bidi w:val="0"/>
        <w:jc w:val="both"/>
        <w:spacing w:before="0" w:after="0" w:line="214" w:lineRule="exact"/>
        <w:ind w:left="940" w:right="0" w:hanging="940"/>
      </w:pPr>
      <w:r>
        <w:rPr>
          <w:rStyle w:val="CharStyle53"/>
          <w:i w:val="0"/>
          <w:iCs w:val="0"/>
        </w:rPr>
        <w:t xml:space="preserve">MMO — M. Marszałek, J. Mędelska, </w:t>
      </w:r>
      <w:r>
        <w:rPr>
          <w:rStyle w:val="CharStyle95"/>
          <w:i/>
          <w:iCs/>
        </w:rPr>
        <w:t>Osobliwości fonetyczne w polskich podręcz</w:t>
        <w:softHyphen/>
        <w:t>nikach wydawanych w międzywojennej Republice Litewskiej</w:t>
      </w:r>
      <w:r>
        <w:rPr>
          <w:rStyle w:val="CharStyle53"/>
          <w:i w:val="0"/>
          <w:iCs w:val="0"/>
        </w:rPr>
        <w:t xml:space="preserve"> [w druku).</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487" w:y="8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WYMOWA KOWIEŃSKA W ZWIERCIADLE SŁOWNIKOWYM</w:t>
      </w:r>
    </w:p>
    <w:p>
      <w:pPr>
        <w:pStyle w:val="Style21"/>
        <w:framePr w:wrap="none" w:vAnchor="page" w:hAnchor="page" w:x="7171" w:y="8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48"/>
        <w:framePr w:w="600" w:h="3435" w:hRule="exact" w:wrap="none" w:vAnchor="page" w:hAnchor="page" w:x="254" w:y="1340"/>
        <w:widowControl w:val="0"/>
        <w:keepNext w:val="0"/>
        <w:keepLines w:val="0"/>
        <w:shd w:val="clear" w:color="auto" w:fill="auto"/>
        <w:bidi w:val="0"/>
        <w:jc w:val="left"/>
        <w:spacing w:before="0" w:after="204" w:line="170" w:lineRule="exact"/>
        <w:ind w:left="0" w:right="0" w:firstLine="0"/>
      </w:pPr>
      <w:r>
        <w:rPr>
          <w:lang w:val="pl-PL" w:eastAsia="pl-PL" w:bidi="pl-PL"/>
          <w:w w:val="100"/>
          <w:color w:val="000000"/>
          <w:position w:val="0"/>
        </w:rPr>
        <w:t>PBJ</w:t>
      </w:r>
    </w:p>
    <w:p>
      <w:pPr>
        <w:pStyle w:val="Style48"/>
        <w:framePr w:w="600" w:h="3435" w:hRule="exact" w:wrap="none" w:vAnchor="page" w:hAnchor="page" w:x="254" w:y="1340"/>
        <w:widowControl w:val="0"/>
        <w:keepNext w:val="0"/>
        <w:keepLines w:val="0"/>
        <w:shd w:val="clear" w:color="auto" w:fill="auto"/>
        <w:bidi w:val="0"/>
        <w:jc w:val="left"/>
        <w:spacing w:before="0" w:after="480" w:line="170" w:lineRule="exact"/>
        <w:ind w:left="0" w:right="0" w:firstLine="0"/>
      </w:pPr>
      <w:r>
        <w:rPr>
          <w:lang w:val="pl-PL" w:eastAsia="pl-PL" w:bidi="pl-PL"/>
          <w:w w:val="100"/>
          <w:color w:val="000000"/>
          <w:position w:val="0"/>
        </w:rPr>
        <w:t>SMC</w:t>
      </w:r>
    </w:p>
    <w:p>
      <w:pPr>
        <w:pStyle w:val="Style48"/>
        <w:framePr w:w="600" w:h="3435" w:hRule="exact" w:wrap="none" w:vAnchor="page" w:hAnchor="page" w:x="254" w:y="1340"/>
        <w:widowControl w:val="0"/>
        <w:keepNext w:val="0"/>
        <w:keepLines w:val="0"/>
        <w:shd w:val="clear" w:color="auto" w:fill="auto"/>
        <w:bidi w:val="0"/>
        <w:jc w:val="left"/>
        <w:spacing w:before="0" w:after="0" w:line="641" w:lineRule="exact"/>
        <w:ind w:left="0" w:right="0" w:firstLine="0"/>
      </w:pPr>
      <w:r>
        <w:rPr>
          <w:lang w:val="pl-PL" w:eastAsia="pl-PL" w:bidi="pl-PL"/>
          <w:w w:val="100"/>
          <w:color w:val="000000"/>
          <w:position w:val="0"/>
        </w:rPr>
        <w:t>SMOP</w:t>
      </w:r>
    </w:p>
    <w:p>
      <w:pPr>
        <w:pStyle w:val="Style48"/>
        <w:framePr w:w="600" w:h="3435" w:hRule="exact" w:wrap="none" w:vAnchor="page" w:hAnchor="page" w:x="254" w:y="1340"/>
        <w:widowControl w:val="0"/>
        <w:keepNext w:val="0"/>
        <w:keepLines w:val="0"/>
        <w:shd w:val="clear" w:color="auto" w:fill="auto"/>
        <w:bidi w:val="0"/>
        <w:jc w:val="left"/>
        <w:spacing w:before="0" w:after="0" w:line="641" w:lineRule="exact"/>
        <w:ind w:left="0" w:right="0" w:firstLine="0"/>
      </w:pPr>
      <w:r>
        <w:rPr>
          <w:lang w:val="pl-PL" w:eastAsia="pl-PL" w:bidi="pl-PL"/>
          <w:w w:val="100"/>
          <w:color w:val="000000"/>
          <w:position w:val="0"/>
        </w:rPr>
        <w:t>SMT</w:t>
      </w:r>
    </w:p>
    <w:p>
      <w:pPr>
        <w:pStyle w:val="Style48"/>
        <w:framePr w:w="600" w:h="3435" w:hRule="exact" w:wrap="none" w:vAnchor="page" w:hAnchor="page" w:x="254" w:y="1340"/>
        <w:widowControl w:val="0"/>
        <w:keepNext w:val="0"/>
        <w:keepLines w:val="0"/>
        <w:shd w:val="clear" w:color="auto" w:fill="auto"/>
        <w:bidi w:val="0"/>
        <w:jc w:val="left"/>
        <w:spacing w:before="0" w:after="0" w:line="641" w:lineRule="exact"/>
        <w:ind w:left="0" w:right="0" w:firstLine="0"/>
      </w:pPr>
      <w:r>
        <w:rPr>
          <w:lang w:val="pl-PL" w:eastAsia="pl-PL" w:bidi="pl-PL"/>
          <w:w w:val="100"/>
          <w:color w:val="000000"/>
          <w:position w:val="0"/>
        </w:rPr>
        <w:t>SW</w:t>
      </w:r>
    </w:p>
    <w:p>
      <w:pPr>
        <w:pStyle w:val="Style48"/>
        <w:framePr w:w="600" w:h="3435" w:hRule="exact" w:wrap="none" w:vAnchor="page" w:hAnchor="page" w:x="254" w:y="1340"/>
        <w:widowControl w:val="0"/>
        <w:keepNext w:val="0"/>
        <w:keepLines w:val="0"/>
        <w:shd w:val="clear" w:color="auto" w:fill="auto"/>
        <w:bidi w:val="0"/>
        <w:jc w:val="left"/>
        <w:spacing w:before="0" w:after="0" w:line="170" w:lineRule="exact"/>
        <w:ind w:left="0" w:right="0" w:firstLine="0"/>
      </w:pPr>
      <w:r>
        <w:rPr>
          <w:lang w:val="pl-PL" w:eastAsia="pl-PL" w:bidi="pl-PL"/>
          <w:w w:val="100"/>
          <w:color w:val="000000"/>
          <w:position w:val="0"/>
        </w:rPr>
        <w:t>TOP</w:t>
      </w:r>
    </w:p>
    <w:p>
      <w:pPr>
        <w:pStyle w:val="Style48"/>
        <w:framePr w:w="7181" w:h="3702" w:hRule="exact" w:wrap="none" w:vAnchor="page" w:hAnchor="page" w:x="815" w:y="1292"/>
        <w:widowControl w:val="0"/>
        <w:keepNext w:val="0"/>
        <w:keepLines w:val="0"/>
        <w:shd w:val="clear" w:color="auto" w:fill="auto"/>
        <w:bidi w:val="0"/>
        <w:spacing w:before="0" w:after="0" w:line="214" w:lineRule="exact"/>
        <w:ind w:left="336" w:right="620" w:firstLine="0"/>
      </w:pPr>
      <w:r>
        <w:rPr>
          <w:lang w:val="pl-PL" w:eastAsia="pl-PL" w:bidi="pl-PL"/>
          <w:w w:val="100"/>
          <w:color w:val="000000"/>
          <w:position w:val="0"/>
        </w:rPr>
        <w:t xml:space="preserve">T. Pizło, </w:t>
      </w:r>
      <w:r>
        <w:rPr>
          <w:rStyle w:val="CharStyle96"/>
        </w:rPr>
        <w:t>Błędy językowe polskie młodzieży litewskiej,</w:t>
      </w:r>
      <w:r>
        <w:rPr>
          <w:lang w:val="pl-PL" w:eastAsia="pl-PL" w:bidi="pl-PL"/>
          <w:w w:val="100"/>
          <w:color w:val="000000"/>
          <w:position w:val="0"/>
        </w:rPr>
        <w:t xml:space="preserve"> „Poradnik Językowy”</w:t>
        <w:br/>
      </w:r>
      <w:r>
        <w:rPr>
          <w:lang w:val="ru-RU" w:eastAsia="ru-RU" w:bidi="ru-RU"/>
          <w:w w:val="100"/>
          <w:color w:val="000000"/>
          <w:position w:val="0"/>
        </w:rPr>
        <w:t xml:space="preserve">1936/1937, </w:t>
      </w:r>
      <w:r>
        <w:rPr>
          <w:lang w:val="pl-PL" w:eastAsia="pl-PL" w:bidi="pl-PL"/>
          <w:w w:val="100"/>
          <w:color w:val="000000"/>
          <w:position w:val="0"/>
        </w:rPr>
        <w:t>z. 1, s. 12-18.</w:t>
      </w:r>
    </w:p>
    <w:p>
      <w:pPr>
        <w:pStyle w:val="Style51"/>
        <w:framePr w:w="7181" w:h="3702" w:hRule="exact" w:wrap="none" w:vAnchor="page" w:hAnchor="page" w:x="815" w:y="1292"/>
        <w:widowControl w:val="0"/>
        <w:keepNext w:val="0"/>
        <w:keepLines w:val="0"/>
        <w:shd w:val="clear" w:color="auto" w:fill="auto"/>
        <w:bidi w:val="0"/>
        <w:jc w:val="both"/>
        <w:spacing w:before="0" w:after="0" w:line="214" w:lineRule="exact"/>
        <w:ind w:left="336" w:right="620" w:firstLine="0"/>
      </w:pPr>
      <w:r>
        <w:rPr>
          <w:rStyle w:val="CharStyle53"/>
          <w:i w:val="0"/>
          <w:iCs w:val="0"/>
        </w:rPr>
        <w:t xml:space="preserve">Z. Sawaniewska-Mochowa, Co </w:t>
      </w:r>
      <w:r>
        <w:rPr>
          <w:rStyle w:val="CharStyle95"/>
          <w:i/>
          <w:iCs/>
        </w:rPr>
        <w:t>wierny o języku polskim szlachty litewskiej</w:t>
        <w:br/>
        <w:t>XIX wieku,</w:t>
      </w:r>
      <w:r>
        <w:rPr>
          <w:rStyle w:val="CharStyle53"/>
          <w:i w:val="0"/>
          <w:iCs w:val="0"/>
        </w:rPr>
        <w:t xml:space="preserve"> [w:] B. Janowska, J. Porayski-Pomsta (red.), </w:t>
      </w:r>
      <w:r>
        <w:rPr>
          <w:rStyle w:val="CharStyle95"/>
          <w:i/>
          <w:iCs/>
        </w:rPr>
        <w:t>Język polski</w:t>
        <w:br/>
        <w:t>w kraju i za granicą. Materiały Międzynarodowej Konferencji Naukowej</w:t>
        <w:br/>
        <w:t>Polonistów. Warszawa 14-16 września 1995</w:t>
      </w:r>
      <w:r>
        <w:rPr>
          <w:rStyle w:val="CharStyle53"/>
          <w:i w:val="0"/>
          <w:iCs w:val="0"/>
        </w:rPr>
        <w:t xml:space="preserve"> r., t. 1, Warszawa 1997,</w:t>
      </w:r>
    </w:p>
    <w:p>
      <w:pPr>
        <w:pStyle w:val="Style48"/>
        <w:framePr w:w="7181" w:h="3702" w:hRule="exact" w:wrap="none" w:vAnchor="page" w:hAnchor="page" w:x="815" w:y="1292"/>
        <w:tabs>
          <w:tab w:leader="none" w:pos="606" w:val="left"/>
        </w:tabs>
        <w:widowControl w:val="0"/>
        <w:keepNext w:val="0"/>
        <w:keepLines w:val="0"/>
        <w:shd w:val="clear" w:color="auto" w:fill="auto"/>
        <w:bidi w:val="0"/>
        <w:spacing w:before="0" w:after="0" w:line="214" w:lineRule="exact"/>
        <w:ind w:left="336" w:right="571" w:firstLine="0"/>
      </w:pPr>
      <w:r>
        <w:rPr>
          <w:lang w:val="pl-PL" w:eastAsia="pl-PL" w:bidi="pl-PL"/>
          <w:w w:val="100"/>
          <w:color w:val="000000"/>
          <w:position w:val="0"/>
        </w:rPr>
        <w:t>s.</w:t>
        <w:tab/>
        <w:t>106-116.</w:t>
      </w:r>
    </w:p>
    <w:p>
      <w:pPr>
        <w:pStyle w:val="Style51"/>
        <w:framePr w:w="7181" w:h="3702" w:hRule="exact" w:wrap="none" w:vAnchor="page" w:hAnchor="page" w:x="815" w:y="1292"/>
        <w:widowControl w:val="0"/>
        <w:keepNext w:val="0"/>
        <w:keepLines w:val="0"/>
        <w:shd w:val="clear" w:color="auto" w:fill="auto"/>
        <w:bidi w:val="0"/>
        <w:jc w:val="both"/>
        <w:spacing w:before="0" w:after="0" w:line="214" w:lineRule="exact"/>
        <w:ind w:left="336" w:right="620" w:firstLine="0"/>
      </w:pPr>
      <w:r>
        <w:rPr>
          <w:rStyle w:val="CharStyle53"/>
          <w:i w:val="0"/>
          <w:iCs w:val="0"/>
        </w:rPr>
        <w:t xml:space="preserve">Z. Sawaniewska-Mochowa, O </w:t>
      </w:r>
      <w:r>
        <w:rPr>
          <w:rStyle w:val="CharStyle95"/>
          <w:i/>
          <w:iCs/>
        </w:rPr>
        <w:t>polszczyźnie w Słowniku Szymona Dowkonta z potowy XIX wieku,</w:t>
      </w:r>
      <w:r>
        <w:rPr>
          <w:rStyle w:val="CharStyle53"/>
          <w:i w:val="0"/>
          <w:iCs w:val="0"/>
        </w:rPr>
        <w:t xml:space="preserve"> [w:] </w:t>
      </w:r>
      <w:r>
        <w:rPr>
          <w:rStyle w:val="CharStyle53"/>
          <w:lang w:val="en-US" w:eastAsia="en-US" w:bidi="en-US"/>
          <w:i w:val="0"/>
          <w:iCs w:val="0"/>
        </w:rPr>
        <w:t xml:space="preserve">J. Rieger </w:t>
      </w:r>
      <w:r>
        <w:rPr>
          <w:rStyle w:val="CharStyle53"/>
          <w:i w:val="0"/>
          <w:iCs w:val="0"/>
        </w:rPr>
        <w:t xml:space="preserve">(red.), </w:t>
      </w:r>
      <w:r>
        <w:rPr>
          <w:rStyle w:val="CharStyle95"/>
          <w:i/>
          <w:iCs/>
        </w:rPr>
        <w:t>Studia nad polszczyzną kreso</w:t>
        <w:t>-</w:t>
        <w:br/>
        <w:t>wą,</w:t>
      </w:r>
      <w:r>
        <w:rPr>
          <w:rStyle w:val="CharStyle53"/>
          <w:i w:val="0"/>
          <w:iCs w:val="0"/>
        </w:rPr>
        <w:t xml:space="preserve"> t. VIII, Warszawa 1995, s. 195-200.</w:t>
      </w:r>
    </w:p>
    <w:p>
      <w:pPr>
        <w:pStyle w:val="Style51"/>
        <w:framePr w:w="7181" w:h="3702" w:hRule="exact" w:wrap="none" w:vAnchor="page" w:hAnchor="page" w:x="815" w:y="1292"/>
        <w:widowControl w:val="0"/>
        <w:keepNext w:val="0"/>
        <w:keepLines w:val="0"/>
        <w:shd w:val="clear" w:color="auto" w:fill="auto"/>
        <w:bidi w:val="0"/>
        <w:jc w:val="both"/>
        <w:spacing w:before="0" w:after="0" w:line="214" w:lineRule="exact"/>
        <w:ind w:left="336" w:right="620" w:firstLine="0"/>
      </w:pPr>
      <w:r>
        <w:rPr>
          <w:rStyle w:val="CharStyle53"/>
          <w:i w:val="0"/>
          <w:iCs w:val="0"/>
        </w:rPr>
        <w:t xml:space="preserve">Z. Sawaniewska-Mochowa, </w:t>
      </w:r>
      <w:r>
        <w:rPr>
          <w:rStyle w:val="CharStyle95"/>
          <w:i/>
          <w:iCs/>
        </w:rPr>
        <w:t>Teksty gwarowe z Kowieńszczyzny z komen</w:t>
        <w:t>-</w:t>
        <w:br/>
        <w:t>tarzem językowym,</w:t>
      </w:r>
      <w:r>
        <w:rPr>
          <w:rStyle w:val="CharStyle53"/>
          <w:i w:val="0"/>
          <w:iCs w:val="0"/>
        </w:rPr>
        <w:t xml:space="preserve"> [w:] </w:t>
      </w:r>
      <w:r>
        <w:rPr>
          <w:rStyle w:val="CharStyle53"/>
          <w:lang w:val="en-US" w:eastAsia="en-US" w:bidi="en-US"/>
          <w:i w:val="0"/>
          <w:iCs w:val="0"/>
        </w:rPr>
        <w:t xml:space="preserve">J. Rieger </w:t>
      </w:r>
      <w:r>
        <w:rPr>
          <w:rStyle w:val="CharStyle53"/>
          <w:i w:val="0"/>
          <w:iCs w:val="0"/>
        </w:rPr>
        <w:t xml:space="preserve">(red.), </w:t>
      </w:r>
      <w:r>
        <w:rPr>
          <w:rStyle w:val="CharStyle95"/>
          <w:i/>
          <w:iCs/>
        </w:rPr>
        <w:t>Język polski dawnych Kresów</w:t>
        <w:br/>
        <w:t>Wschodnich, 1.</w:t>
      </w:r>
      <w:r>
        <w:rPr>
          <w:rStyle w:val="CharStyle53"/>
          <w:i w:val="0"/>
          <w:iCs w:val="0"/>
        </w:rPr>
        <w:t xml:space="preserve">1, </w:t>
      </w:r>
      <w:r>
        <w:rPr>
          <w:rStyle w:val="CharStyle95"/>
          <w:i/>
          <w:iCs/>
        </w:rPr>
        <w:t>Studia i Materiały,</w:t>
      </w:r>
      <w:r>
        <w:rPr>
          <w:rStyle w:val="CharStyle53"/>
          <w:i w:val="0"/>
          <w:iCs w:val="0"/>
        </w:rPr>
        <w:t xml:space="preserve"> Warszawa 1996, s. 71-77.</w:t>
      </w:r>
    </w:p>
    <w:p>
      <w:pPr>
        <w:pStyle w:val="Style48"/>
        <w:framePr w:w="7181" w:h="3702" w:hRule="exact" w:wrap="none" w:vAnchor="page" w:hAnchor="page" w:x="815" w:y="1292"/>
        <w:widowControl w:val="0"/>
        <w:keepNext w:val="0"/>
        <w:keepLines w:val="0"/>
        <w:shd w:val="clear" w:color="auto" w:fill="auto"/>
        <w:bidi w:val="0"/>
        <w:spacing w:before="0" w:after="0" w:line="214" w:lineRule="exact"/>
        <w:ind w:left="336" w:right="571" w:firstLine="0"/>
      </w:pPr>
      <w:r>
        <w:rPr>
          <w:lang w:val="pl-PL" w:eastAsia="pl-PL" w:bidi="pl-PL"/>
          <w:w w:val="100"/>
          <w:color w:val="000000"/>
          <w:position w:val="0"/>
        </w:rPr>
        <w:t xml:space="preserve">J. Karłowicz, </w:t>
      </w:r>
      <w:r>
        <w:rPr>
          <w:lang w:val="ru-RU" w:eastAsia="ru-RU" w:bidi="ru-RU"/>
          <w:w w:val="100"/>
          <w:color w:val="000000"/>
          <w:position w:val="0"/>
        </w:rPr>
        <w:t xml:space="preserve">АЛ. </w:t>
      </w:r>
      <w:r>
        <w:rPr>
          <w:lang w:val="pl-PL" w:eastAsia="pl-PL" w:bidi="pl-PL"/>
          <w:w w:val="100"/>
          <w:color w:val="000000"/>
          <w:position w:val="0"/>
        </w:rPr>
        <w:t xml:space="preserve">Kryński, W. Niedźwiedzki, </w:t>
      </w:r>
      <w:r>
        <w:rPr>
          <w:rStyle w:val="CharStyle96"/>
        </w:rPr>
        <w:t>Słownik języka polskiego</w:t>
      </w:r>
      <w:r>
        <w:rPr>
          <w:lang w:val="pl-PL" w:eastAsia="pl-PL" w:bidi="pl-PL"/>
          <w:w w:val="100"/>
          <w:color w:val="000000"/>
          <w:position w:val="0"/>
        </w:rPr>
        <w:t>,</w:t>
      </w:r>
    </w:p>
    <w:p>
      <w:pPr>
        <w:pStyle w:val="Style48"/>
        <w:framePr w:w="7181" w:h="3702" w:hRule="exact" w:wrap="none" w:vAnchor="page" w:hAnchor="page" w:x="815" w:y="1292"/>
        <w:tabs>
          <w:tab w:leader="none" w:pos="606" w:val="left"/>
        </w:tabs>
        <w:widowControl w:val="0"/>
        <w:keepNext w:val="0"/>
        <w:keepLines w:val="0"/>
        <w:shd w:val="clear" w:color="auto" w:fill="auto"/>
        <w:bidi w:val="0"/>
        <w:spacing w:before="0" w:after="0" w:line="214" w:lineRule="exact"/>
        <w:ind w:left="336" w:right="571" w:firstLine="0"/>
      </w:pPr>
      <w:r>
        <w:rPr>
          <w:lang w:val="pl-PL" w:eastAsia="pl-PL" w:bidi="pl-PL"/>
          <w:w w:val="100"/>
          <w:color w:val="000000"/>
          <w:position w:val="0"/>
        </w:rPr>
        <w:t>t.</w:t>
        <w:tab/>
        <w:t>1-8. Warszawa 1900-1927.</w:t>
      </w:r>
    </w:p>
    <w:p>
      <w:pPr>
        <w:pStyle w:val="Style51"/>
        <w:framePr w:w="7181" w:h="3702" w:hRule="exact" w:wrap="none" w:vAnchor="page" w:hAnchor="page" w:x="815" w:y="1292"/>
        <w:widowControl w:val="0"/>
        <w:keepNext w:val="0"/>
        <w:keepLines w:val="0"/>
        <w:shd w:val="clear" w:color="auto" w:fill="auto"/>
        <w:bidi w:val="0"/>
        <w:jc w:val="both"/>
        <w:spacing w:before="0" w:after="0" w:line="214" w:lineRule="exact"/>
        <w:ind w:left="336" w:right="620" w:firstLine="0"/>
      </w:pPr>
      <w:r>
        <w:rPr>
          <w:rStyle w:val="CharStyle53"/>
          <w:i w:val="0"/>
          <w:iCs w:val="0"/>
        </w:rPr>
        <w:t xml:space="preserve">H. Turska, O </w:t>
      </w:r>
      <w:r>
        <w:rPr>
          <w:rStyle w:val="CharStyle95"/>
          <w:i/>
          <w:iCs/>
        </w:rPr>
        <w:t>powstaniu polskich obszarów językowych na Wileńszczyźnie,</w:t>
        <w:br/>
      </w:r>
      <w:r>
        <w:rPr>
          <w:rStyle w:val="CharStyle53"/>
          <w:lang w:val="en-US" w:eastAsia="en-US" w:bidi="en-US"/>
          <w:i w:val="0"/>
          <w:iCs w:val="0"/>
        </w:rPr>
        <w:t xml:space="preserve">Vilnius </w:t>
      </w:r>
      <w:r>
        <w:rPr>
          <w:rStyle w:val="CharStyle53"/>
          <w:i w:val="0"/>
          <w:iCs w:val="0"/>
        </w:rPr>
        <w:t>1995.</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82"/>
        <w:framePr w:wrap="none" w:vAnchor="page" w:hAnchor="page" w:x="766" w:y="2112"/>
        <w:widowControl w:val="0"/>
        <w:keepNext w:val="0"/>
        <w:keepLines w:val="0"/>
        <w:shd w:val="clear" w:color="auto" w:fill="auto"/>
        <w:bidi w:val="0"/>
        <w:jc w:val="left"/>
        <w:spacing w:before="0" w:after="0" w:line="180" w:lineRule="exact"/>
        <w:ind w:left="0" w:right="0" w:firstLine="0"/>
      </w:pPr>
      <w:r>
        <w:rPr>
          <w:lang w:val="de-DE" w:eastAsia="de-DE" w:bidi="de-DE"/>
          <w:w w:val="100"/>
          <w:color w:val="000000"/>
          <w:position w:val="0"/>
        </w:rPr>
        <w:t>Helena Grochola-Szczepanek</w:t>
      </w:r>
    </w:p>
    <w:p>
      <w:pPr>
        <w:pStyle w:val="Style28"/>
        <w:framePr w:w="7166" w:h="907" w:hRule="exact" w:wrap="none" w:vAnchor="page" w:hAnchor="page" w:x="766" w:y="2861"/>
        <w:widowControl w:val="0"/>
        <w:keepNext w:val="0"/>
        <w:keepLines w:val="0"/>
        <w:shd w:val="clear" w:color="auto" w:fill="auto"/>
        <w:bidi w:val="0"/>
        <w:jc w:val="center"/>
        <w:spacing w:before="0" w:after="0" w:line="283" w:lineRule="exact"/>
        <w:ind w:left="0" w:right="0" w:firstLine="0"/>
      </w:pPr>
      <w:bookmarkStart w:id="9" w:name="bookmark9"/>
      <w:r>
        <w:rPr>
          <w:lang w:val="pl-PL" w:eastAsia="pl-PL" w:bidi="pl-PL"/>
          <w:w w:val="100"/>
          <w:color w:val="000000"/>
          <w:position w:val="0"/>
        </w:rPr>
        <w:t>O SPOSOBACH DEFINIOWANIA I KLASYFIKACJI</w:t>
        <w:br/>
        <w:t>COMPOSITÓW W POLSKICH PRACACH</w:t>
        <w:br/>
        <w:t>JĘZYKOZNAWCZYCH XX WIEKU</w:t>
      </w:r>
      <w:bookmarkEnd w:id="9"/>
    </w:p>
    <w:p>
      <w:pPr>
        <w:pStyle w:val="Style8"/>
        <w:framePr w:w="7166" w:h="2353" w:hRule="exact" w:wrap="none" w:vAnchor="page" w:hAnchor="page" w:x="766" w:y="4534"/>
        <w:widowControl w:val="0"/>
        <w:keepNext w:val="0"/>
        <w:keepLines w:val="0"/>
        <w:shd w:val="clear" w:color="auto" w:fill="auto"/>
        <w:bidi w:val="0"/>
        <w:jc w:val="both"/>
        <w:spacing w:before="0" w:after="182" w:line="230" w:lineRule="exact"/>
        <w:ind w:left="0" w:right="0" w:firstLine="440"/>
      </w:pPr>
      <w:r>
        <w:rPr>
          <w:rStyle w:val="CharStyle78"/>
        </w:rPr>
        <w:t>Artykuł przedstawia kształtowanie się poglądów na istotę compositów w języku polskim, daje przegląd zagadnień, które wiążą się z opisem tej struktury słowotwórczej i sposobów ich rozstrzygania przez polskich języko</w:t>
        <w:softHyphen/>
        <w:t>znawców.</w:t>
      </w:r>
    </w:p>
    <w:p>
      <w:pPr>
        <w:pStyle w:val="Style8"/>
        <w:framePr w:w="7166" w:h="2353" w:hRule="exact" w:wrap="none" w:vAnchor="page" w:hAnchor="page" w:x="766" w:y="4534"/>
        <w:widowControl w:val="0"/>
        <w:keepNext w:val="0"/>
        <w:keepLines w:val="0"/>
        <w:shd w:val="clear" w:color="auto" w:fill="auto"/>
        <w:bidi w:val="0"/>
        <w:jc w:val="both"/>
        <w:spacing w:before="0" w:after="0" w:line="228" w:lineRule="exact"/>
        <w:ind w:left="0" w:right="0" w:firstLine="440"/>
      </w:pPr>
      <w:r>
        <w:rPr>
          <w:rStyle w:val="CharStyle78"/>
        </w:rPr>
        <w:t xml:space="preserve">Odpowiedź na pytanie, co to jest </w:t>
      </w:r>
      <w:r>
        <w:rPr>
          <w:rStyle w:val="CharStyle78"/>
          <w:lang w:val="de-DE" w:eastAsia="de-DE" w:bidi="de-DE"/>
        </w:rPr>
        <w:t xml:space="preserve">compositum, </w:t>
      </w:r>
      <w:r>
        <w:rPr>
          <w:rStyle w:val="CharStyle78"/>
        </w:rPr>
        <w:t>pociąga za sobą koniecz</w:t>
        <w:softHyphen/>
        <w:t>ność ustalenia kryteriów wyodrębniania wyrazów złożonych, czynników wpływających na tworzenie się złożeń, stosunku złożeń do paratezy oraz konieczność określenia charakteru gramatycznego i syntaktycznego ele</w:t>
        <w:softHyphen/>
        <w:t>mentów tworzących złożenie.</w:t>
      </w:r>
    </w:p>
    <w:p>
      <w:pPr>
        <w:pStyle w:val="Style45"/>
        <w:framePr w:w="7166" w:h="235" w:hRule="exact" w:wrap="none" w:vAnchor="page" w:hAnchor="page" w:x="766" w:y="7560"/>
        <w:widowControl w:val="0"/>
        <w:keepNext w:val="0"/>
        <w:keepLines w:val="0"/>
        <w:shd w:val="clear" w:color="auto" w:fill="auto"/>
        <w:bidi w:val="0"/>
        <w:spacing w:before="0" w:after="0" w:line="170" w:lineRule="exact"/>
        <w:ind w:left="0" w:right="0" w:firstLine="0"/>
      </w:pPr>
      <w:bookmarkStart w:id="10" w:name="bookmark10"/>
      <w:r>
        <w:rPr>
          <w:lang w:val="pl-PL" w:eastAsia="pl-PL" w:bidi="pl-PL"/>
          <w:w w:val="100"/>
          <w:color w:val="000000"/>
          <w:position w:val="0"/>
        </w:rPr>
        <w:t>WYRAZY Z PRZEDROSTKAMI I PRZYTMKAMI</w:t>
      </w:r>
      <w:bookmarkEnd w:id="10"/>
    </w:p>
    <w:p>
      <w:pPr>
        <w:pStyle w:val="Style8"/>
        <w:framePr w:w="7166" w:h="3957" w:hRule="exact" w:wrap="none" w:vAnchor="page" w:hAnchor="page" w:x="766" w:y="8215"/>
        <w:widowControl w:val="0"/>
        <w:keepNext w:val="0"/>
        <w:keepLines w:val="0"/>
        <w:shd w:val="clear" w:color="auto" w:fill="auto"/>
        <w:bidi w:val="0"/>
        <w:jc w:val="both"/>
        <w:spacing w:before="0" w:after="0" w:line="228" w:lineRule="exact"/>
        <w:ind w:left="0" w:right="0" w:firstLine="440"/>
      </w:pPr>
      <w:r>
        <w:rPr>
          <w:rStyle w:val="CharStyle78"/>
        </w:rPr>
        <w:t>W polskiej literaturze językoznawczej występują pewne rozbieżności w definiowaniu złożeń. Istotną sprawą jest tutaj to, co przyjmuje się za ele</w:t>
        <w:softHyphen/>
        <w:t xml:space="preserve">menty tworzące człony </w:t>
      </w:r>
      <w:r>
        <w:rPr>
          <w:rStyle w:val="CharStyle78"/>
          <w:lang w:val="de-DE" w:eastAsia="de-DE" w:bidi="de-DE"/>
        </w:rPr>
        <w:t xml:space="preserve">compositum. </w:t>
      </w:r>
      <w:r>
        <w:rPr>
          <w:rStyle w:val="CharStyle78"/>
        </w:rPr>
        <w:t>Z. Klemensiewicz i S. Szober definiują złożenia jako wyrazy wielordzeniowe: „są to wyrazy, w których skład wcho</w:t>
        <w:softHyphen/>
        <w:t>dzą dwa rdzenie” (Klemensiewicz, 1939, 61); „wyrazy, które się składają wię</w:t>
        <w:softHyphen/>
        <w:t>cej niż z 1 pierwiastka” (Szober, 1923, 120). W związku z tą definicją warto przypomnieć pytania stawiane przez autorów wcześniejszych prac, a miano</w:t>
        <w:softHyphen/>
        <w:t>wicie: jakie morfemy uznać za rdzenie, czy przedrostki i przyimki są rdze</w:t>
        <w:softHyphen/>
        <w:t>niami?</w:t>
      </w:r>
    </w:p>
    <w:p>
      <w:pPr>
        <w:pStyle w:val="Style8"/>
        <w:framePr w:w="7166" w:h="3957" w:hRule="exact" w:wrap="none" w:vAnchor="page" w:hAnchor="page" w:x="766" w:y="8215"/>
        <w:widowControl w:val="0"/>
        <w:keepNext w:val="0"/>
        <w:keepLines w:val="0"/>
        <w:shd w:val="clear" w:color="auto" w:fill="auto"/>
        <w:bidi w:val="0"/>
        <w:jc w:val="both"/>
        <w:spacing w:before="0" w:after="0" w:line="228" w:lineRule="exact"/>
        <w:ind w:left="0" w:right="0" w:firstLine="440"/>
      </w:pPr>
      <w:r>
        <w:rPr>
          <w:rStyle w:val="CharStyle78"/>
        </w:rPr>
        <w:t xml:space="preserve">Niektórzy uczeni uważali przedrostki za twory rdzenne, wyrazy zaś z prefiksem przyimkowym, np. </w:t>
      </w:r>
      <w:r>
        <w:rPr>
          <w:rStyle w:val="CharStyle81"/>
        </w:rPr>
        <w:t>napój</w:t>
      </w:r>
      <w:r>
        <w:rPr>
          <w:rStyle w:val="CharStyle78"/>
        </w:rPr>
        <w:t xml:space="preserve">, a także pochodzące od wyrażeń przyimkowych, np. </w:t>
      </w:r>
      <w:r>
        <w:rPr>
          <w:rStyle w:val="CharStyle81"/>
        </w:rPr>
        <w:t>bezdroże</w:t>
      </w:r>
      <w:r>
        <w:rPr>
          <w:rStyle w:val="CharStyle80"/>
        </w:rPr>
        <w:t xml:space="preserve">, </w:t>
      </w:r>
      <w:r>
        <w:rPr>
          <w:rStyle w:val="CharStyle81"/>
        </w:rPr>
        <w:t>zamurze</w:t>
      </w:r>
      <w:r>
        <w:rPr>
          <w:rStyle w:val="CharStyle80"/>
        </w:rPr>
        <w:t xml:space="preserve"> </w:t>
      </w:r>
      <w:r>
        <w:rPr>
          <w:rStyle w:val="CharStyle78"/>
        </w:rPr>
        <w:t>za złożenia. Taki punkt widzenia przyjmo</w:t>
        <w:softHyphen/>
        <w:t>wali np.: H. Ułaszyn (Benni..., 1923, 231), J. Stein i R. Zawiliński (Stein..., 1907, 82), J. Łoś (Łoś, 1925, 113-132). Odmienne stanowisko w kwestii r</w:t>
      </w:r>
      <w:r>
        <w:rPr>
          <w:rStyle w:val="CharStyle81"/>
        </w:rPr>
        <w:t>dzenności</w:t>
      </w:r>
      <w:r>
        <w:rPr>
          <w:rStyle w:val="CharStyle80"/>
        </w:rPr>
        <w:t xml:space="preserve"> </w:t>
      </w:r>
      <w:r>
        <w:rPr>
          <w:rStyle w:val="CharStyle78"/>
        </w:rPr>
        <w:t xml:space="preserve">przedrostków i </w:t>
      </w:r>
      <w:r>
        <w:rPr>
          <w:rStyle w:val="CharStyle81"/>
        </w:rPr>
        <w:t>przyimków zajęli T.</w:t>
      </w:r>
      <w:r>
        <w:rPr>
          <w:rStyle w:val="CharStyle80"/>
        </w:rPr>
        <w:t xml:space="preserve"> </w:t>
      </w:r>
      <w:r>
        <w:rPr>
          <w:rStyle w:val="CharStyle78"/>
        </w:rPr>
        <w:t>Lehr-Spławiński (Lehr-Spławiński..., 1930, 24-25; także [w:] Szkoła i wiedza II, 106-110) i S. Jod</w:t>
        <w:softHyphen/>
        <w:t>łowski (Jodłowski, 1931, 103-110). Stwierdzili oni, że z historycznego punk</w:t>
        <w:softHyphen/>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712"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SPOSOBACH DEFINIOWANIA </w:t>
      </w:r>
      <w:r>
        <w:rPr>
          <w:lang w:val="ru-RU" w:eastAsia="ru-RU" w:bidi="ru-RU"/>
          <w:w w:val="100"/>
          <w:spacing w:val="0"/>
          <w:color w:val="000000"/>
          <w:position w:val="0"/>
        </w:rPr>
        <w:t xml:space="preserve">I </w:t>
      </w:r>
      <w:r>
        <w:rPr>
          <w:lang w:val="pl-PL" w:eastAsia="pl-PL" w:bidi="pl-PL"/>
          <w:w w:val="100"/>
          <w:spacing w:val="0"/>
          <w:color w:val="000000"/>
          <w:position w:val="0"/>
        </w:rPr>
        <w:t>KLASYFIKACJI COMPOSITÓW...</w:t>
      </w:r>
    </w:p>
    <w:p>
      <w:pPr>
        <w:pStyle w:val="Style21"/>
        <w:framePr w:wrap="none" w:vAnchor="page" w:hAnchor="page" w:x="7697" w:y="8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8"/>
        <w:framePr w:w="7176" w:h="10842" w:hRule="exact" w:wrap="none" w:vAnchor="page" w:hAnchor="page" w:x="761" w:y="1298"/>
        <w:widowControl w:val="0"/>
        <w:keepNext w:val="0"/>
        <w:keepLines w:val="0"/>
        <w:shd w:val="clear" w:color="auto" w:fill="auto"/>
        <w:bidi w:val="0"/>
        <w:jc w:val="both"/>
        <w:spacing w:before="0" w:after="0" w:line="228" w:lineRule="exact"/>
        <w:ind w:left="0" w:right="0" w:firstLine="0"/>
      </w:pPr>
      <w:r>
        <w:rPr>
          <w:rStyle w:val="CharStyle78"/>
        </w:rPr>
        <w:t>tu widzenia przedrostki i przyimki były odrębnymi wyrazami zbudowanymi na pniach imiennych lub zaimkowych. Jednak obecnie nie stanowią wy</w:t>
        <w:softHyphen/>
        <w:t>razów samodzielnych pod względem znaczeniowym i nie mogą być nazwane rdzeniami. W związku z tym konstrukcje z przedrostkami nie są derywatami złożonymi, ale prostymi rozwiniętymi. Stanowisko to podzielali Z. Klemen</w:t>
        <w:softHyphen/>
        <w:t>siewicz (Klemensiewicz, 1939, 61) i S. Szober (Szober, 1923, 120).</w:t>
      </w:r>
    </w:p>
    <w:p>
      <w:pPr>
        <w:pStyle w:val="Style8"/>
        <w:framePr w:w="7176" w:h="10842" w:hRule="exact" w:wrap="none" w:vAnchor="page" w:hAnchor="page" w:x="761" w:y="1298"/>
        <w:widowControl w:val="0"/>
        <w:keepNext w:val="0"/>
        <w:keepLines w:val="0"/>
        <w:shd w:val="clear" w:color="auto" w:fill="auto"/>
        <w:bidi w:val="0"/>
        <w:jc w:val="both"/>
        <w:spacing w:before="0" w:after="0" w:line="228" w:lineRule="exact"/>
        <w:ind w:left="0" w:right="0" w:firstLine="440"/>
      </w:pPr>
      <w:r>
        <w:rPr>
          <w:rStyle w:val="CharStyle78"/>
        </w:rPr>
        <w:t>W nowszej literaturze jest ono powszechnie przyjmowane. Struktur po</w:t>
        <w:softHyphen/>
        <w:t>wstałych w wyniku prefiksacji, a także pochodnych od wyrażeń przyimkowych nie zalicza się na ogół do złożeń.</w:t>
      </w:r>
    </w:p>
    <w:p>
      <w:pPr>
        <w:pStyle w:val="Style8"/>
        <w:numPr>
          <w:ilvl w:val="0"/>
          <w:numId w:val="11"/>
        </w:numPr>
        <w:framePr w:w="7176" w:h="10842" w:hRule="exact" w:wrap="none" w:vAnchor="page" w:hAnchor="page" w:x="761" w:y="1298"/>
        <w:tabs>
          <w:tab w:leader="none" w:pos="646" w:val="left"/>
        </w:tabs>
        <w:widowControl w:val="0"/>
        <w:keepNext w:val="0"/>
        <w:keepLines w:val="0"/>
        <w:shd w:val="clear" w:color="auto" w:fill="auto"/>
        <w:bidi w:val="0"/>
        <w:jc w:val="both"/>
        <w:spacing w:before="0" w:after="0" w:line="228" w:lineRule="exact"/>
        <w:ind w:left="0" w:right="0" w:firstLine="440"/>
      </w:pPr>
      <w:r>
        <w:rPr>
          <w:rStyle w:val="CharStyle78"/>
        </w:rPr>
        <w:t xml:space="preserve">Klemensiewiczówna, przyjmując, że przedrostki są tworami nierdzennymi, rozstrzyga także sprawę wątpliwych przyimków tzw. niewłaściwych, np. </w:t>
      </w:r>
      <w:r>
        <w:rPr>
          <w:rStyle w:val="CharStyle81"/>
        </w:rPr>
        <w:t>około-, śród-, współ-.</w:t>
      </w:r>
      <w:r>
        <w:rPr>
          <w:rStyle w:val="CharStyle80"/>
        </w:rPr>
        <w:t xml:space="preserve"> </w:t>
      </w:r>
      <w:r>
        <w:rPr>
          <w:rStyle w:val="CharStyle78"/>
        </w:rPr>
        <w:t>Mimo że mają one jeszcze zrozumiały rdzeń, to zatracają „zdolność posiadania samodzielnej treści przedstawieniowej” (Klemensiewiczówna, 1951, 3). Autorka uważa, że funkcja przyimków nie</w:t>
        <w:softHyphen/>
        <w:t xml:space="preserve">właściwych jest taka sama jak właściwych. Modyfikują one w określony sposób znaczenie rzeczownika, z którym się łączą (Klemensiewiczówna, 1951, 3). Formacje takie, jak </w:t>
      </w:r>
      <w:r>
        <w:rPr>
          <w:rStyle w:val="CharStyle81"/>
        </w:rPr>
        <w:t xml:space="preserve">współczucie, okołobiegunowy, śródziemny, </w:t>
      </w:r>
      <w:r>
        <w:rPr>
          <w:rStyle w:val="CharStyle78"/>
        </w:rPr>
        <w:t xml:space="preserve">tak samo jak </w:t>
      </w:r>
      <w:r>
        <w:rPr>
          <w:rStyle w:val="CharStyle81"/>
        </w:rPr>
        <w:t>odczucie, podbiegunowy, naziemny,</w:t>
      </w:r>
      <w:r>
        <w:rPr>
          <w:rStyle w:val="CharStyle80"/>
        </w:rPr>
        <w:t xml:space="preserve"> </w:t>
      </w:r>
      <w:r>
        <w:rPr>
          <w:rStyle w:val="CharStyle78"/>
        </w:rPr>
        <w:t>są derywatami prostymi przedrostkowymi.</w:t>
      </w:r>
    </w:p>
    <w:p>
      <w:pPr>
        <w:pStyle w:val="Style8"/>
        <w:framePr w:w="7176" w:h="10842" w:hRule="exact" w:wrap="none" w:vAnchor="page" w:hAnchor="page" w:x="761" w:y="1298"/>
        <w:widowControl w:val="0"/>
        <w:keepNext w:val="0"/>
        <w:keepLines w:val="0"/>
        <w:shd w:val="clear" w:color="auto" w:fill="auto"/>
        <w:bidi w:val="0"/>
        <w:jc w:val="both"/>
        <w:spacing w:before="0" w:after="0" w:line="228" w:lineRule="exact"/>
        <w:ind w:left="0" w:right="0" w:firstLine="440"/>
      </w:pPr>
      <w:r>
        <w:rPr>
          <w:rStyle w:val="CharStyle78"/>
        </w:rPr>
        <w:t xml:space="preserve">K. Handke przyznaje, że można te formacje potraktować jako proste przedrostkowe, ale tylko ze współczesnego (opisowego) punktu widzenia, ponieważ materiał historyczny ukazuje formy fleksyjne takich struktur, np. z </w:t>
      </w:r>
      <w:r>
        <w:rPr>
          <w:rStyle w:val="CharStyle81"/>
        </w:rPr>
        <w:t>pół-: południe, połudzień</w:t>
      </w:r>
      <w:r>
        <w:rPr>
          <w:rStyle w:val="CharStyle80"/>
        </w:rPr>
        <w:t xml:space="preserve"> </w:t>
      </w:r>
      <w:r>
        <w:rPr>
          <w:rStyle w:val="CharStyle78"/>
        </w:rPr>
        <w:t>(Handke, 1976, 20).</w:t>
      </w:r>
    </w:p>
    <w:p>
      <w:pPr>
        <w:pStyle w:val="Style8"/>
        <w:framePr w:w="7176" w:h="10842" w:hRule="exact" w:wrap="none" w:vAnchor="page" w:hAnchor="page" w:x="761" w:y="1298"/>
        <w:widowControl w:val="0"/>
        <w:keepNext w:val="0"/>
        <w:keepLines w:val="0"/>
        <w:shd w:val="clear" w:color="auto" w:fill="auto"/>
        <w:bidi w:val="0"/>
        <w:jc w:val="both"/>
        <w:spacing w:before="0" w:after="0" w:line="228" w:lineRule="exact"/>
        <w:ind w:left="0" w:right="0" w:firstLine="440"/>
      </w:pPr>
      <w:r>
        <w:rPr>
          <w:rStyle w:val="CharStyle78"/>
        </w:rPr>
        <w:t xml:space="preserve">Z. Kurzowa, określając złożenia jako konstrukcje motywowane przez wyrazy autosemantyczne, wyklucza możliwość występowania przedrostków jako członów złożeń. Formacje mające w swoim składzie przedrostek, np. </w:t>
      </w:r>
      <w:r>
        <w:rPr>
          <w:rStyle w:val="CharStyle81"/>
        </w:rPr>
        <w:t>rozbiór,</w:t>
      </w:r>
      <w:r>
        <w:rPr>
          <w:rStyle w:val="CharStyle80"/>
        </w:rPr>
        <w:t xml:space="preserve"> </w:t>
      </w:r>
      <w:r>
        <w:rPr>
          <w:rStyle w:val="CharStyle78"/>
        </w:rPr>
        <w:t xml:space="preserve">przyimek, np. </w:t>
      </w:r>
      <w:r>
        <w:rPr>
          <w:rStyle w:val="CharStyle81"/>
        </w:rPr>
        <w:t>przeciwciało</w:t>
      </w:r>
      <w:r>
        <w:rPr>
          <w:rStyle w:val="CharStyle78"/>
        </w:rPr>
        <w:t xml:space="preserve">, a także pochodzące od wyrażeń przyimkowych, np. </w:t>
      </w:r>
      <w:r>
        <w:rPr>
          <w:rStyle w:val="CharStyle81"/>
        </w:rPr>
        <w:t>bezrękawnik</w:t>
      </w:r>
      <w:r>
        <w:rPr>
          <w:rStyle w:val="CharStyle78"/>
        </w:rPr>
        <w:t>, uznaje autorka za proste afiksalne (Kurzowa, 1976, 10).</w:t>
      </w:r>
    </w:p>
    <w:p>
      <w:pPr>
        <w:pStyle w:val="Style8"/>
        <w:framePr w:w="7176" w:h="10842" w:hRule="exact" w:wrap="none" w:vAnchor="page" w:hAnchor="page" w:x="761" w:y="1298"/>
        <w:widowControl w:val="0"/>
        <w:keepNext w:val="0"/>
        <w:keepLines w:val="0"/>
        <w:shd w:val="clear" w:color="auto" w:fill="auto"/>
        <w:bidi w:val="0"/>
        <w:jc w:val="both"/>
        <w:spacing w:before="0" w:after="0" w:line="228" w:lineRule="exact"/>
        <w:ind w:left="0" w:right="0" w:firstLine="440"/>
      </w:pPr>
      <w:r>
        <w:rPr>
          <w:rStyle w:val="CharStyle78"/>
        </w:rPr>
        <w:t xml:space="preserve">Definicja złożenia przyjęta przez K. Handke: „struktura utworzona przez zespolenie dwóch (lub więcej) samodzielnych tematów wyrazowych w jedną całość pod względem formalnym i semantycznym” (Handke, 1976, 19) świadczy o tym, że autorka także nie włącza formacji przedrostkowych do złożeń. Nie należą do nich ani derywaty utworzone przez prefiksację, np. </w:t>
      </w:r>
      <w:r>
        <w:rPr>
          <w:rStyle w:val="CharStyle81"/>
        </w:rPr>
        <w:t>pradziadek,</w:t>
      </w:r>
      <w:r>
        <w:rPr>
          <w:rStyle w:val="CharStyle80"/>
        </w:rPr>
        <w:t xml:space="preserve"> </w:t>
      </w:r>
      <w:r>
        <w:rPr>
          <w:rStyle w:val="CharStyle78"/>
        </w:rPr>
        <w:t xml:space="preserve">ani pochodzące od wyrażeń syntaktycznych, np. </w:t>
      </w:r>
      <w:r>
        <w:rPr>
          <w:rStyle w:val="CharStyle81"/>
        </w:rPr>
        <w:t xml:space="preserve">przydroże </w:t>
      </w:r>
      <w:r>
        <w:rPr>
          <w:rStyle w:val="CharStyle78"/>
        </w:rPr>
        <w:t>(Handke, 1976, 20).</w:t>
      </w:r>
    </w:p>
    <w:p>
      <w:pPr>
        <w:pStyle w:val="Style8"/>
        <w:framePr w:w="7176" w:h="10842" w:hRule="exact" w:wrap="none" w:vAnchor="page" w:hAnchor="page" w:x="761" w:y="1298"/>
        <w:widowControl w:val="0"/>
        <w:keepNext w:val="0"/>
        <w:keepLines w:val="0"/>
        <w:shd w:val="clear" w:color="auto" w:fill="auto"/>
        <w:bidi w:val="0"/>
        <w:jc w:val="both"/>
        <w:spacing w:before="0" w:after="0" w:line="228" w:lineRule="exact"/>
        <w:ind w:left="0" w:right="0" w:firstLine="440"/>
      </w:pPr>
      <w:r>
        <w:rPr>
          <w:rStyle w:val="CharStyle78"/>
        </w:rPr>
        <w:t>P. Lewiński, klasyfikując złożenia pod względem semantycznym, również wyłącza z ich kręgu wyrazy, które pochodzą od wyrażeń przyimkowych (Lewiński, 1993, 57).</w:t>
      </w:r>
    </w:p>
    <w:p>
      <w:pPr>
        <w:pStyle w:val="Style8"/>
        <w:framePr w:w="7176" w:h="10842" w:hRule="exact" w:wrap="none" w:vAnchor="page" w:hAnchor="page" w:x="761" w:y="1298"/>
        <w:widowControl w:val="0"/>
        <w:keepNext w:val="0"/>
        <w:keepLines w:val="0"/>
        <w:shd w:val="clear" w:color="auto" w:fill="auto"/>
        <w:bidi w:val="0"/>
        <w:jc w:val="both"/>
        <w:spacing w:before="0" w:after="0" w:line="228" w:lineRule="exact"/>
        <w:ind w:left="0" w:right="0" w:firstLine="440"/>
      </w:pPr>
      <w:r>
        <w:rPr>
          <w:rStyle w:val="CharStyle78"/>
        </w:rPr>
        <w:t>Spośród autorów nowszych opracowań jedynie R. Grzegorczykowa trak</w:t>
        <w:softHyphen/>
        <w:t>tuje derywaty utworzone od wyrażeń przyimkowych jako złożenia (Grzegor</w:t>
        <w:softHyphen/>
        <w:t>czykowa, 1963, 255-264).</w:t>
      </w:r>
    </w:p>
    <w:p>
      <w:pPr>
        <w:pStyle w:val="Style8"/>
        <w:framePr w:w="7176" w:h="10842" w:hRule="exact" w:wrap="none" w:vAnchor="page" w:hAnchor="page" w:x="761" w:y="1298"/>
        <w:widowControl w:val="0"/>
        <w:keepNext w:val="0"/>
        <w:keepLines w:val="0"/>
        <w:shd w:val="clear" w:color="auto" w:fill="auto"/>
        <w:bidi w:val="0"/>
        <w:jc w:val="both"/>
        <w:spacing w:before="0" w:after="0" w:line="228" w:lineRule="exact"/>
        <w:ind w:left="0" w:right="0" w:firstLine="440"/>
      </w:pPr>
      <w:r>
        <w:rPr>
          <w:rStyle w:val="CharStyle78"/>
        </w:rPr>
        <w:t xml:space="preserve">Dalszą konsekwencją definicji przyjętej przez Z. Klemensiewicza i S. Szobera było zaliczenie do złożeń formacji pochodnych od istniejących już compositów, np. </w:t>
      </w:r>
      <w:r>
        <w:rPr>
          <w:rStyle w:val="CharStyle81"/>
        </w:rPr>
        <w:t>wodociągowy wodociąg</w:t>
      </w:r>
      <w:r>
        <w:rPr>
          <w:rStyle w:val="CharStyle78"/>
        </w:rPr>
        <w:t>. W nowszych pracach poświę</w:t>
        <w:softHyphen/>
        <w:t>conych złożeniom nie bierze się pod uwagę tego typu formacji (Klemensieczówna, Kurzowa, Handke, Lewiński).</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97" w:y="88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1"/>
        <w:framePr w:wrap="none" w:vAnchor="page" w:hAnchor="page" w:x="2919" w:y="88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HELENA GROCHOLA-SZCZEPANEK</w:t>
      </w:r>
    </w:p>
    <w:p>
      <w:pPr>
        <w:pStyle w:val="Style8"/>
        <w:framePr w:w="7171" w:h="1891" w:hRule="exact" w:wrap="none" w:vAnchor="page" w:hAnchor="page" w:x="764" w:y="1303"/>
        <w:widowControl w:val="0"/>
        <w:keepNext w:val="0"/>
        <w:keepLines w:val="0"/>
        <w:shd w:val="clear" w:color="auto" w:fill="auto"/>
        <w:bidi w:val="0"/>
        <w:jc w:val="both"/>
        <w:spacing w:before="0" w:after="0" w:line="228" w:lineRule="exact"/>
        <w:ind w:left="0" w:right="0" w:firstLine="440"/>
      </w:pPr>
      <w:r>
        <w:rPr>
          <w:rStyle w:val="CharStyle78"/>
        </w:rPr>
        <w:t>Nieco inaczej niż inni współcześni mu badacze definiował composita H. Gaertner. Pojęcie rdzenia zastępuje on pojęciem pnia, który równa się wyrazowi podstawowemu lub formie podstawowej (Gaertner, 1938, 235-236). Zdaniem I. Klemensiewiczówny takie ujęcie ma pewne zalety. Od razu bowiem wyklucza z zakresu złożeń formy przedrostkowe. Poza tym łatwiej stwierdzić, czy człony wyrazu złożonego są pniami współczesnych wyrazów polskich, niż zastanawiać się nad żywotnością rdzenia (Klemensiewiczówna, 1951, 6).</w:t>
      </w:r>
    </w:p>
    <w:p>
      <w:pPr>
        <w:pStyle w:val="Style45"/>
        <w:framePr w:w="7171" w:h="291" w:hRule="exact" w:wrap="none" w:vAnchor="page" w:hAnchor="page" w:x="764" w:y="3821"/>
        <w:widowControl w:val="0"/>
        <w:keepNext w:val="0"/>
        <w:keepLines w:val="0"/>
        <w:shd w:val="clear" w:color="auto" w:fill="auto"/>
        <w:bidi w:val="0"/>
        <w:spacing w:before="0" w:after="0" w:line="170" w:lineRule="exact"/>
        <w:ind w:left="0" w:right="0" w:firstLine="0"/>
      </w:pPr>
      <w:bookmarkStart w:id="11" w:name="bookmark11"/>
      <w:r>
        <w:rPr>
          <w:lang w:val="pl-PL" w:eastAsia="pl-PL" w:bidi="pl-PL"/>
          <w:w w:val="100"/>
          <w:color w:val="000000"/>
          <w:position w:val="0"/>
        </w:rPr>
        <w:t>RODZIMOŚĆ I ŻYWOTNOŚĆ CZŁONÓW</w:t>
      </w:r>
      <w:bookmarkEnd w:id="11"/>
    </w:p>
    <w:p>
      <w:pPr>
        <w:pStyle w:val="Style8"/>
        <w:framePr w:w="7171" w:h="7651" w:hRule="exact" w:wrap="none" w:vAnchor="page" w:hAnchor="page" w:x="764" w:y="4522"/>
        <w:widowControl w:val="0"/>
        <w:keepNext w:val="0"/>
        <w:keepLines w:val="0"/>
        <w:shd w:val="clear" w:color="auto" w:fill="auto"/>
        <w:bidi w:val="0"/>
        <w:jc w:val="both"/>
        <w:spacing w:before="0" w:after="0" w:line="228" w:lineRule="exact"/>
        <w:ind w:left="0" w:right="0" w:firstLine="440"/>
      </w:pPr>
      <w:r>
        <w:rPr>
          <w:rStyle w:val="CharStyle78"/>
        </w:rPr>
        <w:t xml:space="preserve">Kolejne zagadnienia związane są z rodzimością i żywotnością członów złożeń. Czy formacje zawierające dwa człony obce typu </w:t>
      </w:r>
      <w:r>
        <w:rPr>
          <w:rStyle w:val="CharStyle81"/>
        </w:rPr>
        <w:t>geografia</w:t>
      </w:r>
      <w:r>
        <w:rPr>
          <w:rStyle w:val="CharStyle80"/>
        </w:rPr>
        <w:t xml:space="preserve"> </w:t>
      </w:r>
      <w:r>
        <w:rPr>
          <w:rStyle w:val="CharStyle78"/>
        </w:rPr>
        <w:t xml:space="preserve">lub jeden człon obcy, a drugi rodzimy typu </w:t>
      </w:r>
      <w:r>
        <w:rPr>
          <w:rStyle w:val="CharStyle81"/>
        </w:rPr>
        <w:t>mężologia</w:t>
      </w:r>
      <w:r>
        <w:rPr>
          <w:rStyle w:val="CharStyle80"/>
        </w:rPr>
        <w:t xml:space="preserve"> </w:t>
      </w:r>
      <w:r>
        <w:rPr>
          <w:rStyle w:val="CharStyle78"/>
        </w:rPr>
        <w:t xml:space="preserve">można uznać za wyrazy złożone? Czy wyrazy o zatartych już dzisiaj znaczeniach członów typu </w:t>
      </w:r>
      <w:r>
        <w:rPr>
          <w:rStyle w:val="CharStyle81"/>
        </w:rPr>
        <w:t>kuropatwa za</w:t>
        <w:softHyphen/>
        <w:t>liczyć</w:t>
      </w:r>
      <w:r>
        <w:rPr>
          <w:rStyle w:val="CharStyle80"/>
        </w:rPr>
        <w:t xml:space="preserve"> </w:t>
      </w:r>
      <w:r>
        <w:rPr>
          <w:rStyle w:val="CharStyle78"/>
        </w:rPr>
        <w:t>do złożeń?</w:t>
      </w:r>
    </w:p>
    <w:p>
      <w:pPr>
        <w:pStyle w:val="Style8"/>
        <w:numPr>
          <w:ilvl w:val="0"/>
          <w:numId w:val="13"/>
        </w:numPr>
        <w:framePr w:w="7171" w:h="7651" w:hRule="exact" w:wrap="none" w:vAnchor="page" w:hAnchor="page" w:x="764" w:y="4522"/>
        <w:tabs>
          <w:tab w:leader="none" w:pos="649" w:val="left"/>
        </w:tabs>
        <w:widowControl w:val="0"/>
        <w:keepNext w:val="0"/>
        <w:keepLines w:val="0"/>
        <w:shd w:val="clear" w:color="auto" w:fill="auto"/>
        <w:bidi w:val="0"/>
        <w:jc w:val="both"/>
        <w:spacing w:before="0" w:after="0" w:line="228" w:lineRule="exact"/>
        <w:ind w:left="0" w:right="0" w:firstLine="440"/>
      </w:pPr>
      <w:r>
        <w:rPr>
          <w:rStyle w:val="CharStyle78"/>
        </w:rPr>
        <w:t>Klemensiewiczówna, uznając za złożenie wyraz wielordzenny, daje następujące uściślenie: „rdzenie składowe muszą być polskie” (Klemen</w:t>
        <w:softHyphen/>
        <w:t>siewiczówna, 1951, 5). Nie chodzi tutaj jedynie o rdzenie polskiego po</w:t>
        <w:softHyphen/>
        <w:t xml:space="preserve">chodzenia, ale także o takie, które współcześnie są odczuwane jako morfemy główne należące do słownika języka polskiego. Przykładem mogą być tutaj </w:t>
      </w:r>
      <w:r>
        <w:rPr>
          <w:rStyle w:val="CharStyle81"/>
        </w:rPr>
        <w:t>hydraulikostatyka, komedioopera</w:t>
      </w:r>
      <w:r>
        <w:rPr>
          <w:rStyle w:val="CharStyle80"/>
        </w:rPr>
        <w:t xml:space="preserve"> </w:t>
      </w:r>
      <w:r>
        <w:rPr>
          <w:rStyle w:val="CharStyle78"/>
        </w:rPr>
        <w:t>Tworzące je rdzenie, nie będąc pocho</w:t>
        <w:softHyphen/>
        <w:t>dzenia rodzimego, są zrozumiałe i wchodzą do zasobu polskiego słownictwa (Klemensiewiczówna, 1951, 5).</w:t>
      </w:r>
    </w:p>
    <w:p>
      <w:pPr>
        <w:pStyle w:val="Style8"/>
        <w:framePr w:w="7171" w:h="7651" w:hRule="exact" w:wrap="none" w:vAnchor="page" w:hAnchor="page" w:x="764" w:y="4522"/>
        <w:widowControl w:val="0"/>
        <w:keepNext w:val="0"/>
        <w:keepLines w:val="0"/>
        <w:shd w:val="clear" w:color="auto" w:fill="auto"/>
        <w:bidi w:val="0"/>
        <w:jc w:val="both"/>
        <w:spacing w:before="0" w:after="0" w:line="228" w:lineRule="exact"/>
        <w:ind w:left="0" w:right="0" w:firstLine="440"/>
      </w:pPr>
      <w:r>
        <w:rPr>
          <w:rStyle w:val="CharStyle78"/>
        </w:rPr>
        <w:t xml:space="preserve">I. Klemensiewiczówna uważa, że pewnych wyrazów o dwóch rdzeniach obcych typu </w:t>
      </w:r>
      <w:r>
        <w:rPr>
          <w:rStyle w:val="CharStyle81"/>
        </w:rPr>
        <w:t>hydroskopia, teologia oraz</w:t>
      </w:r>
      <w:r>
        <w:rPr>
          <w:rStyle w:val="CharStyle80"/>
        </w:rPr>
        <w:t xml:space="preserve"> </w:t>
      </w:r>
      <w:r>
        <w:rPr>
          <w:rStyle w:val="CharStyle78"/>
        </w:rPr>
        <w:t>o jednym rdzeniu rodzimym, a dru</w:t>
        <w:softHyphen/>
        <w:t xml:space="preserve">gim obcym typu </w:t>
      </w:r>
      <w:r>
        <w:rPr>
          <w:rStyle w:val="CharStyle81"/>
        </w:rPr>
        <w:t>astrołgorz, mężologia</w:t>
      </w:r>
      <w:r>
        <w:rPr>
          <w:rStyle w:val="CharStyle80"/>
        </w:rPr>
        <w:t xml:space="preserve"> </w:t>
      </w:r>
      <w:r>
        <w:rPr>
          <w:rStyle w:val="CharStyle78"/>
        </w:rPr>
        <w:t xml:space="preserve">nie można zaliczyć do złożeń, gdyż „dla polskiego poczucia językowego” mają one znaczenie jako całości, nie tkwi zaś ono w cząstkach </w:t>
      </w:r>
      <w:r>
        <w:rPr>
          <w:rStyle w:val="CharStyle81"/>
        </w:rPr>
        <w:t>astro-, hydr-, skop-, te-, log-.</w:t>
      </w:r>
    </w:p>
    <w:p>
      <w:pPr>
        <w:pStyle w:val="Style8"/>
        <w:framePr w:w="7171" w:h="7651" w:hRule="exact" w:wrap="none" w:vAnchor="page" w:hAnchor="page" w:x="764" w:y="4522"/>
        <w:widowControl w:val="0"/>
        <w:keepNext w:val="0"/>
        <w:keepLines w:val="0"/>
        <w:shd w:val="clear" w:color="auto" w:fill="auto"/>
        <w:bidi w:val="0"/>
        <w:jc w:val="both"/>
        <w:spacing w:before="0" w:after="0" w:line="228" w:lineRule="exact"/>
        <w:ind w:left="0" w:right="0" w:firstLine="440"/>
      </w:pPr>
      <w:r>
        <w:rPr>
          <w:rStyle w:val="CharStyle78"/>
        </w:rPr>
        <w:t>Formacje z elementami obcymi podobnie traktuje Z. Kurzowa. Za com</w:t>
        <w:softHyphen/>
        <w:t>posita uznaje te, których człony składowe mają odniesienie do samodziel</w:t>
        <w:softHyphen/>
        <w:t xml:space="preserve">nych wyrazów przyswojonych w języku polskim, np. </w:t>
      </w:r>
      <w:r>
        <w:rPr>
          <w:rStyle w:val="CharStyle81"/>
        </w:rPr>
        <w:t>fizykochemia, gramoatom,</w:t>
      </w:r>
      <w:r>
        <w:rPr>
          <w:rStyle w:val="CharStyle80"/>
        </w:rPr>
        <w:t xml:space="preserve"> </w:t>
      </w:r>
      <w:r>
        <w:rPr>
          <w:rStyle w:val="CharStyle78"/>
        </w:rPr>
        <w:t xml:space="preserve">natomiast takie, jak </w:t>
      </w:r>
      <w:r>
        <w:rPr>
          <w:rStyle w:val="CharStyle81"/>
        </w:rPr>
        <w:t>astrologia, hydrofor, telewizja,</w:t>
      </w:r>
      <w:r>
        <w:rPr>
          <w:rStyle w:val="CharStyle80"/>
        </w:rPr>
        <w:t xml:space="preserve"> </w:t>
      </w:r>
      <w:r>
        <w:rPr>
          <w:rStyle w:val="CharStyle78"/>
        </w:rPr>
        <w:t>mimo że „w po</w:t>
        <w:softHyphen/>
        <w:t xml:space="preserve">czuciu mówiącego podzielne formalnie” na dwa człony, jednak pod względem semantycznym niewyraziste, wyklucza z zakresu złożeń (Kurzowa, 1976, </w:t>
      </w:r>
      <w:r>
        <w:rPr>
          <w:rStyle w:val="CharStyle78"/>
          <w:lang w:val="de-DE" w:eastAsia="de-DE" w:bidi="de-DE"/>
        </w:rPr>
        <w:t xml:space="preserve">11)« </w:t>
      </w:r>
      <w:r>
        <w:rPr>
          <w:rStyle w:val="CharStyle78"/>
        </w:rPr>
        <w:t xml:space="preserve">Wyjątkiem są formacje typu: </w:t>
      </w:r>
      <w:r>
        <w:rPr>
          <w:rStyle w:val="CharStyle81"/>
        </w:rPr>
        <w:t>telekonkurs, radiosłuchowisko.</w:t>
      </w:r>
      <w:r>
        <w:rPr>
          <w:rStyle w:val="CharStyle80"/>
        </w:rPr>
        <w:t xml:space="preserve"> </w:t>
      </w:r>
      <w:r>
        <w:rPr>
          <w:rStyle w:val="CharStyle78"/>
        </w:rPr>
        <w:t xml:space="preserve">Pierwszy człon ma tu przejrzystą budowę, jest rozumiany jako przymiotnik, który uległ skróceniu. Formacje te są motywowane przez grupy wyrazowe </w:t>
      </w:r>
      <w:r>
        <w:rPr>
          <w:rStyle w:val="CharStyle81"/>
        </w:rPr>
        <w:t>konkurs telewizyjny</w:t>
      </w:r>
      <w:r>
        <w:rPr>
          <w:rStyle w:val="CharStyle80"/>
        </w:rPr>
        <w:t xml:space="preserve">, </w:t>
      </w:r>
      <w:r>
        <w:rPr>
          <w:rStyle w:val="CharStyle81"/>
        </w:rPr>
        <w:t>słuchowisko radiowe</w:t>
      </w:r>
      <w:r>
        <w:rPr>
          <w:rStyle w:val="CharStyle80"/>
        </w:rPr>
        <w:t xml:space="preserve"> </w:t>
      </w:r>
      <w:r>
        <w:rPr>
          <w:rStyle w:val="CharStyle78"/>
        </w:rPr>
        <w:t>(Kurzowa, 1976, 11-12).</w:t>
      </w:r>
    </w:p>
    <w:p>
      <w:pPr>
        <w:pStyle w:val="Style8"/>
        <w:framePr w:w="7171" w:h="7651" w:hRule="exact" w:wrap="none" w:vAnchor="page" w:hAnchor="page" w:x="764" w:y="4522"/>
        <w:widowControl w:val="0"/>
        <w:keepNext w:val="0"/>
        <w:keepLines w:val="0"/>
        <w:shd w:val="clear" w:color="auto" w:fill="auto"/>
        <w:bidi w:val="0"/>
        <w:jc w:val="both"/>
        <w:spacing w:before="0" w:after="0" w:line="228" w:lineRule="exact"/>
        <w:ind w:left="0" w:right="0" w:firstLine="440"/>
      </w:pPr>
      <w:r>
        <w:rPr>
          <w:rStyle w:val="CharStyle78"/>
        </w:rPr>
        <w:t>R. Grzegorczykowa do złożeń rodzimych zalicza formacje, których skład</w:t>
        <w:softHyphen/>
        <w:t xml:space="preserve">niki występują w języku polskim jako oddzielne wyrazy, np. </w:t>
      </w:r>
      <w:r>
        <w:rPr>
          <w:rStyle w:val="CharStyle81"/>
        </w:rPr>
        <w:t>bawidamek, czwartoklasista, groszorób.</w:t>
      </w:r>
      <w:r>
        <w:rPr>
          <w:rStyle w:val="CharStyle80"/>
        </w:rPr>
        <w:t xml:space="preserve"> </w:t>
      </w:r>
      <w:r>
        <w:rPr>
          <w:rStyle w:val="CharStyle78"/>
        </w:rPr>
        <w:t xml:space="preserve">Nie włącza natomiast do złożeń terminów specjalnych, np. </w:t>
      </w:r>
      <w:r>
        <w:rPr>
          <w:rStyle w:val="CharStyle81"/>
        </w:rPr>
        <w:t>fizykochemia, gramoatom,</w:t>
      </w:r>
      <w:r>
        <w:rPr>
          <w:rStyle w:val="CharStyle80"/>
        </w:rPr>
        <w:t xml:space="preserve"> </w:t>
      </w:r>
      <w:r>
        <w:rPr>
          <w:rStyle w:val="CharStyle78"/>
        </w:rPr>
        <w:t>choć ich człony funkcjonują w języku polskim jako samodzielne wyrazy (Grzegorczykowa, 1963, 255).</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712" w:y="8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SPOSOBACH DEFINIOWANIA I KLASYFIKACJI COMPOSITÓW...</w:t>
      </w:r>
    </w:p>
    <w:p>
      <w:pPr>
        <w:pStyle w:val="Style21"/>
        <w:framePr w:wrap="none" w:vAnchor="page" w:hAnchor="page" w:x="7697" w:y="8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8"/>
        <w:framePr w:w="7195" w:h="4186" w:hRule="exact" w:wrap="none" w:vAnchor="page" w:hAnchor="page" w:x="752" w:y="1296"/>
        <w:widowControl w:val="0"/>
        <w:keepNext w:val="0"/>
        <w:keepLines w:val="0"/>
        <w:shd w:val="clear" w:color="auto" w:fill="auto"/>
        <w:bidi w:val="0"/>
        <w:jc w:val="both"/>
        <w:spacing w:before="0" w:after="0" w:line="228" w:lineRule="exact"/>
        <w:ind w:left="0" w:right="0" w:firstLine="440"/>
      </w:pPr>
      <w:r>
        <w:rPr>
          <w:rStyle w:val="CharStyle78"/>
        </w:rPr>
        <w:t>Także K. Handke, rozpatrująca struktury z obcymi członami z historycz</w:t>
        <w:softHyphen/>
        <w:t>nego punktu widzenia, pomija je w opisie morfologicznym i typologicznym złożeń (Handke, 1976, 21).</w:t>
      </w:r>
    </w:p>
    <w:p>
      <w:pPr>
        <w:pStyle w:val="Style8"/>
        <w:framePr w:w="7195" w:h="4186" w:hRule="exact" w:wrap="none" w:vAnchor="page" w:hAnchor="page" w:x="752" w:y="1296"/>
        <w:widowControl w:val="0"/>
        <w:keepNext w:val="0"/>
        <w:keepLines w:val="0"/>
        <w:shd w:val="clear" w:color="auto" w:fill="auto"/>
        <w:bidi w:val="0"/>
        <w:jc w:val="both"/>
        <w:spacing w:before="0" w:after="0" w:line="228" w:lineRule="exact"/>
        <w:ind w:left="0" w:right="0" w:firstLine="440"/>
      </w:pPr>
      <w:r>
        <w:rPr>
          <w:rStyle w:val="CharStyle78"/>
        </w:rPr>
        <w:t xml:space="preserve">W </w:t>
      </w:r>
      <w:r>
        <w:rPr>
          <w:rStyle w:val="CharStyle81"/>
        </w:rPr>
        <w:t>Gramatyce współczesnego języka polskiego</w:t>
      </w:r>
      <w:r>
        <w:rPr>
          <w:rStyle w:val="CharStyle80"/>
        </w:rPr>
        <w:t xml:space="preserve"> </w:t>
      </w:r>
      <w:r>
        <w:rPr>
          <w:rStyle w:val="CharStyle78"/>
        </w:rPr>
        <w:t xml:space="preserve">wyrazy takie, jak, np. </w:t>
      </w:r>
      <w:r>
        <w:rPr>
          <w:rStyle w:val="CharStyle81"/>
        </w:rPr>
        <w:t>biologia, geografia,</w:t>
      </w:r>
      <w:r>
        <w:rPr>
          <w:rStyle w:val="CharStyle80"/>
        </w:rPr>
        <w:t xml:space="preserve"> </w:t>
      </w:r>
      <w:r>
        <w:rPr>
          <w:rStyle w:val="CharStyle78"/>
        </w:rPr>
        <w:t xml:space="preserve">nazwane są quasi-złożeniami, a </w:t>
      </w:r>
      <w:r>
        <w:rPr>
          <w:rStyle w:val="CharStyle81"/>
        </w:rPr>
        <w:t>mikroflora</w:t>
      </w:r>
      <w:r>
        <w:rPr>
          <w:rStyle w:val="CharStyle80"/>
        </w:rPr>
        <w:t xml:space="preserve">, </w:t>
      </w:r>
      <w:r>
        <w:rPr>
          <w:rStyle w:val="CharStyle81"/>
        </w:rPr>
        <w:t>makrostruktura</w:t>
      </w:r>
      <w:r>
        <w:rPr>
          <w:rStyle w:val="CharStyle80"/>
        </w:rPr>
        <w:t xml:space="preserve"> </w:t>
      </w:r>
      <w:r>
        <w:rPr>
          <w:rStyle w:val="CharStyle78"/>
        </w:rPr>
        <w:t xml:space="preserve">— złożeniami jednostronnie motywowanymi. Autorzy tylko wyliczają tego typu formacje, gdy tworzą one większe serie z danym tematem, np. </w:t>
      </w:r>
      <w:r>
        <w:rPr>
          <w:rStyle w:val="CharStyle81"/>
        </w:rPr>
        <w:t>-logia [epidemiologia, fonologia, zoologia</w:t>
      </w:r>
      <w:r>
        <w:rPr>
          <w:rStyle w:val="CharStyle80"/>
        </w:rPr>
        <w:t xml:space="preserve">), </w:t>
      </w:r>
      <w:r>
        <w:rPr>
          <w:rStyle w:val="CharStyle81"/>
        </w:rPr>
        <w:t xml:space="preserve">kilo- [kilogram, kilometr, kilowat), </w:t>
      </w:r>
      <w:r>
        <w:rPr>
          <w:rStyle w:val="CharStyle78"/>
        </w:rPr>
        <w:t>ale rezygnują z ich interpretacji semantyczno-składniowej. Formacje z czło</w:t>
        <w:softHyphen/>
        <w:t>nami niesamodzielnymi to głównie wyrazy obce i w wielu wypadkach mające zatartą strukturę (</w:t>
      </w:r>
      <w:r>
        <w:rPr>
          <w:rStyle w:val="CharStyle81"/>
        </w:rPr>
        <w:t>Gramatyka współczesnego języka polskiego,</w:t>
      </w:r>
      <w:r>
        <w:rPr>
          <w:rStyle w:val="CharStyle80"/>
        </w:rPr>
        <w:t xml:space="preserve"> </w:t>
      </w:r>
      <w:r>
        <w:rPr>
          <w:rStyle w:val="CharStyle78"/>
        </w:rPr>
        <w:t>1984, 396 i 404-407).</w:t>
      </w:r>
    </w:p>
    <w:p>
      <w:pPr>
        <w:pStyle w:val="Style8"/>
        <w:framePr w:w="7195" w:h="4186" w:hRule="exact" w:wrap="none" w:vAnchor="page" w:hAnchor="page" w:x="752" w:y="1296"/>
        <w:widowControl w:val="0"/>
        <w:keepNext w:val="0"/>
        <w:keepLines w:val="0"/>
        <w:shd w:val="clear" w:color="auto" w:fill="auto"/>
        <w:bidi w:val="0"/>
        <w:jc w:val="both"/>
        <w:spacing w:before="0" w:after="0" w:line="228" w:lineRule="exact"/>
        <w:ind w:left="0" w:right="0" w:firstLine="440"/>
      </w:pPr>
      <w:r>
        <w:rPr>
          <w:rStyle w:val="CharStyle78"/>
        </w:rPr>
        <w:t xml:space="preserve">Jeśli chodzi o stare composita typu </w:t>
      </w:r>
      <w:r>
        <w:rPr>
          <w:rStyle w:val="CharStyle81"/>
        </w:rPr>
        <w:t xml:space="preserve">kuropatwa, małżonek, niedźwiedź, </w:t>
      </w:r>
      <w:r>
        <w:rPr>
          <w:rStyle w:val="CharStyle78"/>
        </w:rPr>
        <w:t>zawierające człony, które zatraciły już dzisiaj znaczenie, traktuje się je po</w:t>
        <w:softHyphen/>
        <w:t>dobnie jak wyrazy z członami obcymi. Z opisowego punktu widzenia nie uznaje się ich za composita, gdyż „rdzenie złożenia muszą być współcześnie żywe, tl. muszą posiadać pewną wartość słowotwórczą i semantyczną” (Kurzowa, 1976, 5).</w:t>
      </w:r>
    </w:p>
    <w:p>
      <w:pPr>
        <w:pStyle w:val="Style45"/>
        <w:framePr w:w="7195" w:h="282" w:hRule="exact" w:wrap="none" w:vAnchor="page" w:hAnchor="page" w:x="752" w:y="6113"/>
        <w:widowControl w:val="0"/>
        <w:keepNext w:val="0"/>
        <w:keepLines w:val="0"/>
        <w:shd w:val="clear" w:color="auto" w:fill="auto"/>
        <w:bidi w:val="0"/>
        <w:spacing w:before="0" w:after="0" w:line="170" w:lineRule="exact"/>
        <w:ind w:left="0" w:right="0" w:firstLine="0"/>
      </w:pPr>
      <w:bookmarkStart w:id="12" w:name="bookmark12"/>
      <w:r>
        <w:rPr>
          <w:lang w:val="pl-PL" w:eastAsia="pl-PL" w:bidi="pl-PL"/>
          <w:w w:val="100"/>
          <w:color w:val="000000"/>
          <w:position w:val="0"/>
        </w:rPr>
        <w:t>PARAFRAZA SŁOWOTWÓRCZA</w:t>
      </w:r>
      <w:bookmarkEnd w:id="12"/>
    </w:p>
    <w:p>
      <w:pPr>
        <w:pStyle w:val="Style8"/>
        <w:framePr w:w="7195" w:h="5340" w:hRule="exact" w:wrap="none" w:vAnchor="page" w:hAnchor="page" w:x="752" w:y="6806"/>
        <w:widowControl w:val="0"/>
        <w:keepNext w:val="0"/>
        <w:keepLines w:val="0"/>
        <w:shd w:val="clear" w:color="auto" w:fill="auto"/>
        <w:bidi w:val="0"/>
        <w:jc w:val="both"/>
        <w:spacing w:before="0" w:after="0" w:line="228" w:lineRule="exact"/>
        <w:ind w:left="0" w:right="0" w:firstLine="440"/>
      </w:pPr>
      <w:r>
        <w:rPr>
          <w:rStyle w:val="CharStyle78"/>
        </w:rPr>
        <w:t xml:space="preserve">Aby sprawdzić stopień i sposób motywacji złożeń, zestawia się wyraz złożony ze strukturą wyjściową, z jej znaczeniem i funkcją składniową. W tym celu sprowadza się </w:t>
      </w:r>
      <w:r>
        <w:rPr>
          <w:rStyle w:val="CharStyle78"/>
          <w:lang w:val="de-DE" w:eastAsia="de-DE" w:bidi="de-DE"/>
        </w:rPr>
        <w:t xml:space="preserve">compositum </w:t>
      </w:r>
      <w:r>
        <w:rPr>
          <w:rStyle w:val="CharStyle78"/>
        </w:rPr>
        <w:t xml:space="preserve">do parafrazy słowotwórczej, np. </w:t>
      </w:r>
      <w:r>
        <w:rPr>
          <w:rStyle w:val="CharStyle81"/>
        </w:rPr>
        <w:t>drogowskaz</w:t>
      </w:r>
      <w:r>
        <w:rPr>
          <w:rStyle w:val="CharStyle80"/>
        </w:rPr>
        <w:t xml:space="preserve"> </w:t>
      </w:r>
      <w:r>
        <w:rPr>
          <w:rStyle w:val="CharStyle78"/>
        </w:rPr>
        <w:t>'coś, co wskazuje drogę’. Zabieg ten pozwala też stwierdzić, jakie zmiany dokonały się w czasie kompozycji.</w:t>
      </w:r>
    </w:p>
    <w:p>
      <w:pPr>
        <w:pStyle w:val="Style8"/>
        <w:framePr w:w="7195" w:h="5340" w:hRule="exact" w:wrap="none" w:vAnchor="page" w:hAnchor="page" w:x="752" w:y="6806"/>
        <w:widowControl w:val="0"/>
        <w:keepNext w:val="0"/>
        <w:keepLines w:val="0"/>
        <w:shd w:val="clear" w:color="auto" w:fill="auto"/>
        <w:bidi w:val="0"/>
        <w:jc w:val="both"/>
        <w:spacing w:before="0" w:after="0" w:line="228" w:lineRule="exact"/>
        <w:ind w:left="0" w:right="0" w:firstLine="440"/>
      </w:pPr>
      <w:r>
        <w:rPr>
          <w:rStyle w:val="CharStyle78"/>
        </w:rPr>
        <w:t xml:space="preserve">Według Z. Kurzowej złożenia, mające takie same tematy jak wyrazy w parafrazie, są motywowane, np. </w:t>
      </w:r>
      <w:r>
        <w:rPr>
          <w:rStyle w:val="CharStyle81"/>
        </w:rPr>
        <w:t>korkociąg</w:t>
      </w:r>
      <w:r>
        <w:rPr>
          <w:rStyle w:val="CharStyle80"/>
        </w:rPr>
        <w:t xml:space="preserve"> </w:t>
      </w:r>
      <w:r>
        <w:rPr>
          <w:rStyle w:val="CharStyle78"/>
        </w:rPr>
        <w:t xml:space="preserve">'to, czym się ciągnie korek’. Natomiast brak możliwości stworzenia parafrazy danego złożenia, np. </w:t>
      </w:r>
      <w:r>
        <w:rPr>
          <w:rStyle w:val="CharStyle81"/>
        </w:rPr>
        <w:t>czarnoksiężnik</w:t>
      </w:r>
      <w:r>
        <w:rPr>
          <w:rStyle w:val="CharStyle80"/>
        </w:rPr>
        <w:t xml:space="preserve"> </w:t>
      </w:r>
      <w:r>
        <w:rPr>
          <w:rStyle w:val="CharStyle78"/>
        </w:rPr>
        <w:t xml:space="preserve">(człony </w:t>
      </w:r>
      <w:r>
        <w:rPr>
          <w:rStyle w:val="CharStyle81"/>
        </w:rPr>
        <w:t>czarna księga</w:t>
      </w:r>
      <w:r>
        <w:rPr>
          <w:rStyle w:val="CharStyle80"/>
        </w:rPr>
        <w:t xml:space="preserve"> </w:t>
      </w:r>
      <w:r>
        <w:rPr>
          <w:rStyle w:val="CharStyle78"/>
        </w:rPr>
        <w:t>nie mieszczą się w parafrazie), sprawia, że pozostaje ono nie motywowane (Kurzowa, 1976, 88-89).</w:t>
      </w:r>
    </w:p>
    <w:p>
      <w:pPr>
        <w:pStyle w:val="Style8"/>
        <w:framePr w:w="7195" w:h="5340" w:hRule="exact" w:wrap="none" w:vAnchor="page" w:hAnchor="page" w:x="752" w:y="6806"/>
        <w:widowControl w:val="0"/>
        <w:keepNext w:val="0"/>
        <w:keepLines w:val="0"/>
        <w:shd w:val="clear" w:color="auto" w:fill="auto"/>
        <w:bidi w:val="0"/>
        <w:jc w:val="both"/>
        <w:spacing w:before="0" w:after="0" w:line="228" w:lineRule="exact"/>
        <w:ind w:left="0" w:right="0" w:firstLine="440"/>
      </w:pPr>
      <w:r>
        <w:rPr>
          <w:rStyle w:val="CharStyle78"/>
        </w:rPr>
        <w:t xml:space="preserve">K. </w:t>
      </w:r>
      <w:r>
        <w:rPr>
          <w:rStyle w:val="CharStyle78"/>
          <w:lang w:val="de-DE" w:eastAsia="de-DE" w:bidi="de-DE"/>
        </w:rPr>
        <w:t xml:space="preserve">Kallas </w:t>
      </w:r>
      <w:r>
        <w:rPr>
          <w:rStyle w:val="CharStyle78"/>
        </w:rPr>
        <w:t>i M. Supryczyńska dzielą złożenia przymiotnikowe na pod</w:t>
        <w:softHyphen/>
        <w:t xml:space="preserve">stawie ich parafrazy słowotwórczej na trzy grupy: 1) złożenia, w których pierwszy człon ma formę fleksyjną podrzędnika wobec członu drugiego, np. </w:t>
      </w:r>
      <w:r>
        <w:rPr>
          <w:rStyle w:val="CharStyle81"/>
        </w:rPr>
        <w:t>dwugarbny</w:t>
      </w:r>
      <w:r>
        <w:rPr>
          <w:rStyle w:val="CharStyle80"/>
        </w:rPr>
        <w:t xml:space="preserve"> (</w:t>
      </w:r>
      <w:r>
        <w:rPr>
          <w:rStyle w:val="CharStyle81"/>
        </w:rPr>
        <w:t>wielbłąd)</w:t>
      </w:r>
      <w:r>
        <w:rPr>
          <w:rStyle w:val="CharStyle80"/>
        </w:rPr>
        <w:t xml:space="preserve"> </w:t>
      </w:r>
      <w:r>
        <w:rPr>
          <w:rStyle w:val="CharStyle78"/>
        </w:rPr>
        <w:t>'wielbłąd, który ma dwa garby’; 2) złożenia, w których jeden człon nie występuje samodzielnie w danej formie fleksyjnej lub słowo</w:t>
        <w:softHyphen/>
        <w:t xml:space="preserve">twórczej, np. </w:t>
      </w:r>
      <w:r>
        <w:rPr>
          <w:rStyle w:val="CharStyle81"/>
        </w:rPr>
        <w:t>moloodporny</w:t>
      </w:r>
      <w:r>
        <w:rPr>
          <w:rStyle w:val="CharStyle80"/>
        </w:rPr>
        <w:t xml:space="preserve"> </w:t>
      </w:r>
      <w:r>
        <w:rPr>
          <w:rStyle w:val="CharStyle81"/>
        </w:rPr>
        <w:t>(*molo</w:t>
      </w:r>
      <w:r>
        <w:rPr>
          <w:rStyle w:val="CharStyle78"/>
        </w:rPr>
        <w:t xml:space="preserve">); 3) złożenia, w których ta właściwość charakteryzuje obydwa człony, np. </w:t>
      </w:r>
      <w:r>
        <w:rPr>
          <w:rStyle w:val="CharStyle81"/>
        </w:rPr>
        <w:t>miododąjny [*miodo, *dajny</w:t>
      </w:r>
      <w:r>
        <w:rPr>
          <w:rStyle w:val="CharStyle78"/>
        </w:rPr>
        <w:t xml:space="preserve">) </w:t>
      </w:r>
      <w:r>
        <w:rPr>
          <w:rStyle w:val="CharStyle78"/>
          <w:lang w:val="de-DE" w:eastAsia="de-DE" w:bidi="de-DE"/>
        </w:rPr>
        <w:t xml:space="preserve">(Kallas, </w:t>
      </w:r>
      <w:r>
        <w:rPr>
          <w:rStyle w:val="CharStyle78"/>
        </w:rPr>
        <w:t>1980, 95-96).</w:t>
      </w:r>
    </w:p>
    <w:p>
      <w:pPr>
        <w:pStyle w:val="Style8"/>
        <w:framePr w:w="7195" w:h="5340" w:hRule="exact" w:wrap="none" w:vAnchor="page" w:hAnchor="page" w:x="752" w:y="6806"/>
        <w:widowControl w:val="0"/>
        <w:keepNext w:val="0"/>
        <w:keepLines w:val="0"/>
        <w:shd w:val="clear" w:color="auto" w:fill="auto"/>
        <w:bidi w:val="0"/>
        <w:jc w:val="both"/>
        <w:spacing w:before="0" w:after="0" w:line="228" w:lineRule="exact"/>
        <w:ind w:left="0" w:right="0" w:firstLine="440"/>
      </w:pPr>
      <w:r>
        <w:rPr>
          <w:rStyle w:val="CharStyle78"/>
          <w:lang w:val="ru-RU" w:eastAsia="ru-RU" w:bidi="ru-RU"/>
        </w:rPr>
        <w:t xml:space="preserve">К. </w:t>
      </w:r>
      <w:r>
        <w:rPr>
          <w:rStyle w:val="CharStyle78"/>
        </w:rPr>
        <w:t xml:space="preserve">Handke sprowadza wyrazy złożone do paratezy, czyli luźnej grupy wyrazowej odpowiadającej </w:t>
      </w:r>
      <w:r>
        <w:rPr>
          <w:rStyle w:val="CharStyle78"/>
          <w:lang w:val="de-DE" w:eastAsia="de-DE" w:bidi="de-DE"/>
        </w:rPr>
        <w:t xml:space="preserve">compositum, </w:t>
      </w:r>
      <w:r>
        <w:rPr>
          <w:rStyle w:val="CharStyle78"/>
        </w:rPr>
        <w:t xml:space="preserve">np. </w:t>
      </w:r>
      <w:r>
        <w:rPr>
          <w:rStyle w:val="CharStyle81"/>
        </w:rPr>
        <w:t xml:space="preserve">krzywonos krzywy nos </w:t>
      </w:r>
      <w:r>
        <w:rPr>
          <w:rStyle w:val="CharStyle78"/>
        </w:rPr>
        <w:t>(Handke, 1976, 19). Według autorki zabieg ten pomaga przy wyróżnianiu złożeń pierwotnych i wtórnych, chociaż —jak mówi — takie rozstrzygnięcie nie zawsze jest możliwe (Handke, 1976, 20). Jeżeli złożeniu odpowiada</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09"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1"/>
        <w:framePr w:wrap="none" w:vAnchor="page" w:hAnchor="page" w:x="2936" w:y="89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HELENA GROCHOLA-SZCZEPANEK</w:t>
      </w:r>
    </w:p>
    <w:p>
      <w:pPr>
        <w:pStyle w:val="Style8"/>
        <w:framePr w:w="7214" w:h="6257" w:hRule="exact" w:wrap="none" w:vAnchor="page" w:hAnchor="page" w:x="742" w:y="1313"/>
        <w:widowControl w:val="0"/>
        <w:keepNext w:val="0"/>
        <w:keepLines w:val="0"/>
        <w:shd w:val="clear" w:color="auto" w:fill="auto"/>
        <w:bidi w:val="0"/>
        <w:jc w:val="both"/>
        <w:spacing w:before="0" w:after="0" w:line="228" w:lineRule="exact"/>
        <w:ind w:left="0" w:right="0" w:firstLine="0"/>
      </w:pPr>
      <w:r>
        <w:rPr>
          <w:rStyle w:val="CharStyle78"/>
        </w:rPr>
        <w:t xml:space="preserve">rzeczywiście istniejące zestawienie, np. </w:t>
      </w:r>
      <w:r>
        <w:rPr>
          <w:rStyle w:val="CharStyle81"/>
        </w:rPr>
        <w:t>białogłowa biała głowa,</w:t>
      </w:r>
      <w:r>
        <w:rPr>
          <w:rStyle w:val="CharStyle80"/>
        </w:rPr>
        <w:t xml:space="preserve"> </w:t>
      </w:r>
      <w:r>
        <w:rPr>
          <w:rStyle w:val="CharStyle78"/>
        </w:rPr>
        <w:t xml:space="preserve">mamy do czynienia ze złożeniem pierwotnym. Złożenia wtórne zaś powstają przez analogię do pierwotnych, ale nie możemy znaleźć dla nich rzeczywistej paratezy, np. </w:t>
      </w:r>
      <w:r>
        <w:rPr>
          <w:rStyle w:val="CharStyle81"/>
        </w:rPr>
        <w:t>krzewostan &lt;- krzewów stan.</w:t>
      </w:r>
    </w:p>
    <w:p>
      <w:pPr>
        <w:pStyle w:val="Style8"/>
        <w:framePr w:w="7214" w:h="6257" w:hRule="exact" w:wrap="none" w:vAnchor="page" w:hAnchor="page" w:x="742" w:y="1313"/>
        <w:widowControl w:val="0"/>
        <w:keepNext w:val="0"/>
        <w:keepLines w:val="0"/>
        <w:shd w:val="clear" w:color="auto" w:fill="auto"/>
        <w:bidi w:val="0"/>
        <w:jc w:val="both"/>
        <w:spacing w:before="0" w:after="0" w:line="228" w:lineRule="exact"/>
        <w:ind w:left="0" w:right="0" w:firstLine="460"/>
      </w:pPr>
      <w:r>
        <w:rPr>
          <w:rStyle w:val="CharStyle78"/>
        </w:rPr>
        <w:t>Odnoszenie złożeń do podstawowej pary wyrazów jest istotne przy usta</w:t>
        <w:softHyphen/>
        <w:t>laniu nie tylko zależności formalnych, ale także motywacji semantycznych compositów.</w:t>
      </w:r>
    </w:p>
    <w:p>
      <w:pPr>
        <w:pStyle w:val="Style8"/>
        <w:framePr w:w="7214" w:h="6257" w:hRule="exact" w:wrap="none" w:vAnchor="page" w:hAnchor="page" w:x="742" w:y="1313"/>
        <w:widowControl w:val="0"/>
        <w:keepNext w:val="0"/>
        <w:keepLines w:val="0"/>
        <w:shd w:val="clear" w:color="auto" w:fill="auto"/>
        <w:bidi w:val="0"/>
        <w:jc w:val="both"/>
        <w:spacing w:before="0" w:after="0" w:line="228" w:lineRule="exact"/>
        <w:ind w:left="0" w:right="0" w:firstLine="460"/>
      </w:pPr>
      <w:r>
        <w:rPr>
          <w:rStyle w:val="CharStyle78"/>
        </w:rPr>
        <w:t xml:space="preserve">Istnieją złożenia w których człon drugi nie występuje samodzielnie poza nimi, np. </w:t>
      </w:r>
      <w:r>
        <w:rPr>
          <w:rStyle w:val="CharStyle81"/>
        </w:rPr>
        <w:t>pierwszoklasista, cudzoziemiec {*klasista, *ziemiec</w:t>
      </w:r>
      <w:r>
        <w:rPr>
          <w:rStyle w:val="CharStyle80"/>
        </w:rPr>
        <w:t xml:space="preserve">), </w:t>
      </w:r>
      <w:r>
        <w:rPr>
          <w:rStyle w:val="CharStyle78"/>
        </w:rPr>
        <w:t xml:space="preserve">zestawia się więc je z grupami wyrazowymi: </w:t>
      </w:r>
      <w:r>
        <w:rPr>
          <w:rStyle w:val="CharStyle81"/>
        </w:rPr>
        <w:t>pierwsza klasa, cudza ziemia.</w:t>
      </w:r>
      <w:r>
        <w:rPr>
          <w:rStyle w:val="CharStyle80"/>
        </w:rPr>
        <w:t xml:space="preserve"> </w:t>
      </w:r>
      <w:r>
        <w:rPr>
          <w:rStyle w:val="CharStyle78"/>
        </w:rPr>
        <w:t xml:space="preserve">Niektórzy uważają, że takie struktury należy traktować inaczej niż złożenia, mające w drugim członie samodzielny wyraz, np. </w:t>
      </w:r>
      <w:r>
        <w:rPr>
          <w:rStyle w:val="CharStyle81"/>
        </w:rPr>
        <w:t>dwugłoska, dwumasztowiec, nowotarżanin, {ryba) słodkowodna.</w:t>
      </w:r>
      <w:r>
        <w:rPr>
          <w:rStyle w:val="CharStyle80"/>
        </w:rPr>
        <w:t xml:space="preserve"> </w:t>
      </w:r>
      <w:r>
        <w:rPr>
          <w:rStyle w:val="CharStyle78"/>
        </w:rPr>
        <w:t>Kryterium istnienia drugiego członu jako samodzielnego wyrazu nie wystarcza przy ustalaniu typów formalnych złoże</w:t>
        <w:softHyphen/>
        <w:t>nia. Za istotne uważa się również wyodrębnienie ich struktur seman</w:t>
        <w:softHyphen/>
        <w:t xml:space="preserve">tycznych (Kurzowa, </w:t>
      </w:r>
      <w:r>
        <w:rPr>
          <w:rStyle w:val="CharStyle78"/>
          <w:lang w:val="en-US" w:eastAsia="en-US" w:bidi="en-US"/>
        </w:rPr>
        <w:t xml:space="preserve">Kallas). </w:t>
      </w:r>
      <w:r>
        <w:rPr>
          <w:rStyle w:val="CharStyle78"/>
        </w:rPr>
        <w:t>Jednostki mające w swoim składzie wyraz samodzielny nie tworzą jednak grupy jednolitej pod względem motywa</w:t>
        <w:softHyphen/>
        <w:t xml:space="preserve">cyjnym: </w:t>
      </w:r>
      <w:r>
        <w:rPr>
          <w:rStyle w:val="CharStyle81"/>
        </w:rPr>
        <w:t>dwugłoska</w:t>
      </w:r>
      <w:r>
        <w:rPr>
          <w:rStyle w:val="CharStyle80"/>
        </w:rPr>
        <w:t xml:space="preserve"> </w:t>
      </w:r>
      <w:r>
        <w:rPr>
          <w:rStyle w:val="CharStyle78"/>
        </w:rPr>
        <w:t xml:space="preserve">to ‘dwie głoski”, ale </w:t>
      </w:r>
      <w:r>
        <w:rPr>
          <w:rStyle w:val="CharStyle81"/>
        </w:rPr>
        <w:t>dwumasztowiec</w:t>
      </w:r>
      <w:r>
        <w:rPr>
          <w:rStyle w:val="CharStyle80"/>
        </w:rPr>
        <w:t xml:space="preserve"> </w:t>
      </w:r>
      <w:r>
        <w:rPr>
          <w:rStyle w:val="CharStyle78"/>
        </w:rPr>
        <w:t xml:space="preserve">to nie są 'dwa masztowce’ lecz 'statek, który ma dwa maszty’. Podobnie </w:t>
      </w:r>
      <w:r>
        <w:rPr>
          <w:rStyle w:val="CharStyle81"/>
        </w:rPr>
        <w:t>nowotarżanin</w:t>
      </w:r>
      <w:r>
        <w:rPr>
          <w:rStyle w:val="CharStyle80"/>
        </w:rPr>
        <w:t xml:space="preserve"> </w:t>
      </w:r>
      <w:r>
        <w:rPr>
          <w:rStyle w:val="CharStyle78"/>
        </w:rPr>
        <w:t xml:space="preserve">to nie 'nowy tarżanin’, lecz 'mieszkaniec Nowego Targu’, a </w:t>
      </w:r>
      <w:r>
        <w:rPr>
          <w:rStyle w:val="CharStyle81"/>
        </w:rPr>
        <w:t xml:space="preserve">{ryba) słodkowodna </w:t>
      </w:r>
      <w:r>
        <w:rPr>
          <w:rStyle w:val="CharStyle78"/>
        </w:rPr>
        <w:t>to nie 'ryba słodka’ ani nie 'ryba wodna’, ale 'ryba, która żyje w słodkiej wo</w:t>
        <w:softHyphen/>
        <w:t>dzie’. Jak widać, przy tego typu konstrukcjach nie wystarcza odwołanie się do grupy syntaktycznej, ale konieczna jest parafraza słowotwórcza. Są złoże</w:t>
        <w:softHyphen/>
        <w:t xml:space="preserve">nia, którym odpowiada więcej niż jedna parafraza, np. </w:t>
      </w:r>
      <w:r>
        <w:rPr>
          <w:rStyle w:val="CharStyle81"/>
        </w:rPr>
        <w:t xml:space="preserve">dziesięciogroszówka </w:t>
      </w:r>
      <w:r>
        <w:rPr>
          <w:rStyle w:val="CharStyle78"/>
        </w:rPr>
        <w:t xml:space="preserve">'moneta wartości 10 groszy’ lub 'pieniądz dziesięciogroszowy’, </w:t>
      </w:r>
      <w:r>
        <w:rPr>
          <w:rStyle w:val="CharStyle81"/>
        </w:rPr>
        <w:t>niebieskooka {dziewczyna),</w:t>
      </w:r>
      <w:r>
        <w:rPr>
          <w:rStyle w:val="CharStyle80"/>
        </w:rPr>
        <w:t xml:space="preserve"> </w:t>
      </w:r>
      <w:r>
        <w:rPr>
          <w:rStyle w:val="CharStyle78"/>
        </w:rPr>
        <w:t>'dziewczyna o niebieskich oczach’ lub 'dziewczyna, która ma niebieskie oczy’.</w:t>
      </w:r>
    </w:p>
    <w:p>
      <w:pPr>
        <w:pStyle w:val="Style45"/>
        <w:framePr w:w="7214" w:h="242" w:hRule="exact" w:wrap="none" w:vAnchor="page" w:hAnchor="page" w:x="742" w:y="8237"/>
        <w:widowControl w:val="0"/>
        <w:keepNext w:val="0"/>
        <w:keepLines w:val="0"/>
        <w:shd w:val="clear" w:color="auto" w:fill="auto"/>
        <w:bidi w:val="0"/>
        <w:spacing w:before="0" w:after="0" w:line="170" w:lineRule="exact"/>
        <w:ind w:left="0" w:right="20" w:firstLine="0"/>
      </w:pPr>
      <w:bookmarkStart w:id="13" w:name="bookmark13"/>
      <w:r>
        <w:rPr>
          <w:lang w:val="pl-PL" w:eastAsia="pl-PL" w:bidi="pl-PL"/>
          <w:w w:val="100"/>
          <w:color w:val="000000"/>
          <w:position w:val="0"/>
        </w:rPr>
        <w:t xml:space="preserve">PODZIAŁ NA ZŁOŻENIA, </w:t>
      </w:r>
      <w:r>
        <w:rPr>
          <w:lang w:val="cs-CZ" w:eastAsia="cs-CZ" w:bidi="cs-CZ"/>
          <w:w w:val="100"/>
          <w:color w:val="000000"/>
          <w:position w:val="0"/>
        </w:rPr>
        <w:t xml:space="preserve">ZROSIT </w:t>
      </w:r>
      <w:r>
        <w:rPr>
          <w:lang w:val="pl-PL" w:eastAsia="pl-PL" w:bidi="pl-PL"/>
          <w:w w:val="100"/>
          <w:color w:val="000000"/>
          <w:position w:val="0"/>
        </w:rPr>
        <w:t>I ZESTAWIENIA</w:t>
      </w:r>
      <w:bookmarkEnd w:id="13"/>
    </w:p>
    <w:p>
      <w:pPr>
        <w:pStyle w:val="Style8"/>
        <w:framePr w:w="7214" w:h="3290" w:hRule="exact" w:wrap="none" w:vAnchor="page" w:hAnchor="page" w:x="742" w:y="8882"/>
        <w:widowControl w:val="0"/>
        <w:keepNext w:val="0"/>
        <w:keepLines w:val="0"/>
        <w:shd w:val="clear" w:color="auto" w:fill="auto"/>
        <w:bidi w:val="0"/>
        <w:jc w:val="both"/>
        <w:spacing w:before="0" w:after="0" w:line="228" w:lineRule="exact"/>
        <w:ind w:left="0" w:right="0" w:firstLine="460"/>
      </w:pPr>
      <w:r>
        <w:rPr>
          <w:rStyle w:val="CharStyle78"/>
        </w:rPr>
        <w:t>Kolejnym zagadnieniem jest rodzaj i sposób zespolenia członów w compositach, a co za tym idzie kryteria podziału na złożenia (właściwe), zrosty (złożenia niewłaściwe) i zestawienia.</w:t>
      </w:r>
    </w:p>
    <w:p>
      <w:pPr>
        <w:pStyle w:val="Style8"/>
        <w:framePr w:w="7214" w:h="3290" w:hRule="exact" w:wrap="none" w:vAnchor="page" w:hAnchor="page" w:x="742" w:y="8882"/>
        <w:widowControl w:val="0"/>
        <w:keepNext w:val="0"/>
        <w:keepLines w:val="0"/>
        <w:shd w:val="clear" w:color="auto" w:fill="auto"/>
        <w:bidi w:val="0"/>
        <w:jc w:val="both"/>
        <w:spacing w:before="0" w:after="0" w:line="228" w:lineRule="exact"/>
        <w:ind w:left="0" w:right="0" w:firstLine="460"/>
      </w:pPr>
      <w:r>
        <w:rPr>
          <w:rStyle w:val="CharStyle78"/>
        </w:rPr>
        <w:t xml:space="preserve">S. Szober wyrazy takie, jak: </w:t>
      </w:r>
      <w:r>
        <w:rPr>
          <w:rStyle w:val="CharStyle81"/>
        </w:rPr>
        <w:t>Bogurodzica, Bożydar, karygodny,</w:t>
      </w:r>
      <w:r>
        <w:rPr>
          <w:rStyle w:val="CharStyle80"/>
        </w:rPr>
        <w:t xml:space="preserve"> </w:t>
      </w:r>
      <w:r>
        <w:rPr>
          <w:rStyle w:val="CharStyle78"/>
        </w:rPr>
        <w:t xml:space="preserve">będące połączeniem dwóch gotowych form fleksyjnych nazywa zrostami, a formacje typu: </w:t>
      </w:r>
      <w:r>
        <w:rPr>
          <w:rStyle w:val="CharStyle81"/>
        </w:rPr>
        <w:t>białogłowa, golibroda, listopad,</w:t>
      </w:r>
      <w:r>
        <w:rPr>
          <w:rStyle w:val="CharStyle80"/>
        </w:rPr>
        <w:t xml:space="preserve"> </w:t>
      </w:r>
      <w:r>
        <w:rPr>
          <w:rStyle w:val="CharStyle78"/>
        </w:rPr>
        <w:t>w których człon pierwszy jest tematem zakończonym na -o- lub -i-, złożeniami (Szober, 1923, 120-121).</w:t>
      </w:r>
    </w:p>
    <w:p>
      <w:pPr>
        <w:pStyle w:val="Style8"/>
        <w:framePr w:w="7214" w:h="3290" w:hRule="exact" w:wrap="none" w:vAnchor="page" w:hAnchor="page" w:x="742" w:y="8882"/>
        <w:widowControl w:val="0"/>
        <w:keepNext w:val="0"/>
        <w:keepLines w:val="0"/>
        <w:shd w:val="clear" w:color="auto" w:fill="auto"/>
        <w:bidi w:val="0"/>
        <w:jc w:val="both"/>
        <w:spacing w:before="0" w:after="0" w:line="228" w:lineRule="exact"/>
        <w:ind w:left="0" w:right="0" w:firstLine="460"/>
      </w:pPr>
      <w:r>
        <w:rPr>
          <w:rStyle w:val="CharStyle78"/>
        </w:rPr>
        <w:t>Z przeciwnym ujęciem spotykamy się u T. Lehra-Spławińskiego. Wyrazy uznane przez S. Szobera za zrosty nazywa on złożeniami, a Szoberowskie złożenia — zrostami. Według T. Lehra-Spławińskiego, czynnikiem decydu</w:t>
        <w:softHyphen/>
        <w:t>jącym o przynależności compositów do złożeń lub do zrostów jest siła zespo</w:t>
        <w:softHyphen/>
        <w:t xml:space="preserve">lenia członów. I tak np. wyrazy </w:t>
      </w:r>
      <w:r>
        <w:rPr>
          <w:rStyle w:val="CharStyle81"/>
        </w:rPr>
        <w:t>bratobójca, urwipołeć</w:t>
      </w:r>
      <w:r>
        <w:rPr>
          <w:rStyle w:val="CharStyle80"/>
        </w:rPr>
        <w:t xml:space="preserve"> </w:t>
      </w:r>
      <w:r>
        <w:rPr>
          <w:rStyle w:val="CharStyle78"/>
        </w:rPr>
        <w:t xml:space="preserve">są zrostami, gdyż — według autora — człon pierwszy jest tu silnie zespolony z drugim. Z kolei wyrazy takie, jak </w:t>
      </w:r>
      <w:r>
        <w:rPr>
          <w:rStyle w:val="CharStyle81"/>
        </w:rPr>
        <w:t>Bogurodzica, Wielkanoc,</w:t>
      </w:r>
      <w:r>
        <w:rPr>
          <w:rStyle w:val="CharStyle80"/>
        </w:rPr>
        <w:t xml:space="preserve"> </w:t>
      </w:r>
      <w:r>
        <w:rPr>
          <w:rStyle w:val="CharStyle78"/>
        </w:rPr>
        <w:t>w których człony zachowują</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726" w:y="8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SPOSOBACH DEFINIOWANIA I KLASYFIKACJI COMPOSITÓW...</w:t>
      </w:r>
    </w:p>
    <w:p>
      <w:pPr>
        <w:pStyle w:val="Style21"/>
        <w:framePr w:wrap="none" w:vAnchor="page" w:hAnchor="page" w:x="7702" w:y="8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8"/>
        <w:framePr w:w="7195" w:h="10838" w:hRule="exact" w:wrap="none" w:vAnchor="page" w:hAnchor="page" w:x="752" w:y="1296"/>
        <w:widowControl w:val="0"/>
        <w:keepNext w:val="0"/>
        <w:keepLines w:val="0"/>
        <w:shd w:val="clear" w:color="auto" w:fill="auto"/>
        <w:bidi w:val="0"/>
        <w:jc w:val="both"/>
        <w:spacing w:before="0" w:after="0" w:line="228" w:lineRule="exact"/>
        <w:ind w:left="0" w:right="0" w:firstLine="0"/>
      </w:pPr>
      <w:r>
        <w:rPr>
          <w:rStyle w:val="CharStyle78"/>
        </w:rPr>
        <w:t>pierwotną postać fleksyjną i siła ich zespolenia jest słabsza, są złożeniami (Lehr-Spławiński... 1930, 25).</w:t>
      </w:r>
    </w:p>
    <w:p>
      <w:pPr>
        <w:pStyle w:val="Style8"/>
        <w:framePr w:w="7195" w:h="10838" w:hRule="exact" w:wrap="none" w:vAnchor="page" w:hAnchor="page" w:x="752" w:y="1296"/>
        <w:widowControl w:val="0"/>
        <w:keepNext w:val="0"/>
        <w:keepLines w:val="0"/>
        <w:shd w:val="clear" w:color="auto" w:fill="auto"/>
        <w:bidi w:val="0"/>
        <w:jc w:val="both"/>
        <w:spacing w:before="0" w:after="0" w:line="228" w:lineRule="exact"/>
        <w:ind w:left="0" w:right="0" w:firstLine="440"/>
      </w:pPr>
      <w:r>
        <w:rPr>
          <w:rStyle w:val="CharStyle78"/>
        </w:rPr>
        <w:t>Dokładniej istotę zrostu określa H. Ułaszyn, który pisze, że „zrosty po</w:t>
        <w:softHyphen/>
        <w:t>wstają przez złożenie dwu lub więcej oddzielnych wyrazów, występujących w gotowej formie fleksyjnej, tj. z końcówkami będącymi wykładnikami sto</w:t>
        <w:softHyphen/>
        <w:t>sunków między pojęciami w zdaniu, czyli występujących w formach zależ</w:t>
        <w:softHyphen/>
        <w:t xml:space="preserve">nych od warunków syntaktycznych” (Benni..., 1923, 241). Jednakże i takie uściślenie nie zawsze wystarcza, ponieważ jednostki typu: </w:t>
      </w:r>
      <w:r>
        <w:rPr>
          <w:rStyle w:val="CharStyle81"/>
        </w:rPr>
        <w:t>golibroda</w:t>
      </w:r>
      <w:r>
        <w:rPr>
          <w:rStyle w:val="CharStyle80"/>
        </w:rPr>
        <w:t xml:space="preserve">, </w:t>
      </w:r>
      <w:r>
        <w:rPr>
          <w:rStyle w:val="CharStyle81"/>
        </w:rPr>
        <w:t>siano</w:t>
        <w:softHyphen/>
        <w:t>kosy</w:t>
      </w:r>
      <w:r>
        <w:rPr>
          <w:rStyle w:val="CharStyle78"/>
        </w:rPr>
        <w:t>, mimo że spełniają wymienione warunki, nie należą do zrostów.</w:t>
      </w:r>
    </w:p>
    <w:p>
      <w:pPr>
        <w:pStyle w:val="Style8"/>
        <w:framePr w:w="7195" w:h="10838" w:hRule="exact" w:wrap="none" w:vAnchor="page" w:hAnchor="page" w:x="752" w:y="1296"/>
        <w:widowControl w:val="0"/>
        <w:keepNext w:val="0"/>
        <w:keepLines w:val="0"/>
        <w:shd w:val="clear" w:color="auto" w:fill="auto"/>
        <w:bidi w:val="0"/>
        <w:jc w:val="both"/>
        <w:spacing w:before="0" w:after="0" w:line="228" w:lineRule="exact"/>
        <w:ind w:left="0" w:right="0" w:firstLine="440"/>
      </w:pPr>
      <w:r>
        <w:rPr>
          <w:rStyle w:val="CharStyle78"/>
        </w:rPr>
        <w:t xml:space="preserve">Według S. Jodłowskiego o przynależności wyrazów </w:t>
      </w:r>
      <w:r>
        <w:rPr>
          <w:rStyle w:val="CharStyle78"/>
          <w:lang w:val="cs-CZ" w:eastAsia="cs-CZ" w:bidi="cs-CZ"/>
        </w:rPr>
        <w:t xml:space="preserve">dojednej </w:t>
      </w:r>
      <w:r>
        <w:rPr>
          <w:rStyle w:val="CharStyle78"/>
        </w:rPr>
        <w:t>z omawia</w:t>
        <w:softHyphen/>
        <w:t>nych grup nie decyduje stopień zespolenia. Istotne jest to, że końcówki czło</w:t>
        <w:softHyphen/>
        <w:t>nów muszą odpowiadać funkcjom, które oba człony pełnią w danym złoże</w:t>
        <w:softHyphen/>
        <w:t xml:space="preserve">niu. Zatem zrost „musi posiadać oba człony o takiej budowie słowotwórczej i takich końcówkach, jakich wymaga wzajemna funkcja tych członów, tzn. funkcja pierwszego w stosunku do drugiego i odwrotnie, tak, aby mogły stać w tych samych formach także oddzielnie obok siebie, w tym samym lub przestawnym szyku” (Jodłowski, 1931, 107). Członami wyrazów </w:t>
      </w:r>
      <w:r>
        <w:rPr>
          <w:rStyle w:val="CharStyle81"/>
        </w:rPr>
        <w:t>Bożydar, karygodny</w:t>
      </w:r>
      <w:r>
        <w:rPr>
          <w:rStyle w:val="CharStyle80"/>
        </w:rPr>
        <w:t xml:space="preserve"> </w:t>
      </w:r>
      <w:r>
        <w:rPr>
          <w:rStyle w:val="CharStyle78"/>
        </w:rPr>
        <w:t>są formy, które mogą występować samodzielnie i stanowić pewną całość (</w:t>
      </w:r>
      <w:r>
        <w:rPr>
          <w:rStyle w:val="CharStyle81"/>
        </w:rPr>
        <w:t>boży dar, kary godny).</w:t>
      </w:r>
      <w:r>
        <w:rPr>
          <w:rStyle w:val="CharStyle80"/>
        </w:rPr>
        <w:t xml:space="preserve"> </w:t>
      </w:r>
      <w:r>
        <w:rPr>
          <w:rStyle w:val="CharStyle78"/>
        </w:rPr>
        <w:t>Natomiast człony złożeń właściwych z reguły nie mają postaci gotowych wyrazów: dopiero przez ich zespolenie powstaje całość zdolna do samodzielnego występowania. Pierwszy typ konstrukcji S. Jodłowski określa jako zrosty, drugi —jako złożenia (Jodłowski, 1931, 109-110).</w:t>
      </w:r>
    </w:p>
    <w:p>
      <w:pPr>
        <w:pStyle w:val="Style8"/>
        <w:framePr w:w="7195" w:h="10838" w:hRule="exact" w:wrap="none" w:vAnchor="page" w:hAnchor="page" w:x="752" w:y="1296"/>
        <w:widowControl w:val="0"/>
        <w:keepNext w:val="0"/>
        <w:keepLines w:val="0"/>
        <w:shd w:val="clear" w:color="auto" w:fill="auto"/>
        <w:bidi w:val="0"/>
        <w:jc w:val="both"/>
        <w:spacing w:before="0" w:after="0" w:line="228" w:lineRule="exact"/>
        <w:ind w:left="0" w:right="0" w:firstLine="440"/>
      </w:pPr>
      <w:r>
        <w:rPr>
          <w:rStyle w:val="CharStyle78"/>
        </w:rPr>
        <w:t>I. Klemensiewiczówna za najistotniejsze przy podziale compositów na złożenia i zrosty uznaje obecność (w zrostach) lub brak (w złożeniach) po</w:t>
        <w:softHyphen/>
        <w:t>staci fleksyjnej pierwszego członu. Wyodrębnia dwa rodzaje członów: kon</w:t>
        <w:softHyphen/>
        <w:t>tynuujące, tzn. takie, które są identyczne z formą podstawową, dokład</w:t>
        <w:softHyphen/>
        <w:t xml:space="preserve">nie powtarzają jej budowę fleksyjną, i tworzące, tzn. wytworzone dopiero w danym </w:t>
      </w:r>
      <w:r>
        <w:rPr>
          <w:rStyle w:val="CharStyle78"/>
          <w:lang w:val="de-DE" w:eastAsia="de-DE" w:bidi="de-DE"/>
        </w:rPr>
        <w:t xml:space="preserve">compositum. </w:t>
      </w:r>
      <w:r>
        <w:rPr>
          <w:rStyle w:val="CharStyle78"/>
        </w:rPr>
        <w:t>W wyniku połączeń obu rodzajów członów powstają 4 typy złożeń.</w:t>
      </w:r>
    </w:p>
    <w:p>
      <w:pPr>
        <w:pStyle w:val="Style8"/>
        <w:numPr>
          <w:ilvl w:val="0"/>
          <w:numId w:val="15"/>
        </w:numPr>
        <w:framePr w:w="7195" w:h="10838" w:hRule="exact" w:wrap="none" w:vAnchor="page" w:hAnchor="page" w:x="752" w:y="1296"/>
        <w:tabs>
          <w:tab w:leader="none" w:pos="714" w:val="left"/>
        </w:tabs>
        <w:widowControl w:val="0"/>
        <w:keepNext w:val="0"/>
        <w:keepLines w:val="0"/>
        <w:shd w:val="clear" w:color="auto" w:fill="auto"/>
        <w:bidi w:val="0"/>
        <w:jc w:val="both"/>
        <w:spacing w:before="0" w:after="0" w:line="228" w:lineRule="exact"/>
        <w:ind w:left="0" w:right="0" w:firstLine="440"/>
      </w:pPr>
      <w:r>
        <w:rPr>
          <w:rStyle w:val="CharStyle78"/>
        </w:rPr>
        <w:t xml:space="preserve">Człon A tworzący + człon </w:t>
      </w:r>
      <w:r>
        <w:rPr>
          <w:rStyle w:val="CharStyle78"/>
          <w:lang w:val="ru-RU" w:eastAsia="ru-RU" w:bidi="ru-RU"/>
        </w:rPr>
        <w:t xml:space="preserve">В </w:t>
      </w:r>
      <w:r>
        <w:rPr>
          <w:rStyle w:val="CharStyle78"/>
        </w:rPr>
        <w:t xml:space="preserve">tworzący, np. </w:t>
      </w:r>
      <w:r>
        <w:rPr>
          <w:rStyle w:val="CharStyle81"/>
        </w:rPr>
        <w:t>osłouchy;</w:t>
      </w:r>
    </w:p>
    <w:p>
      <w:pPr>
        <w:pStyle w:val="Style8"/>
        <w:numPr>
          <w:ilvl w:val="0"/>
          <w:numId w:val="15"/>
        </w:numPr>
        <w:framePr w:w="7195" w:h="10838" w:hRule="exact" w:wrap="none" w:vAnchor="page" w:hAnchor="page" w:x="752" w:y="1296"/>
        <w:tabs>
          <w:tab w:leader="none" w:pos="738" w:val="left"/>
        </w:tabs>
        <w:widowControl w:val="0"/>
        <w:keepNext w:val="0"/>
        <w:keepLines w:val="0"/>
        <w:shd w:val="clear" w:color="auto" w:fill="auto"/>
        <w:bidi w:val="0"/>
        <w:jc w:val="both"/>
        <w:spacing w:before="0" w:after="0" w:line="228" w:lineRule="exact"/>
        <w:ind w:left="0" w:right="0" w:firstLine="440"/>
      </w:pPr>
      <w:r>
        <w:rPr>
          <w:rStyle w:val="CharStyle78"/>
        </w:rPr>
        <w:t xml:space="preserve">Człon A kontynuujący + człon </w:t>
      </w:r>
      <w:r>
        <w:rPr>
          <w:rStyle w:val="CharStyle78"/>
          <w:lang w:val="ru-RU" w:eastAsia="ru-RU" w:bidi="ru-RU"/>
        </w:rPr>
        <w:t xml:space="preserve">В </w:t>
      </w:r>
      <w:r>
        <w:rPr>
          <w:rStyle w:val="CharStyle78"/>
        </w:rPr>
        <w:t xml:space="preserve">kontynuujący, np. </w:t>
      </w:r>
      <w:r>
        <w:rPr>
          <w:rStyle w:val="CharStyle81"/>
        </w:rPr>
        <w:t>Wielkanoc</w:t>
      </w:r>
      <w:r>
        <w:rPr>
          <w:rStyle w:val="CharStyle78"/>
        </w:rPr>
        <w:t>,</w:t>
      </w:r>
    </w:p>
    <w:p>
      <w:pPr>
        <w:pStyle w:val="Style8"/>
        <w:numPr>
          <w:ilvl w:val="0"/>
          <w:numId w:val="15"/>
        </w:numPr>
        <w:framePr w:w="7195" w:h="10838" w:hRule="exact" w:wrap="none" w:vAnchor="page" w:hAnchor="page" w:x="752" w:y="1296"/>
        <w:tabs>
          <w:tab w:leader="none" w:pos="738" w:val="left"/>
        </w:tabs>
        <w:widowControl w:val="0"/>
        <w:keepNext w:val="0"/>
        <w:keepLines w:val="0"/>
        <w:shd w:val="clear" w:color="auto" w:fill="auto"/>
        <w:bidi w:val="0"/>
        <w:jc w:val="both"/>
        <w:spacing w:before="0" w:after="0" w:line="228" w:lineRule="exact"/>
        <w:ind w:left="0" w:right="0" w:firstLine="440"/>
      </w:pPr>
      <w:r>
        <w:rPr>
          <w:rStyle w:val="CharStyle78"/>
        </w:rPr>
        <w:t xml:space="preserve">Człon A tworzący + człon </w:t>
      </w:r>
      <w:r>
        <w:rPr>
          <w:rStyle w:val="CharStyle78"/>
          <w:lang w:val="ru-RU" w:eastAsia="ru-RU" w:bidi="ru-RU"/>
        </w:rPr>
        <w:t xml:space="preserve">В </w:t>
      </w:r>
      <w:r>
        <w:rPr>
          <w:rStyle w:val="CharStyle78"/>
        </w:rPr>
        <w:t xml:space="preserve">kontynuujący, np. </w:t>
      </w:r>
      <w:r>
        <w:rPr>
          <w:rStyle w:val="CharStyle81"/>
        </w:rPr>
        <w:t>graniastosłup</w:t>
      </w:r>
      <w:r>
        <w:rPr>
          <w:rStyle w:val="CharStyle78"/>
        </w:rPr>
        <w:t>;</w:t>
      </w:r>
    </w:p>
    <w:p>
      <w:pPr>
        <w:pStyle w:val="Style8"/>
        <w:numPr>
          <w:ilvl w:val="0"/>
          <w:numId w:val="15"/>
        </w:numPr>
        <w:framePr w:w="7195" w:h="10838" w:hRule="exact" w:wrap="none" w:vAnchor="page" w:hAnchor="page" w:x="752" w:y="1296"/>
        <w:tabs>
          <w:tab w:leader="none" w:pos="697" w:val="left"/>
        </w:tabs>
        <w:widowControl w:val="0"/>
        <w:keepNext w:val="0"/>
        <w:keepLines w:val="0"/>
        <w:shd w:val="clear" w:color="auto" w:fill="auto"/>
        <w:bidi w:val="0"/>
        <w:jc w:val="left"/>
        <w:spacing w:before="0" w:after="0" w:line="228" w:lineRule="exact"/>
        <w:ind w:left="0" w:right="0" w:firstLine="440"/>
      </w:pPr>
      <w:r>
        <w:rPr>
          <w:rStyle w:val="CharStyle78"/>
        </w:rPr>
        <w:t xml:space="preserve">Człon A kontynuujący + człon </w:t>
      </w:r>
      <w:r>
        <w:rPr>
          <w:rStyle w:val="CharStyle78"/>
          <w:lang w:val="ru-RU" w:eastAsia="ru-RU" w:bidi="ru-RU"/>
        </w:rPr>
        <w:t xml:space="preserve">В </w:t>
      </w:r>
      <w:r>
        <w:rPr>
          <w:rStyle w:val="CharStyle78"/>
        </w:rPr>
        <w:t xml:space="preserve">tworzący, np. </w:t>
      </w:r>
      <w:r>
        <w:rPr>
          <w:rStyle w:val="CharStyle81"/>
        </w:rPr>
        <w:t xml:space="preserve">bożonarodzeniowy </w:t>
      </w:r>
      <w:r>
        <w:rPr>
          <w:rStyle w:val="CharStyle78"/>
        </w:rPr>
        <w:t>Pierwszy, trzeci i czwarty typ compositów jest charakterystyczny dla złożeń właściwych, drugi zaś dla zrostów (Klemensiewiczówma, 1951, 57).</w:t>
      </w:r>
    </w:p>
    <w:p>
      <w:pPr>
        <w:pStyle w:val="Style8"/>
        <w:framePr w:w="7195" w:h="10838" w:hRule="exact" w:wrap="none" w:vAnchor="page" w:hAnchor="page" w:x="752" w:y="1296"/>
        <w:widowControl w:val="0"/>
        <w:keepNext w:val="0"/>
        <w:keepLines w:val="0"/>
        <w:shd w:val="clear" w:color="auto" w:fill="auto"/>
        <w:bidi w:val="0"/>
        <w:jc w:val="both"/>
        <w:spacing w:before="0" w:after="0" w:line="228" w:lineRule="exact"/>
        <w:ind w:left="0" w:right="0" w:firstLine="440"/>
      </w:pPr>
      <w:r>
        <w:rPr>
          <w:rStyle w:val="CharStyle78"/>
        </w:rPr>
        <w:t xml:space="preserve">Według Z. Kurzowej najważniejszym kryterium podziału compositów na złożenia, zrosty i zestawienia jest stopień syntetyczności ich struktury: od analitycznej, np. </w:t>
      </w:r>
      <w:r>
        <w:rPr>
          <w:rStyle w:val="CharStyle81"/>
        </w:rPr>
        <w:t>Zielone Święta,</w:t>
      </w:r>
      <w:r>
        <w:rPr>
          <w:rStyle w:val="CharStyle80"/>
        </w:rPr>
        <w:t xml:space="preserve"> </w:t>
      </w:r>
      <w:r>
        <w:rPr>
          <w:rStyle w:val="CharStyle78"/>
        </w:rPr>
        <w:t xml:space="preserve">do najbardziej syntetycznej, np. </w:t>
      </w:r>
      <w:r>
        <w:rPr>
          <w:rStyle w:val="CharStyle81"/>
        </w:rPr>
        <w:t xml:space="preserve">żywopłot </w:t>
      </w:r>
      <w:r>
        <w:rPr>
          <w:rStyle w:val="CharStyle78"/>
        </w:rPr>
        <w:t>W grupie zestawień elementem łączącym całość jest znaczenie będące sumą znaczeń członów składowych oraz stały szyk członów. Do tych właściwości w wypadku zrostów i złożeń dołączają się jeszcze dodatkowe cechy. W grupie zrostów obydwa człony zachowrują odrębność fleksyjną i zatracają odrębność akcentową. Człon pierwszy, określający, ma taką samą postać fleksyjną jak w luźniej grupie. Najbardziej spójne są połączenia członów w złożeniach. Człon pierwszy zatraca w nich samodzielność fleksyjną, ogranicza się do tematu, który w różny sposób bywa połączony z członem drugim: za pomocą</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95" w:y="9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1"/>
        <w:framePr w:wrap="none" w:vAnchor="page" w:hAnchor="page" w:x="2917" w:y="96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HELENA GROCHOLA-SZCZEPANEK</w:t>
      </w:r>
    </w:p>
    <w:p>
      <w:pPr>
        <w:pStyle w:val="Style8"/>
        <w:framePr w:w="7157" w:h="4415" w:hRule="exact" w:wrap="none" w:vAnchor="page" w:hAnchor="page" w:x="771" w:y="1383"/>
        <w:widowControl w:val="0"/>
        <w:keepNext w:val="0"/>
        <w:keepLines w:val="0"/>
        <w:shd w:val="clear" w:color="auto" w:fill="auto"/>
        <w:bidi w:val="0"/>
        <w:jc w:val="both"/>
        <w:spacing w:before="0" w:after="0" w:line="228" w:lineRule="exact"/>
        <w:ind w:left="0" w:right="0" w:firstLine="0"/>
      </w:pPr>
      <w:r>
        <w:rPr>
          <w:rStyle w:val="CharStyle78"/>
        </w:rPr>
        <w:t xml:space="preserve">morfemów -o i -i-, np. </w:t>
      </w:r>
      <w:r>
        <w:rPr>
          <w:rStyle w:val="CharStyle30"/>
        </w:rPr>
        <w:t>mał-o-duszny, woz-i-woda</w:t>
      </w:r>
      <w:r>
        <w:rPr>
          <w:rStyle w:val="CharStyle78"/>
        </w:rPr>
        <w:t xml:space="preserve"> lub bezpośrednio </w:t>
      </w:r>
      <w:r>
        <w:rPr>
          <w:rStyle w:val="CharStyle30"/>
        </w:rPr>
        <w:t>noc-leg, trój-nóg</w:t>
      </w:r>
      <w:r>
        <w:rPr>
          <w:rStyle w:val="CharStyle78"/>
        </w:rPr>
        <w:t xml:space="preserve"> (Kurzowa, 1976, 7).</w:t>
      </w:r>
    </w:p>
    <w:p>
      <w:pPr>
        <w:pStyle w:val="Style8"/>
        <w:framePr w:w="7157" w:h="4415" w:hRule="exact" w:wrap="none" w:vAnchor="page" w:hAnchor="page" w:x="771" w:y="1383"/>
        <w:widowControl w:val="0"/>
        <w:keepNext w:val="0"/>
        <w:keepLines w:val="0"/>
        <w:shd w:val="clear" w:color="auto" w:fill="auto"/>
        <w:bidi w:val="0"/>
        <w:jc w:val="both"/>
        <w:spacing w:before="0" w:after="0" w:line="228" w:lineRule="exact"/>
        <w:ind w:left="0" w:right="0" w:firstLine="440"/>
      </w:pPr>
      <w:r>
        <w:rPr>
          <w:rStyle w:val="CharStyle78"/>
        </w:rPr>
        <w:t>K. Handke nie widzi konieczności dzielenia compositów na złożenia właściwe i zrosty oraz odmiennego ich traktowania. Ważniejszy bowiem jest stosunek wyrazów złożonych z jednej strony do paratezy, a z drugiej do systemu słowptwórczego i leksyki. Zestawień autorka nie zalicza do com</w:t>
        <w:softHyphen/>
        <w:t xml:space="preserve">positów, mimo iż można się w nich dopatrywać pewnych zaczątków procesu kompozycji. </w:t>
      </w:r>
      <w:r>
        <w:rPr>
          <w:rStyle w:val="CharStyle30"/>
        </w:rPr>
        <w:t>Tym,</w:t>
      </w:r>
      <w:r>
        <w:rPr>
          <w:rStyle w:val="CharStyle78"/>
        </w:rPr>
        <w:t xml:space="preserve"> co wyklucza je z tej kategorii jest zespolenie w nich wy</w:t>
        <w:softHyphen/>
        <w:t>razów samodzielnych pod względem fleksyjnym, akcentowym i graficznym, podczas gdy w złożeniach i zrostach następuje utrata samodzielności wy</w:t>
        <w:softHyphen/>
        <w:t>razowej jednej z części składowych (Handke, 1976, 22).</w:t>
      </w:r>
    </w:p>
    <w:p>
      <w:pPr>
        <w:pStyle w:val="Style8"/>
        <w:framePr w:w="7157" w:h="4415" w:hRule="exact" w:wrap="none" w:vAnchor="page" w:hAnchor="page" w:x="771" w:y="1383"/>
        <w:widowControl w:val="0"/>
        <w:keepNext w:val="0"/>
        <w:keepLines w:val="0"/>
        <w:shd w:val="clear" w:color="auto" w:fill="auto"/>
        <w:bidi w:val="0"/>
        <w:jc w:val="both"/>
        <w:spacing w:before="0" w:after="0" w:line="228" w:lineRule="exact"/>
        <w:ind w:left="0" w:right="0" w:firstLine="440"/>
      </w:pPr>
      <w:r>
        <w:rPr>
          <w:rStyle w:val="CharStyle78"/>
        </w:rPr>
        <w:t xml:space="preserve">Według autorów </w:t>
      </w:r>
      <w:r>
        <w:rPr>
          <w:rStyle w:val="CharStyle30"/>
        </w:rPr>
        <w:t>Gramatyki współczesnego Języka polskiego</w:t>
      </w:r>
      <w:r>
        <w:rPr>
          <w:rStyle w:val="CharStyle78"/>
        </w:rPr>
        <w:t xml:space="preserve"> cechą charakterystyczną zrostów jest to, że nie mają one żadnych interfiksów ani też formantów sufiksalnych, oraz to, że ich człony nie tracą elementów fleksyjnych. Tym, co różni zrost od jego podstawy jest inne rozłożenie akcen</w:t>
        <w:softHyphen/>
        <w:t xml:space="preserve">tów a także to, że człony wewnętrzne pozostają nieodmienne. Natomiast złożenia właściwe charakteryzują się „brakiem fleksyjnych wykładników relacji syntaktycznych członów oraz obecnością jakiegoś </w:t>
      </w:r>
      <w:r>
        <w:rPr>
          <w:rStyle w:val="CharStyle78"/>
          <w:lang w:val="cs-CZ" w:eastAsia="cs-CZ" w:bidi="cs-CZ"/>
        </w:rPr>
        <w:t xml:space="preserve">formantu” </w:t>
      </w:r>
      <w:r>
        <w:rPr>
          <w:rStyle w:val="CharStyle30"/>
        </w:rPr>
        <w:t>{Grama</w:t>
        <w:softHyphen/>
        <w:t>tyka współczesnego języka polskiego,</w:t>
      </w:r>
      <w:r>
        <w:rPr>
          <w:rStyle w:val="CharStyle78"/>
        </w:rPr>
        <w:t xml:space="preserve"> 1984, 396).</w:t>
      </w:r>
    </w:p>
    <w:p>
      <w:pPr>
        <w:pStyle w:val="Style45"/>
        <w:framePr w:w="7157" w:h="283" w:hRule="exact" w:wrap="none" w:vAnchor="page" w:hAnchor="page" w:x="771" w:y="6422"/>
        <w:widowControl w:val="0"/>
        <w:keepNext w:val="0"/>
        <w:keepLines w:val="0"/>
        <w:shd w:val="clear" w:color="auto" w:fill="auto"/>
        <w:bidi w:val="0"/>
        <w:spacing w:before="0" w:after="0" w:line="170" w:lineRule="exact"/>
        <w:ind w:left="0" w:right="0" w:firstLine="0"/>
      </w:pPr>
      <w:bookmarkStart w:id="14" w:name="bookmark14"/>
      <w:r>
        <w:rPr>
          <w:lang w:val="pl-PL" w:eastAsia="pl-PL" w:bidi="pl-PL"/>
          <w:w w:val="100"/>
          <w:color w:val="000000"/>
          <w:position w:val="0"/>
        </w:rPr>
        <w:t>KRYTERIA KLASYFIKACYJNE COMPOSITÓW</w:t>
      </w:r>
      <w:bookmarkEnd w:id="14"/>
    </w:p>
    <w:p>
      <w:pPr>
        <w:pStyle w:val="Style8"/>
        <w:framePr w:w="7157" w:h="5093" w:hRule="exact" w:wrap="none" w:vAnchor="page" w:hAnchor="page" w:x="771" w:y="7116"/>
        <w:widowControl w:val="0"/>
        <w:keepNext w:val="0"/>
        <w:keepLines w:val="0"/>
        <w:shd w:val="clear" w:color="auto" w:fill="auto"/>
        <w:bidi w:val="0"/>
        <w:jc w:val="both"/>
        <w:spacing w:before="0" w:after="0" w:line="228" w:lineRule="exact"/>
        <w:ind w:left="0" w:right="0" w:firstLine="440"/>
      </w:pPr>
      <w:r>
        <w:rPr>
          <w:rStyle w:val="CharStyle78"/>
        </w:rPr>
        <w:t>Oprócz podziału na złożenia, zrosty i zestawienia, composita poddawane są różnym szczegółowym analizom i klasyfikacjom. Przyjmuje się rozmaite kryteria ich podziału zarówno pod względem strukturalnym, jak i seman</w:t>
        <w:softHyphen/>
        <w:t xml:space="preserve">tycznym, uwzględniające różne czynniki i elementy procesu kompozycji, m.in. charakter gramatyczny członów, stosunki między nimi, wykładniki formalne compositów, stosunek </w:t>
      </w:r>
      <w:r>
        <w:rPr>
          <w:rStyle w:val="CharStyle78"/>
          <w:lang w:val="de-DE" w:eastAsia="de-DE" w:bidi="de-DE"/>
        </w:rPr>
        <w:t xml:space="preserve">compositum </w:t>
      </w:r>
      <w:r>
        <w:rPr>
          <w:rStyle w:val="CharStyle78"/>
        </w:rPr>
        <w:t>do paratezy...</w:t>
      </w:r>
    </w:p>
    <w:p>
      <w:pPr>
        <w:pStyle w:val="Style8"/>
        <w:framePr w:w="7157" w:h="5093" w:hRule="exact" w:wrap="none" w:vAnchor="page" w:hAnchor="page" w:x="771" w:y="7116"/>
        <w:widowControl w:val="0"/>
        <w:keepNext w:val="0"/>
        <w:keepLines w:val="0"/>
        <w:shd w:val="clear" w:color="auto" w:fill="auto"/>
        <w:bidi w:val="0"/>
        <w:jc w:val="both"/>
        <w:spacing w:before="0" w:after="0" w:line="228" w:lineRule="exact"/>
        <w:ind w:left="0" w:right="0" w:firstLine="440"/>
      </w:pPr>
      <w:r>
        <w:rPr>
          <w:rStyle w:val="CharStyle78"/>
        </w:rPr>
        <w:t>Obszerne i wielostronne opracowanie polskich wyrazów złożonych za</w:t>
        <w:softHyphen/>
        <w:t>wiera praca I. Klemensiewiczówny (Klemensiewiczówna, 1951). Autorka rozpatruje composita z różnych punktów widzenia: słowotwórstwa, fleksji, składni i semantyki.</w:t>
      </w:r>
    </w:p>
    <w:p>
      <w:pPr>
        <w:pStyle w:val="Style8"/>
        <w:framePr w:w="7157" w:h="5093" w:hRule="exact" w:wrap="none" w:vAnchor="page" w:hAnchor="page" w:x="771" w:y="7116"/>
        <w:widowControl w:val="0"/>
        <w:keepNext w:val="0"/>
        <w:keepLines w:val="0"/>
        <w:shd w:val="clear" w:color="auto" w:fill="auto"/>
        <w:bidi w:val="0"/>
        <w:jc w:val="both"/>
        <w:spacing w:before="0" w:after="0" w:line="228" w:lineRule="exact"/>
        <w:ind w:left="0" w:right="0" w:firstLine="440"/>
      </w:pPr>
      <w:r>
        <w:rPr>
          <w:rStyle w:val="CharStyle78"/>
        </w:rPr>
        <w:t xml:space="preserve">Biorąc pod uwagę budowę słowotwórczą wyrazu złożonego, przyjmuje następujący jej schemat: A + </w:t>
      </w:r>
      <w:r>
        <w:rPr>
          <w:rStyle w:val="CharStyle78"/>
          <w:lang w:val="ru-RU" w:eastAsia="ru-RU" w:bidi="ru-RU"/>
        </w:rPr>
        <w:t xml:space="preserve">В </w:t>
      </w:r>
      <w:r>
        <w:rPr>
          <w:rStyle w:val="CharStyle78"/>
        </w:rPr>
        <w:t xml:space="preserve">= (Pa + Wa) + (Pb + Wb), przy czym A i </w:t>
      </w:r>
      <w:r>
        <w:rPr>
          <w:rStyle w:val="CharStyle78"/>
          <w:lang w:val="ru-RU" w:eastAsia="ru-RU" w:bidi="ru-RU"/>
        </w:rPr>
        <w:t xml:space="preserve">В </w:t>
      </w:r>
      <w:r>
        <w:rPr>
          <w:rStyle w:val="CharStyle78"/>
        </w:rPr>
        <w:t xml:space="preserve">to dwa człony złożenia, Pa i Pb to dwa ośrodki słowotwórcze, czyli dwa pnie w członie A - Pa i w członie </w:t>
      </w:r>
      <w:r>
        <w:rPr>
          <w:rStyle w:val="CharStyle78"/>
          <w:lang w:val="ru-RU" w:eastAsia="ru-RU" w:bidi="ru-RU"/>
        </w:rPr>
        <w:t xml:space="preserve">В </w:t>
      </w:r>
      <w:r>
        <w:rPr>
          <w:rStyle w:val="CharStyle78"/>
        </w:rPr>
        <w:t>- Pb, Wa i Wb to wykładniki, Wa łączący się z członem A i Wb łączący się z członem B. Na przykładzie wygląda to na</w:t>
        <w:softHyphen/>
        <w:t>stępująco:</w:t>
      </w:r>
    </w:p>
    <w:p>
      <w:pPr>
        <w:pStyle w:val="Style8"/>
        <w:framePr w:w="7157" w:h="5093" w:hRule="exact" w:wrap="none" w:vAnchor="page" w:hAnchor="page" w:x="771" w:y="7116"/>
        <w:widowControl w:val="0"/>
        <w:keepNext w:val="0"/>
        <w:keepLines w:val="0"/>
        <w:shd w:val="clear" w:color="auto" w:fill="auto"/>
        <w:bidi w:val="0"/>
        <w:jc w:val="center"/>
        <w:spacing w:before="0" w:after="34" w:line="228" w:lineRule="exact"/>
        <w:ind w:left="0" w:right="0" w:firstLine="0"/>
      </w:pPr>
      <w:r>
        <w:rPr>
          <w:rStyle w:val="CharStyle78"/>
        </w:rPr>
        <w:t>dług - o - szyj - n (y)</w:t>
      </w:r>
    </w:p>
    <w:p>
      <w:pPr>
        <w:pStyle w:val="Style97"/>
        <w:framePr w:w="7157" w:h="5093" w:hRule="exact" w:wrap="none" w:vAnchor="page" w:hAnchor="page" w:x="771" w:y="7116"/>
        <w:widowControl w:val="0"/>
        <w:keepNext w:val="0"/>
        <w:keepLines w:val="0"/>
        <w:shd w:val="clear" w:color="auto" w:fill="auto"/>
        <w:bidi w:val="0"/>
        <w:spacing w:before="0" w:after="2" w:line="260" w:lineRule="exact"/>
        <w:ind w:left="0" w:right="0" w:firstLine="0"/>
      </w:pPr>
      <w:r>
        <w:rPr>
          <w:lang w:val="pl-PL" w:eastAsia="pl-PL" w:bidi="pl-PL"/>
          <w:w w:val="100"/>
          <w:spacing w:val="0"/>
          <w:color w:val="000000"/>
          <w:position w:val="0"/>
        </w:rPr>
        <w:t>V V V V</w:t>
      </w:r>
    </w:p>
    <w:p>
      <w:pPr>
        <w:pStyle w:val="Style8"/>
        <w:framePr w:w="7157" w:h="5093" w:hRule="exact" w:wrap="none" w:vAnchor="page" w:hAnchor="page" w:x="771" w:y="7116"/>
        <w:widowControl w:val="0"/>
        <w:keepNext w:val="0"/>
        <w:keepLines w:val="0"/>
        <w:shd w:val="clear" w:color="auto" w:fill="auto"/>
        <w:bidi w:val="0"/>
        <w:jc w:val="center"/>
        <w:spacing w:before="0" w:after="13" w:line="190" w:lineRule="exact"/>
        <w:ind w:left="0" w:right="0" w:firstLine="0"/>
      </w:pPr>
      <w:r>
        <w:rPr>
          <w:rStyle w:val="CharStyle78"/>
        </w:rPr>
        <w:t>Pa Wa Pb Wb</w:t>
      </w:r>
    </w:p>
    <w:p>
      <w:pPr>
        <w:pStyle w:val="Style97"/>
        <w:framePr w:w="7157" w:h="5093" w:hRule="exact" w:wrap="none" w:vAnchor="page" w:hAnchor="page" w:x="771" w:y="7116"/>
        <w:tabs>
          <w:tab w:leader="none" w:pos="3931" w:val="left"/>
        </w:tabs>
        <w:widowControl w:val="0"/>
        <w:keepNext w:val="0"/>
        <w:keepLines w:val="0"/>
        <w:shd w:val="clear" w:color="auto" w:fill="auto"/>
        <w:bidi w:val="0"/>
        <w:jc w:val="both"/>
        <w:spacing w:before="0" w:after="0" w:line="260" w:lineRule="exact"/>
        <w:ind w:left="3000" w:right="0" w:firstLine="0"/>
      </w:pPr>
      <w:r>
        <w:rPr>
          <w:lang w:val="pl-PL" w:eastAsia="pl-PL" w:bidi="pl-PL"/>
          <w:w w:val="100"/>
          <w:spacing w:val="0"/>
          <w:color w:val="000000"/>
          <w:position w:val="0"/>
        </w:rPr>
        <w:t>V</w:t>
        <w:tab/>
        <w:t>V</w:t>
      </w:r>
    </w:p>
    <w:p>
      <w:pPr>
        <w:pStyle w:val="Style8"/>
        <w:framePr w:w="7157" w:h="5093" w:hRule="exact" w:wrap="none" w:vAnchor="page" w:hAnchor="page" w:x="771" w:y="7116"/>
        <w:tabs>
          <w:tab w:leader="none" w:pos="3931" w:val="left"/>
        </w:tabs>
        <w:widowControl w:val="0"/>
        <w:keepNext w:val="0"/>
        <w:keepLines w:val="0"/>
        <w:shd w:val="clear" w:color="auto" w:fill="auto"/>
        <w:bidi w:val="0"/>
        <w:jc w:val="both"/>
        <w:spacing w:before="0" w:after="0" w:line="190" w:lineRule="exact"/>
        <w:ind w:left="3000" w:right="0" w:firstLine="0"/>
      </w:pPr>
      <w:r>
        <w:rPr>
          <w:rStyle w:val="CharStyle78"/>
          <w:lang w:val="ru-RU" w:eastAsia="ru-RU" w:bidi="ru-RU"/>
        </w:rPr>
        <w:t>А</w:t>
        <w:tab/>
        <w:t>В</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99"/>
        <w:framePr w:wrap="none" w:vAnchor="page" w:hAnchor="page" w:x="1724" w:y="859"/>
        <w:widowControl w:val="0"/>
        <w:keepNext w:val="0"/>
        <w:keepLines w:val="0"/>
        <w:shd w:val="clear" w:color="auto" w:fill="auto"/>
        <w:bidi w:val="0"/>
        <w:jc w:val="left"/>
        <w:spacing w:before="0" w:after="0" w:line="150" w:lineRule="exact"/>
        <w:ind w:left="0" w:right="0" w:firstLine="0"/>
      </w:pPr>
      <w:r>
        <w:rPr>
          <w:rStyle w:val="CharStyle101"/>
          <w:b/>
          <w:bCs/>
          <w:i w:val="0"/>
          <w:iCs w:val="0"/>
        </w:rPr>
        <w:t xml:space="preserve">O </w:t>
      </w:r>
      <w:r>
        <w:rPr>
          <w:lang w:val="pl-PL" w:eastAsia="pl-PL" w:bidi="pl-PL"/>
          <w:w w:val="100"/>
          <w:spacing w:val="0"/>
          <w:color w:val="000000"/>
          <w:position w:val="0"/>
        </w:rPr>
        <w:t>SPOSOBACH DEFINIOWANIA I KLASYFIKACJI</w:t>
      </w:r>
      <w:r>
        <w:rPr>
          <w:rStyle w:val="CharStyle101"/>
          <w:b/>
          <w:bCs/>
          <w:i w:val="0"/>
          <w:iCs w:val="0"/>
        </w:rPr>
        <w:t xml:space="preserve"> COMPOSITÓW...</w:t>
      </w:r>
    </w:p>
    <w:p>
      <w:pPr>
        <w:pStyle w:val="Style21"/>
        <w:framePr w:wrap="none" w:vAnchor="page" w:hAnchor="page" w:x="7709" w:y="8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8"/>
        <w:framePr w:w="7190" w:h="10886" w:hRule="exact" w:wrap="none" w:vAnchor="page" w:hAnchor="page" w:x="754" w:y="1290"/>
        <w:tabs>
          <w:tab w:leader="none" w:pos="3444" w:val="left"/>
        </w:tabs>
        <w:widowControl w:val="0"/>
        <w:keepNext w:val="0"/>
        <w:keepLines w:val="0"/>
        <w:shd w:val="clear" w:color="auto" w:fill="auto"/>
        <w:bidi w:val="0"/>
        <w:jc w:val="both"/>
        <w:spacing w:before="0" w:after="0" w:line="235" w:lineRule="exact"/>
        <w:ind w:left="0" w:right="0" w:firstLine="440"/>
      </w:pPr>
      <w:r>
        <w:rPr>
          <w:rStyle w:val="CharStyle78"/>
        </w:rPr>
        <w:t>Analiza poszczególnych elementów: rodzajów pni Pa i Pb w członach oraz rodzajów wykładników Wa i Wb prowadzi autorkę do następujących wniosków ogólnych. Pień w członie A najczęściej ma postać odrzeczownikową, odprzymiotnikową i odliczebnikową. Inne części mowy występują rzadziej w tej funkcji. Człon A może być zakończony wykładnikiem wokalicznym -o- (</w:t>
      </w:r>
      <w:r>
        <w:rPr>
          <w:rStyle w:val="CharStyle30"/>
        </w:rPr>
        <w:t>długoszyjny</w:t>
      </w:r>
      <w:r>
        <w:rPr>
          <w:rStyle w:val="CharStyle78"/>
        </w:rPr>
        <w:t>) lub</w:t>
        <w:tab/>
      </w:r>
      <w:r>
        <w:rPr>
          <w:rStyle w:val="CharStyle30"/>
        </w:rPr>
        <w:t>{gryzipiórek</w:t>
      </w:r>
      <w:r>
        <w:rPr>
          <w:rStyle w:val="CharStyle78"/>
        </w:rPr>
        <w:t>) albo wykładnikiem zero</w:t>
        <w:softHyphen/>
      </w:r>
    </w:p>
    <w:p>
      <w:pPr>
        <w:pStyle w:val="Style8"/>
        <w:framePr w:w="7190" w:h="10886" w:hRule="exact" w:wrap="none" w:vAnchor="page" w:hAnchor="page" w:x="754" w:y="1290"/>
        <w:widowControl w:val="0"/>
        <w:keepNext w:val="0"/>
        <w:keepLines w:val="0"/>
        <w:shd w:val="clear" w:color="auto" w:fill="auto"/>
        <w:bidi w:val="0"/>
        <w:jc w:val="both"/>
        <w:spacing w:before="0" w:after="0" w:line="235" w:lineRule="exact"/>
        <w:ind w:left="0" w:right="0" w:firstLine="0"/>
      </w:pPr>
      <w:r>
        <w:rPr>
          <w:rStyle w:val="CharStyle78"/>
        </w:rPr>
        <w:t>wym (</w:t>
      </w:r>
      <w:r>
        <w:rPr>
          <w:rStyle w:val="CharStyle30"/>
        </w:rPr>
        <w:t>okamgnienie</w:t>
      </w:r>
      <w:r>
        <w:rPr>
          <w:rStyle w:val="CharStyle78"/>
        </w:rPr>
        <w:t>). Najliczniejsza jest grupa zawierająca -o- występująca głównie z Pa odrzeczownikowym (</w:t>
      </w:r>
      <w:r>
        <w:rPr>
          <w:rStyle w:val="CharStyle30"/>
        </w:rPr>
        <w:t>chlebodawca</w:t>
      </w:r>
      <w:r>
        <w:rPr>
          <w:rStyle w:val="CharStyle78"/>
        </w:rPr>
        <w:t>:) i odprzymiotnikowym (</w:t>
      </w:r>
      <w:r>
        <w:rPr>
          <w:rStyle w:val="CharStyle30"/>
        </w:rPr>
        <w:t>prostokątny</w:t>
      </w:r>
      <w:r>
        <w:rPr>
          <w:rStyle w:val="CharStyle78"/>
        </w:rPr>
        <w:t xml:space="preserve">). Composita z wykładnikiem </w:t>
      </w:r>
      <w:r>
        <w:rPr>
          <w:rStyle w:val="CharStyle30"/>
        </w:rPr>
        <w:t>-i-/-y-</w:t>
      </w:r>
      <w:r>
        <w:rPr>
          <w:rStyle w:val="CharStyle78"/>
        </w:rPr>
        <w:t xml:space="preserve"> są nieliczne, ale bardzo jednorodne: Pa ma zawsze charakter odczasownikowy. Grupa compositów z wykładnikiem zerowym może mieć natomiast Pa różnego rodzaju, naj</w:t>
        <w:softHyphen/>
        <w:t>częściej odprzysłówkowy (</w:t>
      </w:r>
      <w:r>
        <w:rPr>
          <w:rStyle w:val="CharStyle30"/>
        </w:rPr>
        <w:t>biołopiszący</w:t>
      </w:r>
      <w:r>
        <w:rPr>
          <w:rStyle w:val="CharStyle78"/>
        </w:rPr>
        <w:t xml:space="preserve">). Człon </w:t>
      </w:r>
      <w:r>
        <w:rPr>
          <w:rStyle w:val="CharStyle78"/>
          <w:lang w:val="ru-RU" w:eastAsia="ru-RU" w:bidi="ru-RU"/>
        </w:rPr>
        <w:t xml:space="preserve">В </w:t>
      </w:r>
      <w:r>
        <w:rPr>
          <w:rStyle w:val="CharStyle78"/>
        </w:rPr>
        <w:t>charakteryzuje większa różnorodność struktur słowotwórczych. Wynika to głównie z tego, że Wb przybiera — w porównaniu z Wa — o wiele więcej postaci. Sam Pb może być jednak tylko odrzeczownikowy (</w:t>
      </w:r>
      <w:r>
        <w:rPr>
          <w:rStyle w:val="CharStyle30"/>
        </w:rPr>
        <w:t>białoszyjka</w:t>
      </w:r>
      <w:r>
        <w:rPr>
          <w:rStyle w:val="CharStyle78"/>
        </w:rPr>
        <w:t>) lub odczasownikowy (</w:t>
      </w:r>
      <w:r>
        <w:rPr>
          <w:rStyle w:val="CharStyle30"/>
        </w:rPr>
        <w:t>drogo</w:t>
        <w:softHyphen/>
        <w:t>wskaz).</w:t>
      </w:r>
      <w:r>
        <w:rPr>
          <w:rStyle w:val="CharStyle78"/>
        </w:rPr>
        <w:t xml:space="preserve"> Wykładnik członu </w:t>
      </w:r>
      <w:r>
        <w:rPr>
          <w:rStyle w:val="CharStyle78"/>
          <w:lang w:val="ru-RU" w:eastAsia="ru-RU" w:bidi="ru-RU"/>
        </w:rPr>
        <w:t xml:space="preserve">В </w:t>
      </w:r>
      <w:r>
        <w:rPr>
          <w:rStyle w:val="CharStyle78"/>
        </w:rPr>
        <w:t>bywa zerowy (</w:t>
      </w:r>
      <w:r>
        <w:rPr>
          <w:rStyle w:val="CharStyle30"/>
        </w:rPr>
        <w:t>żywopłot)</w:t>
      </w:r>
      <w:r>
        <w:rPr>
          <w:rStyle w:val="CharStyle78"/>
        </w:rPr>
        <w:t xml:space="preserve"> lub jest sufiksem derywacyjnym (,</w:t>
      </w:r>
      <w:r>
        <w:rPr>
          <w:rStyle w:val="CharStyle30"/>
        </w:rPr>
        <w:t>żółtobrzuszek</w:t>
      </w:r>
      <w:r>
        <w:rPr>
          <w:rStyle w:val="CharStyle78"/>
        </w:rPr>
        <w:t>) bądź kompozycyjnym (</w:t>
      </w:r>
      <w:r>
        <w:rPr>
          <w:rStyle w:val="CharStyle30"/>
        </w:rPr>
        <w:t>cudzoziemiec</w:t>
      </w:r>
      <w:r>
        <w:rPr>
          <w:rStyle w:val="CharStyle78"/>
        </w:rPr>
        <w:t xml:space="preserve">), gdy człon </w:t>
      </w:r>
      <w:r>
        <w:rPr>
          <w:rStyle w:val="CharStyle78"/>
          <w:lang w:val="ru-RU" w:eastAsia="ru-RU" w:bidi="ru-RU"/>
        </w:rPr>
        <w:t xml:space="preserve">В </w:t>
      </w:r>
      <w:r>
        <w:rPr>
          <w:rStyle w:val="CharStyle78"/>
        </w:rPr>
        <w:t>nie występuje samodzielnie poza złożeniem (</w:t>
      </w:r>
      <w:r>
        <w:rPr>
          <w:rStyle w:val="CharStyle30"/>
        </w:rPr>
        <w:t>*ziemiec</w:t>
      </w:r>
      <w:r>
        <w:rPr>
          <w:rStyle w:val="CharStyle78"/>
        </w:rPr>
        <w:t>). Z końcowej syntezy wynika, że najpopularniejszymi typami compositów są: 1. Pa odliczebnikowy + Pb odrzeczownikowy z Wa -ø- lub -o- i Wb z -ø- lub sufiksami derywacyjnymi, bądź kompozycyjnymi (</w:t>
      </w:r>
      <w:r>
        <w:rPr>
          <w:rStyle w:val="CharStyle30"/>
        </w:rPr>
        <w:t>dwuokienny</w:t>
      </w:r>
      <w:r>
        <w:rPr>
          <w:rStyle w:val="CharStyle78"/>
        </w:rPr>
        <w:t xml:space="preserve">, </w:t>
      </w:r>
      <w:r>
        <w:rPr>
          <w:rStyle w:val="CharStyle30"/>
        </w:rPr>
        <w:t>pięciolatka</w:t>
      </w:r>
      <w:r>
        <w:rPr>
          <w:rStyle w:val="CharStyle78"/>
        </w:rPr>
        <w:t xml:space="preserve">, </w:t>
      </w:r>
      <w:r>
        <w:rPr>
          <w:rStyle w:val="CharStyle30"/>
        </w:rPr>
        <w:t>półgłówek</w:t>
      </w:r>
      <w:r>
        <w:rPr>
          <w:rStyle w:val="CharStyle78"/>
        </w:rPr>
        <w:t xml:space="preserve">); 2. Pa odprzymiotnikowy + Pb odrzeczownikowy z Wa -o- i Wb -ø- lub sufiksami </w:t>
      </w:r>
      <w:r>
        <w:rPr>
          <w:rStyle w:val="CharStyle30"/>
        </w:rPr>
        <w:t>{cudzoziemiec</w:t>
      </w:r>
      <w:r>
        <w:rPr>
          <w:rStyle w:val="CharStyle78"/>
        </w:rPr>
        <w:t xml:space="preserve">, </w:t>
      </w:r>
      <w:r>
        <w:rPr>
          <w:rStyle w:val="CharStyle30"/>
        </w:rPr>
        <w:t>żółtobrzuszek</w:t>
      </w:r>
      <w:r>
        <w:rPr>
          <w:rStyle w:val="CharStyle78"/>
        </w:rPr>
        <w:t>).</w:t>
      </w:r>
    </w:p>
    <w:p>
      <w:pPr>
        <w:pStyle w:val="Style8"/>
        <w:framePr w:w="7190" w:h="10886" w:hRule="exact" w:wrap="none" w:vAnchor="page" w:hAnchor="page" w:x="754" w:y="1290"/>
        <w:widowControl w:val="0"/>
        <w:keepNext w:val="0"/>
        <w:keepLines w:val="0"/>
        <w:shd w:val="clear" w:color="auto" w:fill="auto"/>
        <w:bidi w:val="0"/>
        <w:jc w:val="both"/>
        <w:spacing w:before="0" w:after="0" w:line="235" w:lineRule="exact"/>
        <w:ind w:left="0" w:right="0" w:firstLine="440"/>
      </w:pPr>
      <w:r>
        <w:rPr>
          <w:rStyle w:val="CharStyle78"/>
        </w:rPr>
        <w:t xml:space="preserve">Jeśli chodzi o odmianę compositów, złożenia (stanowiące większość) zachowują się podobnie jak wyrazy pojedyncze: mają jeden temat, np. </w:t>
      </w:r>
      <w:r>
        <w:rPr>
          <w:rStyle w:val="CharStyle30"/>
        </w:rPr>
        <w:t>listo</w:t>
        <w:softHyphen/>
        <w:t>nosz</w:t>
      </w:r>
      <w:r>
        <w:rPr>
          <w:rStyle w:val="CharStyle78"/>
        </w:rPr>
        <w:t>, występują z szeregiem końcówek -a, -</w:t>
      </w:r>
      <w:r>
        <w:rPr>
          <w:rStyle w:val="CharStyle30"/>
        </w:rPr>
        <w:t>owi</w:t>
      </w:r>
      <w:r>
        <w:rPr>
          <w:rStyle w:val="CharStyle78"/>
        </w:rPr>
        <w:t xml:space="preserve">.. Mniej od nich liczne zrosty mają dwa tematy, np. </w:t>
      </w:r>
      <w:r>
        <w:rPr>
          <w:rStyle w:val="CharStyle30"/>
        </w:rPr>
        <w:t>Wielka</w:t>
      </w:r>
      <w:r>
        <w:rPr>
          <w:rStyle w:val="CharStyle78"/>
        </w:rPr>
        <w:t xml:space="preserve">- noc-, i dwa szeregi końcówek -a, </w:t>
      </w:r>
      <w:r>
        <w:rPr>
          <w:rStyle w:val="CharStyle30"/>
        </w:rPr>
        <w:t>-ej,</w:t>
      </w:r>
      <w:r>
        <w:rPr>
          <w:rStyle w:val="CharStyle78"/>
        </w:rPr>
        <w:t xml:space="preserve"> -ø, </w:t>
      </w:r>
      <w:r>
        <w:rPr>
          <w:rStyle w:val="CharStyle30"/>
        </w:rPr>
        <w:t>-y.</w:t>
      </w:r>
    </w:p>
    <w:p>
      <w:pPr>
        <w:pStyle w:val="Style8"/>
        <w:framePr w:w="7190" w:h="10886" w:hRule="exact" w:wrap="none" w:vAnchor="page" w:hAnchor="page" w:x="754" w:y="1290"/>
        <w:widowControl w:val="0"/>
        <w:keepNext w:val="0"/>
        <w:keepLines w:val="0"/>
        <w:shd w:val="clear" w:color="auto" w:fill="auto"/>
        <w:bidi w:val="0"/>
        <w:jc w:val="both"/>
        <w:spacing w:before="0" w:after="0" w:line="235" w:lineRule="exact"/>
        <w:ind w:left="0" w:right="0" w:firstLine="440"/>
      </w:pPr>
      <w:r>
        <w:rPr>
          <w:rStyle w:val="CharStyle78"/>
        </w:rPr>
        <w:t>Biorąc pod uwagę stosunek syntaktyczny między członami wyrazu złożonego i porównując go ze stosunkiem miedzy wyrazami podstawowymi (paratezą), autorka wyróżnia dwa rodzaje podstawowych zespołów skład</w:t>
        <w:softHyphen/>
        <w:t>niowych w obrębie compositów:</w:t>
      </w:r>
    </w:p>
    <w:p>
      <w:pPr>
        <w:pStyle w:val="Style8"/>
        <w:numPr>
          <w:ilvl w:val="0"/>
          <w:numId w:val="17"/>
        </w:numPr>
        <w:framePr w:w="7190" w:h="10886" w:hRule="exact" w:wrap="none" w:vAnchor="page" w:hAnchor="page" w:x="754" w:y="1290"/>
        <w:tabs>
          <w:tab w:leader="none" w:pos="731" w:val="left"/>
        </w:tabs>
        <w:widowControl w:val="0"/>
        <w:keepNext w:val="0"/>
        <w:keepLines w:val="0"/>
        <w:shd w:val="clear" w:color="auto" w:fill="auto"/>
        <w:bidi w:val="0"/>
        <w:jc w:val="both"/>
        <w:spacing w:before="0" w:after="0" w:line="235" w:lineRule="exact"/>
        <w:ind w:left="0" w:right="0" w:firstLine="440"/>
      </w:pPr>
      <w:r>
        <w:rPr>
          <w:rStyle w:val="CharStyle78"/>
        </w:rPr>
        <w:t xml:space="preserve">zespoły składników równozależnych, czyli szeregi </w:t>
      </w:r>
      <w:r>
        <w:rPr>
          <w:rStyle w:val="CharStyle30"/>
        </w:rPr>
        <w:t>{gumożywico</w:t>
      </w:r>
      <w:r>
        <w:rPr>
          <w:rStyle w:val="CharStyle78"/>
        </w:rPr>
        <w:t>),</w:t>
      </w:r>
    </w:p>
    <w:p>
      <w:pPr>
        <w:pStyle w:val="Style8"/>
        <w:numPr>
          <w:ilvl w:val="0"/>
          <w:numId w:val="17"/>
        </w:numPr>
        <w:framePr w:w="7190" w:h="10886" w:hRule="exact" w:wrap="none" w:vAnchor="page" w:hAnchor="page" w:x="754" w:y="1290"/>
        <w:tabs>
          <w:tab w:leader="none" w:pos="699" w:val="left"/>
        </w:tabs>
        <w:widowControl w:val="0"/>
        <w:keepNext w:val="0"/>
        <w:keepLines w:val="0"/>
        <w:shd w:val="clear" w:color="auto" w:fill="auto"/>
        <w:bidi w:val="0"/>
        <w:jc w:val="left"/>
        <w:spacing w:before="0" w:after="0" w:line="235" w:lineRule="exact"/>
        <w:ind w:left="0" w:right="0" w:firstLine="440"/>
      </w:pPr>
      <w:r>
        <w:rPr>
          <w:rStyle w:val="CharStyle78"/>
        </w:rPr>
        <w:t>zespoły składników nierównozależnych, czyli związki (</w:t>
      </w:r>
      <w:r>
        <w:rPr>
          <w:rStyle w:val="CharStyle30"/>
        </w:rPr>
        <w:t>płaskostal</w:t>
      </w:r>
      <w:r>
        <w:rPr>
          <w:rStyle w:val="CharStyle78"/>
        </w:rPr>
        <w:t xml:space="preserve">). Przewagę liczebną ma drugi rodzaj wyrazów, wśród których można wyróżnić — w zależności od funkcji członu określającego — związki przydawkowe </w:t>
      </w:r>
      <w:r>
        <w:rPr>
          <w:rStyle w:val="CharStyle30"/>
        </w:rPr>
        <w:t>{babinos</w:t>
      </w:r>
      <w:r>
        <w:rPr>
          <w:rStyle w:val="CharStyle78"/>
        </w:rPr>
        <w:t xml:space="preserve">), okolicznikowe </w:t>
      </w:r>
      <w:r>
        <w:rPr>
          <w:rStyle w:val="CharStyle30"/>
        </w:rPr>
        <w:t>{małojadek)</w:t>
      </w:r>
      <w:r>
        <w:rPr>
          <w:rStyle w:val="CharStyle78"/>
        </w:rPr>
        <w:t xml:space="preserve"> i dopełnieniowe (</w:t>
      </w:r>
      <w:r>
        <w:rPr>
          <w:rStyle w:val="CharStyle30"/>
        </w:rPr>
        <w:t>dusigrosz</w:t>
      </w:r>
      <w:r>
        <w:rPr>
          <w:rStyle w:val="CharStyle78"/>
        </w:rPr>
        <w:t>).</w:t>
      </w:r>
    </w:p>
    <w:p>
      <w:pPr>
        <w:pStyle w:val="Style8"/>
        <w:framePr w:w="7190" w:h="10886" w:hRule="exact" w:wrap="none" w:vAnchor="page" w:hAnchor="page" w:x="754" w:y="1290"/>
        <w:widowControl w:val="0"/>
        <w:keepNext w:val="0"/>
        <w:keepLines w:val="0"/>
        <w:shd w:val="clear" w:color="auto" w:fill="auto"/>
        <w:bidi w:val="0"/>
        <w:jc w:val="both"/>
        <w:spacing w:before="0" w:after="0" w:line="235" w:lineRule="exact"/>
        <w:ind w:left="0" w:right="0" w:firstLine="440"/>
      </w:pPr>
      <w:r>
        <w:rPr>
          <w:rStyle w:val="CharStyle78"/>
        </w:rPr>
        <w:t>Stosunki znaczeniowe wewnątrz wyrazu złożonego autorka rozpatruje na podstawie dwóch rodzajów kryteriów:</w:t>
      </w:r>
    </w:p>
    <w:p>
      <w:pPr>
        <w:pStyle w:val="Style8"/>
        <w:numPr>
          <w:ilvl w:val="0"/>
          <w:numId w:val="19"/>
        </w:numPr>
        <w:framePr w:w="7190" w:h="10886" w:hRule="exact" w:wrap="none" w:vAnchor="page" w:hAnchor="page" w:x="754" w:y="1290"/>
        <w:tabs>
          <w:tab w:leader="none" w:pos="690" w:val="left"/>
        </w:tabs>
        <w:widowControl w:val="0"/>
        <w:keepNext w:val="0"/>
        <w:keepLines w:val="0"/>
        <w:shd w:val="clear" w:color="auto" w:fill="auto"/>
        <w:bidi w:val="0"/>
        <w:jc w:val="both"/>
        <w:spacing w:before="0" w:after="0" w:line="235" w:lineRule="exact"/>
        <w:ind w:left="0" w:right="0" w:firstLine="440"/>
      </w:pPr>
      <w:r>
        <w:rPr>
          <w:rStyle w:val="CharStyle78"/>
        </w:rPr>
        <w:t>Ze względu na wzajemny stosunek między członami wyodrębnia dwie grupy compositów: takie, w których obydwa człony wzajemnie się określają (</w:t>
      </w:r>
      <w:r>
        <w:rPr>
          <w:rStyle w:val="CharStyle30"/>
        </w:rPr>
        <w:t>roślinopłaz</w:t>
      </w:r>
      <w:r>
        <w:rPr>
          <w:rStyle w:val="CharStyle78"/>
        </w:rPr>
        <w:t xml:space="preserve">) oraz takie, w których jeden z członów określa drugi </w:t>
      </w:r>
      <w:r>
        <w:rPr>
          <w:rStyle w:val="CharStyle30"/>
        </w:rPr>
        <w:t>{muchomor);</w:t>
      </w:r>
    </w:p>
    <w:p>
      <w:pPr>
        <w:pStyle w:val="Style8"/>
        <w:numPr>
          <w:ilvl w:val="0"/>
          <w:numId w:val="19"/>
        </w:numPr>
        <w:framePr w:w="7190" w:h="10886" w:hRule="exact" w:wrap="none" w:vAnchor="page" w:hAnchor="page" w:x="754" w:y="1290"/>
        <w:tabs>
          <w:tab w:leader="none" w:pos="692" w:val="left"/>
        </w:tabs>
        <w:widowControl w:val="0"/>
        <w:keepNext w:val="0"/>
        <w:keepLines w:val="0"/>
        <w:shd w:val="clear" w:color="auto" w:fill="auto"/>
        <w:bidi w:val="0"/>
        <w:jc w:val="both"/>
        <w:spacing w:before="0" w:after="0" w:line="235" w:lineRule="exact"/>
        <w:ind w:left="0" w:right="0" w:firstLine="440"/>
      </w:pPr>
      <w:r>
        <w:rPr>
          <w:rStyle w:val="CharStyle78"/>
        </w:rPr>
        <w:t>Ze względu na stosunek treści podstawowej do treści wyrazu złożo</w:t>
        <w:softHyphen/>
        <w:t>nego wyróżnia:</w:t>
      </w:r>
    </w:p>
    <w:p>
      <w:pPr>
        <w:pStyle w:val="Style8"/>
        <w:framePr w:w="7190" w:h="10886" w:hRule="exact" w:wrap="none" w:vAnchor="page" w:hAnchor="page" w:x="754" w:y="1290"/>
        <w:widowControl w:val="0"/>
        <w:keepNext w:val="0"/>
        <w:keepLines w:val="0"/>
        <w:shd w:val="clear" w:color="auto" w:fill="auto"/>
        <w:bidi w:val="0"/>
        <w:jc w:val="both"/>
        <w:spacing w:before="0" w:after="0" w:line="235" w:lineRule="exact"/>
        <w:ind w:left="0" w:right="0" w:firstLine="440"/>
      </w:pPr>
      <w:r>
        <w:rPr>
          <w:rStyle w:val="CharStyle78"/>
        </w:rPr>
        <w:t>a) złożenia ezocentryczne, w których kontynuowane są stosunki znacze</w:t>
        <w:softHyphen/>
        <w:t xml:space="preserve">niowe występujące w parze podstawowej, tzn. treść członu A + treść członu </w:t>
      </w:r>
      <w:r>
        <w:rPr>
          <w:rStyle w:val="CharStyle78"/>
          <w:lang w:val="ru-RU" w:eastAsia="ru-RU" w:bidi="ru-RU"/>
        </w:rPr>
        <w:t xml:space="preserve">В </w:t>
      </w:r>
      <w:r>
        <w:rPr>
          <w:rStyle w:val="CharStyle78"/>
        </w:rPr>
        <w:t>(</w:t>
      </w:r>
      <w:r>
        <w:rPr>
          <w:rStyle w:val="CharStyle30"/>
        </w:rPr>
        <w:t>jasnozielony</w:t>
      </w:r>
      <w:r>
        <w:rPr>
          <w:rStyle w:val="CharStyle78"/>
        </w:rPr>
        <w:t>),</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24"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1"/>
        <w:framePr w:wrap="none" w:vAnchor="page" w:hAnchor="page" w:x="2945" w:y="88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HELENA GROCHOLA-SZCZEPANEK</w:t>
      </w:r>
    </w:p>
    <w:p>
      <w:pPr>
        <w:pStyle w:val="Style8"/>
        <w:framePr w:w="7205" w:h="10778" w:hRule="exact" w:wrap="none" w:vAnchor="page" w:hAnchor="page" w:x="747" w:y="1299"/>
        <w:widowControl w:val="0"/>
        <w:keepNext w:val="0"/>
        <w:keepLines w:val="0"/>
        <w:shd w:val="clear" w:color="auto" w:fill="auto"/>
        <w:bidi w:val="0"/>
        <w:jc w:val="both"/>
        <w:spacing w:before="0" w:after="0" w:line="226" w:lineRule="exact"/>
        <w:ind w:left="0" w:right="0" w:firstLine="460"/>
      </w:pPr>
      <w:r>
        <w:rPr>
          <w:rStyle w:val="CharStyle78"/>
          <w:lang w:val="en-US" w:eastAsia="en-US" w:bidi="en-US"/>
        </w:rPr>
        <w:t xml:space="preserve">b) </w:t>
      </w:r>
      <w:r>
        <w:rPr>
          <w:rStyle w:val="CharStyle78"/>
        </w:rPr>
        <w:t xml:space="preserve">złożenia </w:t>
      </w:r>
      <w:r>
        <w:rPr>
          <w:rStyle w:val="CharStyle78"/>
          <w:lang w:val="en-US" w:eastAsia="en-US" w:bidi="en-US"/>
        </w:rPr>
        <w:t xml:space="preserve">egzocentryczne, </w:t>
      </w:r>
      <w:r>
        <w:rPr>
          <w:rStyle w:val="CharStyle78"/>
        </w:rPr>
        <w:t xml:space="preserve">w których zakres treściowy członu określanego paratezy jest inny niż członu określanego w </w:t>
      </w:r>
      <w:r>
        <w:rPr>
          <w:rStyle w:val="CharStyle78"/>
          <w:lang w:val="de-DE" w:eastAsia="de-DE" w:bidi="de-DE"/>
        </w:rPr>
        <w:t xml:space="preserve">compositum </w:t>
      </w:r>
      <w:r>
        <w:rPr>
          <w:rStyle w:val="CharStyle78"/>
        </w:rPr>
        <w:t>wskutek modyfikacji dokonywanej przez wykładnik, co ilustruje schemat: treść czło</w:t>
        <w:softHyphen/>
        <w:t xml:space="preserve">nu A + treść pnia Pb + treść wykładnika Wb </w:t>
      </w:r>
      <w:r>
        <w:rPr>
          <w:rStyle w:val="CharStyle81"/>
        </w:rPr>
        <w:t>(muchomor).</w:t>
      </w:r>
    </w:p>
    <w:p>
      <w:pPr>
        <w:pStyle w:val="Style8"/>
        <w:framePr w:w="7205" w:h="10778" w:hRule="exact" w:wrap="none" w:vAnchor="page" w:hAnchor="page" w:x="747" w:y="1299"/>
        <w:widowControl w:val="0"/>
        <w:keepNext w:val="0"/>
        <w:keepLines w:val="0"/>
        <w:shd w:val="clear" w:color="auto" w:fill="auto"/>
        <w:bidi w:val="0"/>
        <w:jc w:val="both"/>
        <w:spacing w:before="0" w:after="0" w:line="226" w:lineRule="exact"/>
        <w:ind w:left="0" w:right="0" w:firstLine="460"/>
      </w:pPr>
      <w:r>
        <w:rPr>
          <w:rStyle w:val="CharStyle81"/>
        </w:rPr>
        <w:t>Z.</w:t>
      </w:r>
      <w:r>
        <w:rPr>
          <w:rStyle w:val="CharStyle80"/>
        </w:rPr>
        <w:t xml:space="preserve"> </w:t>
      </w:r>
      <w:r>
        <w:rPr>
          <w:rStyle w:val="CharStyle78"/>
        </w:rPr>
        <w:t xml:space="preserve">Kurzowa, analizując composita rzeczownikowe i przymiotnikowe, bierze pod uwagę stosunki zachodzące między ich członami (Kurzowa, 1976). Opierają się one na zasadzie współrzędnej lub nadrzędno-podrzędnej. Stosunek współrzędny w compositach występuje rzadziej niż nadrzędno-podrzędny. O współrzędności członów świadczyć może możliwość ich przestawiania, bez zmiany znaczenia wyrazu, np. </w:t>
      </w:r>
      <w:r>
        <w:rPr>
          <w:rStyle w:val="CharStyle81"/>
        </w:rPr>
        <w:t>komedioopera operokomedia.</w:t>
      </w:r>
      <w:r>
        <w:rPr>
          <w:rStyle w:val="CharStyle80"/>
        </w:rPr>
        <w:t xml:space="preserve"> </w:t>
      </w:r>
      <w:r>
        <w:rPr>
          <w:rStyle w:val="CharStyle78"/>
        </w:rPr>
        <w:t>Rzeczowniki reprezentujące taki stosunek mają człony rzeczow</w:t>
        <w:softHyphen/>
        <w:t>nikowe (</w:t>
      </w:r>
      <w:r>
        <w:rPr>
          <w:rStyle w:val="CharStyle81"/>
        </w:rPr>
        <w:t>rudowęglowiec</w:t>
      </w:r>
      <w:r>
        <w:rPr>
          <w:rStyle w:val="CharStyle80"/>
        </w:rPr>
        <w:t xml:space="preserve">, </w:t>
      </w:r>
      <w:r>
        <w:rPr>
          <w:rStyle w:val="CharStyle81"/>
        </w:rPr>
        <w:t>płucoserce).</w:t>
      </w:r>
      <w:r>
        <w:rPr>
          <w:rStyle w:val="CharStyle80"/>
        </w:rPr>
        <w:t xml:space="preserve"> </w:t>
      </w:r>
      <w:r>
        <w:rPr>
          <w:rStyle w:val="CharStyle78"/>
        </w:rPr>
        <w:t>Natomiast wśród przymiotników człony mogą być rzeczownikowe (</w:t>
      </w:r>
      <w:r>
        <w:rPr>
          <w:rStyle w:val="CharStyle81"/>
        </w:rPr>
        <w:t>bogoczłowieczy</w:t>
      </w:r>
      <w:r>
        <w:rPr>
          <w:rStyle w:val="CharStyle80"/>
        </w:rPr>
        <w:t xml:space="preserve">, </w:t>
      </w:r>
      <w:r>
        <w:rPr>
          <w:rStyle w:val="CharStyle81"/>
        </w:rPr>
        <w:t>miodomleczny)</w:t>
      </w:r>
      <w:r>
        <w:rPr>
          <w:rStyle w:val="CharStyle80"/>
        </w:rPr>
        <w:t xml:space="preserve"> </w:t>
      </w:r>
      <w:r>
        <w:rPr>
          <w:rStyle w:val="CharStyle78"/>
        </w:rPr>
        <w:t>bądź przymiot</w:t>
        <w:softHyphen/>
        <w:t>nikowe (</w:t>
      </w:r>
      <w:r>
        <w:rPr>
          <w:rStyle w:val="CharStyle81"/>
        </w:rPr>
        <w:t>biało-czerwony</w:t>
      </w:r>
      <w:r>
        <w:rPr>
          <w:rStyle w:val="CharStyle80"/>
        </w:rPr>
        <w:t xml:space="preserve">, </w:t>
      </w:r>
      <w:r>
        <w:rPr>
          <w:rStyle w:val="CharStyle81"/>
        </w:rPr>
        <w:t>społeczno-polityczny).</w:t>
      </w:r>
      <w:r>
        <w:rPr>
          <w:rStyle w:val="CharStyle80"/>
        </w:rPr>
        <w:t xml:space="preserve"> </w:t>
      </w:r>
      <w:r>
        <w:rPr>
          <w:rStyle w:val="CharStyle78"/>
        </w:rPr>
        <w:t xml:space="preserve">Ogromna większość compositów reprezentuje stosunek nadrzędno-podrzędny. Członem nadrzędnym jest przeważnie człon B. Wyjątkiem są złożenia rzeczownikowe typu </w:t>
      </w:r>
      <w:r>
        <w:rPr>
          <w:rStyle w:val="CharStyle81"/>
        </w:rPr>
        <w:t>dusigrosz, liczykrupa,</w:t>
      </w:r>
      <w:r>
        <w:rPr>
          <w:rStyle w:val="CharStyle80"/>
        </w:rPr>
        <w:t xml:space="preserve"> </w:t>
      </w:r>
      <w:r>
        <w:rPr>
          <w:rStyle w:val="CharStyle78"/>
        </w:rPr>
        <w:t>w których funkcję nadrzędnika pełni człon A. Rzeczow</w:t>
        <w:softHyphen/>
        <w:t>niki o strukturze nadrzędno-podrzędnej dzielą się na dwie grupy: a) z czło</w:t>
        <w:softHyphen/>
        <w:t xml:space="preserve">nem nadrzędnym czasownikowym </w:t>
      </w:r>
      <w:r>
        <w:rPr>
          <w:rStyle w:val="CharStyle81"/>
        </w:rPr>
        <w:t>(bawidamek, domokrążca</w:t>
      </w:r>
      <w:r>
        <w:rPr>
          <w:rStyle w:val="CharStyle80"/>
        </w:rPr>
        <w:t xml:space="preserve">, </w:t>
      </w:r>
      <w:r>
        <w:rPr>
          <w:rStyle w:val="CharStyle81"/>
        </w:rPr>
        <w:t>krótkowidz</w:t>
      </w:r>
      <w:r>
        <w:rPr>
          <w:rStyle w:val="CharStyle80"/>
        </w:rPr>
        <w:t xml:space="preserve">), </w:t>
      </w:r>
      <w:r>
        <w:rPr>
          <w:rStyle w:val="CharStyle78"/>
        </w:rPr>
        <w:t>b) z członem nadrzędnym rzeczownikowym (</w:t>
      </w:r>
      <w:r>
        <w:rPr>
          <w:rStyle w:val="CharStyle81"/>
        </w:rPr>
        <w:t>małpozwierz</w:t>
      </w:r>
      <w:r>
        <w:rPr>
          <w:rStyle w:val="CharStyle80"/>
        </w:rPr>
        <w:t xml:space="preserve">, </w:t>
      </w:r>
      <w:r>
        <w:rPr>
          <w:rStyle w:val="CharStyle81"/>
        </w:rPr>
        <w:t>ostrosłup).</w:t>
      </w:r>
      <w:r>
        <w:rPr>
          <w:rStyle w:val="CharStyle80"/>
        </w:rPr>
        <w:t xml:space="preserve"> </w:t>
      </w:r>
      <w:r>
        <w:rPr>
          <w:rStyle w:val="CharStyle78"/>
        </w:rPr>
        <w:t>Dalszy podział w tych grupach uzależniony jest od charakteru gramatycznego czło</w:t>
        <w:softHyphen/>
        <w:t>nu podrzędnego. I tak np. w grupie compositów z nadrzędnym członem cza</w:t>
        <w:softHyphen/>
        <w:t>sownikowym funkcję członu podrzędnego mogą pełnić: rzeczownik (</w:t>
      </w:r>
      <w:r>
        <w:rPr>
          <w:rStyle w:val="CharStyle81"/>
        </w:rPr>
        <w:t>dmuchoplew</w:t>
      </w:r>
      <w:r>
        <w:rPr>
          <w:rStyle w:val="CharStyle80"/>
        </w:rPr>
        <w:t xml:space="preserve">, </w:t>
      </w:r>
      <w:r>
        <w:rPr>
          <w:rStyle w:val="CharStyle81"/>
        </w:rPr>
        <w:t>wodociąg)</w:t>
      </w:r>
      <w:r>
        <w:rPr>
          <w:rStyle w:val="CharStyle80"/>
        </w:rPr>
        <w:t xml:space="preserve"> </w:t>
      </w:r>
      <w:r>
        <w:rPr>
          <w:rStyle w:val="CharStyle78"/>
        </w:rPr>
        <w:t>i przysłówek (</w:t>
      </w:r>
      <w:r>
        <w:rPr>
          <w:rStyle w:val="CharStyle81"/>
        </w:rPr>
        <w:t>noworodek</w:t>
      </w:r>
      <w:r>
        <w:rPr>
          <w:rStyle w:val="CharStyle80"/>
        </w:rPr>
        <w:t xml:space="preserve">, </w:t>
      </w:r>
      <w:r>
        <w:rPr>
          <w:rStyle w:val="CharStyle81"/>
        </w:rPr>
        <w:t>krótkowidz).</w:t>
      </w:r>
      <w:r>
        <w:rPr>
          <w:rStyle w:val="CharStyle80"/>
        </w:rPr>
        <w:t xml:space="preserve"> </w:t>
      </w:r>
      <w:r>
        <w:rPr>
          <w:rStyle w:val="CharStyle78"/>
        </w:rPr>
        <w:t>W grupie z nadrzęd</w:t>
        <w:softHyphen/>
        <w:t>nym członem rzeczownikowym w roli członu podrzędnego może wystąpić: rzeczownik (</w:t>
      </w:r>
      <w:r>
        <w:rPr>
          <w:rStyle w:val="CharStyle81"/>
        </w:rPr>
        <w:t>nosorożec</w:t>
      </w:r>
      <w:r>
        <w:rPr>
          <w:rStyle w:val="CharStyle80"/>
        </w:rPr>
        <w:t xml:space="preserve">, </w:t>
      </w:r>
      <w:r>
        <w:rPr>
          <w:rStyle w:val="CharStyle81"/>
        </w:rPr>
        <w:t>wodogłowie</w:t>
      </w:r>
      <w:r>
        <w:rPr>
          <w:rStyle w:val="CharStyle78"/>
        </w:rPr>
        <w:t>), przymiotnik (</w:t>
      </w:r>
      <w:r>
        <w:rPr>
          <w:rStyle w:val="CharStyle81"/>
        </w:rPr>
        <w:t>cudzoziemiec</w:t>
      </w:r>
      <w:r>
        <w:rPr>
          <w:rStyle w:val="CharStyle80"/>
        </w:rPr>
        <w:t xml:space="preserve">, </w:t>
      </w:r>
      <w:r>
        <w:rPr>
          <w:rStyle w:val="CharStyle81"/>
        </w:rPr>
        <w:t xml:space="preserve">gołowąs) </w:t>
      </w:r>
      <w:r>
        <w:rPr>
          <w:rStyle w:val="CharStyle78"/>
        </w:rPr>
        <w:t>i liczebnik (</w:t>
      </w:r>
      <w:r>
        <w:rPr>
          <w:rStyle w:val="CharStyle81"/>
        </w:rPr>
        <w:t>czwartoklasista</w:t>
      </w:r>
      <w:r>
        <w:rPr>
          <w:rStyle w:val="CharStyle80"/>
        </w:rPr>
        <w:t xml:space="preserve">, </w:t>
      </w:r>
      <w:r>
        <w:rPr>
          <w:rStyle w:val="CharStyle81"/>
        </w:rPr>
        <w:t>półgłówek).</w:t>
      </w:r>
      <w:r>
        <w:rPr>
          <w:rStyle w:val="CharStyle80"/>
        </w:rPr>
        <w:t xml:space="preserve"> </w:t>
      </w:r>
      <w:r>
        <w:rPr>
          <w:rStyle w:val="CharStyle78"/>
        </w:rPr>
        <w:t>W przymiotnikach złożonych funkcję członu nadrzędnego mogą pełnić: przymiotnik (</w:t>
      </w:r>
      <w:r>
        <w:rPr>
          <w:rStyle w:val="CharStyle81"/>
        </w:rPr>
        <w:t>ciemnobłękitny</w:t>
      </w:r>
      <w:r>
        <w:rPr>
          <w:rStyle w:val="CharStyle78"/>
        </w:rPr>
        <w:t>), rzeczownik (</w:t>
      </w:r>
      <w:r>
        <w:rPr>
          <w:rStyle w:val="CharStyle81"/>
        </w:rPr>
        <w:t>pierwszorzędny</w:t>
      </w:r>
      <w:r>
        <w:rPr>
          <w:rStyle w:val="CharStyle78"/>
        </w:rPr>
        <w:t xml:space="preserve">) i czasownik </w:t>
      </w:r>
      <w:r>
        <w:rPr>
          <w:rStyle w:val="CharStyle81"/>
        </w:rPr>
        <w:t>(śmiercionośny).</w:t>
      </w:r>
      <w:r>
        <w:rPr>
          <w:rStyle w:val="CharStyle80"/>
        </w:rPr>
        <w:t xml:space="preserve"> </w:t>
      </w:r>
      <w:r>
        <w:rPr>
          <w:rStyle w:val="CharStyle78"/>
        </w:rPr>
        <w:t>Człon podrzędny może w nich przybierać różne postaci. Szczegółową analizę kolejnych typów compositów autorka uzupełnia omówieniem także ich formalnych wykładników i klas znaczeniowych.</w:t>
      </w:r>
    </w:p>
    <w:p>
      <w:pPr>
        <w:pStyle w:val="Style8"/>
        <w:framePr w:w="7205" w:h="10778" w:hRule="exact" w:wrap="none" w:vAnchor="page" w:hAnchor="page" w:x="747" w:y="1299"/>
        <w:widowControl w:val="0"/>
        <w:keepNext w:val="0"/>
        <w:keepLines w:val="0"/>
        <w:shd w:val="clear" w:color="auto" w:fill="auto"/>
        <w:bidi w:val="0"/>
        <w:jc w:val="both"/>
        <w:spacing w:before="0" w:after="0" w:line="226" w:lineRule="exact"/>
        <w:ind w:left="0" w:right="0" w:firstLine="460"/>
      </w:pPr>
      <w:r>
        <w:rPr>
          <w:rStyle w:val="CharStyle78"/>
        </w:rPr>
        <w:t>R. Grzegorczykowa przy szczegółowej klasyfikacji rzeczowników złożo</w:t>
        <w:softHyphen/>
        <w:t>nych bierze pod uwagę następujące kryteria (Grzegorczykowa, 1963):</w:t>
      </w:r>
    </w:p>
    <w:p>
      <w:pPr>
        <w:pStyle w:val="Style8"/>
        <w:numPr>
          <w:ilvl w:val="0"/>
          <w:numId w:val="21"/>
        </w:numPr>
        <w:framePr w:w="7205" w:h="10778" w:hRule="exact" w:wrap="none" w:vAnchor="page" w:hAnchor="page" w:x="747" w:y="1299"/>
        <w:tabs>
          <w:tab w:leader="none" w:pos="704" w:val="left"/>
        </w:tabs>
        <w:widowControl w:val="0"/>
        <w:keepNext w:val="0"/>
        <w:keepLines w:val="0"/>
        <w:shd w:val="clear" w:color="auto" w:fill="auto"/>
        <w:bidi w:val="0"/>
        <w:jc w:val="both"/>
        <w:spacing w:before="0" w:after="0" w:line="226" w:lineRule="exact"/>
        <w:ind w:left="0" w:right="0" w:firstLine="460"/>
      </w:pPr>
      <w:r>
        <w:rPr>
          <w:rStyle w:val="CharStyle78"/>
        </w:rPr>
        <w:t xml:space="preserve">Charakter gramatyczny członu A i </w:t>
      </w:r>
      <w:r>
        <w:rPr>
          <w:rStyle w:val="CharStyle78"/>
          <w:lang w:val="ru-RU" w:eastAsia="ru-RU" w:bidi="ru-RU"/>
        </w:rPr>
        <w:t xml:space="preserve">В </w:t>
      </w:r>
      <w:r>
        <w:rPr>
          <w:rStyle w:val="CharStyle78"/>
        </w:rPr>
        <w:t>(podział na typy, np. rzeczownik + czasownik (</w:t>
      </w:r>
      <w:r>
        <w:rPr>
          <w:rStyle w:val="CharStyle81"/>
        </w:rPr>
        <w:t>bratobójca</w:t>
      </w:r>
      <w:r>
        <w:rPr>
          <w:rStyle w:val="CharStyle80"/>
        </w:rPr>
        <w:t xml:space="preserve">, </w:t>
      </w:r>
      <w:r>
        <w:rPr>
          <w:rStyle w:val="CharStyle81"/>
        </w:rPr>
        <w:t>gradobicie</w:t>
      </w:r>
      <w:r>
        <w:rPr>
          <w:rStyle w:val="CharStyle78"/>
        </w:rPr>
        <w:t xml:space="preserve">); przymiotnik + rzeczownik </w:t>
      </w:r>
      <w:r>
        <w:rPr>
          <w:rStyle w:val="CharStyle81"/>
        </w:rPr>
        <w:t>(bosonóżka, grubodziób));</w:t>
      </w:r>
    </w:p>
    <w:p>
      <w:pPr>
        <w:pStyle w:val="Style8"/>
        <w:numPr>
          <w:ilvl w:val="0"/>
          <w:numId w:val="21"/>
        </w:numPr>
        <w:framePr w:w="7205" w:h="10778" w:hRule="exact" w:wrap="none" w:vAnchor="page" w:hAnchor="page" w:x="747" w:y="1299"/>
        <w:tabs>
          <w:tab w:leader="none" w:pos="714" w:val="left"/>
        </w:tabs>
        <w:widowControl w:val="0"/>
        <w:keepNext w:val="0"/>
        <w:keepLines w:val="0"/>
        <w:shd w:val="clear" w:color="auto" w:fill="auto"/>
        <w:bidi w:val="0"/>
        <w:jc w:val="both"/>
        <w:spacing w:before="0" w:after="0" w:line="226" w:lineRule="exact"/>
        <w:ind w:left="0" w:right="0" w:firstLine="460"/>
      </w:pPr>
      <w:r>
        <w:rPr>
          <w:rStyle w:val="CharStyle78"/>
        </w:rPr>
        <w:t xml:space="preserve">Wykładniki formalne złożeń (element łączący człon A i B; </w:t>
      </w:r>
      <w:r>
        <w:rPr>
          <w:rStyle w:val="CharStyle78"/>
          <w:lang w:val="en-US" w:eastAsia="en-US" w:bidi="en-US"/>
        </w:rPr>
        <w:t xml:space="preserve">formant </w:t>
      </w:r>
      <w:r>
        <w:rPr>
          <w:rStyle w:val="CharStyle78"/>
        </w:rPr>
        <w:t>występujący w członie B);</w:t>
      </w:r>
    </w:p>
    <w:p>
      <w:pPr>
        <w:pStyle w:val="Style8"/>
        <w:numPr>
          <w:ilvl w:val="0"/>
          <w:numId w:val="21"/>
        </w:numPr>
        <w:framePr w:w="7205" w:h="10778" w:hRule="exact" w:wrap="none" w:vAnchor="page" w:hAnchor="page" w:x="747" w:y="1299"/>
        <w:tabs>
          <w:tab w:leader="none" w:pos="711" w:val="left"/>
        </w:tabs>
        <w:widowControl w:val="0"/>
        <w:keepNext w:val="0"/>
        <w:keepLines w:val="0"/>
        <w:shd w:val="clear" w:color="auto" w:fill="auto"/>
        <w:bidi w:val="0"/>
        <w:jc w:val="both"/>
        <w:spacing w:before="0" w:after="0" w:line="226" w:lineRule="exact"/>
        <w:ind w:left="0" w:right="0" w:firstLine="460"/>
      </w:pPr>
      <w:r>
        <w:rPr>
          <w:rStyle w:val="CharStyle81"/>
        </w:rPr>
        <w:t>Typy</w:t>
      </w:r>
      <w:r>
        <w:rPr>
          <w:rStyle w:val="CharStyle80"/>
        </w:rPr>
        <w:t xml:space="preserve"> </w:t>
      </w:r>
      <w:r>
        <w:rPr>
          <w:rStyle w:val="CharStyle78"/>
        </w:rPr>
        <w:t xml:space="preserve">struktur (rozróżnienie formacji podmiotowych </w:t>
      </w:r>
      <w:r>
        <w:rPr>
          <w:rStyle w:val="CharStyle80"/>
        </w:rPr>
        <w:t>(</w:t>
      </w:r>
      <w:r>
        <w:rPr>
          <w:rStyle w:val="CharStyle81"/>
        </w:rPr>
        <w:t>czarodziej</w:t>
      </w:r>
      <w:r>
        <w:rPr>
          <w:rStyle w:val="CharStyle80"/>
        </w:rPr>
        <w:t xml:space="preserve">, </w:t>
      </w:r>
      <w:r>
        <w:rPr>
          <w:rStyle w:val="CharStyle81"/>
        </w:rPr>
        <w:t>deszczochron)</w:t>
      </w:r>
      <w:r>
        <w:rPr>
          <w:rStyle w:val="CharStyle80"/>
        </w:rPr>
        <w:t xml:space="preserve"> </w:t>
      </w:r>
      <w:r>
        <w:rPr>
          <w:rStyle w:val="CharStyle78"/>
        </w:rPr>
        <w:t xml:space="preserve">i orzeczeniowych </w:t>
      </w:r>
      <w:r>
        <w:rPr>
          <w:rStyle w:val="CharStyle81"/>
        </w:rPr>
        <w:t>(gromobicie</w:t>
      </w:r>
      <w:r>
        <w:rPr>
          <w:rStyle w:val="CharStyle78"/>
        </w:rPr>
        <w:t xml:space="preserve">)). Autorka uwzględnia także podział na złożenia egzocentryczne i endocentryczne. Za złożenia egzocentryczne uważa struktury, w których desygnat całości znajduje się poza zakresem obu członów, np. desygnat wyrazu </w:t>
      </w:r>
      <w:r>
        <w:rPr>
          <w:rStyle w:val="CharStyle81"/>
        </w:rPr>
        <w:t>głowonóg</w:t>
      </w:r>
      <w:r>
        <w:rPr>
          <w:rStyle w:val="CharStyle80"/>
        </w:rPr>
        <w:t xml:space="preserve"> </w:t>
      </w:r>
      <w:r>
        <w:rPr>
          <w:rStyle w:val="CharStyle78"/>
        </w:rPr>
        <w:t xml:space="preserve">jest zupełnie inny niż desygnaty wyrazów </w:t>
      </w:r>
      <w:r>
        <w:rPr>
          <w:rStyle w:val="CharStyle81"/>
        </w:rPr>
        <w:t>głowa</w:t>
      </w:r>
      <w:r>
        <w:rPr>
          <w:rStyle w:val="CharStyle80"/>
        </w:rPr>
        <w:t xml:space="preserve"> </w:t>
      </w:r>
      <w:r>
        <w:rPr>
          <w:rStyle w:val="CharStyle78"/>
        </w:rPr>
        <w:t xml:space="preserve">i </w:t>
      </w:r>
      <w:r>
        <w:rPr>
          <w:rStyle w:val="CharStyle81"/>
        </w:rPr>
        <w:t>noga.</w:t>
      </w:r>
      <w:r>
        <w:rPr>
          <w:rStyle w:val="CharStyle80"/>
        </w:rPr>
        <w:t xml:space="preserve"> </w:t>
      </w:r>
      <w:r>
        <w:rPr>
          <w:rStyle w:val="CharStyle78"/>
        </w:rPr>
        <w:t>W złożeniach endocentiycznych desygnat ca</w:t>
        <w:softHyphen/>
        <w:t>łości pokrywa się z desygnatem jednego z członów, drugi zaś jedynie pre</w:t>
        <w:softHyphen/>
        <w:t xml:space="preserve">cyzuje jakość desygnatu, np. </w:t>
      </w:r>
      <w:r>
        <w:rPr>
          <w:rStyle w:val="CharStyle81"/>
        </w:rPr>
        <w:t>barwoślepota</w:t>
      </w:r>
      <w:r>
        <w:rPr>
          <w:rStyle w:val="CharStyle80"/>
        </w:rPr>
        <w:t xml:space="preserve"> </w:t>
      </w:r>
      <w:r>
        <w:rPr>
          <w:rStyle w:val="CharStyle78"/>
        </w:rPr>
        <w:t>to 'ślepota na barwy’.</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729" w:y="8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O SPOSOBACH </w:t>
      </w:r>
      <w:r>
        <w:rPr>
          <w:rStyle w:val="CharStyle23"/>
          <w:b/>
          <w:bCs/>
        </w:rPr>
        <w:t xml:space="preserve">DEFINIOWANIA </w:t>
      </w:r>
      <w:r>
        <w:rPr>
          <w:rStyle w:val="CharStyle23"/>
          <w:lang w:val="ru-RU" w:eastAsia="ru-RU" w:bidi="ru-RU"/>
          <w:b/>
          <w:bCs/>
        </w:rPr>
        <w:t xml:space="preserve">I </w:t>
      </w:r>
      <w:r>
        <w:rPr>
          <w:rStyle w:val="CharStyle23"/>
          <w:b/>
          <w:bCs/>
        </w:rPr>
        <w:t>KLASYFIKACJI COMPOSITÓW...</w:t>
      </w:r>
    </w:p>
    <w:p>
      <w:pPr>
        <w:pStyle w:val="Style21"/>
        <w:framePr w:wrap="none" w:vAnchor="page" w:hAnchor="page" w:x="7714" w:y="8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8"/>
        <w:framePr w:w="7219" w:h="10848" w:hRule="exact" w:wrap="none" w:vAnchor="page" w:hAnchor="page" w:x="740" w:y="1290"/>
        <w:widowControl w:val="0"/>
        <w:keepNext w:val="0"/>
        <w:keepLines w:val="0"/>
        <w:shd w:val="clear" w:color="auto" w:fill="auto"/>
        <w:bidi w:val="0"/>
        <w:jc w:val="both"/>
        <w:spacing w:before="0" w:after="0" w:line="223" w:lineRule="exact"/>
        <w:ind w:left="0" w:right="0" w:firstLine="460"/>
      </w:pPr>
      <w:r>
        <w:rPr>
          <w:rStyle w:val="CharStyle78"/>
        </w:rPr>
        <w:t>Problemem złożeń egzocentrycznych zajmował się również A. Heinz (Heinz, 1931, 172-196). Złożenie jest dla autora połączeniem dwu lub więcej składników zdaniowych na zasadzie szeregu lub związku, a zatem za kryte</w:t>
        <w:softHyphen/>
        <w:t>rium podziału przyjmuje stosunek syntaktyczny łączący człony compositów. Dzieli je następnie na dwie grupy: a) wyrazy o członach zespolonych na za</w:t>
        <w:softHyphen/>
        <w:t xml:space="preserve">sadzie koordynacji </w:t>
      </w:r>
      <w:r>
        <w:rPr>
          <w:rStyle w:val="CharStyle78"/>
          <w:lang w:val="en-US" w:eastAsia="en-US" w:bidi="en-US"/>
        </w:rPr>
        <w:t xml:space="preserve">(copulativa); </w:t>
      </w:r>
      <w:r>
        <w:rPr>
          <w:rStyle w:val="CharStyle78"/>
        </w:rPr>
        <w:t>b) wyrazy o członach zespolonych na za</w:t>
        <w:softHyphen/>
        <w:t xml:space="preserve">sadzie subordynacji </w:t>
      </w:r>
      <w:r>
        <w:rPr>
          <w:rStyle w:val="CharStyle78"/>
          <w:lang w:val="en-US" w:eastAsia="en-US" w:bidi="en-US"/>
        </w:rPr>
        <w:t>(determinativa).</w:t>
      </w:r>
    </w:p>
    <w:p>
      <w:pPr>
        <w:pStyle w:val="Style8"/>
        <w:framePr w:w="7219" w:h="10848" w:hRule="exact" w:wrap="none" w:vAnchor="page" w:hAnchor="page" w:x="740" w:y="1290"/>
        <w:widowControl w:val="0"/>
        <w:keepNext w:val="0"/>
        <w:keepLines w:val="0"/>
        <w:shd w:val="clear" w:color="auto" w:fill="auto"/>
        <w:bidi w:val="0"/>
        <w:jc w:val="both"/>
        <w:spacing w:before="0" w:after="0" w:line="223" w:lineRule="exact"/>
        <w:ind w:left="0" w:right="0" w:firstLine="460"/>
      </w:pPr>
      <w:r>
        <w:rPr>
          <w:rStyle w:val="CharStyle78"/>
        </w:rPr>
        <w:t>Badaniu compositów historycznych poświęciła uwagę K. Handke. Jej praca stanowi ważną pozycję wśród opracowań wyrazów złożonych (Handke, 1976). Autorka, korzystając z najstarszych źródeł języka polskiego oraz in</w:t>
        <w:softHyphen/>
        <w:t>nych języków zachodniosłowiańskich i zestawiając je z nowszymi, śledzi mechanizm powstawania compositów oraz przeprowadza ich analizę morfo</w:t>
        <w:softHyphen/>
        <w:t>logiczną. Chodzi jej o sprawdzenie słuszności rozpowszechnionego poglądu, że nie są one strukturami charakterystycznymi dla języków słowiańskich, lecz zapożyczeniami z innych języków. Badając miejsce i rolę compositów w rozwoju słownictwa, autorka przedstawia je w dwóch ujęciach: pionowym i poziomym. Poszczególne źródła, rozpatrywane w układzie chronologicznym, ukazują zasób compositów w danych okresach. I tak np. najstarsze po</w:t>
        <w:softHyphen/>
        <w:t xml:space="preserve">świadczenie compositów w języku polskim przynosi </w:t>
      </w:r>
      <w:r>
        <w:rPr>
          <w:rStyle w:val="CharStyle81"/>
        </w:rPr>
        <w:t xml:space="preserve">Słownik staropolski </w:t>
      </w:r>
      <w:r>
        <w:rPr>
          <w:rStyle w:val="CharStyle78"/>
        </w:rPr>
        <w:t>Reprezentują one m.in. takie klasy znaczeniowe, jak nazwy botaniczne (ba</w:t>
      </w:r>
      <w:r>
        <w:rPr>
          <w:rStyle w:val="CharStyle81"/>
        </w:rPr>
        <w:t>bimór, czamogłów, kuroślep</w:t>
      </w:r>
      <w:r>
        <w:rPr>
          <w:rStyle w:val="CharStyle78"/>
        </w:rPr>
        <w:t>), nazwy zawodów i wykonawców czynności (</w:t>
      </w:r>
      <w:r>
        <w:rPr>
          <w:rStyle w:val="CharStyle81"/>
        </w:rPr>
        <w:t>bartodziej</w:t>
      </w:r>
      <w:r>
        <w:rPr>
          <w:rStyle w:val="CharStyle80"/>
        </w:rPr>
        <w:t xml:space="preserve">, </w:t>
      </w:r>
      <w:r>
        <w:rPr>
          <w:rStyle w:val="CharStyle81"/>
        </w:rPr>
        <w:t>pasirzyt, próżnochód</w:t>
      </w:r>
      <w:r>
        <w:rPr>
          <w:rStyle w:val="CharStyle78"/>
        </w:rPr>
        <w:t>), abstracta (</w:t>
      </w:r>
      <w:r>
        <w:rPr>
          <w:rStyle w:val="CharStyle81"/>
        </w:rPr>
        <w:t>krzywoprzysięstwo</w:t>
      </w:r>
      <w:r>
        <w:rPr>
          <w:rStyle w:val="CharStyle80"/>
        </w:rPr>
        <w:t xml:space="preserve">, </w:t>
      </w:r>
      <w:r>
        <w:rPr>
          <w:rStyle w:val="CharStyle81"/>
        </w:rPr>
        <w:t>miłosiernik</w:t>
      </w:r>
      <w:r>
        <w:rPr>
          <w:rStyle w:val="CharStyle78"/>
        </w:rPr>
        <w:t xml:space="preserve">). Ujęcie poziome ukazuje z kolei stopień produktywności compositów w różnych odmianach i stylach języka. K. Handke dochodzi do wniosku, że w językach zachodniosłowiańskich kompozycja jest jednym ze sposobów tworzenia nowych wyrazów, mającym bardzo dawną tradycję, sięgającą aż epoki prasłowiańskiej. Jeśli chodzi o produktywność wyrazów złożonych w poszczególnych odmianach języka, najwięcej compositów obserwuje się w słownictwie naukowym, specjalistycznym i artystycznym, a najmniej w potocznym. Ważnym czynnikiem świadczącym o rodzimości tych formacji jest występowanie ich w gwarach. Wpływy języków obcych pozostawiły ślady w zasobie wyrazów złożonych, głównie w postaci </w:t>
      </w:r>
      <w:r>
        <w:rPr>
          <w:rStyle w:val="CharStyle78"/>
          <w:lang w:val="de-DE" w:eastAsia="de-DE" w:bidi="de-DE"/>
        </w:rPr>
        <w:t xml:space="preserve">kalk, </w:t>
      </w:r>
      <w:r>
        <w:rPr>
          <w:rStyle w:val="CharStyle78"/>
        </w:rPr>
        <w:t>a także wzrostu liczby neologizmów tej kategorii w poszczególnych okresach.</w:t>
      </w:r>
    </w:p>
    <w:p>
      <w:pPr>
        <w:pStyle w:val="Style8"/>
        <w:framePr w:w="7219" w:h="10848" w:hRule="exact" w:wrap="none" w:vAnchor="page" w:hAnchor="page" w:x="740" w:y="1290"/>
        <w:widowControl w:val="0"/>
        <w:keepNext w:val="0"/>
        <w:keepLines w:val="0"/>
        <w:shd w:val="clear" w:color="auto" w:fill="auto"/>
        <w:bidi w:val="0"/>
        <w:jc w:val="both"/>
        <w:spacing w:before="0" w:after="0" w:line="223" w:lineRule="exact"/>
        <w:ind w:left="0" w:right="0" w:firstLine="460"/>
      </w:pPr>
      <w:r>
        <w:rPr>
          <w:rStyle w:val="CharStyle78"/>
        </w:rPr>
        <w:t xml:space="preserve">Biorąc pod uwagę budowę morfologiczną compositów, autorka dzieli je ze względu na rodzaj węzła </w:t>
      </w:r>
      <w:r>
        <w:rPr>
          <w:rStyle w:val="CharStyle81"/>
        </w:rPr>
        <w:t>kompozycyjnego</w:t>
      </w:r>
      <w:r>
        <w:rPr>
          <w:rStyle w:val="CharStyle80"/>
        </w:rPr>
        <w:t xml:space="preserve"> </w:t>
      </w:r>
      <w:r>
        <w:rPr>
          <w:rStyle w:val="CharStyle78"/>
        </w:rPr>
        <w:t xml:space="preserve">na dwie </w:t>
      </w:r>
      <w:r>
        <w:rPr>
          <w:rStyle w:val="CharStyle81"/>
        </w:rPr>
        <w:t>grupy: o członach</w:t>
      </w:r>
      <w:r>
        <w:rPr>
          <w:rStyle w:val="CharStyle80"/>
        </w:rPr>
        <w:t xml:space="preserve"> </w:t>
      </w:r>
      <w:r>
        <w:rPr>
          <w:rStyle w:val="CharStyle78"/>
        </w:rPr>
        <w:t>ze</w:t>
        <w:softHyphen/>
        <w:t>spolonych bezpośrednio lub połączonych węzłem kompozycyjnym. Do struk</w:t>
        <w:softHyphen/>
        <w:t xml:space="preserve">tur pierwszego typu należą formacje będące zrośniętą grupą syntaktyczną, bez formalnego wykładnika zespolenia. Człon A ma tu postać rzeczownikową </w:t>
      </w:r>
      <w:r>
        <w:rPr>
          <w:rStyle w:val="CharStyle81"/>
        </w:rPr>
        <w:t>(bogumiły</w:t>
      </w:r>
      <w:r>
        <w:rPr>
          <w:rStyle w:val="CharStyle78"/>
        </w:rPr>
        <w:t>), przymiotnikową (</w:t>
      </w:r>
      <w:r>
        <w:rPr>
          <w:rStyle w:val="CharStyle81"/>
        </w:rPr>
        <w:t>Wielkanoc</w:t>
      </w:r>
      <w:r>
        <w:rPr>
          <w:rStyle w:val="CharStyle78"/>
        </w:rPr>
        <w:t xml:space="preserve">), przysłówkową </w:t>
      </w:r>
      <w:r>
        <w:rPr>
          <w:rStyle w:val="CharStyle81"/>
        </w:rPr>
        <w:t>[późnochodzący</w:t>
      </w:r>
      <w:r>
        <w:rPr>
          <w:rStyle w:val="CharStyle80"/>
        </w:rPr>
        <w:t xml:space="preserve">). </w:t>
      </w:r>
      <w:r>
        <w:rPr>
          <w:rStyle w:val="CharStyle78"/>
        </w:rPr>
        <w:t>W wielu wypadkach nie można przeprowadzić ostrej granicy pomiędzy nimi a konstrukcjami z węzłem kompozycyjnym. Mimo że w językach zachodnio</w:t>
        <w:softHyphen/>
        <w:t>słowiańskich funkcjonują obydwa typy compositów, obserwuje się prze</w:t>
        <w:softHyphen/>
        <w:t>chodzenie od struktur bezpośrednio zespolonych do zawierających węzeł kompozycyjny. Na ich wybór ma wpływ wiele czynników np. znaczeniowe czy fleksyjne.</w:t>
      </w:r>
    </w:p>
    <w:p>
      <w:pPr>
        <w:pStyle w:val="Style8"/>
        <w:framePr w:w="7219" w:h="10848" w:hRule="exact" w:wrap="none" w:vAnchor="page" w:hAnchor="page" w:x="740" w:y="1290"/>
        <w:widowControl w:val="0"/>
        <w:keepNext w:val="0"/>
        <w:keepLines w:val="0"/>
        <w:shd w:val="clear" w:color="auto" w:fill="auto"/>
        <w:bidi w:val="0"/>
        <w:jc w:val="both"/>
        <w:spacing w:before="0" w:after="0" w:line="223" w:lineRule="exact"/>
        <w:ind w:left="0" w:right="0" w:firstLine="460"/>
      </w:pPr>
      <w:r>
        <w:rPr>
          <w:rStyle w:val="CharStyle78"/>
        </w:rPr>
        <w:t>W grupie compositów z węzłem kompozycyjnym można wyróżnić:</w:t>
      </w:r>
    </w:p>
    <w:p>
      <w:pPr>
        <w:pStyle w:val="Style8"/>
        <w:framePr w:w="7219" w:h="10848" w:hRule="exact" w:wrap="none" w:vAnchor="page" w:hAnchor="page" w:x="740" w:y="1290"/>
        <w:widowControl w:val="0"/>
        <w:keepNext w:val="0"/>
        <w:keepLines w:val="0"/>
        <w:shd w:val="clear" w:color="auto" w:fill="auto"/>
        <w:bidi w:val="0"/>
        <w:jc w:val="both"/>
        <w:spacing w:before="0" w:after="0" w:line="250" w:lineRule="exact"/>
        <w:ind w:left="0" w:right="0" w:firstLine="460"/>
      </w:pPr>
      <w:r>
        <w:rPr>
          <w:rStyle w:val="CharStyle78"/>
        </w:rPr>
        <w:t xml:space="preserve">a) struktury z węzłem kompozycyjnym -o-/-’e- (psł. </w:t>
      </w:r>
      <w:r>
        <w:rPr>
          <w:rStyle w:val="CharStyle81"/>
          <w:lang w:val="cs-CZ" w:eastAsia="cs-CZ" w:bidi="cs-CZ"/>
        </w:rPr>
        <w:t>běl</w:t>
      </w:r>
      <w:r>
        <w:rPr>
          <w:rStyle w:val="CharStyle81"/>
          <w:lang w:val="ru-RU" w:eastAsia="ru-RU" w:bidi="ru-RU"/>
        </w:rPr>
        <w:t>-о-по</w:t>
      </w:r>
      <w:r>
        <w:rPr>
          <w:rStyle w:val="CharStyle81"/>
        </w:rPr>
        <w:t>g</w:t>
      </w:r>
      <w:r>
        <w:rPr>
          <w:rStyle w:val="CharStyle81"/>
          <w:lang w:val="ru-RU" w:eastAsia="ru-RU" w:bidi="ru-RU"/>
        </w:rPr>
        <w:t>ъ,</w:t>
      </w:r>
      <w:r>
        <w:rPr>
          <w:rStyle w:val="CharStyle80"/>
          <w:lang w:val="ru-RU" w:eastAsia="ru-RU" w:bidi="ru-RU"/>
        </w:rPr>
        <w:t xml:space="preserve"> </w:t>
      </w:r>
      <w:r>
        <w:rPr>
          <w:rStyle w:val="CharStyle78"/>
        </w:rPr>
        <w:t xml:space="preserve">pol. </w:t>
      </w:r>
      <w:r>
        <w:rPr>
          <w:rStyle w:val="CharStyle81"/>
        </w:rPr>
        <w:t>bartodziej</w:t>
      </w:r>
      <w:r>
        <w:rPr>
          <w:rStyle w:val="CharStyle78"/>
        </w:rPr>
        <w:t xml:space="preserve">, czes. </w:t>
      </w:r>
      <w:r>
        <w:rPr>
          <w:rStyle w:val="CharStyle81"/>
          <w:lang w:val="cs-CZ" w:eastAsia="cs-CZ" w:bidi="cs-CZ"/>
        </w:rPr>
        <w:t>děj-e-pis),</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17" w:y="90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21"/>
        <w:framePr w:wrap="none" w:vAnchor="page" w:hAnchor="page" w:x="2933" w:y="907"/>
        <w:widowControl w:val="0"/>
        <w:keepNext w:val="0"/>
        <w:keepLines w:val="0"/>
        <w:shd w:val="clear" w:color="auto" w:fill="auto"/>
        <w:bidi w:val="0"/>
        <w:jc w:val="left"/>
        <w:spacing w:before="0" w:after="0" w:line="150" w:lineRule="exact"/>
        <w:ind w:left="0" w:right="0" w:firstLine="0"/>
      </w:pPr>
      <w:r>
        <w:rPr>
          <w:rStyle w:val="CharStyle23"/>
          <w:lang w:val="de-DE" w:eastAsia="de-DE" w:bidi="de-DE"/>
          <w:b/>
          <w:bCs/>
        </w:rPr>
        <w:t>HELENA GROCHOLA-SZCZEPANEK</w:t>
      </w:r>
    </w:p>
    <w:p>
      <w:pPr>
        <w:pStyle w:val="Style8"/>
        <w:numPr>
          <w:ilvl w:val="0"/>
          <w:numId w:val="23"/>
        </w:numPr>
        <w:framePr w:w="7219" w:h="10855" w:hRule="exact" w:wrap="none" w:vAnchor="page" w:hAnchor="page" w:x="740" w:y="1318"/>
        <w:tabs>
          <w:tab w:leader="none" w:pos="1174" w:val="left"/>
        </w:tabs>
        <w:widowControl w:val="0"/>
        <w:keepNext w:val="0"/>
        <w:keepLines w:val="0"/>
        <w:shd w:val="clear" w:color="auto" w:fill="auto"/>
        <w:bidi w:val="0"/>
        <w:jc w:val="both"/>
        <w:spacing w:before="0" w:after="0" w:line="228" w:lineRule="exact"/>
        <w:ind w:left="0" w:right="0" w:firstLine="480"/>
      </w:pPr>
      <w:r>
        <w:rPr>
          <w:rStyle w:val="CharStyle78"/>
        </w:rPr>
        <w:t xml:space="preserve">struktury z węzłem kompozycyjnym </w:t>
      </w:r>
      <w:r>
        <w:rPr>
          <w:rStyle w:val="CharStyle79"/>
        </w:rPr>
        <w:t>-i-</w:t>
      </w:r>
      <w:r>
        <w:rPr>
          <w:rStyle w:val="CharStyle79"/>
          <w:lang w:val="ru-RU" w:eastAsia="ru-RU" w:bidi="ru-RU"/>
        </w:rPr>
        <w:t>/-у-</w:t>
      </w:r>
      <w:r>
        <w:rPr>
          <w:rStyle w:val="CharStyle80"/>
          <w:lang w:val="ru-RU" w:eastAsia="ru-RU" w:bidi="ru-RU"/>
        </w:rPr>
        <w:t xml:space="preserve"> </w:t>
      </w:r>
      <w:r>
        <w:rPr>
          <w:rStyle w:val="CharStyle78"/>
        </w:rPr>
        <w:t xml:space="preserve">(pol. </w:t>
      </w:r>
      <w:r>
        <w:rPr>
          <w:rStyle w:val="CharStyle81"/>
        </w:rPr>
        <w:t>łapinos,</w:t>
      </w:r>
      <w:r>
        <w:rPr>
          <w:rStyle w:val="CharStyle80"/>
        </w:rPr>
        <w:t xml:space="preserve"> </w:t>
      </w:r>
      <w:r>
        <w:rPr>
          <w:rStyle w:val="CharStyle78"/>
        </w:rPr>
        <w:t xml:space="preserve">dłuż. </w:t>
      </w:r>
      <w:r>
        <w:rPr>
          <w:rStyle w:val="CharStyle81"/>
        </w:rPr>
        <w:t>kozy</w:t>
      </w:r>
      <w:r>
        <w:rPr>
          <w:rStyle w:val="CharStyle81"/>
          <w:lang w:val="cs-CZ" w:eastAsia="cs-CZ" w:bidi="cs-CZ"/>
        </w:rPr>
        <w:t>měrik),</w:t>
      </w:r>
    </w:p>
    <w:p>
      <w:pPr>
        <w:pStyle w:val="Style8"/>
        <w:numPr>
          <w:ilvl w:val="0"/>
          <w:numId w:val="23"/>
        </w:numPr>
        <w:framePr w:w="7219" w:h="10855" w:hRule="exact" w:wrap="none" w:vAnchor="page" w:hAnchor="page" w:x="740" w:y="1318"/>
        <w:tabs>
          <w:tab w:leader="none" w:pos="702" w:val="left"/>
        </w:tabs>
        <w:widowControl w:val="0"/>
        <w:keepNext w:val="0"/>
        <w:keepLines w:val="0"/>
        <w:shd w:val="clear" w:color="auto" w:fill="auto"/>
        <w:bidi w:val="0"/>
        <w:jc w:val="both"/>
        <w:spacing w:before="0" w:after="0" w:line="228" w:lineRule="exact"/>
        <w:ind w:left="0" w:right="0" w:firstLine="480"/>
      </w:pPr>
      <w:r>
        <w:rPr>
          <w:rStyle w:val="CharStyle78"/>
        </w:rPr>
        <w:t xml:space="preserve">struktury z węzłem kompozycyjnym -u- (pol. </w:t>
      </w:r>
      <w:r>
        <w:rPr>
          <w:rStyle w:val="CharStyle81"/>
        </w:rPr>
        <w:t>południe</w:t>
      </w:r>
      <w:r>
        <w:rPr>
          <w:rStyle w:val="CharStyle78"/>
        </w:rPr>
        <w:t xml:space="preserve">, czes. </w:t>
      </w:r>
      <w:r>
        <w:rPr>
          <w:rStyle w:val="CharStyle78"/>
          <w:lang w:val="cs-CZ" w:eastAsia="cs-CZ" w:bidi="cs-CZ"/>
        </w:rPr>
        <w:t>bohu</w:t>
        <w:softHyphen/>
        <w:t>mila),</w:t>
      </w:r>
    </w:p>
    <w:p>
      <w:pPr>
        <w:pStyle w:val="Style8"/>
        <w:numPr>
          <w:ilvl w:val="0"/>
          <w:numId w:val="23"/>
        </w:numPr>
        <w:framePr w:w="7219" w:h="10855" w:hRule="exact" w:wrap="none" w:vAnchor="page" w:hAnchor="page" w:x="740" w:y="1318"/>
        <w:tabs>
          <w:tab w:leader="none" w:pos="795" w:val="left"/>
        </w:tabs>
        <w:widowControl w:val="0"/>
        <w:keepNext w:val="0"/>
        <w:keepLines w:val="0"/>
        <w:shd w:val="clear" w:color="auto" w:fill="auto"/>
        <w:bidi w:val="0"/>
        <w:jc w:val="both"/>
        <w:spacing w:before="0" w:after="0" w:line="228" w:lineRule="exact"/>
        <w:ind w:left="0" w:right="0" w:firstLine="480"/>
      </w:pPr>
      <w:r>
        <w:rPr>
          <w:rStyle w:val="CharStyle78"/>
        </w:rPr>
        <w:t xml:space="preserve">struktury z węzłem kompozycyjnym -o- (pol. </w:t>
      </w:r>
      <w:r>
        <w:rPr>
          <w:rStyle w:val="CharStyle81"/>
        </w:rPr>
        <w:t>darmoleg).</w:t>
      </w:r>
    </w:p>
    <w:p>
      <w:pPr>
        <w:pStyle w:val="Style8"/>
        <w:framePr w:w="7219" w:h="10855" w:hRule="exact" w:wrap="none" w:vAnchor="page" w:hAnchor="page" w:x="740" w:y="1318"/>
        <w:widowControl w:val="0"/>
        <w:keepNext w:val="0"/>
        <w:keepLines w:val="0"/>
        <w:shd w:val="clear" w:color="auto" w:fill="auto"/>
        <w:bidi w:val="0"/>
        <w:jc w:val="both"/>
        <w:spacing w:before="0" w:after="0" w:line="228" w:lineRule="exact"/>
        <w:ind w:left="0" w:right="0" w:firstLine="480"/>
      </w:pPr>
      <w:r>
        <w:rPr>
          <w:rStyle w:val="CharStyle78"/>
        </w:rPr>
        <w:t>Szczególnie produktywna jest grupa compositów z węzłem kompo</w:t>
        <w:softHyphen/>
        <w:t>zycyjnym -o-. Ma ona liczne wzory w rekonstrukcjach prasłowiańskich, a także wiele poświadczeń w pierwszych i późniejszych źródłach. Mniej licz</w:t>
        <w:softHyphen/>
        <w:t xml:space="preserve">ne są formacje z </w:t>
      </w:r>
      <w:r>
        <w:rPr>
          <w:rStyle w:val="CharStyle30"/>
        </w:rPr>
        <w:t>-e-</w:t>
      </w:r>
      <w:r>
        <w:rPr>
          <w:rStyle w:val="CharStyle78"/>
        </w:rPr>
        <w:t xml:space="preserve"> (pol. </w:t>
      </w:r>
      <w:r>
        <w:rPr>
          <w:rStyle w:val="CharStyle30"/>
        </w:rPr>
        <w:t>wojewoda,</w:t>
      </w:r>
      <w:r>
        <w:rPr>
          <w:rStyle w:val="CharStyle78"/>
        </w:rPr>
        <w:t xml:space="preserve"> czes. </w:t>
      </w:r>
      <w:r>
        <w:rPr>
          <w:rStyle w:val="CharStyle30"/>
          <w:lang w:val="cs-CZ" w:eastAsia="cs-CZ" w:bidi="cs-CZ"/>
        </w:rPr>
        <w:t>dejěpis</w:t>
      </w:r>
      <w:r>
        <w:rPr>
          <w:rStyle w:val="CharStyle78"/>
        </w:rPr>
        <w:t>), uważane przez wielu badaczy za relikty dawnej oboczności: tematyczne o po twardej, a tema</w:t>
        <w:softHyphen/>
        <w:t xml:space="preserve">tyczne </w:t>
      </w:r>
      <w:r>
        <w:rPr>
          <w:rStyle w:val="CharStyle30"/>
        </w:rPr>
        <w:t>e</w:t>
      </w:r>
      <w:r>
        <w:rPr>
          <w:rStyle w:val="CharStyle78"/>
        </w:rPr>
        <w:t xml:space="preserve"> po miękkiej. Człon A w tej grupie pochodzi głównie od rzeczownika </w:t>
      </w:r>
      <w:r>
        <w:rPr>
          <w:rStyle w:val="CharStyle30"/>
        </w:rPr>
        <w:t>(listopad),</w:t>
      </w:r>
      <w:r>
        <w:rPr>
          <w:rStyle w:val="CharStyle78"/>
        </w:rPr>
        <w:t xml:space="preserve"> przymiotnika (</w:t>
      </w:r>
      <w:r>
        <w:rPr>
          <w:rStyle w:val="CharStyle30"/>
        </w:rPr>
        <w:t>krzywonos</w:t>
      </w:r>
      <w:r>
        <w:rPr>
          <w:rStyle w:val="CharStyle78"/>
        </w:rPr>
        <w:t>) i liczebnika (</w:t>
      </w:r>
      <w:r>
        <w:rPr>
          <w:rStyle w:val="CharStyle30"/>
        </w:rPr>
        <w:t>czworokątny</w:t>
      </w:r>
      <w:r>
        <w:rPr>
          <w:rStyle w:val="CharStyle78"/>
        </w:rPr>
        <w:t xml:space="preserve">). Człon </w:t>
      </w:r>
      <w:r>
        <w:rPr>
          <w:rStyle w:val="CharStyle78"/>
          <w:lang w:val="ru-RU" w:eastAsia="ru-RU" w:bidi="ru-RU"/>
        </w:rPr>
        <w:t xml:space="preserve">В </w:t>
      </w:r>
      <w:r>
        <w:rPr>
          <w:rStyle w:val="CharStyle78"/>
        </w:rPr>
        <w:t>natomiast ma charakter odrzeczownikowy (</w:t>
      </w:r>
      <w:r>
        <w:rPr>
          <w:rStyle w:val="CharStyle30"/>
        </w:rPr>
        <w:t>białowąs</w:t>
      </w:r>
      <w:r>
        <w:rPr>
          <w:rStyle w:val="CharStyle78"/>
        </w:rPr>
        <w:t>) lub odczasownikowy (kołowrót).</w:t>
      </w:r>
    </w:p>
    <w:p>
      <w:pPr>
        <w:pStyle w:val="Style8"/>
        <w:framePr w:w="7219" w:h="10855" w:hRule="exact" w:wrap="none" w:vAnchor="page" w:hAnchor="page" w:x="740" w:y="1318"/>
        <w:tabs>
          <w:tab w:leader="none" w:pos="2486" w:val="left"/>
        </w:tabs>
        <w:widowControl w:val="0"/>
        <w:keepNext w:val="0"/>
        <w:keepLines w:val="0"/>
        <w:shd w:val="clear" w:color="auto" w:fill="auto"/>
        <w:bidi w:val="0"/>
        <w:jc w:val="both"/>
        <w:spacing w:before="0" w:after="0" w:line="228" w:lineRule="exact"/>
        <w:ind w:left="0" w:right="0" w:firstLine="480"/>
      </w:pPr>
      <w:r>
        <w:rPr>
          <w:rStyle w:val="CharStyle78"/>
        </w:rPr>
        <w:t>Struktury z</w:t>
        <w:tab/>
        <w:t>mimo zewnętrznej jednolitości, są zróżnicowane</w:t>
      </w:r>
    </w:p>
    <w:p>
      <w:pPr>
        <w:pStyle w:val="Style8"/>
        <w:framePr w:w="7219" w:h="10855" w:hRule="exact" w:wrap="none" w:vAnchor="page" w:hAnchor="page" w:x="740" w:y="1318"/>
        <w:tabs>
          <w:tab w:leader="none" w:pos="1032" w:val="left"/>
        </w:tabs>
        <w:widowControl w:val="0"/>
        <w:keepNext w:val="0"/>
        <w:keepLines w:val="0"/>
        <w:shd w:val="clear" w:color="auto" w:fill="auto"/>
        <w:bidi w:val="0"/>
        <w:jc w:val="both"/>
        <w:spacing w:before="0" w:after="0" w:line="228" w:lineRule="exact"/>
        <w:ind w:left="0" w:right="0" w:firstLine="0"/>
      </w:pPr>
      <w:r>
        <w:rPr>
          <w:rStyle w:val="CharStyle78"/>
        </w:rPr>
        <w:t xml:space="preserve">genetycznie. Najbardziej rozpowszechnione są formacje, w których człon A jest odczasownikowy. Mniejszą liczebnością charakteryzują się dwie inne grupy: z członem A odrzeczownikowym (*psł. </w:t>
      </w:r>
      <w:r>
        <w:rPr>
          <w:rStyle w:val="CharStyle81"/>
        </w:rPr>
        <w:t xml:space="preserve">noktь </w:t>
      </w:r>
      <w:r>
        <w:rPr>
          <w:rStyle w:val="CharStyle81"/>
          <w:lang w:val="ru-RU" w:eastAsia="ru-RU" w:bidi="ru-RU"/>
        </w:rPr>
        <w:t>-</w:t>
      </w:r>
      <w:r>
        <w:rPr>
          <w:rStyle w:val="CharStyle81"/>
        </w:rPr>
        <w:t>leg</w:t>
      </w:r>
      <w:r>
        <w:rPr>
          <w:rStyle w:val="CharStyle81"/>
          <w:lang w:val="ru-RU" w:eastAsia="ru-RU" w:bidi="ru-RU"/>
        </w:rPr>
        <w:t>ъ,</w:t>
      </w:r>
      <w:r>
        <w:rPr>
          <w:rStyle w:val="CharStyle80"/>
          <w:lang w:val="ru-RU" w:eastAsia="ru-RU" w:bidi="ru-RU"/>
        </w:rPr>
        <w:t xml:space="preserve"> </w:t>
      </w:r>
      <w:r>
        <w:rPr>
          <w:rStyle w:val="CharStyle78"/>
        </w:rPr>
        <w:t xml:space="preserve">czes. </w:t>
      </w:r>
      <w:r>
        <w:rPr>
          <w:rStyle w:val="CharStyle81"/>
          <w:lang w:val="cs-CZ" w:eastAsia="cs-CZ" w:bidi="cs-CZ"/>
        </w:rPr>
        <w:t>mědiryt,</w:t>
      </w:r>
      <w:r>
        <w:rPr>
          <w:rStyle w:val="CharStyle80"/>
          <w:lang w:val="cs-CZ" w:eastAsia="cs-CZ" w:bidi="cs-CZ"/>
        </w:rPr>
        <w:t xml:space="preserve"> </w:t>
      </w:r>
      <w:r>
        <w:rPr>
          <w:rStyle w:val="CharStyle78"/>
          <w:lang w:val="de-DE" w:eastAsia="de-DE" w:bidi="de-DE"/>
        </w:rPr>
        <w:t xml:space="preserve">pol. </w:t>
      </w:r>
      <w:r>
        <w:rPr>
          <w:rStyle w:val="CharStyle81"/>
        </w:rPr>
        <w:t>ognipiór)</w:t>
      </w:r>
      <w:r>
        <w:rPr>
          <w:rStyle w:val="CharStyle80"/>
        </w:rPr>
        <w:t xml:space="preserve"> </w:t>
      </w:r>
      <w:r>
        <w:rPr>
          <w:rStyle w:val="CharStyle78"/>
        </w:rPr>
        <w:t xml:space="preserve">i odprzymiotnikowym (pol. </w:t>
      </w:r>
      <w:r>
        <w:rPr>
          <w:rStyle w:val="CharStyle81"/>
        </w:rPr>
        <w:t>ptaszygłów,</w:t>
      </w:r>
      <w:r>
        <w:rPr>
          <w:rStyle w:val="CharStyle80"/>
        </w:rPr>
        <w:t xml:space="preserve"> </w:t>
      </w:r>
      <w:r>
        <w:rPr>
          <w:rStyle w:val="CharStyle78"/>
        </w:rPr>
        <w:t xml:space="preserve">czes. </w:t>
      </w:r>
      <w:r>
        <w:rPr>
          <w:rStyle w:val="CharStyle81"/>
          <w:lang w:val="cs-CZ" w:eastAsia="cs-CZ" w:bidi="cs-CZ"/>
        </w:rPr>
        <w:t>kuřimor).</w:t>
      </w:r>
      <w:r>
        <w:rPr>
          <w:rStyle w:val="CharStyle80"/>
          <w:lang w:val="cs-CZ" w:eastAsia="cs-CZ" w:bidi="cs-CZ"/>
        </w:rPr>
        <w:t xml:space="preserve"> </w:t>
      </w:r>
      <w:r>
        <w:rPr>
          <w:rStyle w:val="CharStyle78"/>
        </w:rPr>
        <w:t>Wyrazy z</w:t>
        <w:tab/>
        <w:t>są mniej liczne i młodsze niż formacje z -o-. Prawdopodobnie</w:t>
      </w:r>
    </w:p>
    <w:p>
      <w:pPr>
        <w:pStyle w:val="Style8"/>
        <w:framePr w:w="7219" w:h="10855" w:hRule="exact" w:wrap="none" w:vAnchor="page" w:hAnchor="page" w:x="740" w:y="1318"/>
        <w:widowControl w:val="0"/>
        <w:keepNext w:val="0"/>
        <w:keepLines w:val="0"/>
        <w:shd w:val="clear" w:color="auto" w:fill="auto"/>
        <w:bidi w:val="0"/>
        <w:jc w:val="both"/>
        <w:spacing w:before="0" w:after="0" w:line="228" w:lineRule="exact"/>
        <w:ind w:left="0" w:right="0" w:firstLine="0"/>
      </w:pPr>
      <w:r>
        <w:rPr>
          <w:rStyle w:val="CharStyle78"/>
        </w:rPr>
        <w:t xml:space="preserve">powstały na wzór nazw osobowych, które w pewnym okresie były dość produktywne </w:t>
      </w:r>
      <w:r>
        <w:rPr>
          <w:rStyle w:val="CharStyle81"/>
        </w:rPr>
        <w:t xml:space="preserve">(Siemirad, </w:t>
      </w:r>
      <w:r>
        <w:rPr>
          <w:rStyle w:val="CharStyle81"/>
          <w:lang w:val="en-US" w:eastAsia="en-US" w:bidi="en-US"/>
        </w:rPr>
        <w:t>Kazimir</w:t>
      </w:r>
      <w:r>
        <w:rPr>
          <w:rStyle w:val="CharStyle78"/>
        </w:rPr>
        <w:t>). Najwięcej przykładów z -i-/-y- dostar</w:t>
        <w:softHyphen/>
        <w:t>czają — w porównaniu z innymi językami zachodniosłowiańskimi — źródła polskie.</w:t>
      </w:r>
    </w:p>
    <w:p>
      <w:pPr>
        <w:pStyle w:val="Style8"/>
        <w:framePr w:w="7219" w:h="10855" w:hRule="exact" w:wrap="none" w:vAnchor="page" w:hAnchor="page" w:x="740" w:y="1318"/>
        <w:widowControl w:val="0"/>
        <w:keepNext w:val="0"/>
        <w:keepLines w:val="0"/>
        <w:shd w:val="clear" w:color="auto" w:fill="auto"/>
        <w:bidi w:val="0"/>
        <w:jc w:val="both"/>
        <w:spacing w:before="0" w:after="0" w:line="228" w:lineRule="exact"/>
        <w:ind w:left="0" w:right="0" w:firstLine="480"/>
      </w:pPr>
      <w:r>
        <w:rPr>
          <w:rStyle w:val="CharStyle78"/>
        </w:rPr>
        <w:t>Problematyka kalkowania wybranych typów złożeń w języku polskim do końca wieku XVIII została podjęta w pracach J. Obary (Obara, 1981; 1987; 1989). Autor, analizując szczegółowo złożenia oparte na grecko-łacińskich wzorach strukturalno-semantycznych, ukazuje te typy compositów, które pojawiły się w historii polszczyzny pisanej w wyniku naśladowania wzorów obcych.</w:t>
      </w:r>
    </w:p>
    <w:p>
      <w:pPr>
        <w:pStyle w:val="Style8"/>
        <w:framePr w:w="7219" w:h="10855" w:hRule="exact" w:wrap="none" w:vAnchor="page" w:hAnchor="page" w:x="740" w:y="1318"/>
        <w:widowControl w:val="0"/>
        <w:keepNext w:val="0"/>
        <w:keepLines w:val="0"/>
        <w:shd w:val="clear" w:color="auto" w:fill="auto"/>
        <w:bidi w:val="0"/>
        <w:jc w:val="both"/>
        <w:spacing w:before="0" w:after="0" w:line="228" w:lineRule="exact"/>
        <w:ind w:left="0" w:right="0" w:firstLine="480"/>
      </w:pPr>
      <w:r>
        <w:rPr>
          <w:rStyle w:val="CharStyle78"/>
        </w:rPr>
        <w:t>Badaniami porównawczymi złożeń polskich ze złożeniami w innych języ</w:t>
        <w:softHyphen/>
        <w:t>kach zajmowali się m.in.: A. Kleczkowski (Kleczkowski, 1927), J. Dam</w:t>
      </w:r>
      <w:r>
        <w:rPr>
          <w:rStyle w:val="CharStyle78"/>
          <w:lang w:val="cs-CZ" w:eastAsia="cs-CZ" w:bidi="cs-CZ"/>
        </w:rPr>
        <w:t xml:space="preserve">borský (Damborský, </w:t>
      </w:r>
      <w:r>
        <w:rPr>
          <w:rStyle w:val="CharStyle78"/>
        </w:rPr>
        <w:t>1967) i M. Blicharski (Blicharski, 1977).</w:t>
      </w:r>
    </w:p>
    <w:p>
      <w:pPr>
        <w:pStyle w:val="Style8"/>
        <w:framePr w:w="7219" w:h="10855" w:hRule="exact" w:wrap="none" w:vAnchor="page" w:hAnchor="page" w:x="740" w:y="1318"/>
        <w:widowControl w:val="0"/>
        <w:keepNext w:val="0"/>
        <w:keepLines w:val="0"/>
        <w:shd w:val="clear" w:color="auto" w:fill="auto"/>
        <w:bidi w:val="0"/>
        <w:jc w:val="both"/>
        <w:spacing w:before="0" w:after="0" w:line="228" w:lineRule="exact"/>
        <w:ind w:left="0" w:right="0" w:firstLine="480"/>
      </w:pPr>
      <w:r>
        <w:rPr>
          <w:rStyle w:val="CharStyle78"/>
        </w:rPr>
        <w:t xml:space="preserve">Z najnowszych badań poświęconych compositom trzeba wymienić pracę P. Lewińskiego (Lewiński, 1993). Autor, wykorzystując metodę predykatowo-argumentową, dokonuje analizy semantycznej wyrazów złożonych, w których człon drugi nie występuje samodzielnie poza </w:t>
      </w:r>
      <w:r>
        <w:rPr>
          <w:rStyle w:val="CharStyle78"/>
          <w:lang w:val="de-DE" w:eastAsia="de-DE" w:bidi="de-DE"/>
        </w:rPr>
        <w:t xml:space="preserve">compositum. </w:t>
      </w:r>
      <w:r>
        <w:rPr>
          <w:rStyle w:val="CharStyle78"/>
        </w:rPr>
        <w:t>Podział compositów opiera na kryterium obecności lub nieobecności predykatu w strukturze powierzchniowej i w związku z tym wyróżnia:</w:t>
      </w:r>
    </w:p>
    <w:p>
      <w:pPr>
        <w:pStyle w:val="Style8"/>
        <w:numPr>
          <w:ilvl w:val="0"/>
          <w:numId w:val="25"/>
        </w:numPr>
        <w:framePr w:w="7219" w:h="10855" w:hRule="exact" w:wrap="none" w:vAnchor="page" w:hAnchor="page" w:x="740" w:y="1318"/>
        <w:tabs>
          <w:tab w:leader="none" w:pos="757" w:val="left"/>
        </w:tabs>
        <w:widowControl w:val="0"/>
        <w:keepNext w:val="0"/>
        <w:keepLines w:val="0"/>
        <w:shd w:val="clear" w:color="auto" w:fill="auto"/>
        <w:bidi w:val="0"/>
        <w:jc w:val="both"/>
        <w:spacing w:before="0" w:after="0" w:line="228" w:lineRule="exact"/>
        <w:ind w:left="0" w:right="0" w:firstLine="480"/>
      </w:pPr>
      <w:r>
        <w:rPr>
          <w:rStyle w:val="CharStyle78"/>
        </w:rPr>
        <w:t>Composita z wyrażonym predykatem;</w:t>
      </w:r>
    </w:p>
    <w:p>
      <w:pPr>
        <w:pStyle w:val="Style8"/>
        <w:numPr>
          <w:ilvl w:val="0"/>
          <w:numId w:val="25"/>
        </w:numPr>
        <w:framePr w:w="7219" w:h="10855" w:hRule="exact" w:wrap="none" w:vAnchor="page" w:hAnchor="page" w:x="740" w:y="1318"/>
        <w:tabs>
          <w:tab w:leader="none" w:pos="781" w:val="left"/>
        </w:tabs>
        <w:widowControl w:val="0"/>
        <w:keepNext w:val="0"/>
        <w:keepLines w:val="0"/>
        <w:shd w:val="clear" w:color="auto" w:fill="auto"/>
        <w:bidi w:val="0"/>
        <w:jc w:val="both"/>
        <w:spacing w:before="0" w:after="0" w:line="228" w:lineRule="exact"/>
        <w:ind w:left="0" w:right="0" w:firstLine="480"/>
      </w:pPr>
      <w:r>
        <w:rPr>
          <w:rStyle w:val="CharStyle78"/>
        </w:rPr>
        <w:t>Composita z niewyrażonym predykatem.</w:t>
      </w:r>
    </w:p>
    <w:p>
      <w:pPr>
        <w:pStyle w:val="Style8"/>
        <w:framePr w:w="7219" w:h="10855" w:hRule="exact" w:wrap="none" w:vAnchor="page" w:hAnchor="page" w:x="740" w:y="1318"/>
        <w:widowControl w:val="0"/>
        <w:keepNext w:val="0"/>
        <w:keepLines w:val="0"/>
        <w:shd w:val="clear" w:color="auto" w:fill="auto"/>
        <w:bidi w:val="0"/>
        <w:jc w:val="both"/>
        <w:spacing w:before="0" w:after="180" w:line="230" w:lineRule="exact"/>
        <w:ind w:left="0" w:right="0" w:firstLine="480"/>
      </w:pPr>
      <w:r>
        <w:rPr>
          <w:rStyle w:val="CharStyle78"/>
        </w:rPr>
        <w:t>W obrębie tych grup dzieli wyrazy złożone na typy semantyczno-strukturalne, a następnie na klasy znaczeniowe.</w:t>
      </w:r>
    </w:p>
    <w:p>
      <w:pPr>
        <w:pStyle w:val="Style8"/>
        <w:framePr w:w="7219" w:h="10855" w:hRule="exact" w:wrap="none" w:vAnchor="page" w:hAnchor="page" w:x="740" w:y="1318"/>
        <w:widowControl w:val="0"/>
        <w:keepNext w:val="0"/>
        <w:keepLines w:val="0"/>
        <w:shd w:val="clear" w:color="auto" w:fill="auto"/>
        <w:bidi w:val="0"/>
        <w:jc w:val="both"/>
        <w:spacing w:before="0" w:after="0" w:line="230" w:lineRule="exact"/>
        <w:ind w:left="0" w:right="0" w:firstLine="480"/>
      </w:pPr>
      <w:r>
        <w:rPr>
          <w:rStyle w:val="CharStyle78"/>
        </w:rPr>
        <w:t>Na zakończenie przeglądu prac na temat compositów, jeszcze kilka słów o ich badaniu w gwarach. K. Handke, omawiając produktywność wyrazów złożonych w różnych odmianach języka, uwzględnia także występowanie ich</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1700" w:y="8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 SPOSOBACH DEFINIOWANIA I KLASYFIKACJI COMPOSITÓW...</w:t>
      </w:r>
    </w:p>
    <w:p>
      <w:pPr>
        <w:pStyle w:val="Style21"/>
        <w:framePr w:wrap="none" w:vAnchor="page" w:hAnchor="page" w:x="7695" w:y="8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8"/>
        <w:framePr w:w="7171" w:h="2351" w:hRule="exact" w:wrap="none" w:vAnchor="page" w:hAnchor="page" w:x="764" w:y="1301"/>
        <w:widowControl w:val="0"/>
        <w:keepNext w:val="0"/>
        <w:keepLines w:val="0"/>
        <w:shd w:val="clear" w:color="auto" w:fill="auto"/>
        <w:bidi w:val="0"/>
        <w:jc w:val="both"/>
        <w:spacing w:before="0" w:after="0" w:line="228" w:lineRule="exact"/>
        <w:ind w:left="0" w:right="0" w:firstLine="0"/>
      </w:pPr>
      <w:r>
        <w:rPr>
          <w:rStyle w:val="CharStyle78"/>
        </w:rPr>
        <w:t>w gwarach (Handke, 1976, 82-84). Autorka, analizując materiały kaszub</w:t>
        <w:softHyphen/>
        <w:t xml:space="preserve">skie, stwierdza, że composita w gwarach są „strukturami zadomowionymi i chętnie używanymi” (Handke, 1976, 85). Złożenia rzeczownikowe z interfiksem </w:t>
      </w:r>
      <w:r>
        <w:rPr>
          <w:rStyle w:val="CharStyle30"/>
        </w:rPr>
        <w:t>-i-/-y-,</w:t>
      </w:r>
      <w:r>
        <w:rPr>
          <w:rStyle w:val="CharStyle78"/>
        </w:rPr>
        <w:t xml:space="preserve"> występujące w gwarze ziemi wieluńskiej i terenów sąsiednich, opracowała H. Skoczylas-Stawska (Skoczylas-Stawska, 1968, 101-110). W. Cyran, w pracy o tendencjach w słowotwórstwie gwarowym (Cyran, 1977, 120-124), poświęcił jeden rozdział compositom i na materiale z różnych regionów Polski omówił zrosty i złożenia. Poza tym wiele wzmianek o wy</w:t>
        <w:softHyphen/>
        <w:t>razach złożonych zawierają słowniki i monografie gwarowe. Jednak całościo</w:t>
        <w:softHyphen/>
        <w:t>wego opracowania compositów w gwarach nadal brakuje.</w:t>
      </w:r>
    </w:p>
    <w:p>
      <w:pPr>
        <w:pStyle w:val="Style74"/>
        <w:framePr w:wrap="none" w:vAnchor="page" w:hAnchor="page" w:x="764" w:y="4458"/>
        <w:widowControl w:val="0"/>
        <w:keepNext w:val="0"/>
        <w:keepLines w:val="0"/>
        <w:shd w:val="clear" w:color="auto" w:fill="auto"/>
        <w:bidi w:val="0"/>
        <w:spacing w:before="0" w:after="0" w:line="190" w:lineRule="exact"/>
        <w:ind w:left="0" w:right="0" w:firstLine="0"/>
      </w:pPr>
      <w:bookmarkStart w:id="15" w:name="bookmark15"/>
      <w:r>
        <w:rPr>
          <w:rStyle w:val="CharStyle94"/>
          <w:b/>
          <w:bCs/>
        </w:rPr>
        <w:t>Literatura</w:t>
      </w:r>
      <w:bookmarkEnd w:id="15"/>
    </w:p>
    <w:p>
      <w:pPr>
        <w:pStyle w:val="Style48"/>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lang w:val="pl-PL" w:eastAsia="pl-PL" w:bidi="pl-PL"/>
          <w:w w:val="100"/>
          <w:color w:val="000000"/>
          <w:position w:val="0"/>
        </w:rPr>
        <w:t xml:space="preserve">Benni T., Łoś J., Nitsch K., Rozwadowski J., Ułaszyn H., 1923, </w:t>
      </w:r>
      <w:r>
        <w:rPr>
          <w:rStyle w:val="CharStyle96"/>
        </w:rPr>
        <w:t>Gramatyka języka polskiego</w:t>
      </w:r>
      <w:r>
        <w:rPr>
          <w:lang w:val="pl-PL" w:eastAsia="pl-PL" w:bidi="pl-PL"/>
          <w:w w:val="100"/>
          <w:color w:val="000000"/>
          <w:position w:val="0"/>
        </w:rPr>
        <w:t>, Kraków.</w:t>
      </w:r>
    </w:p>
    <w:p>
      <w:pPr>
        <w:pStyle w:val="Style51"/>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rStyle w:val="CharStyle53"/>
          <w:i w:val="0"/>
          <w:iCs w:val="0"/>
        </w:rPr>
        <w:t xml:space="preserve">Blicharski M., 1977, </w:t>
      </w:r>
      <w:r>
        <w:rPr>
          <w:rStyle w:val="CharStyle95"/>
          <w:i/>
          <w:iCs/>
        </w:rPr>
        <w:t>Złożenia nominalne w języku rosyjskim i polskim,</w:t>
      </w:r>
      <w:r>
        <w:rPr>
          <w:rStyle w:val="CharStyle53"/>
          <w:i w:val="0"/>
          <w:iCs w:val="0"/>
        </w:rPr>
        <w:t xml:space="preserve"> Warszawa-Wrocław.</w:t>
      </w:r>
    </w:p>
    <w:p>
      <w:pPr>
        <w:pStyle w:val="Style51"/>
        <w:framePr w:w="7171" w:h="6833" w:hRule="exact" w:wrap="none" w:vAnchor="page" w:hAnchor="page" w:x="764" w:y="5218"/>
        <w:widowControl w:val="0"/>
        <w:keepNext w:val="0"/>
        <w:keepLines w:val="0"/>
        <w:shd w:val="clear" w:color="auto" w:fill="auto"/>
        <w:bidi w:val="0"/>
        <w:jc w:val="both"/>
        <w:spacing w:before="0" w:after="0" w:line="218" w:lineRule="exact"/>
        <w:ind w:left="0" w:right="0" w:firstLine="0"/>
      </w:pPr>
      <w:r>
        <w:rPr>
          <w:rStyle w:val="CharStyle53"/>
          <w:i w:val="0"/>
          <w:iCs w:val="0"/>
        </w:rPr>
        <w:t xml:space="preserve">Cyran W., 1977, </w:t>
      </w:r>
      <w:r>
        <w:rPr>
          <w:rStyle w:val="CharStyle95"/>
          <w:i/>
          <w:iCs/>
        </w:rPr>
        <w:t>Tendencje słowotwórcze w gwarach polskich,</w:t>
      </w:r>
      <w:r>
        <w:rPr>
          <w:rStyle w:val="CharStyle53"/>
          <w:i w:val="0"/>
          <w:iCs w:val="0"/>
        </w:rPr>
        <w:t xml:space="preserve"> Łódź.</w:t>
      </w:r>
    </w:p>
    <w:p>
      <w:pPr>
        <w:pStyle w:val="Style48"/>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lang w:val="cs-CZ" w:eastAsia="cs-CZ" w:bidi="cs-CZ"/>
          <w:w w:val="100"/>
          <w:color w:val="000000"/>
          <w:position w:val="0"/>
        </w:rPr>
        <w:t xml:space="preserve">Damborský </w:t>
      </w:r>
      <w:r>
        <w:rPr>
          <w:lang w:val="pl-PL" w:eastAsia="pl-PL" w:bidi="pl-PL"/>
          <w:w w:val="100"/>
          <w:color w:val="000000"/>
          <w:position w:val="0"/>
        </w:rPr>
        <w:t xml:space="preserve">J., 1967, </w:t>
      </w:r>
      <w:r>
        <w:rPr>
          <w:rStyle w:val="CharStyle96"/>
        </w:rPr>
        <w:t>Composita w języku polskim Studium porównawcze,</w:t>
      </w:r>
      <w:r>
        <w:rPr>
          <w:lang w:val="pl-PL" w:eastAsia="pl-PL" w:bidi="pl-PL"/>
          <w:w w:val="100"/>
          <w:color w:val="000000"/>
          <w:position w:val="0"/>
        </w:rPr>
        <w:t xml:space="preserve"> „Poradnik Językowy” 7, s. 323-333.</w:t>
      </w:r>
    </w:p>
    <w:p>
      <w:pPr>
        <w:pStyle w:val="Style51"/>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rStyle w:val="CharStyle53"/>
          <w:i w:val="0"/>
          <w:iCs w:val="0"/>
        </w:rPr>
        <w:t xml:space="preserve">Gaertner H., 1938, </w:t>
      </w:r>
      <w:r>
        <w:rPr>
          <w:rStyle w:val="CharStyle95"/>
          <w:i/>
          <w:iCs/>
        </w:rPr>
        <w:t>Gramatyka współczesnego języka polskiego. Słowotwórstwo</w:t>
      </w:r>
      <w:r>
        <w:rPr>
          <w:rStyle w:val="CharStyle53"/>
          <w:i w:val="0"/>
          <w:iCs w:val="0"/>
        </w:rPr>
        <w:t xml:space="preserve"> III 1, Lwów-Warszawa.</w:t>
      </w:r>
    </w:p>
    <w:p>
      <w:pPr>
        <w:pStyle w:val="Style48"/>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rStyle w:val="CharStyle96"/>
        </w:rPr>
        <w:t>Gramatyka współczesnego języka polskiego. Morfologia,</w:t>
      </w:r>
      <w:r>
        <w:rPr>
          <w:lang w:val="pl-PL" w:eastAsia="pl-PL" w:bidi="pl-PL"/>
          <w:w w:val="100"/>
          <w:color w:val="000000"/>
          <w:position w:val="0"/>
        </w:rPr>
        <w:t xml:space="preserve"> 1984, pod red. Grzegorczykowej R., Laskowskiego R., Wróbla H., Warszawa.</w:t>
      </w:r>
    </w:p>
    <w:p>
      <w:pPr>
        <w:pStyle w:val="Style51"/>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rStyle w:val="CharStyle53"/>
          <w:i w:val="0"/>
          <w:iCs w:val="0"/>
        </w:rPr>
        <w:t xml:space="preserve">Grzegorczykowa R., 1963, </w:t>
      </w:r>
      <w:r>
        <w:rPr>
          <w:rStyle w:val="CharStyle95"/>
          <w:i/>
          <w:iCs/>
        </w:rPr>
        <w:t>Charakterystyka słowotwórcza polskich rzeczowników złożonych,</w:t>
      </w:r>
      <w:r>
        <w:rPr>
          <w:rStyle w:val="CharStyle53"/>
          <w:i w:val="0"/>
          <w:iCs w:val="0"/>
        </w:rPr>
        <w:t xml:space="preserve"> „Poradnik Językowy” 7, s. 255-264.</w:t>
      </w:r>
    </w:p>
    <w:p>
      <w:pPr>
        <w:pStyle w:val="Style51"/>
        <w:framePr w:w="7171" w:h="6833" w:hRule="exact" w:wrap="none" w:vAnchor="page" w:hAnchor="page" w:x="764" w:y="5218"/>
        <w:widowControl w:val="0"/>
        <w:keepNext w:val="0"/>
        <w:keepLines w:val="0"/>
        <w:shd w:val="clear" w:color="auto" w:fill="auto"/>
        <w:bidi w:val="0"/>
        <w:jc w:val="both"/>
        <w:spacing w:before="0" w:after="0" w:line="218" w:lineRule="exact"/>
        <w:ind w:left="0" w:right="0" w:firstLine="0"/>
      </w:pPr>
      <w:r>
        <w:rPr>
          <w:rStyle w:val="CharStyle53"/>
          <w:i w:val="0"/>
          <w:iCs w:val="0"/>
        </w:rPr>
        <w:t xml:space="preserve">Handke K., 1976, </w:t>
      </w:r>
      <w:r>
        <w:rPr>
          <w:rStyle w:val="CharStyle95"/>
          <w:i/>
          <w:iCs/>
        </w:rPr>
        <w:t>Budowa morfologiczna i funkcje compositów polskich,</w:t>
      </w:r>
      <w:r>
        <w:rPr>
          <w:rStyle w:val="CharStyle53"/>
          <w:i w:val="0"/>
          <w:iCs w:val="0"/>
        </w:rPr>
        <w:t xml:space="preserve"> Wrocław.</w:t>
      </w:r>
    </w:p>
    <w:p>
      <w:pPr>
        <w:pStyle w:val="Style48"/>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lang w:val="pl-PL" w:eastAsia="pl-PL" w:bidi="pl-PL"/>
          <w:w w:val="100"/>
          <w:color w:val="000000"/>
          <w:position w:val="0"/>
        </w:rPr>
        <w:t xml:space="preserve">Heinz A., 1958, </w:t>
      </w:r>
      <w:r>
        <w:rPr>
          <w:rStyle w:val="CharStyle96"/>
        </w:rPr>
        <w:t>Uwagi o złożeniach egzocentrycznych,</w:t>
      </w:r>
      <w:r>
        <w:rPr>
          <w:lang w:val="pl-PL" w:eastAsia="pl-PL" w:bidi="pl-PL"/>
          <w:w w:val="100"/>
          <w:color w:val="000000"/>
          <w:position w:val="0"/>
        </w:rPr>
        <w:t xml:space="preserve"> „Język Polski” XXXVIII, z. 3, s. 172-196.</w:t>
      </w:r>
    </w:p>
    <w:p>
      <w:pPr>
        <w:pStyle w:val="Style51"/>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rStyle w:val="CharStyle53"/>
          <w:i w:val="0"/>
          <w:iCs w:val="0"/>
        </w:rPr>
        <w:t xml:space="preserve">Jodłowski S., 1931, Z </w:t>
      </w:r>
      <w:r>
        <w:rPr>
          <w:rStyle w:val="CharStyle95"/>
          <w:i/>
          <w:iCs/>
        </w:rPr>
        <w:t>zagadnień związanych z nauczaniem gramatyki polskiej, "Język</w:t>
      </w:r>
      <w:r>
        <w:rPr>
          <w:rStyle w:val="CharStyle53"/>
          <w:i w:val="0"/>
          <w:iCs w:val="0"/>
        </w:rPr>
        <w:t xml:space="preserve"> Polski” XVI, s. 103-110.</w:t>
      </w:r>
    </w:p>
    <w:p>
      <w:pPr>
        <w:pStyle w:val="Style51"/>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rStyle w:val="CharStyle53"/>
          <w:lang w:val="en-US" w:eastAsia="en-US" w:bidi="en-US"/>
          <w:i w:val="0"/>
          <w:iCs w:val="0"/>
        </w:rPr>
        <w:t xml:space="preserve">Kallas </w:t>
      </w:r>
      <w:r>
        <w:rPr>
          <w:rStyle w:val="CharStyle53"/>
          <w:lang w:val="ru-RU" w:eastAsia="ru-RU" w:bidi="ru-RU"/>
          <w:i w:val="0"/>
          <w:iCs w:val="0"/>
        </w:rPr>
        <w:t xml:space="preserve">К. </w:t>
      </w:r>
      <w:r>
        <w:rPr>
          <w:rStyle w:val="CharStyle53"/>
          <w:i w:val="0"/>
          <w:iCs w:val="0"/>
        </w:rPr>
        <w:t xml:space="preserve">i Supryczyńska M., 1980, </w:t>
      </w:r>
      <w:r>
        <w:rPr>
          <w:rStyle w:val="CharStyle95"/>
          <w:i/>
          <w:iCs/>
        </w:rPr>
        <w:t>Kryteria syntaktyczne w opisie słowotwórczym kompozycji przymiotnikowych,</w:t>
      </w:r>
      <w:r>
        <w:rPr>
          <w:rStyle w:val="CharStyle53"/>
          <w:i w:val="0"/>
          <w:iCs w:val="0"/>
        </w:rPr>
        <w:t xml:space="preserve"> „Polonica” VI, s. 95-109.</w:t>
      </w:r>
    </w:p>
    <w:p>
      <w:pPr>
        <w:pStyle w:val="Style48"/>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lang w:val="pl-PL" w:eastAsia="pl-PL" w:bidi="pl-PL"/>
          <w:w w:val="100"/>
          <w:color w:val="000000"/>
          <w:position w:val="0"/>
        </w:rPr>
        <w:t xml:space="preserve">Kleczkowski A., 1927, </w:t>
      </w:r>
      <w:r>
        <w:rPr>
          <w:rStyle w:val="CharStyle96"/>
        </w:rPr>
        <w:t>Złożenia nominalne w języku polskim i niemieckim,</w:t>
      </w:r>
      <w:r>
        <w:rPr>
          <w:lang w:val="pl-PL" w:eastAsia="pl-PL" w:bidi="pl-PL"/>
          <w:w w:val="100"/>
          <w:color w:val="000000"/>
          <w:position w:val="0"/>
        </w:rPr>
        <w:t xml:space="preserve"> „Prace Filologiczne” XII, s. 522-540.</w:t>
      </w:r>
    </w:p>
    <w:p>
      <w:pPr>
        <w:pStyle w:val="Style51"/>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rStyle w:val="CharStyle53"/>
          <w:i w:val="0"/>
          <w:iCs w:val="0"/>
        </w:rPr>
        <w:t xml:space="preserve">Klemensiewicz Z., 1939, </w:t>
      </w:r>
      <w:r>
        <w:rPr>
          <w:rStyle w:val="CharStyle95"/>
          <w:i/>
          <w:iCs/>
        </w:rPr>
        <w:t xml:space="preserve">Gramatyka współczesnej polszczyzny kulturalnej w zarysie, </w:t>
      </w:r>
      <w:r>
        <w:rPr>
          <w:rStyle w:val="CharStyle53"/>
          <w:i w:val="0"/>
          <w:iCs w:val="0"/>
        </w:rPr>
        <w:t>Lwów-Warszawa.</w:t>
      </w:r>
    </w:p>
    <w:p>
      <w:pPr>
        <w:pStyle w:val="Style51"/>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rStyle w:val="CharStyle53"/>
          <w:i w:val="0"/>
          <w:iCs w:val="0"/>
        </w:rPr>
        <w:t xml:space="preserve">Klemensiewiczówna I., 1951, </w:t>
      </w:r>
      <w:r>
        <w:rPr>
          <w:rStyle w:val="CharStyle95"/>
          <w:i/>
          <w:iCs/>
        </w:rPr>
        <w:t xml:space="preserve">Wyrazy złożone nowszej polszczyzny kulturalnej, </w:t>
      </w:r>
      <w:r>
        <w:rPr>
          <w:rStyle w:val="CharStyle53"/>
          <w:i w:val="0"/>
          <w:iCs w:val="0"/>
        </w:rPr>
        <w:t>Kraków.</w:t>
      </w:r>
    </w:p>
    <w:p>
      <w:pPr>
        <w:pStyle w:val="Style51"/>
        <w:framePr w:w="7171" w:h="6833" w:hRule="exact" w:wrap="none" w:vAnchor="page" w:hAnchor="page" w:x="764" w:y="5218"/>
        <w:widowControl w:val="0"/>
        <w:keepNext w:val="0"/>
        <w:keepLines w:val="0"/>
        <w:shd w:val="clear" w:color="auto" w:fill="auto"/>
        <w:bidi w:val="0"/>
        <w:jc w:val="both"/>
        <w:spacing w:before="0" w:after="0" w:line="218" w:lineRule="exact"/>
        <w:ind w:left="0" w:right="0" w:firstLine="0"/>
      </w:pPr>
      <w:r>
        <w:rPr>
          <w:rStyle w:val="CharStyle53"/>
          <w:i w:val="0"/>
          <w:iCs w:val="0"/>
        </w:rPr>
        <w:t xml:space="preserve">Kurzowa Z., 1976, </w:t>
      </w:r>
      <w:r>
        <w:rPr>
          <w:rStyle w:val="CharStyle95"/>
          <w:i/>
          <w:iCs/>
        </w:rPr>
        <w:t>Złożenia imienne we współczesnym języku polskim,</w:t>
      </w:r>
      <w:r>
        <w:rPr>
          <w:rStyle w:val="CharStyle53"/>
          <w:i w:val="0"/>
          <w:iCs w:val="0"/>
        </w:rPr>
        <w:t xml:space="preserve"> Warszawa.</w:t>
      </w:r>
    </w:p>
    <w:p>
      <w:pPr>
        <w:pStyle w:val="Style48"/>
        <w:framePr w:w="7171" w:h="6833" w:hRule="exact" w:wrap="none" w:vAnchor="page" w:hAnchor="page" w:x="764" w:y="5218"/>
        <w:widowControl w:val="0"/>
        <w:keepNext w:val="0"/>
        <w:keepLines w:val="0"/>
        <w:shd w:val="clear" w:color="auto" w:fill="auto"/>
        <w:bidi w:val="0"/>
        <w:spacing w:before="0" w:after="0" w:line="218" w:lineRule="exact"/>
        <w:ind w:left="0" w:right="0" w:firstLine="0"/>
      </w:pPr>
      <w:r>
        <w:rPr>
          <w:lang w:val="pl-PL" w:eastAsia="pl-PL" w:bidi="pl-PL"/>
          <w:w w:val="100"/>
          <w:color w:val="000000"/>
          <w:position w:val="0"/>
        </w:rPr>
        <w:t xml:space="preserve">Lehr-Spławiński T. i Kubiński R., 1930, </w:t>
      </w:r>
      <w:r>
        <w:rPr>
          <w:rStyle w:val="CharStyle96"/>
        </w:rPr>
        <w:t>Gramatyka języka polskiego,</w:t>
      </w:r>
      <w:r>
        <w:rPr>
          <w:lang w:val="pl-PL" w:eastAsia="pl-PL" w:bidi="pl-PL"/>
          <w:w w:val="100"/>
          <w:color w:val="000000"/>
          <w:position w:val="0"/>
        </w:rPr>
        <w:t xml:space="preserve"> Lwów.</w:t>
      </w:r>
    </w:p>
    <w:p>
      <w:pPr>
        <w:pStyle w:val="Style48"/>
        <w:framePr w:w="7171" w:h="6833" w:hRule="exact" w:wrap="none" w:vAnchor="page" w:hAnchor="page" w:x="764" w:y="5218"/>
        <w:widowControl w:val="0"/>
        <w:keepNext w:val="0"/>
        <w:keepLines w:val="0"/>
        <w:shd w:val="clear" w:color="auto" w:fill="auto"/>
        <w:bidi w:val="0"/>
        <w:jc w:val="left"/>
        <w:spacing w:before="0" w:after="0" w:line="218" w:lineRule="exact"/>
        <w:ind w:left="440" w:right="0"/>
      </w:pPr>
      <w:r>
        <w:rPr>
          <w:lang w:val="pl-PL" w:eastAsia="pl-PL" w:bidi="pl-PL"/>
          <w:w w:val="100"/>
          <w:color w:val="000000"/>
          <w:position w:val="0"/>
        </w:rPr>
        <w:t xml:space="preserve">Lewiński P., 1993, </w:t>
      </w:r>
      <w:r>
        <w:rPr>
          <w:rStyle w:val="CharStyle96"/>
        </w:rPr>
        <w:t>Próba klasyfikacji semantycznej compositów,</w:t>
      </w:r>
      <w:r>
        <w:rPr>
          <w:lang w:val="pl-PL" w:eastAsia="pl-PL" w:bidi="pl-PL"/>
          <w:w w:val="100"/>
          <w:color w:val="000000"/>
          <w:position w:val="0"/>
        </w:rPr>
        <w:t xml:space="preserve"> „Rozprawy Komisji Językowej ŁTN” XIX, s. 57-87.</w:t>
      </w:r>
    </w:p>
    <w:p>
      <w:pPr>
        <w:pStyle w:val="Style51"/>
        <w:framePr w:w="7171" w:h="6833" w:hRule="exact" w:wrap="none" w:vAnchor="page" w:hAnchor="page" w:x="764" w:y="5218"/>
        <w:widowControl w:val="0"/>
        <w:keepNext w:val="0"/>
        <w:keepLines w:val="0"/>
        <w:shd w:val="clear" w:color="auto" w:fill="auto"/>
        <w:bidi w:val="0"/>
        <w:jc w:val="both"/>
        <w:spacing w:before="0" w:after="0" w:line="218" w:lineRule="exact"/>
        <w:ind w:left="0" w:right="0" w:firstLine="0"/>
      </w:pPr>
      <w:r>
        <w:rPr>
          <w:rStyle w:val="CharStyle53"/>
          <w:i w:val="0"/>
          <w:iCs w:val="0"/>
        </w:rPr>
        <w:t xml:space="preserve">Łoś J., 1925, </w:t>
      </w:r>
      <w:r>
        <w:rPr>
          <w:rStyle w:val="CharStyle95"/>
          <w:i/>
          <w:iCs/>
        </w:rPr>
        <w:t>Gramatyka polska,</w:t>
      </w:r>
      <w:r>
        <w:rPr>
          <w:rStyle w:val="CharStyle53"/>
          <w:i w:val="0"/>
          <w:iCs w:val="0"/>
        </w:rPr>
        <w:t xml:space="preserve"> II, </w:t>
      </w:r>
      <w:r>
        <w:rPr>
          <w:rStyle w:val="CharStyle95"/>
          <w:i/>
          <w:iCs/>
        </w:rPr>
        <w:t>Słowotwórstwo,</w:t>
      </w:r>
      <w:r>
        <w:rPr>
          <w:rStyle w:val="CharStyle53"/>
          <w:i w:val="0"/>
          <w:iCs w:val="0"/>
        </w:rPr>
        <w:t xml:space="preserve"> Lwów.</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85" w:y="8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1"/>
        <w:framePr w:wrap="none" w:vAnchor="page" w:hAnchor="page" w:x="2907" w:y="88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HELENA GROCHOLA-SZCZEPANEK</w:t>
      </w:r>
    </w:p>
    <w:p>
      <w:pPr>
        <w:pStyle w:val="Style48"/>
        <w:framePr w:w="7166" w:h="2890" w:hRule="exact" w:wrap="none" w:vAnchor="page" w:hAnchor="page" w:x="766" w:y="1291"/>
        <w:widowControl w:val="0"/>
        <w:keepNext w:val="0"/>
        <w:keepLines w:val="0"/>
        <w:shd w:val="clear" w:color="auto" w:fill="auto"/>
        <w:bidi w:val="0"/>
        <w:spacing w:before="0" w:after="0" w:line="216" w:lineRule="exact"/>
        <w:ind w:left="440" w:right="0"/>
      </w:pPr>
      <w:r>
        <w:rPr>
          <w:lang w:val="pl-PL" w:eastAsia="pl-PL" w:bidi="pl-PL"/>
          <w:w w:val="100"/>
          <w:color w:val="000000"/>
          <w:position w:val="0"/>
        </w:rPr>
        <w:t xml:space="preserve">Obara </w:t>
      </w:r>
      <w:r>
        <w:rPr>
          <w:lang w:val="en-US" w:eastAsia="en-US" w:bidi="en-US"/>
          <w:w w:val="100"/>
          <w:color w:val="000000"/>
          <w:position w:val="0"/>
        </w:rPr>
        <w:t xml:space="preserve">J., 1981, </w:t>
      </w:r>
      <w:r>
        <w:rPr>
          <w:rStyle w:val="CharStyle96"/>
        </w:rPr>
        <w:t xml:space="preserve">Polskie złożenia z dobro- na tle słowiańskich </w:t>
      </w:r>
      <w:r>
        <w:rPr>
          <w:rStyle w:val="CharStyle96"/>
          <w:lang w:val="de-DE" w:eastAsia="de-DE" w:bidi="de-DE"/>
        </w:rPr>
        <w:t xml:space="preserve">kalk </w:t>
      </w:r>
      <w:r>
        <w:rPr>
          <w:rStyle w:val="CharStyle96"/>
        </w:rPr>
        <w:t>greckich wzorów</w:t>
      </w:r>
      <w:r>
        <w:rPr>
          <w:lang w:val="pl-PL" w:eastAsia="pl-PL" w:bidi="pl-PL"/>
          <w:w w:val="100"/>
          <w:color w:val="000000"/>
          <w:position w:val="0"/>
        </w:rPr>
        <w:t>, „Rozprawy Komisji Językowej Wrocławskiego Towarzystwa Naukowego” XII, s. 153-203.</w:t>
      </w:r>
    </w:p>
    <w:p>
      <w:pPr>
        <w:pStyle w:val="Style48"/>
        <w:framePr w:w="7166" w:h="2890" w:hRule="exact" w:wrap="none" w:vAnchor="page" w:hAnchor="page" w:x="766" w:y="1291"/>
        <w:widowControl w:val="0"/>
        <w:keepNext w:val="0"/>
        <w:keepLines w:val="0"/>
        <w:shd w:val="clear" w:color="auto" w:fill="auto"/>
        <w:bidi w:val="0"/>
        <w:spacing w:before="0" w:after="0" w:line="216" w:lineRule="exact"/>
        <w:ind w:left="440" w:right="0"/>
      </w:pPr>
      <w:r>
        <w:rPr>
          <w:lang w:val="pl-PL" w:eastAsia="pl-PL" w:bidi="pl-PL"/>
          <w:w w:val="100"/>
          <w:color w:val="000000"/>
          <w:position w:val="0"/>
        </w:rPr>
        <w:t xml:space="preserve">Obara J., 1987, </w:t>
      </w:r>
      <w:r>
        <w:rPr>
          <w:rStyle w:val="CharStyle96"/>
        </w:rPr>
        <w:t>Analiza wybranych typów polskich złożeń opartych na grecko łaciń</w:t>
        <w:softHyphen/>
        <w:t>skich wzorach strukturalno-semantycznych</w:t>
      </w:r>
      <w:r>
        <w:rPr>
          <w:lang w:val="pl-PL" w:eastAsia="pl-PL" w:bidi="pl-PL"/>
          <w:w w:val="100"/>
          <w:color w:val="000000"/>
          <w:position w:val="0"/>
        </w:rPr>
        <w:t xml:space="preserve"> (cz. I), „Rozprawy Komisji Językowej Wrocławskiego Towarzystwa Naukowego” XV, s. 147-220.</w:t>
      </w:r>
    </w:p>
    <w:p>
      <w:pPr>
        <w:pStyle w:val="Style48"/>
        <w:framePr w:w="7166" w:h="2890" w:hRule="exact" w:wrap="none" w:vAnchor="page" w:hAnchor="page" w:x="766" w:y="1291"/>
        <w:widowControl w:val="0"/>
        <w:keepNext w:val="0"/>
        <w:keepLines w:val="0"/>
        <w:shd w:val="clear" w:color="auto" w:fill="auto"/>
        <w:bidi w:val="0"/>
        <w:spacing w:before="0" w:after="0" w:line="216" w:lineRule="exact"/>
        <w:ind w:left="440" w:right="0"/>
      </w:pPr>
      <w:r>
        <w:rPr>
          <w:lang w:val="pl-PL" w:eastAsia="pl-PL" w:bidi="pl-PL"/>
          <w:w w:val="100"/>
          <w:color w:val="000000"/>
          <w:position w:val="0"/>
        </w:rPr>
        <w:t xml:space="preserve">Obara J., 1989, </w:t>
      </w:r>
      <w:r>
        <w:rPr>
          <w:rStyle w:val="CharStyle96"/>
        </w:rPr>
        <w:t>Analiza wybranych typów polskich złożeń opartych na grecko-łacińskich wzorach strukturalno-semantycznych</w:t>
      </w:r>
      <w:r>
        <w:rPr>
          <w:lang w:val="pl-PL" w:eastAsia="pl-PL" w:bidi="pl-PL"/>
          <w:w w:val="100"/>
          <w:color w:val="000000"/>
          <w:position w:val="0"/>
        </w:rPr>
        <w:t xml:space="preserve"> (cz. II), „Rozprawy Komisji Językowej Wrocławskiego Towarzystwa Naukowego” XVI, s. 37-60.</w:t>
      </w:r>
    </w:p>
    <w:p>
      <w:pPr>
        <w:pStyle w:val="Style51"/>
        <w:framePr w:w="7166" w:h="2890" w:hRule="exact" w:wrap="none" w:vAnchor="page" w:hAnchor="page" w:x="766" w:y="1291"/>
        <w:widowControl w:val="0"/>
        <w:keepNext w:val="0"/>
        <w:keepLines w:val="0"/>
        <w:shd w:val="clear" w:color="auto" w:fill="auto"/>
        <w:bidi w:val="0"/>
        <w:jc w:val="both"/>
        <w:spacing w:before="0" w:after="0" w:line="216" w:lineRule="exact"/>
        <w:ind w:left="440" w:right="0"/>
      </w:pPr>
      <w:r>
        <w:rPr>
          <w:rStyle w:val="CharStyle53"/>
          <w:i w:val="0"/>
          <w:iCs w:val="0"/>
        </w:rPr>
        <w:t xml:space="preserve">Skoczylas-Stawska H., 1968, </w:t>
      </w:r>
      <w:r>
        <w:rPr>
          <w:rStyle w:val="CharStyle95"/>
          <w:i/>
          <w:iCs/>
        </w:rPr>
        <w:t>Uwagi o compositach gwarowych z ziemi wieluńskiej i terenów sąsiednich,</w:t>
      </w:r>
      <w:r>
        <w:rPr>
          <w:rStyle w:val="CharStyle53"/>
          <w:i w:val="0"/>
          <w:iCs w:val="0"/>
        </w:rPr>
        <w:t xml:space="preserve"> </w:t>
      </w:r>
      <w:r>
        <w:rPr>
          <w:rStyle w:val="CharStyle53"/>
          <w:lang w:val="de-DE" w:eastAsia="de-DE" w:bidi="de-DE"/>
          <w:i w:val="0"/>
          <w:iCs w:val="0"/>
        </w:rPr>
        <w:t xml:space="preserve">„Slavia Occidentalis” </w:t>
      </w:r>
      <w:r>
        <w:rPr>
          <w:rStyle w:val="CharStyle53"/>
          <w:i w:val="0"/>
          <w:iCs w:val="0"/>
        </w:rPr>
        <w:t>XXXVI, s. 101-110.</w:t>
      </w:r>
    </w:p>
    <w:p>
      <w:pPr>
        <w:pStyle w:val="Style48"/>
        <w:framePr w:w="7166" w:h="2890" w:hRule="exact" w:wrap="none" w:vAnchor="page" w:hAnchor="page" w:x="766" w:y="1291"/>
        <w:widowControl w:val="0"/>
        <w:keepNext w:val="0"/>
        <w:keepLines w:val="0"/>
        <w:shd w:val="clear" w:color="auto" w:fill="auto"/>
        <w:bidi w:val="0"/>
        <w:spacing w:before="0" w:after="0" w:line="216" w:lineRule="exact"/>
        <w:ind w:left="440" w:right="0"/>
      </w:pPr>
      <w:r>
        <w:rPr>
          <w:lang w:val="pl-PL" w:eastAsia="pl-PL" w:bidi="pl-PL"/>
          <w:w w:val="100"/>
          <w:color w:val="000000"/>
          <w:position w:val="0"/>
        </w:rPr>
        <w:t xml:space="preserve">Stein J. i Zawiliński R., 1907, </w:t>
      </w:r>
      <w:r>
        <w:rPr>
          <w:rStyle w:val="CharStyle96"/>
        </w:rPr>
        <w:t>Gramatyka języka polskiego</w:t>
      </w:r>
      <w:r>
        <w:rPr>
          <w:lang w:val="pl-PL" w:eastAsia="pl-PL" w:bidi="pl-PL"/>
          <w:w w:val="100"/>
          <w:color w:val="000000"/>
          <w:position w:val="0"/>
        </w:rPr>
        <w:t>, Kraków.</w:t>
      </w:r>
    </w:p>
    <w:p>
      <w:pPr>
        <w:pStyle w:val="Style48"/>
        <w:framePr w:w="7166" w:h="2890" w:hRule="exact" w:wrap="none" w:vAnchor="page" w:hAnchor="page" w:x="766" w:y="1291"/>
        <w:widowControl w:val="0"/>
        <w:keepNext w:val="0"/>
        <w:keepLines w:val="0"/>
        <w:shd w:val="clear" w:color="auto" w:fill="auto"/>
        <w:bidi w:val="0"/>
        <w:spacing w:before="0" w:after="0" w:line="216" w:lineRule="exact"/>
        <w:ind w:left="440" w:right="0"/>
      </w:pPr>
      <w:r>
        <w:rPr>
          <w:lang w:val="pl-PL" w:eastAsia="pl-PL" w:bidi="pl-PL"/>
          <w:w w:val="100"/>
          <w:color w:val="000000"/>
          <w:position w:val="0"/>
        </w:rPr>
        <w:t xml:space="preserve">Szober S., 1923, </w:t>
      </w:r>
      <w:r>
        <w:rPr>
          <w:rStyle w:val="CharStyle96"/>
        </w:rPr>
        <w:t>Gramatyka języka polskiego</w:t>
      </w:r>
      <w:r>
        <w:rPr>
          <w:lang w:val="pl-PL" w:eastAsia="pl-PL" w:bidi="pl-PL"/>
          <w:w w:val="100"/>
          <w:color w:val="000000"/>
          <w:position w:val="0"/>
        </w:rPr>
        <w:t>, Lwów-Warszawa.</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8"/>
        <w:framePr w:wrap="none" w:vAnchor="page" w:hAnchor="page" w:x="483" w:y="930"/>
        <w:widowControl w:val="0"/>
        <w:keepNext w:val="0"/>
        <w:keepLines w:val="0"/>
        <w:shd w:val="clear" w:color="auto" w:fill="auto"/>
        <w:bidi w:val="0"/>
        <w:jc w:val="left"/>
        <w:spacing w:before="0" w:after="0" w:line="210" w:lineRule="exact"/>
        <w:ind w:left="68" w:right="0" w:firstLine="0"/>
      </w:pPr>
      <w:bookmarkStart w:id="16" w:name="bookmark16"/>
      <w:r>
        <w:rPr>
          <w:rStyle w:val="CharStyle102"/>
          <w:b/>
          <w:bCs/>
        </w:rPr>
        <w:t>SPRAWOZDANIA, UWAGI,</w:t>
      </w:r>
      <w:bookmarkEnd w:id="16"/>
    </w:p>
    <w:p>
      <w:pPr>
        <w:pStyle w:val="Style54"/>
        <w:framePr w:wrap="none" w:vAnchor="page" w:hAnchor="page" w:x="5658" w:y="930"/>
        <w:widowControl w:val="0"/>
        <w:keepNext w:val="0"/>
        <w:keepLines w:val="0"/>
        <w:shd w:val="clear" w:color="auto" w:fill="auto"/>
        <w:bidi w:val="0"/>
        <w:jc w:val="left"/>
        <w:spacing w:before="0" w:after="0" w:line="210" w:lineRule="exact"/>
        <w:ind w:left="0" w:right="0" w:firstLine="0"/>
      </w:pPr>
      <w:r>
        <w:rPr>
          <w:rStyle w:val="CharStyle103"/>
          <w:b/>
          <w:bCs/>
        </w:rPr>
        <w:t>POLEMIKI</w:t>
      </w:r>
    </w:p>
    <w:p>
      <w:pPr>
        <w:pStyle w:val="Style57"/>
        <w:framePr w:w="7181" w:h="232" w:hRule="exact" w:wrap="none" w:vAnchor="page" w:hAnchor="page" w:x="483" w:y="3799"/>
        <w:widowControl w:val="0"/>
        <w:keepNext w:val="0"/>
        <w:keepLines w:val="0"/>
        <w:shd w:val="clear" w:color="auto" w:fill="auto"/>
        <w:bidi w:val="0"/>
        <w:spacing w:before="0" w:after="0" w:line="170" w:lineRule="exact"/>
        <w:ind w:left="0" w:right="40" w:firstLine="0"/>
      </w:pPr>
      <w:r>
        <w:rPr>
          <w:rStyle w:val="CharStyle104"/>
          <w:b/>
          <w:bCs/>
        </w:rPr>
        <w:t>II</w:t>
      </w:r>
      <w:r>
        <w:rPr>
          <w:rStyle w:val="CharStyle104"/>
          <w:lang w:val="ru-RU" w:eastAsia="ru-RU" w:bidi="ru-RU"/>
          <w:b/>
          <w:bCs/>
        </w:rPr>
        <w:t xml:space="preserve"> </w:t>
      </w:r>
      <w:r>
        <w:rPr>
          <w:rStyle w:val="CharStyle104"/>
          <w:b/>
          <w:bCs/>
        </w:rPr>
        <w:t>FORUM KULTURY SŁOWA</w:t>
      </w:r>
    </w:p>
    <w:p>
      <w:pPr>
        <w:pStyle w:val="Style48"/>
        <w:framePr w:w="7181" w:h="7540" w:hRule="exact" w:wrap="none" w:vAnchor="page" w:hAnchor="page" w:x="483" w:y="4525"/>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Przez trzy dni — od piątku 26 do niedzieli 28 września 1997 r. — toczyły się w Instytucie Polonijnym Uniwersytetu Jagiellońskiego w krakowskich Przegorzałach obrady II Forum Kultury Słowa. Poświęcone edukacji językowej Polaków, zgroma</w:t>
        <w:softHyphen/>
        <w:t xml:space="preserve">dziło ponad stu </w:t>
      </w:r>
      <w:r>
        <w:rPr>
          <w:rStyle w:val="CharStyle96"/>
        </w:rPr>
        <w:t>uczestników, wśród których kilkunastoosobową</w:t>
      </w:r>
      <w:r>
        <w:rPr>
          <w:lang w:val="pl-PL" w:eastAsia="pl-PL" w:bidi="pl-PL"/>
          <w:w w:val="100"/>
          <w:color w:val="000000"/>
          <w:position w:val="0"/>
        </w:rPr>
        <w:t xml:space="preserve"> grupę </w:t>
      </w:r>
      <w:r>
        <w:rPr>
          <w:rStyle w:val="CharStyle96"/>
        </w:rPr>
        <w:t xml:space="preserve">tworzyli </w:t>
      </w:r>
      <w:r>
        <w:rPr>
          <w:lang w:val="pl-PL" w:eastAsia="pl-PL" w:bidi="pl-PL"/>
          <w:w w:val="100"/>
          <w:color w:val="000000"/>
          <w:position w:val="0"/>
        </w:rPr>
        <w:t xml:space="preserve">wykładowcy i lektorzy języka polskiego za granicą (z Bratysławy, Bukaresztu, Glasgow, Kaliningradu, Kijowa, </w:t>
      </w:r>
      <w:r>
        <w:rPr>
          <w:lang w:val="en-US" w:eastAsia="en-US" w:bidi="en-US"/>
          <w:w w:val="100"/>
          <w:color w:val="000000"/>
          <w:position w:val="0"/>
        </w:rPr>
        <w:t xml:space="preserve">Minneapolis, </w:t>
      </w:r>
      <w:r>
        <w:rPr>
          <w:lang w:val="pl-PL" w:eastAsia="pl-PL" w:bidi="pl-PL"/>
          <w:w w:val="100"/>
          <w:color w:val="000000"/>
          <w:position w:val="0"/>
        </w:rPr>
        <w:t>Mińska, Moguncji, Moskwy, Ostrawy, Pragi, Tokio i Wilna). Organizatorami Forum były Polska Akademia Nauk, Mini</w:t>
        <w:softHyphen/>
        <w:t>sterstwo Kultury i Sztuki oraz Ministerstwo Edukacji Narodowej. W otwarciu Forum i częściowo w jego obradach brali udział także przedstawiciele władz państwowych i samorządowych: minister kultury i sztuki, wiceminister edukacji narodowej, wice</w:t>
        <w:softHyphen/>
        <w:t>przewodniczący Komitetu Integracji Europejskiej, sekretarz Wydziału I PAN, prezy</w:t>
        <w:softHyphen/>
        <w:t>dent m. Krakowa oraz prorektor Uniwersytetu Jagiellońskiego.</w:t>
      </w:r>
    </w:p>
    <w:p>
      <w:pPr>
        <w:pStyle w:val="Style48"/>
        <w:framePr w:w="7181" w:h="7540" w:hRule="exact" w:wrap="none" w:vAnchor="page" w:hAnchor="page" w:x="483" w:y="4525"/>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 xml:space="preserve">Najpilniejsi uczestnicy obrad plenarnych mogli wysłuchać szesnastu referatów i blisko stu innych wystąpień i głosów w dyskusji. Naturalnym przedłużeniem obrad plenarnych były przeciągające się do późna w noc „wieczorne rozmowy” w trzech zespołach problemowych: </w:t>
      </w:r>
      <w:r>
        <w:rPr>
          <w:rStyle w:val="CharStyle105"/>
        </w:rPr>
        <w:t xml:space="preserve">o </w:t>
      </w:r>
      <w:r>
        <w:rPr>
          <w:rStyle w:val="CharStyle106"/>
        </w:rPr>
        <w:t>współczesnej poezji i wrażliwości językowej Pola</w:t>
        <w:softHyphen/>
        <w:t>ków, o siłownikach w edukacji językowej</w:t>
      </w:r>
      <w:r>
        <w:rPr>
          <w:rStyle w:val="CharStyle105"/>
        </w:rPr>
        <w:t xml:space="preserve"> </w:t>
      </w:r>
      <w:r>
        <w:rPr>
          <w:lang w:val="pl-PL" w:eastAsia="pl-PL" w:bidi="pl-PL"/>
          <w:w w:val="100"/>
          <w:color w:val="000000"/>
          <w:position w:val="0"/>
        </w:rPr>
        <w:t xml:space="preserve">i </w:t>
      </w:r>
      <w:r>
        <w:rPr>
          <w:rStyle w:val="CharStyle105"/>
        </w:rPr>
        <w:t xml:space="preserve">o </w:t>
      </w:r>
      <w:r>
        <w:rPr>
          <w:rStyle w:val="CharStyle106"/>
        </w:rPr>
        <w:t>edukacji językowej w reformie szkolnej.</w:t>
      </w:r>
    </w:p>
    <w:p>
      <w:pPr>
        <w:pStyle w:val="Style48"/>
        <w:framePr w:w="7181" w:h="7540" w:hRule="exact" w:wrap="none" w:vAnchor="page" w:hAnchor="page" w:x="483" w:y="4525"/>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Podobnie jak przed dwoma laty we Wrocławiu, tak i w Przegorzałach tradycyjna problematyka kulturalnojęzykowa rozszerzona została o jej kontekst społeczno-polityczny z uwzględnieniem stosunków międzynarodowych (zwłaszcza integracji europejskiej), o aspekty zrozumiałości i rozumienia wypowiedzi, a także o aspekty etyczne i religijne.</w:t>
      </w:r>
    </w:p>
    <w:p>
      <w:pPr>
        <w:pStyle w:val="Style48"/>
        <w:framePr w:w="7181" w:h="7540" w:hRule="exact" w:wrap="none" w:vAnchor="page" w:hAnchor="page" w:x="483" w:y="4525"/>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Zwracano uwagę, że wskutek ograniczonego alfabetyzmu funkcjonalnego Pola</w:t>
        <w:softHyphen/>
        <w:t>ków powinny być podejmowane starania o wyrabianie i doskonalenie umiejętności radzenia sobie z tekstami użytkowymi, ale także o doskonalenie umiejętności two</w:t>
        <w:softHyphen/>
        <w:t>rzenia tekstów zrozumiałych, a ponadto prawdziwych i ciekawych. Zmniejszenie dystansu dzielącego Polskę od najbardziej rozwiniętych krajów jest jednym z naj</w:t>
        <w:softHyphen/>
        <w:t>pilniejszych zadań w związku z przyszłą integracją Polski z Unią Europejską; w związku z tą integracją można się już dziś zastanawiać nad tym, jak będziemy się bronić przed „brukselskim polskim” odpowiednikiem „brukselskiego angielskiego”.</w:t>
      </w:r>
    </w:p>
    <w:p>
      <w:pPr>
        <w:pStyle w:val="Style48"/>
        <w:framePr w:w="7181" w:h="7540" w:hRule="exact" w:wrap="none" w:vAnchor="page" w:hAnchor="page" w:x="483" w:y="4525"/>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W trakcie dyskusji nad programem działania Rady Języka Polskiego z aprobu</w:t>
        <w:softHyphen/>
        <w:t>jącym zainteresowaniem uczestników Forum spotkał się projekt opracowania orę</w:t>
        <w:softHyphen/>
        <w:t>dzia o stanie polszczyzny; ujawniła się też zgodność opinii co do słuszności zasady</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29"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21"/>
        <w:framePr w:wrap="none" w:vAnchor="page" w:hAnchor="page" w:x="2902" w:y="916"/>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48"/>
        <w:framePr w:w="7186" w:h="10755" w:hRule="exact" w:wrap="none" w:vAnchor="page" w:hAnchor="page" w:x="766" w:y="1331"/>
        <w:widowControl w:val="0"/>
        <w:keepNext w:val="0"/>
        <w:keepLines w:val="0"/>
        <w:shd w:val="clear" w:color="auto" w:fill="auto"/>
        <w:bidi w:val="0"/>
        <w:spacing w:before="0" w:after="0" w:line="214" w:lineRule="exact"/>
        <w:ind w:left="0" w:right="0" w:firstLine="0"/>
      </w:pPr>
      <w:r>
        <w:rPr>
          <w:lang w:val="pl-PL" w:eastAsia="pl-PL" w:bidi="pl-PL"/>
          <w:w w:val="100"/>
          <w:color w:val="000000"/>
          <w:position w:val="0"/>
        </w:rPr>
        <w:t>uwzględniania wariantów w słownikach ortoepicznych oraz różnica zdań co do celo</w:t>
        <w:softHyphen/>
        <w:t>wości większych reform w naszej ortografii.</w:t>
      </w:r>
    </w:p>
    <w:p>
      <w:pPr>
        <w:pStyle w:val="Style48"/>
        <w:framePr w:w="7186" w:h="10755" w:hRule="exact" w:wrap="none" w:vAnchor="page" w:hAnchor="page" w:x="766" w:y="133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Główny wątek II Forum Kultury Słowa — edukacja językowa w szkole — podjął referat omawiający rolę wartości w procesie kształcenia i wychowywania dzieci i mło</w:t>
        <w:softHyphen/>
        <w:t>dzieży. Tak w referacie wyprowadzającym tę problematykę, jak w dyskusji po nim dominował pogląd, że podstawą edukacji (także językowej) jest określony system wartości, który powinien być wpajany możliwie zgodnie przez dom rodzinny i szkołę. Za niepokojące uznano upowszechnianie się dominacji postaw egocentrycznych nad alo- i socjocentrycznymi, której wyrazistym przejawem jest cofanie się wartości „uda</w:t>
        <w:softHyphen/>
        <w:t>nego życia rodzinnego” przed „osobistym sukcesem”. Najskuteczniejszym środkiem edukacji, tak aksjologicznej, jak i językowej są rozmowy w rodzinie i w szkole, a zwłaszcza rozmowy o wartościach. W diagnozie i poprawie obecnego stanu może się okazać bardzo użyteczna lingwistyka edukacyjna.</w:t>
      </w:r>
    </w:p>
    <w:p>
      <w:pPr>
        <w:pStyle w:val="Style48"/>
        <w:framePr w:w="7186" w:h="10755" w:hRule="exact" w:wrap="none" w:vAnchor="page" w:hAnchor="page" w:x="766" w:y="133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W referatach i dyskusjach poświęconych edukacji językowej w szkole, najwięcej miejsca zajęły sprawy reformy oświaty, a wśród nich nowych podstaw programo</w:t>
        <w:softHyphen/>
        <w:t>wych, nowych programów i nowych podręczników. Ujawniły się w tej dziedzinie życia różne stanowiska i opinie. Dotąd bowiem brakowało twórczym nauczycielom wol</w:t>
        <w:softHyphen/>
        <w:t>ności wyboru programów i podręczników, ale jak się okazuje, taka sytuacja więk</w:t>
        <w:softHyphen/>
        <w:t>szości nauczycieli odpowiadała. Nikt ich nie uczył układania programów. Z nowych programów nauczania, omawianych w referatach, z dobrą opinią spotkał się pro</w:t>
        <w:softHyphen/>
        <w:t>gram edukacji językowej oparty na modelu procesu komunikacyjnego.</w:t>
      </w:r>
    </w:p>
    <w:p>
      <w:pPr>
        <w:pStyle w:val="Style48"/>
        <w:framePr w:w="7186" w:h="10755" w:hRule="exact" w:wrap="none" w:vAnchor="page" w:hAnchor="page" w:x="766" w:y="133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Osobną sesję poświęcono edukacji językowej tych, którzy wywierają największy (po rodzicach) wpływ na to, jak Polacy, zwłaszcza młodzi mówią i piszą po polsku, a więc nauczycieli. Ponadto z wielkim zainteresowaniem wysłuchany został referat o edukacji językowej księży — kaznodziejów i katechetów. Z trzech referatów po</w:t>
        <w:softHyphen/>
        <w:t>święconych językowi prawa narzuca się konkluzja co do potrzeby zarówno koniecz</w:t>
        <w:softHyphen/>
        <w:t>ności doskonalenia edukacji językowej prawników, jak i edukacji prawnej społeczeń</w:t>
        <w:softHyphen/>
        <w:t>stwa.</w:t>
      </w:r>
    </w:p>
    <w:p>
      <w:pPr>
        <w:pStyle w:val="Style48"/>
        <w:framePr w:w="7186" w:h="10755" w:hRule="exact" w:wrap="none" w:vAnchor="page" w:hAnchor="page" w:x="766" w:y="133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Trzeciego dnia konferencji uczestnicy Forum wysłuchali jeszcze trzech refera</w:t>
        <w:softHyphen/>
        <w:t>tów, dzięki którym poznali rozmaitość działań MKiS na rzecz promocji kultury pol</w:t>
        <w:softHyphen/>
        <w:t>skiej, a pośrednio i języka polskiego oraz stan i perspektywy edukacji językowej na Zachodzie i Wschodzie.</w:t>
      </w:r>
    </w:p>
    <w:p>
      <w:pPr>
        <w:pStyle w:val="Style48"/>
        <w:framePr w:w="7186" w:h="10755" w:hRule="exact" w:wrap="none" w:vAnchor="page" w:hAnchor="page" w:x="766" w:y="133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Uczestnicy II Forum Kultury Słowa zobowiązali jego organizatorów, a w szcze</w:t>
        <w:softHyphen/>
        <w:t>gólności Radę Języka Polskiego, do przekazania różnym adresatom następujących wniosków zanotowanych przez Komisję Wnioskową:</w:t>
      </w:r>
    </w:p>
    <w:p>
      <w:pPr>
        <w:pStyle w:val="Style48"/>
        <w:framePr w:w="7186" w:h="10755" w:hRule="exact" w:wrap="none" w:vAnchor="page" w:hAnchor="page" w:x="766" w:y="133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Wydziałowi I PAN i Ministerstwa Kultury i Sztuki — prośbę o zorganizowanie w roku 1999 III Forum Kultury Słowa poświęconego językowi w mediach masowych.</w:t>
      </w:r>
    </w:p>
    <w:p>
      <w:pPr>
        <w:pStyle w:val="Style48"/>
        <w:framePr w:w="7186" w:h="10755" w:hRule="exact" w:wrap="none" w:vAnchor="page" w:hAnchor="page" w:x="766" w:y="133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Ministerstwu Edukacji Narodowej — wniosku o wprowadzenie przedmiotu „Kul</w:t>
        <w:softHyphen/>
        <w:t>tura języka” w placówkach kształcenia nauczycieli przedmiotów niepolonistycznych.</w:t>
      </w:r>
    </w:p>
    <w:p>
      <w:pPr>
        <w:pStyle w:val="Style48"/>
        <w:framePr w:w="7186" w:h="10755" w:hRule="exact" w:wrap="none" w:vAnchor="page" w:hAnchor="page" w:x="766" w:y="133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Ministerstwu Edukacji Narodowej — wniosku o wprowadzenie do programu przedmiotu „Nauka o społeczeństwie” zagadnienia swoistości języka prawnego (tzn. np. języka przepisów prawnych).</w:t>
      </w:r>
    </w:p>
    <w:p>
      <w:pPr>
        <w:pStyle w:val="Style48"/>
        <w:framePr w:w="7186" w:h="10755" w:hRule="exact" w:wrap="none" w:vAnchor="page" w:hAnchor="page" w:x="766" w:y="133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Ministerstwa Edukacji Narodowej — wniosku o wprowadzenie zasady konkursowości wobec akceptowanych przez MEN programów szkolnych.</w:t>
      </w:r>
    </w:p>
    <w:p>
      <w:pPr>
        <w:pStyle w:val="Style48"/>
        <w:framePr w:w="7186" w:h="10755" w:hRule="exact" w:wrap="none" w:vAnchor="page" w:hAnchor="page" w:x="766" w:y="133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Ministerstwu Edukacji Narodowej — wniosku o uruchomienie mechanizmów regulujących pracę rzeczoznawców MEN, którzy opiniują podręczniki szkolne; mechanizmy te powinny służyć lepszej selekcji podręczników zatwierdzanych do użytku szkolnego.</w:t>
      </w:r>
    </w:p>
    <w:p>
      <w:pPr>
        <w:pStyle w:val="Style48"/>
        <w:framePr w:w="7186" w:h="10755" w:hRule="exact" w:wrap="none" w:vAnchor="page" w:hAnchor="page" w:x="766" w:y="133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Ministerstwa Edukacji Narodowej — opinii, że „podstawy programowe” jako najważniejszy dokument programujący treści nauczania powinny być redagowane</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2921" w:y="890"/>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21"/>
        <w:framePr w:wrap="none" w:vAnchor="page" w:hAnchor="page" w:x="7760" w:y="8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48"/>
        <w:framePr w:w="7282" w:h="3264" w:hRule="exact" w:wrap="none" w:vAnchor="page" w:hAnchor="page" w:x="718" w:y="1305"/>
        <w:widowControl w:val="0"/>
        <w:keepNext w:val="0"/>
        <w:keepLines w:val="0"/>
        <w:shd w:val="clear" w:color="auto" w:fill="auto"/>
        <w:bidi w:val="0"/>
        <w:spacing w:before="0" w:after="0" w:line="214" w:lineRule="exact"/>
        <w:ind w:left="0" w:right="0" w:firstLine="0"/>
      </w:pPr>
      <w:r>
        <w:rPr>
          <w:lang w:val="pl-PL" w:eastAsia="pl-PL" w:bidi="pl-PL"/>
          <w:w w:val="100"/>
          <w:color w:val="000000"/>
          <w:position w:val="0"/>
        </w:rPr>
        <w:t>tak, aby sprzyjały generowaniu programów dobrych oraz pozwalały eliminować programy złe. Warunkiem tego jest odpowiednie wyważenie stopnia ogólności i uszczegółowienia zapisów. Warunku tego nie spełnia podstawa programowa tzw. edukacji polonistycznej wprowadzona zarządzeniem Ministra Edukacji Narodowej z dn. 15 maja 1997 r. jako nadmiernie ogólnikowa.</w:t>
      </w:r>
    </w:p>
    <w:p>
      <w:pPr>
        <w:pStyle w:val="Style48"/>
        <w:framePr w:w="7282" w:h="3264" w:hRule="exact" w:wrap="none" w:vAnchor="page" w:hAnchor="page" w:x="718" w:y="1305"/>
        <w:widowControl w:val="0"/>
        <w:keepNext w:val="0"/>
        <w:keepLines w:val="0"/>
        <w:shd w:val="clear" w:color="auto" w:fill="auto"/>
        <w:bidi w:val="0"/>
        <w:spacing w:before="0" w:after="0" w:line="214" w:lineRule="exact"/>
        <w:ind w:left="0" w:right="0" w:firstLine="520"/>
      </w:pPr>
      <w:r>
        <w:rPr>
          <w:lang w:val="pl-PL" w:eastAsia="pl-PL" w:bidi="pl-PL"/>
          <w:w w:val="100"/>
          <w:color w:val="000000"/>
          <w:position w:val="0"/>
        </w:rPr>
        <w:t>Radzie Głównej Szkolnictwa Wyższego — wniosku o zalecenie wprowadzenia przedmiotu „Kultura języka” — choćby jako fakultatywnego — do programu studiów prawa.</w:t>
      </w:r>
    </w:p>
    <w:p>
      <w:pPr>
        <w:pStyle w:val="Style48"/>
        <w:framePr w:w="7282" w:h="3264" w:hRule="exact" w:wrap="none" w:vAnchor="page" w:hAnchor="page" w:x="718" w:y="1305"/>
        <w:widowControl w:val="0"/>
        <w:keepNext w:val="0"/>
        <w:keepLines w:val="0"/>
        <w:shd w:val="clear" w:color="auto" w:fill="auto"/>
        <w:bidi w:val="0"/>
        <w:spacing w:before="0" w:after="0" w:line="214" w:lineRule="exact"/>
        <w:ind w:left="0" w:right="0" w:firstLine="520"/>
      </w:pPr>
      <w:r>
        <w:rPr>
          <w:lang w:val="pl-PL" w:eastAsia="pl-PL" w:bidi="pl-PL"/>
          <w:w w:val="100"/>
          <w:color w:val="000000"/>
          <w:position w:val="0"/>
        </w:rPr>
        <w:t>Senatowi Rzeczypospolitej Polskiej — wniosku o powołanie do życia „komisji ds. nauczania języka polskiego za granicą**, która by się zajęła m.in. doskonaleniem programów tego przedmiotu, uwzględniającym z jednej strony pożądane systemy wartości, z drugiej zaś swoiste potrzeby lokalne. Taka komisja powinna także dbać o zapewnienie wszelkim placówkom nauczania ję</w:t>
      </w:r>
      <w:r>
        <w:rPr>
          <w:rStyle w:val="CharStyle107"/>
        </w:rPr>
        <w:t>2</w:t>
      </w:r>
      <w:r>
        <w:rPr>
          <w:lang w:val="pl-PL" w:eastAsia="pl-PL" w:bidi="pl-PL"/>
          <w:w w:val="100"/>
          <w:color w:val="000000"/>
          <w:position w:val="0"/>
        </w:rPr>
        <w:t>yka polskiego za granicą pomocy naukowych, niezbędnych i możliwie aktualnych (tzn. rejestrujących zmiany zacho</w:t>
        <w:softHyphen/>
        <w:t>dzące m.in. w słownictwie i frazeologii).</w:t>
      </w:r>
    </w:p>
    <w:p>
      <w:pPr>
        <w:pStyle w:val="Style48"/>
        <w:framePr w:w="7282" w:h="230" w:hRule="exact" w:wrap="none" w:vAnchor="page" w:hAnchor="page" w:x="718" w:y="4746"/>
        <w:widowControl w:val="0"/>
        <w:keepNext w:val="0"/>
        <w:keepLines w:val="0"/>
        <w:shd w:val="clear" w:color="auto" w:fill="auto"/>
        <w:bidi w:val="0"/>
        <w:jc w:val="right"/>
        <w:spacing w:before="0" w:after="0" w:line="170" w:lineRule="exact"/>
        <w:ind w:left="0" w:right="0" w:firstLine="0"/>
      </w:pPr>
      <w:r>
        <w:rPr>
          <w:lang w:val="pl-PL" w:eastAsia="pl-PL" w:bidi="pl-PL"/>
          <w:w w:val="100"/>
          <w:color w:val="000000"/>
          <w:position w:val="0"/>
        </w:rPr>
        <w:t>W.P.</w:t>
      </w:r>
    </w:p>
    <w:p>
      <w:pPr>
        <w:pStyle w:val="Style57"/>
        <w:framePr w:w="7282" w:h="498" w:hRule="exact" w:wrap="none" w:vAnchor="page" w:hAnchor="page" w:x="718" w:y="5793"/>
        <w:widowControl w:val="0"/>
        <w:keepNext w:val="0"/>
        <w:keepLines w:val="0"/>
        <w:shd w:val="clear" w:color="auto" w:fill="auto"/>
        <w:bidi w:val="0"/>
        <w:jc w:val="both"/>
        <w:spacing w:before="0" w:after="0" w:line="218" w:lineRule="exact"/>
        <w:ind w:left="280" w:right="160" w:firstLine="0"/>
      </w:pPr>
      <w:r>
        <w:rPr>
          <w:rStyle w:val="CharStyle104"/>
          <w:b/>
          <w:bCs/>
        </w:rPr>
        <w:t>SPRAWOZDANIE Z KONFERENCJI POŚWIĘCONEJ POJĘCIU PRZESTRZENI ("</w:t>
      </w:r>
      <w:r>
        <w:rPr>
          <w:rStyle w:val="CharStyle59"/>
          <w:b/>
          <w:bCs/>
        </w:rPr>
        <w:t>JAZYKI PROSTRANSTW”),</w:t>
      </w:r>
      <w:r>
        <w:rPr>
          <w:rStyle w:val="CharStyle104"/>
          <w:b/>
          <w:bCs/>
        </w:rPr>
        <w:t xml:space="preserve"> MOSKWA-DUBNA, 17-24 CZERWCA 1997 ROKU</w:t>
      </w:r>
    </w:p>
    <w:p>
      <w:pPr>
        <w:pStyle w:val="Style48"/>
        <w:framePr w:w="7282" w:h="5434" w:hRule="exact" w:wrap="none" w:vAnchor="page" w:hAnchor="page" w:x="718" w:y="6652"/>
        <w:widowControl w:val="0"/>
        <w:keepNext w:val="0"/>
        <w:keepLines w:val="0"/>
        <w:shd w:val="clear" w:color="auto" w:fill="auto"/>
        <w:bidi w:val="0"/>
        <w:spacing w:before="0" w:after="0" w:line="214" w:lineRule="exact"/>
        <w:ind w:left="0" w:right="0" w:firstLine="520"/>
      </w:pPr>
      <w:r>
        <w:rPr>
          <w:lang w:val="pl-PL" w:eastAsia="pl-PL" w:bidi="pl-PL"/>
          <w:w w:val="100"/>
          <w:color w:val="000000"/>
          <w:position w:val="0"/>
        </w:rPr>
        <w:t>Instytut Językoznawstwa Rosyjskiej Akademii Nauk przy współpracy niedawno utworzonego Międzynarodowego Uniwersytetu Przyrody, Społeczeństwa i Człowieka w Dubnej zorganizował, w dniach 17-21 czerwca 1997, konferencję poświęconą pojęciu przestrzeni w naukach humanistycznych. W obradach — rozpoczętych w Moskwie, a kontynuowanych w gmachu uniwersytetu w Dubnej — oprócz lingwi</w:t>
        <w:softHyphen/>
        <w:t>stów rosyjskich brali udział goście z Austrii, Białorusi, Polski, Szwajcarii i Ukrainy.</w:t>
      </w:r>
    </w:p>
    <w:p>
      <w:pPr>
        <w:pStyle w:val="Style48"/>
        <w:framePr w:w="7282" w:h="5434" w:hRule="exact" w:wrap="none" w:vAnchor="page" w:hAnchor="page" w:x="718" w:y="6652"/>
        <w:widowControl w:val="0"/>
        <w:keepNext w:val="0"/>
        <w:keepLines w:val="0"/>
        <w:shd w:val="clear" w:color="auto" w:fill="auto"/>
        <w:bidi w:val="0"/>
        <w:spacing w:before="0" w:after="0" w:line="214" w:lineRule="exact"/>
        <w:ind w:left="0" w:right="0" w:firstLine="520"/>
      </w:pPr>
      <w:r>
        <w:rPr>
          <w:lang w:val="pl-PL" w:eastAsia="pl-PL" w:bidi="pl-PL"/>
          <w:w w:val="100"/>
          <w:color w:val="000000"/>
          <w:position w:val="0"/>
        </w:rPr>
        <w:t>Temat konferencji rozumiany był przez jej uczestników szeroko, a samo pojęcie przestrzeni opisywane wieloaspektowo. Mówiono o filozofii i psychologii percepcji przestrzeni, o modelach i symbolice przestrzennej w literaturze, malarstwie i filmie, ale oczywiście najwięcej o przestrzeni w języku. Ze względu na dużą liczbę referatów (około 80) obrady niemal cały czas toczyły się w sekcjach, a więc moja relacja ma z konieczności charakter wybiórczy i koncentruje się przede wszystkim na proble</w:t>
        <w:softHyphen/>
        <w:t>matyce lingwistycznej.</w:t>
      </w:r>
    </w:p>
    <w:p>
      <w:pPr>
        <w:pStyle w:val="Style48"/>
        <w:framePr w:w="7282" w:h="5434" w:hRule="exact" w:wrap="none" w:vAnchor="page" w:hAnchor="page" w:x="718" w:y="6652"/>
        <w:widowControl w:val="0"/>
        <w:keepNext w:val="0"/>
        <w:keepLines w:val="0"/>
        <w:shd w:val="clear" w:color="auto" w:fill="auto"/>
        <w:bidi w:val="0"/>
        <w:spacing w:before="0" w:after="0" w:line="214" w:lineRule="exact"/>
        <w:ind w:left="0" w:right="0" w:firstLine="520"/>
      </w:pPr>
      <w:r>
        <w:rPr>
          <w:lang w:val="pl-PL" w:eastAsia="pl-PL" w:bidi="pl-PL"/>
          <w:w w:val="100"/>
          <w:color w:val="000000"/>
          <w:position w:val="0"/>
        </w:rPr>
        <w:t>Konferencję rozpoczęły wystąpienia traktujące o użyciu wyrażeń o znaczeniu przestrzennym jako szablonów pojęciowych bądź strukturalnych dla innych wyra</w:t>
        <w:softHyphen/>
        <w:t>żeń. N.D. Arutiunowa (Moskwa), która mówiła o „Przestrzeni człowieka wewnętrz</w:t>
        <w:softHyphen/>
        <w:t xml:space="preserve">nego”, wskazywała na ujęcia lokalistyczne i temporalne jako najczęstsze narzędzia modelowania rzeczywistości przez człowieka. Wysunęła też hipotezę, że istnieją języki akcentujące relacje temporalne (np. </w:t>
      </w:r>
      <w:r>
        <w:rPr>
          <w:rStyle w:val="CharStyle96"/>
        </w:rPr>
        <w:t>angielski) i inne języki (np</w:t>
      </w:r>
      <w:r>
        <w:rPr>
          <w:lang w:val="pl-PL" w:eastAsia="pl-PL" w:bidi="pl-PL"/>
          <w:w w:val="100"/>
          <w:color w:val="000000"/>
          <w:position w:val="0"/>
        </w:rPr>
        <w:t>. rosyjski) o domi</w:t>
        <w:softHyphen/>
        <w:t xml:space="preserve">nancie przestrzennej. Do hipotezy Arutiunowej o istnieniu przestrzennej lub temporalnej </w:t>
      </w:r>
      <w:r>
        <w:rPr>
          <w:rStyle w:val="CharStyle96"/>
        </w:rPr>
        <w:t>dominanty</w:t>
      </w:r>
      <w:r>
        <w:rPr>
          <w:lang w:val="pl-PL" w:eastAsia="pl-PL" w:bidi="pl-PL"/>
          <w:w w:val="100"/>
          <w:color w:val="000000"/>
          <w:position w:val="0"/>
        </w:rPr>
        <w:t xml:space="preserve"> w konkretnym językowym obrazie świata </w:t>
      </w:r>
      <w:r>
        <w:rPr>
          <w:rStyle w:val="CharStyle96"/>
        </w:rPr>
        <w:t>nawiązał</w:t>
      </w:r>
      <w:r>
        <w:rPr>
          <w:lang w:val="pl-PL" w:eastAsia="pl-PL" w:bidi="pl-PL"/>
          <w:w w:val="100"/>
          <w:color w:val="000000"/>
          <w:position w:val="0"/>
        </w:rPr>
        <w:t xml:space="preserve"> następnego dnia D. Weiss </w:t>
      </w:r>
      <w:r>
        <w:rPr>
          <w:lang w:val="de-DE" w:eastAsia="de-DE" w:bidi="de-DE"/>
          <w:w w:val="100"/>
          <w:color w:val="000000"/>
          <w:position w:val="0"/>
        </w:rPr>
        <w:t xml:space="preserve">(Zürich), </w:t>
      </w:r>
      <w:r>
        <w:rPr>
          <w:lang w:val="pl-PL" w:eastAsia="pl-PL" w:bidi="pl-PL"/>
          <w:w w:val="100"/>
          <w:color w:val="000000"/>
          <w:position w:val="0"/>
        </w:rPr>
        <w:t xml:space="preserve">który porównywał pod </w:t>
      </w:r>
      <w:r>
        <w:rPr>
          <w:rStyle w:val="CharStyle96"/>
        </w:rPr>
        <w:t>tym</w:t>
      </w:r>
      <w:r>
        <w:rPr>
          <w:lang w:val="pl-PL" w:eastAsia="pl-PL" w:bidi="pl-PL"/>
          <w:w w:val="100"/>
          <w:color w:val="000000"/>
          <w:position w:val="0"/>
        </w:rPr>
        <w:t xml:space="preserve"> względem języki: rosyjski, polski i niemiecki. W języku rosyjskim przestrzenne ujmowanie świata widoczne jest nie tylko w bogato rozbudowanym słownictwie i metaforyce, ale także w lokalistycznym ujmowaniu posesywności </w:t>
      </w:r>
      <w:r>
        <w:rPr>
          <w:rStyle w:val="CharStyle96"/>
        </w:rPr>
        <w:t xml:space="preserve">(U </w:t>
      </w:r>
      <w:r>
        <w:rPr>
          <w:rStyle w:val="CharStyle96"/>
          <w:lang w:val="cs-CZ" w:eastAsia="cs-CZ" w:bidi="cs-CZ"/>
        </w:rPr>
        <w:t>X-a</w:t>
      </w:r>
      <w:r>
        <w:rPr>
          <w:rStyle w:val="CharStyle96"/>
        </w:rPr>
        <w:t xml:space="preserve"> </w:t>
      </w:r>
      <w:r>
        <w:rPr>
          <w:rStyle w:val="CharStyle96"/>
          <w:lang w:val="cs-CZ" w:eastAsia="cs-CZ" w:bidi="cs-CZ"/>
        </w:rPr>
        <w:t>jesť</w:t>
      </w:r>
      <w:r>
        <w:rPr>
          <w:lang w:val="cs-CZ" w:eastAsia="cs-CZ" w:bidi="cs-CZ"/>
          <w:w w:val="100"/>
          <w:color w:val="000000"/>
          <w:position w:val="0"/>
        </w:rPr>
        <w:t xml:space="preserve"> </w:t>
      </w:r>
      <w:r>
        <w:rPr>
          <w:lang w:val="pl-PL" w:eastAsia="pl-PL" w:bidi="pl-PL"/>
          <w:w w:val="100"/>
          <w:color w:val="000000"/>
          <w:position w:val="0"/>
        </w:rPr>
        <w:t>Y).</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36" w:y="9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1"/>
        <w:framePr w:wrap="none" w:vAnchor="page" w:hAnchor="page" w:x="2914" w:y="926"/>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48"/>
        <w:framePr w:w="7219" w:h="10755" w:hRule="exact" w:wrap="none" w:vAnchor="page" w:hAnchor="page" w:x="749" w:y="1331"/>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 xml:space="preserve">Wzajemnym związkom i podobieństwom wyrażeń przestrzennych i czasowych poświęciła swój referat E.W. Paduczewa (Moskwa), a E.S. Jakowlewa (Moskwa) zajęła się lokalistycznym obrazem procesu rozumowania, widocznym w przesunięciach semantycznych od znaczenia konkretnego do znaczenia abstrakcyjnego, jak na przykład w zwrocie </w:t>
      </w:r>
      <w:r>
        <w:rPr>
          <w:rStyle w:val="CharStyle96"/>
          <w:lang w:val="cs-CZ" w:eastAsia="cs-CZ" w:bidi="cs-CZ"/>
        </w:rPr>
        <w:t>obratit</w:t>
      </w:r>
      <w:r>
        <w:rPr>
          <w:rStyle w:val="CharStyle96"/>
        </w:rPr>
        <w:t xml:space="preserve">’ głaza na </w:t>
      </w:r>
      <w:r>
        <w:rPr>
          <w:rStyle w:val="CharStyle96"/>
          <w:lang w:val="cs-CZ" w:eastAsia="cs-CZ" w:bidi="cs-CZ"/>
        </w:rPr>
        <w:t>čto-nibuď</w:t>
      </w:r>
      <w:r>
        <w:rPr>
          <w:lang w:val="cs-CZ" w:eastAsia="cs-CZ" w:bidi="cs-CZ"/>
          <w:w w:val="100"/>
          <w:color w:val="000000"/>
          <w:position w:val="0"/>
        </w:rPr>
        <w:t xml:space="preserve"> </w:t>
      </w:r>
      <w:r>
        <w:rPr>
          <w:lang w:val="pl-PL" w:eastAsia="pl-PL" w:bidi="pl-PL"/>
          <w:w w:val="100"/>
          <w:color w:val="000000"/>
          <w:position w:val="0"/>
        </w:rPr>
        <w:t>'skierować uwagę na coś’, czy w dwu</w:t>
        <w:softHyphen/>
        <w:t xml:space="preserve">znacznym dziś wyrazie </w:t>
      </w:r>
      <w:r>
        <w:rPr>
          <w:rStyle w:val="CharStyle96"/>
          <w:lang w:val="cs-CZ" w:eastAsia="cs-CZ" w:bidi="cs-CZ"/>
        </w:rPr>
        <w:t>puť</w:t>
      </w:r>
      <w:r>
        <w:rPr>
          <w:lang w:val="cs-CZ" w:eastAsia="cs-CZ" w:bidi="cs-CZ"/>
          <w:w w:val="100"/>
          <w:color w:val="000000"/>
          <w:position w:val="0"/>
        </w:rPr>
        <w:t xml:space="preserve"> </w:t>
      </w:r>
      <w:r>
        <w:rPr>
          <w:lang w:val="pl-PL" w:eastAsia="pl-PL" w:bidi="pl-PL"/>
          <w:w w:val="100"/>
          <w:color w:val="000000"/>
          <w:position w:val="0"/>
        </w:rPr>
        <w:t>'droga’ i 'sposób’.</w:t>
      </w:r>
    </w:p>
    <w:p>
      <w:pPr>
        <w:pStyle w:val="Style48"/>
        <w:framePr w:w="7219" w:h="10755" w:hRule="exact" w:wrap="none" w:vAnchor="page" w:hAnchor="page" w:x="749" w:y="1331"/>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 xml:space="preserve">T.E. Janko (Moskwa), przyjmując wspólną ramę interpretacyjną dla jądrowych zdań lokatywnych i posesywnych zaproponowała traktowanie obecności lub braku łącznika </w:t>
      </w:r>
      <w:r>
        <w:rPr>
          <w:rStyle w:val="CharStyle96"/>
          <w:lang w:val="cs-CZ" w:eastAsia="cs-CZ" w:bidi="cs-CZ"/>
        </w:rPr>
        <w:t>byť</w:t>
      </w:r>
      <w:r>
        <w:rPr>
          <w:lang w:val="cs-CZ" w:eastAsia="cs-CZ" w:bidi="cs-CZ"/>
          <w:w w:val="100"/>
          <w:color w:val="000000"/>
          <w:position w:val="0"/>
        </w:rPr>
        <w:t xml:space="preserve"> </w:t>
      </w:r>
      <w:r>
        <w:rPr>
          <w:lang w:val="pl-PL" w:eastAsia="pl-PL" w:bidi="pl-PL"/>
          <w:w w:val="100"/>
          <w:color w:val="000000"/>
          <w:position w:val="0"/>
        </w:rPr>
        <w:t xml:space="preserve">w tych zdaniach jako opozycję między lokalizacją aktualną i habitualną obiektu. W analogiczny sposób wyjaśniła różnicę między schematami zdaniowymi: </w:t>
      </w:r>
      <w:r>
        <w:rPr>
          <w:rStyle w:val="CharStyle96"/>
        </w:rPr>
        <w:t xml:space="preserve">U </w:t>
      </w:r>
      <w:r>
        <w:rPr>
          <w:rStyle w:val="CharStyle96"/>
          <w:lang w:val="cs-CZ" w:eastAsia="cs-CZ" w:bidi="cs-CZ"/>
        </w:rPr>
        <w:t xml:space="preserve">X-a jesť </w:t>
      </w:r>
      <w:r>
        <w:rPr>
          <w:rStyle w:val="CharStyle96"/>
        </w:rPr>
        <w:t>Y i X imiejet Y.</w:t>
      </w:r>
      <w:r>
        <w:rPr>
          <w:lang w:val="pl-PL" w:eastAsia="pl-PL" w:bidi="pl-PL"/>
          <w:w w:val="100"/>
          <w:color w:val="000000"/>
          <w:position w:val="0"/>
        </w:rPr>
        <w:t xml:space="preserve"> Problematyką składniową zajął się poza tym tylko jeden referent. Był to I.B. Szatunowski </w:t>
      </w:r>
      <w:r>
        <w:rPr>
          <w:lang w:val="cs-CZ" w:eastAsia="cs-CZ" w:bidi="cs-CZ"/>
          <w:w w:val="100"/>
          <w:color w:val="000000"/>
          <w:position w:val="0"/>
        </w:rPr>
        <w:t xml:space="preserve">(Dubna), </w:t>
      </w:r>
      <w:r>
        <w:rPr>
          <w:lang w:val="pl-PL" w:eastAsia="pl-PL" w:bidi="pl-PL"/>
          <w:w w:val="100"/>
          <w:color w:val="000000"/>
          <w:position w:val="0"/>
        </w:rPr>
        <w:t xml:space="preserve">który uszczegółowił dotychczasową semantyczną klasyfikację zdań z określnikiem miejsca, wyodrębniwszy ich nową kategorię, a mianowicie zdania informujące o obecności obiektu na danym obszarze, jak np. </w:t>
      </w:r>
      <w:r>
        <w:rPr>
          <w:rStyle w:val="CharStyle96"/>
        </w:rPr>
        <w:t>Na skraju miasta stoi wieża.</w:t>
      </w:r>
    </w:p>
    <w:p>
      <w:pPr>
        <w:pStyle w:val="Style48"/>
        <w:framePr w:w="7219" w:h="10755" w:hRule="exact" w:wrap="none" w:vAnchor="page" w:hAnchor="page" w:x="749" w:y="1331"/>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 xml:space="preserve">O.P. Jermakowa (Kaługa) scharakteryzowała funkcjonujące w potocznym języku rosyjskim metafory przestrzenne odnoszące się do kolei życia i śmierci człowieka (między innymi ujmowanie życia ludzkiego jako wędrówki). Autorka przedstawiła najczęściej pojawiające się w przenośniach pary słów-kluczy takie jak: </w:t>
      </w:r>
      <w:r>
        <w:rPr>
          <w:rStyle w:val="CharStyle96"/>
        </w:rPr>
        <w:t>niebo</w:t>
      </w:r>
      <w:r>
        <w:rPr>
          <w:lang w:val="pl-PL" w:eastAsia="pl-PL" w:bidi="pl-PL"/>
          <w:w w:val="100"/>
          <w:color w:val="000000"/>
          <w:position w:val="0"/>
        </w:rPr>
        <w:t xml:space="preserve"> i </w:t>
      </w:r>
      <w:r>
        <w:rPr>
          <w:rStyle w:val="CharStyle96"/>
        </w:rPr>
        <w:t>ziemia, pustynia</w:t>
      </w:r>
      <w:r>
        <w:rPr>
          <w:lang w:val="pl-PL" w:eastAsia="pl-PL" w:bidi="pl-PL"/>
          <w:w w:val="100"/>
          <w:color w:val="000000"/>
          <w:position w:val="0"/>
        </w:rPr>
        <w:t xml:space="preserve"> i </w:t>
      </w:r>
      <w:r>
        <w:rPr>
          <w:rStyle w:val="CharStyle96"/>
        </w:rPr>
        <w:t>oaza, morze</w:t>
      </w:r>
      <w:r>
        <w:rPr>
          <w:lang w:val="pl-PL" w:eastAsia="pl-PL" w:bidi="pl-PL"/>
          <w:w w:val="100"/>
          <w:color w:val="000000"/>
          <w:position w:val="0"/>
        </w:rPr>
        <w:t xml:space="preserve"> i </w:t>
      </w:r>
      <w:r>
        <w:rPr>
          <w:rStyle w:val="CharStyle96"/>
        </w:rPr>
        <w:t>brzeg, dno</w:t>
      </w:r>
      <w:r>
        <w:rPr>
          <w:lang w:val="pl-PL" w:eastAsia="pl-PL" w:bidi="pl-PL"/>
          <w:w w:val="100"/>
          <w:color w:val="000000"/>
          <w:position w:val="0"/>
        </w:rPr>
        <w:t xml:space="preserve"> i </w:t>
      </w:r>
      <w:r>
        <w:rPr>
          <w:rStyle w:val="CharStyle96"/>
        </w:rPr>
        <w:t>powierzchnia</w:t>
      </w:r>
      <w:r>
        <w:rPr>
          <w:lang w:val="pl-PL" w:eastAsia="pl-PL" w:bidi="pl-PL"/>
          <w:w w:val="100"/>
          <w:color w:val="000000"/>
          <w:position w:val="0"/>
        </w:rPr>
        <w:t xml:space="preserve"> oraz związane z nimi wartościo</w:t>
        <w:softHyphen/>
        <w:t xml:space="preserve">wanie, wynikające z przeciwstawienia cech: góra(+) : dół(—), centrum(+) : oddalenie od centrumH, gładkość, równość(+) : wyboistośćH, brak granic(+) : ograniczoności-). Jako przykłady mogą tu posłużyć następujące polskie metafory: </w:t>
      </w:r>
      <w:r>
        <w:rPr>
          <w:rStyle w:val="CharStyle96"/>
        </w:rPr>
        <w:t>przyziemne dążenia, zaściankowe poglądy, jechać jak po stole, mieć otwartą głowę.</w:t>
      </w:r>
    </w:p>
    <w:p>
      <w:pPr>
        <w:pStyle w:val="Style48"/>
        <w:framePr w:w="7219" w:h="10755" w:hRule="exact" w:wrap="none" w:vAnchor="page" w:hAnchor="page" w:x="749" w:y="1331"/>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Tematyka teoretyczno-metodologiczna znalazła swój wyraz w dwu wystą</w:t>
        <w:softHyphen/>
        <w:t>pieniach. E.S. Kubriakowa (Moskwa) przedstawiła przegląd stanowisk dotyczących genezy i uporządkowania pojęć: &lt;przestrzeń&gt;, &lt;przedmiot&gt;, &lt;miejsce&gt; oraz własną propozycję w tym zakresie.</w:t>
      </w:r>
    </w:p>
    <w:p>
      <w:pPr>
        <w:pStyle w:val="Style48"/>
        <w:framePr w:w="7219" w:h="10755" w:hRule="exact" w:wrap="none" w:vAnchor="page" w:hAnchor="page" w:x="749" w:y="1331"/>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 xml:space="preserve">O.N. Sieliwierstowa (Moskwa) na przykładzie analizy semantycznej rosyjskiego przyimka u polemizowała z poglądami amerykańskiej lingwistki </w:t>
      </w:r>
      <w:r>
        <w:rPr>
          <w:lang w:val="en-US" w:eastAsia="en-US" w:bidi="en-US"/>
          <w:w w:val="100"/>
          <w:color w:val="000000"/>
          <w:position w:val="0"/>
        </w:rPr>
        <w:t xml:space="preserve">A. Herskovits </w:t>
      </w:r>
      <w:r>
        <w:rPr>
          <w:lang w:val="pl-PL" w:eastAsia="pl-PL" w:bidi="pl-PL"/>
          <w:w w:val="100"/>
          <w:color w:val="000000"/>
          <w:position w:val="0"/>
        </w:rPr>
        <w:t>na temat opisu znaczeń i typowych użyć przyimków lokatywnych.</w:t>
      </w:r>
    </w:p>
    <w:p>
      <w:pPr>
        <w:pStyle w:val="Style48"/>
        <w:framePr w:w="7219" w:h="10755" w:hRule="exact" w:wrap="none" w:vAnchor="page" w:hAnchor="page" w:x="749" w:y="1331"/>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Wiele miejsca w programie konferencji przeznaczono dla referatów prezen</w:t>
        <w:softHyphen/>
        <w:t xml:space="preserve">tujących „narodowe obrazy przestrzeni” utrwalone w danym języku i kulturze. S.E. </w:t>
      </w:r>
      <w:r>
        <w:rPr>
          <w:lang w:val="en-US" w:eastAsia="en-US" w:bidi="en-US"/>
          <w:w w:val="100"/>
          <w:color w:val="000000"/>
          <w:position w:val="0"/>
        </w:rPr>
        <w:t xml:space="preserve">Nikitina </w:t>
      </w:r>
      <w:r>
        <w:rPr>
          <w:lang w:val="pl-PL" w:eastAsia="pl-PL" w:bidi="pl-PL"/>
          <w:w w:val="100"/>
          <w:color w:val="000000"/>
          <w:position w:val="0"/>
        </w:rPr>
        <w:t xml:space="preserve">i S.M. Tołstaja (obie z Moskwy) zajęły się tekstami folkloru. Pierwsza dokonała interpretacji symboliki przestrzennej zawartej w „duchowom </w:t>
      </w:r>
      <w:r>
        <w:rPr>
          <w:lang w:val="de-DE" w:eastAsia="de-DE" w:bidi="de-DE"/>
          <w:w w:val="100"/>
          <w:color w:val="000000"/>
          <w:position w:val="0"/>
        </w:rPr>
        <w:t xml:space="preserve">stichle” </w:t>
      </w:r>
      <w:r>
        <w:rPr>
          <w:lang w:val="pl-PL" w:eastAsia="pl-PL" w:bidi="pl-PL"/>
          <w:w w:val="100"/>
          <w:color w:val="000000"/>
          <w:position w:val="0"/>
        </w:rPr>
        <w:t>starowierców „Cela i trzy okieneczka”. Według referentki utwór ten miał zwracać uwagę odbiorcy na fakt, że podobnie jak z każdego okna tytułowej celi roztacza się inny widok, tak i pochodzące z wnętrza człowieka pragnienia kierują się ku różnym wartościom. Drugi referat dotyczył pojęcia &lt;krzywizny&gt; w rosyjskiej kulturze lu</w:t>
        <w:softHyphen/>
        <w:t>dowej. Autorka pokazywała negatywne wartościowanie związane z tym pojęciem, a pozytywne — z pojęciem &lt;prostoty&gt;.</w:t>
      </w:r>
    </w:p>
    <w:p>
      <w:pPr>
        <w:pStyle w:val="Style48"/>
        <w:framePr w:w="7219" w:h="10755" w:hRule="exact" w:wrap="none" w:vAnchor="page" w:hAnchor="page" w:x="749" w:y="1331"/>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 xml:space="preserve">Kilka referatów poświęconych było rosyjskim wyrażeniom przestrzennym charakteryzującym stereotypowe rosyjskie cechy narodowe. A.D. Szmielow (Moskwa) przedstawił na konferencji dwa teksty: o semantyce wyrażeń składających się na obraz „szerokiej rosyjskiej duszy” i o polu semantycznym emocji. W znaczeniu opisującego duszę przymiotnika </w:t>
      </w:r>
      <w:r>
        <w:rPr>
          <w:rStyle w:val="CharStyle96"/>
        </w:rPr>
        <w:t>szeroki</w:t>
      </w:r>
      <w:r>
        <w:rPr>
          <w:lang w:val="pl-PL" w:eastAsia="pl-PL" w:bidi="pl-PL"/>
          <w:w w:val="100"/>
          <w:color w:val="000000"/>
          <w:position w:val="0"/>
        </w:rPr>
        <w:t xml:space="preserve"> Szmielow dopatrywał się nie tylko elementu rozległości przestrzennej, ale również otwartości, braku jakichkolwiek ograniczeń oraz szczodrości, wielkoduszności w działaniu. Ponadto referat zawierał analizę semantyczną określeń specyficznie rosyjskich, nieprzekładalnych na inne języki, takich jak: </w:t>
      </w:r>
      <w:r>
        <w:rPr>
          <w:rStyle w:val="CharStyle96"/>
        </w:rPr>
        <w:t>udal</w:t>
      </w:r>
      <w:r>
        <w:rPr>
          <w:lang w:val="pl-PL" w:eastAsia="pl-PL" w:bidi="pl-PL"/>
          <w:w w:val="100"/>
          <w:color w:val="000000"/>
          <w:position w:val="0"/>
        </w:rPr>
        <w:t xml:space="preserve"> 'rozmach, śmiałość w połączeniu z roztropnością i bezintere</w:t>
        <w:softHyphen/>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2876" w:y="895"/>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21"/>
        <w:framePr w:wrap="none" w:vAnchor="page" w:hAnchor="page" w:x="7714" w:y="8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48"/>
        <w:framePr w:w="7181" w:h="10757" w:hRule="exact" w:wrap="none" w:vAnchor="page" w:hAnchor="page" w:x="769" w:y="1300"/>
        <w:widowControl w:val="0"/>
        <w:keepNext w:val="0"/>
        <w:keepLines w:val="0"/>
        <w:shd w:val="clear" w:color="auto" w:fill="auto"/>
        <w:bidi w:val="0"/>
        <w:spacing w:before="0" w:after="0" w:line="214" w:lineRule="exact"/>
        <w:ind w:left="0" w:right="0" w:firstLine="0"/>
      </w:pPr>
      <w:r>
        <w:rPr>
          <w:lang w:val="pl-PL" w:eastAsia="pl-PL" w:bidi="pl-PL"/>
          <w:w w:val="100"/>
          <w:color w:val="000000"/>
          <w:position w:val="0"/>
        </w:rPr>
        <w:t xml:space="preserve">sownością’, </w:t>
      </w:r>
      <w:r>
        <w:rPr>
          <w:rStyle w:val="CharStyle96"/>
        </w:rPr>
        <w:t xml:space="preserve">wola </w:t>
      </w:r>
      <w:r>
        <w:rPr>
          <w:rStyle w:val="CharStyle96"/>
          <w:lang w:val="cs-CZ" w:eastAsia="cs-CZ" w:bidi="cs-CZ"/>
        </w:rPr>
        <w:t xml:space="preserve">[gulať </w:t>
      </w:r>
      <w:r>
        <w:rPr>
          <w:rStyle w:val="CharStyle96"/>
        </w:rPr>
        <w:t>na wole</w:t>
      </w:r>
      <w:r>
        <w:rPr>
          <w:lang w:val="pl-PL" w:eastAsia="pl-PL" w:bidi="pl-PL"/>
          <w:w w:val="100"/>
          <w:color w:val="000000"/>
          <w:position w:val="0"/>
        </w:rPr>
        <w:t>) 'otwarta przestrzeń i swoboda’. W kręgu tej proble</w:t>
        <w:softHyphen/>
        <w:t>matyki znalazł się również referat I.B. Lewontiny (Moskwa) ukazujący w świetle da</w:t>
        <w:softHyphen/>
        <w:t>nych językowych dwutorowość myślenia Rosjan o własnej naturze, polegającą na poszukiwaniu wolności w bezkresie, ale też w „zaciszu swojej izdebki”.</w:t>
      </w:r>
    </w:p>
    <w:p>
      <w:pPr>
        <w:pStyle w:val="Style48"/>
        <w:framePr w:w="7181" w:h="10757" w:hRule="exact" w:wrap="none" w:vAnchor="page" w:hAnchor="page" w:x="769" w:y="1300"/>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W polu zainteresowania uczestników konferencji znalazła się ponadto sprawa odmiennego kategoryzowania informacji przestrzennych przez systemy gramatyczne poszczególnych języków oraz przez słownictwo odnoszące się do lokalizacji i cech przestrzennych obiektów.</w:t>
      </w:r>
    </w:p>
    <w:p>
      <w:pPr>
        <w:pStyle w:val="Style48"/>
        <w:framePr w:w="7181" w:h="10757" w:hRule="exact" w:wrap="none" w:vAnchor="page" w:hAnchor="page" w:x="769" w:y="1300"/>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 xml:space="preserve">A.E. </w:t>
      </w:r>
      <w:r>
        <w:rPr>
          <w:lang w:val="en-US" w:eastAsia="en-US" w:bidi="en-US"/>
          <w:w w:val="100"/>
          <w:color w:val="000000"/>
          <w:position w:val="0"/>
        </w:rPr>
        <w:t xml:space="preserve">Kibrik </w:t>
      </w:r>
      <w:r>
        <w:rPr>
          <w:lang w:val="pl-PL" w:eastAsia="pl-PL" w:bidi="pl-PL"/>
          <w:w w:val="100"/>
          <w:color w:val="000000"/>
          <w:position w:val="0"/>
        </w:rPr>
        <w:t>(Moskwa) poświęcił swój referat morfologicznym środkom wyrażania lokalizacji i kierunku przemieszczenia obiektu w językach dagestańskich. Prezen</w:t>
        <w:softHyphen/>
        <w:t>tacja ta, w założeniu autora, stanowiła ilustrację tezy o gramatykalizacji pod</w:t>
        <w:softHyphen/>
        <w:t>stawowych znaczeń przestrzennych, takich jak spoczynek i przemieszczenie obiektu, adlatywny i ablatywny kierunek ruchu, lokalizacja wewnątrz i na zewnątrz lokalizatora, podczas gdy bardziej szczegółowe informacje mogą być komunikowane bądź przez gramatykę, bądź przez słownictwo. Dla niektórych języków dagestańskich charakterystyczne jest powiązanie kategorii lokalizacji i kategorii określoności (zna</w:t>
        <w:softHyphen/>
        <w:t xml:space="preserve">czeniem nacechowanym jest nieokreśloność), na przykład: </w:t>
      </w:r>
      <w:r>
        <w:rPr>
          <w:rStyle w:val="CharStyle96"/>
        </w:rPr>
        <w:t>stać na szczycie : stać gdzieś tam na szczycie/w pobliżu szczytu</w:t>
      </w:r>
      <w:r>
        <w:rPr>
          <w:lang w:val="pl-PL" w:eastAsia="pl-PL" w:bidi="pl-PL"/>
          <w:w w:val="100"/>
          <w:color w:val="000000"/>
          <w:position w:val="0"/>
        </w:rPr>
        <w:t xml:space="preserve"> (język beżtyński). Inną, nieznaną językom indoeuropejskim kategorię gramatyczną, a mianowicie kategorię naoczności, czyli przestrzeni osobistego doświadczenia nadawcy, występującą w języku czacharskim (rodzina mongolska), przedstawili T. Majsak i S. Tatiewosow (Moskwa).</w:t>
      </w:r>
    </w:p>
    <w:p>
      <w:pPr>
        <w:pStyle w:val="Style48"/>
        <w:framePr w:w="7181" w:h="10757" w:hRule="exact" w:wrap="none" w:vAnchor="page" w:hAnchor="page" w:x="769" w:y="1300"/>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Porównaniem mniej egzotycznych języków zajęła się I.B. Bojkowa (Moskwa), która pokazała wybrane różnice gramatyczne i leksykalne w opisie lokalizacji i kierunku w niemieckim i rosyjskim. W budowaniu modeli przestrzeni języki te w odmienny sposób traktują pojęcia, takie jak płaszczyzna i wnętrze, góra i dół, obecność obserwatora.</w:t>
      </w:r>
    </w:p>
    <w:p>
      <w:pPr>
        <w:pStyle w:val="Style48"/>
        <w:framePr w:w="7181" w:h="10757" w:hRule="exact" w:wrap="none" w:vAnchor="page" w:hAnchor="page" w:x="769" w:y="1300"/>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Nie zabrakło też referatów poświęconych analizie semantycznej pojedynczych leksemów, jak i grup bliskoznaczników. R. Grzegorczykowa (Warszawa) na przy</w:t>
        <w:softHyphen/>
        <w:t xml:space="preserve">kładzie porównania znaczeń par leksemów polskich </w:t>
      </w:r>
      <w:r>
        <w:rPr>
          <w:rStyle w:val="CharStyle96"/>
        </w:rPr>
        <w:t>wierzch: spód</w:t>
      </w:r>
      <w:r>
        <w:rPr>
          <w:lang w:val="pl-PL" w:eastAsia="pl-PL" w:bidi="pl-PL"/>
          <w:w w:val="100"/>
          <w:color w:val="000000"/>
          <w:position w:val="0"/>
        </w:rPr>
        <w:t xml:space="preserve"> i rosyjskich </w:t>
      </w:r>
      <w:r>
        <w:rPr>
          <w:rStyle w:val="CharStyle96"/>
          <w:lang w:val="en-US" w:eastAsia="en-US" w:bidi="en-US"/>
        </w:rPr>
        <w:t xml:space="preserve">verch </w:t>
      </w:r>
      <w:r>
        <w:rPr>
          <w:rStyle w:val="CharStyle96"/>
        </w:rPr>
        <w:t>: niz</w:t>
      </w:r>
      <w:r>
        <w:rPr>
          <w:lang w:val="pl-PL" w:eastAsia="pl-PL" w:bidi="pl-PL"/>
          <w:w w:val="100"/>
          <w:color w:val="000000"/>
          <w:position w:val="0"/>
        </w:rPr>
        <w:t xml:space="preserve"> ukazała odmienne ujęcie opozycji wertykalność : wewnętrzność w języku pol</w:t>
        <w:softHyphen/>
        <w:t xml:space="preserve">skim i rosyjskim. E.W. Uryson (Moskwa) zajęła się terminami administracyjnymi </w:t>
      </w:r>
      <w:r>
        <w:rPr>
          <w:rStyle w:val="CharStyle96"/>
        </w:rPr>
        <w:t xml:space="preserve">rajon : </w:t>
      </w:r>
      <w:r>
        <w:rPr>
          <w:rStyle w:val="CharStyle96"/>
          <w:lang w:val="en-US" w:eastAsia="en-US" w:bidi="en-US"/>
        </w:rPr>
        <w:t>okrug.</w:t>
      </w:r>
      <w:r>
        <w:rPr>
          <w:lang w:val="en-US" w:eastAsia="en-US" w:bidi="en-US"/>
          <w:w w:val="100"/>
          <w:color w:val="000000"/>
          <w:position w:val="0"/>
        </w:rPr>
        <w:t xml:space="preserve"> </w:t>
      </w:r>
      <w:r>
        <w:rPr>
          <w:lang w:val="pl-PL" w:eastAsia="pl-PL" w:bidi="pl-PL"/>
          <w:w w:val="100"/>
          <w:color w:val="000000"/>
          <w:position w:val="0"/>
        </w:rPr>
        <w:t xml:space="preserve">Wykazała na podstawie ich analizy, że ten drugi wyraz, zwłaszcza w połączeniach typu </w:t>
      </w:r>
      <w:r>
        <w:rPr>
          <w:rStyle w:val="CharStyle96"/>
        </w:rPr>
        <w:t>u nas w okrugie</w:t>
      </w:r>
      <w:r>
        <w:rPr>
          <w:lang w:val="pl-PL" w:eastAsia="pl-PL" w:bidi="pl-PL"/>
          <w:w w:val="100"/>
          <w:color w:val="000000"/>
          <w:position w:val="0"/>
        </w:rPr>
        <w:t>, sygnalizuje bliskość emocjonalną ze stano</w:t>
        <w:softHyphen/>
        <w:t xml:space="preserve">wiska osoby mówiącej. Odpowiedzi na pytanie: substancja czy przestrzeń, materia czy duch, starała się udzielić N.R. Dobruszyna (Moskwa) omawiając semantykę słowa </w:t>
      </w:r>
      <w:r>
        <w:rPr>
          <w:rStyle w:val="CharStyle96"/>
        </w:rPr>
        <w:t>wozduch.</w:t>
      </w:r>
    </w:p>
    <w:p>
      <w:pPr>
        <w:pStyle w:val="Style48"/>
        <w:framePr w:w="7181" w:h="10757" w:hRule="exact" w:wrap="none" w:vAnchor="page" w:hAnchor="page" w:x="769" w:y="1300"/>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 xml:space="preserve">Problemu rozumienia łacińskiego słowa </w:t>
      </w:r>
      <w:r>
        <w:rPr>
          <w:rStyle w:val="CharStyle96"/>
        </w:rPr>
        <w:t>regnum</w:t>
      </w:r>
      <w:r>
        <w:rPr>
          <w:lang w:val="pl-PL" w:eastAsia="pl-PL" w:bidi="pl-PL"/>
          <w:w w:val="100"/>
          <w:color w:val="000000"/>
          <w:position w:val="0"/>
        </w:rPr>
        <w:t xml:space="preserve"> dotyczył referat M.L. </w:t>
      </w:r>
      <w:r>
        <w:rPr>
          <w:lang w:val="en-US" w:eastAsia="en-US" w:bidi="en-US"/>
          <w:w w:val="100"/>
          <w:color w:val="000000"/>
          <w:position w:val="0"/>
        </w:rPr>
        <w:t xml:space="preserve">Kotina </w:t>
      </w:r>
      <w:r>
        <w:rPr>
          <w:lang w:val="pl-PL" w:eastAsia="pl-PL" w:bidi="pl-PL"/>
          <w:w w:val="100"/>
          <w:color w:val="000000"/>
          <w:position w:val="0"/>
        </w:rPr>
        <w:t>(Moskwa). Posługując się odpowiednikami z przekładu na język gocki wprowadza</w:t>
        <w:softHyphen/>
        <w:t>nymi przez tłumaczy Nowego Testamentu, ukazał on sposoby tworzenia rodzimej terminologii chrześcijańskiej, kształtowanie się znaczeń konkretnych i transcen</w:t>
        <w:softHyphen/>
        <w:t>dentnych analizowanego pojęcia.</w:t>
      </w:r>
    </w:p>
    <w:p>
      <w:pPr>
        <w:pStyle w:val="Style48"/>
        <w:framePr w:w="7181" w:h="10757" w:hRule="exact" w:wrap="none" w:vAnchor="page" w:hAnchor="page" w:x="769" w:y="1300"/>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 xml:space="preserve">Kilkoro referentów zajęło się problematyką nazw wymiarów. S.J. Siemienowa (Moskwa) omówiła ogólne właściwości nazw parametrów przestrzennych obiektów. </w:t>
      </w:r>
      <w:r>
        <w:rPr>
          <w:lang w:val="en-US" w:eastAsia="en-US" w:bidi="en-US"/>
          <w:w w:val="100"/>
          <w:color w:val="000000"/>
          <w:position w:val="0"/>
        </w:rPr>
        <w:t xml:space="preserve">V.M. </w:t>
      </w:r>
      <w:r>
        <w:rPr>
          <w:lang w:val="cs-CZ" w:eastAsia="cs-CZ" w:bidi="cs-CZ"/>
          <w:w w:val="100"/>
          <w:color w:val="000000"/>
          <w:position w:val="0"/>
        </w:rPr>
        <w:t xml:space="preserve">Trub </w:t>
      </w:r>
      <w:r>
        <w:rPr>
          <w:lang w:val="pl-PL" w:eastAsia="pl-PL" w:bidi="pl-PL"/>
          <w:w w:val="100"/>
          <w:color w:val="000000"/>
          <w:position w:val="0"/>
        </w:rPr>
        <w:t>(Kijów) skoncentrował się na nazwach wymiarów części ciała. O.J. Bogu</w:t>
        <w:softHyphen/>
        <w:t>sławska (Moskwa) przedstawiła trzy typy punktów odniesienia przy pomiarze od</w:t>
        <w:softHyphen/>
        <w:t xml:space="preserve">ległości, komunikowane kolejno przez rosyjskie przymiotniki: </w:t>
      </w:r>
      <w:r>
        <w:rPr>
          <w:rStyle w:val="CharStyle96"/>
          <w:lang w:val="cs-CZ" w:eastAsia="cs-CZ" w:bidi="cs-CZ"/>
        </w:rPr>
        <w:t xml:space="preserve">dalnij </w:t>
      </w:r>
      <w:r>
        <w:rPr>
          <w:rStyle w:val="CharStyle96"/>
        </w:rPr>
        <w:t xml:space="preserve">: </w:t>
      </w:r>
      <w:r>
        <w:rPr>
          <w:rStyle w:val="CharStyle96"/>
          <w:lang w:val="cs-CZ" w:eastAsia="cs-CZ" w:bidi="cs-CZ"/>
        </w:rPr>
        <w:t xml:space="preserve">dalekij </w:t>
      </w:r>
      <w:r>
        <w:rPr>
          <w:rStyle w:val="CharStyle96"/>
        </w:rPr>
        <w:t>: udalennyj.</w:t>
      </w:r>
    </w:p>
    <w:p>
      <w:pPr>
        <w:pStyle w:val="Style48"/>
        <w:framePr w:w="7181" w:h="10757" w:hRule="exact" w:wrap="none" w:vAnchor="page" w:hAnchor="page" w:x="769" w:y="1300"/>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Szczegółowym opisem usytuowania obiektu w przestrzeni zajęły się W.I. Podlesska i E.W. Rachilina (Moskwa). W ich referacie była mowa o określaniu pozycji obiektu, gdy oprócz zewnętrznego punktu odniesienia występuje drugi lokalizator,</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14" w:y="8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21"/>
        <w:framePr w:wrap="none" w:vAnchor="page" w:hAnchor="page" w:x="2897" w:y="893"/>
        <w:widowControl w:val="0"/>
        <w:keepNext w:val="0"/>
        <w:keepLines w:val="0"/>
        <w:shd w:val="clear" w:color="auto" w:fill="auto"/>
        <w:bidi w:val="0"/>
        <w:jc w:val="left"/>
        <w:spacing w:before="0" w:after="0" w:line="150" w:lineRule="exact"/>
        <w:ind w:left="0" w:right="0" w:firstLine="0"/>
      </w:pPr>
      <w:r>
        <w:rPr>
          <w:rStyle w:val="CharStyle23"/>
          <w:b/>
          <w:bCs/>
        </w:rPr>
        <w:t>SPRAWOZDANIA, UWAGI, POLEMIKI</w:t>
      </w:r>
    </w:p>
    <w:p>
      <w:pPr>
        <w:pStyle w:val="Style48"/>
        <w:framePr w:w="7195" w:h="7328" w:hRule="exact" w:wrap="none" w:vAnchor="page" w:hAnchor="page" w:x="761" w:y="1304"/>
        <w:widowControl w:val="0"/>
        <w:keepNext w:val="0"/>
        <w:keepLines w:val="0"/>
        <w:shd w:val="clear" w:color="auto" w:fill="auto"/>
        <w:bidi w:val="0"/>
        <w:spacing w:before="0" w:after="0" w:line="214" w:lineRule="exact"/>
        <w:ind w:left="0" w:right="0" w:firstLine="0"/>
      </w:pPr>
      <w:r>
        <w:rPr>
          <w:lang w:val="pl-PL" w:eastAsia="pl-PL" w:bidi="pl-PL"/>
          <w:w w:val="100"/>
          <w:color w:val="000000"/>
          <w:position w:val="0"/>
        </w:rPr>
        <w:t xml:space="preserve">wewnętrzny, będący integralną częścią obiektu, jak np. </w:t>
      </w:r>
      <w:r>
        <w:rPr>
          <w:rStyle w:val="CharStyle96"/>
        </w:rPr>
        <w:t xml:space="preserve">X leżał twarzą do ziemi. </w:t>
      </w:r>
      <w:r>
        <w:rPr>
          <w:lang w:val="pl-PL" w:eastAsia="pl-PL" w:bidi="pl-PL"/>
          <w:w w:val="100"/>
          <w:color w:val="000000"/>
          <w:position w:val="0"/>
        </w:rPr>
        <w:t xml:space="preserve">Z kolei O.N. Laszewska (Moskwa) przedstawiła zależność znaczenia całego wyrażenia przestrzennego od kategorii liczby wchodzącego w jego skład lokalizatora. Określenia typu </w:t>
      </w:r>
      <w:r>
        <w:rPr>
          <w:rStyle w:val="CharStyle96"/>
        </w:rPr>
        <w:t>na wyspach, na wzgórzach, w górach</w:t>
      </w:r>
      <w:r>
        <w:rPr>
          <w:lang w:val="pl-PL" w:eastAsia="pl-PL" w:bidi="pl-PL"/>
          <w:w w:val="100"/>
          <w:color w:val="000000"/>
          <w:position w:val="0"/>
        </w:rPr>
        <w:t xml:space="preserve"> wyznaczają pewien ciągły obszar, a nie tylko mnogość punktów odniesienia.</w:t>
      </w:r>
    </w:p>
    <w:p>
      <w:pPr>
        <w:pStyle w:val="Style48"/>
        <w:framePr w:w="7195" w:h="7328" w:hRule="exact" w:wrap="none" w:vAnchor="page" w:hAnchor="page" w:x="761" w:y="1304"/>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Odrębną grupę tematyczną stanowiły referaty traktujące przestrzeń jako ośro</w:t>
        <w:softHyphen/>
        <w:t>dek, w którym byty fizyczne zmieniają swoje położenie. Porównawcze studium komunikowania kierunku ruchu obiektów przez wybrane języki afrykańskie, kau</w:t>
        <w:softHyphen/>
        <w:t>kaskie i indoeuropejskie przedstawił F.I. Rożański (Moskwa). Referat ten stanowił niezamierzone dopełnienie wystąpienia A.E. Kibrika i zawierał przykłady wyraża</w:t>
        <w:softHyphen/>
        <w:t xml:space="preserve">nia adlatywności i ablatywności zarówno w sposób zgramatykalizowany (np. przez system przypadkowy w języku awarskim), jak i za pomocą wyspecjalizowanych leksemów czasownikowych (np. w języku bamana </w:t>
      </w:r>
      <w:r>
        <w:rPr>
          <w:rStyle w:val="CharStyle96"/>
        </w:rPr>
        <w:t>taa</w:t>
      </w:r>
      <w:r>
        <w:rPr>
          <w:lang w:val="pl-PL" w:eastAsia="pl-PL" w:bidi="pl-PL"/>
          <w:w w:val="100"/>
          <w:color w:val="000000"/>
          <w:position w:val="0"/>
        </w:rPr>
        <w:t xml:space="preserve"> 'iść do’, bo* iść z’).</w:t>
      </w:r>
    </w:p>
    <w:p>
      <w:pPr>
        <w:pStyle w:val="Style48"/>
        <w:framePr w:w="7195" w:h="7328" w:hRule="exact" w:wrap="none" w:vAnchor="page" w:hAnchor="page" w:x="761" w:y="1304"/>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W referacie G.I. Kustowej (Moskwa) została sformułowana propozycja klasyfi</w:t>
        <w:softHyphen/>
        <w:t xml:space="preserve">kacji semantycznej czasowników z wbudowanym znaczeniem napotykania trudności przy przemieszczaniu się obiektu. Taki jest np. rosyjski czasownik </w:t>
      </w:r>
      <w:r>
        <w:rPr>
          <w:rStyle w:val="CharStyle96"/>
        </w:rPr>
        <w:t>dobratsia</w:t>
      </w:r>
      <w:r>
        <w:rPr>
          <w:lang w:val="pl-PL" w:eastAsia="pl-PL" w:bidi="pl-PL"/>
          <w:w w:val="100"/>
          <w:color w:val="000000"/>
          <w:position w:val="0"/>
        </w:rPr>
        <w:t xml:space="preserve"> 'do</w:t>
        <w:softHyphen/>
        <w:t>trzeć, dostać się gdzieś’.</w:t>
      </w:r>
    </w:p>
    <w:p>
      <w:pPr>
        <w:pStyle w:val="Style48"/>
        <w:framePr w:w="7195" w:h="7328" w:hRule="exact" w:wrap="none" w:vAnchor="page" w:hAnchor="page" w:x="761" w:y="1304"/>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 xml:space="preserve">T.W. Radziewska (Kijów) omówiła obraz drogi w języku ukraińskim, a jej ludowy stereotyp u północnosyberyjskiego narodu Selkupów był tematem referatu O A. Kazakiewicz (Moskwa). Autorka pokazała, jak pojęcie </w:t>
      </w:r>
      <w:r>
        <w:rPr>
          <w:rStyle w:val="CharStyle96"/>
        </w:rPr>
        <w:t>drogi</w:t>
      </w:r>
      <w:r>
        <w:rPr>
          <w:lang w:val="pl-PL" w:eastAsia="pl-PL" w:bidi="pl-PL"/>
          <w:w w:val="100"/>
          <w:color w:val="000000"/>
          <w:position w:val="0"/>
        </w:rPr>
        <w:t xml:space="preserve"> przenika cały obraz świata ukształtowany w języku tej grupy etnicznej.</w:t>
      </w:r>
    </w:p>
    <w:p>
      <w:pPr>
        <w:pStyle w:val="Style48"/>
        <w:framePr w:w="7195" w:h="7328" w:hRule="exact" w:wrap="none" w:vAnchor="page" w:hAnchor="page" w:x="761" w:y="1304"/>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Inne, związane z ruchem, fragmenty językowego obrazu świata przyciągnęły uwagę J.M. Bogusławskiego i L.L. Jomdina (Moskwa), autorów referatu poświęco</w:t>
        <w:softHyphen/>
        <w:t xml:space="preserve">nego dwuznaczności leksemu </w:t>
      </w:r>
      <w:r>
        <w:rPr>
          <w:rStyle w:val="CharStyle96"/>
        </w:rPr>
        <w:t>bystro</w:t>
      </w:r>
      <w:r>
        <w:rPr>
          <w:lang w:val="pl-PL" w:eastAsia="pl-PL" w:bidi="pl-PL"/>
          <w:w w:val="100"/>
          <w:color w:val="000000"/>
          <w:position w:val="0"/>
        </w:rPr>
        <w:t xml:space="preserve"> 'szybko’ i *w krótkim czasie’. L.B. Lebiediewa </w:t>
      </w:r>
      <w:r>
        <w:rPr>
          <w:lang w:val="cs-CZ" w:eastAsia="cs-CZ" w:bidi="cs-CZ"/>
          <w:w w:val="100"/>
          <w:color w:val="000000"/>
          <w:position w:val="0"/>
        </w:rPr>
        <w:t xml:space="preserve">(Dubna), </w:t>
      </w:r>
      <w:r>
        <w:rPr>
          <w:lang w:val="pl-PL" w:eastAsia="pl-PL" w:bidi="pl-PL"/>
          <w:w w:val="100"/>
          <w:color w:val="000000"/>
          <w:position w:val="0"/>
        </w:rPr>
        <w:t>omówiła pojęcie granicy.</w:t>
      </w:r>
    </w:p>
    <w:p>
      <w:pPr>
        <w:pStyle w:val="Style48"/>
        <w:framePr w:w="7195" w:h="7328" w:hRule="exact" w:wrap="none" w:vAnchor="page" w:hAnchor="page" w:x="761" w:y="1304"/>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 xml:space="preserve">W ostatnim referacie w tej grupie M.W. Filipienko (Moskwa) pokazała możliwość interpretacji znaczenia przysłówków typu </w:t>
      </w:r>
      <w:r>
        <w:rPr>
          <w:rStyle w:val="CharStyle96"/>
        </w:rPr>
        <w:t>priamo, sowsiem, choroszo</w:t>
      </w:r>
      <w:r>
        <w:rPr>
          <w:lang w:val="pl-PL" w:eastAsia="pl-PL" w:bidi="pl-PL"/>
          <w:w w:val="100"/>
          <w:color w:val="000000"/>
          <w:position w:val="0"/>
        </w:rPr>
        <w:t xml:space="preserve"> za pomocą lokalistycznego pojęcia wędrówki. Na przykład </w:t>
      </w:r>
      <w:r>
        <w:rPr>
          <w:rStyle w:val="CharStyle96"/>
        </w:rPr>
        <w:t xml:space="preserve">choroszo </w:t>
      </w:r>
      <w:r>
        <w:rPr>
          <w:rStyle w:val="CharStyle96"/>
          <w:lang w:val="cs-CZ" w:eastAsia="cs-CZ" w:bidi="cs-CZ"/>
        </w:rPr>
        <w:t>vysoch</w:t>
      </w:r>
      <w:r>
        <w:rPr>
          <w:lang w:val="cs-CZ" w:eastAsia="cs-CZ" w:bidi="cs-CZ"/>
          <w:w w:val="100"/>
          <w:color w:val="000000"/>
          <w:position w:val="0"/>
        </w:rPr>
        <w:t xml:space="preserve"> </w:t>
      </w:r>
      <w:r>
        <w:rPr>
          <w:lang w:val="pl-PL" w:eastAsia="pl-PL" w:bidi="pl-PL"/>
          <w:w w:val="100"/>
          <w:color w:val="000000"/>
          <w:position w:val="0"/>
        </w:rPr>
        <w:t>'doszedł do celu w procesie pozbywania się wilgoci’.</w:t>
      </w:r>
    </w:p>
    <w:p>
      <w:pPr>
        <w:pStyle w:val="Style48"/>
        <w:framePr w:w="7195" w:h="7328" w:hRule="exact" w:wrap="none" w:vAnchor="page" w:hAnchor="page" w:x="761" w:y="1304"/>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Trzeba dodać, że referatom towarzyszyła dyskusja, prowadzona w sposób nie</w:t>
        <w:softHyphen/>
        <w:t>zmiernie zdyscyplinowany na sali obrad i bardziej swobodnie w kuluarach.</w:t>
      </w:r>
    </w:p>
    <w:p>
      <w:pPr>
        <w:pStyle w:val="Style48"/>
        <w:framePr w:w="7195" w:h="7328" w:hRule="exact" w:wrap="none" w:vAnchor="page" w:hAnchor="page" w:x="761" w:y="1304"/>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Odbyły się też dwa wieczory naukowo-artystyczne. Pierwszy, na temat życia i twórczości starowierców, prowadzony przez S.E. Nikitinę był niejako rozszerzeniem jej konferencyjnego wystąpienia. Drugi poświęcono pamięci Bułata Okudżawy.</w:t>
      </w:r>
    </w:p>
    <w:p>
      <w:pPr>
        <w:pStyle w:val="Style31"/>
        <w:framePr w:w="7195" w:h="252" w:hRule="exact" w:wrap="none" w:vAnchor="page" w:hAnchor="page" w:x="761" w:y="8793"/>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Maria Kuc</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8"/>
        <w:framePr w:wrap="none" w:vAnchor="page" w:hAnchor="page" w:x="572" w:y="870"/>
        <w:widowControl w:val="0"/>
        <w:keepNext w:val="0"/>
        <w:keepLines w:val="0"/>
        <w:shd w:val="clear" w:color="auto" w:fill="auto"/>
        <w:bidi w:val="0"/>
        <w:jc w:val="left"/>
        <w:spacing w:before="0" w:after="0" w:line="210" w:lineRule="exact"/>
        <w:ind w:left="0" w:right="0" w:firstLine="0"/>
      </w:pPr>
      <w:bookmarkStart w:id="17" w:name="bookmark17"/>
      <w:r>
        <w:rPr>
          <w:rStyle w:val="CharStyle108"/>
          <w:b/>
          <w:bCs/>
        </w:rPr>
        <w:t>RECENZJE</w:t>
      </w:r>
      <w:bookmarkEnd w:id="17"/>
    </w:p>
    <w:p>
      <w:pPr>
        <w:pStyle w:val="Style8"/>
        <w:framePr w:w="7195" w:h="754" w:hRule="exact" w:wrap="none" w:vAnchor="page" w:hAnchor="page" w:x="572" w:y="3231"/>
        <w:tabs>
          <w:tab w:leader="none" w:pos="1592" w:val="left"/>
        </w:tabs>
        <w:widowControl w:val="0"/>
        <w:keepNext w:val="0"/>
        <w:keepLines w:val="0"/>
        <w:shd w:val="clear" w:color="auto" w:fill="auto"/>
        <w:bidi w:val="0"/>
        <w:jc w:val="both"/>
        <w:spacing w:before="0" w:after="0" w:line="230" w:lineRule="exact"/>
        <w:ind w:left="840" w:right="0" w:firstLine="460"/>
      </w:pPr>
      <w:r>
        <w:rPr>
          <w:rStyle w:val="CharStyle78"/>
        </w:rPr>
        <w:t>O</w:t>
        <w:tab/>
        <w:t>WYŻSZOŚCI SŁOWNIKA KOMPUTEROWEGO NAD TRADY</w:t>
        <w:softHyphen/>
        <w:t xml:space="preserve">CYJNYM </w:t>
      </w:r>
      <w:r>
        <w:rPr>
          <w:rStyle w:val="CharStyle30"/>
        </w:rPr>
        <w:t>(KOMPUTEROWY SŁOWNIK JĘZYKA POLSKIEGO</w:t>
      </w:r>
      <w:r>
        <w:rPr>
          <w:rStyle w:val="CharStyle78"/>
        </w:rPr>
        <w:t xml:space="preserve"> PWN, 1996)</w:t>
      </w:r>
    </w:p>
    <w:p>
      <w:pPr>
        <w:pStyle w:val="Style48"/>
        <w:framePr w:w="7195" w:h="7554" w:hRule="exact" w:wrap="none" w:vAnchor="page" w:hAnchor="page" w:x="572" w:y="446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W dobie powszechnej komputeryzacji nikogo już chyba nie trzeba przekonywać o celowości korzystania z komputera. Oporni to zwykle ludzie, którzy odrzucają kom</w:t>
        <w:softHyphen/>
        <w:t>puter trochę jak ci, co twierdzą, że tańczyć nie lubią, a w rzeczywistości nie umieją. Twierdzą na przykład, że na maszynie pisze im się o wiele wygodniej, a materiał do analiz językowych najlepiej gromadzi się na fiszkach. Nie dostrzegają zalet kom</w:t>
        <w:softHyphen/>
        <w:t xml:space="preserve">putera, nie będę więc ich przekonywać — nie to jest moim celem. Natomiast tym, którzy komputera się nie obawiają, chcę pokazać, jak można uczynić pracę nad tekstem efektywniejszą i ciekawszą. Kluczem do sukcesu jest słownik komputerowy, który stanowi przedmiot mojego artykułu, a zwłaszcza </w:t>
      </w:r>
      <w:r>
        <w:rPr>
          <w:rStyle w:val="CharStyle96"/>
        </w:rPr>
        <w:t>Komputerowy słownik języka polskiego</w:t>
      </w:r>
      <w:r>
        <w:rPr>
          <w:lang w:val="pl-PL" w:eastAsia="pl-PL" w:bidi="pl-PL"/>
          <w:w w:val="100"/>
          <w:color w:val="000000"/>
          <w:position w:val="0"/>
        </w:rPr>
        <w:t xml:space="preserve"> PWN, wydany pod koniec zeszłego roku.</w:t>
      </w:r>
    </w:p>
    <w:p>
      <w:pPr>
        <w:pStyle w:val="Style48"/>
        <w:framePr w:w="7195" w:h="7554" w:hRule="exact" w:wrap="none" w:vAnchor="page" w:hAnchor="page" w:x="572" w:y="446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Zastanówmy się najpierw, czym się od niego różni słownik tradycyjny, nawet jeżeli obydwa zawierają ten sam materiał językowy, jak się to dzieje w wypadku edycji Wydawnictwa Naukowego PWN, w którym wykorzystano materiał dwóch słow</w:t>
        <w:softHyphen/>
        <w:t>ników „papierowych”. Na przykład rozmiarami fizycznymi i zajmowanym przez siebie miejscem. W postaci książkowej mamy do czynienia z czterema tomami, natomiast dysk optyczny mieści się bez trudu w damskiej torebce, a na półce może stanąć nie zauważony w rzędzie płyt kompaktowych. Oczywiście nie jest to zaletą z punktu widzenia tych, którzy słowniki mają jedynie na pokaz. Zakładam jednak, że z obu słowników chcemy korzystać. Idźmy zatem dalej. Jeżeli chcemy sprawdzić poje</w:t>
        <w:softHyphen/>
        <w:t>dynczy wyraz, to sięgamy na półkę, kartkujemy słownik i odnajdujemy interesujące nas słowo. W takiej sytuacji włączanie komputera wyda się nam nadmierną stratą czasu.</w:t>
      </w:r>
    </w:p>
    <w:p>
      <w:pPr>
        <w:pStyle w:val="Style48"/>
        <w:framePr w:w="7195" w:h="7554" w:hRule="exact" w:wrap="none" w:vAnchor="page" w:hAnchor="page" w:x="572" w:y="446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Sytuacja jednak zmienia się diametralnie na korzyść dysku optycznego, jeżeli piszemy na komputerze jakiś tekst, a biurko zawalone jest różnego rodzaju papie</w:t>
        <w:softHyphen/>
        <w:t>rami. Wtedy skorzystanie z czegoś, co nie zajmuje wcale miejsca (w sensie czysto fizycznym), wyda nam się uzasadnione. Ale nie koniec na tym. Kiedy zobaczymy na monitorze duże litery, wyróżnione kolorami rozmaite typy informacji słownikowej: definicje, przykłady, frazeologię, dane o odmianie, a komputer sam znajdzie nam żądany wyraz, to przekonamy się, że korzystanie ze słownika komputerowego jest o wiele przyjemniejsze i wygodniejsze, nie mówiąc o tym, że pewnych informacji z tradycyjnego słownika wydobyć nie sposób, jeżeli nie mamy odpowiednio dużo czasu i cierpliwości.</w:t>
      </w:r>
    </w:p>
    <w:p>
      <w:pPr>
        <w:pStyle w:val="Style48"/>
        <w:framePr w:w="7195" w:h="7554" w:hRule="exact" w:wrap="none" w:vAnchor="page" w:hAnchor="page" w:x="572" w:y="4462"/>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Lista pożytków ze słownika komputerowego na tym się jednak nie kończy. Oto następne. Po pierwsze, z pomocą komputera — łatwiej, szybciej i bezbłędnie — odnajdziemy interesujący nas artykuł hasłowy, możemy też „przeskoczyć” do innego</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08"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1"/>
        <w:framePr w:wrap="none" w:vAnchor="page" w:hAnchor="page" w:x="3913"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8"/>
        <w:framePr w:w="7214" w:h="10789" w:hRule="exact" w:wrap="none" w:vAnchor="page" w:hAnchor="page" w:x="731" w:y="1289"/>
        <w:widowControl w:val="0"/>
        <w:keepNext w:val="0"/>
        <w:keepLines w:val="0"/>
        <w:shd w:val="clear" w:color="auto" w:fill="auto"/>
        <w:bidi w:val="0"/>
        <w:spacing w:before="0" w:after="180" w:line="214" w:lineRule="exact"/>
        <w:ind w:left="0" w:right="0" w:firstLine="0"/>
      </w:pPr>
      <w:r>
        <w:rPr>
          <w:lang w:val="pl-PL" w:eastAsia="pl-PL" w:bidi="pl-PL"/>
          <w:w w:val="100"/>
          <w:color w:val="000000"/>
          <w:position w:val="0"/>
        </w:rPr>
        <w:t>hasła, którego jakaś forma znajduje się w tym artykule. Po drugie, każde hasło widzimy osobno, nie czujemy się osaczeni przez zgromadzone w dwóch kolumnach hasła słownika tradycyjnego. Po trzecie i chyba najważniejsze: program może nam wyszukać określone przez nas grupy wyrazów: spełniające zadane warunki lub opatrzone jakimś kwalifikatorem. Jeżeli na przykład piszemy pracę o nazwach na</w:t>
        <w:softHyphen/>
        <w:t>rzędzi bądź o wyrazach i wyrażeniach opisujących uczucie strachu, to możemy za</w:t>
        <w:softHyphen/>
        <w:t xml:space="preserve">życzyć sobie znalezienia wszystkich haseł, które zawierają w definicji słowo </w:t>
      </w:r>
      <w:r>
        <w:rPr>
          <w:rStyle w:val="CharStyle96"/>
        </w:rPr>
        <w:t xml:space="preserve">narzędzie </w:t>
      </w:r>
      <w:r>
        <w:rPr>
          <w:lang w:val="pl-PL" w:eastAsia="pl-PL" w:bidi="pl-PL"/>
          <w:w w:val="100"/>
          <w:color w:val="000000"/>
          <w:position w:val="0"/>
        </w:rPr>
        <w:t xml:space="preserve">bądź </w:t>
      </w:r>
      <w:r>
        <w:rPr>
          <w:rStyle w:val="CharStyle96"/>
        </w:rPr>
        <w:t>strach.</w:t>
      </w:r>
      <w:r>
        <w:rPr>
          <w:lang w:val="pl-PL" w:eastAsia="pl-PL" w:bidi="pl-PL"/>
          <w:w w:val="100"/>
          <w:color w:val="000000"/>
          <w:position w:val="0"/>
        </w:rPr>
        <w:t xml:space="preserve"> Innym razem chcemy poznać słowa należące do mowy dzieci lub określonej dziedziny nauki (np. medycyny, architektury); wtedy skorzystamy z wy</w:t>
        <w:softHyphen/>
        <w:t xml:space="preserve">szukiwania według kwalifikatora </w:t>
      </w:r>
      <w:r>
        <w:rPr>
          <w:rStyle w:val="CharStyle96"/>
        </w:rPr>
        <w:t>dziec.</w:t>
      </w:r>
      <w:r>
        <w:rPr>
          <w:lang w:val="pl-PL" w:eastAsia="pl-PL" w:bidi="pl-PL"/>
          <w:w w:val="100"/>
          <w:color w:val="000000"/>
          <w:position w:val="0"/>
        </w:rPr>
        <w:t xml:space="preserve"> lub </w:t>
      </w:r>
      <w:r>
        <w:rPr>
          <w:rStyle w:val="CharStyle96"/>
        </w:rPr>
        <w:t>med., archit.</w:t>
      </w:r>
      <w:r>
        <w:rPr>
          <w:lang w:val="pl-PL" w:eastAsia="pl-PL" w:bidi="pl-PL"/>
          <w:w w:val="100"/>
          <w:color w:val="000000"/>
          <w:position w:val="0"/>
        </w:rPr>
        <w:t xml:space="preserve"> itp. Na podstawie definicji lub przybliżonej postaci hasła można także szukać słów lub wyrażeń, które mamy na końcu języka, ale nie jesteśmy w stanie ich sobie przypomnieć. Jest to szczególnie częste podczas tłumaczenia lub pisania tekstu albo rozwiązywania krzyżówek. Wertowanie słownika jest w takich sytuacjach bardzo czasochłonne. A przecież wy</w:t>
        <w:softHyphen/>
        <w:t xml:space="preserve">starczy uruchomić program, kliknąć kilka razy myszą </w:t>
      </w:r>
      <w:r>
        <w:rPr>
          <w:rStyle w:val="CharStyle109"/>
        </w:rPr>
        <w:t>i...</w:t>
      </w:r>
      <w:r>
        <w:rPr>
          <w:lang w:val="pl-PL" w:eastAsia="pl-PL" w:bidi="pl-PL"/>
          <w:w w:val="100"/>
          <w:color w:val="000000"/>
          <w:position w:val="0"/>
        </w:rPr>
        <w:t xml:space="preserve"> gotowe.</w:t>
      </w:r>
    </w:p>
    <w:p>
      <w:pPr>
        <w:pStyle w:val="Style48"/>
        <w:framePr w:w="7214" w:h="10789" w:hRule="exact" w:wrap="none" w:vAnchor="page" w:hAnchor="page" w:x="731" w:y="1289"/>
        <w:widowControl w:val="0"/>
        <w:keepNext w:val="0"/>
        <w:keepLines w:val="0"/>
        <w:shd w:val="clear" w:color="auto" w:fill="auto"/>
        <w:bidi w:val="0"/>
        <w:spacing w:before="0" w:after="0" w:line="214" w:lineRule="exact"/>
        <w:ind w:left="0" w:right="0" w:firstLine="440"/>
      </w:pPr>
      <w:r>
        <w:rPr>
          <w:rStyle w:val="CharStyle96"/>
        </w:rPr>
        <w:t>Komputerowy słownik języka polskiego</w:t>
      </w:r>
      <w:r>
        <w:rPr>
          <w:lang w:val="pl-PL" w:eastAsia="pl-PL" w:bidi="pl-PL"/>
          <w:w w:val="100"/>
          <w:color w:val="000000"/>
          <w:position w:val="0"/>
        </w:rPr>
        <w:t xml:space="preserve"> PWN to pierwszy na polskim rynku słow</w:t>
        <w:softHyphen/>
        <w:t xml:space="preserve">nik wydany na dysku optycznym. Zawiera on cały materiał z dwóch słowników: </w:t>
      </w:r>
      <w:r>
        <w:rPr>
          <w:rStyle w:val="CharStyle96"/>
        </w:rPr>
        <w:t>Słownika języka polskiego</w:t>
      </w:r>
      <w:r>
        <w:rPr>
          <w:lang w:val="pl-PL" w:eastAsia="pl-PL" w:bidi="pl-PL"/>
          <w:w w:val="100"/>
          <w:color w:val="000000"/>
          <w:position w:val="0"/>
        </w:rPr>
        <w:t xml:space="preserve"> (PWN, Warszawa 1995, wydanie I; jest to poprawiona i uzupełniona wersja </w:t>
      </w:r>
      <w:r>
        <w:rPr>
          <w:rStyle w:val="CharStyle96"/>
        </w:rPr>
        <w:t>Słownika języka polskiego</w:t>
      </w:r>
      <w:r>
        <w:rPr>
          <w:lang w:val="pl-PL" w:eastAsia="pl-PL" w:bidi="pl-PL"/>
          <w:w w:val="100"/>
          <w:color w:val="000000"/>
          <w:position w:val="0"/>
        </w:rPr>
        <w:t xml:space="preserve"> pod red. Szymczaka) oraz </w:t>
      </w:r>
      <w:r>
        <w:rPr>
          <w:rStyle w:val="CharStyle96"/>
        </w:rPr>
        <w:t>Słownika wyrazów obcych. Wydanie nowe</w:t>
      </w:r>
      <w:r>
        <w:rPr>
          <w:lang w:val="pl-PL" w:eastAsia="pl-PL" w:bidi="pl-PL"/>
          <w:w w:val="100"/>
          <w:color w:val="000000"/>
          <w:position w:val="0"/>
        </w:rPr>
        <w:t xml:space="preserve"> (PWN, Warszawa 1995). Nie zmieniono zatem treści, zmieniła się natomiast szata graficzna i sposób prezentacji artykułu hasłowego, ujednolicony dla obu słowników źródłowych, a także organizacja siatki haseł. Na przykład każdy homonim występuje na liście haseł tylko raz, odpowiedni zaś artykuł hasłowy zawiera wszystkie wyrazy reprezentowane przez tę formę (mamy zatem je</w:t>
        <w:softHyphen/>
        <w:t xml:space="preserve">den artykuł hasłowy dla rzeczownika i czasownika </w:t>
      </w:r>
      <w:r>
        <w:rPr>
          <w:rStyle w:val="CharStyle96"/>
        </w:rPr>
        <w:t>postać).</w:t>
      </w:r>
      <w:r>
        <w:rPr>
          <w:lang w:val="pl-PL" w:eastAsia="pl-PL" w:bidi="pl-PL"/>
          <w:w w:val="100"/>
          <w:color w:val="000000"/>
          <w:position w:val="0"/>
        </w:rPr>
        <w:t xml:space="preserve"> Natomiast na liście haseł pojawią się oba elementy pary aspektowej czasownika (</w:t>
      </w:r>
      <w:r>
        <w:rPr>
          <w:rStyle w:val="CharStyle96"/>
        </w:rPr>
        <w:t>zaszyć</w:t>
      </w:r>
      <w:r>
        <w:rPr>
          <w:lang w:val="pl-PL" w:eastAsia="pl-PL" w:bidi="pl-PL"/>
          <w:w w:val="100"/>
          <w:color w:val="000000"/>
          <w:position w:val="0"/>
        </w:rPr>
        <w:t xml:space="preserve">, </w:t>
      </w:r>
      <w:r>
        <w:rPr>
          <w:rStyle w:val="CharStyle96"/>
        </w:rPr>
        <w:t>zaszywać</w:t>
      </w:r>
      <w:r>
        <w:rPr>
          <w:lang w:val="pl-PL" w:eastAsia="pl-PL" w:bidi="pl-PL"/>
          <w:w w:val="100"/>
          <w:color w:val="000000"/>
          <w:position w:val="0"/>
        </w:rPr>
        <w:t>), które, bezpośrednio lub pośrednio (poprzez hasło odsyłaczowe), skierują nas do wspólnego dla obu wyrazów artykułu hasłowego.</w:t>
      </w:r>
    </w:p>
    <w:p>
      <w:pPr>
        <w:pStyle w:val="Style48"/>
        <w:framePr w:w="7214" w:h="10789" w:hRule="exact" w:wrap="none" w:vAnchor="page" w:hAnchor="page" w:x="731" w:y="1289"/>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Słownik już przy pierwszym kontakcie robi przyjemne wrażenie — czytelny, prosty, wygodny w użyciu. Program został napisany tak, aby można było z niego korzystać w systemie Windows, zawiera zatem takie charakterystyczne elementy, jak: okna, w których pojawiają się lista haseł i wybrany artykuł hasłowy, pasek za</w:t>
        <w:softHyphen/>
        <w:t>dań, na którym ukazuje się informacja o funkcji wskazanego przycisku, rozwijalne menu i przyciski z pomysłowymi ikonami. Jeśli najedziemy myszą na przycisk, to obok niego oraz na dole ekranu pojawi się skrótowa informacja o jego funkcji. Więk</w:t>
        <w:softHyphen/>
        <w:t xml:space="preserve">szość opcji dostępnych jest nie tylko przy pomocy myszy, lecz i klawiatury — poprzez odpowiednie kombinacje klawiszy </w:t>
      </w:r>
      <w:r>
        <w:rPr>
          <w:lang w:val="en-US" w:eastAsia="en-US" w:bidi="en-US"/>
          <w:w w:val="100"/>
          <w:color w:val="000000"/>
          <w:position w:val="0"/>
        </w:rPr>
        <w:t xml:space="preserve">(CONTROL </w:t>
      </w:r>
      <w:r>
        <w:rPr>
          <w:lang w:val="pl-PL" w:eastAsia="pl-PL" w:bidi="pl-PL"/>
          <w:w w:val="100"/>
          <w:color w:val="000000"/>
          <w:position w:val="0"/>
        </w:rPr>
        <w:t>lub SHIFT + odpowiednia litera).</w:t>
      </w:r>
    </w:p>
    <w:p>
      <w:pPr>
        <w:pStyle w:val="Style48"/>
        <w:framePr w:w="7214" w:h="10789" w:hRule="exact" w:wrap="none" w:vAnchor="page" w:hAnchor="page" w:x="731" w:y="1289"/>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 xml:space="preserve">Mając do dyspozycji dwa słowniki, czyli popularne „dwa w jednym”, możemy korzystać z obu równocześnie lub tylko z jednego z nich. Umieszczona w trzech miejscach informacja ułatwi nam zorientowanie się, z którego słownika artykuł hasłowy w danej chwili oglądamy. Na górze znajduje się tytuł słownika, z którego korzystamy, na pasku narzędzi przycisk, w menu haczyk przy wybranym słowniku, w prawym zaś górnym rogu ekranu pomysłowa ikona książki otwartej i zamkniętej — z literą ą na oznaczenie haseł ze </w:t>
      </w:r>
      <w:r>
        <w:rPr>
          <w:rStyle w:val="CharStyle96"/>
        </w:rPr>
        <w:t>Słownika języka polskiego</w:t>
      </w:r>
      <w:r>
        <w:rPr>
          <w:lang w:val="pl-PL" w:eastAsia="pl-PL" w:bidi="pl-PL"/>
          <w:w w:val="100"/>
          <w:color w:val="000000"/>
          <w:position w:val="0"/>
        </w:rPr>
        <w:t xml:space="preserve"> i </w:t>
      </w:r>
      <w:r>
        <w:rPr>
          <w:lang w:val="de-DE" w:eastAsia="de-DE" w:bidi="de-DE"/>
          <w:w w:val="100"/>
          <w:color w:val="000000"/>
          <w:position w:val="0"/>
        </w:rPr>
        <w:t xml:space="preserve">ä </w:t>
      </w:r>
      <w:r>
        <w:rPr>
          <w:lang w:val="pl-PL" w:eastAsia="pl-PL" w:bidi="pl-PL"/>
          <w:w w:val="100"/>
          <w:color w:val="000000"/>
          <w:position w:val="0"/>
        </w:rPr>
        <w:t xml:space="preserve">dla </w:t>
      </w:r>
      <w:r>
        <w:rPr>
          <w:rStyle w:val="CharStyle96"/>
        </w:rPr>
        <w:t>Słownika wy</w:t>
        <w:softHyphen/>
        <w:t>razów obcych.</w:t>
      </w:r>
    </w:p>
    <w:p>
      <w:pPr>
        <w:pStyle w:val="Style48"/>
        <w:framePr w:w="7214" w:h="10789" w:hRule="exact" w:wrap="none" w:vAnchor="page" w:hAnchor="page" w:x="731" w:y="1289"/>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Aby obejrzeć hasło, wystarczy wpisać poszukiwany wyraz do tzw. pola edycyj</w:t>
        <w:softHyphen/>
        <w:t>nego, a kiedy lista haseł ustawi się na nim, wykonać podwójne kliknięcie myszą. Wtedy po prawej stronie pojawi się nagłówek hasła, które chcemy obejrzeć, wraz z informacją fleksyjną, definicją, przykładami ilustrującymi jego użycie, etymologią,</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3882"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1"/>
        <w:framePr w:wrap="none" w:vAnchor="page" w:hAnchor="page" w:x="7684" w:y="8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48"/>
        <w:framePr w:w="7200" w:h="10753" w:hRule="exact" w:wrap="none" w:vAnchor="page" w:hAnchor="page" w:x="738" w:y="1282"/>
        <w:widowControl w:val="0"/>
        <w:keepNext w:val="0"/>
        <w:keepLines w:val="0"/>
        <w:shd w:val="clear" w:color="auto" w:fill="auto"/>
        <w:bidi w:val="0"/>
        <w:spacing w:before="0" w:after="0" w:line="214" w:lineRule="exact"/>
        <w:ind w:left="0" w:right="0" w:firstLine="0"/>
      </w:pPr>
      <w:r>
        <w:rPr>
          <w:lang w:val="pl-PL" w:eastAsia="pl-PL" w:bidi="pl-PL"/>
          <w:w w:val="100"/>
          <w:color w:val="000000"/>
          <w:position w:val="0"/>
        </w:rPr>
        <w:t>frazeologizmami, typowymi zestawieniami czy przysłowiami. Każdy z tych elementów hasła jest wyróżniony graficznie: bądź kolorem czcionki, bądź specjalnym symbolem</w:t>
      </w:r>
    </w:p>
    <w:p>
      <w:pPr>
        <w:pStyle w:val="Style48"/>
        <w:numPr>
          <w:ilvl w:val="0"/>
          <w:numId w:val="9"/>
        </w:numPr>
        <w:framePr w:w="7200" w:h="10753" w:hRule="exact" w:wrap="none" w:vAnchor="page" w:hAnchor="page" w:x="738" w:y="1282"/>
        <w:tabs>
          <w:tab w:leader="none" w:pos="346" w:val="left"/>
        </w:tabs>
        <w:widowControl w:val="0"/>
        <w:keepNext w:val="0"/>
        <w:keepLines w:val="0"/>
        <w:shd w:val="clear" w:color="auto" w:fill="auto"/>
        <w:bidi w:val="0"/>
        <w:spacing w:before="0" w:after="0" w:line="214" w:lineRule="exact"/>
        <w:ind w:left="0" w:right="0" w:firstLine="0"/>
      </w:pPr>
      <w:r>
        <w:rPr>
          <w:lang w:val="pl-PL" w:eastAsia="pl-PL" w:bidi="pl-PL"/>
          <w:w w:val="100"/>
          <w:color w:val="000000"/>
          <w:position w:val="0"/>
        </w:rPr>
        <w:t xml:space="preserve">figurą geometryczną, co ułatwia poruszanie się po haśle. Podział na owe „strefy” ma przede wszystkim charakter funkcjonalny. Dzięki niemu możemy zrezygnować z wyświetlania pewnych pól, jeśli nie interesuje nas np. pochodzenie wyrazu czy jego odmiana. Jest to przydatne również wtedy, gdy chcemy znaleźć jakiś wyraz występujący w określonych polach — w definicji czy w przykładach (np. wspomniane już </w:t>
      </w:r>
      <w:r>
        <w:rPr>
          <w:rStyle w:val="CharStyle96"/>
        </w:rPr>
        <w:t>narzędzie).</w:t>
      </w:r>
    </w:p>
    <w:p>
      <w:pPr>
        <w:pStyle w:val="Style48"/>
        <w:framePr w:w="7200" w:h="10753" w:hRule="exact" w:wrap="none" w:vAnchor="page" w:hAnchor="page" w:x="738" w:y="1282"/>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Kiedy już po prawej stronie pojawi się wybrany przez nas artykuł hasłowy, możemy zapoznać się z jego zawartością, możemy, jeśli nie rozumiemy jakiegoś sło</w:t>
        <w:softHyphen/>
        <w:t>wa w definicji, „przeskoczyć” do jego hasła poprzez podwójne kliknięcie. Pojawi się wtedy nowy artykuł hasłowy, który albo zastąpi poprzedni, albo ukaże się w oknie tymczasowym. Te tzw. dowiązania, umożliwiające szybkie przechodzenie z jednego hasła do drugiego bez konieczności poszukiwania go na liście, uwzględniają wszelkie formy fleksyjne danego leksemu. Jeśli klikniemy słowo będące formą 3. osoby liczby pojedynczej, to komputer bez trudu rozpozna właściwy bezokolicznik. Jeśli nato</w:t>
        <w:softHyphen/>
        <w:t xml:space="preserve">miast forma ta powiązana będzie z więcej niż jednym hasłem, to przed „skokiem” komputer upewni się, które hasło chcemy obejrzeć. Załóżmy, że natknęliśmy się na słowo </w:t>
      </w:r>
      <w:r>
        <w:rPr>
          <w:rStyle w:val="CharStyle96"/>
        </w:rPr>
        <w:t>prawa</w:t>
      </w:r>
      <w:r>
        <w:rPr>
          <w:lang w:val="pl-PL" w:eastAsia="pl-PL" w:bidi="pl-PL"/>
          <w:w w:val="100"/>
          <w:color w:val="000000"/>
          <w:position w:val="0"/>
        </w:rPr>
        <w:t xml:space="preserve">. Kiedy je klikniemy, pojawi się ramka z rzeczownikiem </w:t>
      </w:r>
      <w:r>
        <w:rPr>
          <w:rStyle w:val="CharStyle96"/>
        </w:rPr>
        <w:t>prawo</w:t>
      </w:r>
      <w:r>
        <w:rPr>
          <w:lang w:val="pl-PL" w:eastAsia="pl-PL" w:bidi="pl-PL"/>
          <w:w w:val="100"/>
          <w:color w:val="000000"/>
          <w:position w:val="0"/>
        </w:rPr>
        <w:t xml:space="preserve"> i przy</w:t>
        <w:softHyphen/>
        <w:t xml:space="preserve">miotnikiem </w:t>
      </w:r>
      <w:r>
        <w:rPr>
          <w:rStyle w:val="CharStyle96"/>
        </w:rPr>
        <w:t>prawy.</w:t>
      </w:r>
      <w:r>
        <w:rPr>
          <w:lang w:val="pl-PL" w:eastAsia="pl-PL" w:bidi="pl-PL"/>
          <w:w w:val="100"/>
          <w:color w:val="000000"/>
          <w:position w:val="0"/>
        </w:rPr>
        <w:t xml:space="preserve"> Wtedy możemy wskazać, który artykuł hasłowy nas interesu</w:t>
        <w:softHyphen/>
        <w:t xml:space="preserve">je. Nie wszystkie jednak dowiązania zrobione są poprawnie, np. kliknięcie wyrazu </w:t>
      </w:r>
      <w:r>
        <w:rPr>
          <w:rStyle w:val="CharStyle96"/>
        </w:rPr>
        <w:t>strach</w:t>
      </w:r>
      <w:r>
        <w:rPr>
          <w:lang w:val="pl-PL" w:eastAsia="pl-PL" w:bidi="pl-PL"/>
          <w:w w:val="100"/>
          <w:color w:val="000000"/>
          <w:position w:val="0"/>
        </w:rPr>
        <w:t xml:space="preserve"> spowoduje wyświetlenie okienka z leksemami </w:t>
      </w:r>
      <w:r>
        <w:rPr>
          <w:rStyle w:val="CharStyle96"/>
        </w:rPr>
        <w:t>strach</w:t>
      </w:r>
      <w:r>
        <w:rPr>
          <w:lang w:val="pl-PL" w:eastAsia="pl-PL" w:bidi="pl-PL"/>
          <w:w w:val="100"/>
          <w:color w:val="000000"/>
          <w:position w:val="0"/>
        </w:rPr>
        <w:t xml:space="preserve"> i ster, a wyrazu </w:t>
      </w:r>
      <w:r>
        <w:rPr>
          <w:rStyle w:val="CharStyle96"/>
        </w:rPr>
        <w:t>zaczyna</w:t>
      </w:r>
    </w:p>
    <w:p>
      <w:pPr>
        <w:pStyle w:val="Style48"/>
        <w:numPr>
          <w:ilvl w:val="0"/>
          <w:numId w:val="9"/>
        </w:numPr>
        <w:framePr w:w="7200" w:h="10753" w:hRule="exact" w:wrap="none" w:vAnchor="page" w:hAnchor="page" w:x="738" w:y="1282"/>
        <w:tabs>
          <w:tab w:leader="none" w:pos="349" w:val="left"/>
        </w:tabs>
        <w:widowControl w:val="0"/>
        <w:keepNext w:val="0"/>
        <w:keepLines w:val="0"/>
        <w:shd w:val="clear" w:color="auto" w:fill="auto"/>
        <w:bidi w:val="0"/>
        <w:spacing w:before="0" w:after="0" w:line="214" w:lineRule="exact"/>
        <w:ind w:left="0" w:right="0" w:firstLine="0"/>
      </w:pPr>
      <w:r>
        <w:rPr>
          <w:rStyle w:val="CharStyle96"/>
        </w:rPr>
        <w:t>zacząć</w:t>
      </w:r>
      <w:r>
        <w:rPr>
          <w:lang w:val="pl-PL" w:eastAsia="pl-PL" w:bidi="pl-PL"/>
          <w:w w:val="100"/>
          <w:color w:val="000000"/>
          <w:position w:val="0"/>
        </w:rPr>
        <w:t xml:space="preserve"> i </w:t>
      </w:r>
      <w:r>
        <w:rPr>
          <w:rStyle w:val="CharStyle96"/>
        </w:rPr>
        <w:t>zaczyn;</w:t>
      </w:r>
      <w:r>
        <w:rPr>
          <w:lang w:val="pl-PL" w:eastAsia="pl-PL" w:bidi="pl-PL"/>
          <w:w w:val="100"/>
          <w:color w:val="000000"/>
          <w:position w:val="0"/>
        </w:rPr>
        <w:t xml:space="preserve"> niektóre zaś w ogóle nie działają — program nie reaguje na klik</w:t>
        <w:softHyphen/>
        <w:t xml:space="preserve">nięcie m.in. wyrazów </w:t>
      </w:r>
      <w:r>
        <w:rPr>
          <w:rStyle w:val="CharStyle96"/>
        </w:rPr>
        <w:t>przekraść się, przekradać się, obawiać się.</w:t>
      </w:r>
      <w:r>
        <w:rPr>
          <w:lang w:val="pl-PL" w:eastAsia="pl-PL" w:bidi="pl-PL"/>
          <w:w w:val="100"/>
          <w:color w:val="000000"/>
          <w:position w:val="0"/>
        </w:rPr>
        <w:t xml:space="preserve"> Tego typu nie</w:t>
        <w:softHyphen/>
        <w:t xml:space="preserve">dociągnięcia widoczne są również przy wyszukiwaniu. Okazuje się na przykład, że jedna z form rzeczownika </w:t>
      </w:r>
      <w:r>
        <w:rPr>
          <w:rStyle w:val="CharStyle96"/>
        </w:rPr>
        <w:t>piątek</w:t>
      </w:r>
      <w:r>
        <w:rPr>
          <w:lang w:val="pl-PL" w:eastAsia="pl-PL" w:bidi="pl-PL"/>
          <w:w w:val="100"/>
          <w:color w:val="000000"/>
          <w:position w:val="0"/>
        </w:rPr>
        <w:t xml:space="preserve"> to </w:t>
      </w:r>
      <w:r>
        <w:rPr>
          <w:rStyle w:val="CharStyle96"/>
        </w:rPr>
        <w:t>piątka,</w:t>
      </w:r>
      <w:r>
        <w:rPr>
          <w:lang w:val="pl-PL" w:eastAsia="pl-PL" w:bidi="pl-PL"/>
          <w:w w:val="100"/>
          <w:color w:val="000000"/>
          <w:position w:val="0"/>
        </w:rPr>
        <w:t xml:space="preserve"> zaś rzeczownika </w:t>
      </w:r>
      <w:r>
        <w:rPr>
          <w:rStyle w:val="CharStyle96"/>
        </w:rPr>
        <w:t>gra</w:t>
      </w:r>
      <w:r>
        <w:rPr>
          <w:lang w:val="pl-PL" w:eastAsia="pl-PL" w:bidi="pl-PL"/>
          <w:w w:val="100"/>
          <w:color w:val="000000"/>
          <w:position w:val="0"/>
        </w:rPr>
        <w:t xml:space="preserve"> — </w:t>
      </w:r>
      <w:r>
        <w:rPr>
          <w:rStyle w:val="CharStyle96"/>
        </w:rPr>
        <w:t>grać</w:t>
      </w:r>
      <w:r>
        <w:rPr>
          <w:lang w:val="pl-PL" w:eastAsia="pl-PL" w:bidi="pl-PL"/>
          <w:w w:val="100"/>
          <w:color w:val="000000"/>
          <w:position w:val="0"/>
        </w:rPr>
        <w:t xml:space="preserve"> i </w:t>
      </w:r>
      <w:r>
        <w:rPr>
          <w:rStyle w:val="CharStyle96"/>
        </w:rPr>
        <w:t>gram.</w:t>
      </w:r>
    </w:p>
    <w:p>
      <w:pPr>
        <w:pStyle w:val="Style48"/>
        <w:framePr w:w="7200" w:h="10753" w:hRule="exact" w:wrap="none" w:vAnchor="page" w:hAnchor="page" w:x="738" w:y="1282"/>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Jeśli korzystamy ze słownika w trakcie pisania jakiegoś tekstu w edytorze Word 6.0 (autorzy słownika zapewniają, że KSJP współpracuje także z edytorem WordPerfect), to możemy zaznaczyć jakieś słowo w tekście i przeciągnąć je do uprzednio zmniejszonego i „przygwożdżonego” słownika (przycisk „Okno na wierz</w:t>
        <w:softHyphen/>
        <w:t>chu” z ikoną pinezki); wtedy zostanie wyświetlone odpowiednie hasło. Ważne jest to, że gdy zaznaczamy formę różną od postaci hasłowej, słownik ją rozpozna.</w:t>
      </w:r>
    </w:p>
    <w:p>
      <w:pPr>
        <w:pStyle w:val="Style48"/>
        <w:framePr w:w="7200" w:h="10753" w:hRule="exact" w:wrap="none" w:vAnchor="page" w:hAnchor="page" w:x="738" w:y="1282"/>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Tej możliwości nie mamy niestety przy wpisywaniu wyrazu do pola edycyjnego, gdzie czasowniki trzeba podawać w bezokoliczniku, a rzeczowniki w mianowniku liczby pojedynczej itp. Rodzimemu użytkownikowi języka polskiego nie przysporzy to, jak sądzę, większych trudności, ponieważ właśnie w ten sposób poszukujemy haseł w tradycyjnym słowniku, jednak obcokrajowiec może mieć z tym pewne problemy. Chodzi tu nie tyle o formy supletywne (</w:t>
      </w:r>
      <w:r>
        <w:rPr>
          <w:rStyle w:val="CharStyle96"/>
        </w:rPr>
        <w:t>rok</w:t>
      </w:r>
      <w:r>
        <w:rPr>
          <w:lang w:val="pl-PL" w:eastAsia="pl-PL" w:bidi="pl-PL"/>
          <w:w w:val="100"/>
          <w:color w:val="000000"/>
          <w:position w:val="0"/>
        </w:rPr>
        <w:t xml:space="preserve"> — </w:t>
      </w:r>
      <w:r>
        <w:rPr>
          <w:rStyle w:val="CharStyle96"/>
        </w:rPr>
        <w:t>lata, zły</w:t>
      </w:r>
      <w:r>
        <w:rPr>
          <w:lang w:val="pl-PL" w:eastAsia="pl-PL" w:bidi="pl-PL"/>
          <w:w w:val="100"/>
          <w:color w:val="000000"/>
          <w:position w:val="0"/>
        </w:rPr>
        <w:t xml:space="preserve"> — </w:t>
      </w:r>
      <w:r>
        <w:rPr>
          <w:rStyle w:val="CharStyle96"/>
        </w:rPr>
        <w:t>gorszy</w:t>
      </w:r>
      <w:r>
        <w:rPr>
          <w:lang w:val="pl-PL" w:eastAsia="pl-PL" w:bidi="pl-PL"/>
          <w:w w:val="100"/>
          <w:color w:val="000000"/>
          <w:position w:val="0"/>
        </w:rPr>
        <w:t>), które opisywane są w osobnych artykułach hasłowych, ile na przykład o daleko idące oboczności w tematach (</w:t>
      </w:r>
      <w:r>
        <w:rPr>
          <w:rStyle w:val="CharStyle96"/>
        </w:rPr>
        <w:t>ciąć</w:t>
      </w:r>
      <w:r>
        <w:rPr>
          <w:lang w:val="pl-PL" w:eastAsia="pl-PL" w:bidi="pl-PL"/>
          <w:w w:val="100"/>
          <w:color w:val="000000"/>
          <w:position w:val="0"/>
        </w:rPr>
        <w:t xml:space="preserve"> — </w:t>
      </w:r>
      <w:r>
        <w:rPr>
          <w:rStyle w:val="CharStyle96"/>
        </w:rPr>
        <w:t>tnę) czy</w:t>
      </w:r>
      <w:r>
        <w:rPr>
          <w:lang w:val="pl-PL" w:eastAsia="pl-PL" w:bidi="pl-PL"/>
          <w:w w:val="100"/>
          <w:color w:val="000000"/>
          <w:position w:val="0"/>
        </w:rPr>
        <w:t xml:space="preserve"> rzeczowniki </w:t>
      </w:r>
      <w:r>
        <w:rPr>
          <w:rStyle w:val="CharStyle96"/>
          <w:lang w:val="cs-CZ" w:eastAsia="cs-CZ" w:bidi="cs-CZ"/>
        </w:rPr>
        <w:t xml:space="preserve">plurale </w:t>
      </w:r>
      <w:r>
        <w:rPr>
          <w:rStyle w:val="CharStyle96"/>
        </w:rPr>
        <w:t>tantum</w:t>
      </w:r>
      <w:r>
        <w:rPr>
          <w:lang w:val="pl-PL" w:eastAsia="pl-PL" w:bidi="pl-PL"/>
          <w:w w:val="100"/>
          <w:color w:val="000000"/>
          <w:position w:val="0"/>
        </w:rPr>
        <w:t xml:space="preserve"> umieszczane w </w:t>
      </w:r>
      <w:r>
        <w:rPr>
          <w:rStyle w:val="CharStyle96"/>
        </w:rPr>
        <w:t>Słowniku języka polskiego</w:t>
      </w:r>
      <w:r>
        <w:rPr>
          <w:lang w:val="pl-PL" w:eastAsia="pl-PL" w:bidi="pl-PL"/>
          <w:w w:val="100"/>
          <w:color w:val="000000"/>
          <w:position w:val="0"/>
        </w:rPr>
        <w:t xml:space="preserve"> PWN pod formą liczby pojedynczej: np. </w:t>
      </w:r>
      <w:r>
        <w:rPr>
          <w:rStyle w:val="CharStyle96"/>
        </w:rPr>
        <w:t>zawody (sportowe)</w:t>
      </w:r>
      <w:r>
        <w:rPr>
          <w:lang w:val="pl-PL" w:eastAsia="pl-PL" w:bidi="pl-PL"/>
          <w:w w:val="100"/>
          <w:color w:val="000000"/>
          <w:position w:val="0"/>
        </w:rPr>
        <w:t xml:space="preserve"> pod </w:t>
      </w:r>
      <w:r>
        <w:rPr>
          <w:rStyle w:val="CharStyle96"/>
        </w:rPr>
        <w:t>zawód, lody (czekoladowe)</w:t>
      </w:r>
      <w:r>
        <w:rPr>
          <w:lang w:val="pl-PL" w:eastAsia="pl-PL" w:bidi="pl-PL"/>
          <w:w w:val="100"/>
          <w:color w:val="000000"/>
          <w:position w:val="0"/>
        </w:rPr>
        <w:t xml:space="preserve"> pod </w:t>
      </w:r>
      <w:r>
        <w:rPr>
          <w:rStyle w:val="CharStyle96"/>
        </w:rPr>
        <w:t>lód</w:t>
      </w:r>
      <w:r>
        <w:rPr>
          <w:lang w:val="pl-PL" w:eastAsia="pl-PL" w:bidi="pl-PL"/>
          <w:w w:val="100"/>
          <w:color w:val="000000"/>
          <w:position w:val="0"/>
        </w:rPr>
        <w:t xml:space="preserve"> itp.</w:t>
      </w:r>
    </w:p>
    <w:p>
      <w:pPr>
        <w:pStyle w:val="Style48"/>
        <w:framePr w:w="7200" w:h="10753" w:hRule="exact" w:wrap="none" w:vAnchor="page" w:hAnchor="page" w:x="738" w:y="1282"/>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 xml:space="preserve">Wiadomo, że niektóre trudniejsze do znalezienia leksemy, jak np. </w:t>
      </w:r>
      <w:r>
        <w:rPr>
          <w:rStyle w:val="CharStyle96"/>
        </w:rPr>
        <w:t xml:space="preserve">zawody, </w:t>
      </w:r>
      <w:r>
        <w:rPr>
          <w:lang w:val="pl-PL" w:eastAsia="pl-PL" w:bidi="pl-PL"/>
          <w:w w:val="100"/>
          <w:color w:val="000000"/>
          <w:position w:val="0"/>
        </w:rPr>
        <w:t>występują na liście haseł jako hasła odsyłaczowe. Kiedy w tekście natrafimy na ten wyraz i wybierzemy z dwóch zaproponowanych leksem nas interesujący (w tym przy</w:t>
        <w:softHyphen/>
        <w:t xml:space="preserve">padku będziemy mieli do wyboru: </w:t>
      </w:r>
      <w:r>
        <w:rPr>
          <w:rStyle w:val="CharStyle96"/>
        </w:rPr>
        <w:t>zawód</w:t>
      </w:r>
      <w:r>
        <w:rPr>
          <w:lang w:val="pl-PL" w:eastAsia="pl-PL" w:bidi="pl-PL"/>
          <w:w w:val="100"/>
          <w:color w:val="000000"/>
          <w:position w:val="0"/>
        </w:rPr>
        <w:t xml:space="preserve"> i </w:t>
      </w:r>
      <w:r>
        <w:rPr>
          <w:rStyle w:val="CharStyle96"/>
        </w:rPr>
        <w:t>zawody),</w:t>
      </w:r>
      <w:r>
        <w:rPr>
          <w:lang w:val="pl-PL" w:eastAsia="pl-PL" w:bidi="pl-PL"/>
          <w:w w:val="100"/>
          <w:color w:val="000000"/>
          <w:position w:val="0"/>
        </w:rPr>
        <w:t xml:space="preserve"> to dotrzemy do hasła odsyłaczowego, z którego skok do hasła </w:t>
      </w:r>
      <w:r>
        <w:rPr>
          <w:rStyle w:val="CharStyle96"/>
        </w:rPr>
        <w:t>zawód</w:t>
      </w:r>
      <w:r>
        <w:rPr>
          <w:lang w:val="pl-PL" w:eastAsia="pl-PL" w:bidi="pl-PL"/>
          <w:w w:val="100"/>
          <w:color w:val="000000"/>
          <w:position w:val="0"/>
        </w:rPr>
        <w:t xml:space="preserve"> musimy wykonać sami. Lepiej byłoby, gdyby słownik kierował nas bezpośrednio do hasła docelowego. Notabene tak się dzieje dla form </w:t>
      </w:r>
      <w:r>
        <w:rPr>
          <w:rStyle w:val="CharStyle96"/>
        </w:rPr>
        <w:t>on, ona, ono</w:t>
      </w:r>
      <w:r>
        <w:rPr>
          <w:lang w:val="pl-PL" w:eastAsia="pl-PL" w:bidi="pl-PL"/>
          <w:w w:val="100"/>
          <w:color w:val="000000"/>
          <w:position w:val="0"/>
        </w:rPr>
        <w:t xml:space="preserve"> skupionych w jednym haśle. Niestety w innych przypadkach </w:t>
      </w:r>
      <w:r>
        <w:rPr>
          <w:rStyle w:val="CharStyle96"/>
        </w:rPr>
        <w:t>Komputerowy słownik języka polskiego</w:t>
      </w:r>
      <w:r>
        <w:rPr>
          <w:lang w:val="pl-PL" w:eastAsia="pl-PL" w:bidi="pl-PL"/>
          <w:w w:val="100"/>
          <w:color w:val="000000"/>
          <w:position w:val="0"/>
        </w:rPr>
        <w:t xml:space="preserve"> jeszcze tego nie potrafi.</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86" w:y="8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21"/>
        <w:framePr w:wrap="none" w:vAnchor="page" w:hAnchor="page" w:x="3887" w:y="8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8"/>
        <w:framePr w:w="7210" w:h="10848" w:hRule="exact" w:wrap="none" w:vAnchor="page" w:hAnchor="page" w:x="733" w:y="1292"/>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Jeżeli chcemy sprawdzić inne typy dowiązań, to klikamy dalej. Możemy na przy</w:t>
        <w:softHyphen/>
        <w:t xml:space="preserve">kład znaleźć jakiś skrót wyróżniony czcionką pochyłą, np. </w:t>
      </w:r>
      <w:r>
        <w:rPr>
          <w:rStyle w:val="CharStyle96"/>
        </w:rPr>
        <w:t>lit, pot, kolej,</w:t>
      </w:r>
      <w:r>
        <w:rPr>
          <w:lang w:val="pl-PL" w:eastAsia="pl-PL" w:bidi="pl-PL"/>
          <w:w w:val="100"/>
          <w:color w:val="000000"/>
          <w:position w:val="0"/>
        </w:rPr>
        <w:t xml:space="preserve"> i kliknąć go podwójnie lub nacisnąć klawisz </w:t>
      </w:r>
      <w:r>
        <w:rPr>
          <w:lang w:val="en-US" w:eastAsia="en-US" w:bidi="en-US"/>
          <w:w w:val="100"/>
          <w:color w:val="000000"/>
          <w:position w:val="0"/>
        </w:rPr>
        <w:t xml:space="preserve">ENTER. </w:t>
      </w:r>
      <w:r>
        <w:rPr>
          <w:lang w:val="pl-PL" w:eastAsia="pl-PL" w:bidi="pl-PL"/>
          <w:w w:val="100"/>
          <w:color w:val="000000"/>
          <w:position w:val="0"/>
        </w:rPr>
        <w:t xml:space="preserve">Wtedy poniżej tego skrótu pojawi się jego rozwinięcie: </w:t>
      </w:r>
      <w:r>
        <w:rPr>
          <w:rStyle w:val="CharStyle96"/>
        </w:rPr>
        <w:t>literatura, potoczne, kolejnictwo.</w:t>
      </w:r>
      <w:r>
        <w:rPr>
          <w:lang w:val="pl-PL" w:eastAsia="pl-PL" w:bidi="pl-PL"/>
          <w:w w:val="100"/>
          <w:color w:val="000000"/>
          <w:position w:val="0"/>
        </w:rPr>
        <w:t xml:space="preserve"> Następnie trafiamy na informację fleksyjną: tu kliknięcie symbolu rodzaju lub liczby rzymskiej doprowadzi nas do tabeli podobnie odmieniającego się wyrazu. Niestety za każdym razem, gdy klikniemy ż </w:t>
      </w:r>
      <w:r>
        <w:rPr>
          <w:rStyle w:val="CharStyle96"/>
        </w:rPr>
        <w:t xml:space="preserve">IV </w:t>
      </w:r>
      <w:r>
        <w:rPr>
          <w:lang w:val="pl-PL" w:eastAsia="pl-PL" w:bidi="pl-PL"/>
          <w:w w:val="100"/>
          <w:color w:val="000000"/>
          <w:position w:val="0"/>
        </w:rPr>
        <w:t xml:space="preserve">w hasłach </w:t>
      </w:r>
      <w:r>
        <w:rPr>
          <w:rStyle w:val="CharStyle96"/>
        </w:rPr>
        <w:t xml:space="preserve">kobieta, woda czy </w:t>
      </w:r>
      <w:r>
        <w:rPr>
          <w:rStyle w:val="CharStyle96"/>
          <w:lang w:val="en-US" w:eastAsia="en-US" w:bidi="en-US"/>
        </w:rPr>
        <w:t>VIa</w:t>
      </w:r>
      <w:r>
        <w:rPr>
          <w:lang w:val="en-US" w:eastAsia="en-US" w:bidi="en-US"/>
          <w:w w:val="100"/>
          <w:color w:val="000000"/>
          <w:position w:val="0"/>
        </w:rPr>
        <w:t xml:space="preserve"> </w:t>
      </w:r>
      <w:r>
        <w:rPr>
          <w:lang w:val="pl-PL" w:eastAsia="pl-PL" w:bidi="pl-PL"/>
          <w:w w:val="100"/>
          <w:color w:val="000000"/>
          <w:position w:val="0"/>
        </w:rPr>
        <w:t xml:space="preserve">w haśle </w:t>
      </w:r>
      <w:r>
        <w:rPr>
          <w:rStyle w:val="CharStyle96"/>
        </w:rPr>
        <w:t>mamić,</w:t>
      </w:r>
      <w:r>
        <w:rPr>
          <w:lang w:val="pl-PL" w:eastAsia="pl-PL" w:bidi="pl-PL"/>
          <w:w w:val="100"/>
          <w:color w:val="000000"/>
          <w:position w:val="0"/>
        </w:rPr>
        <w:t xml:space="preserve"> ukaże się naszym oczom tabela z odmianą rzeczownika </w:t>
      </w:r>
      <w:r>
        <w:rPr>
          <w:rStyle w:val="CharStyle96"/>
        </w:rPr>
        <w:t>zagroda czy</w:t>
      </w:r>
      <w:r>
        <w:rPr>
          <w:lang w:val="pl-PL" w:eastAsia="pl-PL" w:bidi="pl-PL"/>
          <w:w w:val="100"/>
          <w:color w:val="000000"/>
          <w:position w:val="0"/>
        </w:rPr>
        <w:t xml:space="preserve"> też czasownika </w:t>
      </w:r>
      <w:r>
        <w:rPr>
          <w:rStyle w:val="CharStyle96"/>
        </w:rPr>
        <w:t>chwalić.</w:t>
      </w:r>
      <w:r>
        <w:rPr>
          <w:lang w:val="pl-PL" w:eastAsia="pl-PL" w:bidi="pl-PL"/>
          <w:w w:val="100"/>
          <w:color w:val="000000"/>
          <w:position w:val="0"/>
        </w:rPr>
        <w:t xml:space="preserve"> Tak więc do osoby korzystającej ze słownika należy właściwe odczytanie informacji fleksyjnych za</w:t>
        <w:softHyphen/>
        <w:t>wartych w artykule hasłowym, ze zwróceniem uwagi na możliwe oboczności w te</w:t>
        <w:softHyphen/>
        <w:t>macie i nieregularne końcówki, a potem dopasowanie ich do tabeli odmiany innego wyrazu. Niestety, słownik komputerowy nie potrafi nam w tym pomóc, tzn. jak dotąd nie potrafi „odmieniać” leksemów. I na tym klikanie należy zakończyć, ponieważ dalsze próby mogą nas niemile zaskoczyć, tzn. kliknięcie końcówki fleksyjnej spo</w:t>
        <w:softHyphen/>
        <w:t xml:space="preserve">woduje przejście do wyrazu, który leży najbliżej na liście. Na przykład w wyniku kliknięcia końcówki -trze w haśle </w:t>
      </w:r>
      <w:r>
        <w:rPr>
          <w:rStyle w:val="CharStyle96"/>
        </w:rPr>
        <w:t>plaster</w:t>
      </w:r>
      <w:r>
        <w:rPr>
          <w:lang w:val="pl-PL" w:eastAsia="pl-PL" w:bidi="pl-PL"/>
          <w:w w:val="100"/>
          <w:color w:val="000000"/>
          <w:position w:val="0"/>
        </w:rPr>
        <w:t xml:space="preserve"> nastąpi skok do hasła </w:t>
      </w:r>
      <w:r>
        <w:rPr>
          <w:rStyle w:val="CharStyle96"/>
        </w:rPr>
        <w:t>trzeć,</w:t>
      </w:r>
      <w:r>
        <w:rPr>
          <w:lang w:val="pl-PL" w:eastAsia="pl-PL" w:bidi="pl-PL"/>
          <w:w w:val="100"/>
          <w:color w:val="000000"/>
          <w:position w:val="0"/>
        </w:rPr>
        <w:t xml:space="preserve"> a kliknięcie końcówki dopełniacza </w:t>
      </w:r>
      <w:r>
        <w:rPr>
          <w:rStyle w:val="CharStyle96"/>
        </w:rPr>
        <w:t>-a</w:t>
      </w:r>
      <w:r>
        <w:rPr>
          <w:lang w:val="pl-PL" w:eastAsia="pl-PL" w:bidi="pl-PL"/>
          <w:w w:val="100"/>
          <w:color w:val="000000"/>
          <w:position w:val="0"/>
        </w:rPr>
        <w:t xml:space="preserve"> w haśle </w:t>
      </w:r>
      <w:r>
        <w:rPr>
          <w:rStyle w:val="CharStyle96"/>
        </w:rPr>
        <w:t>kot</w:t>
      </w:r>
      <w:r>
        <w:rPr>
          <w:lang w:val="pl-PL" w:eastAsia="pl-PL" w:bidi="pl-PL"/>
          <w:w w:val="100"/>
          <w:color w:val="000000"/>
          <w:position w:val="0"/>
        </w:rPr>
        <w:t xml:space="preserve"> — do spójnika </w:t>
      </w:r>
      <w:r>
        <w:rPr>
          <w:rStyle w:val="CharStyle96"/>
        </w:rPr>
        <w:t>a.</w:t>
      </w:r>
    </w:p>
    <w:p>
      <w:pPr>
        <w:pStyle w:val="Style48"/>
        <w:framePr w:w="7210" w:h="10848" w:hRule="exact" w:wrap="none" w:vAnchor="page" w:hAnchor="page" w:x="733" w:y="1292"/>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Jak jeszcze możemy wykorzystać słownik komputerowy? Otóż jeśli jakieś hasła interesują nas bardziej niż inne, jeśli chcemy na przykład zgromadzić leksemy nale</w:t>
        <w:softHyphen/>
        <w:t>żące do wybranego pola semantycznego, to możemy skorzystać z zakładki. Kliknięcie odpowiedniej ikony i potwierdzenie operacji spowoduje umieszczenie w danym miejscu znacznika i dołączenie tego wyrazu do specjalnej listy. Listę tę można po</w:t>
        <w:softHyphen/>
        <w:t>tem w dowolnym momencie wyświetlić, poprzez kliknięcie ikony otwartej książki z zakładką lub wybranie odpowiedniej pozycji z menu „Hasło”, i przejść do jednego z zaznaczonych haseł. Oprócz zakładek do haseł możemy także dołączyć notatki, które przechowywane są w osobnym pliku. Artykuł hasłowy z notatką jest oznaczony rysunkiem spinacza, po to, by korzystający ze słownika wiedział, w których miejs</w:t>
        <w:softHyphen/>
        <w:t>cach dołączył własne notatki.</w:t>
      </w:r>
    </w:p>
    <w:p>
      <w:pPr>
        <w:pStyle w:val="Style48"/>
        <w:framePr w:w="7210" w:h="10848" w:hRule="exact" w:wrap="none" w:vAnchor="page" w:hAnchor="page" w:x="733" w:y="1292"/>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Największą przewagą nad słownikiem tradycyjnym, jaką ma słownik kompu</w:t>
        <w:softHyphen/>
        <w:t xml:space="preserve">terowy, jest możliwość wyszukiwania określonych grup haseł. Na przykład haseł zaczynających się lub kończących pewnym ciągiem liter. I tak wpisanie do okienka poprzedzonego napisem „Znajdź hasła o postaci” ciągu znaków </w:t>
      </w:r>
      <w:r>
        <w:rPr>
          <w:rStyle w:val="CharStyle110"/>
        </w:rPr>
        <w:t>anty*</w:t>
      </w:r>
      <w:r>
        <w:rPr>
          <w:rStyle w:val="CharStyle111"/>
        </w:rPr>
        <w:t xml:space="preserve"> </w:t>
      </w:r>
      <w:r>
        <w:rPr>
          <w:lang w:val="pl-PL" w:eastAsia="pl-PL" w:bidi="pl-PL"/>
          <w:w w:val="100"/>
          <w:color w:val="000000"/>
          <w:position w:val="0"/>
        </w:rPr>
        <w:t xml:space="preserve">spowoduje pojawienie się listy haseł z prefiksem </w:t>
      </w:r>
      <w:r>
        <w:rPr>
          <w:rStyle w:val="CharStyle110"/>
        </w:rPr>
        <w:t>anty-,</w:t>
      </w:r>
      <w:r>
        <w:rPr>
          <w:rStyle w:val="CharStyle111"/>
        </w:rPr>
        <w:t xml:space="preserve"> </w:t>
      </w:r>
      <w:r>
        <w:rPr>
          <w:lang w:val="pl-PL" w:eastAsia="pl-PL" w:bidi="pl-PL"/>
          <w:w w:val="100"/>
          <w:color w:val="000000"/>
          <w:position w:val="0"/>
        </w:rPr>
        <w:t xml:space="preserve">a ciągu znaków </w:t>
      </w:r>
      <w:r>
        <w:rPr>
          <w:rStyle w:val="CharStyle110"/>
        </w:rPr>
        <w:t>*orz</w:t>
      </w:r>
      <w:r>
        <w:rPr>
          <w:rStyle w:val="CharStyle111"/>
        </w:rPr>
        <w:t xml:space="preserve"> </w:t>
      </w:r>
      <w:r>
        <w:rPr>
          <w:lang w:val="pl-PL" w:eastAsia="pl-PL" w:bidi="pl-PL"/>
          <w:w w:val="100"/>
          <w:color w:val="000000"/>
          <w:position w:val="0"/>
        </w:rPr>
        <w:t xml:space="preserve">— trzech leksemów: </w:t>
      </w:r>
      <w:r>
        <w:rPr>
          <w:rStyle w:val="CharStyle110"/>
        </w:rPr>
        <w:t>konsystorz, piskorz, węgorz.</w:t>
      </w:r>
      <w:r>
        <w:rPr>
          <w:rStyle w:val="CharStyle111"/>
        </w:rPr>
        <w:t xml:space="preserve"> </w:t>
      </w:r>
      <w:r>
        <w:rPr>
          <w:lang w:val="pl-PL" w:eastAsia="pl-PL" w:bidi="pl-PL"/>
          <w:w w:val="100"/>
          <w:color w:val="000000"/>
          <w:position w:val="0"/>
        </w:rPr>
        <w:t>Dzięki temu, że artykuł hasłowy podzielony jest na kilka stref, o których wspomniałam wyżej, możliwe jest wyszukiwanie haseł zawierających dane słowo w definicjach, w przykładach lub cytatach, terminach lub frazeologizmach i w przysłowiach bądź też —jeśli nasze wymagania nie są tak bardzo sprecyzo</w:t>
        <w:softHyphen/>
        <w:t>wane — „gdziekolwiek w haśle”. Ponadto możemy uwzględnić kwalifikację styli</w:t>
        <w:softHyphen/>
        <w:t xml:space="preserve">styczną lub „dziedzinową” i pochodzenie (etymologię) wyrazu. Musimy się jednak liczyć z tym, że jeżeli na wyszukiwanie nałożymy kilka warunków, to wynik nie do końca będzie zgodny z naszymi oczekiwaniami. Jeśli interesują nas gry sportowe, to możemy wyszukać za pomocą komputera leksemy, w których definicji występuje słowo </w:t>
      </w:r>
      <w:r>
        <w:rPr>
          <w:rStyle w:val="CharStyle110"/>
        </w:rPr>
        <w:t>gra</w:t>
      </w:r>
      <w:r>
        <w:rPr>
          <w:rStyle w:val="CharStyle111"/>
        </w:rPr>
        <w:t xml:space="preserve"> </w:t>
      </w:r>
      <w:r>
        <w:rPr>
          <w:lang w:val="pl-PL" w:eastAsia="pl-PL" w:bidi="pl-PL"/>
          <w:w w:val="100"/>
          <w:color w:val="000000"/>
          <w:position w:val="0"/>
        </w:rPr>
        <w:t xml:space="preserve">i które opatrzone są kwalifikatorem </w:t>
      </w:r>
      <w:r>
        <w:rPr>
          <w:rStyle w:val="CharStyle110"/>
        </w:rPr>
        <w:t>sport.,</w:t>
      </w:r>
      <w:r>
        <w:rPr>
          <w:rStyle w:val="CharStyle111"/>
        </w:rPr>
        <w:t xml:space="preserve"> </w:t>
      </w:r>
      <w:r>
        <w:rPr>
          <w:lang w:val="pl-PL" w:eastAsia="pl-PL" w:bidi="pl-PL"/>
          <w:w w:val="100"/>
          <w:color w:val="000000"/>
          <w:position w:val="0"/>
        </w:rPr>
        <w:t>żeby wykluczyć chociażby gry karciane. Niestety na liście haseł spełniających oba warunki znajdzie się kilka ta</w:t>
        <w:softHyphen/>
        <w:t xml:space="preserve">kich, w których kwalifikator będzie przy jednym ze znaczeń, a wyraz </w:t>
      </w:r>
      <w:r>
        <w:rPr>
          <w:rStyle w:val="CharStyle110"/>
        </w:rPr>
        <w:t>gra</w:t>
      </w:r>
      <w:r>
        <w:rPr>
          <w:rStyle w:val="CharStyle111"/>
        </w:rPr>
        <w:t xml:space="preserve"> </w:t>
      </w:r>
      <w:r>
        <w:rPr>
          <w:lang w:val="pl-PL" w:eastAsia="pl-PL" w:bidi="pl-PL"/>
          <w:w w:val="100"/>
          <w:color w:val="000000"/>
          <w:position w:val="0"/>
        </w:rPr>
        <w:t xml:space="preserve">w drugim (zob. </w:t>
      </w:r>
      <w:r>
        <w:rPr>
          <w:rStyle w:val="CharStyle110"/>
        </w:rPr>
        <w:t>klasa, dublować).</w:t>
      </w:r>
      <w:r>
        <w:rPr>
          <w:rStyle w:val="CharStyle111"/>
        </w:rPr>
        <w:t xml:space="preserve"> </w:t>
      </w:r>
      <w:r>
        <w:rPr>
          <w:lang w:val="pl-PL" w:eastAsia="pl-PL" w:bidi="pl-PL"/>
          <w:w w:val="100"/>
          <w:color w:val="000000"/>
          <w:position w:val="0"/>
        </w:rPr>
        <w:t xml:space="preserve">Problem polega na tym, że </w:t>
      </w:r>
      <w:r>
        <w:rPr>
          <w:rStyle w:val="CharStyle110"/>
        </w:rPr>
        <w:t>Komputerowy słownik języka polskiego</w:t>
      </w:r>
      <w:r>
        <w:rPr>
          <w:rStyle w:val="CharStyle111"/>
        </w:rPr>
        <w:t xml:space="preserve"> </w:t>
      </w:r>
      <w:r>
        <w:rPr>
          <w:lang w:val="pl-PL" w:eastAsia="pl-PL" w:bidi="pl-PL"/>
          <w:w w:val="100"/>
          <w:color w:val="000000"/>
          <w:position w:val="0"/>
        </w:rPr>
        <w:t>nie odróżnia znaczeń w obrębie jednego leksemu. Widocznie autorzy pro</w:t>
        <w:softHyphen/>
        <w:t>gramu uznali artykuł hasłowy za najmniejszą, niepodzielną jednostkę słownika i nie wyznaczyli granic między poszczególnymi znaczeniami.</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3870"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1"/>
        <w:framePr w:wrap="none" w:vAnchor="page" w:hAnchor="page" w:x="7681"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48"/>
        <w:framePr w:w="7186" w:h="10752" w:hRule="exact" w:wrap="none" w:vAnchor="page" w:hAnchor="page" w:x="745" w:y="1289"/>
        <w:widowControl w:val="0"/>
        <w:keepNext w:val="0"/>
        <w:keepLines w:val="0"/>
        <w:shd w:val="clear" w:color="auto" w:fill="auto"/>
        <w:bidi w:val="0"/>
        <w:spacing w:before="0" w:after="0" w:line="214" w:lineRule="exact"/>
        <w:ind w:left="0" w:right="0" w:firstLine="440"/>
      </w:pPr>
      <w:r>
        <w:rPr>
          <w:rStyle w:val="CharStyle112"/>
        </w:rPr>
        <w:t xml:space="preserve">Tyle, </w:t>
      </w:r>
      <w:r>
        <w:rPr>
          <w:lang w:val="pl-PL" w:eastAsia="pl-PL" w:bidi="pl-PL"/>
          <w:w w:val="100"/>
          <w:color w:val="000000"/>
          <w:position w:val="0"/>
        </w:rPr>
        <w:t xml:space="preserve">z grubsza rzecz biorąc, możliwości wyszukiwania daje nam </w:t>
      </w:r>
      <w:r>
        <w:rPr>
          <w:rStyle w:val="CharStyle113"/>
        </w:rPr>
        <w:t>Komputerowy słownik języka polskiego</w:t>
      </w:r>
      <w:r>
        <w:rPr>
          <w:lang w:val="pl-PL" w:eastAsia="pl-PL" w:bidi="pl-PL"/>
          <w:w w:val="100"/>
          <w:color w:val="000000"/>
          <w:position w:val="0"/>
        </w:rPr>
        <w:t>, choć wydaje się, że od tego typu słownika można ocze</w:t>
        <w:softHyphen/>
        <w:t xml:space="preserve">kiwać więcej. Myślę tu chociażby o zapisywaniu poszukiwanych słów za pomocą kombinacji liter i znaków * ? . (gwiazdka zastępuje dowolną liczbę liter, także zero, a znak zapytania lub kropka jedną literę). Taka metoda zapisywania szukanych wyrazów pozwala znaleźć na przykład czasowniki z konkretnym prefiksem czy słowo potrzebne nam do rozwiązania krzyżówki. W przypadku tego słownika dopuszczalne jest użycie tylko jednej gwiazdki i do tego jedynie na początku albo na końcu ciągu liter. Tak więc wpisanie ciągu </w:t>
      </w:r>
      <w:r>
        <w:rPr>
          <w:rStyle w:val="CharStyle113"/>
        </w:rPr>
        <w:t>do*ć,</w:t>
      </w:r>
      <w:r>
        <w:rPr>
          <w:rStyle w:val="CharStyle114"/>
        </w:rPr>
        <w:t xml:space="preserve"> </w:t>
      </w:r>
      <w:r>
        <w:rPr>
          <w:lang w:val="pl-PL" w:eastAsia="pl-PL" w:bidi="pl-PL"/>
          <w:w w:val="100"/>
          <w:color w:val="000000"/>
          <w:position w:val="0"/>
        </w:rPr>
        <w:t>które dałoby w rezultacie zbiór czasowników z przedrostkiem do-, spowoduje wyświetlenie komunikatu o błędzie. Wydaje się jednak, że taka opcja w programie byłaby bardzo przydatna. Młody poeta szukający rymu do konkretnego słowa czy też ktoś, kto próbuje odczytać tekst zapisany nie</w:t>
        <w:softHyphen/>
        <w:t xml:space="preserve">wyraźnym pismem, byłby wdzięczny, gdyby mógł „poprosić” słownik komputerowy o znalezienie słów o postaci </w:t>
      </w:r>
      <w:r>
        <w:rPr>
          <w:rStyle w:val="CharStyle113"/>
        </w:rPr>
        <w:t>*t?arz.</w:t>
      </w:r>
      <w:r>
        <w:rPr>
          <w:rStyle w:val="CharStyle114"/>
        </w:rPr>
        <w:t xml:space="preserve"> </w:t>
      </w:r>
      <w:r>
        <w:rPr>
          <w:lang w:val="pl-PL" w:eastAsia="pl-PL" w:bidi="pl-PL"/>
          <w:w w:val="100"/>
          <w:color w:val="000000"/>
          <w:position w:val="0"/>
        </w:rPr>
        <w:t xml:space="preserve">Rezultatem takiego wyszukiwania byłby zbiór czternastu rzeczowników, zawierający m.in. takie słowa, jak: </w:t>
      </w:r>
      <w:r>
        <w:rPr>
          <w:rStyle w:val="CharStyle113"/>
        </w:rPr>
        <w:t>kotlarz, plotkarz, siat</w:t>
        <w:softHyphen/>
        <w:t>karz, twarz.</w:t>
      </w:r>
    </w:p>
    <w:p>
      <w:pPr>
        <w:pStyle w:val="Style48"/>
        <w:framePr w:w="7186" w:h="10752" w:hRule="exact" w:wrap="none" w:vAnchor="page" w:hAnchor="page" w:x="745" w:y="1289"/>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Autorzy programu proponują nam wyszukiwanie z wykorzystaniem języka za</w:t>
        <w:softHyphen/>
        <w:t xml:space="preserve">pytań (tj. zawierającego operatory </w:t>
      </w:r>
      <w:r>
        <w:rPr>
          <w:rStyle w:val="CharStyle113"/>
        </w:rPr>
        <w:t>obok, nie, i, lub).</w:t>
      </w:r>
      <w:r>
        <w:rPr>
          <w:rStyle w:val="CharStyle114"/>
        </w:rPr>
        <w:t xml:space="preserve"> </w:t>
      </w:r>
      <w:r>
        <w:rPr>
          <w:lang w:val="pl-PL" w:eastAsia="pl-PL" w:bidi="pl-PL"/>
          <w:w w:val="100"/>
          <w:color w:val="000000"/>
          <w:position w:val="0"/>
        </w:rPr>
        <w:t>Biorąc pod uwagę wyżej wspo</w:t>
        <w:softHyphen/>
        <w:t>mnianą niedogodność, a mianowicie nierozróżnianie znaczeń w obrębie artykułu hasłowego, mało przydatna wydaje mi się możliwość odnajdywania słów oddalonych od siebie o dowolną liczbę wyrazów i występujących w dowolnej kolejności (opera</w:t>
        <w:softHyphen/>
        <w:t>tor i).</w:t>
      </w:r>
    </w:p>
    <w:p>
      <w:pPr>
        <w:pStyle w:val="Style48"/>
        <w:framePr w:w="7186" w:h="10752" w:hRule="exact" w:wrap="none" w:vAnchor="page" w:hAnchor="page" w:x="745" w:y="1289"/>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Słownik oprócz kilku opisanych wyżej zalet ma też pewne ograniczenia. Wyni</w:t>
        <w:softHyphen/>
        <w:t>kają one, jak sądzę, z potrzeby zabezpieczenia słownika przed nieautoryzowanym wykorzystaniem do celów komercyjnych, a także z niepełnej świadomości autorów programu co do potrzeb przeciętnego użytkownika.</w:t>
      </w:r>
    </w:p>
    <w:p>
      <w:pPr>
        <w:pStyle w:val="Style48"/>
        <w:framePr w:w="7186" w:h="10752" w:hRule="exact" w:wrap="none" w:vAnchor="page" w:hAnchor="page" w:x="745" w:y="1289"/>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Po pierwsze, nie można skopiować ani wydrukować listy haseł uzyskanej w wy</w:t>
        <w:softHyphen/>
        <w:t>niku poszukiwania. Leksemy, które komputer na nasze życzenie nam wybierze, musimy przepisać na kartkę własnoręcznie lub każdy z nich po kolei kopiować do schowka bądź do edytora. Co się zaś tyczy ograniczeń drugiego typu, to zapewne zawartość listy reklamacji zależeć będzie od wymagań konkretnej osoby korzysta</w:t>
        <w:softHyphen/>
        <w:t>jącej z tego słownika. Wspomnę więc tylko o dwóch usterkach:</w:t>
      </w:r>
    </w:p>
    <w:p>
      <w:pPr>
        <w:pStyle w:val="Style48"/>
        <w:numPr>
          <w:ilvl w:val="0"/>
          <w:numId w:val="27"/>
        </w:numPr>
        <w:framePr w:w="7186" w:h="10752" w:hRule="exact" w:wrap="none" w:vAnchor="page" w:hAnchor="page" w:x="745" w:y="1289"/>
        <w:tabs>
          <w:tab w:leader="none" w:pos="451" w:val="left"/>
        </w:tabs>
        <w:widowControl w:val="0"/>
        <w:keepNext w:val="0"/>
        <w:keepLines w:val="0"/>
        <w:shd w:val="clear" w:color="auto" w:fill="auto"/>
        <w:bidi w:val="0"/>
        <w:spacing w:before="0" w:after="0" w:line="214" w:lineRule="exact"/>
        <w:ind w:left="440" w:right="0" w:hanging="260"/>
      </w:pPr>
      <w:r>
        <w:rPr>
          <w:lang w:val="pl-PL" w:eastAsia="pl-PL" w:bidi="pl-PL"/>
          <w:w w:val="100"/>
          <w:color w:val="000000"/>
          <w:position w:val="0"/>
        </w:rPr>
        <w:t xml:space="preserve">drukować i kopiować można tylko cały artykuł hasłowy, choć okno dialogowe drukowania zawiera trzy opcje: </w:t>
      </w:r>
      <w:r>
        <w:rPr>
          <w:rStyle w:val="CharStyle113"/>
        </w:rPr>
        <w:t>wszystko, wybór, od strony ... do</w:t>
      </w:r>
      <w:r>
        <w:rPr>
          <w:rStyle w:val="CharStyle114"/>
        </w:rPr>
        <w:t xml:space="preserve"> </w:t>
      </w:r>
      <w:r>
        <w:rPr>
          <w:lang w:val="pl-PL" w:eastAsia="pl-PL" w:bidi="pl-PL"/>
          <w:w w:val="100"/>
          <w:color w:val="000000"/>
          <w:position w:val="0"/>
        </w:rPr>
        <w:t>...; jeśli mamy do czynienia z bardzo długim hasłem, a interesuje nas tylko jego niewielki frag</w:t>
        <w:softHyphen/>
        <w:t>ment, to cięcia możemy dokonać dopiero w edytorze, do którego najpierw musi</w:t>
        <w:softHyphen/>
        <w:t>my skopiować dane hasło;</w:t>
      </w:r>
    </w:p>
    <w:p>
      <w:pPr>
        <w:pStyle w:val="Style48"/>
        <w:numPr>
          <w:ilvl w:val="0"/>
          <w:numId w:val="27"/>
        </w:numPr>
        <w:framePr w:w="7186" w:h="10752" w:hRule="exact" w:wrap="none" w:vAnchor="page" w:hAnchor="page" w:x="745" w:y="1289"/>
        <w:tabs>
          <w:tab w:leader="none" w:pos="466" w:val="left"/>
        </w:tabs>
        <w:widowControl w:val="0"/>
        <w:keepNext w:val="0"/>
        <w:keepLines w:val="0"/>
        <w:shd w:val="clear" w:color="auto" w:fill="auto"/>
        <w:bidi w:val="0"/>
        <w:spacing w:before="0" w:after="0" w:line="214" w:lineRule="exact"/>
        <w:ind w:left="440" w:right="0" w:hanging="260"/>
      </w:pPr>
      <w:r>
        <w:rPr>
          <w:lang w:val="pl-PL" w:eastAsia="pl-PL" w:bidi="pl-PL"/>
          <w:w w:val="100"/>
          <w:color w:val="000000"/>
          <w:position w:val="0"/>
        </w:rPr>
        <w:t>słownik ma dość ubogie możliwości wyszukiwania; oprócz wspomnianych wyżej niedogodności wymieńmy jeszcze niemożność otrzymania listy wszystkich haseł z frazeologizmami oraz uzyskanie niepełnej listy wyników poszukiwania przy zbyt dużym zbiorze rezultatów — przy czym nigdzie nie jest jasno określone, przy jakiej liczbie jednostek komputer „zaprotestuje” i wyświetli wybrakowaną listę.</w:t>
      </w:r>
    </w:p>
    <w:p>
      <w:pPr>
        <w:pStyle w:val="Style48"/>
        <w:framePr w:w="7186" w:h="10752" w:hRule="exact" w:wrap="none" w:vAnchor="page" w:hAnchor="page" w:x="745" w:y="1289"/>
        <w:widowControl w:val="0"/>
        <w:keepNext w:val="0"/>
        <w:keepLines w:val="0"/>
        <w:shd w:val="clear" w:color="auto" w:fill="auto"/>
        <w:bidi w:val="0"/>
        <w:spacing w:before="0" w:after="178" w:line="214" w:lineRule="exact"/>
        <w:ind w:left="0" w:right="0" w:firstLine="440"/>
      </w:pPr>
      <w:r>
        <w:rPr>
          <w:lang w:val="pl-PL" w:eastAsia="pl-PL" w:bidi="pl-PL"/>
          <w:w w:val="100"/>
          <w:color w:val="000000"/>
          <w:position w:val="0"/>
        </w:rPr>
        <w:t>Twórcy programu nie ustrzegli się też kilku błędów, które ujawniają się przy przewijaniu listy o ekran w górę lub w dół, drukowaniu dłuższych artykułów hasło</w:t>
        <w:softHyphen/>
        <w:t>wych, pracy z kopią słownika czy kopiowaniu haseł do schowka.</w:t>
      </w:r>
    </w:p>
    <w:p>
      <w:pPr>
        <w:pStyle w:val="Style48"/>
        <w:framePr w:w="7186" w:h="10752" w:hRule="exact" w:wrap="none" w:vAnchor="page" w:hAnchor="page" w:x="745" w:y="1289"/>
        <w:widowControl w:val="0"/>
        <w:keepNext w:val="0"/>
        <w:keepLines w:val="0"/>
        <w:shd w:val="clear" w:color="auto" w:fill="auto"/>
        <w:bidi w:val="0"/>
        <w:spacing w:before="0" w:after="0" w:line="216" w:lineRule="exact"/>
        <w:ind w:left="0" w:right="0" w:firstLine="440"/>
      </w:pPr>
      <w:r>
        <w:rPr>
          <w:lang w:val="pl-PL" w:eastAsia="pl-PL" w:bidi="pl-PL"/>
          <w:w w:val="100"/>
          <w:color w:val="000000"/>
          <w:position w:val="0"/>
        </w:rPr>
        <w:t>Technologia komputerowa od pewnego czasu rozwija się w bardzo szybkim tempie. Wciąż pojawiają się nowe encyklopedie multimedialne, leksykony, słowniki jedno- i dwujęzyczne a nawet „książki” wydawane na dysku optycznym. W więk-</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13" w:y="101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21"/>
        <w:framePr w:wrap="none" w:vAnchor="page" w:hAnchor="page" w:x="3913" w:y="101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8"/>
        <w:framePr w:w="7214" w:h="1981" w:hRule="exact" w:wrap="none" w:vAnchor="page" w:hAnchor="page" w:x="731" w:y="1399"/>
        <w:widowControl w:val="0"/>
        <w:keepNext w:val="0"/>
        <w:keepLines w:val="0"/>
        <w:shd w:val="clear" w:color="auto" w:fill="auto"/>
        <w:bidi w:val="0"/>
        <w:spacing w:before="0" w:after="0" w:line="211" w:lineRule="exact"/>
        <w:ind w:left="0" w:right="0" w:firstLine="0"/>
      </w:pPr>
      <w:r>
        <w:rPr>
          <w:lang w:val="pl-PL" w:eastAsia="pl-PL" w:bidi="pl-PL"/>
          <w:w w:val="100"/>
          <w:color w:val="000000"/>
          <w:position w:val="0"/>
        </w:rPr>
        <w:t>szości wypadków korzystanie z takich pomocy jest o wiele efektywniejsze i wy</w:t>
        <w:softHyphen/>
        <w:t xml:space="preserve">godniejsze niż z dzieła wydanego na papierze. Mimo że oprócz niewątpliwych zalet </w:t>
      </w:r>
      <w:r>
        <w:rPr>
          <w:rStyle w:val="CharStyle113"/>
        </w:rPr>
        <w:t>Komputerowy słownik języka polskiego</w:t>
      </w:r>
      <w:r>
        <w:rPr>
          <w:rStyle w:val="CharStyle114"/>
        </w:rPr>
        <w:t xml:space="preserve"> </w:t>
      </w:r>
      <w:r>
        <w:rPr>
          <w:lang w:val="pl-PL" w:eastAsia="pl-PL" w:bidi="pl-PL"/>
          <w:w w:val="100"/>
          <w:color w:val="000000"/>
          <w:position w:val="0"/>
        </w:rPr>
        <w:t>ma w programie pewne niedociągnięcia, na które natrafić można przy częstszym używaniu tego słownika, nie sposób jednak nie dostrzec korzyści, jakie niesie tego typu produkt w pracy nad tekstem i w badaniach językowych. Można również wierzyć, że słowniki komputerowe przyczynią się do powstania nowych typów słowników, a może również poprawienia już istniejących, ponieważ komputer bezlitośnie obnaża pewne niekonsekwencje i niedoskonałości słownika tradycyjnego.</w:t>
      </w:r>
    </w:p>
    <w:p>
      <w:pPr>
        <w:pStyle w:val="Style82"/>
        <w:framePr w:w="7214" w:h="240" w:hRule="exact" w:wrap="none" w:vAnchor="page" w:hAnchor="page" w:x="731" w:y="3563"/>
        <w:widowControl w:val="0"/>
        <w:keepNext w:val="0"/>
        <w:keepLines w:val="0"/>
        <w:shd w:val="clear" w:color="auto" w:fill="auto"/>
        <w:bidi w:val="0"/>
        <w:jc w:val="right"/>
        <w:spacing w:before="0" w:after="0" w:line="180" w:lineRule="exact"/>
        <w:ind w:left="0" w:right="0" w:firstLine="0"/>
      </w:pPr>
      <w:r>
        <w:rPr>
          <w:rStyle w:val="CharStyle115"/>
          <w:b/>
          <w:bCs/>
          <w:i/>
          <w:iCs/>
        </w:rPr>
        <w:t>Katarzyna Tomczak</w:t>
      </w:r>
    </w:p>
    <w:p>
      <w:pPr>
        <w:pStyle w:val="Style48"/>
        <w:framePr w:w="7214" w:h="676" w:hRule="exact" w:wrap="none" w:vAnchor="page" w:hAnchor="page" w:x="731" w:y="4579"/>
        <w:widowControl w:val="0"/>
        <w:keepNext w:val="0"/>
        <w:keepLines w:val="0"/>
        <w:shd w:val="clear" w:color="auto" w:fill="auto"/>
        <w:bidi w:val="0"/>
        <w:spacing w:before="0" w:after="0"/>
        <w:ind w:left="860" w:right="0" w:firstLine="480"/>
      </w:pPr>
      <w:r>
        <w:rPr>
          <w:lang w:val="pl-PL" w:eastAsia="pl-PL" w:bidi="pl-PL"/>
          <w:w w:val="100"/>
          <w:color w:val="000000"/>
          <w:position w:val="0"/>
        </w:rPr>
        <w:t xml:space="preserve">BARBARA BARTNICKA, O </w:t>
      </w:r>
      <w:r>
        <w:rPr>
          <w:rStyle w:val="CharStyle113"/>
        </w:rPr>
        <w:t xml:space="preserve">JĘZYKU HENRYKA RZEWUSKIEGO, </w:t>
      </w:r>
      <w:r>
        <w:rPr>
          <w:lang w:val="pl-PL" w:eastAsia="pl-PL" w:bidi="pl-PL"/>
          <w:w w:val="100"/>
          <w:color w:val="000000"/>
          <w:position w:val="0"/>
        </w:rPr>
        <w:t>AGENCJA KOMPUTEROWA GRZEGORZ DĄBROWSKI, KIELCE-WARSZAWA 1996, S. 172.</w:t>
      </w:r>
    </w:p>
    <w:p>
      <w:pPr>
        <w:pStyle w:val="Style48"/>
        <w:framePr w:w="7214" w:h="6501" w:hRule="exact" w:wrap="none" w:vAnchor="page" w:hAnchor="page" w:x="731" w:y="5749"/>
        <w:widowControl w:val="0"/>
        <w:keepNext w:val="0"/>
        <w:keepLines w:val="0"/>
        <w:shd w:val="clear" w:color="auto" w:fill="auto"/>
        <w:bidi w:val="0"/>
        <w:spacing w:before="0" w:after="0"/>
        <w:ind w:left="0" w:right="0" w:firstLine="480"/>
      </w:pPr>
      <w:r>
        <w:rPr>
          <w:lang w:val="pl-PL" w:eastAsia="pl-PL" w:bidi="pl-PL"/>
          <w:w w:val="100"/>
          <w:color w:val="000000"/>
          <w:position w:val="0"/>
        </w:rPr>
        <w:t>Język każdego człowieka, a pisarza w szczególności, zdeterminowany jest przez epokę, w której przyszło mu żyć, środowisko społeczne, do którego należy, wy</w:t>
        <w:softHyphen/>
        <w:t>kształcenie, jakie odebrał, ale także przez szereg czynników właściwych mu już nie</w:t>
        <w:softHyphen/>
        <w:t>zależnie od innych uwarunkowań. Należą tu jego zainteresowania — najróżniejsze: od polityki do sportu, jego postawa wobec języka: konserwatywna lub preferująca to, co nowe, umiejętność obserwacji życia we wszelkich jego przejawach, a przede wszy</w:t>
        <w:softHyphen/>
        <w:t>stkim umiejętność oblekania swoich myśli we właściwą formę.</w:t>
      </w:r>
    </w:p>
    <w:p>
      <w:pPr>
        <w:pStyle w:val="Style48"/>
        <w:framePr w:w="7214" w:h="6501" w:hRule="exact" w:wrap="none" w:vAnchor="page" w:hAnchor="page" w:x="731" w:y="5749"/>
        <w:widowControl w:val="0"/>
        <w:keepNext w:val="0"/>
        <w:keepLines w:val="0"/>
        <w:shd w:val="clear" w:color="auto" w:fill="auto"/>
        <w:bidi w:val="0"/>
        <w:spacing w:before="0" w:after="0"/>
        <w:ind w:left="0" w:right="0" w:firstLine="480"/>
      </w:pPr>
      <w:r>
        <w:rPr>
          <w:lang w:val="pl-PL" w:eastAsia="pl-PL" w:bidi="pl-PL"/>
          <w:w w:val="100"/>
          <w:color w:val="000000"/>
          <w:position w:val="0"/>
        </w:rPr>
        <w:t>Do badacza zaś należy dostrzeżenie tego, co dla danego pisarza jest charaktery</w:t>
        <w:softHyphen/>
        <w:t xml:space="preserve">styczne, co stanowi </w:t>
      </w:r>
      <w:r>
        <w:rPr>
          <w:lang w:val="cs-CZ" w:eastAsia="cs-CZ" w:bidi="cs-CZ"/>
          <w:w w:val="100"/>
          <w:color w:val="000000"/>
          <w:position w:val="0"/>
        </w:rPr>
        <w:t>z</w:t>
      </w:r>
      <w:r>
        <w:rPr>
          <w:lang w:val="pl-PL" w:eastAsia="pl-PL" w:bidi="pl-PL"/>
          <w:w w:val="100"/>
          <w:color w:val="000000"/>
          <w:position w:val="0"/>
        </w:rPr>
        <w:t xml:space="preserve"> </w:t>
      </w:r>
      <w:r>
        <w:rPr>
          <w:lang w:val="cs-CZ" w:eastAsia="cs-CZ" w:bidi="cs-CZ"/>
          <w:w w:val="100"/>
          <w:color w:val="000000"/>
          <w:position w:val="0"/>
        </w:rPr>
        <w:t xml:space="preserve">jednej </w:t>
      </w:r>
      <w:r>
        <w:rPr>
          <w:lang w:val="pl-PL" w:eastAsia="pl-PL" w:bidi="pl-PL"/>
          <w:w w:val="100"/>
          <w:color w:val="000000"/>
          <w:position w:val="0"/>
        </w:rPr>
        <w:t>strony dokument epoki, a z drugiej ukazuje osobowość, niepowtarzalność twórcy.</w:t>
      </w:r>
    </w:p>
    <w:p>
      <w:pPr>
        <w:pStyle w:val="Style48"/>
        <w:framePr w:w="7214" w:h="6501" w:hRule="exact" w:wrap="none" w:vAnchor="page" w:hAnchor="page" w:x="731" w:y="5749"/>
        <w:widowControl w:val="0"/>
        <w:keepNext w:val="0"/>
        <w:keepLines w:val="0"/>
        <w:shd w:val="clear" w:color="auto" w:fill="auto"/>
        <w:bidi w:val="0"/>
        <w:spacing w:before="0" w:after="0"/>
        <w:ind w:left="0" w:right="0" w:firstLine="480"/>
      </w:pPr>
      <w:r>
        <w:rPr>
          <w:lang w:val="pl-PL" w:eastAsia="pl-PL" w:bidi="pl-PL"/>
          <w:w w:val="100"/>
          <w:color w:val="000000"/>
          <w:position w:val="0"/>
        </w:rPr>
        <w:t xml:space="preserve">Dokonując wyboru tematów do swojej książki </w:t>
      </w:r>
      <w:r>
        <w:rPr>
          <w:rStyle w:val="CharStyle113"/>
        </w:rPr>
        <w:t>O języku Henryka Rzewuskiego</w:t>
      </w:r>
      <w:r>
        <w:rPr>
          <w:rStyle w:val="CharStyle114"/>
        </w:rPr>
        <w:t xml:space="preserve">, </w:t>
      </w:r>
      <w:r>
        <w:rPr>
          <w:lang w:val="pl-PL" w:eastAsia="pl-PL" w:bidi="pl-PL"/>
          <w:w w:val="100"/>
          <w:color w:val="000000"/>
          <w:position w:val="0"/>
        </w:rPr>
        <w:t>B. Bartnicka zatrzymała się nad tymi zagadnieniami, które pozwoliły nam dojrzeć nie tylko tworzywo jego dzieł, ale i człowieka —jego zainteresowanie dla historii Polski, sentyment do świata staroszlacheckiego, który poznajemy zarówno przez opisy uczt, zabaw, strojów, jak i dzięki wprowadzeniu „języka mówionego najstarszej generacji przedstawicieli różnych warstw społeczeństwa polskiego, żyjących na przełomie XVIII i XIX wieku” (s. 14-15).</w:t>
      </w:r>
    </w:p>
    <w:p>
      <w:pPr>
        <w:pStyle w:val="Style48"/>
        <w:framePr w:w="7214" w:h="6501" w:hRule="exact" w:wrap="none" w:vAnchor="page" w:hAnchor="page" w:x="731" w:y="5749"/>
        <w:widowControl w:val="0"/>
        <w:keepNext w:val="0"/>
        <w:keepLines w:val="0"/>
        <w:shd w:val="clear" w:color="auto" w:fill="auto"/>
        <w:bidi w:val="0"/>
        <w:spacing w:before="0" w:after="0"/>
        <w:ind w:left="0" w:right="0" w:firstLine="480"/>
      </w:pPr>
      <w:r>
        <w:rPr>
          <w:lang w:val="pl-PL" w:eastAsia="pl-PL" w:bidi="pl-PL"/>
          <w:w w:val="100"/>
          <w:color w:val="000000"/>
          <w:position w:val="0"/>
        </w:rPr>
        <w:t>Jedną z cech charakterystycznych dla każdego środowiska jest sposób zwraca</w:t>
        <w:softHyphen/>
        <w:t xml:space="preserve">nia się do rozmówców. Określa on, poprzez zastosowane środki językowe, stosunek osoby mówiącej do interlokutora, uwzględniający wiek i status społeczny obu stron, a także sytuację, w jakiej odbywa się rozmowa. Inaczej zwraca się dziadek do wnuka </w:t>
      </w:r>
      <w:r>
        <w:rPr>
          <w:rStyle w:val="CharStyle113"/>
        </w:rPr>
        <w:t>[mój Stasiu</w:t>
      </w:r>
      <w:r>
        <w:rPr>
          <w:lang w:val="pl-PL" w:eastAsia="pl-PL" w:bidi="pl-PL"/>
          <w:w w:val="100"/>
          <w:color w:val="000000"/>
          <w:position w:val="0"/>
        </w:rPr>
        <w:t xml:space="preserve">), szlachcic do równych sobie osób </w:t>
      </w:r>
      <w:r>
        <w:rPr>
          <w:rStyle w:val="CharStyle113"/>
        </w:rPr>
        <w:t>[panie krojczy, panie Sewerynie dobro</w:t>
        <w:softHyphen/>
        <w:t>dzieju, panie bracie</w:t>
      </w:r>
      <w:r>
        <w:rPr>
          <w:lang w:val="pl-PL" w:eastAsia="pl-PL" w:bidi="pl-PL"/>
          <w:w w:val="100"/>
          <w:color w:val="000000"/>
          <w:position w:val="0"/>
        </w:rPr>
        <w:t xml:space="preserve">), inaczej mówi się do wyższych stanem i wiekiem </w:t>
      </w:r>
      <w:r>
        <w:rPr>
          <w:rStyle w:val="CharStyle113"/>
        </w:rPr>
        <w:t>[Książę Karolu, jaśnie wielmożny starosto</w:t>
      </w:r>
      <w:r>
        <w:rPr>
          <w:lang w:val="pl-PL" w:eastAsia="pl-PL" w:bidi="pl-PL"/>
          <w:w w:val="100"/>
          <w:color w:val="000000"/>
          <w:position w:val="0"/>
        </w:rPr>
        <w:t xml:space="preserve">), jeszcze inaczej do młodszych i mniej godnych </w:t>
      </w:r>
      <w:r>
        <w:rPr>
          <w:rStyle w:val="CharStyle113"/>
        </w:rPr>
        <w:t>[panie Leonie, panie kolego, panowie bracia</w:t>
      </w:r>
      <w:r>
        <w:rPr>
          <w:lang w:val="pl-PL" w:eastAsia="pl-PL" w:bidi="pl-PL"/>
          <w:w w:val="100"/>
          <w:color w:val="000000"/>
          <w:position w:val="0"/>
        </w:rPr>
        <w:t xml:space="preserve">). Często w dialogu funkcję zaimka </w:t>
      </w:r>
      <w:r>
        <w:rPr>
          <w:rStyle w:val="CharStyle113"/>
        </w:rPr>
        <w:t>ty</w:t>
      </w:r>
      <w:r>
        <w:rPr>
          <w:rStyle w:val="CharStyle114"/>
        </w:rPr>
        <w:t xml:space="preserve"> </w:t>
      </w:r>
      <w:r>
        <w:rPr>
          <w:lang w:val="pl-PL" w:eastAsia="pl-PL" w:bidi="pl-PL"/>
          <w:w w:val="100"/>
          <w:color w:val="000000"/>
          <w:position w:val="0"/>
        </w:rPr>
        <w:t xml:space="preserve">pełnią wyrazy </w:t>
      </w:r>
      <w:r>
        <w:rPr>
          <w:rStyle w:val="CharStyle113"/>
        </w:rPr>
        <w:t>waszmość, waść, waszeć, waćpan</w:t>
      </w:r>
      <w:r>
        <w:rPr>
          <w:rStyle w:val="CharStyle114"/>
        </w:rPr>
        <w:t>.</w:t>
      </w:r>
    </w:p>
    <w:p>
      <w:pPr>
        <w:pStyle w:val="Style48"/>
        <w:framePr w:w="7214" w:h="6501" w:hRule="exact" w:wrap="none" w:vAnchor="page" w:hAnchor="page" w:x="731" w:y="5749"/>
        <w:widowControl w:val="0"/>
        <w:keepNext w:val="0"/>
        <w:keepLines w:val="0"/>
        <w:shd w:val="clear" w:color="auto" w:fill="auto"/>
        <w:bidi w:val="0"/>
        <w:spacing w:before="0" w:after="0"/>
        <w:ind w:left="0" w:right="0" w:firstLine="480"/>
      </w:pPr>
      <w:r>
        <w:rPr>
          <w:lang w:val="pl-PL" w:eastAsia="pl-PL" w:bidi="pl-PL"/>
          <w:w w:val="100"/>
          <w:color w:val="000000"/>
          <w:position w:val="0"/>
        </w:rPr>
        <w:t>Przytacza też autorka „dodatkowe elementy „ugrzeczniające” wypowiedź w po</w:t>
        <w:softHyphen/>
        <w:t xml:space="preserve">staci takich wyrazów, jak </w:t>
      </w:r>
      <w:r>
        <w:rPr>
          <w:rStyle w:val="CharStyle113"/>
        </w:rPr>
        <w:t>raczyć, pozwolić, śmieć, woleć, być łaskaw</w:t>
      </w:r>
      <w:r>
        <w:rPr>
          <w:rStyle w:val="CharStyle114"/>
        </w:rPr>
        <w:t xml:space="preserve"> </w:t>
      </w:r>
      <w:r>
        <w:rPr>
          <w:lang w:val="pl-PL" w:eastAsia="pl-PL" w:bidi="pl-PL"/>
          <w:w w:val="100"/>
          <w:color w:val="000000"/>
          <w:position w:val="0"/>
        </w:rPr>
        <w:t>itp.” (s. 137).</w:t>
      </w:r>
    </w:p>
    <w:p>
      <w:pPr>
        <w:pStyle w:val="Style48"/>
        <w:framePr w:w="7214" w:h="6501" w:hRule="exact" w:wrap="none" w:vAnchor="page" w:hAnchor="page" w:x="731" w:y="5749"/>
        <w:widowControl w:val="0"/>
        <w:keepNext w:val="0"/>
        <w:keepLines w:val="0"/>
        <w:shd w:val="clear" w:color="auto" w:fill="auto"/>
        <w:bidi w:val="0"/>
        <w:spacing w:before="0" w:after="0"/>
        <w:ind w:left="0" w:right="0" w:firstLine="480"/>
      </w:pPr>
      <w:r>
        <w:rPr>
          <w:lang w:val="pl-PL" w:eastAsia="pl-PL" w:bidi="pl-PL"/>
          <w:w w:val="100"/>
          <w:color w:val="000000"/>
          <w:position w:val="0"/>
        </w:rPr>
        <w:t xml:space="preserve">Rozdział </w:t>
      </w:r>
      <w:r>
        <w:rPr>
          <w:rStyle w:val="CharStyle113"/>
        </w:rPr>
        <w:t>Sposoby zwracania się do rozmówców w</w:t>
      </w:r>
      <w:r>
        <w:rPr>
          <w:rStyle w:val="CharStyle114"/>
        </w:rPr>
        <w:t xml:space="preserve"> </w:t>
      </w:r>
      <w:r>
        <w:rPr>
          <w:rStyle w:val="CharStyle113"/>
        </w:rPr>
        <w:t>„Pamiątkach Soplicy”</w:t>
      </w:r>
      <w:r>
        <w:rPr>
          <w:rStyle w:val="CharStyle114"/>
        </w:rPr>
        <w:t xml:space="preserve"> </w:t>
      </w:r>
      <w:r>
        <w:rPr>
          <w:lang w:val="pl-PL" w:eastAsia="pl-PL" w:bidi="pl-PL"/>
          <w:w w:val="100"/>
          <w:color w:val="000000"/>
          <w:position w:val="0"/>
        </w:rPr>
        <w:t>przybliża nam zasady etykiety językowej panującej w ówczesnych domach, kreśli obraz stosunków łączących bohaterów.</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3863"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1"/>
        <w:framePr w:wrap="none" w:vAnchor="page" w:hAnchor="page" w:x="7674"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48"/>
        <w:framePr w:w="7171" w:h="10777" w:hRule="exact" w:wrap="none" w:vAnchor="page" w:hAnchor="page" w:x="753" w:y="1282"/>
        <w:widowControl w:val="0"/>
        <w:keepNext w:val="0"/>
        <w:keepLines w:val="0"/>
        <w:shd w:val="clear" w:color="auto" w:fill="auto"/>
        <w:bidi w:val="0"/>
        <w:spacing w:before="0" w:after="95" w:line="214" w:lineRule="exact"/>
        <w:ind w:left="0" w:right="0" w:firstLine="420"/>
      </w:pPr>
      <w:r>
        <w:rPr>
          <w:lang w:val="pl-PL" w:eastAsia="pl-PL" w:bidi="pl-PL"/>
          <w:w w:val="100"/>
          <w:color w:val="000000"/>
          <w:position w:val="0"/>
        </w:rPr>
        <w:t xml:space="preserve">Widać to także w powieści </w:t>
      </w:r>
      <w:r>
        <w:rPr>
          <w:rStyle w:val="CharStyle113"/>
        </w:rPr>
        <w:t>Listopad,</w:t>
      </w:r>
      <w:r>
        <w:rPr>
          <w:rStyle w:val="CharStyle114"/>
        </w:rPr>
        <w:t xml:space="preserve"> </w:t>
      </w:r>
      <w:r>
        <w:rPr>
          <w:lang w:val="pl-PL" w:eastAsia="pl-PL" w:bidi="pl-PL"/>
          <w:w w:val="100"/>
          <w:color w:val="000000"/>
          <w:position w:val="0"/>
        </w:rPr>
        <w:t>gdzie małżonkowie będący przedstawi</w:t>
        <w:softHyphen/>
        <w:t xml:space="preserve">cielami śmietanki towarzyskiej </w:t>
      </w:r>
      <w:r>
        <w:rPr>
          <w:lang w:val="cs-CZ" w:eastAsia="cs-CZ" w:bidi="cs-CZ"/>
          <w:w w:val="100"/>
          <w:color w:val="000000"/>
          <w:position w:val="0"/>
        </w:rPr>
        <w:t xml:space="preserve">XVIII-wiecznej </w:t>
      </w:r>
      <w:r>
        <w:rPr>
          <w:lang w:val="pl-PL" w:eastAsia="pl-PL" w:bidi="pl-PL"/>
          <w:w w:val="100"/>
          <w:color w:val="000000"/>
          <w:position w:val="0"/>
        </w:rPr>
        <w:t>Warszawy, przemawiają, jak pisze autorka, do siebie następująco:</w:t>
      </w:r>
    </w:p>
    <w:p>
      <w:pPr>
        <w:pStyle w:val="Style48"/>
        <w:framePr w:w="7171" w:h="10777" w:hRule="exact" w:wrap="none" w:vAnchor="page" w:hAnchor="page" w:x="753" w:y="1282"/>
        <w:widowControl w:val="0"/>
        <w:keepNext w:val="0"/>
        <w:keepLines w:val="0"/>
        <w:shd w:val="clear" w:color="auto" w:fill="auto"/>
        <w:bidi w:val="0"/>
        <w:spacing w:before="0" w:after="0" w:line="170" w:lineRule="exact"/>
        <w:ind w:left="0" w:right="0" w:firstLine="420"/>
      </w:pPr>
      <w:r>
        <w:rPr>
          <w:lang w:val="pl-PL" w:eastAsia="pl-PL" w:bidi="pl-PL"/>
          <w:w w:val="100"/>
          <w:color w:val="000000"/>
          <w:position w:val="0"/>
        </w:rPr>
        <w:t>„— Ludwiku, cóż ci powiem? kocham cię nad życie [...]</w:t>
      </w:r>
    </w:p>
    <w:p>
      <w:pPr>
        <w:pStyle w:val="Style48"/>
        <w:framePr w:w="7171" w:h="10777" w:hRule="exact" w:wrap="none" w:vAnchor="page" w:hAnchor="page" w:x="753" w:y="1282"/>
        <w:widowControl w:val="0"/>
        <w:keepNext w:val="0"/>
        <w:keepLines w:val="0"/>
        <w:shd w:val="clear" w:color="auto" w:fill="auto"/>
        <w:bidi w:val="0"/>
        <w:spacing w:before="0" w:after="0" w:line="322" w:lineRule="exact"/>
        <w:ind w:left="0" w:right="0" w:firstLine="420"/>
      </w:pPr>
      <w:r>
        <w:rPr>
          <w:lang w:val="pl-PL" w:eastAsia="pl-PL" w:bidi="pl-PL"/>
          <w:w w:val="100"/>
          <w:color w:val="000000"/>
          <w:position w:val="0"/>
        </w:rPr>
        <w:t>— Przebóg, Zofio, cóżeś wyrzekła [...]” (s. 155).</w:t>
      </w:r>
    </w:p>
    <w:p>
      <w:pPr>
        <w:pStyle w:val="Style48"/>
        <w:framePr w:w="7171" w:h="10777" w:hRule="exact" w:wrap="none" w:vAnchor="page" w:hAnchor="page" w:x="753" w:y="1282"/>
        <w:widowControl w:val="0"/>
        <w:keepNext w:val="0"/>
        <w:keepLines w:val="0"/>
        <w:shd w:val="clear" w:color="auto" w:fill="auto"/>
        <w:bidi w:val="0"/>
        <w:jc w:val="left"/>
        <w:spacing w:before="0" w:after="0" w:line="322" w:lineRule="exact"/>
        <w:ind w:left="0" w:right="0" w:firstLine="0"/>
      </w:pPr>
      <w:r>
        <w:rPr>
          <w:lang w:val="pl-PL" w:eastAsia="pl-PL" w:bidi="pl-PL"/>
          <w:w w:val="100"/>
          <w:color w:val="000000"/>
          <w:position w:val="0"/>
        </w:rPr>
        <w:t>Natomiast Seweryn Soplica mówi do żony:</w:t>
      </w:r>
    </w:p>
    <w:p>
      <w:pPr>
        <w:pStyle w:val="Style48"/>
        <w:framePr w:w="7171" w:h="10777" w:hRule="exact" w:wrap="none" w:vAnchor="page" w:hAnchor="page" w:x="753" w:y="1282"/>
        <w:widowControl w:val="0"/>
        <w:keepNext w:val="0"/>
        <w:keepLines w:val="0"/>
        <w:shd w:val="clear" w:color="auto" w:fill="auto"/>
        <w:bidi w:val="0"/>
        <w:spacing w:before="0" w:after="0" w:line="322" w:lineRule="exact"/>
        <w:ind w:left="0" w:right="0" w:firstLine="420"/>
      </w:pPr>
      <w:r>
        <w:rPr>
          <w:lang w:val="pl-PL" w:eastAsia="pl-PL" w:bidi="pl-PL"/>
          <w:w w:val="100"/>
          <w:color w:val="000000"/>
          <w:position w:val="0"/>
        </w:rPr>
        <w:t>„— Żonko, dziękuj Bogu, że nam nadspodziewanie poszczęścił [...]</w:t>
      </w:r>
    </w:p>
    <w:p>
      <w:pPr>
        <w:pStyle w:val="Style48"/>
        <w:framePr w:w="7171" w:h="10777" w:hRule="exact" w:wrap="none" w:vAnchor="page" w:hAnchor="page" w:x="753" w:y="1282"/>
        <w:widowControl w:val="0"/>
        <w:keepNext w:val="0"/>
        <w:keepLines w:val="0"/>
        <w:shd w:val="clear" w:color="auto" w:fill="auto"/>
        <w:bidi w:val="0"/>
        <w:spacing w:before="0" w:after="47" w:line="170" w:lineRule="exact"/>
        <w:ind w:left="0" w:right="0" w:firstLine="420"/>
      </w:pPr>
      <w:r>
        <w:rPr>
          <w:lang w:val="pl-PL" w:eastAsia="pl-PL" w:bidi="pl-PL"/>
          <w:w w:val="100"/>
          <w:color w:val="000000"/>
          <w:position w:val="0"/>
        </w:rPr>
        <w:t>Mościa cześnikowo pamawska pocałujże swojego męża!” (s. 155).</w:t>
      </w:r>
    </w:p>
    <w:p>
      <w:pPr>
        <w:pStyle w:val="Style48"/>
        <w:framePr w:w="7171" w:h="10777" w:hRule="exact" w:wrap="none" w:vAnchor="page" w:hAnchor="page" w:x="753" w:y="1282"/>
        <w:widowControl w:val="0"/>
        <w:keepNext w:val="0"/>
        <w:keepLines w:val="0"/>
        <w:shd w:val="clear" w:color="auto" w:fill="auto"/>
        <w:bidi w:val="0"/>
        <w:spacing w:before="0" w:after="0" w:line="214" w:lineRule="exact"/>
        <w:ind w:left="0" w:right="0" w:firstLine="420"/>
      </w:pPr>
      <w:r>
        <w:rPr>
          <w:lang w:val="pl-PL" w:eastAsia="pl-PL" w:bidi="pl-PL"/>
          <w:w w:val="100"/>
          <w:color w:val="000000"/>
          <w:position w:val="0"/>
        </w:rPr>
        <w:t xml:space="preserve">W odpowiednich okolicznościach odnajdujemy też styl retoryczny, którym w </w:t>
      </w:r>
      <w:r>
        <w:rPr>
          <w:rStyle w:val="CharStyle113"/>
        </w:rPr>
        <w:t>Pamiątkach Soplicy</w:t>
      </w:r>
      <w:r>
        <w:rPr>
          <w:rStyle w:val="CharStyle114"/>
        </w:rPr>
        <w:t xml:space="preserve"> </w:t>
      </w:r>
      <w:r>
        <w:rPr>
          <w:lang w:val="pl-PL" w:eastAsia="pl-PL" w:bidi="pl-PL"/>
          <w:w w:val="100"/>
          <w:color w:val="000000"/>
          <w:position w:val="0"/>
        </w:rPr>
        <w:t xml:space="preserve">pobrzmiewają kazania księdza Marka, a w </w:t>
      </w:r>
      <w:r>
        <w:rPr>
          <w:rStyle w:val="CharStyle113"/>
        </w:rPr>
        <w:t xml:space="preserve">Zamku krakowskim </w:t>
      </w:r>
      <w:r>
        <w:rPr>
          <w:lang w:val="pl-PL" w:eastAsia="pl-PL" w:bidi="pl-PL"/>
          <w:w w:val="100"/>
          <w:color w:val="000000"/>
          <w:position w:val="0"/>
        </w:rPr>
        <w:t>posługuje się nim kanclerz Jan Zamojski.</w:t>
      </w:r>
    </w:p>
    <w:p>
      <w:pPr>
        <w:pStyle w:val="Style48"/>
        <w:framePr w:w="7171" w:h="10777" w:hRule="exact" w:wrap="none" w:vAnchor="page" w:hAnchor="page" w:x="753" w:y="1282"/>
        <w:widowControl w:val="0"/>
        <w:keepNext w:val="0"/>
        <w:keepLines w:val="0"/>
        <w:shd w:val="clear" w:color="auto" w:fill="auto"/>
        <w:bidi w:val="0"/>
        <w:spacing w:before="0" w:after="0" w:line="214" w:lineRule="exact"/>
        <w:ind w:left="0" w:right="0" w:firstLine="420"/>
      </w:pPr>
      <w:r>
        <w:rPr>
          <w:lang w:val="pl-PL" w:eastAsia="pl-PL" w:bidi="pl-PL"/>
          <w:w w:val="100"/>
          <w:color w:val="000000"/>
          <w:position w:val="0"/>
        </w:rPr>
        <w:t>To tylko kilka wybranych przykładów dla pokazania, że Rzewuski, pisząc swoje powieści, dbał o realia językowe, będące świetnym sposobem charakterystyki postaci i środowisk społecznych, co autorka przekonująco ukazała w swojej książce.</w:t>
      </w:r>
    </w:p>
    <w:p>
      <w:pPr>
        <w:pStyle w:val="Style48"/>
        <w:framePr w:w="7171" w:h="10777" w:hRule="exact" w:wrap="none" w:vAnchor="page" w:hAnchor="page" w:x="753" w:y="1282"/>
        <w:widowControl w:val="0"/>
        <w:keepNext w:val="0"/>
        <w:keepLines w:val="0"/>
        <w:shd w:val="clear" w:color="auto" w:fill="auto"/>
        <w:bidi w:val="0"/>
        <w:spacing w:before="0" w:after="0" w:line="214" w:lineRule="exact"/>
        <w:ind w:left="0" w:right="0" w:firstLine="420"/>
      </w:pPr>
      <w:r>
        <w:rPr>
          <w:lang w:val="pl-PL" w:eastAsia="pl-PL" w:bidi="pl-PL"/>
          <w:w w:val="100"/>
          <w:color w:val="000000"/>
          <w:position w:val="0"/>
        </w:rPr>
        <w:t xml:space="preserve">Rozdział </w:t>
      </w:r>
      <w:r>
        <w:rPr>
          <w:rStyle w:val="CharStyle113"/>
        </w:rPr>
        <w:t>Słownictwo prawnicze w</w:t>
      </w:r>
      <w:r>
        <w:rPr>
          <w:rStyle w:val="CharStyle114"/>
        </w:rPr>
        <w:t xml:space="preserve"> </w:t>
      </w:r>
      <w:r>
        <w:rPr>
          <w:rStyle w:val="CharStyle113"/>
        </w:rPr>
        <w:t xml:space="preserve">„Pamiątkach Soplicy </w:t>
      </w:r>
      <w:r>
        <w:rPr>
          <w:rStyle w:val="CharStyle50"/>
        </w:rPr>
        <w:t>”</w:t>
      </w:r>
      <w:r>
        <w:rPr>
          <w:lang w:val="pl-PL" w:eastAsia="pl-PL" w:bidi="pl-PL"/>
          <w:w w:val="100"/>
          <w:color w:val="000000"/>
          <w:position w:val="0"/>
        </w:rPr>
        <w:t xml:space="preserve"> daje nam pojęcie o daw</w:t>
        <w:softHyphen/>
        <w:t>nej terminologii prawniczej i o potocznych wyrazach z zakresu prawa, które z kolei są odbiciem częstych kontaktów szlachty z wymiarem sprawiedliwości oraz świa</w:t>
        <w:softHyphen/>
        <w:t>dectwem dobrego rozeznania autora w tych zagadnieniach. Dzięki zaprezentowa</w:t>
        <w:softHyphen/>
        <w:t>nemu przez B. Bartnicką materiałowi można stwierdzić, że słownictwo prawnicze XVIII wieku różni się znacznie zarówno od terminów używanych w XVI wieku, jak i występujących obecnie. Jedne wyrazy wyszły z obiegu wraz z odpowiednimi insty</w:t>
        <w:softHyphen/>
        <w:t>tucjami, wiele zmieniło znaczenie.</w:t>
      </w:r>
    </w:p>
    <w:p>
      <w:pPr>
        <w:pStyle w:val="Style48"/>
        <w:framePr w:w="7171" w:h="10777" w:hRule="exact" w:wrap="none" w:vAnchor="page" w:hAnchor="page" w:x="753" w:y="1282"/>
        <w:widowControl w:val="0"/>
        <w:keepNext w:val="0"/>
        <w:keepLines w:val="0"/>
        <w:shd w:val="clear" w:color="auto" w:fill="auto"/>
        <w:bidi w:val="0"/>
        <w:spacing w:before="0" w:after="0" w:line="214" w:lineRule="exact"/>
        <w:ind w:left="0" w:right="0" w:firstLine="420"/>
      </w:pPr>
      <w:r>
        <w:rPr>
          <w:lang w:val="pl-PL" w:eastAsia="pl-PL" w:bidi="pl-PL"/>
          <w:w w:val="100"/>
          <w:color w:val="000000"/>
          <w:position w:val="0"/>
        </w:rPr>
        <w:t xml:space="preserve">Ciekawe, że utrzymał się jeszcze dawny </w:t>
      </w:r>
      <w:r>
        <w:rPr>
          <w:rStyle w:val="CharStyle113"/>
        </w:rPr>
        <w:t>insty</w:t>
      </w:r>
      <w:r>
        <w:rPr>
          <w:rStyle w:val="CharStyle113"/>
          <w:lang w:val="en-US" w:eastAsia="en-US" w:bidi="en-US"/>
        </w:rPr>
        <w:t>gator</w:t>
      </w:r>
      <w:r>
        <w:rPr>
          <w:rStyle w:val="CharStyle114"/>
          <w:lang w:val="en-US" w:eastAsia="en-US" w:bidi="en-US"/>
        </w:rPr>
        <w:t xml:space="preserve"> </w:t>
      </w:r>
      <w:r>
        <w:rPr>
          <w:lang w:val="pl-PL" w:eastAsia="pl-PL" w:bidi="pl-PL"/>
          <w:w w:val="100"/>
          <w:color w:val="000000"/>
          <w:position w:val="0"/>
        </w:rPr>
        <w:t xml:space="preserve">'oskarżyciel’, ale zamiast XVI-wiecznego </w:t>
      </w:r>
      <w:r>
        <w:rPr>
          <w:rStyle w:val="CharStyle113"/>
        </w:rPr>
        <w:t>prokuratora</w:t>
      </w:r>
      <w:r>
        <w:rPr>
          <w:rStyle w:val="CharStyle114"/>
        </w:rPr>
        <w:t xml:space="preserve"> </w:t>
      </w:r>
      <w:r>
        <w:rPr>
          <w:lang w:val="pl-PL" w:eastAsia="pl-PL" w:bidi="pl-PL"/>
          <w:w w:val="100"/>
          <w:color w:val="000000"/>
          <w:position w:val="0"/>
        </w:rPr>
        <w:t xml:space="preserve">'adwokata’ mamy </w:t>
      </w:r>
      <w:r>
        <w:rPr>
          <w:rStyle w:val="CharStyle113"/>
        </w:rPr>
        <w:t>patrona</w:t>
      </w:r>
      <w:r>
        <w:rPr>
          <w:rStyle w:val="CharStyle114"/>
        </w:rPr>
        <w:t xml:space="preserve"> </w:t>
      </w:r>
      <w:r>
        <w:rPr>
          <w:lang w:val="pl-PL" w:eastAsia="pl-PL" w:bidi="pl-PL"/>
          <w:w w:val="100"/>
          <w:color w:val="000000"/>
          <w:position w:val="0"/>
        </w:rPr>
        <w:t xml:space="preserve">i </w:t>
      </w:r>
      <w:r>
        <w:rPr>
          <w:rStyle w:val="CharStyle113"/>
        </w:rPr>
        <w:t>mecenasa,</w:t>
      </w:r>
      <w:r>
        <w:rPr>
          <w:rStyle w:val="CharStyle114"/>
        </w:rPr>
        <w:t xml:space="preserve"> </w:t>
      </w:r>
      <w:r>
        <w:rPr>
          <w:lang w:val="pl-PL" w:eastAsia="pl-PL" w:bidi="pl-PL"/>
          <w:w w:val="100"/>
          <w:color w:val="000000"/>
          <w:position w:val="0"/>
        </w:rPr>
        <w:t xml:space="preserve">a także </w:t>
      </w:r>
      <w:r>
        <w:rPr>
          <w:rStyle w:val="CharStyle113"/>
        </w:rPr>
        <w:t>umoco</w:t>
        <w:softHyphen/>
        <w:t>wanego</w:t>
      </w:r>
      <w:r>
        <w:rPr>
          <w:rStyle w:val="CharStyle114"/>
        </w:rPr>
        <w:t xml:space="preserve"> </w:t>
      </w:r>
      <w:r>
        <w:rPr>
          <w:lang w:val="pl-PL" w:eastAsia="pl-PL" w:bidi="pl-PL"/>
          <w:w w:val="100"/>
          <w:color w:val="000000"/>
          <w:position w:val="0"/>
        </w:rPr>
        <w:t xml:space="preserve">i </w:t>
      </w:r>
      <w:r>
        <w:rPr>
          <w:rStyle w:val="CharStyle113"/>
        </w:rPr>
        <w:t>plenipotenta</w:t>
      </w:r>
      <w:r>
        <w:rPr>
          <w:rStyle w:val="CharStyle114"/>
        </w:rPr>
        <w:t xml:space="preserve"> </w:t>
      </w:r>
      <w:r>
        <w:rPr>
          <w:lang w:val="pl-PL" w:eastAsia="pl-PL" w:bidi="pl-PL"/>
          <w:w w:val="100"/>
          <w:color w:val="000000"/>
          <w:position w:val="0"/>
        </w:rPr>
        <w:t xml:space="preserve">Czasownik </w:t>
      </w:r>
      <w:r>
        <w:rPr>
          <w:rStyle w:val="CharStyle113"/>
        </w:rPr>
        <w:t>foŁdrować</w:t>
      </w:r>
      <w:r>
        <w:rPr>
          <w:rStyle w:val="CharStyle114"/>
        </w:rPr>
        <w:t xml:space="preserve"> </w:t>
      </w:r>
      <w:r>
        <w:rPr>
          <w:lang w:val="pl-PL" w:eastAsia="pl-PL" w:bidi="pl-PL"/>
          <w:w w:val="100"/>
          <w:color w:val="000000"/>
          <w:position w:val="0"/>
        </w:rPr>
        <w:t xml:space="preserve">— w XVI wieku 'oskarżać’ — w </w:t>
      </w:r>
      <w:r>
        <w:rPr>
          <w:rStyle w:val="CharStyle113"/>
        </w:rPr>
        <w:t>Pa</w:t>
        <w:softHyphen/>
        <w:t>miątkach</w:t>
      </w:r>
      <w:r>
        <w:rPr>
          <w:rStyle w:val="CharStyle114"/>
        </w:rPr>
        <w:t xml:space="preserve"> </w:t>
      </w:r>
      <w:r>
        <w:rPr>
          <w:lang w:val="pl-PL" w:eastAsia="pl-PL" w:bidi="pl-PL"/>
          <w:w w:val="100"/>
          <w:color w:val="000000"/>
          <w:position w:val="0"/>
        </w:rPr>
        <w:t>znaczy 'nastawać, domagać się’.</w:t>
      </w:r>
    </w:p>
    <w:p>
      <w:pPr>
        <w:pStyle w:val="Style48"/>
        <w:framePr w:w="7171" w:h="10777" w:hRule="exact" w:wrap="none" w:vAnchor="page" w:hAnchor="page" w:x="753" w:y="1282"/>
        <w:widowControl w:val="0"/>
        <w:keepNext w:val="0"/>
        <w:keepLines w:val="0"/>
        <w:shd w:val="clear" w:color="auto" w:fill="auto"/>
        <w:bidi w:val="0"/>
        <w:spacing w:before="0" w:after="0" w:line="214" w:lineRule="exact"/>
        <w:ind w:left="0" w:right="0" w:firstLine="420"/>
      </w:pPr>
      <w:r>
        <w:rPr>
          <w:lang w:val="pl-PL" w:eastAsia="pl-PL" w:bidi="pl-PL"/>
          <w:w w:val="100"/>
          <w:color w:val="000000"/>
          <w:position w:val="0"/>
        </w:rPr>
        <w:t>Przedstawiona przez autorkę terminologia prawnicza nie tylko wzbogaca naszą wiedzę o leksyce właściwej dla opisywanego przez Rzewuskiego okresu, ale przydaje też autentyczności jego prozie, ukazując jednocześnie dystans, jaki nas dzieli od tamtych czasów.</w:t>
      </w:r>
    </w:p>
    <w:p>
      <w:pPr>
        <w:pStyle w:val="Style48"/>
        <w:framePr w:w="7171" w:h="10777" w:hRule="exact" w:wrap="none" w:vAnchor="page" w:hAnchor="page" w:x="753" w:y="1282"/>
        <w:widowControl w:val="0"/>
        <w:keepNext w:val="0"/>
        <w:keepLines w:val="0"/>
        <w:shd w:val="clear" w:color="auto" w:fill="auto"/>
        <w:bidi w:val="0"/>
        <w:spacing w:before="0" w:after="0" w:line="214" w:lineRule="exact"/>
        <w:ind w:left="0" w:right="0" w:firstLine="420"/>
      </w:pPr>
      <w:r>
        <w:rPr>
          <w:lang w:val="pl-PL" w:eastAsia="pl-PL" w:bidi="pl-PL"/>
          <w:w w:val="100"/>
          <w:color w:val="000000"/>
          <w:position w:val="0"/>
        </w:rPr>
        <w:t>W powieściach historycznych pisarz stara się przede wszystkim przybliżyć czytelnikowi realia dawnego życia. Dlatego też stylizacja polega tu jedynie na wprowadzaniu archaizmów rzeczowych (</w:t>
      </w:r>
      <w:r>
        <w:rPr>
          <w:rStyle w:val="CharStyle113"/>
        </w:rPr>
        <w:t>brzeszczot, napierśnica, kolety, łowczanka</w:t>
      </w:r>
      <w:r>
        <w:rPr>
          <w:rStyle w:val="CharStyle114"/>
        </w:rPr>
        <w:t>).</w:t>
      </w:r>
    </w:p>
    <w:p>
      <w:pPr>
        <w:pStyle w:val="Style48"/>
        <w:framePr w:w="7171" w:h="10777" w:hRule="exact" w:wrap="none" w:vAnchor="page" w:hAnchor="page" w:x="753" w:y="1282"/>
        <w:widowControl w:val="0"/>
        <w:keepNext w:val="0"/>
        <w:keepLines w:val="0"/>
        <w:shd w:val="clear" w:color="auto" w:fill="auto"/>
        <w:bidi w:val="0"/>
        <w:spacing w:before="0" w:after="0" w:line="214" w:lineRule="exact"/>
        <w:ind w:left="0" w:right="0" w:firstLine="420"/>
      </w:pPr>
      <w:r>
        <w:rPr>
          <w:lang w:val="pl-PL" w:eastAsia="pl-PL" w:bidi="pl-PL"/>
          <w:w w:val="100"/>
          <w:color w:val="000000"/>
          <w:position w:val="0"/>
        </w:rPr>
        <w:t xml:space="preserve">Natomiast archaizmami z dzisiejszego punktu widzenia są wydobyte przez B. Bartnicką </w:t>
      </w:r>
      <w:r>
        <w:rPr>
          <w:rStyle w:val="CharStyle113"/>
        </w:rPr>
        <w:t>Wyrazy rzadkie i zapomniane w powieściach Henryka Rzewuskiego</w:t>
      </w:r>
      <w:r>
        <w:rPr>
          <w:rStyle w:val="CharStyle114"/>
        </w:rPr>
        <w:t xml:space="preserve">. </w:t>
      </w:r>
      <w:r>
        <w:rPr>
          <w:lang w:val="pl-PL" w:eastAsia="pl-PL" w:bidi="pl-PL"/>
          <w:w w:val="100"/>
          <w:color w:val="000000"/>
          <w:position w:val="0"/>
        </w:rPr>
        <w:t xml:space="preserve">Można tu wymienić przykładowo: zapożyczenia z łaciny </w:t>
      </w:r>
      <w:r>
        <w:rPr>
          <w:rStyle w:val="CharStyle113"/>
        </w:rPr>
        <w:t>inkarcerat</w:t>
      </w:r>
      <w:r>
        <w:rPr>
          <w:rStyle w:val="CharStyle114"/>
        </w:rPr>
        <w:t xml:space="preserve"> </w:t>
      </w:r>
      <w:r>
        <w:rPr>
          <w:lang w:val="pl-PL" w:eastAsia="pl-PL" w:bidi="pl-PL"/>
          <w:w w:val="100"/>
          <w:color w:val="000000"/>
          <w:position w:val="0"/>
        </w:rPr>
        <w:t xml:space="preserve">'więzień’, </w:t>
      </w:r>
      <w:r>
        <w:rPr>
          <w:rStyle w:val="CharStyle113"/>
        </w:rPr>
        <w:t xml:space="preserve">lukra </w:t>
      </w:r>
      <w:r>
        <w:rPr>
          <w:lang w:val="pl-PL" w:eastAsia="pl-PL" w:bidi="pl-PL"/>
          <w:w w:val="100"/>
          <w:color w:val="000000"/>
          <w:position w:val="0"/>
        </w:rPr>
        <w:t xml:space="preserve">'zysk, korzyść’, z francuskiego </w:t>
      </w:r>
      <w:r>
        <w:rPr>
          <w:rStyle w:val="CharStyle113"/>
        </w:rPr>
        <w:t>plioir</w:t>
      </w:r>
      <w:r>
        <w:rPr>
          <w:rStyle w:val="CharStyle114"/>
        </w:rPr>
        <w:t xml:space="preserve"> </w:t>
      </w:r>
      <w:r>
        <w:rPr>
          <w:lang w:val="pl-PL" w:eastAsia="pl-PL" w:bidi="pl-PL"/>
          <w:w w:val="100"/>
          <w:color w:val="000000"/>
          <w:position w:val="0"/>
        </w:rPr>
        <w:t xml:space="preserve">'nóż do papieru’, </w:t>
      </w:r>
      <w:r>
        <w:rPr>
          <w:rStyle w:val="CharStyle113"/>
        </w:rPr>
        <w:t>winegrel</w:t>
      </w:r>
      <w:r>
        <w:rPr>
          <w:rStyle w:val="CharStyle114"/>
        </w:rPr>
        <w:t xml:space="preserve"> </w:t>
      </w:r>
      <w:r>
        <w:rPr>
          <w:lang w:val="pl-PL" w:eastAsia="pl-PL" w:bidi="pl-PL"/>
          <w:w w:val="100"/>
          <w:color w:val="000000"/>
          <w:position w:val="0"/>
        </w:rPr>
        <w:t>'ocet’, 'sole trzeź</w:t>
        <w:softHyphen/>
        <w:t xml:space="preserve">wiące’, z niemieckiego </w:t>
      </w:r>
      <w:r>
        <w:rPr>
          <w:rStyle w:val="CharStyle113"/>
        </w:rPr>
        <w:t>serwaser</w:t>
      </w:r>
      <w:r>
        <w:rPr>
          <w:rStyle w:val="CharStyle114"/>
        </w:rPr>
        <w:t xml:space="preserve"> </w:t>
      </w:r>
      <w:r>
        <w:rPr>
          <w:lang w:val="pl-PL" w:eastAsia="pl-PL" w:bidi="pl-PL"/>
          <w:w w:val="100"/>
          <w:color w:val="000000"/>
          <w:position w:val="0"/>
        </w:rPr>
        <w:t xml:space="preserve">'kwas azotowy’, jak chce wydawca tekstu, a także wiele wyrazów o nieco zmienionej w stosunku do ogólnie przyjętej postaci, np. </w:t>
      </w:r>
      <w:r>
        <w:rPr>
          <w:rStyle w:val="CharStyle113"/>
        </w:rPr>
        <w:t xml:space="preserve">kirk </w:t>
      </w:r>
      <w:r>
        <w:rPr>
          <w:lang w:val="ru-RU" w:eastAsia="ru-RU" w:bidi="ru-RU"/>
          <w:w w:val="100"/>
          <w:color w:val="000000"/>
          <w:position w:val="0"/>
        </w:rPr>
        <w:t xml:space="preserve">// </w:t>
      </w:r>
      <w:r>
        <w:rPr>
          <w:rStyle w:val="CharStyle113"/>
        </w:rPr>
        <w:t>kirka</w:t>
      </w:r>
      <w:r>
        <w:rPr>
          <w:rStyle w:val="CharStyle114"/>
        </w:rPr>
        <w:t xml:space="preserve"> </w:t>
      </w:r>
      <w:r>
        <w:rPr>
          <w:lang w:val="pl-PL" w:eastAsia="pl-PL" w:bidi="pl-PL"/>
          <w:w w:val="100"/>
          <w:color w:val="000000"/>
          <w:position w:val="0"/>
        </w:rPr>
        <w:t>'kościół ewangelicki lub kalwiński’.</w:t>
      </w:r>
    </w:p>
    <w:p>
      <w:pPr>
        <w:pStyle w:val="Style48"/>
        <w:framePr w:w="7171" w:h="10777" w:hRule="exact" w:wrap="none" w:vAnchor="page" w:hAnchor="page" w:x="753" w:y="1282"/>
        <w:widowControl w:val="0"/>
        <w:keepNext w:val="0"/>
        <w:keepLines w:val="0"/>
        <w:shd w:val="clear" w:color="auto" w:fill="auto"/>
        <w:bidi w:val="0"/>
        <w:spacing w:before="0" w:after="0" w:line="214" w:lineRule="exact"/>
        <w:ind w:left="0" w:right="0" w:firstLine="420"/>
      </w:pPr>
      <w:r>
        <w:rPr>
          <w:rStyle w:val="CharStyle113"/>
        </w:rPr>
        <w:t>Archaizmy znaczeniowe w tekstach powieści Henryka Rzewuskiego</w:t>
      </w:r>
      <w:r>
        <w:rPr>
          <w:rStyle w:val="CharStyle114"/>
        </w:rPr>
        <w:t xml:space="preserve"> </w:t>
      </w:r>
      <w:r>
        <w:rPr>
          <w:lang w:val="pl-PL" w:eastAsia="pl-PL" w:bidi="pl-PL"/>
          <w:w w:val="100"/>
          <w:color w:val="000000"/>
          <w:position w:val="0"/>
        </w:rPr>
        <w:t>to, według mnie, jeden z najbardziej interesujących rozdziałów omawianej książki. Przy niezbyt uważnej lekturze dawnych dzieł wyrazy o tym samym brzmieniu a nieco zmienionym znaczeniu najłatwiej umykają naszej uwadze. Natomiast wnikliwy czytelnik właśnie w tej warstwie leksykalnej odnajduje urok starych powieści.</w:t>
      </w:r>
    </w:p>
    <w:p>
      <w:pPr>
        <w:pStyle w:val="Style48"/>
        <w:framePr w:w="7171" w:h="10777" w:hRule="exact" w:wrap="none" w:vAnchor="page" w:hAnchor="page" w:x="753" w:y="1282"/>
        <w:widowControl w:val="0"/>
        <w:keepNext w:val="0"/>
        <w:keepLines w:val="0"/>
        <w:shd w:val="clear" w:color="auto" w:fill="auto"/>
        <w:bidi w:val="0"/>
        <w:spacing w:before="0" w:after="0" w:line="214" w:lineRule="exact"/>
        <w:ind w:left="0" w:right="0" w:firstLine="420"/>
      </w:pPr>
      <w:r>
        <w:rPr>
          <w:lang w:val="pl-PL" w:eastAsia="pl-PL" w:bidi="pl-PL"/>
          <w:w w:val="100"/>
          <w:color w:val="000000"/>
          <w:position w:val="0"/>
        </w:rPr>
        <w:t xml:space="preserve">Autorka nie tylko wydobywa nieznane słownikom znaczenia pewnych wyrazów, np. </w:t>
      </w:r>
      <w:r>
        <w:rPr>
          <w:rStyle w:val="CharStyle113"/>
        </w:rPr>
        <w:t>okiennica</w:t>
      </w:r>
      <w:r>
        <w:rPr>
          <w:rStyle w:val="CharStyle114"/>
        </w:rPr>
        <w:t xml:space="preserve"> </w:t>
      </w:r>
      <w:r>
        <w:rPr>
          <w:lang w:val="pl-PL" w:eastAsia="pl-PL" w:bidi="pl-PL"/>
          <w:w w:val="100"/>
          <w:color w:val="000000"/>
          <w:position w:val="0"/>
        </w:rPr>
        <w:t xml:space="preserve">'szyba’, </w:t>
      </w:r>
      <w:r>
        <w:rPr>
          <w:rStyle w:val="CharStyle113"/>
        </w:rPr>
        <w:t>ruda</w:t>
      </w:r>
      <w:r>
        <w:rPr>
          <w:rStyle w:val="CharStyle114"/>
        </w:rPr>
        <w:t xml:space="preserve"> </w:t>
      </w:r>
      <w:r>
        <w:rPr>
          <w:lang w:val="pl-PL" w:eastAsia="pl-PL" w:bidi="pl-PL"/>
          <w:w w:val="100"/>
          <w:color w:val="000000"/>
          <w:position w:val="0"/>
        </w:rPr>
        <w:t xml:space="preserve">'rzeka’, </w:t>
      </w:r>
      <w:r>
        <w:rPr>
          <w:rStyle w:val="CharStyle113"/>
        </w:rPr>
        <w:t>posada</w:t>
      </w:r>
      <w:r>
        <w:rPr>
          <w:rStyle w:val="CharStyle114"/>
        </w:rPr>
        <w:t xml:space="preserve"> </w:t>
      </w:r>
      <w:r>
        <w:rPr>
          <w:lang w:val="pl-PL" w:eastAsia="pl-PL" w:bidi="pl-PL"/>
          <w:w w:val="100"/>
          <w:color w:val="000000"/>
          <w:position w:val="0"/>
        </w:rPr>
        <w:t xml:space="preserve">'siedzenie na wozie konnym’, ale także 'pozycja społeczna, zwłaszcza wysoka’: </w:t>
      </w:r>
      <w:r>
        <w:rPr>
          <w:rStyle w:val="CharStyle113"/>
        </w:rPr>
        <w:t>świetna posada towarzyska, posada króla.</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86"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21"/>
        <w:framePr w:wrap="none" w:vAnchor="page" w:hAnchor="page" w:x="3892" w:y="917"/>
        <w:widowControl w:val="0"/>
        <w:keepNext w:val="0"/>
        <w:keepLines w:val="0"/>
        <w:shd w:val="clear" w:color="auto" w:fill="auto"/>
        <w:bidi w:val="0"/>
        <w:jc w:val="left"/>
        <w:spacing w:before="0" w:after="0" w:line="150" w:lineRule="exact"/>
        <w:ind w:left="0" w:right="0" w:firstLine="0"/>
      </w:pPr>
      <w:r>
        <w:rPr>
          <w:rStyle w:val="CharStyle23"/>
          <w:b/>
          <w:bCs/>
        </w:rPr>
        <w:t>RECENZJE</w:t>
      </w:r>
    </w:p>
    <w:p>
      <w:pPr>
        <w:pStyle w:val="Style48"/>
        <w:framePr w:w="7219" w:h="5993" w:hRule="exact" w:wrap="none" w:vAnchor="page" w:hAnchor="page" w:x="729" w:y="1323"/>
        <w:widowControl w:val="0"/>
        <w:keepNext w:val="0"/>
        <w:keepLines w:val="0"/>
        <w:shd w:val="clear" w:color="auto" w:fill="auto"/>
        <w:bidi w:val="0"/>
        <w:spacing w:before="0" w:after="0" w:line="218" w:lineRule="exact"/>
        <w:ind w:left="0" w:right="0" w:firstLine="0"/>
      </w:pPr>
      <w:r>
        <w:rPr>
          <w:lang w:val="pl-PL" w:eastAsia="pl-PL" w:bidi="pl-PL"/>
          <w:w w:val="100"/>
          <w:color w:val="000000"/>
          <w:position w:val="0"/>
        </w:rPr>
        <w:t xml:space="preserve">Ostatnie użycie rzeczownika </w:t>
      </w:r>
      <w:r>
        <w:rPr>
          <w:rStyle w:val="CharStyle113"/>
        </w:rPr>
        <w:t>posada</w:t>
      </w:r>
      <w:r>
        <w:rPr>
          <w:rStyle w:val="CharStyle114"/>
        </w:rPr>
        <w:t xml:space="preserve"> </w:t>
      </w:r>
      <w:r>
        <w:rPr>
          <w:lang w:val="pl-PL" w:eastAsia="pl-PL" w:bidi="pl-PL"/>
          <w:w w:val="100"/>
          <w:color w:val="000000"/>
          <w:position w:val="0"/>
        </w:rPr>
        <w:t>można tłumaczyć wpływem francuskim. B. Bartnicka ukazuje również ewolucję semantyczną pewnych leksemów: krysta</w:t>
        <w:softHyphen/>
        <w:t xml:space="preserve">lizację dominanty znaczeniowej w wyrazach </w:t>
      </w:r>
      <w:r>
        <w:rPr>
          <w:rStyle w:val="CharStyle113"/>
        </w:rPr>
        <w:t>zawód</w:t>
      </w:r>
      <w:r>
        <w:rPr>
          <w:rStyle w:val="CharStyle114"/>
        </w:rPr>
        <w:t xml:space="preserve"> </w:t>
      </w:r>
      <w:r>
        <w:rPr>
          <w:lang w:val="pl-PL" w:eastAsia="pl-PL" w:bidi="pl-PL"/>
          <w:w w:val="100"/>
          <w:color w:val="000000"/>
          <w:position w:val="0"/>
        </w:rPr>
        <w:t xml:space="preserve">(który u Rzewuskiego występuje jeszcze w sześciu znaczeniach), </w:t>
      </w:r>
      <w:r>
        <w:rPr>
          <w:rStyle w:val="CharStyle113"/>
        </w:rPr>
        <w:t>wyskok, cyfra;</w:t>
      </w:r>
      <w:r>
        <w:rPr>
          <w:rStyle w:val="CharStyle114"/>
        </w:rPr>
        <w:t xml:space="preserve"> </w:t>
      </w:r>
      <w:r>
        <w:rPr>
          <w:lang w:val="pl-PL" w:eastAsia="pl-PL" w:bidi="pl-PL"/>
          <w:w w:val="100"/>
          <w:color w:val="000000"/>
          <w:position w:val="0"/>
        </w:rPr>
        <w:t>czynnościowe znaczenie rzeczow</w:t>
        <w:softHyphen/>
        <w:t xml:space="preserve">ników będących obecnie nazwami konkretnymi: </w:t>
      </w:r>
      <w:r>
        <w:rPr>
          <w:rStyle w:val="CharStyle113"/>
        </w:rPr>
        <w:t>okaz, dział, skład</w:t>
      </w:r>
      <w:r>
        <w:rPr>
          <w:lang w:val="pl-PL" w:eastAsia="pl-PL" w:bidi="pl-PL"/>
          <w:w w:val="100"/>
          <w:color w:val="000000"/>
          <w:position w:val="0"/>
        </w:rPr>
        <w:t xml:space="preserve">; repartycję znaczeniową słów: </w:t>
      </w:r>
      <w:r>
        <w:rPr>
          <w:rStyle w:val="CharStyle113"/>
        </w:rPr>
        <w:t>tkanka</w:t>
      </w:r>
      <w:r>
        <w:rPr>
          <w:rStyle w:val="CharStyle114"/>
        </w:rPr>
        <w:t xml:space="preserve"> </w:t>
      </w:r>
      <w:r>
        <w:rPr>
          <w:rStyle w:val="CharStyle114"/>
          <w:lang w:val="ru-RU" w:eastAsia="ru-RU" w:bidi="ru-RU"/>
        </w:rPr>
        <w:t xml:space="preserve">// </w:t>
      </w:r>
      <w:r>
        <w:rPr>
          <w:rStyle w:val="CharStyle113"/>
        </w:rPr>
        <w:t>tkanina, nazwa</w:t>
      </w:r>
      <w:r>
        <w:rPr>
          <w:rStyle w:val="CharStyle114"/>
        </w:rPr>
        <w:t xml:space="preserve"> </w:t>
      </w:r>
      <w:r>
        <w:rPr>
          <w:rStyle w:val="CharStyle114"/>
          <w:lang w:val="ru-RU" w:eastAsia="ru-RU" w:bidi="ru-RU"/>
        </w:rPr>
        <w:t xml:space="preserve">// </w:t>
      </w:r>
      <w:r>
        <w:rPr>
          <w:rStyle w:val="CharStyle113"/>
        </w:rPr>
        <w:t>nazwisko, pamiątka</w:t>
      </w:r>
      <w:r>
        <w:rPr>
          <w:rStyle w:val="CharStyle114"/>
        </w:rPr>
        <w:t xml:space="preserve"> </w:t>
      </w:r>
      <w:r>
        <w:rPr>
          <w:rStyle w:val="CharStyle114"/>
          <w:lang w:val="ru-RU" w:eastAsia="ru-RU" w:bidi="ru-RU"/>
        </w:rPr>
        <w:t xml:space="preserve">// </w:t>
      </w:r>
      <w:r>
        <w:rPr>
          <w:rStyle w:val="CharStyle113"/>
        </w:rPr>
        <w:t xml:space="preserve">pamiętnik </w:t>
      </w:r>
      <w:r>
        <w:rPr>
          <w:lang w:val="pl-PL" w:eastAsia="pl-PL" w:bidi="pl-PL"/>
          <w:w w:val="100"/>
          <w:color w:val="000000"/>
          <w:position w:val="0"/>
        </w:rPr>
        <w:t>i wiele innych zmian znaczeniowych, które w recenzji zostały jedynie zasygnalizo</w:t>
        <w:softHyphen/>
        <w:t>wane.</w:t>
      </w:r>
    </w:p>
    <w:p>
      <w:pPr>
        <w:pStyle w:val="Style48"/>
        <w:framePr w:w="7219" w:h="5993" w:hRule="exact" w:wrap="none" w:vAnchor="page" w:hAnchor="page" w:x="729" w:y="1323"/>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Rozdział ten pokazuje nam często nieznane ogniwa w łańcuchu zmian seman</w:t>
        <w:softHyphen/>
        <w:t>tycznych wyrazów, a także jest świadectwem świetnego warsztatu badawczego autor</w:t>
        <w:softHyphen/>
        <w:t>ki.</w:t>
      </w:r>
    </w:p>
    <w:p>
      <w:pPr>
        <w:pStyle w:val="Style48"/>
        <w:framePr w:w="7219" w:h="5993" w:hRule="exact" w:wrap="none" w:vAnchor="page" w:hAnchor="page" w:x="729" w:y="1323"/>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Wreszcie, aby do końca scharakteryzować język Rzewuskiego, zostały przed</w:t>
        <w:softHyphen/>
        <w:t xml:space="preserve">stawione regionalizmy kresowe autora, które pozwalają umieścić go nie tylko w określonej epoce, ale i na określonym terenie Rzeczypospolitej. Związek pisarza ze wschodnimi rejonami kraju przejawia się nie tylko w tym, że znaczna część akcji jego powieści toczy się na Litwie i Ukrainie, ale też w języku jego twórczości, a mianowicie we fleksji, słowotwórstwie i licznych regionalizmach leksykalnych </w:t>
      </w:r>
      <w:r>
        <w:rPr>
          <w:rStyle w:val="CharStyle113"/>
        </w:rPr>
        <w:t xml:space="preserve">(posilim się, my przyskoczyli, duszeczka, mieszczuk, znachodzić, mielnik, mołojec </w:t>
      </w:r>
      <w:r>
        <w:rPr>
          <w:lang w:val="pl-PL" w:eastAsia="pl-PL" w:bidi="pl-PL"/>
          <w:w w:val="100"/>
          <w:color w:val="000000"/>
          <w:position w:val="0"/>
        </w:rPr>
        <w:t>i wiele innych).</w:t>
      </w:r>
    </w:p>
    <w:p>
      <w:pPr>
        <w:pStyle w:val="Style48"/>
        <w:numPr>
          <w:ilvl w:val="0"/>
          <w:numId w:val="29"/>
        </w:numPr>
        <w:framePr w:w="7219" w:h="5993" w:hRule="exact" w:wrap="none" w:vAnchor="page" w:hAnchor="page" w:x="729" w:y="1323"/>
        <w:tabs>
          <w:tab w:leader="none" w:pos="603" w:val="left"/>
        </w:tabs>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tak z przeglądu opracowanych przez autorkę zagadnień wyłania się Rzewuski bliższy nam dzięki temu, że poprzez leksykę jego powieści odnajdujemy klimat cza</w:t>
        <w:softHyphen/>
        <w:t>sów, o których pisał, stosunki społeczne znajdujące swoje odbicie w mowie bohate</w:t>
        <w:softHyphen/>
        <w:t>rów, realia właściwe opisywanym okresom, a także język samego pisarza — znakomi</w:t>
        <w:softHyphen/>
        <w:t>tego gawędziarza, świetnie posługującego się narzędziem swej twórczości. A wszystko to dzięki trafnie wybranym, rzetelnie opracowanym, a przy tym żywo i interesująco przedstawionym przez B. Bartnicką tematom, które złożyły się na rozdziały recenzo</w:t>
        <w:softHyphen/>
        <w:t>wanej książki.</w:t>
      </w:r>
    </w:p>
    <w:p>
      <w:pPr>
        <w:pStyle w:val="Style82"/>
        <w:framePr w:w="7219" w:h="240" w:hRule="exact" w:wrap="none" w:vAnchor="page" w:hAnchor="page" w:x="729" w:y="7489"/>
        <w:widowControl w:val="0"/>
        <w:keepNext w:val="0"/>
        <w:keepLines w:val="0"/>
        <w:shd w:val="clear" w:color="auto" w:fill="auto"/>
        <w:bidi w:val="0"/>
        <w:jc w:val="right"/>
        <w:spacing w:before="0" w:after="0" w:line="180" w:lineRule="exact"/>
        <w:ind w:left="0" w:right="0" w:firstLine="0"/>
      </w:pPr>
      <w:r>
        <w:rPr>
          <w:rStyle w:val="CharStyle115"/>
          <w:lang w:val="en-US" w:eastAsia="en-US" w:bidi="en-US"/>
          <w:b/>
          <w:bCs/>
          <w:i/>
          <w:iCs/>
        </w:rPr>
        <w:t xml:space="preserve">Roxana </w:t>
      </w:r>
      <w:r>
        <w:rPr>
          <w:rStyle w:val="CharStyle115"/>
          <w:b/>
          <w:bCs/>
          <w:i/>
          <w:iCs/>
        </w:rPr>
        <w:t>Sinielnikoff</w:t>
      </w:r>
    </w:p>
    <w:p>
      <w:pPr>
        <w:pStyle w:val="Style48"/>
        <w:framePr w:w="7219" w:h="688" w:hRule="exact" w:wrap="none" w:vAnchor="page" w:hAnchor="page" w:x="729" w:y="8601"/>
        <w:widowControl w:val="0"/>
        <w:keepNext w:val="0"/>
        <w:keepLines w:val="0"/>
        <w:shd w:val="clear" w:color="auto" w:fill="auto"/>
        <w:bidi w:val="0"/>
        <w:spacing w:before="0" w:after="0" w:line="209" w:lineRule="exact"/>
        <w:ind w:left="860" w:right="0" w:firstLine="440"/>
      </w:pPr>
      <w:r>
        <w:rPr>
          <w:lang w:val="pl-PL" w:eastAsia="pl-PL" w:bidi="pl-PL"/>
          <w:w w:val="100"/>
          <w:color w:val="000000"/>
          <w:position w:val="0"/>
        </w:rPr>
        <w:t xml:space="preserve">DOROTA ZDUNKIEWICZ-JEDYNAK, </w:t>
      </w:r>
      <w:r>
        <w:rPr>
          <w:rStyle w:val="CharStyle113"/>
        </w:rPr>
        <w:t>JĘZYKOWE ŚRODKI PERSWAZJI W KAZANIU,</w:t>
      </w:r>
      <w:r>
        <w:rPr>
          <w:rStyle w:val="CharStyle114"/>
        </w:rPr>
        <w:t xml:space="preserve"> </w:t>
      </w:r>
      <w:r>
        <w:rPr>
          <w:lang w:val="pl-PL" w:eastAsia="pl-PL" w:bidi="pl-PL"/>
          <w:w w:val="100"/>
          <w:color w:val="000000"/>
          <w:position w:val="0"/>
        </w:rPr>
        <w:t>WYDAWNICTWO POLIGRAFIA SALEZJAŃSKA KRAKÓW 1996, S. 126.</w:t>
      </w:r>
    </w:p>
    <w:p>
      <w:pPr>
        <w:pStyle w:val="Style48"/>
        <w:framePr w:w="7219" w:h="2486" w:hRule="exact" w:wrap="none" w:vAnchor="page" w:hAnchor="page" w:x="729" w:y="9774"/>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Kolejna już (dziewiąta) pozycja serii „Redemptoris Missio” jest poświęcona, jak głosi tytuł, językowym środkom działania perswazyjnego w kazaniach. W przed</w:t>
        <w:softHyphen/>
        <w:t>mowie autorka zaznacza, że książka będąca adaptacją pracy doktorskiej, skierowana jest głównie do kaznodziejów, co stawia przed nią określone wymagania, zwłaszcza dotyczące zakresu użycia stosowanej w niej terminologii językoznawczej.</w:t>
      </w:r>
    </w:p>
    <w:p>
      <w:pPr>
        <w:pStyle w:val="Style48"/>
        <w:framePr w:w="7219" w:h="2486" w:hRule="exact" w:wrap="none" w:vAnchor="page" w:hAnchor="page" w:x="729" w:y="9774"/>
        <w:widowControl w:val="0"/>
        <w:keepNext w:val="0"/>
        <w:keepLines w:val="0"/>
        <w:shd w:val="clear" w:color="auto" w:fill="auto"/>
        <w:bidi w:val="0"/>
        <w:spacing w:before="0" w:after="0" w:line="218" w:lineRule="exact"/>
        <w:ind w:left="0" w:right="0" w:firstLine="460"/>
      </w:pPr>
      <w:r>
        <w:rPr>
          <w:lang w:val="pl-PL" w:eastAsia="pl-PL" w:bidi="pl-PL"/>
          <w:w w:val="100"/>
          <w:color w:val="000000"/>
          <w:position w:val="0"/>
        </w:rPr>
        <w:t>Praca jest pewnym podsumowaniem badań Doroty Zdunkiewicz-Jedynak opublikowanych częściowo w artykułach poświęconych językowym środkom pers</w:t>
        <w:softHyphen/>
        <w:t>wazji w homiliach (na przykładach tekstów Jana Pawła II), leksykalnym środkom wartościowania w niedzielnych kazaniach radiowych, funkcji czasownikowej kate</w:t>
        <w:softHyphen/>
        <w:t>gorii osoby w kształtowaniu relacji nadawczo-odbiorczych, perswazyjności tekstów kaznodziejskich.</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3868" w:y="87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1"/>
        <w:framePr w:wrap="none" w:vAnchor="page" w:hAnchor="page" w:x="7679"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48"/>
        <w:framePr w:w="7181" w:h="8826" w:hRule="exact" w:wrap="none" w:vAnchor="page" w:hAnchor="page" w:x="748" w:y="1284"/>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Nie jest to pierwsze opracowanie dotyczące perswazyjności języka, ponieważ zagadnienia tego typu były już wielokrotnie omawiane</w:t>
      </w:r>
      <w:r>
        <w:rPr>
          <w:lang w:val="pl-PL" w:eastAsia="pl-PL" w:bidi="pl-PL"/>
          <w:vertAlign w:val="superscript"/>
          <w:w w:val="100"/>
          <w:color w:val="000000"/>
          <w:position w:val="0"/>
        </w:rPr>
        <w:t>1</w:t>
      </w:r>
      <w:r>
        <w:rPr>
          <w:lang w:val="pl-PL" w:eastAsia="pl-PL" w:bidi="pl-PL"/>
          <w:w w:val="100"/>
          <w:color w:val="000000"/>
          <w:position w:val="0"/>
        </w:rPr>
        <w:t>, jest to jednak pierwsza tak obszerna pozycja dotycząca perswazyjności języka kaznodziejskiego. Perswazja jest traktowana przez autorkę jako naturalny i neutralny element ludzkiego poro</w:t>
        <w:softHyphen/>
        <w:t>zumiewania się. „Wydaje się bowiem, że rzadko wypowiadamy się mając na uwadze wyłącznie zamiar komunikowania o rzeczywistości. Językiem często posługujemy się po to, by kogoś do czegoś przekonać, ukształtować jego system poglądów i wartości” (s. 10).</w:t>
      </w:r>
    </w:p>
    <w:p>
      <w:pPr>
        <w:pStyle w:val="Style48"/>
        <w:framePr w:w="7181" w:h="8826" w:hRule="exact" w:wrap="none" w:vAnchor="page" w:hAnchor="page" w:x="748" w:y="1284"/>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Podstawę analiz stanowi sto losowo wybranych kazań i homilii, wygłoszonych w stanie wojennym, w latach 1981-83. Są to homilie radiowe, kazania Prymasa kard. Józefa Glempa, homilie papieża Jana Pawła II, kazania ks. Jerzego Popiełuszki oraz innych kaznodziejów, wygłoszone podczas nabożeństw w intencji ojczyzny.</w:t>
      </w:r>
    </w:p>
    <w:p>
      <w:pPr>
        <w:pStyle w:val="Style48"/>
        <w:framePr w:w="7181" w:h="8826" w:hRule="exact" w:wrap="none" w:vAnchor="page" w:hAnchor="page" w:x="748" w:y="1284"/>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W swojej pracy badaczka używa terminu „tekst kaznodziejski”, nie wprowa</w:t>
        <w:softHyphen/>
        <w:t>dzając specjalnego podziału na kazanie czy homilię. W praktyce kaznodziejskiej trudno bowiem odróżnić te dwie formy głoszenia. Można raczej mówić o przepo</w:t>
        <w:softHyphen/>
        <w:t>wiadaniu, w którym dominują elementy homilii lub kazania.</w:t>
      </w:r>
    </w:p>
    <w:p>
      <w:pPr>
        <w:pStyle w:val="Style48"/>
        <w:framePr w:w="7181" w:h="8826" w:hRule="exact" w:wrap="none" w:vAnchor="page" w:hAnchor="page" w:x="748" w:y="1284"/>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W pierwszym rozdziale (s. 13-16) Dorota Zdunkiewicz-Jedynak omawia współ</w:t>
        <w:softHyphen/>
        <w:t xml:space="preserve">czesne rozumienie i dzieje wyrazu </w:t>
      </w:r>
      <w:r>
        <w:rPr>
          <w:rStyle w:val="CharStyle113"/>
        </w:rPr>
        <w:t>perswazja</w:t>
      </w:r>
      <w:r>
        <w:rPr>
          <w:rStyle w:val="CharStyle114"/>
        </w:rPr>
        <w:t xml:space="preserve"> </w:t>
      </w:r>
      <w:r>
        <w:rPr>
          <w:lang w:val="pl-PL" w:eastAsia="pl-PL" w:bidi="pl-PL"/>
          <w:w w:val="100"/>
          <w:color w:val="000000"/>
          <w:position w:val="0"/>
        </w:rPr>
        <w:t xml:space="preserve">w polszczyźnie. Na uwagę zasługuje tutaj fakt, że autorka dokonała nie tylko omówienia historii wyrazu </w:t>
      </w:r>
      <w:r>
        <w:rPr>
          <w:rStyle w:val="CharStyle113"/>
        </w:rPr>
        <w:t xml:space="preserve">perswazja </w:t>
      </w:r>
      <w:r>
        <w:rPr>
          <w:lang w:val="pl-PL" w:eastAsia="pl-PL" w:bidi="pl-PL"/>
          <w:w w:val="100"/>
          <w:color w:val="000000"/>
          <w:position w:val="0"/>
        </w:rPr>
        <w:t>w słownikach, ale także określiła miejsce tego słowa wśród pozostałej terminologii dotyczącej działań językowych, które mają na celu wpływanie na ludzi.</w:t>
      </w:r>
    </w:p>
    <w:p>
      <w:pPr>
        <w:pStyle w:val="Style48"/>
        <w:framePr w:w="7181" w:h="8826" w:hRule="exact" w:wrap="none" w:vAnchor="page" w:hAnchor="page" w:x="748" w:y="1284"/>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Kolejny rozdział (s. 17-22) został poświęcony przedstawieniu najistotniejszych aspektów zjawiska perswazji, omawianych przez najwybitniej szych teoretyków sztuki wymowy. Badaczka zrezygnowała z wykładu uporządkowanego chronologicznie, wybierając tylko niektóre propozycje i rozwiązania. Przedstawione zostały warunki skuteczności perswazji, podstawowe jej funkcje i cele, a także jej związki z etyką.</w:t>
      </w:r>
    </w:p>
    <w:p>
      <w:pPr>
        <w:pStyle w:val="Style48"/>
        <w:framePr w:w="7181" w:h="8826" w:hRule="exact" w:wrap="none" w:vAnchor="page" w:hAnchor="page" w:x="748" w:y="1284"/>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Tematem rozważań autorki w kolejnym rozdziale (s. 23-28) jest związek pers</w:t>
        <w:softHyphen/>
        <w:t>wazji z przepowiadaniem kościelnym. Z obserwacji jej wynika, że perswazyjność jest na ogół przedmiotem zainteresowań nie homiletyków czy teoretyków retoryki, ale głównie językoznawców. Przyczyną nikłego zainteresowania kaznodziejów problemem perswazji może być drugoplanowe traktowanie kształtu językowego kazania. Stosun</w:t>
        <w:softHyphen/>
        <w:t>kowo niedawno pojawiły się opracowania homiletyczne, które uwzględniają ustalenia współczesnej teorii komunikacji oraz językoznawstwa pragmatycznego</w:t>
      </w:r>
      <w:r>
        <w:rPr>
          <w:lang w:val="pl-PL" w:eastAsia="pl-PL" w:bidi="pl-PL"/>
          <w:vertAlign w:val="superscript"/>
          <w:w w:val="100"/>
          <w:color w:val="000000"/>
          <w:position w:val="0"/>
        </w:rPr>
        <w:t>1 2</w:t>
      </w:r>
      <w:r>
        <w:rPr>
          <w:lang w:val="pl-PL" w:eastAsia="pl-PL" w:bidi="pl-PL"/>
          <w:w w:val="100"/>
          <w:color w:val="000000"/>
          <w:position w:val="0"/>
        </w:rPr>
        <w:t>.</w:t>
      </w:r>
    </w:p>
    <w:p>
      <w:pPr>
        <w:pStyle w:val="Style48"/>
        <w:framePr w:w="7181" w:h="8826" w:hRule="exact" w:wrap="none" w:vAnchor="page" w:hAnchor="page" w:x="748" w:y="1284"/>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W rozdziale czwartym przedstawiona została funkcja perswazyjna języka w lingwistyce i innych dyscyplinach humanistycznych (s. 29-37). Szkicowe ujęcie tematu pozwala zauważyć, że istnieje tu różnorodność terminów, nieścisłość pojęć i brak porządkujących zestawień. Świadczy o tym choćby wieloznaczność i nie</w:t>
        <w:softHyphen/>
        <w:t>ostrość znaczeniowa takich terminów jak: funkcja apelatywna, f. dyrektywna, f. nakłaniająca, f. konatywna, f. perswazyjna. Dorota Zdunkiewicz-Jedynak próbuje znaleźć kilka podstawowych cech f. perswazyjnej, zestawiając definicje R. Grzegorczykowej, S. Barańczaka i J. Bralczyka</w:t>
      </w:r>
      <w:r>
        <w:rPr>
          <w:lang w:val="pl-PL" w:eastAsia="pl-PL" w:bidi="pl-PL"/>
          <w:vertAlign w:val="superscript"/>
          <w:w w:val="100"/>
          <w:color w:val="000000"/>
          <w:position w:val="0"/>
        </w:rPr>
        <w:t>3</w:t>
      </w:r>
      <w:r>
        <w:rPr>
          <w:lang w:val="pl-PL" w:eastAsia="pl-PL" w:bidi="pl-PL"/>
          <w:w w:val="100"/>
          <w:color w:val="000000"/>
          <w:position w:val="0"/>
        </w:rPr>
        <w:t>. Uwagi autorki pozostają jednak tylko próbą</w:t>
      </w:r>
    </w:p>
    <w:p>
      <w:pPr>
        <w:pStyle w:val="Style39"/>
        <w:framePr w:w="7138" w:h="620" w:hRule="exact" w:wrap="none" w:vAnchor="page" w:hAnchor="page" w:x="748" w:y="10356"/>
        <w:tabs>
          <w:tab w:leader="none" w:pos="557" w:val="left"/>
        </w:tabs>
        <w:widowControl w:val="0"/>
        <w:keepNext w:val="0"/>
        <w:keepLines w:val="0"/>
        <w:shd w:val="clear" w:color="auto" w:fill="auto"/>
        <w:bidi w:val="0"/>
        <w:spacing w:before="0" w:after="0" w:line="197" w:lineRule="exact"/>
        <w:ind w:left="0" w:right="0" w:firstLine="440"/>
      </w:pPr>
      <w:r>
        <w:rPr>
          <w:lang w:val="pl-PL" w:eastAsia="pl-PL" w:bidi="pl-PL"/>
          <w:vertAlign w:val="superscript"/>
          <w:w w:val="100"/>
          <w:color w:val="000000"/>
          <w:position w:val="0"/>
        </w:rPr>
        <w:t>1</w:t>
      </w:r>
      <w:r>
        <w:rPr>
          <w:lang w:val="pl-PL" w:eastAsia="pl-PL" w:bidi="pl-PL"/>
          <w:w w:val="100"/>
          <w:color w:val="000000"/>
          <w:position w:val="0"/>
        </w:rPr>
        <w:tab/>
        <w:t xml:space="preserve">Por. m.in.: J. Bralczyk, O </w:t>
      </w:r>
      <w:r>
        <w:rPr>
          <w:rStyle w:val="CharStyle116"/>
        </w:rPr>
        <w:t>języku polskiej propagandy politycznej lat 70</w:t>
      </w:r>
      <w:r>
        <w:rPr>
          <w:rStyle w:val="CharStyle93"/>
        </w:rPr>
        <w:t xml:space="preserve">., </w:t>
      </w:r>
      <w:r>
        <w:rPr>
          <w:lang w:val="pl-PL" w:eastAsia="pl-PL" w:bidi="pl-PL"/>
          <w:w w:val="100"/>
          <w:color w:val="000000"/>
          <w:position w:val="0"/>
        </w:rPr>
        <w:t xml:space="preserve">Uppsala, 1986; W. Pisarek, </w:t>
      </w:r>
      <w:r>
        <w:rPr>
          <w:rStyle w:val="CharStyle116"/>
        </w:rPr>
        <w:t>Język służy propagandzie,</w:t>
      </w:r>
      <w:r>
        <w:rPr>
          <w:rStyle w:val="CharStyle93"/>
        </w:rPr>
        <w:t xml:space="preserve"> </w:t>
      </w:r>
      <w:r>
        <w:rPr>
          <w:lang w:val="pl-PL" w:eastAsia="pl-PL" w:bidi="pl-PL"/>
          <w:w w:val="100"/>
          <w:color w:val="000000"/>
          <w:position w:val="0"/>
        </w:rPr>
        <w:t xml:space="preserve">Kraków, 1976; M. Głowiński, </w:t>
      </w:r>
      <w:r>
        <w:rPr>
          <w:rStyle w:val="CharStyle116"/>
        </w:rPr>
        <w:t>Nowomowa po polsku,</w:t>
      </w:r>
      <w:r>
        <w:rPr>
          <w:rStyle w:val="CharStyle93"/>
        </w:rPr>
        <w:t xml:space="preserve"> </w:t>
      </w:r>
      <w:r>
        <w:rPr>
          <w:lang w:val="pl-PL" w:eastAsia="pl-PL" w:bidi="pl-PL"/>
          <w:w w:val="100"/>
          <w:color w:val="000000"/>
          <w:position w:val="0"/>
        </w:rPr>
        <w:t>Warszawa 1980.</w:t>
      </w:r>
    </w:p>
    <w:p>
      <w:pPr>
        <w:pStyle w:val="Style39"/>
        <w:framePr w:w="7138" w:h="402" w:hRule="exact" w:wrap="none" w:vAnchor="page" w:hAnchor="page" w:x="748" w:y="10998"/>
        <w:tabs>
          <w:tab w:leader="none" w:pos="526" w:val="left"/>
        </w:tabs>
        <w:widowControl w:val="0"/>
        <w:keepNext w:val="0"/>
        <w:keepLines w:val="0"/>
        <w:shd w:val="clear" w:color="auto" w:fill="auto"/>
        <w:bidi w:val="0"/>
        <w:jc w:val="left"/>
        <w:spacing w:before="0" w:after="0" w:line="202" w:lineRule="exact"/>
        <w:ind w:left="0" w:right="0" w:firstLine="420"/>
      </w:pPr>
      <w:r>
        <w:rPr>
          <w:lang w:val="pl-PL" w:eastAsia="pl-PL" w:bidi="pl-PL"/>
          <w:vertAlign w:val="superscript"/>
          <w:w w:val="100"/>
          <w:color w:val="000000"/>
          <w:position w:val="0"/>
        </w:rPr>
        <w:t>2</w:t>
      </w:r>
      <w:r>
        <w:rPr>
          <w:lang w:val="pl-PL" w:eastAsia="pl-PL" w:bidi="pl-PL"/>
          <w:w w:val="100"/>
          <w:color w:val="000000"/>
          <w:position w:val="0"/>
        </w:rPr>
        <w:tab/>
        <w:t xml:space="preserve">Z. Adamek, </w:t>
      </w:r>
      <w:r>
        <w:rPr>
          <w:rStyle w:val="CharStyle116"/>
        </w:rPr>
        <w:t>Homiletyka,</w:t>
      </w:r>
      <w:r>
        <w:rPr>
          <w:rStyle w:val="CharStyle93"/>
        </w:rPr>
        <w:t xml:space="preserve"> </w:t>
      </w:r>
      <w:r>
        <w:rPr>
          <w:lang w:val="pl-PL" w:eastAsia="pl-PL" w:bidi="pl-PL"/>
          <w:w w:val="100"/>
          <w:color w:val="000000"/>
          <w:position w:val="0"/>
        </w:rPr>
        <w:t xml:space="preserve">Tarnów 1992; G. Siwek, </w:t>
      </w:r>
      <w:r>
        <w:rPr>
          <w:rStyle w:val="CharStyle116"/>
        </w:rPr>
        <w:t xml:space="preserve">Przepowiadać skuteczniej, </w:t>
      </w:r>
      <w:r>
        <w:rPr>
          <w:lang w:val="pl-PL" w:eastAsia="pl-PL" w:bidi="pl-PL"/>
          <w:w w:val="100"/>
          <w:color w:val="000000"/>
          <w:position w:val="0"/>
        </w:rPr>
        <w:t>Kraków 1992.</w:t>
      </w:r>
    </w:p>
    <w:p>
      <w:pPr>
        <w:pStyle w:val="Style39"/>
        <w:framePr w:w="7138" w:h="822" w:hRule="exact" w:wrap="none" w:vAnchor="page" w:hAnchor="page" w:x="748" w:y="11424"/>
        <w:tabs>
          <w:tab w:leader="none" w:pos="542" w:val="left"/>
        </w:tabs>
        <w:widowControl w:val="0"/>
        <w:keepNext w:val="0"/>
        <w:keepLines w:val="0"/>
        <w:shd w:val="clear" w:color="auto" w:fill="auto"/>
        <w:bidi w:val="0"/>
        <w:spacing w:before="0" w:after="0" w:line="197" w:lineRule="exact"/>
        <w:ind w:left="0" w:right="0" w:firstLine="420"/>
      </w:pPr>
      <w:r>
        <w:rPr>
          <w:lang w:val="pl-PL" w:eastAsia="pl-PL" w:bidi="pl-PL"/>
          <w:vertAlign w:val="superscript"/>
          <w:w w:val="100"/>
          <w:color w:val="000000"/>
          <w:position w:val="0"/>
        </w:rPr>
        <w:t>3</w:t>
      </w:r>
      <w:r>
        <w:rPr>
          <w:lang w:val="pl-PL" w:eastAsia="pl-PL" w:bidi="pl-PL"/>
          <w:w w:val="100"/>
          <w:color w:val="000000"/>
          <w:position w:val="0"/>
        </w:rPr>
        <w:tab/>
        <w:t>Por.: R. Grzegorc</w:t>
      </w:r>
      <w:r>
        <w:rPr>
          <w:rStyle w:val="CharStyle117"/>
        </w:rPr>
        <w:t>2</w:t>
      </w:r>
      <w:r>
        <w:rPr>
          <w:lang w:val="pl-PL" w:eastAsia="pl-PL" w:bidi="pl-PL"/>
          <w:w w:val="100"/>
          <w:color w:val="000000"/>
          <w:position w:val="0"/>
        </w:rPr>
        <w:t xml:space="preserve">ykowa, </w:t>
      </w:r>
      <w:r>
        <w:rPr>
          <w:rStyle w:val="CharStyle116"/>
        </w:rPr>
        <w:t>Nowomowa problem funkcji językowych,</w:t>
      </w:r>
      <w:r>
        <w:rPr>
          <w:rStyle w:val="CharStyle93"/>
        </w:rPr>
        <w:t xml:space="preserve"> </w:t>
      </w:r>
      <w:r>
        <w:rPr>
          <w:lang w:val="pl-PL" w:eastAsia="pl-PL" w:bidi="pl-PL"/>
          <w:w w:val="100"/>
          <w:color w:val="000000"/>
          <w:position w:val="0"/>
        </w:rPr>
        <w:t>„Porad</w:t>
        <w:softHyphen/>
        <w:t xml:space="preserve">nik Językowy” 1985, z. 6, s. 370; S. Barańczak, </w:t>
      </w:r>
      <w:r>
        <w:rPr>
          <w:rStyle w:val="CharStyle116"/>
        </w:rPr>
        <w:t>Czytelnik ubezwłasnowolniony</w:t>
      </w:r>
      <w:r>
        <w:rPr>
          <w:rStyle w:val="CharStyle93"/>
        </w:rPr>
        <w:t xml:space="preserve">. </w:t>
      </w:r>
      <w:r>
        <w:rPr>
          <w:rStyle w:val="CharStyle116"/>
        </w:rPr>
        <w:t>Perswazja w masowej kulturze literackiej</w:t>
      </w:r>
      <w:r>
        <w:rPr>
          <w:rStyle w:val="CharStyle41"/>
        </w:rPr>
        <w:t>,</w:t>
      </w:r>
      <w:r>
        <w:rPr>
          <w:lang w:val="pl-PL" w:eastAsia="pl-PL" w:bidi="pl-PL"/>
          <w:w w:val="100"/>
          <w:color w:val="000000"/>
          <w:position w:val="0"/>
        </w:rPr>
        <w:t xml:space="preserve"> Paryż 1983, s. 31; J. Bralczyk, </w:t>
      </w:r>
      <w:r>
        <w:rPr>
          <w:lang w:val="cs-CZ" w:eastAsia="cs-CZ" w:bidi="cs-CZ"/>
          <w:w w:val="100"/>
          <w:color w:val="000000"/>
          <w:position w:val="0"/>
        </w:rPr>
        <w:t xml:space="preserve">op. </w:t>
      </w:r>
      <w:r>
        <w:rPr>
          <w:rStyle w:val="CharStyle116"/>
        </w:rPr>
        <w:t xml:space="preserve">cit, </w:t>
      </w:r>
      <w:r>
        <w:rPr>
          <w:lang w:val="pl-PL" w:eastAsia="pl-PL" w:bidi="pl-PL"/>
          <w:w w:val="100"/>
          <w:color w:val="000000"/>
          <w:position w:val="0"/>
        </w:rPr>
        <w:t>s. 75.</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803" w:y="87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21"/>
        <w:framePr w:wrap="none" w:vAnchor="page" w:hAnchor="page" w:x="3904"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8"/>
        <w:framePr w:w="7176" w:h="10114" w:hRule="exact" w:wrap="none" w:vAnchor="page" w:hAnchor="page" w:x="750" w:y="1287"/>
        <w:widowControl w:val="0"/>
        <w:keepNext w:val="0"/>
        <w:keepLines w:val="0"/>
        <w:shd w:val="clear" w:color="auto" w:fill="auto"/>
        <w:bidi w:val="0"/>
        <w:spacing w:before="0" w:after="0" w:line="214" w:lineRule="exact"/>
        <w:ind w:left="0" w:right="0" w:firstLine="0"/>
      </w:pPr>
      <w:r>
        <w:rPr>
          <w:lang w:val="pl-PL" w:eastAsia="pl-PL" w:bidi="pl-PL"/>
          <w:w w:val="100"/>
          <w:color w:val="000000"/>
          <w:position w:val="0"/>
        </w:rPr>
        <w:t>doprecyzowania istoty perswazyjnej funkcji języka, a wskazane uprzednio wątpli</w:t>
        <w:softHyphen/>
        <w:t>wości nie zostają w moim przekonaniu rozwiane.</w:t>
      </w:r>
    </w:p>
    <w:p>
      <w:pPr>
        <w:pStyle w:val="Style48"/>
        <w:framePr w:w="7176" w:h="10114" w:hRule="exact" w:wrap="none" w:vAnchor="page" w:hAnchor="page" w:x="750" w:y="1287"/>
        <w:widowControl w:val="0"/>
        <w:keepNext w:val="0"/>
        <w:keepLines w:val="0"/>
        <w:shd w:val="clear" w:color="auto" w:fill="auto"/>
        <w:bidi w:val="0"/>
        <w:spacing w:before="0" w:after="0" w:line="214" w:lineRule="exact"/>
        <w:ind w:left="0" w:right="0" w:firstLine="460"/>
      </w:pPr>
      <w:r>
        <w:rPr>
          <w:rStyle w:val="CharStyle113"/>
        </w:rPr>
        <w:t>Leksyka w służbie perswazji kaznodziejskiej</w:t>
      </w:r>
      <w:r>
        <w:rPr>
          <w:rStyle w:val="CharStyle114"/>
        </w:rPr>
        <w:t xml:space="preserve"> </w:t>
      </w:r>
      <w:r>
        <w:rPr>
          <w:lang w:val="pl-PL" w:eastAsia="pl-PL" w:bidi="pl-PL"/>
          <w:w w:val="100"/>
          <w:color w:val="000000"/>
          <w:position w:val="0"/>
        </w:rPr>
        <w:t>(s. 38-68) jest rozdziałem naj</w:t>
        <w:softHyphen/>
        <w:t>obszerniejszym</w:t>
      </w:r>
      <w:r>
        <w:rPr>
          <w:rStyle w:val="CharStyle118"/>
        </w:rPr>
        <w:t xml:space="preserve">, </w:t>
      </w:r>
      <w:r>
        <w:rPr>
          <w:lang w:val="pl-PL" w:eastAsia="pl-PL" w:bidi="pl-PL"/>
          <w:w w:val="100"/>
          <w:color w:val="000000"/>
          <w:position w:val="0"/>
        </w:rPr>
        <w:t>a zarazem najwnikliwiej traktującym temat. Badaczka słusznie zauważa, że funkcja perswazyjna tekstów kaznodziejskich realizuje się przede wszy</w:t>
        <w:softHyphen/>
        <w:t>stkim przez słowa, bo to one są najpowszechniejszym środkiem kształtowania po</w:t>
        <w:softHyphen/>
        <w:t>staw i poglądów. Wspomniany rozdział zawiera analizę: a) słownictwa służącego kształtowaniu świata wartości, b) słownictwa normatywnego, c) kategorii przeciw</w:t>
        <w:softHyphen/>
        <w:t xml:space="preserve">nika i jego funkcji w tekstach kaznodziejskich, d) funkcji słowa </w:t>
      </w:r>
      <w:r>
        <w:rPr>
          <w:rStyle w:val="CharStyle113"/>
        </w:rPr>
        <w:t>amen</w:t>
      </w:r>
      <w:r>
        <w:rPr>
          <w:rStyle w:val="CharStyle114"/>
        </w:rPr>
        <w:t xml:space="preserve"> </w:t>
      </w:r>
      <w:r>
        <w:rPr>
          <w:lang w:val="pl-PL" w:eastAsia="pl-PL" w:bidi="pl-PL"/>
          <w:w w:val="100"/>
          <w:color w:val="000000"/>
          <w:position w:val="0"/>
        </w:rPr>
        <w:t>w tekstach kaznodziejskich, e) leksykalnych sygnałów ważności i intencji wypowiedzi. Na szcze</w:t>
        <w:softHyphen/>
        <w:t>gólną uwagę zasługują badania słownictwa wartościującego, które wykazały, że polszczyzna ma znacznie więcej określeń wartości negatywnych niż pozytywnych. Stan taki jest wynikiem zneutralizowania określeń pozytywnych i piętnowania tego, co negatywne. Kaznodzieje, opierając się na wartościach pozytywnych, dbają o to, by ukazywać przede wszystkim dobro, a nie potępiać zła.</w:t>
      </w:r>
    </w:p>
    <w:p>
      <w:pPr>
        <w:pStyle w:val="Style48"/>
        <w:framePr w:w="7176" w:h="10114" w:hRule="exact" w:wrap="none" w:vAnchor="page" w:hAnchor="page" w:x="750" w:y="1287"/>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 xml:space="preserve">Perswazji służy także leksyka nawiązująca do Biblii. Przywołane przez autorkę przykłady przemawiają do odbiorcy przez swoje powiązanie z tym, co dla człowieka najbliższe i najcenniejsze, należą do nich np.: </w:t>
      </w:r>
      <w:r>
        <w:rPr>
          <w:rStyle w:val="CharStyle113"/>
        </w:rPr>
        <w:t>budować</w:t>
      </w:r>
      <w:r>
        <w:rPr>
          <w:lang w:val="pl-PL" w:eastAsia="pl-PL" w:bidi="pl-PL"/>
          <w:w w:val="100"/>
          <w:color w:val="000000"/>
          <w:position w:val="0"/>
        </w:rPr>
        <w:t xml:space="preserve">— „wolności bowiem może człowiek używać dobrze lub źle i może przez nią budować lub niszczyć” (Jan Paweł II), </w:t>
      </w:r>
      <w:r>
        <w:rPr>
          <w:rStyle w:val="CharStyle113"/>
        </w:rPr>
        <w:t>czuwać</w:t>
      </w:r>
      <w:r>
        <w:rPr>
          <w:rStyle w:val="CharStyle114"/>
        </w:rPr>
        <w:t xml:space="preserve"> </w:t>
      </w:r>
      <w:r>
        <w:rPr>
          <w:lang w:val="pl-PL" w:eastAsia="pl-PL" w:bidi="pl-PL"/>
          <w:w w:val="100"/>
          <w:color w:val="000000"/>
          <w:position w:val="0"/>
        </w:rPr>
        <w:t xml:space="preserve">— „Chrystus wzywa do czuwania często i natarczywie. Jego publiczne nauczanie [...] zakończyło się wielkim wołaniem o czuwanie” </w:t>
      </w:r>
      <w:r>
        <w:rPr>
          <w:rStyle w:val="CharStyle113"/>
        </w:rPr>
        <w:t>(Kazania Święto</w:t>
        <w:softHyphen/>
        <w:t>krzyskie); odnowa</w:t>
      </w:r>
      <w:r>
        <w:rPr>
          <w:rStyle w:val="CharStyle114"/>
        </w:rPr>
        <w:t xml:space="preserve"> </w:t>
      </w:r>
      <w:r>
        <w:rPr>
          <w:lang w:val="pl-PL" w:eastAsia="pl-PL" w:bidi="pl-PL"/>
          <w:w w:val="100"/>
          <w:color w:val="000000"/>
          <w:position w:val="0"/>
        </w:rPr>
        <w:t xml:space="preserve">— „Jednak wołanie o odnowę jest wołaniem o odnowionego wewnętrznie człowieka” </w:t>
      </w:r>
      <w:r>
        <w:rPr>
          <w:rStyle w:val="CharStyle113"/>
        </w:rPr>
        <w:t>(Kazania Świętokrzyskie).</w:t>
      </w:r>
    </w:p>
    <w:p>
      <w:pPr>
        <w:pStyle w:val="Style48"/>
        <w:framePr w:w="7176" w:h="10114" w:hRule="exact" w:wrap="none" w:vAnchor="page" w:hAnchor="page" w:x="750" w:y="1287"/>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Słownictwo normatywne pozwala mówiącemu wyrazić jego przekonanie, że „dobrze jest, aby zaszedł stan rzeczy komunikowany przez zdanie, a źle będzie, jeśli on nie zajdzie”</w:t>
      </w:r>
      <w:r>
        <w:rPr>
          <w:lang w:val="pl-PL" w:eastAsia="pl-PL" w:bidi="pl-PL"/>
          <w:vertAlign w:val="superscript"/>
          <w:w w:val="100"/>
          <w:color w:val="000000"/>
          <w:position w:val="0"/>
        </w:rPr>
        <w:t>4</w:t>
      </w:r>
      <w:r>
        <w:rPr>
          <w:lang w:val="pl-PL" w:eastAsia="pl-PL" w:bidi="pl-PL"/>
          <w:w w:val="100"/>
          <w:color w:val="000000"/>
          <w:position w:val="0"/>
        </w:rPr>
        <w:t xml:space="preserve">. W tekstach kaznodziejskich najczęściej pojawiały się następujące czasowniki normatywne: </w:t>
      </w:r>
      <w:r>
        <w:rPr>
          <w:rStyle w:val="CharStyle113"/>
        </w:rPr>
        <w:t>musieć, trzeba, mieć</w:t>
      </w:r>
      <w:r>
        <w:rPr>
          <w:rStyle w:val="CharStyle114"/>
        </w:rPr>
        <w:t xml:space="preserve"> </w:t>
      </w:r>
      <w:r>
        <w:rPr>
          <w:lang w:val="pl-PL" w:eastAsia="pl-PL" w:bidi="pl-PL"/>
          <w:w w:val="100"/>
          <w:color w:val="000000"/>
          <w:position w:val="0"/>
        </w:rPr>
        <w:t xml:space="preserve">+ bezokolicznik, </w:t>
      </w:r>
      <w:r>
        <w:rPr>
          <w:rStyle w:val="CharStyle113"/>
        </w:rPr>
        <w:t xml:space="preserve">potrzeba, winien. </w:t>
      </w:r>
      <w:r>
        <w:rPr>
          <w:lang w:val="pl-PL" w:eastAsia="pl-PL" w:bidi="pl-PL"/>
          <w:w w:val="100"/>
          <w:color w:val="000000"/>
          <w:position w:val="0"/>
        </w:rPr>
        <w:t>Dorota Zdunkiewicz-Jedynak zajęła się również badaniem sposobów łagodzenia kategoryczności leksyki normatywnej. Do stosowanych przez kaznodziejów naj</w:t>
        <w:softHyphen/>
        <w:t>częściej należy umiejętne operowanie kategorią osoby czasownika. Rozważania o leksyce kończy analiza sygnałów ważności i intencji wypowiedzi, w które oma</w:t>
        <w:softHyphen/>
        <w:t xml:space="preserve">wiane teksty obfitują (wyrażenia typu: </w:t>
      </w:r>
      <w:r>
        <w:rPr>
          <w:rStyle w:val="CharStyle113"/>
        </w:rPr>
        <w:t>ważny, istotny, główny, mający doniosłe znaczenie, zasadniczy).</w:t>
      </w:r>
    </w:p>
    <w:p>
      <w:pPr>
        <w:pStyle w:val="Style48"/>
        <w:framePr w:w="7176" w:h="10114" w:hRule="exact" w:wrap="none" w:vAnchor="page" w:hAnchor="page" w:x="750" w:y="1287"/>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Badania prowadzone przez autorkę służyły ukazaniu tego, iż jednym z pod</w:t>
        <w:softHyphen/>
        <w:t>stawowych zadań perswazyjnego działania w kazaniach jest ukształtowanie w od</w:t>
        <w:softHyphen/>
        <w:t>biorcy określonej hierarchii ważności zjawisk czy poglądów. Niezaprzeczalnym walo</w:t>
        <w:softHyphen/>
        <w:t>rem tego rozdziału jest wnikliwość analizy językoznawczej i bogata egzemplifikacja.</w:t>
      </w:r>
    </w:p>
    <w:p>
      <w:pPr>
        <w:pStyle w:val="Style48"/>
        <w:framePr w:w="7176" w:h="10114" w:hRule="exact" w:wrap="none" w:vAnchor="page" w:hAnchor="page" w:x="750" w:y="1287"/>
        <w:widowControl w:val="0"/>
        <w:keepNext w:val="0"/>
        <w:keepLines w:val="0"/>
        <w:shd w:val="clear" w:color="auto" w:fill="auto"/>
        <w:bidi w:val="0"/>
        <w:spacing w:before="0" w:after="0" w:line="214" w:lineRule="exact"/>
        <w:ind w:left="0" w:right="0" w:firstLine="460"/>
      </w:pPr>
      <w:r>
        <w:rPr>
          <w:lang w:val="pl-PL" w:eastAsia="pl-PL" w:bidi="pl-PL"/>
          <w:w w:val="100"/>
          <w:color w:val="000000"/>
          <w:position w:val="0"/>
        </w:rPr>
        <w:t>Perswazji kaznodziejskiej służy także morfologia (s. 69-79), która nie jest do</w:t>
        <w:softHyphen/>
        <w:t>ceniana przez kaznodziejów, np. niemal zupełnie zapomina się o wykorzystywaniu słowotwórstwa, które może nadać tekstowi perswazyjny walor. Autorka omawia trzy typy kontekstów, w których 1 os. ujawnia swoją wyjątkową wartość perswazyjną: performatywne, tj. sprawcze użycie czasowników, stosowanie niektórych czasow</w:t>
        <w:softHyphen/>
        <w:t>ników modalnych oraz użycia czasowników w wypowiedziach imperatywnych, normatywnych i pytajnych. 1 os. lp. w szczególny sposób kształtuje u słuchaczy poczucie bliskości z wiernymi. Kaznodzieja jest wówczas na równi ze wszystkimi objęty perswazją. Użycie 1 os. Im. podkreśla, iż system wyznawanych poglądów jest wspólny dla nadawcy i dla odbiorcy.</w:t>
      </w:r>
    </w:p>
    <w:p>
      <w:pPr>
        <w:pStyle w:val="Style119"/>
        <w:framePr w:w="7147" w:h="475" w:hRule="exact" w:wrap="none" w:vAnchor="page" w:hAnchor="page" w:x="755" w:y="11785"/>
        <w:tabs>
          <w:tab w:leader="none" w:pos="550" w:val="left"/>
        </w:tabs>
        <w:widowControl w:val="0"/>
        <w:keepNext w:val="0"/>
        <w:keepLines w:val="0"/>
        <w:shd w:val="clear" w:color="auto" w:fill="auto"/>
        <w:bidi w:val="0"/>
        <w:jc w:val="left"/>
        <w:spacing w:before="0" w:after="0"/>
        <w:ind w:left="0" w:right="0" w:firstLine="420"/>
      </w:pPr>
      <w:r>
        <w:rPr>
          <w:rStyle w:val="CharStyle121"/>
          <w:vertAlign w:val="superscript"/>
          <w:b w:val="0"/>
          <w:bCs w:val="0"/>
          <w:i w:val="0"/>
          <w:iCs w:val="0"/>
        </w:rPr>
        <w:t>4</w:t>
      </w:r>
      <w:r>
        <w:rPr>
          <w:rStyle w:val="CharStyle121"/>
          <w:b w:val="0"/>
          <w:bCs w:val="0"/>
          <w:i w:val="0"/>
          <w:iCs w:val="0"/>
        </w:rPr>
        <w:tab/>
        <w:t xml:space="preserve">P. Kupiszewski, </w:t>
      </w:r>
      <w:r>
        <w:rPr>
          <w:lang w:val="pl-PL" w:eastAsia="pl-PL" w:bidi="pl-PL"/>
          <w:w w:val="100"/>
          <w:spacing w:val="0"/>
          <w:color w:val="000000"/>
          <w:position w:val="0"/>
        </w:rPr>
        <w:t>Słownictwo normatywno-oceniające w ostatnich kazaniach Księdza Prymasa Wyszyńskiego,</w:t>
      </w:r>
      <w:r>
        <w:rPr>
          <w:rStyle w:val="CharStyle122"/>
          <w:b/>
          <w:bCs/>
          <w:i w:val="0"/>
          <w:iCs w:val="0"/>
        </w:rPr>
        <w:t xml:space="preserve"> </w:t>
      </w:r>
      <w:r>
        <w:rPr>
          <w:rStyle w:val="CharStyle121"/>
          <w:b w:val="0"/>
          <w:bCs w:val="0"/>
          <w:i w:val="0"/>
          <w:iCs w:val="0"/>
        </w:rPr>
        <w:t>„Prace Filologiczne” XXXIV, 1988, s. 201-210.</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3873"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1"/>
        <w:framePr w:wrap="none" w:vAnchor="page" w:hAnchor="page" w:x="7679" w:y="8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48"/>
        <w:framePr w:w="7181" w:h="10408" w:hRule="exact" w:wrap="none" w:vAnchor="page" w:hAnchor="page" w:x="748" w:y="1288"/>
        <w:widowControl w:val="0"/>
        <w:keepNext w:val="0"/>
        <w:keepLines w:val="0"/>
        <w:shd w:val="clear" w:color="auto" w:fill="auto"/>
        <w:bidi w:val="0"/>
        <w:spacing w:before="0" w:after="0" w:line="211" w:lineRule="exact"/>
        <w:ind w:left="0" w:right="0" w:firstLine="440"/>
      </w:pPr>
      <w:r>
        <w:rPr>
          <w:lang w:val="pl-PL" w:eastAsia="pl-PL" w:bidi="pl-PL"/>
          <w:w w:val="100"/>
          <w:color w:val="000000"/>
          <w:position w:val="0"/>
        </w:rPr>
        <w:t>Analizy wypowiedzi z czasownikami w 2 os. (np. „Stańcie z miłością przy Bogu...”, „Bądźcie uprawą Bożą...”, „Nie daj się zwyciężyć złu...”), wskazują różnicę między użyciem form 2 os. lp. w opozycji do 2 os. Im. W przypadku 2 os. lp. nastę</w:t>
        <w:softHyphen/>
        <w:t>puje aktualizacja określonych norm i wartości, a podstawowym punktem ich od</w:t>
        <w:softHyphen/>
        <w:t>niesienia staje się poszczególny człowiek. Formy 2 os. Im. tworzą natomiast wyraźny podział między mówiącym a słuchaczem. W zakresie badań znalazła się także kate</w:t>
        <w:softHyphen/>
        <w:t>goria 3 osoby, która może sygnalizować przedmiot (osobę lub rzecz), nie będący uczestnikiem komunikacji. Daje to możliwość wprowadzenia swoistej kategorii, waż</w:t>
        <w:softHyphen/>
        <w:t>nej dla perswazji — kategorii przeciwnika, np.: „Prosimy Cię, Ojcze za tymi, którzy łamią ludzkie sumienie”. Wypowiedzi tego typu sugerują istnienie przeciwnika, nosi</w:t>
        <w:softHyphen/>
        <w:t>ciela antywartości. Perswazyjny charakter zachowują także zdania z czasownikami w czasie przyszłym, są bowiem niefaktywne, mówią o zdarzeniach, których można oczekiwać w przyszłości.</w:t>
      </w:r>
    </w:p>
    <w:p>
      <w:pPr>
        <w:pStyle w:val="Style48"/>
        <w:framePr w:w="7181" w:h="10408" w:hRule="exact" w:wrap="none" w:vAnchor="page" w:hAnchor="page" w:x="748" w:y="1288"/>
        <w:widowControl w:val="0"/>
        <w:keepNext w:val="0"/>
        <w:keepLines w:val="0"/>
        <w:shd w:val="clear" w:color="auto" w:fill="auto"/>
        <w:bidi w:val="0"/>
        <w:spacing w:before="0" w:after="0" w:line="211" w:lineRule="exact"/>
        <w:ind w:left="0" w:right="0" w:firstLine="440"/>
      </w:pPr>
      <w:r>
        <w:rPr>
          <w:lang w:val="pl-PL" w:eastAsia="pl-PL" w:bidi="pl-PL"/>
          <w:w w:val="100"/>
          <w:color w:val="000000"/>
          <w:position w:val="0"/>
        </w:rPr>
        <w:t>Dopełnieniem analizy środków językowych jest rozdział poświęcony składni (s. 80-89). Autorka opisuje najczęstsze konstrukcje składniowe stosowane przez kaznodziejów. Konstrukcją najbardziej rozpowszechnioną są zdania okolicznikowe celu, które pozwalają na umotywowanie racji, a także zdania warunkowe, które zawierają założenie, że wyrażone sądy i opinie nie podlegają dyskusji. Osobny prob</w:t>
        <w:softHyphen/>
        <w:t>lem stanowi perswazyjna funkcja zdań pytajnych, którym poświęcono tu wiele uwagi. Nagromadzenie tego typu form nadaje tekstowi kaznodziejskiemu charakter problemowy i prowokuje do refleksji.</w:t>
      </w:r>
    </w:p>
    <w:p>
      <w:pPr>
        <w:pStyle w:val="Style48"/>
        <w:framePr w:w="7181" w:h="10408" w:hRule="exact" w:wrap="none" w:vAnchor="page" w:hAnchor="page" w:x="748" w:y="1288"/>
        <w:widowControl w:val="0"/>
        <w:keepNext w:val="0"/>
        <w:keepLines w:val="0"/>
        <w:shd w:val="clear" w:color="auto" w:fill="auto"/>
        <w:bidi w:val="0"/>
        <w:spacing w:before="0" w:after="0" w:line="211" w:lineRule="exact"/>
        <w:ind w:left="0" w:right="0" w:firstLine="440"/>
      </w:pPr>
      <w:r>
        <w:rPr>
          <w:lang w:val="pl-PL" w:eastAsia="pl-PL" w:bidi="pl-PL"/>
          <w:w w:val="100"/>
          <w:color w:val="000000"/>
          <w:position w:val="0"/>
        </w:rPr>
        <w:t>W szczególny sposób wyróżnia badaczka styl perswazyjny tekstów Jana Pawła II (s. 90-96). Na tle innych strategii perswazji kaznodziejskiej teksty Papieża są praw</w:t>
        <w:softHyphen/>
        <w:t xml:space="preserve">dziwym fenomenem. Świadczą o tym często pojawiające się czasowniki </w:t>
      </w:r>
      <w:r>
        <w:rPr>
          <w:rStyle w:val="CharStyle50"/>
        </w:rPr>
        <w:t xml:space="preserve">życzyć </w:t>
      </w:r>
      <w:r>
        <w:rPr>
          <w:lang w:val="pl-PL" w:eastAsia="pl-PL" w:bidi="pl-PL"/>
          <w:w w:val="100"/>
          <w:color w:val="000000"/>
          <w:position w:val="0"/>
        </w:rPr>
        <w:t xml:space="preserve">i </w:t>
      </w:r>
      <w:r>
        <w:rPr>
          <w:rStyle w:val="CharStyle50"/>
        </w:rPr>
        <w:t>prosić w</w:t>
      </w:r>
      <w:r>
        <w:rPr>
          <w:lang w:val="pl-PL" w:eastAsia="pl-PL" w:bidi="pl-PL"/>
          <w:w w:val="100"/>
          <w:color w:val="000000"/>
          <w:position w:val="0"/>
        </w:rPr>
        <w:t xml:space="preserve"> 1 os. lp., zamierzone dookreślenia i doprecyzowania znaczenia słów, ży</w:t>
        <w:softHyphen/>
        <w:t>czenia jako sposób przekazywania odbiorcy wartościowania. Autorka nie zamierzała jednak wyczerpująco opisać stylu Jana Pawła II, usiłowała jedynie ukazać niektóre jego wyznaczniki.</w:t>
      </w:r>
    </w:p>
    <w:p>
      <w:pPr>
        <w:pStyle w:val="Style48"/>
        <w:framePr w:w="7181" w:h="10408" w:hRule="exact" w:wrap="none" w:vAnchor="page" w:hAnchor="page" w:x="748" w:y="1288"/>
        <w:widowControl w:val="0"/>
        <w:keepNext w:val="0"/>
        <w:keepLines w:val="0"/>
        <w:shd w:val="clear" w:color="auto" w:fill="auto"/>
        <w:bidi w:val="0"/>
        <w:spacing w:before="0" w:after="0" w:line="211" w:lineRule="exact"/>
        <w:ind w:left="0" w:right="0" w:firstLine="440"/>
      </w:pPr>
      <w:r>
        <w:rPr>
          <w:lang w:val="pl-PL" w:eastAsia="pl-PL" w:bidi="pl-PL"/>
          <w:w w:val="100"/>
          <w:color w:val="000000"/>
          <w:position w:val="0"/>
        </w:rPr>
        <w:t>W ostatnim rozdziale (s. 97-105) przedstawione zostały dwa modele komunikacji kaznodziejskiej (lata 80. i 90.). Uwagi dotyczące kaznodziejstwa lat 90. zostały po</w:t>
        <w:softHyphen/>
        <w:t>czynione na podstawie analizy 30 tekstów (zatem niewielu). Autorka zaznaczyła, że kaznodziejstwo lat 90. znalazło się w odmiennych niż dotychczasowe warunkach społecznych i politycznych, co zrodziło zapotrzebowanie na nowy typ przepowia</w:t>
        <w:softHyphen/>
        <w:t>dania.</w:t>
      </w:r>
    </w:p>
    <w:p>
      <w:pPr>
        <w:pStyle w:val="Style48"/>
        <w:framePr w:w="7181" w:h="10408" w:hRule="exact" w:wrap="none" w:vAnchor="page" w:hAnchor="page" w:x="748" w:y="1288"/>
        <w:widowControl w:val="0"/>
        <w:keepNext w:val="0"/>
        <w:keepLines w:val="0"/>
        <w:shd w:val="clear" w:color="auto" w:fill="auto"/>
        <w:bidi w:val="0"/>
        <w:spacing w:before="0" w:after="0" w:line="211" w:lineRule="exact"/>
        <w:ind w:left="0" w:right="0" w:firstLine="440"/>
      </w:pPr>
      <w:r>
        <w:rPr>
          <w:lang w:val="pl-PL" w:eastAsia="pl-PL" w:bidi="pl-PL"/>
          <w:w w:val="100"/>
          <w:color w:val="000000"/>
          <w:position w:val="0"/>
        </w:rPr>
        <w:t>Przedstawione wyniki badań nie są wyczerpujące i Dorota Zdunkiewicz-Jedynak ma świadomość, że analizowane teksty^ nie są przeciętnymi polskimi tekstami kaznodziejskimi — ich autorami są wybitni kaznodzieje. Na uwagę zasługuje jednak wyraźne określenie zmian postaw wśród odbiorców i nadawców przekazu homi</w:t>
        <w:softHyphen/>
        <w:t>letycznego lat 80.</w:t>
      </w:r>
    </w:p>
    <w:p>
      <w:pPr>
        <w:pStyle w:val="Style48"/>
        <w:framePr w:w="7181" w:h="10408" w:hRule="exact" w:wrap="none" w:vAnchor="page" w:hAnchor="page" w:x="748" w:y="1288"/>
        <w:widowControl w:val="0"/>
        <w:keepNext w:val="0"/>
        <w:keepLines w:val="0"/>
        <w:shd w:val="clear" w:color="auto" w:fill="auto"/>
        <w:bidi w:val="0"/>
        <w:spacing w:before="0" w:after="0" w:line="211" w:lineRule="exact"/>
        <w:ind w:left="0" w:right="0" w:firstLine="440"/>
      </w:pPr>
      <w:r>
        <w:rPr>
          <w:lang w:val="pl-PL" w:eastAsia="pl-PL" w:bidi="pl-PL"/>
          <w:w w:val="100"/>
          <w:color w:val="000000"/>
          <w:position w:val="0"/>
        </w:rPr>
        <w:t xml:space="preserve">Dorota Zdunkiewicz-Jedynak podjęła się trudnego zadania jakim jest </w:t>
      </w:r>
      <w:r>
        <w:rPr>
          <w:rStyle w:val="CharStyle112"/>
        </w:rPr>
        <w:t xml:space="preserve">ukazanie </w:t>
      </w:r>
      <w:r>
        <w:rPr>
          <w:lang w:val="pl-PL" w:eastAsia="pl-PL" w:bidi="pl-PL"/>
          <w:w w:val="100"/>
          <w:color w:val="000000"/>
          <w:position w:val="0"/>
        </w:rPr>
        <w:t>perswazyjności języka w tekstach kaznodziejskich. Przyjęte przez siebie metody zastosowała konsekwentnie, w sposób precyzyjny pokazując działanie mechanizmów perswazji. Niezaprzeczalny walor tej pracy to analizy środków językowych, które od</w:t>
        <w:softHyphen/>
        <w:t>działują na postawy i przekonania ludzi. Wykorzystując materiał tekstowy po</w:t>
        <w:softHyphen/>
        <w:t>chodzący z lat osiemdziesiątych, autorka dokonała charakterystyki różnorodnych technik wpływania na odbiorcę, wśród których pod względem ilościowym największą rolę odgrywają środki leksykalne. Omawiana praca wnosi duży wkład w badania nad językiem kaznodziejskim, dzięki zwróceniu uwagi na pozytywny charakter perswazji w przepowiadaniu kościelnym.</w:t>
      </w:r>
    </w:p>
    <w:p>
      <w:pPr>
        <w:pStyle w:val="Style39"/>
        <w:numPr>
          <w:ilvl w:val="0"/>
          <w:numId w:val="31"/>
        </w:numPr>
        <w:framePr w:wrap="none" w:vAnchor="page" w:hAnchor="page" w:x="1170" w:y="11989"/>
        <w:tabs>
          <w:tab w:leader="none" w:pos="587" w:val="left"/>
        </w:tabs>
        <w:widowControl w:val="0"/>
        <w:keepNext w:val="0"/>
        <w:keepLines w:val="0"/>
        <w:shd w:val="clear" w:color="auto" w:fill="auto"/>
        <w:bidi w:val="0"/>
        <w:spacing w:before="0" w:after="0" w:line="170" w:lineRule="exact"/>
        <w:ind w:left="460" w:right="0" w:firstLine="0"/>
      </w:pPr>
      <w:r>
        <w:rPr>
          <w:rStyle w:val="CharStyle41"/>
        </w:rPr>
        <w:t>Świętokrzyskie kazania radiowe</w:t>
      </w:r>
      <w:r>
        <w:rPr>
          <w:lang w:val="pl-PL" w:eastAsia="pl-PL" w:bidi="pl-PL"/>
          <w:w w:val="100"/>
          <w:color w:val="000000"/>
          <w:position w:val="0"/>
        </w:rPr>
        <w:t xml:space="preserve">, t. 5, </w:t>
      </w:r>
      <w:r>
        <w:rPr>
          <w:lang w:val="en-US" w:eastAsia="en-US" w:bidi="en-US"/>
          <w:w w:val="100"/>
          <w:color w:val="000000"/>
          <w:position w:val="0"/>
        </w:rPr>
        <w:t xml:space="preserve">opr. </w:t>
      </w:r>
      <w:r>
        <w:rPr>
          <w:lang w:val="pl-PL" w:eastAsia="pl-PL" w:bidi="pl-PL"/>
          <w:w w:val="100"/>
          <w:color w:val="000000"/>
          <w:position w:val="0"/>
        </w:rPr>
        <w:t>J. Jachimczak, Kraków 1991.</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86" w:y="8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21"/>
        <w:framePr w:wrap="none" w:vAnchor="page" w:hAnchor="page" w:x="3892" w:y="8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48"/>
        <w:framePr w:w="7190" w:h="3903" w:hRule="exact" w:wrap="none" w:vAnchor="page" w:hAnchor="page" w:x="743" w:y="1289"/>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Językoznawcze zalety przeprowadzonych analiz są niekwestionowane, jednak doprecyzowania i dokładniejszego omówienia wymagają dwa modele komunikacji kaznodziejskiej przedstawione w rozdziale dziewiątym. Autorka wskazując na od</w:t>
        <w:softHyphen/>
        <w:t>mienne postawy nadawców i odbiorców w latach osiemdziesiątych i dziewięć</w:t>
        <w:softHyphen/>
        <w:t>dziesiątych, sformułowała swoje tezy zbyt ogólnikowo, nie uwzględniając potrzeb głównych odbiorców-kaznodziejów. Z uwagi na zainteresowanie omawianym tema</w:t>
        <w:softHyphen/>
        <w:t>tem szerokiego kręgu osób, pojawia się pytanie, czy potencjalni adresaci są od</w:t>
        <w:softHyphen/>
        <w:t>powiednio przygotowani do odbioru tego typu pracy. Nie jest to zarzut, ponieważ recenzowana przeze mnie publikacja jest pracą lingwistyczną. Jednak uważam za konieczne zwrócenie uwagi na to, że terminologia językoznawcza i metodologia ba</w:t>
        <w:softHyphen/>
        <w:t>dań, mogą dla niektórych czytelników stanowić przeszkodę w zrozumieniu analizo</w:t>
        <w:softHyphen/>
        <w:t>wanych w książce zjawisk. Wiele terminów, tak oczywistych i nie wymagających wyjaśnienia dla językoznawcy, może spotkać się z niezrozumieniem u innych od</w:t>
        <w:softHyphen/>
        <w:t>biorców.</w:t>
      </w:r>
    </w:p>
    <w:p>
      <w:pPr>
        <w:pStyle w:val="Style48"/>
        <w:framePr w:w="7190" w:h="3903" w:hRule="exact" w:wrap="none" w:vAnchor="page" w:hAnchor="page" w:x="743" w:y="1289"/>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Nie ulega jednak wątpliwości, że jest to praca pionierska w zakresie badań perswazyjności tekstów kaznodziejskich, otwierajaca nowe możliwości opracowań i analiz języka religijnego.</w:t>
      </w:r>
    </w:p>
    <w:p>
      <w:pPr>
        <w:pStyle w:val="Style82"/>
        <w:framePr w:w="7190" w:h="3903" w:hRule="exact" w:wrap="none" w:vAnchor="page" w:hAnchor="page" w:x="743" w:y="1289"/>
        <w:widowControl w:val="0"/>
        <w:keepNext w:val="0"/>
        <w:keepLines w:val="0"/>
        <w:shd w:val="clear" w:color="auto" w:fill="auto"/>
        <w:bidi w:val="0"/>
        <w:jc w:val="right"/>
        <w:spacing w:before="0" w:after="0" w:line="214" w:lineRule="exact"/>
        <w:ind w:left="0" w:right="0" w:firstLine="0"/>
      </w:pPr>
      <w:r>
        <w:rPr>
          <w:rStyle w:val="CharStyle115"/>
          <w:b/>
          <w:bCs/>
          <w:i/>
          <w:iCs/>
        </w:rPr>
        <w:t>Dorota Sarzyńska</w:t>
      </w:r>
    </w:p>
    <w:p>
      <w:pPr>
        <w:pStyle w:val="Style48"/>
        <w:framePr w:w="7190" w:h="472" w:hRule="exact" w:wrap="none" w:vAnchor="page" w:hAnchor="page" w:x="743" w:y="5970"/>
        <w:widowControl w:val="0"/>
        <w:keepNext w:val="0"/>
        <w:keepLines w:val="0"/>
        <w:shd w:val="clear" w:color="auto" w:fill="auto"/>
        <w:bidi w:val="0"/>
        <w:jc w:val="left"/>
        <w:spacing w:before="0" w:after="0"/>
        <w:ind w:left="820" w:right="0" w:firstLine="460"/>
      </w:pPr>
      <w:r>
        <w:rPr>
          <w:lang w:val="pl-PL" w:eastAsia="pl-PL" w:bidi="pl-PL"/>
          <w:w w:val="100"/>
          <w:color w:val="000000"/>
          <w:position w:val="0"/>
        </w:rPr>
        <w:t xml:space="preserve">JANINA GARDZIŃSKA, </w:t>
      </w:r>
      <w:r>
        <w:rPr>
          <w:rStyle w:val="CharStyle113"/>
        </w:rPr>
        <w:t>TEKSTY GWAROWE Z POŁUDNIOWEGO POD</w:t>
        <w:softHyphen/>
        <w:t>LASIA</w:t>
      </w:r>
      <w:r>
        <w:rPr>
          <w:rStyle w:val="CharStyle114"/>
        </w:rPr>
        <w:t xml:space="preserve"> </w:t>
      </w:r>
      <w:r>
        <w:rPr>
          <w:lang w:val="pl-PL" w:eastAsia="pl-PL" w:bidi="pl-PL"/>
          <w:w w:val="100"/>
          <w:color w:val="000000"/>
          <w:position w:val="0"/>
        </w:rPr>
        <w:t>, SIEDLCE 1993, S. 137.</w:t>
      </w:r>
    </w:p>
    <w:p>
      <w:pPr>
        <w:pStyle w:val="Style48"/>
        <w:framePr w:w="7190" w:h="2413" w:hRule="exact" w:wrap="none" w:vAnchor="page" w:hAnchor="page" w:x="743" w:y="6929"/>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Nowy wybór polskich tekstów gwarowych — mimo propozycji jego przy</w:t>
        <w:softHyphen/>
        <w:t>gotowania, zgromadzenia tekstów, potrzeby ich opracowania nie tylko ze względów dydaktycznych — nie został jak dotąd wydany</w:t>
      </w:r>
      <w:r>
        <w:rPr>
          <w:lang w:val="pl-PL" w:eastAsia="pl-PL" w:bidi="pl-PL"/>
          <w:vertAlign w:val="superscript"/>
          <w:w w:val="100"/>
          <w:color w:val="000000"/>
          <w:position w:val="0"/>
        </w:rPr>
        <w:t>1</w:t>
      </w:r>
      <w:r>
        <w:rPr>
          <w:lang w:val="pl-PL" w:eastAsia="pl-PL" w:bidi="pl-PL"/>
          <w:w w:val="100"/>
          <w:color w:val="000000"/>
          <w:position w:val="0"/>
        </w:rPr>
        <w:t>. Dialektolodzy mają świadomość konieczności rejestrowania mowy mieszkańców wsi ze względu na dokonującą się w szybkim tempie integrację gwary i języka ogólnopolskiego. Różne są formy prezen</w:t>
        <w:softHyphen/>
        <w:t>tacji materiału językowego pochodzącego z badań dialektologicznych: np. mono</w:t>
        <w:softHyphen/>
        <w:t>graficzne opracowania gwary jakiejś wsi, regionu czy wybranych cech języka miesz</w:t>
        <w:softHyphen/>
        <w:t>kańców społeczności wiejskich badanych obszarów gwarowych, atlasy gwarowe, zbiory tekstów (bardzo rzadko dopełnieniem takiej formy publikacji jest kaseta magnetofonowa z nagraniami tekstów mówionych) bądź pojedyncze teksty gwarowe. Zbiory tych tekstów</w:t>
      </w:r>
      <w:r>
        <w:rPr>
          <w:lang w:val="pl-PL" w:eastAsia="pl-PL" w:bidi="pl-PL"/>
          <w:vertAlign w:val="superscript"/>
          <w:w w:val="100"/>
          <w:color w:val="000000"/>
          <w:position w:val="0"/>
        </w:rPr>
        <w:t>1 2</w:t>
      </w:r>
      <w:r>
        <w:rPr>
          <w:lang w:val="pl-PL" w:eastAsia="pl-PL" w:bidi="pl-PL"/>
          <w:w w:val="100"/>
          <w:color w:val="000000"/>
          <w:position w:val="0"/>
        </w:rPr>
        <w:t xml:space="preserve"> (o różnej objętości) są publikowane dla celów naukowych (np.</w:t>
      </w:r>
    </w:p>
    <w:p>
      <w:pPr>
        <w:pStyle w:val="Style119"/>
        <w:framePr w:w="7176" w:h="655" w:hRule="exact" w:wrap="none" w:vAnchor="page" w:hAnchor="page" w:x="743" w:y="9666"/>
        <w:tabs>
          <w:tab w:leader="none" w:pos="540" w:val="left"/>
        </w:tabs>
        <w:widowControl w:val="0"/>
        <w:keepNext w:val="0"/>
        <w:keepLines w:val="0"/>
        <w:shd w:val="clear" w:color="auto" w:fill="auto"/>
        <w:bidi w:val="0"/>
        <w:jc w:val="both"/>
        <w:spacing w:before="0" w:after="0" w:line="209" w:lineRule="exact"/>
        <w:ind w:left="0" w:right="0" w:firstLine="440"/>
      </w:pPr>
      <w:r>
        <w:rPr>
          <w:rStyle w:val="CharStyle121"/>
          <w:vertAlign w:val="superscript"/>
          <w:b w:val="0"/>
          <w:bCs w:val="0"/>
          <w:i w:val="0"/>
          <w:iCs w:val="0"/>
        </w:rPr>
        <w:t>1</w:t>
      </w:r>
      <w:r>
        <w:rPr>
          <w:rStyle w:val="CharStyle121"/>
          <w:b w:val="0"/>
          <w:bCs w:val="0"/>
          <w:i w:val="0"/>
          <w:iCs w:val="0"/>
        </w:rPr>
        <w:tab/>
        <w:t xml:space="preserve">B. Dunaj, </w:t>
      </w:r>
      <w:r>
        <w:rPr>
          <w:lang w:val="pl-PL" w:eastAsia="pl-PL" w:bidi="pl-PL"/>
          <w:w w:val="100"/>
          <w:spacing w:val="0"/>
          <w:color w:val="000000"/>
          <w:position w:val="0"/>
        </w:rPr>
        <w:t>Wybór polskich tekstów gwarowych,</w:t>
      </w:r>
      <w:r>
        <w:rPr>
          <w:rStyle w:val="CharStyle122"/>
          <w:b/>
          <w:bCs/>
          <w:i w:val="0"/>
          <w:iCs w:val="0"/>
        </w:rPr>
        <w:t xml:space="preserve"> </w:t>
      </w:r>
      <w:r>
        <w:rPr>
          <w:rStyle w:val="CharStyle121"/>
          <w:b w:val="0"/>
          <w:bCs w:val="0"/>
          <w:i w:val="0"/>
          <w:iCs w:val="0"/>
        </w:rPr>
        <w:t xml:space="preserve">[w:] </w:t>
      </w:r>
      <w:r>
        <w:rPr>
          <w:lang w:val="pl-PL" w:eastAsia="pl-PL" w:bidi="pl-PL"/>
          <w:w w:val="100"/>
          <w:spacing w:val="0"/>
          <w:color w:val="000000"/>
          <w:position w:val="0"/>
        </w:rPr>
        <w:t>Język i językoznawstwo polskie w sześćdziesięcioleciu niepodległości (1918-1978),</w:t>
      </w:r>
      <w:r>
        <w:rPr>
          <w:rStyle w:val="CharStyle122"/>
          <w:b/>
          <w:bCs/>
          <w:i w:val="0"/>
          <w:iCs w:val="0"/>
        </w:rPr>
        <w:t xml:space="preserve"> </w:t>
      </w:r>
      <w:r>
        <w:rPr>
          <w:rStyle w:val="CharStyle121"/>
          <w:b w:val="0"/>
          <w:bCs w:val="0"/>
          <w:i w:val="0"/>
          <w:iCs w:val="0"/>
        </w:rPr>
        <w:t>Ossolineum 1982, s. 75- -77.</w:t>
      </w:r>
    </w:p>
    <w:p>
      <w:pPr>
        <w:pStyle w:val="Style119"/>
        <w:framePr w:w="7176" w:h="1914" w:hRule="exact" w:wrap="none" w:vAnchor="page" w:hAnchor="page" w:x="743" w:y="10346"/>
        <w:tabs>
          <w:tab w:leader="none" w:pos="518" w:val="left"/>
        </w:tabs>
        <w:widowControl w:val="0"/>
        <w:keepNext w:val="0"/>
        <w:keepLines w:val="0"/>
        <w:shd w:val="clear" w:color="auto" w:fill="auto"/>
        <w:bidi w:val="0"/>
        <w:jc w:val="both"/>
        <w:spacing w:before="0" w:after="0" w:line="209" w:lineRule="exact"/>
        <w:ind w:left="0" w:right="0" w:firstLine="440"/>
      </w:pPr>
      <w:r>
        <w:rPr>
          <w:rStyle w:val="CharStyle122"/>
          <w:vertAlign w:val="superscript"/>
          <w:b/>
          <w:bCs/>
          <w:i w:val="0"/>
          <w:iCs w:val="0"/>
        </w:rPr>
        <w:t>2</w:t>
      </w:r>
      <w:r>
        <w:rPr>
          <w:rStyle w:val="CharStyle122"/>
          <w:b/>
          <w:bCs/>
          <w:i w:val="0"/>
          <w:iCs w:val="0"/>
        </w:rPr>
        <w:tab/>
      </w:r>
      <w:r>
        <w:rPr>
          <w:lang w:val="pl-PL" w:eastAsia="pl-PL" w:bidi="pl-PL"/>
          <w:w w:val="100"/>
          <w:spacing w:val="0"/>
          <w:color w:val="000000"/>
          <w:position w:val="0"/>
        </w:rPr>
        <w:t>Teksty gwarowe z Białostocczyzny z komentarzem językowym,</w:t>
      </w:r>
      <w:r>
        <w:rPr>
          <w:rStyle w:val="CharStyle122"/>
          <w:b/>
          <w:bCs/>
          <w:i w:val="0"/>
          <w:iCs w:val="0"/>
        </w:rPr>
        <w:t xml:space="preserve"> </w:t>
      </w:r>
      <w:r>
        <w:rPr>
          <w:rStyle w:val="CharStyle121"/>
          <w:b w:val="0"/>
          <w:bCs w:val="0"/>
          <w:i w:val="0"/>
          <w:iCs w:val="0"/>
        </w:rPr>
        <w:t xml:space="preserve">praca zbiorowa pod red. A. Obrębskiej-Jabłońskiej, Warszawa 1972; J. Bartmiński, J. Mazur, </w:t>
      </w:r>
      <w:r>
        <w:rPr>
          <w:lang w:val="pl-PL" w:eastAsia="pl-PL" w:bidi="pl-PL"/>
          <w:w w:val="100"/>
          <w:spacing w:val="0"/>
          <w:color w:val="000000"/>
          <w:position w:val="0"/>
        </w:rPr>
        <w:t>Teksty gwarowe z Lubelszczyzny,</w:t>
      </w:r>
      <w:r>
        <w:rPr>
          <w:rStyle w:val="CharStyle122"/>
          <w:b/>
          <w:bCs/>
          <w:i w:val="0"/>
          <w:iCs w:val="0"/>
        </w:rPr>
        <w:t xml:space="preserve"> </w:t>
      </w:r>
      <w:r>
        <w:rPr>
          <w:rStyle w:val="CharStyle121"/>
          <w:b w:val="0"/>
          <w:bCs w:val="0"/>
          <w:i w:val="0"/>
          <w:iCs w:val="0"/>
        </w:rPr>
        <w:t xml:space="preserve">Wrocław-Warszawa-Kraków-Gdańsk 1978; M. Białoskórska, B. Frankowska-Kozak, </w:t>
      </w:r>
      <w:r>
        <w:rPr>
          <w:lang w:val="pl-PL" w:eastAsia="pl-PL" w:bidi="pl-PL"/>
          <w:w w:val="100"/>
          <w:spacing w:val="0"/>
          <w:color w:val="000000"/>
          <w:position w:val="0"/>
        </w:rPr>
        <w:t>Teksty gwarowe z Pomorza Zachodniego,</w:t>
      </w:r>
      <w:r>
        <w:rPr>
          <w:rStyle w:val="CharStyle122"/>
          <w:b/>
          <w:bCs/>
          <w:i w:val="0"/>
          <w:iCs w:val="0"/>
        </w:rPr>
        <w:t xml:space="preserve"> </w:t>
      </w:r>
      <w:r>
        <w:rPr>
          <w:rStyle w:val="CharStyle121"/>
          <w:b w:val="0"/>
          <w:bCs w:val="0"/>
          <w:i w:val="0"/>
          <w:iCs w:val="0"/>
        </w:rPr>
        <w:t xml:space="preserve">Szczecin 1988; Z. Sobierajski, </w:t>
      </w:r>
      <w:r>
        <w:rPr>
          <w:lang w:val="pl-PL" w:eastAsia="pl-PL" w:bidi="pl-PL"/>
          <w:w w:val="100"/>
          <w:spacing w:val="0"/>
          <w:color w:val="000000"/>
          <w:position w:val="0"/>
        </w:rPr>
        <w:t>Teksty gwarowe z zachodniej Wielkopolski,</w:t>
      </w:r>
      <w:r>
        <w:rPr>
          <w:rStyle w:val="CharStyle122"/>
          <w:b/>
          <w:bCs/>
          <w:i w:val="0"/>
          <w:iCs w:val="0"/>
        </w:rPr>
        <w:t xml:space="preserve"> </w:t>
      </w:r>
      <w:r>
        <w:rPr>
          <w:rStyle w:val="CharStyle121"/>
          <w:b w:val="0"/>
          <w:bCs w:val="0"/>
          <w:i w:val="0"/>
          <w:iCs w:val="0"/>
        </w:rPr>
        <w:t xml:space="preserve">Wrocław 1989; tenże, </w:t>
      </w:r>
      <w:r>
        <w:rPr>
          <w:lang w:val="pl-PL" w:eastAsia="pl-PL" w:bidi="pl-PL"/>
          <w:w w:val="100"/>
          <w:spacing w:val="0"/>
          <w:color w:val="000000"/>
          <w:position w:val="0"/>
        </w:rPr>
        <w:t>Teksty gwarowe z północnej Wielkopolski,</w:t>
      </w:r>
      <w:r>
        <w:rPr>
          <w:rStyle w:val="CharStyle122"/>
          <w:b/>
          <w:bCs/>
          <w:i w:val="0"/>
          <w:iCs w:val="0"/>
        </w:rPr>
        <w:t xml:space="preserve"> </w:t>
      </w:r>
      <w:r>
        <w:rPr>
          <w:rStyle w:val="CharStyle121"/>
          <w:b w:val="0"/>
          <w:bCs w:val="0"/>
          <w:i w:val="0"/>
          <w:iCs w:val="0"/>
        </w:rPr>
        <w:t xml:space="preserve">Wrocław 1990; tenże, </w:t>
      </w:r>
      <w:r>
        <w:rPr>
          <w:lang w:val="pl-PL" w:eastAsia="pl-PL" w:bidi="pl-PL"/>
          <w:w w:val="100"/>
          <w:spacing w:val="0"/>
          <w:color w:val="000000"/>
          <w:position w:val="0"/>
        </w:rPr>
        <w:t>Dialekty polskie i folklor z różnych regionów,</w:t>
      </w:r>
      <w:r>
        <w:rPr>
          <w:rStyle w:val="CharStyle122"/>
          <w:b/>
          <w:bCs/>
          <w:i w:val="0"/>
          <w:iCs w:val="0"/>
        </w:rPr>
        <w:t xml:space="preserve"> </w:t>
      </w:r>
      <w:r>
        <w:rPr>
          <w:rStyle w:val="CharStyle121"/>
          <w:b w:val="0"/>
          <w:bCs w:val="0"/>
          <w:i w:val="0"/>
          <w:iCs w:val="0"/>
        </w:rPr>
        <w:t xml:space="preserve">Poznań 1991; tenże, </w:t>
      </w:r>
      <w:r>
        <w:rPr>
          <w:lang w:val="pl-PL" w:eastAsia="pl-PL" w:bidi="pl-PL"/>
          <w:w w:val="100"/>
          <w:spacing w:val="0"/>
          <w:color w:val="000000"/>
          <w:position w:val="0"/>
        </w:rPr>
        <w:t>Teksty gwarowe ze środ</w:t>
        <w:softHyphen/>
        <w:t>kowej Wielkopolski,</w:t>
      </w:r>
      <w:r>
        <w:rPr>
          <w:rStyle w:val="CharStyle122"/>
          <w:b/>
          <w:bCs/>
          <w:i w:val="0"/>
          <w:iCs w:val="0"/>
        </w:rPr>
        <w:t xml:space="preserve"> </w:t>
      </w:r>
      <w:r>
        <w:rPr>
          <w:rStyle w:val="CharStyle121"/>
          <w:b w:val="0"/>
          <w:bCs w:val="0"/>
          <w:i w:val="0"/>
          <w:iCs w:val="0"/>
        </w:rPr>
        <w:t xml:space="preserve">Poznań 1995; J. Węgier, E. Oronowicz, </w:t>
      </w:r>
      <w:r>
        <w:rPr>
          <w:lang w:val="pl-PL" w:eastAsia="pl-PL" w:bidi="pl-PL"/>
          <w:w w:val="100"/>
          <w:spacing w:val="0"/>
          <w:color w:val="000000"/>
          <w:position w:val="0"/>
        </w:rPr>
        <w:t>Język mówiony miesz</w:t>
        <w:softHyphen/>
        <w:t>kańców wsi Polski południowo-wschodniej,</w:t>
      </w:r>
      <w:r>
        <w:rPr>
          <w:rStyle w:val="CharStyle122"/>
          <w:b/>
          <w:bCs/>
          <w:i w:val="0"/>
          <w:iCs w:val="0"/>
        </w:rPr>
        <w:t xml:space="preserve"> </w:t>
      </w:r>
      <w:r>
        <w:rPr>
          <w:rStyle w:val="CharStyle121"/>
          <w:b w:val="0"/>
          <w:bCs w:val="0"/>
          <w:i w:val="0"/>
          <w:iCs w:val="0"/>
        </w:rPr>
        <w:t xml:space="preserve">Rzeszów 1992; </w:t>
      </w:r>
      <w:r>
        <w:rPr>
          <w:rStyle w:val="CharStyle121"/>
          <w:lang w:val="en-US" w:eastAsia="en-US" w:bidi="en-US"/>
          <w:b w:val="0"/>
          <w:bCs w:val="0"/>
          <w:i w:val="0"/>
          <w:iCs w:val="0"/>
        </w:rPr>
        <w:t xml:space="preserve">I. Maryniakowa, </w:t>
      </w:r>
      <w:r>
        <w:rPr>
          <w:rStyle w:val="CharStyle121"/>
          <w:b w:val="0"/>
          <w:bCs w:val="0"/>
          <w:i w:val="0"/>
          <w:iCs w:val="0"/>
        </w:rPr>
        <w:t>I. Grek-</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3856" w:y="89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1"/>
        <w:framePr w:wrap="none" w:vAnchor="page" w:hAnchor="page" w:x="7662"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48"/>
        <w:framePr w:w="7186" w:h="9250" w:hRule="exact" w:wrap="none" w:vAnchor="page" w:hAnchor="page" w:x="745" w:y="1301"/>
        <w:widowControl w:val="0"/>
        <w:keepNext w:val="0"/>
        <w:keepLines w:val="0"/>
        <w:shd w:val="clear" w:color="auto" w:fill="auto"/>
        <w:bidi w:val="0"/>
        <w:spacing w:before="0" w:after="0" w:line="214" w:lineRule="exact"/>
        <w:ind w:left="0" w:right="0" w:firstLine="0"/>
      </w:pPr>
      <w:r>
        <w:rPr>
          <w:lang w:val="pl-PL" w:eastAsia="pl-PL" w:bidi="pl-PL"/>
          <w:w w:val="100"/>
          <w:color w:val="000000"/>
          <w:position w:val="0"/>
        </w:rPr>
        <w:t>opisów dialektologicznych, lingwistyki tekstu) i dydaktycznych. Mogą być także prze</w:t>
        <w:softHyphen/>
        <w:t>znaczone dla przeciętnego użytkownika języka, zainteresowanego folklorem, gwarą. Ilustrują one zróżnicowanie mowy mieszkańców w poszczególnych podsystemach języka, w płaszczyźnie pokoleniowej, mogą być podstawą porównań dawnego stanu gwary z obecnym (ujęcie diachroniczno-synchroniczne).</w:t>
      </w:r>
    </w:p>
    <w:p>
      <w:pPr>
        <w:pStyle w:val="Style48"/>
        <w:framePr w:w="7186" w:h="9250" w:hRule="exact" w:wrap="none" w:vAnchor="page" w:hAnchor="page" w:x="745" w:y="130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 xml:space="preserve">Praca Janiny Gardzińskiej, </w:t>
      </w:r>
      <w:r>
        <w:rPr>
          <w:rStyle w:val="CharStyle113"/>
        </w:rPr>
        <w:t>Teksty gwarowe z południowego Podlasia,</w:t>
      </w:r>
      <w:r>
        <w:rPr>
          <w:rStyle w:val="CharStyle114"/>
        </w:rPr>
        <w:t xml:space="preserve"> </w:t>
      </w:r>
      <w:r>
        <w:rPr>
          <w:lang w:val="pl-PL" w:eastAsia="pl-PL" w:bidi="pl-PL"/>
          <w:w w:val="100"/>
          <w:color w:val="000000"/>
          <w:position w:val="0"/>
        </w:rPr>
        <w:t>została opublikowana przez Wydawnictwo Uczelniane Wyższej Szkoły Rolniczo-Pedago</w:t>
        <w:softHyphen/>
        <w:t>gicznej w Siedlcach i pewno dlatego, jak wiele publikacji regionalnych, dopiero teraz, po czterech latach od daty wydania, dotarła do bardziej odległych ośrodków nauko</w:t>
        <w:softHyphen/>
        <w:t>wych. A jest to praca ciekawa, zasługująca na uwagę. Jej tytuł wskazuje na dwie ważne cechy: oralność języka — są to teksty mówionego języka mieszkańców wsi, obszar użycia kodu gwarowego — badaniami zostały objęte wsie południowego Pod</w:t>
        <w:softHyphen/>
        <w:t xml:space="preserve">lasia i — jak pisze autorka we </w:t>
      </w:r>
      <w:r>
        <w:rPr>
          <w:rStyle w:val="CharStyle113"/>
        </w:rPr>
        <w:t>Wstępie</w:t>
      </w:r>
      <w:r>
        <w:rPr>
          <w:rStyle w:val="CharStyle114"/>
        </w:rPr>
        <w:t xml:space="preserve"> </w:t>
      </w:r>
      <w:r>
        <w:rPr>
          <w:lang w:val="pl-PL" w:eastAsia="pl-PL" w:bidi="pl-PL"/>
          <w:w w:val="100"/>
          <w:color w:val="000000"/>
          <w:position w:val="0"/>
        </w:rPr>
        <w:t>— przylegających do niego południowo-wschodnich krańców Mazowsza. Mając na względzie złożoną sytuację socjoling</w:t>
        <w:softHyphen/>
        <w:t>wistyczną współczesnej wsi, J. Gardzińska zastosowała taki dobór informatorów, który pozwoliłby ukazać ich język „w całej jego rozciągłości, w różnych przejawach i przekrojach socjalnych” (s. 7). To jest zasadniczy cel pracy. Doświadczenia zdobyte przez autorkę w badaniach języka mieszkańców południowomazowieckiego miasteczka, Mogielnicy</w:t>
      </w:r>
      <w:r>
        <w:rPr>
          <w:lang w:val="pl-PL" w:eastAsia="pl-PL" w:bidi="pl-PL"/>
          <w:vertAlign w:val="superscript"/>
          <w:w w:val="100"/>
          <w:color w:val="000000"/>
          <w:position w:val="0"/>
        </w:rPr>
        <w:t>3</w:t>
      </w:r>
      <w:r>
        <w:rPr>
          <w:lang w:val="pl-PL" w:eastAsia="pl-PL" w:bidi="pl-PL"/>
          <w:w w:val="100"/>
          <w:color w:val="000000"/>
          <w:position w:val="0"/>
        </w:rPr>
        <w:t xml:space="preserve"> zostały wykorzystane w eksploracji na obszarze podlaskim. Metodę socjolingwistycznego badania języka współczesnej wsi (także miast, miaste</w:t>
        <w:softHyphen/>
        <w:t>czek) w płaszczyźnie pokoleniowej, socjalnej, w zależności od typu kontaktu (lokalny, indywidualny) trzeba uznać za jak najbardziej słuszną. Wiadomo, że wszystkie wymienione czynniki mają wpływ na wariantywność języka, ale niekiedy nie jesteś</w:t>
        <w:softHyphen/>
        <w:t>my w stanie dokładnie ustalić roli każdego z nich, ich działanie bowiem jest niejako zespołowe. Omawiany zbiór tworzą 132 teksty mówione, zebrane w 69 wsiach, osa</w:t>
        <w:softHyphen/>
        <w:t>dach i miasteczkach województwa siedleckiego i bialskopodlaskiego. Ich autorami są osoby reprezentujące różne pokolenia: najstarsze, średnie i najmłodsze. Dodatko</w:t>
        <w:softHyphen/>
        <w:t>wymi czynnikami różniącymi badanych są: pochodzenie społeczne i wykształcenie.</w:t>
      </w:r>
    </w:p>
    <w:p>
      <w:pPr>
        <w:pStyle w:val="Style48"/>
        <w:framePr w:w="7186" w:h="9250" w:hRule="exact" w:wrap="none" w:vAnchor="page" w:hAnchor="page" w:x="745" w:y="1301"/>
        <w:widowControl w:val="0"/>
        <w:keepNext w:val="0"/>
        <w:keepLines w:val="0"/>
        <w:shd w:val="clear" w:color="auto" w:fill="auto"/>
        <w:bidi w:val="0"/>
        <w:spacing w:before="0" w:after="0" w:line="214" w:lineRule="exact"/>
        <w:ind w:left="0" w:right="0" w:firstLine="440"/>
      </w:pPr>
      <w:r>
        <w:rPr>
          <w:lang w:val="pl-PL" w:eastAsia="pl-PL" w:bidi="pl-PL"/>
          <w:w w:val="100"/>
          <w:color w:val="000000"/>
          <w:position w:val="0"/>
        </w:rPr>
        <w:t xml:space="preserve">W części I: </w:t>
      </w:r>
      <w:r>
        <w:rPr>
          <w:rStyle w:val="CharStyle113"/>
        </w:rPr>
        <w:t>Teksty linearne</w:t>
      </w:r>
      <w:r>
        <w:rPr>
          <w:rStyle w:val="CharStyle114"/>
        </w:rPr>
        <w:t xml:space="preserve"> </w:t>
      </w:r>
      <w:r>
        <w:rPr>
          <w:lang w:val="pl-PL" w:eastAsia="pl-PL" w:bidi="pl-PL"/>
          <w:w w:val="100"/>
          <w:color w:val="000000"/>
          <w:position w:val="0"/>
        </w:rPr>
        <w:t>zamieszczono 88 tekstów pochodzących od infor</w:t>
        <w:softHyphen/>
        <w:t xml:space="preserve">matorów pokolenia najstarszego i średniego, 33 natomiast — od najmłodszych, w tym także dzieci. Część II: </w:t>
      </w:r>
      <w:r>
        <w:rPr>
          <w:rStyle w:val="CharStyle113"/>
        </w:rPr>
        <w:t>Teksty dialogowe</w:t>
      </w:r>
      <w:r>
        <w:rPr>
          <w:rStyle w:val="CharStyle114"/>
        </w:rPr>
        <w:t xml:space="preserve"> </w:t>
      </w:r>
      <w:r>
        <w:rPr>
          <w:lang w:val="pl-PL" w:eastAsia="pl-PL" w:bidi="pl-PL"/>
          <w:w w:val="100"/>
          <w:color w:val="000000"/>
          <w:position w:val="0"/>
        </w:rPr>
        <w:t>jest reprezentowana przez 11 tekstów. W 10 z nich uwzględnia się językowy kontakt indywidualny, w jednym przypadku zaś lokalny. Różnorodność tematyczna jest zasadniczą cechą wyboru tekstów. Mono</w:t>
        <w:softHyphen/>
        <w:t>logi generacji najstarszej przybliżają czytelnikowi dawne zwyczaje, potrawy, na</w:t>
        <w:softHyphen/>
        <w:t>rzędzia rolnicze, dawne zajęcia ludności wiejskiej. Przeżycia z okresu wojny i oku</w:t>
        <w:softHyphen/>
        <w:t>pacji, wspomnienia z młodości i przeszłości to częsty temat opowiadań informatorów. Trzeba podkreślić, że ramy społecznej pamięci</w:t>
      </w:r>
      <w:r>
        <w:rPr>
          <w:lang w:val="pl-PL" w:eastAsia="pl-PL" w:bidi="pl-PL"/>
          <w:vertAlign w:val="superscript"/>
          <w:w w:val="100"/>
          <w:color w:val="000000"/>
          <w:position w:val="0"/>
        </w:rPr>
        <w:t>4</w:t>
      </w:r>
      <w:r>
        <w:rPr>
          <w:lang w:val="pl-PL" w:eastAsia="pl-PL" w:bidi="pl-PL"/>
          <w:w w:val="100"/>
          <w:color w:val="000000"/>
          <w:position w:val="0"/>
        </w:rPr>
        <w:t xml:space="preserve"> są rozległe — dzięki transmisji międzypokoleniowej obejmują nawet czasy powstania styczniowego. W tomie zna</w:t>
        <w:softHyphen/>
        <w:t>lazły się też opowiastki ludowe: gadki o księdzu i chłopcu, o księdzu, organiście i gołębiu, opowieści o gusłach, znachorach, Żydach. Mniej atrakcyjne pod względem fabularnym niż opowiadania pokolenia najstarszego i starszego są teksty najmłod</w:t>
        <w:softHyphen/>
        <w:t>szej generacji. Krótkie opowiadania dotyczą wyjazdów wakacyjnych, gier i zabaw dziecięcych, rodziny, rówieśników, szkoły, ulubionych książek. Są tu też opisy</w:t>
      </w:r>
    </w:p>
    <w:p>
      <w:pPr>
        <w:pStyle w:val="Style119"/>
        <w:framePr w:w="7171" w:h="662" w:hRule="exact" w:wrap="none" w:vAnchor="page" w:hAnchor="page" w:x="760" w:y="10890"/>
        <w:tabs>
          <w:tab w:leader="none" w:pos="518" w:val="left"/>
        </w:tabs>
        <w:widowControl w:val="0"/>
        <w:keepNext w:val="0"/>
        <w:keepLines w:val="0"/>
        <w:shd w:val="clear" w:color="auto" w:fill="auto"/>
        <w:bidi w:val="0"/>
        <w:jc w:val="both"/>
        <w:spacing w:before="0" w:after="0" w:line="216" w:lineRule="exact"/>
        <w:ind w:left="0" w:right="0" w:firstLine="0"/>
      </w:pPr>
      <w:r>
        <w:rPr>
          <w:rStyle w:val="CharStyle121"/>
          <w:b w:val="0"/>
          <w:bCs w:val="0"/>
          <w:i w:val="0"/>
          <w:iCs w:val="0"/>
        </w:rPr>
        <w:t xml:space="preserve">-Pabisowa, A. Zielińska, </w:t>
      </w:r>
      <w:r>
        <w:rPr>
          <w:lang w:val="pl-PL" w:eastAsia="pl-PL" w:bidi="pl-PL"/>
          <w:w w:val="100"/>
          <w:spacing w:val="0"/>
          <w:color w:val="000000"/>
          <w:position w:val="0"/>
        </w:rPr>
        <w:t>Polskie teksty gwarowe z obszaru dawnych Kresów północno-wschodnich,</w:t>
      </w:r>
      <w:r>
        <w:rPr>
          <w:rStyle w:val="CharStyle122"/>
          <w:b/>
          <w:bCs/>
          <w:i w:val="0"/>
          <w:iCs w:val="0"/>
        </w:rPr>
        <w:t xml:space="preserve"> </w:t>
      </w:r>
      <w:r>
        <w:rPr>
          <w:rStyle w:val="CharStyle121"/>
          <w:b w:val="0"/>
          <w:bCs w:val="0"/>
          <w:i w:val="0"/>
          <w:iCs w:val="0"/>
        </w:rPr>
        <w:t xml:space="preserve">Warszawa 1996; H. Sędziak, </w:t>
      </w:r>
      <w:r>
        <w:rPr>
          <w:lang w:val="pl-PL" w:eastAsia="pl-PL" w:bidi="pl-PL"/>
          <w:w w:val="100"/>
          <w:spacing w:val="0"/>
          <w:color w:val="000000"/>
          <w:position w:val="0"/>
        </w:rPr>
        <w:t xml:space="preserve">Łomżyńskie teksty gwarowe, </w:t>
      </w:r>
      <w:r>
        <w:rPr>
          <w:rStyle w:val="CharStyle121"/>
          <w:b w:val="0"/>
          <w:bCs w:val="0"/>
          <w:i w:val="0"/>
          <w:iCs w:val="0"/>
        </w:rPr>
        <w:t>Łomża-Kielce 1996.</w:t>
      </w:r>
    </w:p>
    <w:p>
      <w:pPr>
        <w:pStyle w:val="Style39"/>
        <w:framePr w:w="7171" w:h="430" w:hRule="exact" w:wrap="none" w:vAnchor="page" w:hAnchor="page" w:x="760" w:y="11574"/>
        <w:tabs>
          <w:tab w:leader="none" w:pos="530" w:val="left"/>
        </w:tabs>
        <w:widowControl w:val="0"/>
        <w:keepNext w:val="0"/>
        <w:keepLines w:val="0"/>
        <w:shd w:val="clear" w:color="auto" w:fill="auto"/>
        <w:bidi w:val="0"/>
        <w:jc w:val="left"/>
        <w:spacing w:before="0" w:after="0" w:line="216" w:lineRule="exact"/>
        <w:ind w:left="0" w:right="0" w:firstLine="440"/>
      </w:pPr>
      <w:r>
        <w:rPr>
          <w:lang w:val="pl-PL" w:eastAsia="pl-PL" w:bidi="pl-PL"/>
          <w:vertAlign w:val="superscript"/>
          <w:w w:val="100"/>
          <w:color w:val="000000"/>
          <w:position w:val="0"/>
        </w:rPr>
        <w:t>3</w:t>
      </w:r>
      <w:r>
        <w:rPr>
          <w:lang w:val="pl-PL" w:eastAsia="pl-PL" w:bidi="pl-PL"/>
          <w:w w:val="100"/>
          <w:color w:val="000000"/>
          <w:position w:val="0"/>
        </w:rPr>
        <w:tab/>
        <w:t xml:space="preserve">J. Gardzińska, </w:t>
      </w:r>
      <w:r>
        <w:rPr>
          <w:rStyle w:val="CharStyle116"/>
        </w:rPr>
        <w:t xml:space="preserve">Mowa mieszkańców Mogielnicy. Studium socjolingwistyczne, </w:t>
      </w:r>
      <w:r>
        <w:rPr>
          <w:lang w:val="pl-PL" w:eastAsia="pl-PL" w:bidi="pl-PL"/>
          <w:w w:val="100"/>
          <w:color w:val="000000"/>
          <w:position w:val="0"/>
        </w:rPr>
        <w:t>Wydawnictwo Uczelniane WSR-P., Siedlce 1989.</w:t>
      </w:r>
    </w:p>
    <w:p>
      <w:pPr>
        <w:pStyle w:val="Style39"/>
        <w:framePr w:w="7171" w:h="222" w:hRule="exact" w:wrap="none" w:vAnchor="page" w:hAnchor="page" w:x="760" w:y="12038"/>
        <w:tabs>
          <w:tab w:leader="none" w:pos="560" w:val="left"/>
        </w:tabs>
        <w:widowControl w:val="0"/>
        <w:keepNext w:val="0"/>
        <w:keepLines w:val="0"/>
        <w:shd w:val="clear" w:color="auto" w:fill="auto"/>
        <w:bidi w:val="0"/>
        <w:spacing w:before="0" w:after="0" w:line="190" w:lineRule="exact"/>
        <w:ind w:left="440" w:right="0" w:firstLine="0"/>
      </w:pPr>
      <w:r>
        <w:rPr>
          <w:lang w:val="pl-PL" w:eastAsia="pl-PL" w:bidi="pl-PL"/>
          <w:vertAlign w:val="superscript"/>
          <w:w w:val="100"/>
          <w:color w:val="000000"/>
          <w:position w:val="0"/>
        </w:rPr>
        <w:t>4</w:t>
      </w:r>
      <w:r>
        <w:rPr>
          <w:lang w:val="pl-PL" w:eastAsia="pl-PL" w:bidi="pl-PL"/>
          <w:w w:val="100"/>
          <w:color w:val="000000"/>
          <w:position w:val="0"/>
        </w:rPr>
        <w:tab/>
        <w:t xml:space="preserve">M. </w:t>
      </w:r>
      <w:r>
        <w:rPr>
          <w:lang w:val="de-DE" w:eastAsia="de-DE" w:bidi="de-DE"/>
          <w:w w:val="100"/>
          <w:color w:val="000000"/>
          <w:position w:val="0"/>
        </w:rPr>
        <w:t xml:space="preserve">Halbwachs, </w:t>
      </w:r>
      <w:r>
        <w:rPr>
          <w:rStyle w:val="CharStyle116"/>
        </w:rPr>
        <w:t>Ramy społecznej pamięci,</w:t>
      </w:r>
      <w:r>
        <w:rPr>
          <w:rStyle w:val="CharStyle93"/>
        </w:rPr>
        <w:t xml:space="preserve"> </w:t>
      </w:r>
      <w:r>
        <w:rPr>
          <w:lang w:val="pl-PL" w:eastAsia="pl-PL" w:bidi="pl-PL"/>
          <w:w w:val="100"/>
          <w:color w:val="000000"/>
          <w:position w:val="0"/>
        </w:rPr>
        <w:t>Warszawa 1984.</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798" w:y="88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21"/>
        <w:framePr w:wrap="none" w:vAnchor="page" w:hAnchor="page" w:x="3904" w:y="879"/>
        <w:widowControl w:val="0"/>
        <w:keepNext w:val="0"/>
        <w:keepLines w:val="0"/>
        <w:shd w:val="clear" w:color="auto" w:fill="auto"/>
        <w:bidi w:val="0"/>
        <w:jc w:val="left"/>
        <w:spacing w:before="0" w:after="0" w:line="150" w:lineRule="exact"/>
        <w:ind w:left="0" w:right="0" w:firstLine="0"/>
      </w:pPr>
      <w:r>
        <w:rPr>
          <w:rStyle w:val="CharStyle23"/>
          <w:b/>
          <w:bCs/>
        </w:rPr>
        <w:t>RECENZJE</w:t>
      </w:r>
    </w:p>
    <w:p>
      <w:pPr>
        <w:pStyle w:val="Style48"/>
        <w:framePr w:w="7205" w:h="4755" w:hRule="exact" w:wrap="none" w:vAnchor="page" w:hAnchor="page" w:x="736" w:y="1289"/>
        <w:widowControl w:val="0"/>
        <w:keepNext w:val="0"/>
        <w:keepLines w:val="0"/>
        <w:shd w:val="clear" w:color="auto" w:fill="auto"/>
        <w:bidi w:val="0"/>
        <w:spacing w:before="0" w:after="0" w:line="211" w:lineRule="exact"/>
        <w:ind w:left="0" w:right="0" w:firstLine="0"/>
      </w:pPr>
      <w:r>
        <w:rPr>
          <w:lang w:val="pl-PL" w:eastAsia="pl-PL" w:bidi="pl-PL"/>
          <w:w w:val="100"/>
          <w:color w:val="000000"/>
          <w:position w:val="0"/>
        </w:rPr>
        <w:t>ilustracji książkowych. Mimo różnic tematycznych cechą wspólną tekstów jest ich przynależność geograficzna. Zarejestrowane zostały one podczas badań na terenie Podlasia, obszaru o bogatej przeszłości historycznej, atrakcyjnego pod względem krajobrazowym oraz językowym. Przyjmując podział polskiego obszaru językowego na dialekty, poddialekty i mniejsze jednostki gwarowe, dokonany przez K. Nitscha, stwierdzamy, iż na obszarze Podlasia krzyżują się granice regionów: Mazowsza Bliż</w:t>
        <w:softHyphen/>
        <w:t>szego, Podlasia i Małopolski, a co się z tym wiąże — izoglosy różnych zjawisk języko</w:t>
        <w:softHyphen/>
        <w:t>wych, charakteryzowanych przez autorkę.</w:t>
      </w:r>
    </w:p>
    <w:p>
      <w:pPr>
        <w:pStyle w:val="Style48"/>
        <w:framePr w:w="7205" w:h="4755" w:hRule="exact" w:wrap="none" w:vAnchor="page" w:hAnchor="page" w:x="736" w:y="1289"/>
        <w:widowControl w:val="0"/>
        <w:keepNext w:val="0"/>
        <w:keepLines w:val="0"/>
        <w:shd w:val="clear" w:color="auto" w:fill="auto"/>
        <w:bidi w:val="0"/>
        <w:spacing w:before="0" w:after="0" w:line="211" w:lineRule="exact"/>
        <w:ind w:left="0" w:right="0" w:firstLine="460"/>
      </w:pPr>
      <w:r>
        <w:rPr>
          <w:lang w:val="pl-PL" w:eastAsia="pl-PL" w:bidi="pl-PL"/>
          <w:w w:val="100"/>
          <w:color w:val="000000"/>
          <w:position w:val="0"/>
        </w:rPr>
        <w:t xml:space="preserve">Teksty poprzedza </w:t>
      </w:r>
      <w:r>
        <w:rPr>
          <w:rStyle w:val="CharStyle113"/>
        </w:rPr>
        <w:t>Wstęp</w:t>
      </w:r>
      <w:r>
        <w:rPr>
          <w:lang w:val="pl-PL" w:eastAsia="pl-PL" w:bidi="pl-PL"/>
          <w:w w:val="100"/>
          <w:color w:val="000000"/>
          <w:position w:val="0"/>
        </w:rPr>
        <w:t>, w którym został omówiony sposób gromadzenia materiału językowego, przedstawiona została złożona sytuacja językowa na obszarze Podlasia (rodzime gwary polskie, polszczyzna powstała na substracie ukraińskim). Podano też ogólną charakterystykę informatorów i stosunków osadniczych na tym terenie. Oprócz tekstów znajduje się w pracy wykaz znaków przyjętych w trans</w:t>
        <w:softHyphen/>
        <w:t>krypcji fonetycznej, alfabetyczny i numeryczny wykaz miejscowości objętych bada</w:t>
        <w:softHyphen/>
        <w:t>niami i ich krótka charakterystyka, wykaz eksploratorów i mapka badanego terenu, co niewątpliwie ułatwia lekturę książki.</w:t>
      </w:r>
    </w:p>
    <w:p>
      <w:pPr>
        <w:pStyle w:val="Style48"/>
        <w:framePr w:w="7205" w:h="4755" w:hRule="exact" w:wrap="none" w:vAnchor="page" w:hAnchor="page" w:x="736" w:y="1289"/>
        <w:widowControl w:val="0"/>
        <w:keepNext w:val="0"/>
        <w:keepLines w:val="0"/>
        <w:shd w:val="clear" w:color="auto" w:fill="auto"/>
        <w:bidi w:val="0"/>
        <w:spacing w:before="0" w:after="0" w:line="211" w:lineRule="exact"/>
        <w:ind w:left="0" w:right="0" w:firstLine="460"/>
      </w:pPr>
      <w:r>
        <w:rPr>
          <w:lang w:val="pl-PL" w:eastAsia="pl-PL" w:bidi="pl-PL"/>
          <w:w w:val="100"/>
          <w:color w:val="000000"/>
          <w:position w:val="0"/>
        </w:rPr>
        <w:t>Praca J. Gardzińskiej zainteresuje z pewnością nie tylko dialektologów, ale także tych, którzy chcieliby po prostu poznać polszczyznę Podlasia</w:t>
      </w:r>
      <w:r>
        <w:rPr>
          <w:lang w:val="pl-PL" w:eastAsia="pl-PL" w:bidi="pl-PL"/>
          <w:vertAlign w:val="superscript"/>
          <w:w w:val="100"/>
          <w:color w:val="000000"/>
          <w:position w:val="0"/>
        </w:rPr>
        <w:t>5</w:t>
      </w:r>
      <w:r>
        <w:rPr>
          <w:lang w:val="pl-PL" w:eastAsia="pl-PL" w:bidi="pl-PL"/>
          <w:w w:val="100"/>
          <w:color w:val="000000"/>
          <w:position w:val="0"/>
        </w:rPr>
        <w:t>. Dobrze będzie służyć nie tylko dydaktyce, ale np. również badaniom nad składnią gwarową, której opraco</w:t>
        <w:softHyphen/>
        <w:t>wania należą do rzadkości. Prezentowane teksty gwarowe przybliżają gwarę w dwóch wariantach funkcyjnych: w większości jako potoczny język mieszkańców wsi, w nie</w:t>
        <w:softHyphen/>
        <w:t>wielkim zaś stopniu jako język folkloru.</w:t>
      </w:r>
    </w:p>
    <w:p>
      <w:pPr>
        <w:pStyle w:val="Style82"/>
        <w:framePr w:w="7205" w:h="247" w:hRule="exact" w:wrap="none" w:vAnchor="page" w:hAnchor="page" w:x="736" w:y="6224"/>
        <w:widowControl w:val="0"/>
        <w:keepNext w:val="0"/>
        <w:keepLines w:val="0"/>
        <w:shd w:val="clear" w:color="auto" w:fill="auto"/>
        <w:bidi w:val="0"/>
        <w:jc w:val="right"/>
        <w:spacing w:before="0" w:after="0" w:line="180" w:lineRule="exact"/>
        <w:ind w:left="0" w:right="0" w:firstLine="0"/>
      </w:pPr>
      <w:r>
        <w:rPr>
          <w:rStyle w:val="CharStyle115"/>
          <w:b/>
          <w:bCs/>
          <w:i/>
          <w:iCs/>
        </w:rPr>
        <w:t>Stanisław Cygan</w:t>
      </w:r>
    </w:p>
    <w:p>
      <w:pPr>
        <w:pStyle w:val="Style119"/>
        <w:framePr w:w="7195" w:h="1720" w:hRule="exact" w:wrap="none" w:vAnchor="page" w:hAnchor="page" w:x="736" w:y="6787"/>
        <w:tabs>
          <w:tab w:leader="none" w:pos="547" w:val="left"/>
        </w:tabs>
        <w:widowControl w:val="0"/>
        <w:keepNext w:val="0"/>
        <w:keepLines w:val="0"/>
        <w:shd w:val="clear" w:color="auto" w:fill="auto"/>
        <w:bidi w:val="0"/>
        <w:jc w:val="both"/>
        <w:spacing w:before="0" w:after="0"/>
        <w:ind w:left="0" w:right="0" w:firstLine="460"/>
      </w:pPr>
      <w:r>
        <w:rPr>
          <w:rStyle w:val="CharStyle121"/>
          <w:vertAlign w:val="superscript"/>
          <w:b w:val="0"/>
          <w:bCs w:val="0"/>
          <w:i w:val="0"/>
          <w:iCs w:val="0"/>
        </w:rPr>
        <w:t>5</w:t>
      </w:r>
      <w:r>
        <w:rPr>
          <w:rStyle w:val="CharStyle121"/>
          <w:b w:val="0"/>
          <w:bCs w:val="0"/>
          <w:i w:val="0"/>
          <w:iCs w:val="0"/>
        </w:rPr>
        <w:tab/>
        <w:t xml:space="preserve">Oto inne prace poświęcone gwarze tego regionu: J. Gardzińska, </w:t>
      </w:r>
      <w:r>
        <w:rPr>
          <w:lang w:val="pl-PL" w:eastAsia="pl-PL" w:bidi="pl-PL"/>
          <w:w w:val="100"/>
          <w:spacing w:val="0"/>
          <w:color w:val="000000"/>
          <w:position w:val="0"/>
        </w:rPr>
        <w:t>Przeobrażenia w kulturze współczesnej wsi a zagadnienia interferencji językowej (na materiale językowym z Mazowsza i Podlasia</w:t>
      </w:r>
      <w:r>
        <w:rPr>
          <w:rStyle w:val="CharStyle123"/>
          <w:b w:val="0"/>
          <w:bCs w:val="0"/>
          <w:i/>
          <w:iCs/>
        </w:rPr>
        <w:t>),</w:t>
      </w:r>
      <w:r>
        <w:rPr>
          <w:rStyle w:val="CharStyle121"/>
          <w:b w:val="0"/>
          <w:bCs w:val="0"/>
          <w:i w:val="0"/>
          <w:iCs w:val="0"/>
        </w:rPr>
        <w:t xml:space="preserve"> [w:] </w:t>
      </w:r>
      <w:r>
        <w:rPr>
          <w:lang w:val="pl-PL" w:eastAsia="pl-PL" w:bidi="pl-PL"/>
          <w:w w:val="100"/>
          <w:spacing w:val="0"/>
          <w:color w:val="000000"/>
          <w:position w:val="0"/>
        </w:rPr>
        <w:t>Przeobrażenia społeczno-kulturowe wsi polskiej</w:t>
      </w:r>
      <w:r>
        <w:rPr>
          <w:rStyle w:val="CharStyle121"/>
          <w:b w:val="0"/>
          <w:bCs w:val="0"/>
          <w:i w:val="0"/>
          <w:iCs w:val="0"/>
        </w:rPr>
        <w:t xml:space="preserve">, pod red. J. Damrosza i H. Jastrzębskiej-Smolagi, Warszawa 1992; tejże, </w:t>
      </w:r>
      <w:r>
        <w:rPr>
          <w:lang w:val="pl-PL" w:eastAsia="pl-PL" w:bidi="pl-PL"/>
          <w:w w:val="100"/>
          <w:spacing w:val="0"/>
          <w:color w:val="000000"/>
          <w:position w:val="0"/>
        </w:rPr>
        <w:t>Językowe wykładniki stopnia pewności sądów w gwarach ludowych (na podstawie tekstów z Mazowsza i Podlasia</w:t>
      </w:r>
      <w:r>
        <w:rPr>
          <w:rStyle w:val="CharStyle121"/>
          <w:b w:val="0"/>
          <w:bCs w:val="0"/>
          <w:i w:val="0"/>
          <w:iCs w:val="0"/>
        </w:rPr>
        <w:t xml:space="preserve">), Siedlce 1996. Por. także dwa tomy rozpraw z serii </w:t>
      </w:r>
      <w:r>
        <w:rPr>
          <w:lang w:val="pl-PL" w:eastAsia="pl-PL" w:bidi="pl-PL"/>
          <w:w w:val="100"/>
          <w:spacing w:val="0"/>
          <w:color w:val="000000"/>
          <w:position w:val="0"/>
        </w:rPr>
        <w:t>Polszczyzna Mazowsza i Podlasia: Różnice w mowie pokoleń,</w:t>
      </w:r>
      <w:r>
        <w:rPr>
          <w:rStyle w:val="CharStyle122"/>
          <w:b/>
          <w:bCs/>
          <w:i w:val="0"/>
          <w:iCs w:val="0"/>
        </w:rPr>
        <w:t xml:space="preserve"> </w:t>
      </w:r>
      <w:r>
        <w:rPr>
          <w:rStyle w:val="CharStyle121"/>
          <w:b w:val="0"/>
          <w:bCs w:val="0"/>
          <w:i w:val="0"/>
          <w:iCs w:val="0"/>
        </w:rPr>
        <w:t xml:space="preserve">Łomża-Warszawa 1993; </w:t>
      </w:r>
      <w:r>
        <w:rPr>
          <w:lang w:val="pl-PL" w:eastAsia="pl-PL" w:bidi="pl-PL"/>
          <w:w w:val="100"/>
          <w:spacing w:val="0"/>
          <w:color w:val="000000"/>
          <w:position w:val="0"/>
        </w:rPr>
        <w:t>Kultura języka a regionalizmy,</w:t>
      </w:r>
      <w:r>
        <w:rPr>
          <w:rStyle w:val="CharStyle122"/>
          <w:b/>
          <w:bCs/>
          <w:i w:val="0"/>
          <w:iCs w:val="0"/>
        </w:rPr>
        <w:t xml:space="preserve"> </w:t>
      </w:r>
      <w:r>
        <w:rPr>
          <w:rStyle w:val="CharStyle121"/>
          <w:b w:val="0"/>
          <w:bCs w:val="0"/>
          <w:i w:val="0"/>
          <w:iCs w:val="0"/>
        </w:rPr>
        <w:t>Łomża-Warszawa 1993.</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8"/>
        <w:framePr w:wrap="none" w:vAnchor="page" w:hAnchor="page" w:x="643" w:y="780"/>
        <w:widowControl w:val="0"/>
        <w:keepNext w:val="0"/>
        <w:keepLines w:val="0"/>
        <w:shd w:val="clear" w:color="auto" w:fill="auto"/>
        <w:bidi w:val="0"/>
        <w:jc w:val="left"/>
        <w:spacing w:before="0" w:after="0" w:line="210" w:lineRule="exact"/>
        <w:ind w:left="0" w:right="0" w:firstLine="0"/>
      </w:pPr>
      <w:bookmarkStart w:id="18" w:name="bookmark18"/>
      <w:r>
        <w:rPr>
          <w:rStyle w:val="CharStyle124"/>
          <w:b/>
          <w:bCs/>
        </w:rPr>
        <w:t>OBJAŚNIENIA WYRAZÓW I ZWROTÓW</w:t>
      </w:r>
      <w:bookmarkEnd w:id="18"/>
    </w:p>
    <w:p>
      <w:pPr>
        <w:pStyle w:val="Style28"/>
        <w:framePr w:w="7190" w:h="631" w:hRule="exact" w:wrap="none" w:vAnchor="page" w:hAnchor="page" w:x="643" w:y="3314"/>
        <w:widowControl w:val="0"/>
        <w:keepNext w:val="0"/>
        <w:keepLines w:val="0"/>
        <w:shd w:val="clear" w:color="auto" w:fill="auto"/>
        <w:bidi w:val="0"/>
        <w:jc w:val="center"/>
        <w:spacing w:before="0" w:after="0" w:line="286" w:lineRule="exact"/>
        <w:ind w:left="0" w:right="20" w:firstLine="0"/>
      </w:pPr>
      <w:bookmarkStart w:id="19" w:name="bookmark19"/>
      <w:r>
        <w:rPr>
          <w:rStyle w:val="CharStyle124"/>
          <w:b/>
          <w:bCs/>
        </w:rPr>
        <w:t xml:space="preserve">O </w:t>
      </w:r>
      <w:r>
        <w:rPr>
          <w:lang w:val="pl-PL" w:eastAsia="pl-PL" w:bidi="pl-PL"/>
          <w:w w:val="100"/>
          <w:color w:val="000000"/>
          <w:position w:val="0"/>
        </w:rPr>
        <w:t>GRANICACH RÓWNOWAŻNOŚCI ZNACZENIOWEJ</w:t>
        <w:br/>
        <w:t xml:space="preserve">PRZYMIOTNIKÓW </w:t>
      </w:r>
      <w:r>
        <w:rPr>
          <w:rStyle w:val="CharStyle125"/>
          <w:b/>
          <w:bCs/>
        </w:rPr>
        <w:t>SPOŁECZNY</w:t>
      </w:r>
      <w:r>
        <w:rPr>
          <w:lang w:val="pl-PL" w:eastAsia="pl-PL" w:bidi="pl-PL"/>
          <w:w w:val="100"/>
          <w:color w:val="000000"/>
          <w:position w:val="0"/>
        </w:rPr>
        <w:t xml:space="preserve"> I </w:t>
      </w:r>
      <w:r>
        <w:rPr>
          <w:rStyle w:val="CharStyle125"/>
          <w:b/>
          <w:bCs/>
        </w:rPr>
        <w:t>SOCJALNY</w:t>
      </w:r>
      <w:bookmarkEnd w:id="19"/>
    </w:p>
    <w:p>
      <w:pPr>
        <w:pStyle w:val="Style8"/>
        <w:framePr w:w="7190" w:h="6984" w:hRule="exact" w:wrap="none" w:vAnchor="page" w:hAnchor="page" w:x="643" w:y="4435"/>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We współczesnej polszczyźnie funkcjonuje wiele par wyrazowych składa</w:t>
        <w:softHyphen/>
        <w:t xml:space="preserve">jących się z przymiotników, z których jeden jest wyrazem rodzimym, drugi zaś zapożyczonym (np. </w:t>
      </w:r>
      <w:r>
        <w:rPr>
          <w:rStyle w:val="CharStyle30"/>
        </w:rPr>
        <w:t>społeczny</w:t>
      </w:r>
      <w:r>
        <w:rPr>
          <w:lang w:val="pl-PL" w:eastAsia="pl-PL" w:bidi="pl-PL"/>
          <w:w w:val="100"/>
          <w:spacing w:val="0"/>
          <w:color w:val="000000"/>
          <w:position w:val="0"/>
        </w:rPr>
        <w:t xml:space="preserve"> — </w:t>
      </w:r>
      <w:r>
        <w:rPr>
          <w:rStyle w:val="CharStyle30"/>
        </w:rPr>
        <w:t>socjalny, miejscowy</w:t>
      </w:r>
      <w:r>
        <w:rPr>
          <w:lang w:val="pl-PL" w:eastAsia="pl-PL" w:bidi="pl-PL"/>
          <w:w w:val="100"/>
          <w:spacing w:val="0"/>
          <w:color w:val="000000"/>
          <w:position w:val="0"/>
        </w:rPr>
        <w:t xml:space="preserve"> — </w:t>
      </w:r>
      <w:r>
        <w:rPr>
          <w:rStyle w:val="CharStyle30"/>
        </w:rPr>
        <w:t xml:space="preserve">lokalny, ogólny </w:t>
      </w:r>
      <w:r>
        <w:rPr>
          <w:lang w:val="pl-PL" w:eastAsia="pl-PL" w:bidi="pl-PL"/>
          <w:w w:val="100"/>
          <w:spacing w:val="0"/>
          <w:color w:val="000000"/>
          <w:position w:val="0"/>
        </w:rPr>
        <w:t xml:space="preserve">— </w:t>
      </w:r>
      <w:r>
        <w:rPr>
          <w:rStyle w:val="CharStyle30"/>
        </w:rPr>
        <w:t>generalny</w:t>
      </w:r>
      <w:r>
        <w:rPr>
          <w:lang w:val="pl-PL" w:eastAsia="pl-PL" w:bidi="pl-PL"/>
          <w:w w:val="100"/>
          <w:spacing w:val="0"/>
          <w:color w:val="000000"/>
          <w:position w:val="0"/>
        </w:rPr>
        <w:t xml:space="preserve">, </w:t>
      </w:r>
      <w:r>
        <w:rPr>
          <w:rStyle w:val="CharStyle30"/>
        </w:rPr>
        <w:t>dodatni</w:t>
      </w:r>
      <w:r>
        <w:rPr>
          <w:lang w:val="pl-PL" w:eastAsia="pl-PL" w:bidi="pl-PL"/>
          <w:w w:val="100"/>
          <w:spacing w:val="0"/>
          <w:color w:val="000000"/>
          <w:position w:val="0"/>
        </w:rPr>
        <w:t>—</w:t>
      </w:r>
      <w:r>
        <w:rPr>
          <w:rStyle w:val="CharStyle30"/>
        </w:rPr>
        <w:t>pozytywny</w:t>
      </w:r>
      <w:r>
        <w:rPr>
          <w:lang w:val="pl-PL" w:eastAsia="pl-PL" w:bidi="pl-PL"/>
          <w:w w:val="100"/>
          <w:spacing w:val="0"/>
          <w:color w:val="000000"/>
          <w:position w:val="0"/>
        </w:rPr>
        <w:t xml:space="preserve">, </w:t>
      </w:r>
      <w:r>
        <w:rPr>
          <w:rStyle w:val="CharStyle30"/>
        </w:rPr>
        <w:t>ujemny</w:t>
      </w:r>
      <w:r>
        <w:rPr>
          <w:lang w:val="pl-PL" w:eastAsia="pl-PL" w:bidi="pl-PL"/>
          <w:w w:val="100"/>
          <w:spacing w:val="0"/>
          <w:color w:val="000000"/>
          <w:position w:val="0"/>
        </w:rPr>
        <w:t xml:space="preserve"> — </w:t>
      </w:r>
      <w:r>
        <w:rPr>
          <w:rStyle w:val="CharStyle30"/>
        </w:rPr>
        <w:t>negatywny</w:t>
      </w:r>
      <w:r>
        <w:rPr>
          <w:lang w:val="pl-PL" w:eastAsia="pl-PL" w:bidi="pl-PL"/>
          <w:w w:val="100"/>
          <w:spacing w:val="0"/>
          <w:color w:val="000000"/>
          <w:position w:val="0"/>
        </w:rPr>
        <w:t xml:space="preserve"> itp.), zwykle nale</w:t>
        <w:softHyphen/>
        <w:t>żącym do zasobu internacjonalizmów, czyli jednostek leksykalnych, które występują w podobnej formie i podobnym znaczeniu w różnych językach europejskich, a źródło swe mają najczęściej w łacinie lub grece. Składniki owych par są synonimami o niejednakowym stopniu wzajemnej wymienności, co bywa niekiedy przyczyną różnego rodzaju potknięć w ich uży</w:t>
        <w:softHyphen/>
        <w:t>ciu. Mówiący bowiem są często skłonni do ujednolicania zakresu łączliwości składników pary, tymczasem każdy z nich może — poza kontekstami wspól</w:t>
        <w:softHyphen/>
        <w:t>nymi — występować w mniejszej lub większej liczbie kontekstów właściwych tylko sobie. Przyjrzyjmy się zatem jednej z takich par synonimicznych, przy</w:t>
        <w:softHyphen/>
        <w:t xml:space="preserve">miotnikom </w:t>
      </w:r>
      <w:r>
        <w:rPr>
          <w:rStyle w:val="CharStyle30"/>
        </w:rPr>
        <w:t>społeczny</w:t>
      </w:r>
      <w:r>
        <w:rPr>
          <w:lang w:val="pl-PL" w:eastAsia="pl-PL" w:bidi="pl-PL"/>
          <w:w w:val="100"/>
          <w:spacing w:val="0"/>
          <w:color w:val="000000"/>
          <w:position w:val="0"/>
        </w:rPr>
        <w:t xml:space="preserve"> i </w:t>
      </w:r>
      <w:r>
        <w:rPr>
          <w:rStyle w:val="CharStyle30"/>
        </w:rPr>
        <w:t>socjalny</w:t>
      </w:r>
      <w:r>
        <w:rPr>
          <w:lang w:val="pl-PL" w:eastAsia="pl-PL" w:bidi="pl-PL"/>
          <w:w w:val="100"/>
          <w:spacing w:val="0"/>
          <w:color w:val="000000"/>
          <w:position w:val="0"/>
        </w:rPr>
        <w:t>, i spróbujmy określić stopień ich równo</w:t>
        <w:softHyphen/>
        <w:t>ważności znaczeniowej.</w:t>
      </w:r>
    </w:p>
    <w:p>
      <w:pPr>
        <w:pStyle w:val="Style8"/>
        <w:framePr w:w="7190" w:h="6984" w:hRule="exact" w:wrap="none" w:vAnchor="page" w:hAnchor="page" w:x="643" w:y="4435"/>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 xml:space="preserve">Najnowszy </w:t>
      </w:r>
      <w:r>
        <w:rPr>
          <w:rStyle w:val="CharStyle30"/>
        </w:rPr>
        <w:t>Słownik współczesnego języka polskiego</w:t>
      </w:r>
      <w:r>
        <w:rPr>
          <w:lang w:val="pl-PL" w:eastAsia="pl-PL" w:bidi="pl-PL"/>
          <w:w w:val="100"/>
          <w:spacing w:val="0"/>
          <w:color w:val="000000"/>
          <w:position w:val="0"/>
        </w:rPr>
        <w:t xml:space="preserve"> pod red. Bogusława Dunaja wyodrębnia siedem znaczeń przymiotnika </w:t>
      </w:r>
      <w:r>
        <w:rPr>
          <w:rStyle w:val="CharStyle30"/>
        </w:rPr>
        <w:t>społeczny</w:t>
      </w:r>
      <w:r>
        <w:rPr>
          <w:lang w:val="pl-PL" w:eastAsia="pl-PL" w:bidi="pl-PL"/>
          <w:w w:val="100"/>
          <w:spacing w:val="0"/>
          <w:color w:val="000000"/>
          <w:position w:val="0"/>
        </w:rPr>
        <w:t>, a mianowicie: 1. dotyczący społeczeństwa lub jego części; powstający, realizowany w społe</w:t>
        <w:softHyphen/>
        <w:t xml:space="preserve">czeństwie, np. </w:t>
      </w:r>
      <w:r>
        <w:rPr>
          <w:rStyle w:val="CharStyle30"/>
        </w:rPr>
        <w:t>ustrój społeczny, klasa społeczna, reformy społeczne</w:t>
      </w:r>
      <w:r>
        <w:rPr>
          <w:lang w:val="pl-PL" w:eastAsia="pl-PL" w:bidi="pl-PL"/>
          <w:w w:val="100"/>
          <w:spacing w:val="0"/>
          <w:color w:val="000000"/>
          <w:position w:val="0"/>
        </w:rPr>
        <w:t>; 2. sta</w:t>
        <w:softHyphen/>
        <w:t xml:space="preserve">nowiący własność społeczeństwa, należący do niego, zgromadzony przez nie, np. </w:t>
      </w:r>
      <w:r>
        <w:rPr>
          <w:rStyle w:val="CharStyle30"/>
        </w:rPr>
        <w:t>majątek społeczny, mienie społeczne, własność społeczna;</w:t>
      </w:r>
      <w:r>
        <w:rPr>
          <w:lang w:val="pl-PL" w:eastAsia="pl-PL" w:bidi="pl-PL"/>
          <w:w w:val="100"/>
          <w:spacing w:val="0"/>
          <w:color w:val="000000"/>
          <w:position w:val="0"/>
        </w:rPr>
        <w:t xml:space="preserve"> 3. otrzymy</w:t>
        <w:softHyphen/>
        <w:t xml:space="preserve">wany od społeczeństwa, dawany przez społeczeństwo, np. </w:t>
      </w:r>
      <w:r>
        <w:rPr>
          <w:rStyle w:val="CharStyle30"/>
        </w:rPr>
        <w:t>pomoc społeczna, fundusze społeczne;</w:t>
      </w:r>
      <w:r>
        <w:rPr>
          <w:lang w:val="pl-PL" w:eastAsia="pl-PL" w:bidi="pl-PL"/>
          <w:w w:val="100"/>
          <w:spacing w:val="0"/>
          <w:color w:val="000000"/>
          <w:position w:val="0"/>
        </w:rPr>
        <w:t xml:space="preserve"> 4. stworzony, zorganizowany, przeznaczony do zaspo</w:t>
        <w:softHyphen/>
        <w:t xml:space="preserve">kojenia potrzeb społeczeństwa, do jego obsługi, np. </w:t>
      </w:r>
      <w:r>
        <w:rPr>
          <w:rStyle w:val="CharStyle30"/>
        </w:rPr>
        <w:t>ubezpieczenia społeczne, urządzenia społeczne, instytucje społeczne;</w:t>
      </w:r>
      <w:r>
        <w:rPr>
          <w:lang w:val="pl-PL" w:eastAsia="pl-PL" w:bidi="pl-PL"/>
          <w:w w:val="100"/>
          <w:spacing w:val="0"/>
          <w:color w:val="000000"/>
          <w:position w:val="0"/>
        </w:rPr>
        <w:t xml:space="preserve"> 5. pracujący dla społeczeństwa, reprezentujący interesy społeczeństwa, występujący w jego imieniu, mający na uwadze dobro społeczeństwa, np. </w:t>
      </w:r>
      <w:r>
        <w:rPr>
          <w:rStyle w:val="CharStyle30"/>
        </w:rPr>
        <w:t xml:space="preserve">działacz społeczny, praca społeczna; </w:t>
      </w:r>
      <w:r>
        <w:rPr>
          <w:lang w:val="pl-PL" w:eastAsia="pl-PL" w:bidi="pl-PL"/>
          <w:w w:val="100"/>
          <w:spacing w:val="0"/>
          <w:color w:val="000000"/>
          <w:position w:val="0"/>
        </w:rPr>
        <w:t xml:space="preserve">6. realizowany, przeprowadzany przez społeczeństwo; ogólny, zbiorowy, np. </w:t>
      </w:r>
      <w:r>
        <w:rPr>
          <w:rStyle w:val="CharStyle30"/>
        </w:rPr>
        <w:t>protest społeczny, ocena społeczna, kontrola społeczna;</w:t>
      </w:r>
      <w:r>
        <w:rPr>
          <w:lang w:val="pl-PL" w:eastAsia="pl-PL" w:bidi="pl-PL"/>
          <w:w w:val="100"/>
          <w:spacing w:val="0"/>
          <w:color w:val="000000"/>
          <w:position w:val="0"/>
        </w:rPr>
        <w:t xml:space="preserve"> 7. zorganizowany bez udziału administracji państwowej; niepaństwowy, np. </w:t>
      </w:r>
      <w:r>
        <w:rPr>
          <w:rStyle w:val="CharStyle30"/>
        </w:rPr>
        <w:t>szkoła społeczna, przedszkole społeczne</w:t>
      </w:r>
      <w:r>
        <w:rPr>
          <w:rStyle w:val="CharStyle30"/>
          <w:vertAlign w:val="superscript"/>
        </w:rPr>
        <w:t>1</w:t>
      </w:r>
      <w:r>
        <w:rPr>
          <w:rStyle w:val="CharStyle30"/>
        </w:rPr>
        <w:t>.</w:t>
      </w:r>
    </w:p>
    <w:p>
      <w:pPr>
        <w:pStyle w:val="Style39"/>
        <w:framePr w:w="7138" w:h="483" w:hRule="exact" w:wrap="none" w:vAnchor="page" w:hAnchor="page" w:x="667" w:y="11701"/>
        <w:widowControl w:val="0"/>
        <w:keepNext w:val="0"/>
        <w:keepLines w:val="0"/>
        <w:shd w:val="clear" w:color="auto" w:fill="auto"/>
        <w:bidi w:val="0"/>
        <w:jc w:val="right"/>
        <w:spacing w:before="0" w:after="0" w:line="209" w:lineRule="exact"/>
        <w:ind w:left="0" w:right="0" w:firstLine="0"/>
      </w:pPr>
      <w:r>
        <w:rPr>
          <w:rStyle w:val="CharStyle41"/>
          <w:vertAlign w:val="superscript"/>
        </w:rPr>
        <w:t>1</w:t>
      </w:r>
      <w:r>
        <w:rPr>
          <w:lang w:val="pl-PL" w:eastAsia="pl-PL" w:bidi="pl-PL"/>
          <w:w w:val="100"/>
          <w:color w:val="000000"/>
          <w:position w:val="0"/>
        </w:rPr>
        <w:t xml:space="preserve"> Por. </w:t>
      </w:r>
      <w:r>
        <w:rPr>
          <w:rStyle w:val="CharStyle41"/>
        </w:rPr>
        <w:t>Słownik współczesnego języka polskiego</w:t>
      </w:r>
      <w:r>
        <w:rPr>
          <w:lang w:val="pl-PL" w:eastAsia="pl-PL" w:bidi="pl-PL"/>
          <w:w w:val="100"/>
          <w:color w:val="000000"/>
          <w:position w:val="0"/>
        </w:rPr>
        <w:t xml:space="preserve"> pod red. Bogusława Dunaja, Warszawa 1996. W innych słownikach uwzględnia się w zasadzie wszystkie wy-</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914" w:y="9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74</w:t>
      </w:r>
    </w:p>
    <w:p>
      <w:pPr>
        <w:pStyle w:val="Style21"/>
        <w:framePr w:wrap="none" w:vAnchor="page" w:hAnchor="page" w:x="4298" w:y="9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H.S.</w:t>
      </w:r>
    </w:p>
    <w:p>
      <w:pPr>
        <w:pStyle w:val="Style48"/>
        <w:framePr w:w="7190" w:h="7857" w:hRule="exact" w:wrap="none" w:vAnchor="page" w:hAnchor="page" w:x="866" w:y="1357"/>
        <w:widowControl w:val="0"/>
        <w:keepNext w:val="0"/>
        <w:keepLines w:val="0"/>
        <w:shd w:val="clear" w:color="auto" w:fill="auto"/>
        <w:bidi w:val="0"/>
        <w:spacing w:before="0" w:after="0" w:line="228" w:lineRule="exact"/>
        <w:ind w:left="0" w:right="0" w:firstLine="460"/>
      </w:pPr>
      <w:r>
        <w:rPr>
          <w:lang w:val="pl-PL" w:eastAsia="pl-PL" w:bidi="pl-PL"/>
          <w:w w:val="100"/>
          <w:color w:val="000000"/>
          <w:position w:val="0"/>
        </w:rPr>
        <w:t xml:space="preserve">Jeśli spróbujemy w przytoczonych przy każdym ze znaczeń typowych połączeniach przymiotnika </w:t>
      </w:r>
      <w:r>
        <w:rPr>
          <w:rStyle w:val="CharStyle113"/>
        </w:rPr>
        <w:t>społeczny</w:t>
      </w:r>
      <w:r>
        <w:rPr>
          <w:rStyle w:val="CharStyle114"/>
        </w:rPr>
        <w:t xml:space="preserve"> </w:t>
      </w:r>
      <w:r>
        <w:rPr>
          <w:lang w:val="pl-PL" w:eastAsia="pl-PL" w:bidi="pl-PL"/>
          <w:w w:val="100"/>
          <w:color w:val="000000"/>
          <w:position w:val="0"/>
        </w:rPr>
        <w:t xml:space="preserve">zastąpić go synonimem </w:t>
      </w:r>
      <w:r>
        <w:rPr>
          <w:rStyle w:val="CharStyle113"/>
        </w:rPr>
        <w:t>socjalny</w:t>
      </w:r>
      <w:r>
        <w:rPr>
          <w:rStyle w:val="CharStyle50"/>
        </w:rPr>
        <w:t>,</w:t>
      </w:r>
      <w:r>
        <w:rPr>
          <w:lang w:val="pl-PL" w:eastAsia="pl-PL" w:bidi="pl-PL"/>
          <w:w w:val="100"/>
          <w:color w:val="000000"/>
          <w:position w:val="0"/>
        </w:rPr>
        <w:t xml:space="preserve"> okaże się, że nie we wszystkich wypadkach będzie on do zaakceptowania. Po</w:t>
        <w:softHyphen/>
        <w:t xml:space="preserve">prawnie może być użyty tylko w niektórych związkach, np. </w:t>
      </w:r>
      <w:r>
        <w:rPr>
          <w:rStyle w:val="CharStyle113"/>
        </w:rPr>
        <w:t>ustrój socjalny, reformy socjalne, pomoc socjalna</w:t>
      </w:r>
      <w:r>
        <w:rPr>
          <w:rStyle w:val="CharStyle50"/>
        </w:rPr>
        <w:t xml:space="preserve">, </w:t>
      </w:r>
      <w:r>
        <w:rPr>
          <w:rStyle w:val="CharStyle113"/>
        </w:rPr>
        <w:t>urządzenia socjalne</w:t>
      </w:r>
      <w:r>
        <w:rPr>
          <w:rStyle w:val="CharStyle50"/>
        </w:rPr>
        <w:t>,</w:t>
      </w:r>
      <w:r>
        <w:rPr>
          <w:lang w:val="pl-PL" w:eastAsia="pl-PL" w:bidi="pl-PL"/>
          <w:w w:val="100"/>
          <w:color w:val="000000"/>
          <w:position w:val="0"/>
        </w:rPr>
        <w:t xml:space="preserve"> ale nie: </w:t>
      </w:r>
      <w:r>
        <w:rPr>
          <w:rStyle w:val="CharStyle113"/>
        </w:rPr>
        <w:t>majątek sogalny, praca socjalna, protest socjalny</w:t>
      </w:r>
      <w:r>
        <w:rPr>
          <w:rStyle w:val="CharStyle114"/>
        </w:rPr>
        <w:t xml:space="preserve"> </w:t>
      </w:r>
      <w:r>
        <w:rPr>
          <w:lang w:val="pl-PL" w:eastAsia="pl-PL" w:bidi="pl-PL"/>
          <w:w w:val="100"/>
          <w:color w:val="000000"/>
          <w:position w:val="0"/>
        </w:rPr>
        <w:t xml:space="preserve">czy </w:t>
      </w:r>
      <w:r>
        <w:rPr>
          <w:rStyle w:val="CharStyle113"/>
        </w:rPr>
        <w:t>szkoła socjalna</w:t>
      </w:r>
      <w:r>
        <w:rPr>
          <w:rStyle w:val="CharStyle114"/>
        </w:rPr>
        <w:t xml:space="preserve"> </w:t>
      </w:r>
      <w:r>
        <w:rPr>
          <w:lang w:val="pl-PL" w:eastAsia="pl-PL" w:bidi="pl-PL"/>
          <w:w w:val="100"/>
          <w:color w:val="000000"/>
          <w:position w:val="0"/>
        </w:rPr>
        <w:t>Brak możli</w:t>
        <w:softHyphen/>
      </w:r>
      <w:r>
        <w:rPr>
          <w:rStyle w:val="CharStyle112"/>
        </w:rPr>
        <w:t xml:space="preserve">wości wymiany przymiotników wynika </w:t>
      </w:r>
      <w:r>
        <w:rPr>
          <w:lang w:val="pl-PL" w:eastAsia="pl-PL" w:bidi="pl-PL"/>
          <w:w w:val="100"/>
          <w:color w:val="000000"/>
          <w:position w:val="0"/>
        </w:rPr>
        <w:t xml:space="preserve">tutaj z niecałkowitej ich odpowiedniości semantycznej, </w:t>
      </w:r>
      <w:r>
        <w:rPr>
          <w:rStyle w:val="CharStyle113"/>
        </w:rPr>
        <w:t>socjalny</w:t>
      </w:r>
      <w:r>
        <w:rPr>
          <w:rStyle w:val="CharStyle114"/>
        </w:rPr>
        <w:t xml:space="preserve"> </w:t>
      </w:r>
      <w:r>
        <w:rPr>
          <w:lang w:val="pl-PL" w:eastAsia="pl-PL" w:bidi="pl-PL"/>
          <w:w w:val="100"/>
          <w:color w:val="000000"/>
          <w:position w:val="0"/>
        </w:rPr>
        <w:t xml:space="preserve">bowiem ma mniej rozbudowaną strukturę znaczeniową niż </w:t>
      </w:r>
      <w:r>
        <w:rPr>
          <w:rStyle w:val="CharStyle113"/>
        </w:rPr>
        <w:t>społeczny</w:t>
      </w:r>
      <w:r>
        <w:rPr>
          <w:rStyle w:val="CharStyle50"/>
        </w:rPr>
        <w:t>.</w:t>
      </w:r>
      <w:r>
        <w:rPr>
          <w:lang w:val="pl-PL" w:eastAsia="pl-PL" w:bidi="pl-PL"/>
          <w:w w:val="100"/>
          <w:color w:val="000000"/>
          <w:position w:val="0"/>
        </w:rPr>
        <w:t xml:space="preserve"> Odzwierciedla to forma hasła </w:t>
      </w:r>
      <w:r>
        <w:rPr>
          <w:rStyle w:val="CharStyle113"/>
        </w:rPr>
        <w:t>socjalny</w:t>
      </w:r>
      <w:r>
        <w:rPr>
          <w:rStyle w:val="CharStyle114"/>
        </w:rPr>
        <w:t xml:space="preserve"> </w:t>
      </w:r>
      <w:r>
        <w:rPr>
          <w:lang w:val="pl-PL" w:eastAsia="pl-PL" w:bidi="pl-PL"/>
          <w:w w:val="100"/>
          <w:color w:val="000000"/>
          <w:position w:val="0"/>
        </w:rPr>
        <w:t>w słow</w:t>
        <w:softHyphen/>
        <w:t>nikach, w których wyróżnia się tylko dwa znaczenia omawianego przy</w:t>
        <w:softHyphen/>
        <w:t>miotnika</w:t>
      </w:r>
      <w:r>
        <w:rPr>
          <w:lang w:val="pl-PL" w:eastAsia="pl-PL" w:bidi="pl-PL"/>
          <w:vertAlign w:val="superscript"/>
          <w:w w:val="100"/>
          <w:color w:val="000000"/>
          <w:position w:val="0"/>
        </w:rPr>
        <w:t>* 2</w:t>
      </w:r>
      <w:r>
        <w:rPr>
          <w:lang w:val="pl-PL" w:eastAsia="pl-PL" w:bidi="pl-PL"/>
          <w:w w:val="100"/>
          <w:color w:val="000000"/>
          <w:position w:val="0"/>
        </w:rPr>
        <w:t>: 1. dotyczący, odnoszący się do społeczeństwa, związany ze społe</w:t>
        <w:softHyphen/>
        <w:t xml:space="preserve">czeństwem; społeczny, np. </w:t>
      </w:r>
      <w:r>
        <w:rPr>
          <w:rStyle w:val="CharStyle113"/>
        </w:rPr>
        <w:t>problemy socjalne, warstwy socjalne</w:t>
      </w:r>
      <w:r>
        <w:rPr>
          <w:rStyle w:val="CharStyle114"/>
        </w:rPr>
        <w:t xml:space="preserve"> </w:t>
      </w:r>
      <w:r>
        <w:rPr>
          <w:lang w:val="pl-PL" w:eastAsia="pl-PL" w:bidi="pl-PL"/>
          <w:w w:val="100"/>
          <w:color w:val="000000"/>
          <w:position w:val="0"/>
        </w:rPr>
        <w:t xml:space="preserve">(por. </w:t>
      </w:r>
      <w:r>
        <w:rPr>
          <w:rStyle w:val="CharStyle113"/>
        </w:rPr>
        <w:t>spo</w:t>
        <w:softHyphen/>
        <w:t>łeczny</w:t>
      </w:r>
      <w:r>
        <w:rPr>
          <w:rStyle w:val="CharStyle114"/>
        </w:rPr>
        <w:t xml:space="preserve"> </w:t>
      </w:r>
      <w:r>
        <w:rPr>
          <w:lang w:val="pl-PL" w:eastAsia="pl-PL" w:bidi="pl-PL"/>
          <w:w w:val="100"/>
          <w:color w:val="000000"/>
          <w:position w:val="0"/>
        </w:rPr>
        <w:t>1.); 2. dotyczący zaspokajania bytowych i kulturalnych potrzeb oby</w:t>
        <w:softHyphen/>
        <w:t xml:space="preserve">wateli, pracowników, np. </w:t>
      </w:r>
      <w:r>
        <w:rPr>
          <w:rStyle w:val="CharStyle113"/>
        </w:rPr>
        <w:t>ustawodawstwo socjalne, fundusz socjalny</w:t>
      </w:r>
      <w:r>
        <w:rPr>
          <w:rStyle w:val="CharStyle114"/>
        </w:rPr>
        <w:t xml:space="preserve"> </w:t>
      </w:r>
      <w:r>
        <w:rPr>
          <w:lang w:val="pl-PL" w:eastAsia="pl-PL" w:bidi="pl-PL"/>
          <w:w w:val="100"/>
          <w:color w:val="000000"/>
          <w:position w:val="0"/>
        </w:rPr>
        <w:t xml:space="preserve">(por. </w:t>
      </w:r>
      <w:r>
        <w:rPr>
          <w:rStyle w:val="CharStyle113"/>
        </w:rPr>
        <w:t>społeczny</w:t>
      </w:r>
      <w:r>
        <w:rPr>
          <w:rStyle w:val="CharStyle114"/>
        </w:rPr>
        <w:t xml:space="preserve"> </w:t>
      </w:r>
      <w:r>
        <w:rPr>
          <w:lang w:val="pl-PL" w:eastAsia="pl-PL" w:bidi="pl-PL"/>
          <w:w w:val="100"/>
          <w:color w:val="000000"/>
          <w:position w:val="0"/>
        </w:rPr>
        <w:t>3. i 4.)</w:t>
      </w:r>
      <w:r>
        <w:rPr>
          <w:lang w:val="pl-PL" w:eastAsia="pl-PL" w:bidi="pl-PL"/>
          <w:vertAlign w:val="superscript"/>
          <w:w w:val="100"/>
          <w:color w:val="000000"/>
          <w:position w:val="0"/>
        </w:rPr>
        <w:t>3</w:t>
      </w:r>
      <w:r>
        <w:rPr>
          <w:lang w:val="pl-PL" w:eastAsia="pl-PL" w:bidi="pl-PL"/>
          <w:w w:val="100"/>
          <w:color w:val="000000"/>
          <w:position w:val="0"/>
        </w:rPr>
        <w:t>. Możliwość wymiennego użycia omawianych przymiot</w:t>
        <w:softHyphen/>
        <w:t xml:space="preserve">ników ogranicza się tylko do tych wspólnych znaczeń. W pozostałych swoich znaczeniach </w:t>
      </w:r>
      <w:r>
        <w:rPr>
          <w:rStyle w:val="CharStyle113"/>
        </w:rPr>
        <w:t>społeczny</w:t>
      </w:r>
      <w:r>
        <w:rPr>
          <w:rStyle w:val="CharStyle114"/>
        </w:rPr>
        <w:t xml:space="preserve"> </w:t>
      </w:r>
      <w:r>
        <w:rPr>
          <w:lang w:val="pl-PL" w:eastAsia="pl-PL" w:bidi="pl-PL"/>
          <w:w w:val="100"/>
          <w:color w:val="000000"/>
          <w:position w:val="0"/>
        </w:rPr>
        <w:t xml:space="preserve">nie może być zastępowany przez </w:t>
      </w:r>
      <w:r>
        <w:rPr>
          <w:rStyle w:val="CharStyle113"/>
        </w:rPr>
        <w:t>socjalny.</w:t>
      </w:r>
    </w:p>
    <w:p>
      <w:pPr>
        <w:pStyle w:val="Style48"/>
        <w:framePr w:w="7190" w:h="7857" w:hRule="exact" w:wrap="none" w:vAnchor="page" w:hAnchor="page" w:x="866" w:y="1357"/>
        <w:widowControl w:val="0"/>
        <w:keepNext w:val="0"/>
        <w:keepLines w:val="0"/>
        <w:shd w:val="clear" w:color="auto" w:fill="auto"/>
        <w:bidi w:val="0"/>
        <w:spacing w:before="0" w:after="0" w:line="228" w:lineRule="exact"/>
        <w:ind w:left="0" w:right="0" w:firstLine="460"/>
      </w:pPr>
      <w:r>
        <w:rPr>
          <w:lang w:val="pl-PL" w:eastAsia="pl-PL" w:bidi="pl-PL"/>
          <w:w w:val="100"/>
          <w:color w:val="000000"/>
          <w:position w:val="0"/>
        </w:rPr>
        <w:t>Na ograniczenie wymienności składników pary synonimicznej wpływają także pewne czynniki dodatkowe, nie związane z różnicami w ich znacze</w:t>
        <w:softHyphen/>
        <w:t>niach ogólnych, lecz z procesami, którym mogą podlegać poszczególne jed</w:t>
        <w:softHyphen/>
        <w:t xml:space="preserve">nostki leksykalne, takimi np. jak frazeologizacja czy terminologizacja. W wyniku zarówno jednego, jak i drugiego procesu następuje bowiem ściślejsze zespolenie składników objętego nim wyrażenia, stabilizacja jego formy. Tak więc w bliskich terminom związkach wyrazowych </w:t>
      </w:r>
      <w:r>
        <w:rPr>
          <w:rStyle w:val="CharStyle113"/>
        </w:rPr>
        <w:t>nauki społecz</w:t>
        <w:softHyphen/>
        <w:t>ne czy choroby społeczne</w:t>
      </w:r>
      <w:r>
        <w:rPr>
          <w:rStyle w:val="CharStyle114"/>
        </w:rPr>
        <w:t xml:space="preserve"> </w:t>
      </w:r>
      <w:r>
        <w:rPr>
          <w:lang w:val="cs-CZ" w:eastAsia="cs-CZ" w:bidi="cs-CZ"/>
          <w:w w:val="100"/>
          <w:color w:val="000000"/>
          <w:position w:val="0"/>
        </w:rPr>
        <w:t>z</w:t>
      </w:r>
      <w:r>
        <w:rPr>
          <w:lang w:val="pl-PL" w:eastAsia="pl-PL" w:bidi="pl-PL"/>
          <w:w w:val="100"/>
          <w:color w:val="000000"/>
          <w:position w:val="0"/>
        </w:rPr>
        <w:t xml:space="preserve"> </w:t>
      </w:r>
      <w:r>
        <w:rPr>
          <w:lang w:val="cs-CZ" w:eastAsia="cs-CZ" w:bidi="cs-CZ"/>
          <w:w w:val="100"/>
          <w:color w:val="000000"/>
          <w:position w:val="0"/>
        </w:rPr>
        <w:t xml:space="preserve">jednej </w:t>
      </w:r>
      <w:r>
        <w:rPr>
          <w:lang w:val="pl-PL" w:eastAsia="pl-PL" w:bidi="pl-PL"/>
          <w:w w:val="100"/>
          <w:color w:val="000000"/>
          <w:position w:val="0"/>
        </w:rPr>
        <w:t xml:space="preserve">strony </w:t>
      </w:r>
      <w:r>
        <w:rPr>
          <w:rStyle w:val="CharStyle113"/>
        </w:rPr>
        <w:t>i fundusz socjalny, ustawodawstwo socjalne z</w:t>
      </w:r>
      <w:r>
        <w:rPr>
          <w:rStyle w:val="CharStyle114"/>
        </w:rPr>
        <w:t xml:space="preserve"> </w:t>
      </w:r>
      <w:r>
        <w:rPr>
          <w:lang w:val="pl-PL" w:eastAsia="pl-PL" w:bidi="pl-PL"/>
          <w:w w:val="100"/>
          <w:color w:val="000000"/>
          <w:position w:val="0"/>
        </w:rPr>
        <w:t xml:space="preserve">drugiej, nie dokonuje się wymiany przymiotnika </w:t>
      </w:r>
      <w:r>
        <w:rPr>
          <w:rStyle w:val="CharStyle113"/>
        </w:rPr>
        <w:t>społeczny</w:t>
      </w:r>
      <w:r>
        <w:rPr>
          <w:rStyle w:val="CharStyle114"/>
        </w:rPr>
        <w:t xml:space="preserve"> </w:t>
      </w:r>
      <w:r>
        <w:rPr>
          <w:lang w:val="pl-PL" w:eastAsia="pl-PL" w:bidi="pl-PL"/>
          <w:w w:val="100"/>
          <w:color w:val="000000"/>
          <w:position w:val="0"/>
        </w:rPr>
        <w:t xml:space="preserve">na </w:t>
      </w:r>
      <w:r>
        <w:rPr>
          <w:rStyle w:val="CharStyle113"/>
        </w:rPr>
        <w:t>socjalny</w:t>
      </w:r>
      <w:r>
        <w:rPr>
          <w:rStyle w:val="CharStyle114"/>
        </w:rPr>
        <w:t xml:space="preserve"> </w:t>
      </w:r>
      <w:r>
        <w:rPr>
          <w:lang w:val="pl-PL" w:eastAsia="pl-PL" w:bidi="pl-PL"/>
          <w:w w:val="100"/>
          <w:color w:val="000000"/>
          <w:position w:val="0"/>
        </w:rPr>
        <w:t>i odwrotnie, ponieważ w zwyczaju językowym już się w zasadzie utrwaliła taka, a nie inna ich postać.</w:t>
      </w:r>
    </w:p>
    <w:p>
      <w:pPr>
        <w:pStyle w:val="Style48"/>
        <w:framePr w:w="7190" w:h="7857" w:hRule="exact" w:wrap="none" w:vAnchor="page" w:hAnchor="page" w:x="866" w:y="1357"/>
        <w:widowControl w:val="0"/>
        <w:keepNext w:val="0"/>
        <w:keepLines w:val="0"/>
        <w:shd w:val="clear" w:color="auto" w:fill="auto"/>
        <w:bidi w:val="0"/>
        <w:spacing w:before="0" w:after="0" w:line="228" w:lineRule="exact"/>
        <w:ind w:left="0" w:right="0" w:firstLine="460"/>
      </w:pPr>
      <w:r>
        <w:rPr>
          <w:lang w:val="pl-PL" w:eastAsia="pl-PL" w:bidi="pl-PL"/>
          <w:w w:val="100"/>
          <w:color w:val="000000"/>
          <w:position w:val="0"/>
        </w:rPr>
        <w:t>Zdarzają się też takie wypadki, kiedy zastąpienie jednego przymiotnika drugim pociąga za sobą zmianę znaczenia związku, którego jest on skład</w:t>
        <w:softHyphen/>
        <w:t xml:space="preserve">nikiem. Przykładem może być tutaj wyrażenie </w:t>
      </w:r>
      <w:r>
        <w:rPr>
          <w:rStyle w:val="CharStyle113"/>
        </w:rPr>
        <w:t>praca społeczna,</w:t>
      </w:r>
      <w:r>
        <w:rPr>
          <w:rStyle w:val="CharStyle114"/>
        </w:rPr>
        <w:t xml:space="preserve"> </w:t>
      </w:r>
      <w:r>
        <w:rPr>
          <w:lang w:val="pl-PL" w:eastAsia="pl-PL" w:bidi="pl-PL"/>
          <w:w w:val="100"/>
          <w:color w:val="000000"/>
          <w:position w:val="0"/>
        </w:rPr>
        <w:t>które sta</w:t>
        <w:softHyphen/>
        <w:t xml:space="preserve">nowi synonim </w:t>
      </w:r>
      <w:r>
        <w:rPr>
          <w:rStyle w:val="CharStyle113"/>
        </w:rPr>
        <w:t>pracy nieopłaconej, bezinteresownej</w:t>
      </w:r>
      <w:r>
        <w:rPr>
          <w:lang w:val="pl-PL" w:eastAsia="pl-PL" w:bidi="pl-PL"/>
          <w:w w:val="100"/>
          <w:color w:val="000000"/>
          <w:position w:val="0"/>
        </w:rPr>
        <w:t>. Można je uznać za kon</w:t>
        <w:softHyphen/>
        <w:t xml:space="preserve">strukcję w znacznym stopniu sfrazeologizowaną, ponieważ głównie w niej realizuje się to znaczenie przymiotnika </w:t>
      </w:r>
      <w:r>
        <w:rPr>
          <w:rStyle w:val="CharStyle113"/>
        </w:rPr>
        <w:t>społeczny</w:t>
      </w:r>
      <w:r>
        <w:rPr>
          <w:lang w:val="pl-PL" w:eastAsia="pl-PL" w:bidi="pl-PL"/>
          <w:vertAlign w:val="superscript"/>
          <w:w w:val="100"/>
          <w:color w:val="000000"/>
          <w:position w:val="0"/>
        </w:rPr>
        <w:t>4</w:t>
      </w:r>
      <w:r>
        <w:rPr>
          <w:lang w:val="pl-PL" w:eastAsia="pl-PL" w:bidi="pl-PL"/>
          <w:w w:val="100"/>
          <w:color w:val="000000"/>
          <w:position w:val="0"/>
        </w:rPr>
        <w:t>. W jego połączeniach</w:t>
      </w:r>
    </w:p>
    <w:p>
      <w:pPr>
        <w:pStyle w:val="Style39"/>
        <w:framePr w:w="7166" w:h="662" w:hRule="exact" w:wrap="none" w:vAnchor="page" w:hAnchor="page" w:x="866" w:y="9455"/>
        <w:widowControl w:val="0"/>
        <w:keepNext w:val="0"/>
        <w:keepLines w:val="0"/>
        <w:shd w:val="clear" w:color="auto" w:fill="auto"/>
        <w:bidi w:val="0"/>
        <w:spacing w:before="0" w:after="0" w:line="209" w:lineRule="exact"/>
        <w:ind w:left="0" w:right="0" w:firstLine="0"/>
      </w:pPr>
      <w:r>
        <w:rPr>
          <w:lang w:val="pl-PL" w:eastAsia="pl-PL" w:bidi="pl-PL"/>
          <w:w w:val="100"/>
          <w:color w:val="000000"/>
          <w:position w:val="0"/>
        </w:rPr>
        <w:t xml:space="preserve">mienione tutaj cechy znaczeniowe przymiotnika </w:t>
      </w:r>
      <w:r>
        <w:rPr>
          <w:rStyle w:val="CharStyle126"/>
        </w:rPr>
        <w:t>społeczny,</w:t>
      </w:r>
      <w:r>
        <w:rPr>
          <w:rStyle w:val="CharStyle127"/>
        </w:rPr>
        <w:t xml:space="preserve"> </w:t>
      </w:r>
      <w:r>
        <w:rPr>
          <w:lang w:val="pl-PL" w:eastAsia="pl-PL" w:bidi="pl-PL"/>
          <w:w w:val="100"/>
          <w:color w:val="000000"/>
          <w:position w:val="0"/>
        </w:rPr>
        <w:t>ale w odmiennym ukła</w:t>
        <w:softHyphen/>
        <w:t xml:space="preserve">dzie. Np. </w:t>
      </w:r>
      <w:r>
        <w:rPr>
          <w:rStyle w:val="CharStyle126"/>
        </w:rPr>
        <w:t>Słownik języka polskiego</w:t>
      </w:r>
      <w:r>
        <w:rPr>
          <w:rStyle w:val="CharStyle127"/>
        </w:rPr>
        <w:t xml:space="preserve"> </w:t>
      </w:r>
      <w:r>
        <w:rPr>
          <w:lang w:val="pl-PL" w:eastAsia="pl-PL" w:bidi="pl-PL"/>
          <w:w w:val="100"/>
          <w:color w:val="000000"/>
          <w:position w:val="0"/>
        </w:rPr>
        <w:t>pod red. Mieczysława Szymczaka (Warszawa 1992, wyd. VII) wyróżnia tylko cztery znaczenia.</w:t>
      </w:r>
    </w:p>
    <w:p>
      <w:pPr>
        <w:pStyle w:val="Style128"/>
        <w:framePr w:w="7166" w:h="422" w:hRule="exact" w:wrap="none" w:vAnchor="page" w:hAnchor="page" w:x="866" w:y="10142"/>
        <w:tabs>
          <w:tab w:leader="none" w:pos="602" w:val="left"/>
        </w:tabs>
        <w:widowControl w:val="0"/>
        <w:keepNext w:val="0"/>
        <w:keepLines w:val="0"/>
        <w:shd w:val="clear" w:color="auto" w:fill="auto"/>
        <w:bidi w:val="0"/>
        <w:jc w:val="left"/>
        <w:spacing w:before="0" w:after="0"/>
        <w:ind w:left="0" w:right="0"/>
      </w:pPr>
      <w:r>
        <w:rPr>
          <w:rStyle w:val="CharStyle130"/>
          <w:vertAlign w:val="superscript"/>
          <w:i w:val="0"/>
          <w:iCs w:val="0"/>
        </w:rPr>
        <w:t>2</w:t>
      </w:r>
      <w:r>
        <w:rPr>
          <w:rStyle w:val="CharStyle130"/>
          <w:i w:val="0"/>
          <w:iCs w:val="0"/>
        </w:rPr>
        <w:tab/>
        <w:t xml:space="preserve">Por. </w:t>
      </w:r>
      <w:r>
        <w:rPr>
          <w:lang w:val="pl-PL" w:eastAsia="pl-PL" w:bidi="pl-PL"/>
          <w:w w:val="100"/>
          <w:color w:val="000000"/>
          <w:position w:val="0"/>
        </w:rPr>
        <w:t>Słownik współczesnego języka polskiego,</w:t>
      </w:r>
      <w:r>
        <w:rPr>
          <w:rStyle w:val="CharStyle131"/>
          <w:i w:val="0"/>
          <w:iCs w:val="0"/>
        </w:rPr>
        <w:t xml:space="preserve"> </w:t>
      </w:r>
      <w:r>
        <w:rPr>
          <w:rStyle w:val="CharStyle130"/>
          <w:lang w:val="cs-CZ" w:eastAsia="cs-CZ" w:bidi="cs-CZ"/>
          <w:i w:val="0"/>
          <w:iCs w:val="0"/>
        </w:rPr>
        <w:t xml:space="preserve">op. </w:t>
      </w:r>
      <w:r>
        <w:rPr>
          <w:rStyle w:val="CharStyle130"/>
          <w:i w:val="0"/>
          <w:iCs w:val="0"/>
        </w:rPr>
        <w:t xml:space="preserve">cit. oraz </w:t>
      </w:r>
      <w:r>
        <w:rPr>
          <w:lang w:val="pl-PL" w:eastAsia="pl-PL" w:bidi="pl-PL"/>
          <w:w w:val="100"/>
          <w:color w:val="000000"/>
          <w:position w:val="0"/>
        </w:rPr>
        <w:t>Słownik języka polskiego,</w:t>
      </w:r>
      <w:r>
        <w:rPr>
          <w:rStyle w:val="CharStyle131"/>
          <w:i w:val="0"/>
          <w:iCs w:val="0"/>
        </w:rPr>
        <w:t xml:space="preserve"> </w:t>
      </w:r>
      <w:r>
        <w:rPr>
          <w:rStyle w:val="CharStyle130"/>
          <w:i w:val="0"/>
          <w:iCs w:val="0"/>
        </w:rPr>
        <w:t>op. cit.</w:t>
      </w:r>
    </w:p>
    <w:p>
      <w:pPr>
        <w:pStyle w:val="Style39"/>
        <w:framePr w:w="7166" w:h="628" w:hRule="exact" w:wrap="none" w:vAnchor="page" w:hAnchor="page" w:x="866" w:y="10588"/>
        <w:tabs>
          <w:tab w:leader="none" w:pos="595"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color w:val="000000"/>
          <w:position w:val="0"/>
        </w:rPr>
        <w:t>3</w:t>
      </w:r>
      <w:r>
        <w:rPr>
          <w:lang w:val="pl-PL" w:eastAsia="pl-PL" w:bidi="pl-PL"/>
          <w:w w:val="100"/>
          <w:color w:val="000000"/>
          <w:position w:val="0"/>
        </w:rPr>
        <w:tab/>
        <w:t xml:space="preserve">Znaczenie 3. i 4. przymiotnika </w:t>
      </w:r>
      <w:r>
        <w:rPr>
          <w:rStyle w:val="CharStyle126"/>
        </w:rPr>
        <w:t>społeczny</w:t>
      </w:r>
      <w:r>
        <w:rPr>
          <w:rStyle w:val="CharStyle127"/>
        </w:rPr>
        <w:t xml:space="preserve"> </w:t>
      </w:r>
      <w:r>
        <w:rPr>
          <w:lang w:val="pl-PL" w:eastAsia="pl-PL" w:bidi="pl-PL"/>
          <w:w w:val="100"/>
          <w:color w:val="000000"/>
          <w:position w:val="0"/>
        </w:rPr>
        <w:t xml:space="preserve">pozostają ze sobą w ścisłym związku. Zostały one rozdzielone głównie ze względu na przedmiotowy (zn. 3.) lub podmiotowy (zn. 4.) charakter rzeczownika, którego określeniem jest przymiotnik </w:t>
      </w:r>
      <w:r>
        <w:rPr>
          <w:rStyle w:val="CharStyle126"/>
        </w:rPr>
        <w:t>społeczny.</w:t>
      </w:r>
    </w:p>
    <w:p>
      <w:pPr>
        <w:pStyle w:val="Style39"/>
        <w:framePr w:w="7166" w:h="1070" w:hRule="exact" w:wrap="none" w:vAnchor="page" w:hAnchor="page" w:x="866" w:y="11245"/>
        <w:tabs>
          <w:tab w:leader="none" w:pos="605" w:val="left"/>
        </w:tabs>
        <w:widowControl w:val="0"/>
        <w:keepNext w:val="0"/>
        <w:keepLines w:val="0"/>
        <w:shd w:val="clear" w:color="auto" w:fill="auto"/>
        <w:bidi w:val="0"/>
        <w:spacing w:before="0" w:after="0" w:line="206" w:lineRule="exact"/>
        <w:ind w:left="0" w:right="0" w:firstLine="480"/>
      </w:pPr>
      <w:r>
        <w:rPr>
          <w:lang w:val="pl-PL" w:eastAsia="pl-PL" w:bidi="pl-PL"/>
          <w:vertAlign w:val="superscript"/>
          <w:w w:val="100"/>
          <w:color w:val="000000"/>
          <w:position w:val="0"/>
        </w:rPr>
        <w:t>4</w:t>
      </w:r>
      <w:r>
        <w:rPr>
          <w:lang w:val="pl-PL" w:eastAsia="pl-PL" w:bidi="pl-PL"/>
          <w:w w:val="100"/>
          <w:color w:val="000000"/>
          <w:position w:val="0"/>
        </w:rPr>
        <w:tab/>
        <w:t xml:space="preserve">Można tu wymienić jeszcze wyrażenie </w:t>
      </w:r>
      <w:r>
        <w:rPr>
          <w:rStyle w:val="CharStyle126"/>
        </w:rPr>
        <w:t>czyn społeczny</w:t>
      </w:r>
      <w:r>
        <w:rPr>
          <w:rStyle w:val="CharStyle127"/>
        </w:rPr>
        <w:t xml:space="preserve"> </w:t>
      </w:r>
      <w:r>
        <w:rPr>
          <w:lang w:val="pl-PL" w:eastAsia="pl-PL" w:bidi="pl-PL"/>
          <w:w w:val="100"/>
          <w:color w:val="000000"/>
          <w:position w:val="0"/>
        </w:rPr>
        <w:t>używane w czasach PRL na określenie pracy wykonanej nieodpłatnie w celu uczczenia np. rocznicy ważnego wydarzenia historycznego, święta narodowego itp. Znaczenie nieodpłatności, bez</w:t>
        <w:softHyphen/>
        <w:t xml:space="preserve">interesowności zawiera przysłówek </w:t>
      </w:r>
      <w:r>
        <w:rPr>
          <w:rStyle w:val="CharStyle126"/>
        </w:rPr>
        <w:t>społecznie</w:t>
      </w:r>
      <w:r>
        <w:rPr>
          <w:rStyle w:val="CharStyle41"/>
        </w:rPr>
        <w:t>,</w:t>
      </w:r>
      <w:r>
        <w:rPr>
          <w:lang w:val="pl-PL" w:eastAsia="pl-PL" w:bidi="pl-PL"/>
          <w:w w:val="100"/>
          <w:color w:val="000000"/>
          <w:position w:val="0"/>
        </w:rPr>
        <w:t xml:space="preserve"> np. </w:t>
      </w:r>
      <w:r>
        <w:rPr>
          <w:rStyle w:val="CharStyle126"/>
        </w:rPr>
        <w:t>pracować społecznie</w:t>
      </w:r>
      <w:r>
        <w:rPr>
          <w:rStyle w:val="CharStyle127"/>
        </w:rPr>
        <w:t xml:space="preserve"> </w:t>
      </w:r>
      <w:r>
        <w:rPr>
          <w:lang w:val="pl-PL" w:eastAsia="pl-PL" w:bidi="pl-PL"/>
          <w:w w:val="100"/>
          <w:color w:val="000000"/>
          <w:position w:val="0"/>
        </w:rPr>
        <w:t>’pracować bez wynagrodzenia’.</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1"/>
        <w:framePr w:wrap="none" w:vAnchor="page" w:hAnchor="page" w:x="2683" w:y="8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1"/>
        <w:framePr w:wrap="none" w:vAnchor="page" w:hAnchor="page" w:x="7599" w:y="8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75</w:t>
      </w:r>
    </w:p>
    <w:p>
      <w:pPr>
        <w:pStyle w:val="Style48"/>
        <w:framePr w:w="7176" w:h="3959" w:hRule="exact" w:wrap="none" w:vAnchor="page" w:hAnchor="page" w:x="667" w:y="1268"/>
        <w:widowControl w:val="0"/>
        <w:keepNext w:val="0"/>
        <w:keepLines w:val="0"/>
        <w:shd w:val="clear" w:color="auto" w:fill="auto"/>
        <w:bidi w:val="0"/>
        <w:spacing w:before="0" w:after="0" w:line="228" w:lineRule="exact"/>
        <w:ind w:left="0" w:right="0" w:firstLine="0"/>
      </w:pPr>
      <w:r>
        <w:rPr>
          <w:lang w:val="pl-PL" w:eastAsia="pl-PL" w:bidi="pl-PL"/>
          <w:w w:val="100"/>
          <w:color w:val="000000"/>
          <w:position w:val="0"/>
        </w:rPr>
        <w:t xml:space="preserve">z innymi rzeczownikami, także synonimami </w:t>
      </w:r>
      <w:r>
        <w:rPr>
          <w:rStyle w:val="CharStyle50"/>
        </w:rPr>
        <w:t>pracy</w:t>
      </w:r>
      <w:r>
        <w:rPr>
          <w:lang w:val="pl-PL" w:eastAsia="pl-PL" w:bidi="pl-PL"/>
          <w:w w:val="100"/>
          <w:color w:val="000000"/>
          <w:position w:val="0"/>
        </w:rPr>
        <w:t xml:space="preserve">, jak np. </w:t>
      </w:r>
      <w:r>
        <w:rPr>
          <w:rStyle w:val="CharStyle50"/>
        </w:rPr>
        <w:t>działalność</w:t>
      </w:r>
      <w:r>
        <w:rPr>
          <w:lang w:val="pl-PL" w:eastAsia="pl-PL" w:bidi="pl-PL"/>
          <w:w w:val="100"/>
          <w:color w:val="000000"/>
          <w:position w:val="0"/>
        </w:rPr>
        <w:t>, ele</w:t>
        <w:softHyphen/>
        <w:t xml:space="preserve">ment znaczeniowy bezinteresowności nie występuje: </w:t>
      </w:r>
      <w:r>
        <w:rPr>
          <w:rStyle w:val="CharStyle50"/>
        </w:rPr>
        <w:t xml:space="preserve">działalność społeczna </w:t>
      </w:r>
      <w:r>
        <w:rPr>
          <w:lang w:val="pl-PL" w:eastAsia="pl-PL" w:bidi="pl-PL"/>
          <w:w w:val="100"/>
          <w:color w:val="000000"/>
          <w:position w:val="0"/>
        </w:rPr>
        <w:t xml:space="preserve">to wszelka działalność na rzecz społeczeństwa, zarówno instytucjonalna, opłacana, jak i indywidualna, bezinteresowna. Wymiana przymiotnika </w:t>
      </w:r>
      <w:r>
        <w:rPr>
          <w:rStyle w:val="CharStyle50"/>
        </w:rPr>
        <w:t>spo</w:t>
        <w:softHyphen/>
        <w:t>łeczny</w:t>
      </w:r>
      <w:r>
        <w:rPr>
          <w:lang w:val="pl-PL" w:eastAsia="pl-PL" w:bidi="pl-PL"/>
          <w:w w:val="100"/>
          <w:color w:val="000000"/>
          <w:position w:val="0"/>
        </w:rPr>
        <w:t xml:space="preserve"> na </w:t>
      </w:r>
      <w:r>
        <w:rPr>
          <w:rStyle w:val="CharStyle50"/>
        </w:rPr>
        <w:t>socjalny</w:t>
      </w:r>
      <w:r>
        <w:rPr>
          <w:lang w:val="pl-PL" w:eastAsia="pl-PL" w:bidi="pl-PL"/>
          <w:w w:val="100"/>
          <w:color w:val="000000"/>
          <w:position w:val="0"/>
        </w:rPr>
        <w:t xml:space="preserve"> jest w tym wypadku możliwa, chociaż zwykle z wymie</w:t>
        <w:softHyphen/>
        <w:t xml:space="preserve">nionym rzeczownikiem łączy się przymiotnik </w:t>
      </w:r>
      <w:r>
        <w:rPr>
          <w:rStyle w:val="CharStyle50"/>
        </w:rPr>
        <w:t>społeczny.</w:t>
      </w:r>
    </w:p>
    <w:p>
      <w:pPr>
        <w:pStyle w:val="Style48"/>
        <w:framePr w:w="7176" w:h="3959" w:hRule="exact" w:wrap="none" w:vAnchor="page" w:hAnchor="page" w:x="667" w:y="1268"/>
        <w:widowControl w:val="0"/>
        <w:keepNext w:val="0"/>
        <w:keepLines w:val="0"/>
        <w:shd w:val="clear" w:color="auto" w:fill="auto"/>
        <w:bidi w:val="0"/>
        <w:spacing w:before="0" w:after="0" w:line="228" w:lineRule="exact"/>
        <w:ind w:left="0" w:right="0" w:firstLine="420"/>
      </w:pPr>
      <w:r>
        <w:rPr>
          <w:rStyle w:val="CharStyle50"/>
        </w:rPr>
        <w:t>Z</w:t>
      </w:r>
      <w:r>
        <w:rPr>
          <w:lang w:val="pl-PL" w:eastAsia="pl-PL" w:bidi="pl-PL"/>
          <w:w w:val="100"/>
          <w:color w:val="000000"/>
          <w:position w:val="0"/>
        </w:rPr>
        <w:t xml:space="preserve"> analizy przykładów wynika, że stosunki między składnikami par typu </w:t>
      </w:r>
      <w:r>
        <w:rPr>
          <w:rStyle w:val="CharStyle50"/>
        </w:rPr>
        <w:t>społeczny</w:t>
      </w:r>
      <w:r>
        <w:rPr>
          <w:lang w:val="pl-PL" w:eastAsia="pl-PL" w:bidi="pl-PL"/>
          <w:w w:val="100"/>
          <w:color w:val="000000"/>
          <w:position w:val="0"/>
        </w:rPr>
        <w:t xml:space="preserve"> — </w:t>
      </w:r>
      <w:r>
        <w:rPr>
          <w:rStyle w:val="CharStyle50"/>
        </w:rPr>
        <w:t>socjalny</w:t>
      </w:r>
      <w:r>
        <w:rPr>
          <w:lang w:val="pl-PL" w:eastAsia="pl-PL" w:bidi="pl-PL"/>
          <w:w w:val="100"/>
          <w:color w:val="000000"/>
          <w:position w:val="0"/>
        </w:rPr>
        <w:t xml:space="preserve"> są takie same jak między członami innych </w:t>
      </w:r>
      <w:r>
        <w:rPr>
          <w:lang w:val="en-US" w:eastAsia="en-US" w:bidi="en-US"/>
          <w:w w:val="100"/>
          <w:color w:val="000000"/>
          <w:position w:val="0"/>
        </w:rPr>
        <w:t xml:space="preserve">par </w:t>
      </w:r>
      <w:r>
        <w:rPr>
          <w:lang w:val="pl-PL" w:eastAsia="pl-PL" w:bidi="pl-PL"/>
          <w:w w:val="100"/>
          <w:color w:val="000000"/>
          <w:position w:val="0"/>
        </w:rPr>
        <w:t xml:space="preserve">synonimicznych, tworzonych przez rodzime jednostki leksykalne. Odrębność omawianego typu synonimów jest pozorna. Na postrzeganie ich jako grupy odrębnej, o większym zakresie wymienności, wpływa przekonanie, że ich wymiana jest możliwa </w:t>
      </w:r>
      <w:r>
        <w:rPr>
          <w:rStyle w:val="CharStyle132"/>
        </w:rPr>
        <w:t>zawsze,</w:t>
      </w:r>
      <w:r>
        <w:rPr>
          <w:lang w:val="pl-PL" w:eastAsia="pl-PL" w:bidi="pl-PL"/>
          <w:w w:val="100"/>
          <w:color w:val="000000"/>
          <w:position w:val="0"/>
        </w:rPr>
        <w:t xml:space="preserve"> ponieważ </w:t>
      </w:r>
      <w:r>
        <w:rPr>
          <w:rStyle w:val="CharStyle50"/>
        </w:rPr>
        <w:t>socjalny</w:t>
      </w:r>
      <w:r>
        <w:rPr>
          <w:lang w:val="pl-PL" w:eastAsia="pl-PL" w:bidi="pl-PL"/>
          <w:w w:val="100"/>
          <w:color w:val="000000"/>
          <w:position w:val="0"/>
        </w:rPr>
        <w:t xml:space="preserve"> = </w:t>
      </w:r>
      <w:r>
        <w:rPr>
          <w:rStyle w:val="CharStyle50"/>
        </w:rPr>
        <w:t>społeczny</w:t>
      </w:r>
      <w:r>
        <w:rPr>
          <w:lang w:val="pl-PL" w:eastAsia="pl-PL" w:bidi="pl-PL"/>
          <w:w w:val="100"/>
          <w:color w:val="000000"/>
          <w:position w:val="0"/>
        </w:rPr>
        <w:t>, tzn. jako wyraz zapożyczony odpowiada niejako w całości pod względem znaczenio</w:t>
        <w:softHyphen/>
        <w:t>wym wyrazowi rodzimemu. W rzeczywistości tak nie jest, co staraliśmy się pokazać. Używanie składników takich par, jak rozpatrywane wyżej, wymaga szczególnej uwagi, zwłaszcza w czasach wielkiego nasilenia wpływów ob</w:t>
        <w:softHyphen/>
        <w:t>cych, a do takich należą nasze czasy.</w:t>
      </w:r>
    </w:p>
    <w:p>
      <w:pPr>
        <w:pStyle w:val="Style133"/>
        <w:framePr w:w="7176" w:h="232" w:hRule="exact" w:wrap="none" w:vAnchor="page" w:hAnchor="page" w:x="667" w:y="5433"/>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H.S.</w:t>
      </w:r>
    </w:p>
    <w:p>
      <w:pPr>
        <w:pStyle w:val="Style135"/>
        <w:framePr w:wrap="none" w:vAnchor="page" w:hAnchor="page" w:x="8189" w:y="7298"/>
        <w:widowControl w:val="0"/>
        <w:keepNext w:val="0"/>
        <w:keepLines w:val="0"/>
        <w:shd w:val="clear" w:color="auto" w:fill="auto"/>
        <w:bidi w:val="0"/>
        <w:jc w:val="left"/>
        <w:spacing w:before="0" w:after="0" w:line="120" w:lineRule="exact"/>
        <w:ind w:left="0" w:right="0" w:firstLine="0"/>
      </w:pPr>
      <w:r>
        <w:rPr>
          <w:w w:val="100"/>
          <w:spacing w:val="0"/>
          <w:color w:val="000000"/>
          <w:position w:val="0"/>
        </w:rPr>
        <w:t>/</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framePr w:wrap="none" w:vAnchor="page" w:hAnchor="page" w:x="715" w:y="109"/>
        <w:widowControl w:val="0"/>
      </w:pP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28"/>
        <w:framePr w:w="7056" w:h="635" w:hRule="exact" w:wrap="none" w:vAnchor="page" w:hAnchor="page" w:x="650" w:y="1746"/>
        <w:widowControl w:val="0"/>
        <w:keepNext w:val="0"/>
        <w:keepLines w:val="0"/>
        <w:shd w:val="clear" w:color="auto" w:fill="auto"/>
        <w:bidi w:val="0"/>
        <w:jc w:val="left"/>
        <w:spacing w:before="0" w:after="0" w:line="283" w:lineRule="exact"/>
        <w:ind w:left="1720" w:right="0" w:firstLine="0"/>
      </w:pPr>
      <w:bookmarkStart w:id="20" w:name="bookmark20"/>
      <w:r>
        <w:rPr>
          <w:lang w:val="pl-PL" w:eastAsia="pl-PL" w:bidi="pl-PL"/>
          <w:w w:val="100"/>
          <w:color w:val="000000"/>
          <w:position w:val="0"/>
        </w:rPr>
        <w:t>INFORMACJE DLA AUTORÓW „PORADNIKA JĘZYKOWEGO"</w:t>
      </w:r>
      <w:bookmarkEnd w:id="20"/>
    </w:p>
    <w:p>
      <w:pPr>
        <w:pStyle w:val="Style8"/>
        <w:framePr w:w="7056" w:h="5769" w:hRule="exact" w:wrap="none" w:vAnchor="page" w:hAnchor="page" w:x="650" w:y="2872"/>
        <w:widowControl w:val="0"/>
        <w:keepNext w:val="0"/>
        <w:keepLines w:val="0"/>
        <w:shd w:val="clear" w:color="auto" w:fill="auto"/>
        <w:bidi w:val="0"/>
        <w:jc w:val="both"/>
        <w:spacing w:before="0" w:after="178" w:line="228" w:lineRule="exact"/>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33"/>
        </w:numPr>
        <w:framePr w:w="7056" w:h="5769" w:hRule="exact" w:wrap="none" w:vAnchor="page" w:hAnchor="page" w:x="650" w:y="2872"/>
        <w:tabs>
          <w:tab w:leader="none" w:pos="755" w:val="left"/>
        </w:tabs>
        <w:widowControl w:val="0"/>
        <w:keepNext w:val="0"/>
        <w:keepLines w:val="0"/>
        <w:shd w:val="clear" w:color="auto" w:fill="auto"/>
        <w:bidi w:val="0"/>
        <w:jc w:val="both"/>
        <w:spacing w:before="0" w:after="180" w:line="230" w:lineRule="exact"/>
        <w:ind w:left="740" w:right="0" w:hanging="32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8"/>
        <w:numPr>
          <w:ilvl w:val="0"/>
          <w:numId w:val="33"/>
        </w:numPr>
        <w:framePr w:w="7056" w:h="5769" w:hRule="exact" w:wrap="none" w:vAnchor="page" w:hAnchor="page" w:x="650" w:y="2872"/>
        <w:tabs>
          <w:tab w:leader="none" w:pos="755" w:val="left"/>
        </w:tabs>
        <w:widowControl w:val="0"/>
        <w:keepNext w:val="0"/>
        <w:keepLines w:val="0"/>
        <w:shd w:val="clear" w:color="auto" w:fill="auto"/>
        <w:bidi w:val="0"/>
        <w:jc w:val="both"/>
        <w:spacing w:before="0" w:after="182" w:line="230" w:lineRule="exact"/>
        <w:ind w:left="740" w:right="0" w:hanging="320"/>
      </w:pPr>
      <w:r>
        <w:rPr>
          <w:lang w:val="pl-PL" w:eastAsia="pl-PL" w:bidi="pl-PL"/>
          <w:w w:val="100"/>
          <w:spacing w:val="0"/>
          <w:color w:val="000000"/>
          <w:position w:val="0"/>
        </w:rPr>
        <w:t>Przypisy należy podawać po artykule, na osobnych stronach maszynopisu.</w:t>
      </w:r>
    </w:p>
    <w:p>
      <w:pPr>
        <w:pStyle w:val="Style8"/>
        <w:numPr>
          <w:ilvl w:val="0"/>
          <w:numId w:val="33"/>
        </w:numPr>
        <w:framePr w:w="7056" w:h="5769" w:hRule="exact" w:wrap="none" w:vAnchor="page" w:hAnchor="page" w:x="650" w:y="2872"/>
        <w:tabs>
          <w:tab w:leader="none" w:pos="755" w:val="left"/>
        </w:tabs>
        <w:widowControl w:val="0"/>
        <w:keepNext w:val="0"/>
        <w:keepLines w:val="0"/>
        <w:shd w:val="clear" w:color="auto" w:fill="auto"/>
        <w:bidi w:val="0"/>
        <w:jc w:val="both"/>
        <w:spacing w:before="0" w:after="178" w:line="228" w:lineRule="exact"/>
        <w:ind w:left="740" w:right="0" w:hanging="32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8"/>
        <w:numPr>
          <w:ilvl w:val="0"/>
          <w:numId w:val="33"/>
        </w:numPr>
        <w:framePr w:w="7056" w:h="5769" w:hRule="exact" w:wrap="none" w:vAnchor="page" w:hAnchor="page" w:x="650" w:y="2872"/>
        <w:tabs>
          <w:tab w:leader="none" w:pos="755" w:val="left"/>
        </w:tabs>
        <w:widowControl w:val="0"/>
        <w:keepNext w:val="0"/>
        <w:keepLines w:val="0"/>
        <w:shd w:val="clear" w:color="auto" w:fill="auto"/>
        <w:bidi w:val="0"/>
        <w:jc w:val="both"/>
        <w:spacing w:before="0" w:after="182" w:line="230" w:lineRule="exact"/>
        <w:ind w:left="740" w:right="0" w:hanging="32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8"/>
        <w:numPr>
          <w:ilvl w:val="0"/>
          <w:numId w:val="33"/>
        </w:numPr>
        <w:framePr w:w="7056" w:h="5769" w:hRule="exact" w:wrap="none" w:vAnchor="page" w:hAnchor="page" w:x="650" w:y="2872"/>
        <w:tabs>
          <w:tab w:leader="none" w:pos="755" w:val="left"/>
        </w:tabs>
        <w:widowControl w:val="0"/>
        <w:keepNext w:val="0"/>
        <w:keepLines w:val="0"/>
        <w:shd w:val="clear" w:color="auto" w:fill="auto"/>
        <w:bidi w:val="0"/>
        <w:jc w:val="both"/>
        <w:spacing w:before="0" w:after="0" w:line="228" w:lineRule="exact"/>
        <w:ind w:left="740" w:right="0" w:hanging="32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139"/>
        <w:framePr w:w="7056" w:h="2786" w:hRule="exact" w:wrap="none" w:vAnchor="page" w:hAnchor="page" w:x="650" w:y="8865"/>
        <w:tabs>
          <w:tab w:leader="none" w:pos="736" w:val="left"/>
        </w:tabs>
        <w:widowControl w:val="0"/>
        <w:keepNext w:val="0"/>
        <w:keepLines w:val="0"/>
        <w:shd w:val="clear" w:color="auto" w:fill="auto"/>
        <w:bidi w:val="0"/>
        <w:spacing w:before="0" w:after="214"/>
        <w:ind w:left="740" w:right="0"/>
      </w:pPr>
      <w:r>
        <w:rPr>
          <w:lang w:val="pl-PL" w:eastAsia="pl-PL" w:bidi="pl-PL"/>
          <w:w w:val="100"/>
          <w:spacing w:val="0"/>
          <w:color w:val="000000"/>
          <w:position w:val="0"/>
        </w:rPr>
        <w:t>*</w:t>
        <w:tab/>
        <w:t>Podkreślenia tekstowe oznaczamy spacją (druk rozstrzelony — w maszynopisie podkreślenie linią przerywaną).</w:t>
      </w:r>
    </w:p>
    <w:p>
      <w:pPr>
        <w:pStyle w:val="Style139"/>
        <w:numPr>
          <w:ilvl w:val="0"/>
          <w:numId w:val="35"/>
        </w:numPr>
        <w:framePr w:w="7056" w:h="2786" w:hRule="exact" w:wrap="none" w:vAnchor="page" w:hAnchor="page" w:x="650" w:y="8865"/>
        <w:tabs>
          <w:tab w:leader="none" w:pos="738" w:val="left"/>
        </w:tabs>
        <w:widowControl w:val="0"/>
        <w:keepNext w:val="0"/>
        <w:keepLines w:val="0"/>
        <w:shd w:val="clear" w:color="auto" w:fill="auto"/>
        <w:bidi w:val="0"/>
        <w:spacing w:before="0" w:after="196" w:line="190" w:lineRule="exact"/>
        <w:ind w:left="740" w:right="0"/>
      </w:pPr>
      <w:r>
        <w:rPr>
          <w:lang w:val="pl-PL" w:eastAsia="pl-PL" w:bidi="pl-PL"/>
          <w:w w:val="100"/>
          <w:spacing w:val="0"/>
          <w:color w:val="000000"/>
          <w:position w:val="0"/>
        </w:rPr>
        <w:t>Znaczenie wyrazów omawianych podajemy w łapkach</w:t>
      </w:r>
    </w:p>
    <w:p>
      <w:pPr>
        <w:pStyle w:val="Style139"/>
        <w:numPr>
          <w:ilvl w:val="0"/>
          <w:numId w:val="35"/>
        </w:numPr>
        <w:framePr w:w="7056" w:h="2786" w:hRule="exact" w:wrap="none" w:vAnchor="page" w:hAnchor="page" w:x="650" w:y="8865"/>
        <w:tabs>
          <w:tab w:leader="none" w:pos="736" w:val="left"/>
        </w:tabs>
        <w:widowControl w:val="0"/>
        <w:keepNext w:val="0"/>
        <w:keepLines w:val="0"/>
        <w:shd w:val="clear" w:color="auto" w:fill="auto"/>
        <w:bidi w:val="0"/>
        <w:spacing w:before="0" w:after="166" w:line="190" w:lineRule="exact"/>
        <w:ind w:left="740" w:right="0"/>
      </w:pPr>
      <w:r>
        <w:rPr>
          <w:lang w:val="pl-PL" w:eastAsia="pl-PL" w:bidi="pl-PL"/>
          <w:w w:val="100"/>
          <w:spacing w:val="0"/>
          <w:color w:val="000000"/>
          <w:position w:val="0"/>
        </w:rPr>
        <w:t>Do adiustacji tekstu używamy czarnego ołówka.</w:t>
      </w:r>
    </w:p>
    <w:p>
      <w:pPr>
        <w:pStyle w:val="Style139"/>
        <w:numPr>
          <w:ilvl w:val="0"/>
          <w:numId w:val="35"/>
        </w:numPr>
        <w:framePr w:w="7056" w:h="2786" w:hRule="exact" w:wrap="none" w:vAnchor="page" w:hAnchor="page" w:x="650" w:y="8865"/>
        <w:tabs>
          <w:tab w:leader="none" w:pos="738" w:val="left"/>
        </w:tabs>
        <w:widowControl w:val="0"/>
        <w:keepNext w:val="0"/>
        <w:keepLines w:val="0"/>
        <w:shd w:val="clear" w:color="auto" w:fill="auto"/>
        <w:bidi w:val="0"/>
        <w:spacing w:before="0" w:after="0" w:line="228" w:lineRule="exact"/>
        <w:ind w:left="740" w:right="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710" w:h="13222"/>
          <w:pgMar w:top="360" w:left="360" w:right="360" w:bottom="360" w:header="0" w:footer="3" w:gutter="0"/>
          <w:rtlGutter w:val="0"/>
          <w:cols w:space="720"/>
          <w:noEndnote/>
          <w:docGrid w:linePitch="360"/>
        </w:sectPr>
      </w:pPr>
    </w:p>
    <w:p>
      <w:pPr>
        <w:pStyle w:val="Style8"/>
        <w:framePr w:w="7051" w:h="248" w:hRule="exact" w:wrap="none" w:vAnchor="page" w:hAnchor="page" w:x="652" w:y="672"/>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1,50</w:t>
      </w:r>
    </w:p>
    <w:p>
      <w:pPr>
        <w:pStyle w:val="Style8"/>
        <w:framePr w:w="7051" w:h="247" w:hRule="exact" w:wrap="none" w:vAnchor="page" w:hAnchor="page" w:x="652" w:y="1592"/>
        <w:widowControl w:val="0"/>
        <w:keepNext w:val="0"/>
        <w:keepLines w:val="0"/>
        <w:shd w:val="clear" w:color="auto" w:fill="auto"/>
        <w:bidi w:val="0"/>
        <w:jc w:val="center"/>
        <w:spacing w:before="0" w:after="0" w:line="190" w:lineRule="exact"/>
        <w:ind w:left="0" w:right="0" w:firstLine="0"/>
      </w:pPr>
      <w:r>
        <w:rPr>
          <w:lang w:val="pl-PL" w:eastAsia="pl-PL" w:bidi="pl-PL"/>
          <w:w w:val="100"/>
          <w:spacing w:val="0"/>
          <w:color w:val="000000"/>
          <w:position w:val="0"/>
        </w:rPr>
        <w:t>WARUNKI PRENUMERATY CZASOPISMA</w:t>
      </w:r>
    </w:p>
    <w:p>
      <w:pPr>
        <w:pStyle w:val="Style141"/>
        <w:framePr w:w="7051" w:h="338" w:hRule="exact" w:wrap="none" w:vAnchor="page" w:hAnchor="page" w:x="652" w:y="2426"/>
        <w:widowControl w:val="0"/>
        <w:keepNext w:val="0"/>
        <w:keepLines w:val="0"/>
        <w:shd w:val="clear" w:color="auto" w:fill="auto"/>
        <w:bidi w:val="0"/>
        <w:spacing w:before="0" w:after="0" w:line="280" w:lineRule="exact"/>
        <w:ind w:left="0" w:right="0" w:firstLine="0"/>
      </w:pPr>
      <w:r>
        <w:rPr>
          <w:lang w:val="pl-PL" w:eastAsia="pl-PL" w:bidi="pl-PL"/>
          <w:w w:val="100"/>
          <w:color w:val="000000"/>
          <w:position w:val="0"/>
        </w:rPr>
        <w:t>PORADNIK JĘZYKOWY</w:t>
      </w:r>
    </w:p>
    <w:p>
      <w:pPr>
        <w:pStyle w:val="Style12"/>
        <w:framePr w:w="7051" w:h="7255" w:hRule="exact" w:wrap="none" w:vAnchor="page" w:hAnchor="page" w:x="652" w:y="3184"/>
        <w:widowControl w:val="0"/>
        <w:keepNext w:val="0"/>
        <w:keepLines w:val="0"/>
        <w:shd w:val="clear" w:color="auto" w:fill="auto"/>
        <w:bidi w:val="0"/>
        <w:jc w:val="both"/>
        <w:spacing w:before="0" w:after="88" w:line="185" w:lineRule="exact"/>
        <w:ind w:left="0" w:right="0" w:firstLine="440"/>
      </w:pPr>
      <w:r>
        <w:rPr>
          <w:rStyle w:val="CharStyle143"/>
          <w:b/>
          <w:bCs/>
        </w:rPr>
        <w:t xml:space="preserve">Wpłaty na prenumeratę przyjmowane są na okresy kwartalne*. </w:t>
      </w:r>
      <w:r>
        <w:rPr>
          <w:lang w:val="pl-PL" w:eastAsia="pl-PL" w:bidi="pl-PL"/>
          <w:w w:val="100"/>
          <w:spacing w:val="0"/>
          <w:color w:val="000000"/>
          <w:position w:val="0"/>
        </w:rPr>
        <w:t>Cena prenumeraty krajowej na IV kwartał 1997 r. wynosi 1 zł 50 gr (1 zeszyt).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0"/>
        <w:framePr w:w="7051" w:h="7255" w:hRule="exact" w:wrap="none" w:vAnchor="page" w:hAnchor="page" w:x="652" w:y="3184"/>
        <w:widowControl w:val="0"/>
        <w:keepNext w:val="0"/>
        <w:keepLines w:val="0"/>
        <w:shd w:val="clear" w:color="auto" w:fill="auto"/>
        <w:bidi w:val="0"/>
        <w:jc w:val="both"/>
        <w:spacing w:before="0" w:after="0" w:line="150" w:lineRule="exact"/>
        <w:ind w:left="0" w:right="0" w:firstLine="440"/>
      </w:pPr>
      <w:r>
        <w:rPr>
          <w:rStyle w:val="CharStyle144"/>
          <w:b/>
          <w:bCs/>
        </w:rPr>
        <w:t>Wpłaty na prenumeratę przyjmują:</w:t>
      </w:r>
    </w:p>
    <w:p>
      <w:pPr>
        <w:pStyle w:val="Style12"/>
        <w:numPr>
          <w:ilvl w:val="0"/>
          <w:numId w:val="37"/>
        </w:numPr>
        <w:framePr w:w="7051" w:h="7255" w:hRule="exact" w:wrap="none" w:vAnchor="page" w:hAnchor="page" w:x="652" w:y="3184"/>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145"/>
          <w:b/>
          <w:bCs/>
        </w:rPr>
        <w:t>teren kraju</w:t>
      </w:r>
    </w:p>
    <w:p>
      <w:pPr>
        <w:pStyle w:val="Style12"/>
        <w:numPr>
          <w:ilvl w:val="0"/>
          <w:numId w:val="37"/>
        </w:numPr>
        <w:framePr w:w="7051" w:h="7255" w:hRule="exact" w:wrap="none" w:vAnchor="page" w:hAnchor="page" w:x="652" w:y="3184"/>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2"/>
        <w:numPr>
          <w:ilvl w:val="0"/>
          <w:numId w:val="37"/>
        </w:numPr>
        <w:framePr w:w="7051" w:h="7255" w:hRule="exact" w:wrap="none" w:vAnchor="page" w:hAnchor="page" w:x="652" w:y="3184"/>
        <w:tabs>
          <w:tab w:leader="none" w:pos="483" w:val="left"/>
        </w:tabs>
        <w:widowControl w:val="0"/>
        <w:keepNext w:val="0"/>
        <w:keepLines w:val="0"/>
        <w:shd w:val="clear" w:color="auto" w:fill="auto"/>
        <w:bidi w:val="0"/>
        <w:jc w:val="both"/>
        <w:spacing w:before="0" w:after="60"/>
        <w:ind w:left="440" w:right="0" w:hanging="260"/>
      </w:pPr>
      <w:r>
        <w:rPr>
          <w:lang w:val="de-DE" w:eastAsia="de-DE" w:bidi="de-DE"/>
          <w:w w:val="100"/>
          <w:spacing w:val="0"/>
          <w:color w:val="000000"/>
          <w:position w:val="0"/>
        </w:rPr>
        <w:t xml:space="preserve">„Ruch” </w:t>
      </w:r>
      <w:r>
        <w:rPr>
          <w:lang w:val="pl-PL" w:eastAsia="pl-PL" w:bidi="pl-PL"/>
          <w:w w:val="100"/>
          <w:spacing w:val="0"/>
          <w:color w:val="000000"/>
          <w:position w:val="0"/>
        </w:rPr>
        <w:t>S.A. Oddział Krajowej Dystrybucji Prasy, 00-958 Warszawa, ul. Towarowa 28, konto: PBK S.A. XIII Oddział Warszawa 11101053-16551-2700-1-67, zapewniając do</w:t>
        <w:softHyphen/>
        <w:t>stawę pod wskazany adres w uzgodniony sposób, w ramach opłaconej prenumeraty;</w:t>
      </w:r>
    </w:p>
    <w:p>
      <w:pPr>
        <w:pStyle w:val="Style12"/>
        <w:numPr>
          <w:ilvl w:val="0"/>
          <w:numId w:val="37"/>
        </w:numPr>
        <w:framePr w:w="7051" w:h="7255" w:hRule="exact" w:wrap="none" w:vAnchor="page" w:hAnchor="page" w:x="652" w:y="3184"/>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145"/>
          <w:b/>
          <w:bCs/>
        </w:rPr>
        <w:t>zagranicę</w:t>
      </w:r>
    </w:p>
    <w:p>
      <w:pPr>
        <w:pStyle w:val="Style12"/>
        <w:numPr>
          <w:ilvl w:val="0"/>
          <w:numId w:val="37"/>
        </w:numPr>
        <w:framePr w:w="7051" w:h="7255" w:hRule="exact" w:wrap="none" w:vAnchor="page" w:hAnchor="page" w:x="652" w:y="3184"/>
        <w:tabs>
          <w:tab w:leader="none" w:pos="483" w:val="left"/>
        </w:tabs>
        <w:widowControl w:val="0"/>
        <w:keepNext w:val="0"/>
        <w:keepLines w:val="0"/>
        <w:shd w:val="clear" w:color="auto" w:fill="auto"/>
        <w:bidi w:val="0"/>
        <w:jc w:val="both"/>
        <w:spacing w:before="0" w:after="86"/>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0"/>
        <w:framePr w:w="7051" w:h="7255" w:hRule="exact" w:wrap="none" w:vAnchor="page" w:hAnchor="page" w:x="652" w:y="3184"/>
        <w:widowControl w:val="0"/>
        <w:keepNext w:val="0"/>
        <w:keepLines w:val="0"/>
        <w:shd w:val="clear" w:color="auto" w:fill="auto"/>
        <w:bidi w:val="0"/>
        <w:jc w:val="both"/>
        <w:spacing w:before="0" w:after="0" w:line="150" w:lineRule="exact"/>
        <w:ind w:left="0" w:right="0" w:firstLine="440"/>
      </w:pPr>
      <w:r>
        <w:rPr>
          <w:rStyle w:val="CharStyle144"/>
          <w:b/>
          <w:bCs/>
        </w:rPr>
        <w:t>Terminy przyjmowania prenumeraty na kraj i zagranicę</w:t>
      </w:r>
    </w:p>
    <w:p>
      <w:pPr>
        <w:pStyle w:val="Style12"/>
        <w:framePr w:w="7051" w:h="7255" w:hRule="exact" w:wrap="none" w:vAnchor="page" w:hAnchor="page" w:x="652" w:y="3184"/>
        <w:widowControl w:val="0"/>
        <w:keepNext w:val="0"/>
        <w:keepLines w:val="0"/>
        <w:shd w:val="clear" w:color="auto" w:fill="auto"/>
        <w:bidi w:val="0"/>
        <w:jc w:val="left"/>
        <w:spacing w:before="0" w:after="58" w:line="185" w:lineRule="exact"/>
        <w:ind w:left="740" w:right="222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2"/>
        <w:framePr w:w="7051" w:h="7255" w:hRule="exact" w:wrap="none" w:vAnchor="page" w:hAnchor="page" w:x="652" w:y="3184"/>
        <w:widowControl w:val="0"/>
        <w:keepNext w:val="0"/>
        <w:keepLines w:val="0"/>
        <w:shd w:val="clear" w:color="auto" w:fill="auto"/>
        <w:bidi w:val="0"/>
        <w:jc w:val="both"/>
        <w:spacing w:before="0" w:after="0" w:line="187" w:lineRule="exact"/>
        <w:ind w:left="0" w:right="0" w:firstLine="440"/>
      </w:pPr>
      <w:r>
        <w:rPr>
          <w:rStyle w:val="CharStyle143"/>
          <w:b/>
          <w:bCs/>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2"/>
        <w:numPr>
          <w:ilvl w:val="0"/>
          <w:numId w:val="37"/>
        </w:numPr>
        <w:framePr w:w="7051" w:h="7255" w:hRule="exact" w:wrap="none" w:vAnchor="page" w:hAnchor="page" w:x="652" w:y="3184"/>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2"/>
        <w:numPr>
          <w:ilvl w:val="0"/>
          <w:numId w:val="37"/>
        </w:numPr>
        <w:framePr w:w="7051" w:h="7255" w:hRule="exact" w:wrap="none" w:vAnchor="page" w:hAnchor="page" w:x="652" w:y="3184"/>
        <w:tabs>
          <w:tab w:leader="none" w:pos="483"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Ruch S.A. Oddział Krajowej Dystiybucji Prasy, ul. Towarowa 28, 00-958 Warszawa,</w:t>
      </w:r>
    </w:p>
    <w:p>
      <w:pPr>
        <w:pStyle w:val="Style12"/>
        <w:numPr>
          <w:ilvl w:val="0"/>
          <w:numId w:val="37"/>
        </w:numPr>
        <w:framePr w:w="7051" w:h="7255" w:hRule="exact" w:wrap="none" w:vAnchor="page" w:hAnchor="page" w:x="652" w:y="3184"/>
        <w:tabs>
          <w:tab w:leader="none" w:pos="483" w:val="left"/>
        </w:tabs>
        <w:widowControl w:val="0"/>
        <w:keepNext w:val="0"/>
        <w:keepLines w:val="0"/>
        <w:shd w:val="clear" w:color="auto" w:fill="auto"/>
        <w:bidi w:val="0"/>
        <w:jc w:val="both"/>
        <w:spacing w:before="0" w:after="58"/>
        <w:ind w:left="440" w:right="0" w:hanging="260"/>
      </w:pPr>
      <w:r>
        <w:rPr>
          <w:lang w:val="pl-PL" w:eastAsia="pl-PL" w:bidi="pl-PL"/>
          <w:w w:val="100"/>
          <w:spacing w:val="0"/>
          <w:color w:val="000000"/>
          <w:position w:val="0"/>
        </w:rPr>
        <w:t>Ars Polona, Dział Prasy, ul. Krakowskie Przedmieście 7, 00-950 Warszawa.</w:t>
      </w:r>
    </w:p>
    <w:p>
      <w:pPr>
        <w:pStyle w:val="Style12"/>
        <w:framePr w:w="7051" w:h="7255" w:hRule="exact" w:wrap="none" w:vAnchor="page" w:hAnchor="page" w:x="652" w:y="3184"/>
        <w:widowControl w:val="0"/>
        <w:keepNext w:val="0"/>
        <w:keepLines w:val="0"/>
        <w:shd w:val="clear" w:color="auto" w:fill="auto"/>
        <w:bidi w:val="0"/>
        <w:jc w:val="both"/>
        <w:spacing w:before="0" w:after="60" w:line="185"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2"/>
        <w:framePr w:w="7051" w:h="7255" w:hRule="exact" w:wrap="none" w:vAnchor="page" w:hAnchor="page" w:x="652" w:y="3184"/>
        <w:widowControl w:val="0"/>
        <w:keepNext w:val="0"/>
        <w:keepLines w:val="0"/>
        <w:shd w:val="clear" w:color="auto" w:fill="auto"/>
        <w:bidi w:val="0"/>
        <w:spacing w:before="0" w:after="0" w:line="185" w:lineRule="exact"/>
        <w:ind w:left="0" w:right="0" w:firstLine="0"/>
      </w:pPr>
      <w:r>
        <w:rPr>
          <w:lang w:val="en-US" w:eastAsia="en-US" w:bidi="en-US"/>
          <w:w w:val="100"/>
          <w:spacing w:val="0"/>
          <w:color w:val="000000"/>
          <w:position w:val="0"/>
        </w:rPr>
        <w:t>Foreign Trade Enterprise</w:t>
        <w:br/>
        <w:t>ARS POLONA</w:t>
      </w:r>
    </w:p>
    <w:p>
      <w:pPr>
        <w:pStyle w:val="Style12"/>
        <w:framePr w:w="7051" w:h="7255" w:hRule="exact" w:wrap="none" w:vAnchor="page" w:hAnchor="page" w:x="652" w:y="3184"/>
        <w:widowControl w:val="0"/>
        <w:keepNext w:val="0"/>
        <w:keepLines w:val="0"/>
        <w:shd w:val="clear" w:color="auto" w:fill="auto"/>
        <w:bidi w:val="0"/>
        <w:spacing w:before="0" w:after="0" w:line="185" w:lineRule="exact"/>
        <w:ind w:left="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2"/>
        <w:framePr w:w="7051" w:h="7255" w:hRule="exact" w:wrap="none" w:vAnchor="page" w:hAnchor="page" w:x="652" w:y="3184"/>
        <w:widowControl w:val="0"/>
        <w:keepNext w:val="0"/>
        <w:keepLines w:val="0"/>
        <w:shd w:val="clear" w:color="auto" w:fill="auto"/>
        <w:bidi w:val="0"/>
        <w:spacing w:before="0" w:after="0" w:line="185" w:lineRule="exact"/>
        <w:ind w:left="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46"/>
        <w:framePr w:wrap="none" w:vAnchor="page" w:hAnchor="page" w:x="974" w:y="10849"/>
        <w:widowControl w:val="0"/>
        <w:keepNext w:val="0"/>
        <w:keepLines w:val="0"/>
        <w:shd w:val="clear" w:color="auto" w:fill="auto"/>
        <w:bidi w:val="0"/>
        <w:jc w:val="left"/>
        <w:spacing w:before="0" w:after="0" w:line="120" w:lineRule="exact"/>
        <w:ind w:left="360" w:right="0" w:firstLine="0"/>
      </w:pPr>
      <w:r>
        <w:rPr>
          <w:lang w:val="pl-PL" w:eastAsia="pl-PL" w:bidi="pl-PL"/>
          <w:w w:val="100"/>
          <w:spacing w:val="0"/>
          <w:color w:val="000000"/>
          <w:position w:val="0"/>
        </w:rPr>
        <w:t>W trzecim kwartale tylko jeden numer</w:t>
      </w:r>
    </w:p>
    <w:p>
      <w:pPr>
        <w:pStyle w:val="Style12"/>
        <w:framePr w:wrap="none" w:vAnchor="page" w:hAnchor="page" w:x="2572" w:y="11408"/>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Por. Jęz. 7 (546) s. 1 - 75 Warszawa 1997</w:t>
      </w:r>
    </w:p>
    <w:p>
      <w:pPr>
        <w:widowControl w:val="0"/>
        <w:rPr>
          <w:sz w:val="2"/>
          <w:szCs w:val="2"/>
        </w:rPr>
      </w:pPr>
    </w:p>
    <w:sectPr>
      <w:footnotePr>
        <w:pos w:val="pageBottom"/>
        <w:numFmt w:val="decimal"/>
        <w:numRestart w:val="continuous"/>
      </w:footnotePr>
      <w:pgSz w:w="8710" w:h="13222"/>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6"/>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de-DE" w:eastAsia="de-DE" w:bidi="de-DE"/>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2"/>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0">
    <w:multiLevelType w:val="multilevel"/>
    <w:lvl w:ilvl="0">
      <w:start w:val="5"/>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12"/>
      <w:szCs w:val="112"/>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Tekst treści (4)_"/>
    <w:basedOn w:val="DefaultParagraphFont"/>
    <w:link w:val="Style10"/>
    <w:rPr>
      <w:b/>
      <w:bCs/>
      <w:i w:val="0"/>
      <w:iCs w:val="0"/>
      <w:u w:val="none"/>
      <w:strike w:val="0"/>
      <w:smallCaps w:val="0"/>
      <w:sz w:val="15"/>
      <w:szCs w:val="15"/>
      <w:rFonts w:ascii="Bookman Old Style" w:eastAsia="Bookman Old Style" w:hAnsi="Bookman Old Style" w:cs="Bookman Old Style"/>
      <w:spacing w:val="0"/>
    </w:rPr>
  </w:style>
  <w:style w:type="character" w:customStyle="1" w:styleId="CharStyle13">
    <w:name w:val="Tekst treści (5)_"/>
    <w:basedOn w:val="DefaultParagraphFont"/>
    <w:link w:val="Style12"/>
    <w:rPr>
      <w:b/>
      <w:bCs/>
      <w:i w:val="0"/>
      <w:iCs w:val="0"/>
      <w:u w:val="none"/>
      <w:strike w:val="0"/>
      <w:smallCaps w:val="0"/>
      <w:sz w:val="14"/>
      <w:szCs w:val="14"/>
      <w:rFonts w:ascii="Bookman Old Style" w:eastAsia="Bookman Old Style" w:hAnsi="Bookman Old Style" w:cs="Bookman Old Style"/>
    </w:rPr>
  </w:style>
  <w:style w:type="character" w:customStyle="1" w:styleId="CharStyle14">
    <w:name w:val="Tekst treści (4) + Kursywa"/>
    <w:basedOn w:val="CharStyle11"/>
    <w:rPr>
      <w:lang w:val="pl-PL" w:eastAsia="pl-PL" w:bidi="pl-PL"/>
      <w:i/>
      <w:iCs/>
      <w:w w:val="100"/>
      <w:spacing w:val="0"/>
      <w:color w:val="000000"/>
      <w:position w:val="0"/>
    </w:rPr>
  </w:style>
  <w:style w:type="character" w:customStyle="1" w:styleId="CharStyle16">
    <w:name w:val="Spis treści_"/>
    <w:basedOn w:val="DefaultParagraphFont"/>
    <w:link w:val="TOC_2"/>
    <w:rPr>
      <w:b/>
      <w:bCs/>
      <w:i w:val="0"/>
      <w:iCs w:val="0"/>
      <w:u w:val="none"/>
      <w:strike w:val="0"/>
      <w:smallCaps w:val="0"/>
      <w:sz w:val="14"/>
      <w:szCs w:val="14"/>
      <w:rFonts w:ascii="Bookman Old Style" w:eastAsia="Bookman Old Style" w:hAnsi="Bookman Old Style" w:cs="Bookman Old Style"/>
    </w:rPr>
  </w:style>
  <w:style w:type="character" w:customStyle="1" w:styleId="CharStyle17">
    <w:name w:val="Spis treści + Kursywa"/>
    <w:basedOn w:val="CharStyle16"/>
    <w:rPr>
      <w:lang w:val="pl-PL" w:eastAsia="pl-PL" w:bidi="pl-PL"/>
      <w:i/>
      <w:iCs/>
      <w:w w:val="100"/>
      <w:spacing w:val="0"/>
      <w:color w:val="000000"/>
      <w:position w:val="0"/>
    </w:rPr>
  </w:style>
  <w:style w:type="character" w:customStyle="1" w:styleId="CharStyle18">
    <w:name w:val="Tekst treści (5) + Kursywa"/>
    <w:basedOn w:val="CharStyle13"/>
    <w:rPr>
      <w:lang w:val="pl-PL" w:eastAsia="pl-PL" w:bidi="pl-PL"/>
      <w:i/>
      <w:iCs/>
      <w:w w:val="100"/>
      <w:spacing w:val="0"/>
      <w:color w:val="000000"/>
      <w:position w:val="0"/>
    </w:rPr>
  </w:style>
  <w:style w:type="character" w:customStyle="1" w:styleId="CharStyle20">
    <w:name w:val="Tekst treści (6)_"/>
    <w:basedOn w:val="DefaultParagraphFont"/>
    <w:link w:val="Style19"/>
    <w:rPr>
      <w:b w:val="0"/>
      <w:bCs w:val="0"/>
      <w:i w:val="0"/>
      <w:iCs w:val="0"/>
      <w:u w:val="none"/>
      <w:strike w:val="0"/>
      <w:smallCaps w:val="0"/>
      <w:sz w:val="14"/>
      <w:szCs w:val="14"/>
      <w:rFonts w:ascii="Bookman Old Style" w:eastAsia="Bookman Old Style" w:hAnsi="Bookman Old Style" w:cs="Bookman Old Style"/>
    </w:rPr>
  </w:style>
  <w:style w:type="character" w:customStyle="1" w:styleId="CharStyle22">
    <w:name w:val="Nagłówek lub stopka_"/>
    <w:basedOn w:val="DefaultParagraphFont"/>
    <w:link w:val="Style21"/>
    <w:rPr>
      <w:b/>
      <w:bCs/>
      <w:i w:val="0"/>
      <w:iCs w:val="0"/>
      <w:u w:val="none"/>
      <w:strike w:val="0"/>
      <w:smallCaps w:val="0"/>
      <w:sz w:val="15"/>
      <w:szCs w:val="15"/>
      <w:rFonts w:ascii="Bookman Old Style" w:eastAsia="Bookman Old Style" w:hAnsi="Bookman Old Style" w:cs="Bookman Old Style"/>
    </w:rPr>
  </w:style>
  <w:style w:type="character" w:customStyle="1" w:styleId="CharStyle23">
    <w:name w:val="Nagłówek lub stopka"/>
    <w:basedOn w:val="CharStyle22"/>
    <w:rPr>
      <w:lang w:val="pl-PL" w:eastAsia="pl-PL" w:bidi="pl-PL"/>
      <w:u w:val="single"/>
      <w:w w:val="100"/>
      <w:spacing w:val="0"/>
      <w:color w:val="000000"/>
      <w:position w:val="0"/>
    </w:rPr>
  </w:style>
  <w:style w:type="character" w:customStyle="1" w:styleId="CharStyle25">
    <w:name w:val="Tekst treści (7)_"/>
    <w:basedOn w:val="DefaultParagraphFont"/>
    <w:link w:val="Style24"/>
    <w:rPr>
      <w:b/>
      <w:bCs/>
      <w:i w:val="0"/>
      <w:iCs w:val="0"/>
      <w:u w:val="none"/>
      <w:strike w:val="0"/>
      <w:smallCaps w:val="0"/>
      <w:sz w:val="42"/>
      <w:szCs w:val="42"/>
      <w:rFonts w:ascii="Times New Roman" w:eastAsia="Times New Roman" w:hAnsi="Times New Roman" w:cs="Times New Roman"/>
      <w:spacing w:val="100"/>
    </w:rPr>
  </w:style>
  <w:style w:type="character" w:customStyle="1" w:styleId="CharStyle27">
    <w:name w:val="Tekst treści (8)_"/>
    <w:basedOn w:val="DefaultParagraphFont"/>
    <w:link w:val="Style26"/>
    <w:rPr>
      <w:b/>
      <w:bCs/>
      <w:i w:val="0"/>
      <w:iCs w:val="0"/>
      <w:u w:val="none"/>
      <w:strike w:val="0"/>
      <w:smallCaps w:val="0"/>
      <w:sz w:val="12"/>
      <w:szCs w:val="12"/>
      <w:rFonts w:ascii="Bookman Old Style" w:eastAsia="Bookman Old Style" w:hAnsi="Bookman Old Style" w:cs="Bookman Old Style"/>
    </w:rPr>
  </w:style>
  <w:style w:type="character" w:customStyle="1" w:styleId="CharStyle29">
    <w:name w:val="Nagłówek #2_"/>
    <w:basedOn w:val="DefaultParagraphFont"/>
    <w:link w:val="Style28"/>
    <w:rPr>
      <w:b/>
      <w:bCs/>
      <w:i w:val="0"/>
      <w:iCs w:val="0"/>
      <w:u w:val="none"/>
      <w:strike w:val="0"/>
      <w:smallCaps w:val="0"/>
      <w:sz w:val="21"/>
      <w:szCs w:val="21"/>
      <w:rFonts w:ascii="Bookman Old Style" w:eastAsia="Bookman Old Style" w:hAnsi="Bookman Old Style" w:cs="Bookman Old Style"/>
      <w:spacing w:val="-10"/>
    </w:rPr>
  </w:style>
  <w:style w:type="character" w:customStyle="1" w:styleId="CharStyle30">
    <w:name w:val="Tekst treści (2) + Kursywa,Odstępy 0 pt"/>
    <w:basedOn w:val="CharStyle9"/>
    <w:rPr>
      <w:lang w:val="pl-PL" w:eastAsia="pl-PL" w:bidi="pl-PL"/>
      <w:i/>
      <w:iCs/>
      <w:w w:val="100"/>
      <w:spacing w:val="-10"/>
      <w:color w:val="000000"/>
      <w:position w:val="0"/>
    </w:rPr>
  </w:style>
  <w:style w:type="character" w:customStyle="1" w:styleId="CharStyle32">
    <w:name w:val="Tekst treści (9)_"/>
    <w:basedOn w:val="DefaultParagraphFont"/>
    <w:link w:val="Style31"/>
    <w:rPr>
      <w:b w:val="0"/>
      <w:bCs w:val="0"/>
      <w:i/>
      <w:iCs/>
      <w:u w:val="none"/>
      <w:strike w:val="0"/>
      <w:smallCaps w:val="0"/>
      <w:sz w:val="19"/>
      <w:szCs w:val="19"/>
      <w:rFonts w:ascii="Bookman Old Style" w:eastAsia="Bookman Old Style" w:hAnsi="Bookman Old Style" w:cs="Bookman Old Style"/>
      <w:spacing w:val="-10"/>
    </w:rPr>
  </w:style>
  <w:style w:type="character" w:customStyle="1" w:styleId="CharStyle33">
    <w:name w:val="Tekst treści (9) + Bez kursywy,Odstępy 0 pt"/>
    <w:basedOn w:val="CharStyle32"/>
    <w:rPr>
      <w:lang w:val="pl-PL" w:eastAsia="pl-PL" w:bidi="pl-PL"/>
      <w:i/>
      <w:iCs/>
      <w:w w:val="100"/>
      <w:spacing w:val="0"/>
      <w:color w:val="000000"/>
      <w:position w:val="0"/>
    </w:rPr>
  </w:style>
  <w:style w:type="character" w:customStyle="1" w:styleId="CharStyle34">
    <w:name w:val="Tekst treści (9) + Odstępy 2 pt"/>
    <w:basedOn w:val="CharStyle32"/>
    <w:rPr>
      <w:lang w:val="pl-PL" w:eastAsia="pl-PL" w:bidi="pl-PL"/>
      <w:w w:val="100"/>
      <w:spacing w:val="50"/>
      <w:color w:val="000000"/>
      <w:position w:val="0"/>
    </w:rPr>
  </w:style>
  <w:style w:type="character" w:customStyle="1" w:styleId="CharStyle35">
    <w:name w:val="Tekst treści (9) + 10 pt,Pogrubienie,Odstępy 0 pt"/>
    <w:basedOn w:val="CharStyle32"/>
    <w:rPr>
      <w:lang w:val="pl-PL" w:eastAsia="pl-PL" w:bidi="pl-PL"/>
      <w:b/>
      <w:bCs/>
      <w:sz w:val="20"/>
      <w:szCs w:val="20"/>
      <w:w w:val="100"/>
      <w:spacing w:val="0"/>
      <w:color w:val="000000"/>
      <w:position w:val="0"/>
    </w:rPr>
  </w:style>
  <w:style w:type="character" w:customStyle="1" w:styleId="CharStyle36">
    <w:name w:val="Tekst treści (9) + 10,5 pt,Pogrubienie,Odstępy 0 pt"/>
    <w:basedOn w:val="CharStyle32"/>
    <w:rPr>
      <w:lang w:val="pl-PL" w:eastAsia="pl-PL" w:bidi="pl-PL"/>
      <w:b/>
      <w:bCs/>
      <w:sz w:val="21"/>
      <w:szCs w:val="21"/>
      <w:w w:val="100"/>
      <w:spacing w:val="0"/>
      <w:color w:val="000000"/>
      <w:position w:val="0"/>
    </w:rPr>
  </w:style>
  <w:style w:type="character" w:customStyle="1" w:styleId="CharStyle37">
    <w:name w:val="Tekst treści (2) + 8,5 pt"/>
    <w:basedOn w:val="CharStyle9"/>
    <w:rPr>
      <w:lang w:val="pl-PL" w:eastAsia="pl-PL" w:bidi="pl-PL"/>
      <w:sz w:val="17"/>
      <w:szCs w:val="17"/>
      <w:w w:val="100"/>
      <w:spacing w:val="0"/>
      <w:color w:val="000000"/>
      <w:position w:val="0"/>
    </w:rPr>
  </w:style>
  <w:style w:type="character" w:customStyle="1" w:styleId="CharStyle38">
    <w:name w:val="Tekst treści (2) + Times New Roman,7 pt,Pogrubienie"/>
    <w:basedOn w:val="CharStyle9"/>
    <w:rPr>
      <w:lang w:val="pl-PL" w:eastAsia="pl-PL" w:bidi="pl-PL"/>
      <w:b/>
      <w:bCs/>
      <w:sz w:val="14"/>
      <w:szCs w:val="14"/>
      <w:rFonts w:ascii="Times New Roman" w:eastAsia="Times New Roman" w:hAnsi="Times New Roman" w:cs="Times New Roman"/>
      <w:w w:val="100"/>
      <w:spacing w:val="0"/>
      <w:color w:val="000000"/>
      <w:position w:val="0"/>
    </w:rPr>
  </w:style>
  <w:style w:type="character" w:customStyle="1" w:styleId="CharStyle40">
    <w:name w:val="Stopka_"/>
    <w:basedOn w:val="DefaultParagraphFont"/>
    <w:link w:val="Style39"/>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41">
    <w:name w:val="Stopka + Kursywa"/>
    <w:basedOn w:val="CharStyle40"/>
    <w:rPr>
      <w:lang w:val="pl-PL" w:eastAsia="pl-PL" w:bidi="pl-PL"/>
      <w:i/>
      <w:iCs/>
      <w:w w:val="100"/>
      <w:spacing w:val="0"/>
      <w:color w:val="000000"/>
      <w:position w:val="0"/>
    </w:rPr>
  </w:style>
  <w:style w:type="character" w:customStyle="1" w:styleId="CharStyle42">
    <w:name w:val="Nagłówek #2 + Kursywa,Odstępy 0 pt"/>
    <w:basedOn w:val="CharStyle29"/>
    <w:rPr>
      <w:lang w:val="pl-PL" w:eastAsia="pl-PL" w:bidi="pl-PL"/>
      <w:i/>
      <w:iCs/>
      <w:w w:val="100"/>
      <w:spacing w:val="0"/>
      <w:color w:val="000000"/>
      <w:position w:val="0"/>
    </w:rPr>
  </w:style>
  <w:style w:type="character" w:customStyle="1" w:styleId="CharStyle43">
    <w:name w:val="Nagłówek lub stopka + Kursywa"/>
    <w:basedOn w:val="CharStyle22"/>
    <w:rPr>
      <w:lang w:val="pl-PL" w:eastAsia="pl-PL" w:bidi="pl-PL"/>
      <w:i/>
      <w:iCs/>
      <w:w w:val="100"/>
      <w:spacing w:val="0"/>
      <w:color w:val="000000"/>
      <w:position w:val="0"/>
    </w:rPr>
  </w:style>
  <w:style w:type="character" w:customStyle="1" w:styleId="CharStyle44">
    <w:name w:val="Tekst treści (2) + Pogrubienie"/>
    <w:basedOn w:val="CharStyle9"/>
    <w:rPr>
      <w:lang w:val="pl-PL" w:eastAsia="pl-PL" w:bidi="pl-PL"/>
      <w:b/>
      <w:bCs/>
      <w:sz w:val="19"/>
      <w:szCs w:val="19"/>
      <w:w w:val="100"/>
      <w:spacing w:val="0"/>
      <w:color w:val="000000"/>
      <w:position w:val="0"/>
    </w:rPr>
  </w:style>
  <w:style w:type="character" w:customStyle="1" w:styleId="CharStyle46">
    <w:name w:val="Nagłówek #3 (2)_"/>
    <w:basedOn w:val="DefaultParagraphFont"/>
    <w:link w:val="Style45"/>
    <w:rPr>
      <w:b/>
      <w:bCs/>
      <w:i w:val="0"/>
      <w:iCs w:val="0"/>
      <w:u w:val="none"/>
      <w:strike w:val="0"/>
      <w:smallCaps w:val="0"/>
      <w:sz w:val="17"/>
      <w:szCs w:val="17"/>
      <w:rFonts w:ascii="Bookman Old Style" w:eastAsia="Bookman Old Style" w:hAnsi="Bookman Old Style" w:cs="Bookman Old Style"/>
      <w:spacing w:val="0"/>
    </w:rPr>
  </w:style>
  <w:style w:type="character" w:customStyle="1" w:styleId="CharStyle47">
    <w:name w:val="Nagłówek #3 (2) + 9,5 pt"/>
    <w:basedOn w:val="CharStyle46"/>
    <w:rPr>
      <w:lang w:val="pl-PL" w:eastAsia="pl-PL" w:bidi="pl-PL"/>
      <w:sz w:val="19"/>
      <w:szCs w:val="19"/>
      <w:w w:val="100"/>
      <w:color w:val="000000"/>
      <w:position w:val="0"/>
    </w:rPr>
  </w:style>
  <w:style w:type="character" w:customStyle="1" w:styleId="CharStyle49">
    <w:name w:val="Tekst treści (10)_"/>
    <w:basedOn w:val="DefaultParagraphFont"/>
    <w:link w:val="Style48"/>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50">
    <w:name w:val="Tekst treści (10) + Kursywa"/>
    <w:basedOn w:val="CharStyle49"/>
    <w:rPr>
      <w:lang w:val="pl-PL" w:eastAsia="pl-PL" w:bidi="pl-PL"/>
      <w:i/>
      <w:iCs/>
      <w:w w:val="100"/>
      <w:spacing w:val="0"/>
      <w:color w:val="000000"/>
      <w:position w:val="0"/>
    </w:rPr>
  </w:style>
  <w:style w:type="character" w:customStyle="1" w:styleId="CharStyle52">
    <w:name w:val="Tekst treści (11)_"/>
    <w:basedOn w:val="DefaultParagraphFont"/>
    <w:link w:val="Style51"/>
    <w:rPr>
      <w:b w:val="0"/>
      <w:bCs w:val="0"/>
      <w:i/>
      <w:iCs/>
      <w:u w:val="none"/>
      <w:strike w:val="0"/>
      <w:smallCaps w:val="0"/>
      <w:sz w:val="17"/>
      <w:szCs w:val="17"/>
      <w:rFonts w:ascii="Bookman Old Style" w:eastAsia="Bookman Old Style" w:hAnsi="Bookman Old Style" w:cs="Bookman Old Style"/>
    </w:rPr>
  </w:style>
  <w:style w:type="character" w:customStyle="1" w:styleId="CharStyle53">
    <w:name w:val="Tekst treści (11) + Bez kursywy"/>
    <w:basedOn w:val="CharStyle52"/>
    <w:rPr>
      <w:lang w:val="pl-PL" w:eastAsia="pl-PL" w:bidi="pl-PL"/>
      <w:i/>
      <w:iCs/>
      <w:w w:val="100"/>
      <w:spacing w:val="0"/>
      <w:color w:val="000000"/>
      <w:position w:val="0"/>
    </w:rPr>
  </w:style>
  <w:style w:type="character" w:customStyle="1" w:styleId="CharStyle55">
    <w:name w:val="Tekst treści (13)_"/>
    <w:basedOn w:val="DefaultParagraphFont"/>
    <w:link w:val="Style54"/>
    <w:rPr>
      <w:b/>
      <w:bCs/>
      <w:i w:val="0"/>
      <w:iCs w:val="0"/>
      <w:u w:val="none"/>
      <w:strike w:val="0"/>
      <w:smallCaps w:val="0"/>
      <w:sz w:val="21"/>
      <w:szCs w:val="21"/>
      <w:rFonts w:ascii="Bookman Old Style" w:eastAsia="Bookman Old Style" w:hAnsi="Bookman Old Style" w:cs="Bookman Old Style"/>
      <w:spacing w:val="-10"/>
    </w:rPr>
  </w:style>
  <w:style w:type="character" w:customStyle="1" w:styleId="CharStyle56">
    <w:name w:val="Tekst treści (13) + Kursywa,Odstępy 0 pt"/>
    <w:basedOn w:val="CharStyle55"/>
    <w:rPr>
      <w:lang w:val="pl-PL" w:eastAsia="pl-PL" w:bidi="pl-PL"/>
      <w:i/>
      <w:iCs/>
      <w:w w:val="100"/>
      <w:spacing w:val="0"/>
      <w:color w:val="000000"/>
      <w:position w:val="0"/>
    </w:rPr>
  </w:style>
  <w:style w:type="character" w:customStyle="1" w:styleId="CharStyle58">
    <w:name w:val="Tekst treści (14)_"/>
    <w:basedOn w:val="DefaultParagraphFont"/>
    <w:link w:val="Style57"/>
    <w:rPr>
      <w:b/>
      <w:bCs/>
      <w:i w:val="0"/>
      <w:iCs w:val="0"/>
      <w:u w:val="none"/>
      <w:strike w:val="0"/>
      <w:smallCaps w:val="0"/>
      <w:sz w:val="17"/>
      <w:szCs w:val="17"/>
      <w:rFonts w:ascii="Bookman Old Style" w:eastAsia="Bookman Old Style" w:hAnsi="Bookman Old Style" w:cs="Bookman Old Style"/>
    </w:rPr>
  </w:style>
  <w:style w:type="character" w:customStyle="1" w:styleId="CharStyle59">
    <w:name w:val="Tekst treści (14) + Kursywa"/>
    <w:basedOn w:val="CharStyle58"/>
    <w:rPr>
      <w:lang w:val="pl-PL" w:eastAsia="pl-PL" w:bidi="pl-PL"/>
      <w:i/>
      <w:iCs/>
      <w:sz w:val="17"/>
      <w:szCs w:val="17"/>
      <w:w w:val="100"/>
      <w:spacing w:val="0"/>
      <w:color w:val="000000"/>
      <w:position w:val="0"/>
    </w:rPr>
  </w:style>
  <w:style w:type="character" w:customStyle="1" w:styleId="CharStyle60">
    <w:name w:val="Tekst treści (2) + 8,5 pt"/>
    <w:basedOn w:val="CharStyle9"/>
    <w:rPr>
      <w:lang w:val="pl-PL" w:eastAsia="pl-PL" w:bidi="pl-PL"/>
      <w:sz w:val="17"/>
      <w:szCs w:val="17"/>
      <w:w w:val="100"/>
      <w:spacing w:val="0"/>
      <w:color w:val="000000"/>
      <w:position w:val="0"/>
    </w:rPr>
  </w:style>
  <w:style w:type="character" w:customStyle="1" w:styleId="CharStyle61">
    <w:name w:val="Tekst treści (2) + 8,5 pt,Kursywa"/>
    <w:basedOn w:val="CharStyle9"/>
    <w:rPr>
      <w:lang w:val="pl-PL" w:eastAsia="pl-PL" w:bidi="pl-PL"/>
      <w:i/>
      <w:iCs/>
      <w:sz w:val="17"/>
      <w:szCs w:val="17"/>
      <w:w w:val="100"/>
      <w:spacing w:val="0"/>
      <w:color w:val="000000"/>
      <w:position w:val="0"/>
    </w:rPr>
  </w:style>
  <w:style w:type="character" w:customStyle="1" w:styleId="CharStyle63">
    <w:name w:val="Stopka (2)_"/>
    <w:basedOn w:val="DefaultParagraphFont"/>
    <w:link w:val="Style62"/>
    <w:rPr>
      <w:b w:val="0"/>
      <w:bCs w:val="0"/>
      <w:i/>
      <w:iCs/>
      <w:u w:val="none"/>
      <w:strike w:val="0"/>
      <w:smallCaps w:val="0"/>
      <w:sz w:val="17"/>
      <w:szCs w:val="17"/>
      <w:rFonts w:ascii="Bookman Old Style" w:eastAsia="Bookman Old Style" w:hAnsi="Bookman Old Style" w:cs="Bookman Old Style"/>
    </w:rPr>
  </w:style>
  <w:style w:type="character" w:customStyle="1" w:styleId="CharStyle64">
    <w:name w:val="Stopka (2) + Bez kursywy"/>
    <w:basedOn w:val="CharStyle63"/>
    <w:rPr>
      <w:lang w:val="pl-PL" w:eastAsia="pl-PL" w:bidi="pl-PL"/>
      <w:i/>
      <w:iCs/>
      <w:w w:val="100"/>
      <w:spacing w:val="0"/>
      <w:color w:val="000000"/>
      <w:position w:val="0"/>
    </w:rPr>
  </w:style>
  <w:style w:type="character" w:customStyle="1" w:styleId="CharStyle66">
    <w:name w:val="Podpis tabeli_"/>
    <w:basedOn w:val="DefaultParagraphFont"/>
    <w:link w:val="Style65"/>
    <w:rPr>
      <w:b/>
      <w:bCs/>
      <w:i w:val="0"/>
      <w:iCs w:val="0"/>
      <w:u w:val="none"/>
      <w:strike w:val="0"/>
      <w:smallCaps w:val="0"/>
      <w:sz w:val="17"/>
      <w:szCs w:val="17"/>
      <w:rFonts w:ascii="Bookman Old Style" w:eastAsia="Bookman Old Style" w:hAnsi="Bookman Old Style" w:cs="Bookman Old Style"/>
    </w:rPr>
  </w:style>
  <w:style w:type="character" w:customStyle="1" w:styleId="CharStyle67">
    <w:name w:val="Podpis tabeli + Kursywa"/>
    <w:basedOn w:val="CharStyle66"/>
    <w:rPr>
      <w:lang w:val="pl-PL" w:eastAsia="pl-PL" w:bidi="pl-PL"/>
      <w:i/>
      <w:iCs/>
      <w:sz w:val="17"/>
      <w:szCs w:val="17"/>
      <w:w w:val="100"/>
      <w:spacing w:val="0"/>
      <w:color w:val="000000"/>
      <w:position w:val="0"/>
    </w:rPr>
  </w:style>
  <w:style w:type="character" w:customStyle="1" w:styleId="CharStyle68">
    <w:name w:val="Tekst treści (2) + Times New Roman,9 pt,Pogrubienie"/>
    <w:basedOn w:val="CharStyle9"/>
    <w:rPr>
      <w:lang w:val="pl-PL" w:eastAsia="pl-PL" w:bidi="pl-PL"/>
      <w:b/>
      <w:bCs/>
      <w:sz w:val="18"/>
      <w:szCs w:val="18"/>
      <w:rFonts w:ascii="Times New Roman" w:eastAsia="Times New Roman" w:hAnsi="Times New Roman" w:cs="Times New Roman"/>
      <w:w w:val="100"/>
      <w:spacing w:val="0"/>
      <w:color w:val="000000"/>
      <w:position w:val="0"/>
    </w:rPr>
  </w:style>
  <w:style w:type="character" w:customStyle="1" w:styleId="CharStyle69">
    <w:name w:val="Tekst treści (2) + Franklin Gothic Medium,11 pt"/>
    <w:basedOn w:val="CharStyle9"/>
    <w:rPr>
      <w:lang w:val="pl-PL" w:eastAsia="pl-PL" w:bidi="pl-PL"/>
      <w:sz w:val="22"/>
      <w:szCs w:val="22"/>
      <w:rFonts w:ascii="Franklin Gothic Medium" w:eastAsia="Franklin Gothic Medium" w:hAnsi="Franklin Gothic Medium" w:cs="Franklin Gothic Medium"/>
      <w:w w:val="100"/>
      <w:spacing w:val="0"/>
      <w:color w:val="000000"/>
      <w:position w:val="0"/>
    </w:rPr>
  </w:style>
  <w:style w:type="character" w:customStyle="1" w:styleId="CharStyle71">
    <w:name w:val="Podpis tabeli (2)_"/>
    <w:basedOn w:val="DefaultParagraphFont"/>
    <w:link w:val="Style70"/>
    <w:rPr>
      <w:b w:val="0"/>
      <w:bCs w:val="0"/>
      <w:i w:val="0"/>
      <w:iCs w:val="0"/>
      <w:u w:val="none"/>
      <w:strike w:val="0"/>
      <w:smallCaps w:val="0"/>
      <w:sz w:val="17"/>
      <w:szCs w:val="17"/>
      <w:rFonts w:ascii="Bookman Old Style" w:eastAsia="Bookman Old Style" w:hAnsi="Bookman Old Style" w:cs="Bookman Old Style"/>
      <w:spacing w:val="0"/>
    </w:rPr>
  </w:style>
  <w:style w:type="character" w:customStyle="1" w:styleId="CharStyle72">
    <w:name w:val="Tekst treści (2) + Kursywa,Odstępy 2 pt"/>
    <w:basedOn w:val="CharStyle9"/>
    <w:rPr>
      <w:lang w:val="pl-PL" w:eastAsia="pl-PL" w:bidi="pl-PL"/>
      <w:i/>
      <w:iCs/>
      <w:w w:val="100"/>
      <w:spacing w:val="50"/>
      <w:color w:val="000000"/>
      <w:position w:val="0"/>
    </w:rPr>
  </w:style>
  <w:style w:type="character" w:customStyle="1" w:styleId="CharStyle73">
    <w:name w:val="Nagłówek lub stopka + Kursywa"/>
    <w:basedOn w:val="CharStyle22"/>
    <w:rPr>
      <w:lang w:val="pl-PL" w:eastAsia="pl-PL" w:bidi="pl-PL"/>
      <w:i/>
      <w:iCs/>
      <w:u w:val="single"/>
      <w:w w:val="100"/>
      <w:spacing w:val="0"/>
      <w:color w:val="000000"/>
      <w:position w:val="0"/>
    </w:rPr>
  </w:style>
  <w:style w:type="character" w:customStyle="1" w:styleId="CharStyle75">
    <w:name w:val="Nagłówek #3_"/>
    <w:basedOn w:val="DefaultParagraphFont"/>
    <w:link w:val="Style74"/>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76">
    <w:name w:val="Tekst treści (2) + Kursywa"/>
    <w:basedOn w:val="CharStyle9"/>
    <w:rPr>
      <w:lang w:val="pl-PL" w:eastAsia="pl-PL" w:bidi="pl-PL"/>
      <w:i/>
      <w:iCs/>
      <w:w w:val="100"/>
      <w:spacing w:val="0"/>
      <w:color w:val="000000"/>
      <w:position w:val="0"/>
    </w:rPr>
  </w:style>
  <w:style w:type="character" w:customStyle="1" w:styleId="CharStyle77">
    <w:name w:val="Tekst treści (2) + Franklin Gothic Medium,14 pt"/>
    <w:basedOn w:val="CharStyle9"/>
    <w:rPr>
      <w:lang w:val="pl-PL" w:eastAsia="pl-PL" w:bidi="pl-PL"/>
      <w:b/>
      <w:bCs/>
      <w:sz w:val="28"/>
      <w:szCs w:val="28"/>
      <w:rFonts w:ascii="Franklin Gothic Medium" w:eastAsia="Franklin Gothic Medium" w:hAnsi="Franklin Gothic Medium" w:cs="Franklin Gothic Medium"/>
      <w:w w:val="100"/>
      <w:spacing w:val="0"/>
      <w:color w:val="000000"/>
      <w:position w:val="0"/>
    </w:rPr>
  </w:style>
  <w:style w:type="character" w:customStyle="1" w:styleId="CharStyle78">
    <w:name w:val="Tekst treści (2)"/>
    <w:basedOn w:val="CharStyle9"/>
    <w:rPr>
      <w:lang w:val="pl-PL" w:eastAsia="pl-PL" w:bidi="pl-PL"/>
      <w:w w:val="100"/>
      <w:spacing w:val="0"/>
      <w:color w:val="000000"/>
      <w:position w:val="0"/>
    </w:rPr>
  </w:style>
  <w:style w:type="character" w:customStyle="1" w:styleId="CharStyle79">
    <w:name w:val="Tekst treści (2) + 9 pt,Pogrubienie,Kursywa,Odstępy 1 pt"/>
    <w:basedOn w:val="CharStyle9"/>
    <w:rPr>
      <w:lang w:val="pl-PL" w:eastAsia="pl-PL" w:bidi="pl-PL"/>
      <w:b/>
      <w:bCs/>
      <w:i/>
      <w:iCs/>
      <w:sz w:val="18"/>
      <w:szCs w:val="18"/>
      <w:w w:val="100"/>
      <w:spacing w:val="20"/>
      <w:color w:val="000000"/>
      <w:position w:val="0"/>
    </w:rPr>
  </w:style>
  <w:style w:type="character" w:customStyle="1" w:styleId="CharStyle80">
    <w:name w:val="Tekst treści (2) + Pogrubienie,Odstępy 0 pt"/>
    <w:basedOn w:val="CharStyle9"/>
    <w:rPr>
      <w:lang w:val="pl-PL" w:eastAsia="pl-PL" w:bidi="pl-PL"/>
      <w:b/>
      <w:bCs/>
      <w:sz w:val="19"/>
      <w:szCs w:val="19"/>
      <w:w w:val="100"/>
      <w:spacing w:val="-10"/>
      <w:color w:val="000000"/>
      <w:position w:val="0"/>
    </w:rPr>
  </w:style>
  <w:style w:type="character" w:customStyle="1" w:styleId="CharStyle81">
    <w:name w:val="Tekst treści (2) + 9 pt,Pogrubienie,Kursywa"/>
    <w:basedOn w:val="CharStyle9"/>
    <w:rPr>
      <w:lang w:val="pl-PL" w:eastAsia="pl-PL" w:bidi="pl-PL"/>
      <w:b/>
      <w:bCs/>
      <w:i/>
      <w:iCs/>
      <w:sz w:val="18"/>
      <w:szCs w:val="18"/>
      <w:w w:val="100"/>
      <w:spacing w:val="0"/>
      <w:color w:val="000000"/>
      <w:position w:val="0"/>
    </w:rPr>
  </w:style>
  <w:style w:type="character" w:customStyle="1" w:styleId="CharStyle83">
    <w:name w:val="Tekst treści (15)_"/>
    <w:basedOn w:val="DefaultParagraphFont"/>
    <w:link w:val="Style82"/>
    <w:rPr>
      <w:b/>
      <w:bCs/>
      <w:i/>
      <w:iCs/>
      <w:u w:val="none"/>
      <w:strike w:val="0"/>
      <w:smallCaps w:val="0"/>
      <w:sz w:val="18"/>
      <w:szCs w:val="18"/>
      <w:rFonts w:ascii="Bookman Old Style" w:eastAsia="Bookman Old Style" w:hAnsi="Bookman Old Style" w:cs="Bookman Old Style"/>
      <w:spacing w:val="0"/>
    </w:rPr>
  </w:style>
  <w:style w:type="character" w:customStyle="1" w:styleId="CharStyle84">
    <w:name w:val="Tekst treści (15) + 9,5 pt,Bez kursywy,Odstępy 0 pt"/>
    <w:basedOn w:val="CharStyle83"/>
    <w:rPr>
      <w:lang w:val="pl-PL" w:eastAsia="pl-PL" w:bidi="pl-PL"/>
      <w:i/>
      <w:iCs/>
      <w:sz w:val="19"/>
      <w:szCs w:val="19"/>
      <w:w w:val="100"/>
      <w:spacing w:val="-10"/>
      <w:color w:val="000000"/>
      <w:position w:val="0"/>
    </w:rPr>
  </w:style>
  <w:style w:type="character" w:customStyle="1" w:styleId="CharStyle85">
    <w:name w:val="Tekst treści (15) + 9,5 pt,Bez pogrubienia,Bez kursywy"/>
    <w:basedOn w:val="CharStyle83"/>
    <w:rPr>
      <w:lang w:val="pl-PL" w:eastAsia="pl-PL" w:bidi="pl-PL"/>
      <w:b/>
      <w:bCs/>
      <w:i/>
      <w:iCs/>
      <w:sz w:val="19"/>
      <w:szCs w:val="19"/>
      <w:w w:val="100"/>
      <w:color w:val="000000"/>
      <w:position w:val="0"/>
    </w:rPr>
  </w:style>
  <w:style w:type="character" w:customStyle="1" w:styleId="CharStyle86">
    <w:name w:val="Tekst treści (15) + Odstępy 1 pt"/>
    <w:basedOn w:val="CharStyle83"/>
    <w:rPr>
      <w:lang w:val="pl-PL" w:eastAsia="pl-PL" w:bidi="pl-PL"/>
      <w:w w:val="100"/>
      <w:spacing w:val="20"/>
      <w:color w:val="000000"/>
      <w:position w:val="0"/>
    </w:rPr>
  </w:style>
  <w:style w:type="character" w:customStyle="1" w:styleId="CharStyle87">
    <w:name w:val="Tekst treści (15) + 9,5 pt,Bez pogrubienia,Odstępy 0 pt"/>
    <w:basedOn w:val="CharStyle83"/>
    <w:rPr>
      <w:lang w:val="pl-PL" w:eastAsia="pl-PL" w:bidi="pl-PL"/>
      <w:b/>
      <w:bCs/>
      <w:sz w:val="19"/>
      <w:szCs w:val="19"/>
      <w:w w:val="100"/>
      <w:spacing w:val="-10"/>
      <w:color w:val="000000"/>
      <w:position w:val="0"/>
    </w:rPr>
  </w:style>
  <w:style w:type="character" w:customStyle="1" w:styleId="CharStyle88">
    <w:name w:val="Tekst treści (2) + 8,5 pt,Kursywa"/>
    <w:basedOn w:val="CharStyle9"/>
    <w:rPr>
      <w:lang w:val="ru-RU" w:eastAsia="ru-RU" w:bidi="ru-RU"/>
      <w:i/>
      <w:iCs/>
      <w:sz w:val="17"/>
      <w:szCs w:val="17"/>
      <w:w w:val="100"/>
      <w:spacing w:val="0"/>
      <w:color w:val="000000"/>
      <w:position w:val="0"/>
    </w:rPr>
  </w:style>
  <w:style w:type="character" w:customStyle="1" w:styleId="CharStyle89">
    <w:name w:val="Stopka (2)"/>
    <w:basedOn w:val="CharStyle63"/>
    <w:rPr>
      <w:lang w:val="pl-PL" w:eastAsia="pl-PL" w:bidi="pl-PL"/>
      <w:w w:val="100"/>
      <w:spacing w:val="0"/>
      <w:color w:val="000000"/>
      <w:position w:val="0"/>
    </w:rPr>
  </w:style>
  <w:style w:type="character" w:customStyle="1" w:styleId="CharStyle90">
    <w:name w:val="Stopka + Kursywa"/>
    <w:basedOn w:val="CharStyle40"/>
    <w:rPr>
      <w:lang w:val="pl-PL" w:eastAsia="pl-PL" w:bidi="pl-PL"/>
      <w:i/>
      <w:iCs/>
      <w:w w:val="100"/>
      <w:color w:val="000000"/>
      <w:position w:val="0"/>
    </w:rPr>
  </w:style>
  <w:style w:type="character" w:customStyle="1" w:styleId="CharStyle91">
    <w:name w:val="Tekst treści (2) + Arial,8,5 pt,Kursywa"/>
    <w:basedOn w:val="CharStyle9"/>
    <w:rPr>
      <w:lang w:val="ru-RU" w:eastAsia="ru-RU" w:bidi="ru-RU"/>
      <w:i/>
      <w:iCs/>
      <w:sz w:val="17"/>
      <w:szCs w:val="17"/>
      <w:rFonts w:ascii="Arial" w:eastAsia="Arial" w:hAnsi="Arial" w:cs="Arial"/>
      <w:w w:val="100"/>
      <w:spacing w:val="0"/>
      <w:color w:val="000000"/>
      <w:position w:val="0"/>
    </w:rPr>
  </w:style>
  <w:style w:type="character" w:customStyle="1" w:styleId="CharStyle92">
    <w:name w:val="Tekst treści (2)"/>
    <w:basedOn w:val="CharStyle9"/>
    <w:rPr>
      <w:lang w:val="ru-RU" w:eastAsia="ru-RU" w:bidi="ru-RU"/>
      <w:sz w:val="19"/>
      <w:szCs w:val="19"/>
      <w:w w:val="100"/>
      <w:spacing w:val="0"/>
      <w:color w:val="000000"/>
      <w:position w:val="0"/>
    </w:rPr>
  </w:style>
  <w:style w:type="character" w:customStyle="1" w:styleId="CharStyle93">
    <w:name w:val="Stopka + 9,5 pt,Pogrubienie,Odstępy 0 pt"/>
    <w:basedOn w:val="CharStyle40"/>
    <w:rPr>
      <w:lang w:val="pl-PL" w:eastAsia="pl-PL" w:bidi="pl-PL"/>
      <w:b/>
      <w:bCs/>
      <w:sz w:val="19"/>
      <w:szCs w:val="19"/>
      <w:w w:val="100"/>
      <w:spacing w:val="-10"/>
      <w:color w:val="000000"/>
      <w:position w:val="0"/>
    </w:rPr>
  </w:style>
  <w:style w:type="character" w:customStyle="1" w:styleId="CharStyle94">
    <w:name w:val="Nagłówek #3 + Odstępy 0 pt"/>
    <w:basedOn w:val="CharStyle75"/>
    <w:rPr>
      <w:lang w:val="pl-PL" w:eastAsia="pl-PL" w:bidi="pl-PL"/>
      <w:w w:val="100"/>
      <w:spacing w:val="-10"/>
      <w:color w:val="000000"/>
      <w:position w:val="0"/>
    </w:rPr>
  </w:style>
  <w:style w:type="character" w:customStyle="1" w:styleId="CharStyle95">
    <w:name w:val="Tekst treści (11)"/>
    <w:basedOn w:val="CharStyle52"/>
    <w:rPr>
      <w:lang w:val="pl-PL" w:eastAsia="pl-PL" w:bidi="pl-PL"/>
      <w:w w:val="100"/>
      <w:spacing w:val="0"/>
      <w:color w:val="000000"/>
      <w:position w:val="0"/>
    </w:rPr>
  </w:style>
  <w:style w:type="character" w:customStyle="1" w:styleId="CharStyle96">
    <w:name w:val="Tekst treści (10) + Kursywa"/>
    <w:basedOn w:val="CharStyle49"/>
    <w:rPr>
      <w:lang w:val="pl-PL" w:eastAsia="pl-PL" w:bidi="pl-PL"/>
      <w:i/>
      <w:iCs/>
      <w:w w:val="100"/>
      <w:color w:val="000000"/>
      <w:position w:val="0"/>
    </w:rPr>
  </w:style>
  <w:style w:type="character" w:customStyle="1" w:styleId="CharStyle98">
    <w:name w:val="Tekst treści (16)_"/>
    <w:basedOn w:val="DefaultParagraphFont"/>
    <w:link w:val="Style97"/>
    <w:rPr>
      <w:b w:val="0"/>
      <w:bCs w:val="0"/>
      <w:i w:val="0"/>
      <w:iCs w:val="0"/>
      <w:u w:val="none"/>
      <w:strike w:val="0"/>
      <w:smallCaps w:val="0"/>
      <w:sz w:val="26"/>
      <w:szCs w:val="26"/>
      <w:rFonts w:ascii="Arial" w:eastAsia="Arial" w:hAnsi="Arial" w:cs="Arial"/>
    </w:rPr>
  </w:style>
  <w:style w:type="character" w:customStyle="1" w:styleId="CharStyle100">
    <w:name w:val="Nagłówek lub stopka (2)_"/>
    <w:basedOn w:val="DefaultParagraphFont"/>
    <w:link w:val="Style99"/>
    <w:rPr>
      <w:b/>
      <w:bCs/>
      <w:i/>
      <w:iCs/>
      <w:u w:val="none"/>
      <w:strike w:val="0"/>
      <w:smallCaps w:val="0"/>
      <w:sz w:val="15"/>
      <w:szCs w:val="15"/>
      <w:rFonts w:ascii="Bookman Old Style" w:eastAsia="Bookman Old Style" w:hAnsi="Bookman Old Style" w:cs="Bookman Old Style"/>
    </w:rPr>
  </w:style>
  <w:style w:type="character" w:customStyle="1" w:styleId="CharStyle101">
    <w:name w:val="Nagłówek lub stopka (2) + Bez kursywy"/>
    <w:basedOn w:val="CharStyle100"/>
    <w:rPr>
      <w:lang w:val="pl-PL" w:eastAsia="pl-PL" w:bidi="pl-PL"/>
      <w:i/>
      <w:iCs/>
      <w:w w:val="100"/>
      <w:spacing w:val="0"/>
      <w:color w:val="000000"/>
      <w:position w:val="0"/>
    </w:rPr>
  </w:style>
  <w:style w:type="character" w:customStyle="1" w:styleId="CharStyle102">
    <w:name w:val="Nagłówek #2 + Odstępy 4 pt"/>
    <w:basedOn w:val="CharStyle29"/>
    <w:rPr>
      <w:lang w:val="pl-PL" w:eastAsia="pl-PL" w:bidi="pl-PL"/>
      <w:w w:val="100"/>
      <w:spacing w:val="80"/>
      <w:color w:val="000000"/>
      <w:position w:val="0"/>
    </w:rPr>
  </w:style>
  <w:style w:type="character" w:customStyle="1" w:styleId="CharStyle103">
    <w:name w:val="Tekst treści (13) + Odstępy 4 pt"/>
    <w:basedOn w:val="CharStyle55"/>
    <w:rPr>
      <w:lang w:val="pl-PL" w:eastAsia="pl-PL" w:bidi="pl-PL"/>
      <w:w w:val="100"/>
      <w:spacing w:val="80"/>
      <w:color w:val="000000"/>
      <w:position w:val="0"/>
    </w:rPr>
  </w:style>
  <w:style w:type="character" w:customStyle="1" w:styleId="CharStyle104">
    <w:name w:val="Tekst treści (14)"/>
    <w:basedOn w:val="CharStyle58"/>
    <w:rPr>
      <w:lang w:val="pl-PL" w:eastAsia="pl-PL" w:bidi="pl-PL"/>
      <w:w w:val="100"/>
      <w:spacing w:val="0"/>
      <w:color w:val="000000"/>
      <w:position w:val="0"/>
    </w:rPr>
  </w:style>
  <w:style w:type="character" w:customStyle="1" w:styleId="CharStyle105">
    <w:name w:val="Tekst treści (10) + Pogrubienie"/>
    <w:basedOn w:val="CharStyle49"/>
    <w:rPr>
      <w:lang w:val="pl-PL" w:eastAsia="pl-PL" w:bidi="pl-PL"/>
      <w:b/>
      <w:bCs/>
      <w:sz w:val="17"/>
      <w:szCs w:val="17"/>
      <w:w w:val="100"/>
      <w:color w:val="000000"/>
      <w:position w:val="0"/>
    </w:rPr>
  </w:style>
  <w:style w:type="character" w:customStyle="1" w:styleId="CharStyle106">
    <w:name w:val="Tekst treści (10) + Pogrubienie,Kursywa"/>
    <w:basedOn w:val="CharStyle49"/>
    <w:rPr>
      <w:lang w:val="pl-PL" w:eastAsia="pl-PL" w:bidi="pl-PL"/>
      <w:b/>
      <w:bCs/>
      <w:i/>
      <w:iCs/>
      <w:sz w:val="17"/>
      <w:szCs w:val="17"/>
      <w:w w:val="100"/>
      <w:spacing w:val="0"/>
      <w:color w:val="000000"/>
      <w:position w:val="0"/>
    </w:rPr>
  </w:style>
  <w:style w:type="character" w:customStyle="1" w:styleId="CharStyle107">
    <w:name w:val="Tekst treści (10) + Times New Roman,6,5 pt,Pogrubienie"/>
    <w:basedOn w:val="CharStyle49"/>
    <w:rPr>
      <w:lang w:val="pl-PL" w:eastAsia="pl-PL" w:bidi="pl-PL"/>
      <w:b/>
      <w:bCs/>
      <w:sz w:val="13"/>
      <w:szCs w:val="13"/>
      <w:rFonts w:ascii="Times New Roman" w:eastAsia="Times New Roman" w:hAnsi="Times New Roman" w:cs="Times New Roman"/>
      <w:w w:val="100"/>
      <w:spacing w:val="0"/>
      <w:color w:val="000000"/>
      <w:position w:val="0"/>
    </w:rPr>
  </w:style>
  <w:style w:type="character" w:customStyle="1" w:styleId="CharStyle108">
    <w:name w:val="Nagłówek #2 + Odstępy 40 pt"/>
    <w:basedOn w:val="CharStyle29"/>
    <w:rPr>
      <w:lang w:val="pl-PL" w:eastAsia="pl-PL" w:bidi="pl-PL"/>
      <w:w w:val="100"/>
      <w:spacing w:val="810"/>
      <w:color w:val="000000"/>
      <w:position w:val="0"/>
    </w:rPr>
  </w:style>
  <w:style w:type="character" w:customStyle="1" w:styleId="CharStyle109">
    <w:name w:val="Tekst treści (10) + Odstępy 0 pt"/>
    <w:basedOn w:val="CharStyle49"/>
    <w:rPr>
      <w:lang w:val="pl-PL" w:eastAsia="pl-PL" w:bidi="pl-PL"/>
      <w:w w:val="100"/>
      <w:spacing w:val="10"/>
      <w:color w:val="000000"/>
      <w:position w:val="0"/>
    </w:rPr>
  </w:style>
  <w:style w:type="character" w:customStyle="1" w:styleId="CharStyle110">
    <w:name w:val="Tekst treści (10) + 9,5 pt,Kursywa,Odstępy 0 pt"/>
    <w:basedOn w:val="CharStyle49"/>
    <w:rPr>
      <w:lang w:val="pl-PL" w:eastAsia="pl-PL" w:bidi="pl-PL"/>
      <w:i/>
      <w:iCs/>
      <w:sz w:val="19"/>
      <w:szCs w:val="19"/>
      <w:w w:val="100"/>
      <w:spacing w:val="-10"/>
      <w:color w:val="000000"/>
      <w:position w:val="0"/>
    </w:rPr>
  </w:style>
  <w:style w:type="character" w:customStyle="1" w:styleId="CharStyle111">
    <w:name w:val="Tekst treści (10) + 9,5 pt"/>
    <w:basedOn w:val="CharStyle49"/>
    <w:rPr>
      <w:lang w:val="pl-PL" w:eastAsia="pl-PL" w:bidi="pl-PL"/>
      <w:sz w:val="19"/>
      <w:szCs w:val="19"/>
      <w:w w:val="100"/>
      <w:color w:val="000000"/>
      <w:position w:val="0"/>
    </w:rPr>
  </w:style>
  <w:style w:type="character" w:customStyle="1" w:styleId="CharStyle112">
    <w:name w:val="Tekst treści (10) + 9,5 pt"/>
    <w:basedOn w:val="CharStyle49"/>
    <w:rPr>
      <w:lang w:val="pl-PL" w:eastAsia="pl-PL" w:bidi="pl-PL"/>
      <w:sz w:val="19"/>
      <w:szCs w:val="19"/>
      <w:w w:val="100"/>
      <w:spacing w:val="0"/>
      <w:color w:val="000000"/>
      <w:position w:val="0"/>
    </w:rPr>
  </w:style>
  <w:style w:type="character" w:customStyle="1" w:styleId="CharStyle113">
    <w:name w:val="Tekst treści (10) + 9 pt,Pogrubienie,Kursywa"/>
    <w:basedOn w:val="CharStyle49"/>
    <w:rPr>
      <w:lang w:val="pl-PL" w:eastAsia="pl-PL" w:bidi="pl-PL"/>
      <w:b/>
      <w:bCs/>
      <w:i/>
      <w:iCs/>
      <w:sz w:val="18"/>
      <w:szCs w:val="18"/>
      <w:w w:val="100"/>
      <w:spacing w:val="0"/>
      <w:color w:val="000000"/>
      <w:position w:val="0"/>
    </w:rPr>
  </w:style>
  <w:style w:type="character" w:customStyle="1" w:styleId="CharStyle114">
    <w:name w:val="Tekst treści (10) + 9,5 pt,Pogrubienie,Odstępy 0 pt"/>
    <w:basedOn w:val="CharStyle49"/>
    <w:rPr>
      <w:lang w:val="pl-PL" w:eastAsia="pl-PL" w:bidi="pl-PL"/>
      <w:b/>
      <w:bCs/>
      <w:sz w:val="19"/>
      <w:szCs w:val="19"/>
      <w:w w:val="100"/>
      <w:spacing w:val="-10"/>
      <w:color w:val="000000"/>
      <w:position w:val="0"/>
    </w:rPr>
  </w:style>
  <w:style w:type="character" w:customStyle="1" w:styleId="CharStyle115">
    <w:name w:val="Tekst treści (15)"/>
    <w:basedOn w:val="CharStyle83"/>
    <w:rPr>
      <w:lang w:val="pl-PL" w:eastAsia="pl-PL" w:bidi="pl-PL"/>
      <w:w w:val="100"/>
      <w:spacing w:val="0"/>
      <w:color w:val="000000"/>
      <w:position w:val="0"/>
    </w:rPr>
  </w:style>
  <w:style w:type="character" w:customStyle="1" w:styleId="CharStyle116">
    <w:name w:val="Stopka + 9 pt,Pogrubienie,Kursywa"/>
    <w:basedOn w:val="CharStyle40"/>
    <w:rPr>
      <w:lang w:val="pl-PL" w:eastAsia="pl-PL" w:bidi="pl-PL"/>
      <w:b/>
      <w:bCs/>
      <w:i/>
      <w:iCs/>
      <w:sz w:val="18"/>
      <w:szCs w:val="18"/>
      <w:w w:val="100"/>
      <w:spacing w:val="0"/>
      <w:color w:val="000000"/>
      <w:position w:val="0"/>
    </w:rPr>
  </w:style>
  <w:style w:type="character" w:customStyle="1" w:styleId="CharStyle117">
    <w:name w:val="Stopka + Times New Roman,6,5 pt,Pogrubienie"/>
    <w:basedOn w:val="CharStyle40"/>
    <w:rPr>
      <w:lang w:val="pl-PL" w:eastAsia="pl-PL" w:bidi="pl-PL"/>
      <w:b/>
      <w:bCs/>
      <w:sz w:val="13"/>
      <w:szCs w:val="13"/>
      <w:rFonts w:ascii="Times New Roman" w:eastAsia="Times New Roman" w:hAnsi="Times New Roman" w:cs="Times New Roman"/>
      <w:w w:val="100"/>
      <w:spacing w:val="0"/>
      <w:color w:val="000000"/>
      <w:position w:val="0"/>
    </w:rPr>
  </w:style>
  <w:style w:type="character" w:customStyle="1" w:styleId="CharStyle118">
    <w:name w:val="Tekst treści (10) + Constantia,9,5 pt,Pogrubienie"/>
    <w:basedOn w:val="CharStyle49"/>
    <w:rPr>
      <w:lang w:val="pl-PL" w:eastAsia="pl-PL" w:bidi="pl-PL"/>
      <w:b/>
      <w:bCs/>
      <w:sz w:val="19"/>
      <w:szCs w:val="19"/>
      <w:rFonts w:ascii="Constantia" w:eastAsia="Constantia" w:hAnsi="Constantia" w:cs="Constantia"/>
      <w:w w:val="100"/>
      <w:spacing w:val="0"/>
      <w:color w:val="000000"/>
      <w:position w:val="0"/>
    </w:rPr>
  </w:style>
  <w:style w:type="character" w:customStyle="1" w:styleId="CharStyle120">
    <w:name w:val="Stopka (3)_"/>
    <w:basedOn w:val="DefaultParagraphFont"/>
    <w:link w:val="Style119"/>
    <w:rPr>
      <w:b/>
      <w:bCs/>
      <w:i/>
      <w:iCs/>
      <w:u w:val="none"/>
      <w:strike w:val="0"/>
      <w:smallCaps w:val="0"/>
      <w:sz w:val="18"/>
      <w:szCs w:val="18"/>
      <w:rFonts w:ascii="Bookman Old Style" w:eastAsia="Bookman Old Style" w:hAnsi="Bookman Old Style" w:cs="Bookman Old Style"/>
    </w:rPr>
  </w:style>
  <w:style w:type="character" w:customStyle="1" w:styleId="CharStyle121">
    <w:name w:val="Stopka (3) + 8,5 pt,Bez pogrubienia,Bez kursywy"/>
    <w:basedOn w:val="CharStyle120"/>
    <w:rPr>
      <w:lang w:val="pl-PL" w:eastAsia="pl-PL" w:bidi="pl-PL"/>
      <w:b/>
      <w:bCs/>
      <w:i/>
      <w:iCs/>
      <w:sz w:val="17"/>
      <w:szCs w:val="17"/>
      <w:w w:val="100"/>
      <w:spacing w:val="0"/>
      <w:color w:val="000000"/>
      <w:position w:val="0"/>
    </w:rPr>
  </w:style>
  <w:style w:type="character" w:customStyle="1" w:styleId="CharStyle122">
    <w:name w:val="Stopka (3) + 9,5 pt,Bez kursywy,Odstępy 0 pt"/>
    <w:basedOn w:val="CharStyle120"/>
    <w:rPr>
      <w:lang w:val="pl-PL" w:eastAsia="pl-PL" w:bidi="pl-PL"/>
      <w:i/>
      <w:iCs/>
      <w:sz w:val="19"/>
      <w:szCs w:val="19"/>
      <w:w w:val="100"/>
      <w:spacing w:val="-10"/>
      <w:color w:val="000000"/>
      <w:position w:val="0"/>
    </w:rPr>
  </w:style>
  <w:style w:type="character" w:customStyle="1" w:styleId="CharStyle123">
    <w:name w:val="Stopka (3) + 8,5 pt,Bez pogrubienia"/>
    <w:basedOn w:val="CharStyle120"/>
    <w:rPr>
      <w:lang w:val="pl-PL" w:eastAsia="pl-PL" w:bidi="pl-PL"/>
      <w:b/>
      <w:bCs/>
      <w:sz w:val="17"/>
      <w:szCs w:val="17"/>
      <w:w w:val="100"/>
      <w:spacing w:val="0"/>
      <w:color w:val="000000"/>
      <w:position w:val="0"/>
    </w:rPr>
  </w:style>
  <w:style w:type="character" w:customStyle="1" w:styleId="CharStyle124">
    <w:name w:val="Nagłówek #2 + Odstępy 3 pt"/>
    <w:basedOn w:val="CharStyle29"/>
    <w:rPr>
      <w:lang w:val="pl-PL" w:eastAsia="pl-PL" w:bidi="pl-PL"/>
      <w:w w:val="100"/>
      <w:spacing w:val="70"/>
      <w:color w:val="000000"/>
      <w:position w:val="0"/>
    </w:rPr>
  </w:style>
  <w:style w:type="character" w:customStyle="1" w:styleId="CharStyle125">
    <w:name w:val="Nagłówek #2 + Kursywa"/>
    <w:basedOn w:val="CharStyle29"/>
    <w:rPr>
      <w:lang w:val="pl-PL" w:eastAsia="pl-PL" w:bidi="pl-PL"/>
      <w:i/>
      <w:iCs/>
      <w:w w:val="100"/>
      <w:spacing w:val="-10"/>
      <w:color w:val="000000"/>
      <w:position w:val="0"/>
    </w:rPr>
  </w:style>
  <w:style w:type="character" w:customStyle="1" w:styleId="CharStyle126">
    <w:name w:val="Stopka + 9,5 pt,Kursywa,Odstępy 0 pt"/>
    <w:basedOn w:val="CharStyle40"/>
    <w:rPr>
      <w:lang w:val="pl-PL" w:eastAsia="pl-PL" w:bidi="pl-PL"/>
      <w:i/>
      <w:iCs/>
      <w:sz w:val="19"/>
      <w:szCs w:val="19"/>
      <w:w w:val="100"/>
      <w:spacing w:val="-10"/>
      <w:color w:val="000000"/>
      <w:position w:val="0"/>
    </w:rPr>
  </w:style>
  <w:style w:type="character" w:customStyle="1" w:styleId="CharStyle127">
    <w:name w:val="Stopka + 9,5 pt"/>
    <w:basedOn w:val="CharStyle40"/>
    <w:rPr>
      <w:lang w:val="pl-PL" w:eastAsia="pl-PL" w:bidi="pl-PL"/>
      <w:sz w:val="19"/>
      <w:szCs w:val="19"/>
      <w:w w:val="100"/>
      <w:spacing w:val="0"/>
      <w:color w:val="000000"/>
      <w:position w:val="0"/>
    </w:rPr>
  </w:style>
  <w:style w:type="character" w:customStyle="1" w:styleId="CharStyle129">
    <w:name w:val="Stopka (4)_"/>
    <w:basedOn w:val="DefaultParagraphFont"/>
    <w:link w:val="Style128"/>
    <w:rPr>
      <w:b w:val="0"/>
      <w:bCs w:val="0"/>
      <w:i/>
      <w:iCs/>
      <w:u w:val="none"/>
      <w:strike w:val="0"/>
      <w:smallCaps w:val="0"/>
      <w:sz w:val="19"/>
      <w:szCs w:val="19"/>
      <w:rFonts w:ascii="Bookman Old Style" w:eastAsia="Bookman Old Style" w:hAnsi="Bookman Old Style" w:cs="Bookman Old Style"/>
      <w:spacing w:val="-10"/>
    </w:rPr>
  </w:style>
  <w:style w:type="character" w:customStyle="1" w:styleId="CharStyle130">
    <w:name w:val="Stopka (4) + 8,5 pt,Bez kursywy,Odstępy 0 pt"/>
    <w:basedOn w:val="CharStyle129"/>
    <w:rPr>
      <w:lang w:val="pl-PL" w:eastAsia="pl-PL" w:bidi="pl-PL"/>
      <w:i/>
      <w:iCs/>
      <w:sz w:val="17"/>
      <w:szCs w:val="17"/>
      <w:w w:val="100"/>
      <w:spacing w:val="0"/>
      <w:color w:val="000000"/>
      <w:position w:val="0"/>
    </w:rPr>
  </w:style>
  <w:style w:type="character" w:customStyle="1" w:styleId="CharStyle131">
    <w:name w:val="Stopka (4) + Bez kursywy,Odstępy 0 pt"/>
    <w:basedOn w:val="CharStyle129"/>
    <w:rPr>
      <w:lang w:val="pl-PL" w:eastAsia="pl-PL" w:bidi="pl-PL"/>
      <w:i/>
      <w:iCs/>
      <w:w w:val="100"/>
      <w:spacing w:val="0"/>
      <w:color w:val="000000"/>
      <w:position w:val="0"/>
    </w:rPr>
  </w:style>
  <w:style w:type="character" w:customStyle="1" w:styleId="CharStyle132">
    <w:name w:val="Tekst treści (10) + Odstępy 2 pt"/>
    <w:basedOn w:val="CharStyle49"/>
    <w:rPr>
      <w:lang w:val="pl-PL" w:eastAsia="pl-PL" w:bidi="pl-PL"/>
      <w:w w:val="100"/>
      <w:spacing w:val="40"/>
      <w:color w:val="000000"/>
      <w:position w:val="0"/>
    </w:rPr>
  </w:style>
  <w:style w:type="character" w:customStyle="1" w:styleId="CharStyle134">
    <w:name w:val="Tekst treści (17)_"/>
    <w:basedOn w:val="DefaultParagraphFont"/>
    <w:link w:val="Style133"/>
    <w:rPr>
      <w:b/>
      <w:bCs/>
      <w:i w:val="0"/>
      <w:iCs w:val="0"/>
      <w:u w:val="none"/>
      <w:strike w:val="0"/>
      <w:smallCaps w:val="0"/>
      <w:sz w:val="15"/>
      <w:szCs w:val="15"/>
      <w:rFonts w:ascii="Bookman Old Style" w:eastAsia="Bookman Old Style" w:hAnsi="Bookman Old Style" w:cs="Bookman Old Style"/>
    </w:rPr>
  </w:style>
  <w:style w:type="character" w:customStyle="1" w:styleId="CharStyle136">
    <w:name w:val="Nagłówek lub stopka (3)_"/>
    <w:basedOn w:val="DefaultParagraphFont"/>
    <w:link w:val="Style135"/>
    <w:rPr>
      <w:lang w:val="ru-RU" w:eastAsia="ru-RU" w:bidi="ru-RU"/>
      <w:b w:val="0"/>
      <w:bCs w:val="0"/>
      <w:i w:val="0"/>
      <w:iCs w:val="0"/>
      <w:u w:val="none"/>
      <w:strike w:val="0"/>
      <w:smallCaps w:val="0"/>
      <w:sz w:val="12"/>
      <w:szCs w:val="12"/>
      <w:rFonts w:ascii="Consolas" w:eastAsia="Consolas" w:hAnsi="Consolas" w:cs="Consolas"/>
    </w:rPr>
  </w:style>
  <w:style w:type="character" w:customStyle="1" w:styleId="CharStyle138">
    <w:name w:val="Tekst treści (19)_"/>
    <w:basedOn w:val="DefaultParagraphFont"/>
    <w:link w:val="Style137"/>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40">
    <w:name w:val="Stopka (5)_"/>
    <w:basedOn w:val="DefaultParagraphFont"/>
    <w:link w:val="Style139"/>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42">
    <w:name w:val="Tekst treści (18)_"/>
    <w:basedOn w:val="DefaultParagraphFont"/>
    <w:link w:val="Style141"/>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43">
    <w:name w:val="Tekst treści (5) + 7,5 pt"/>
    <w:basedOn w:val="CharStyle13"/>
    <w:rPr>
      <w:lang w:val="pl-PL" w:eastAsia="pl-PL" w:bidi="pl-PL"/>
      <w:b/>
      <w:bCs/>
      <w:sz w:val="15"/>
      <w:szCs w:val="15"/>
      <w:w w:val="100"/>
      <w:spacing w:val="0"/>
      <w:color w:val="000000"/>
      <w:position w:val="0"/>
    </w:rPr>
  </w:style>
  <w:style w:type="character" w:customStyle="1" w:styleId="CharStyle144">
    <w:name w:val="Tekst treści (4)"/>
    <w:basedOn w:val="CharStyle11"/>
    <w:rPr>
      <w:lang w:val="pl-PL" w:eastAsia="pl-PL" w:bidi="pl-PL"/>
      <w:w w:val="100"/>
      <w:spacing w:val="0"/>
      <w:color w:val="000000"/>
      <w:position w:val="0"/>
    </w:rPr>
  </w:style>
  <w:style w:type="character" w:customStyle="1" w:styleId="CharStyle145">
    <w:name w:val="Tekst treści (5) + Odstępy 2 pt"/>
    <w:basedOn w:val="CharStyle13"/>
    <w:rPr>
      <w:lang w:val="pl-PL" w:eastAsia="pl-PL" w:bidi="pl-PL"/>
      <w:w w:val="100"/>
      <w:spacing w:val="40"/>
      <w:color w:val="000000"/>
      <w:position w:val="0"/>
    </w:rPr>
  </w:style>
  <w:style w:type="character" w:customStyle="1" w:styleId="CharStyle147">
    <w:name w:val="Stopka (6)_"/>
    <w:basedOn w:val="DefaultParagraphFont"/>
    <w:link w:val="Style146"/>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980" w:line="0" w:lineRule="exact"/>
    </w:pPr>
    <w:rPr>
      <w:b/>
      <w:bCs/>
      <w:i w:val="0"/>
      <w:iCs w:val="0"/>
      <w:u w:val="none"/>
      <w:strike w:val="0"/>
      <w:smallCaps w:val="0"/>
      <w:sz w:val="112"/>
      <w:szCs w:val="112"/>
      <w:rFonts w:ascii="Bookman Old Style" w:eastAsia="Bookman Old Style" w:hAnsi="Bookman Old Style" w:cs="Bookman Old Style"/>
    </w:rPr>
  </w:style>
  <w:style w:type="paragraph" w:customStyle="1" w:styleId="Style6">
    <w:name w:val="Tekst treści (3)"/>
    <w:basedOn w:val="Normal"/>
    <w:link w:val="CharStyle7"/>
    <w:pPr>
      <w:widowControl w:val="0"/>
      <w:shd w:val="clear" w:color="auto" w:fill="FFFFFF"/>
      <w:spacing w:before="5100" w:after="300" w:line="192"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Tekst treści (2)"/>
    <w:basedOn w:val="Normal"/>
    <w:link w:val="CharStyle9"/>
    <w:pPr>
      <w:widowControl w:val="0"/>
      <w:shd w:val="clear" w:color="auto" w:fill="FFFFFF"/>
      <w:spacing w:before="300" w:line="242"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Tekst treści (4)"/>
    <w:basedOn w:val="Normal"/>
    <w:link w:val="CharStyle11"/>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spacing w:val="0"/>
    </w:rPr>
  </w:style>
  <w:style w:type="paragraph" w:customStyle="1" w:styleId="Style12">
    <w:name w:val="Tekst treści (5)"/>
    <w:basedOn w:val="Normal"/>
    <w:link w:val="CharStyle13"/>
    <w:pPr>
      <w:widowControl w:val="0"/>
      <w:shd w:val="clear" w:color="auto" w:fill="FFFFFF"/>
      <w:jc w:val="center"/>
      <w:spacing w:before="60" w:after="60" w:line="182" w:lineRule="exact"/>
    </w:pPr>
    <w:rPr>
      <w:b/>
      <w:bCs/>
      <w:i w:val="0"/>
      <w:iCs w:val="0"/>
      <w:u w:val="none"/>
      <w:strike w:val="0"/>
      <w:smallCaps w:val="0"/>
      <w:sz w:val="14"/>
      <w:szCs w:val="14"/>
      <w:rFonts w:ascii="Bookman Old Style" w:eastAsia="Bookman Old Style" w:hAnsi="Bookman Old Style" w:cs="Bookman Old Style"/>
    </w:rPr>
  </w:style>
  <w:style w:type="paragraph" w:styleId="TOC_2">
    <w:name w:val="toc 2"/>
    <w:basedOn w:val="Normal"/>
    <w:link w:val="CharStyle16"/>
    <w:autoRedefine/>
    <w:pPr>
      <w:widowControl w:val="0"/>
      <w:shd w:val="clear" w:color="auto" w:fill="FFFFFF"/>
      <w:jc w:val="both"/>
      <w:spacing w:before="240" w:line="182"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9">
    <w:name w:val="Tekst treści (6)"/>
    <w:basedOn w:val="Normal"/>
    <w:link w:val="CharStyle20"/>
    <w:pPr>
      <w:widowControl w:val="0"/>
      <w:shd w:val="clear" w:color="auto" w:fill="FFFFFF"/>
      <w:jc w:val="both"/>
      <w:spacing w:before="60" w:line="0" w:lineRule="exact"/>
    </w:pPr>
    <w:rPr>
      <w:b w:val="0"/>
      <w:bCs w:val="0"/>
      <w:i w:val="0"/>
      <w:iCs w:val="0"/>
      <w:u w:val="none"/>
      <w:strike w:val="0"/>
      <w:smallCaps w:val="0"/>
      <w:sz w:val="14"/>
      <w:szCs w:val="14"/>
      <w:rFonts w:ascii="Bookman Old Style" w:eastAsia="Bookman Old Style" w:hAnsi="Bookman Old Style" w:cs="Bookman Old Style"/>
    </w:rPr>
  </w:style>
  <w:style w:type="paragraph" w:customStyle="1" w:styleId="Style21">
    <w:name w:val="Nagłówek lub stopka"/>
    <w:basedOn w:val="Normal"/>
    <w:link w:val="CharStyle22"/>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4">
    <w:name w:val="Tekst treści (7)"/>
    <w:basedOn w:val="Normal"/>
    <w:link w:val="CharStyle25"/>
    <w:pPr>
      <w:widowControl w:val="0"/>
      <w:shd w:val="clear" w:color="auto" w:fill="FFFFFF"/>
      <w:spacing w:after="180" w:line="0" w:lineRule="exact"/>
    </w:pPr>
    <w:rPr>
      <w:b/>
      <w:bCs/>
      <w:i w:val="0"/>
      <w:iCs w:val="0"/>
      <w:u w:val="none"/>
      <w:strike w:val="0"/>
      <w:smallCaps w:val="0"/>
      <w:sz w:val="42"/>
      <w:szCs w:val="42"/>
      <w:rFonts w:ascii="Times New Roman" w:eastAsia="Times New Roman" w:hAnsi="Times New Roman" w:cs="Times New Roman"/>
      <w:spacing w:val="100"/>
    </w:rPr>
  </w:style>
  <w:style w:type="paragraph" w:customStyle="1" w:styleId="Style26">
    <w:name w:val="Tekst treści (8)"/>
    <w:basedOn w:val="Normal"/>
    <w:link w:val="CharStyle27"/>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28">
    <w:name w:val="Nagłówek #2"/>
    <w:basedOn w:val="Normal"/>
    <w:link w:val="CharStyle29"/>
    <w:pPr>
      <w:widowControl w:val="0"/>
      <w:shd w:val="clear" w:color="auto" w:fill="FFFFFF"/>
      <w:outlineLvl w:val="1"/>
      <w:spacing w:before="180" w:after="780" w:line="0" w:lineRule="exact"/>
    </w:pPr>
    <w:rPr>
      <w:b/>
      <w:bCs/>
      <w:i w:val="0"/>
      <w:iCs w:val="0"/>
      <w:u w:val="none"/>
      <w:strike w:val="0"/>
      <w:smallCaps w:val="0"/>
      <w:sz w:val="21"/>
      <w:szCs w:val="21"/>
      <w:rFonts w:ascii="Bookman Old Style" w:eastAsia="Bookman Old Style" w:hAnsi="Bookman Old Style" w:cs="Bookman Old Style"/>
      <w:spacing w:val="-10"/>
    </w:rPr>
  </w:style>
  <w:style w:type="paragraph" w:customStyle="1" w:styleId="Style31">
    <w:name w:val="Tekst treści (9)"/>
    <w:basedOn w:val="Normal"/>
    <w:link w:val="CharStyle32"/>
    <w:pPr>
      <w:widowControl w:val="0"/>
      <w:shd w:val="clear" w:color="auto" w:fill="FFFFFF"/>
      <w:jc w:val="both"/>
      <w:spacing w:line="228" w:lineRule="exact"/>
    </w:pPr>
    <w:rPr>
      <w:b w:val="0"/>
      <w:bCs w:val="0"/>
      <w:i/>
      <w:iCs/>
      <w:u w:val="none"/>
      <w:strike w:val="0"/>
      <w:smallCaps w:val="0"/>
      <w:sz w:val="19"/>
      <w:szCs w:val="19"/>
      <w:rFonts w:ascii="Bookman Old Style" w:eastAsia="Bookman Old Style" w:hAnsi="Bookman Old Style" w:cs="Bookman Old Style"/>
      <w:spacing w:val="-10"/>
    </w:rPr>
  </w:style>
  <w:style w:type="paragraph" w:customStyle="1" w:styleId="Style39">
    <w:name w:val="Stopka"/>
    <w:basedOn w:val="Normal"/>
    <w:link w:val="CharStyle40"/>
    <w:pPr>
      <w:widowControl w:val="0"/>
      <w:shd w:val="clear" w:color="auto" w:fill="FFFFFF"/>
      <w:jc w:val="both"/>
      <w:spacing w:line="211" w:lineRule="exact"/>
    </w:pPr>
    <w:rPr>
      <w:b w:val="0"/>
      <w:bCs w:val="0"/>
      <w:i w:val="0"/>
      <w:iCs w:val="0"/>
      <w:u w:val="none"/>
      <w:strike w:val="0"/>
      <w:smallCaps w:val="0"/>
      <w:sz w:val="17"/>
      <w:szCs w:val="17"/>
      <w:rFonts w:ascii="Bookman Old Style" w:eastAsia="Bookman Old Style" w:hAnsi="Bookman Old Style" w:cs="Bookman Old Style"/>
      <w:spacing w:val="0"/>
    </w:rPr>
  </w:style>
  <w:style w:type="paragraph" w:customStyle="1" w:styleId="Style45">
    <w:name w:val="Nagłówek #3 (2)"/>
    <w:basedOn w:val="Normal"/>
    <w:link w:val="CharStyle46"/>
    <w:pPr>
      <w:widowControl w:val="0"/>
      <w:shd w:val="clear" w:color="auto" w:fill="FFFFFF"/>
      <w:jc w:val="center"/>
      <w:outlineLvl w:val="2"/>
      <w:spacing w:before="600" w:after="480" w:line="0" w:lineRule="exact"/>
    </w:pPr>
    <w:rPr>
      <w:b/>
      <w:bCs/>
      <w:i w:val="0"/>
      <w:iCs w:val="0"/>
      <w:u w:val="none"/>
      <w:strike w:val="0"/>
      <w:smallCaps w:val="0"/>
      <w:sz w:val="17"/>
      <w:szCs w:val="17"/>
      <w:rFonts w:ascii="Bookman Old Style" w:eastAsia="Bookman Old Style" w:hAnsi="Bookman Old Style" w:cs="Bookman Old Style"/>
      <w:spacing w:val="0"/>
    </w:rPr>
  </w:style>
  <w:style w:type="paragraph" w:customStyle="1" w:styleId="Style48">
    <w:name w:val="Tekst treści (10)"/>
    <w:basedOn w:val="Normal"/>
    <w:link w:val="CharStyle49"/>
    <w:pPr>
      <w:widowControl w:val="0"/>
      <w:shd w:val="clear" w:color="auto" w:fill="FFFFFF"/>
      <w:jc w:val="both"/>
      <w:spacing w:before="480" w:line="206" w:lineRule="exact"/>
      <w:ind w:hanging="440"/>
    </w:pPr>
    <w:rPr>
      <w:b w:val="0"/>
      <w:bCs w:val="0"/>
      <w:i w:val="0"/>
      <w:iCs w:val="0"/>
      <w:u w:val="none"/>
      <w:strike w:val="0"/>
      <w:smallCaps w:val="0"/>
      <w:sz w:val="17"/>
      <w:szCs w:val="17"/>
      <w:rFonts w:ascii="Bookman Old Style" w:eastAsia="Bookman Old Style" w:hAnsi="Bookman Old Style" w:cs="Bookman Old Style"/>
      <w:spacing w:val="0"/>
    </w:rPr>
  </w:style>
  <w:style w:type="paragraph" w:customStyle="1" w:styleId="Style51">
    <w:name w:val="Tekst treści (11)"/>
    <w:basedOn w:val="Normal"/>
    <w:link w:val="CharStyle52"/>
    <w:pPr>
      <w:widowControl w:val="0"/>
      <w:shd w:val="clear" w:color="auto" w:fill="FFFFFF"/>
      <w:spacing w:line="206" w:lineRule="exact"/>
      <w:ind w:hanging="440"/>
    </w:pPr>
    <w:rPr>
      <w:b w:val="0"/>
      <w:bCs w:val="0"/>
      <w:i/>
      <w:iCs/>
      <w:u w:val="none"/>
      <w:strike w:val="0"/>
      <w:smallCaps w:val="0"/>
      <w:sz w:val="17"/>
      <w:szCs w:val="17"/>
      <w:rFonts w:ascii="Bookman Old Style" w:eastAsia="Bookman Old Style" w:hAnsi="Bookman Old Style" w:cs="Bookman Old Style"/>
    </w:rPr>
  </w:style>
  <w:style w:type="paragraph" w:customStyle="1" w:styleId="Style54">
    <w:name w:val="Tekst treści (13)"/>
    <w:basedOn w:val="Normal"/>
    <w:link w:val="CharStyle55"/>
    <w:pPr>
      <w:widowControl w:val="0"/>
      <w:shd w:val="clear" w:color="auto" w:fill="FFFFFF"/>
      <w:jc w:val="center"/>
      <w:spacing w:before="600" w:after="720" w:line="264" w:lineRule="exact"/>
    </w:pPr>
    <w:rPr>
      <w:b/>
      <w:bCs/>
      <w:i w:val="0"/>
      <w:iCs w:val="0"/>
      <w:u w:val="none"/>
      <w:strike w:val="0"/>
      <w:smallCaps w:val="0"/>
      <w:sz w:val="21"/>
      <w:szCs w:val="21"/>
      <w:rFonts w:ascii="Bookman Old Style" w:eastAsia="Bookman Old Style" w:hAnsi="Bookman Old Style" w:cs="Bookman Old Style"/>
      <w:spacing w:val="-10"/>
    </w:rPr>
  </w:style>
  <w:style w:type="paragraph" w:customStyle="1" w:styleId="Style57">
    <w:name w:val="Tekst treści (14)"/>
    <w:basedOn w:val="Normal"/>
    <w:link w:val="CharStyle58"/>
    <w:pPr>
      <w:widowControl w:val="0"/>
      <w:shd w:val="clear" w:color="auto" w:fill="FFFFFF"/>
      <w:jc w:val="center"/>
      <w:spacing w:before="120" w:line="214"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62">
    <w:name w:val="Stopka (2)"/>
    <w:basedOn w:val="Normal"/>
    <w:link w:val="CharStyle63"/>
    <w:pPr>
      <w:widowControl w:val="0"/>
      <w:shd w:val="clear" w:color="auto" w:fill="FFFFFF"/>
      <w:jc w:val="both"/>
      <w:spacing w:line="209"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65">
    <w:name w:val="Podpis tabeli"/>
    <w:basedOn w:val="Normal"/>
    <w:link w:val="CharStyle66"/>
    <w:pPr>
      <w:widowControl w:val="0"/>
      <w:shd w:val="clear" w:color="auto" w:fill="FFFFFF"/>
      <w:jc w:val="center"/>
      <w:spacing w:line="216" w:lineRule="exact"/>
    </w:pPr>
    <w:rPr>
      <w:b/>
      <w:bCs/>
      <w:i w:val="0"/>
      <w:iCs w:val="0"/>
      <w:u w:val="none"/>
      <w:strike w:val="0"/>
      <w:smallCaps w:val="0"/>
      <w:sz w:val="17"/>
      <w:szCs w:val="17"/>
      <w:rFonts w:ascii="Bookman Old Style" w:eastAsia="Bookman Old Style" w:hAnsi="Bookman Old Style" w:cs="Bookman Old Style"/>
    </w:rPr>
  </w:style>
  <w:style w:type="paragraph" w:customStyle="1" w:styleId="Style70">
    <w:name w:val="Podpis tabeli (2)"/>
    <w:basedOn w:val="Normal"/>
    <w:link w:val="CharStyle71"/>
    <w:pPr>
      <w:widowControl w:val="0"/>
      <w:shd w:val="clear" w:color="auto" w:fill="FFFFFF"/>
      <w:jc w:val="right"/>
      <w:spacing w:line="209" w:lineRule="exact"/>
    </w:pPr>
    <w:rPr>
      <w:b w:val="0"/>
      <w:bCs w:val="0"/>
      <w:i w:val="0"/>
      <w:iCs w:val="0"/>
      <w:u w:val="none"/>
      <w:strike w:val="0"/>
      <w:smallCaps w:val="0"/>
      <w:sz w:val="17"/>
      <w:szCs w:val="17"/>
      <w:rFonts w:ascii="Bookman Old Style" w:eastAsia="Bookman Old Style" w:hAnsi="Bookman Old Style" w:cs="Bookman Old Style"/>
      <w:spacing w:val="0"/>
    </w:rPr>
  </w:style>
  <w:style w:type="paragraph" w:customStyle="1" w:styleId="Style74">
    <w:name w:val="Nagłówek #3"/>
    <w:basedOn w:val="Normal"/>
    <w:link w:val="CharStyle75"/>
    <w:pPr>
      <w:widowControl w:val="0"/>
      <w:shd w:val="clear" w:color="auto" w:fill="FFFFFF"/>
      <w:jc w:val="both"/>
      <w:outlineLvl w:val="2"/>
      <w:spacing w:after="480" w:line="0" w:lineRule="exact"/>
      <w:ind w:hanging="440"/>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82">
    <w:name w:val="Tekst treści (15)"/>
    <w:basedOn w:val="Normal"/>
    <w:link w:val="CharStyle83"/>
    <w:pPr>
      <w:widowControl w:val="0"/>
      <w:shd w:val="clear" w:color="auto" w:fill="FFFFFF"/>
      <w:jc w:val="both"/>
      <w:spacing w:line="228" w:lineRule="exact"/>
    </w:pPr>
    <w:rPr>
      <w:b/>
      <w:bCs/>
      <w:i/>
      <w:iCs/>
      <w:u w:val="none"/>
      <w:strike w:val="0"/>
      <w:smallCaps w:val="0"/>
      <w:sz w:val="18"/>
      <w:szCs w:val="18"/>
      <w:rFonts w:ascii="Bookman Old Style" w:eastAsia="Bookman Old Style" w:hAnsi="Bookman Old Style" w:cs="Bookman Old Style"/>
      <w:spacing w:val="0"/>
    </w:rPr>
  </w:style>
  <w:style w:type="paragraph" w:customStyle="1" w:styleId="Style97">
    <w:name w:val="Tekst treści (16)"/>
    <w:basedOn w:val="Normal"/>
    <w:link w:val="CharStyle98"/>
    <w:pPr>
      <w:widowControl w:val="0"/>
      <w:shd w:val="clear" w:color="auto" w:fill="FFFFFF"/>
      <w:jc w:val="center"/>
      <w:spacing w:before="60" w:after="60" w:line="0" w:lineRule="exact"/>
    </w:pPr>
    <w:rPr>
      <w:b w:val="0"/>
      <w:bCs w:val="0"/>
      <w:i w:val="0"/>
      <w:iCs w:val="0"/>
      <w:u w:val="none"/>
      <w:strike w:val="0"/>
      <w:smallCaps w:val="0"/>
      <w:sz w:val="26"/>
      <w:szCs w:val="26"/>
      <w:rFonts w:ascii="Arial" w:eastAsia="Arial" w:hAnsi="Arial" w:cs="Arial"/>
    </w:rPr>
  </w:style>
  <w:style w:type="paragraph" w:customStyle="1" w:styleId="Style99">
    <w:name w:val="Nagłówek lub stopka (2)"/>
    <w:basedOn w:val="Normal"/>
    <w:link w:val="CharStyle100"/>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119">
    <w:name w:val="Stopka (3)"/>
    <w:basedOn w:val="Normal"/>
    <w:link w:val="CharStyle120"/>
    <w:pPr>
      <w:widowControl w:val="0"/>
      <w:shd w:val="clear" w:color="auto" w:fill="FFFFFF"/>
      <w:spacing w:line="206" w:lineRule="exact"/>
    </w:pPr>
    <w:rPr>
      <w:b/>
      <w:bCs/>
      <w:i/>
      <w:iCs/>
      <w:u w:val="none"/>
      <w:strike w:val="0"/>
      <w:smallCaps w:val="0"/>
      <w:sz w:val="18"/>
      <w:szCs w:val="18"/>
      <w:rFonts w:ascii="Bookman Old Style" w:eastAsia="Bookman Old Style" w:hAnsi="Bookman Old Style" w:cs="Bookman Old Style"/>
    </w:rPr>
  </w:style>
  <w:style w:type="paragraph" w:customStyle="1" w:styleId="Style128">
    <w:name w:val="Stopka (4)"/>
    <w:basedOn w:val="Normal"/>
    <w:link w:val="CharStyle129"/>
    <w:pPr>
      <w:widowControl w:val="0"/>
      <w:shd w:val="clear" w:color="auto" w:fill="FFFFFF"/>
      <w:spacing w:line="209" w:lineRule="exact"/>
      <w:ind w:firstLine="480"/>
    </w:pPr>
    <w:rPr>
      <w:b w:val="0"/>
      <w:bCs w:val="0"/>
      <w:i/>
      <w:iCs/>
      <w:u w:val="none"/>
      <w:strike w:val="0"/>
      <w:smallCaps w:val="0"/>
      <w:sz w:val="19"/>
      <w:szCs w:val="19"/>
      <w:rFonts w:ascii="Bookman Old Style" w:eastAsia="Bookman Old Style" w:hAnsi="Bookman Old Style" w:cs="Bookman Old Style"/>
      <w:spacing w:val="-10"/>
    </w:rPr>
  </w:style>
  <w:style w:type="paragraph" w:customStyle="1" w:styleId="Style133">
    <w:name w:val="Tekst treści (17)"/>
    <w:basedOn w:val="Normal"/>
    <w:link w:val="CharStyle134"/>
    <w:pPr>
      <w:widowControl w:val="0"/>
      <w:shd w:val="clear" w:color="auto" w:fill="FFFFFF"/>
      <w:jc w:val="right"/>
      <w:spacing w:before="18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35">
    <w:name w:val="Nagłówek lub stopka (3)"/>
    <w:basedOn w:val="Normal"/>
    <w:link w:val="CharStyle136"/>
    <w:pPr>
      <w:widowControl w:val="0"/>
      <w:shd w:val="clear" w:color="auto" w:fill="FFFFFF"/>
      <w:spacing w:line="0" w:lineRule="exact"/>
    </w:pPr>
    <w:rPr>
      <w:lang w:val="ru-RU" w:eastAsia="ru-RU" w:bidi="ru-RU"/>
      <w:b w:val="0"/>
      <w:bCs w:val="0"/>
      <w:i w:val="0"/>
      <w:iCs w:val="0"/>
      <w:u w:val="none"/>
      <w:strike w:val="0"/>
      <w:smallCaps w:val="0"/>
      <w:sz w:val="12"/>
      <w:szCs w:val="12"/>
      <w:rFonts w:ascii="Consolas" w:eastAsia="Consolas" w:hAnsi="Consolas" w:cs="Consolas"/>
    </w:rPr>
  </w:style>
  <w:style w:type="paragraph" w:customStyle="1" w:styleId="Style137">
    <w:name w:val="Tekst treści (19)"/>
    <w:basedOn w:val="Normal"/>
    <w:link w:val="CharStyle138"/>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39">
    <w:name w:val="Stopka (5)"/>
    <w:basedOn w:val="Normal"/>
    <w:link w:val="CharStyle140"/>
    <w:pPr>
      <w:widowControl w:val="0"/>
      <w:shd w:val="clear" w:color="auto" w:fill="FFFFFF"/>
      <w:jc w:val="both"/>
      <w:spacing w:after="180" w:line="233" w:lineRule="exact"/>
      <w:ind w:hanging="34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41">
    <w:name w:val="Tekst treści (18)"/>
    <w:basedOn w:val="Normal"/>
    <w:link w:val="CharStyle142"/>
    <w:pPr>
      <w:widowControl w:val="0"/>
      <w:shd w:val="clear" w:color="auto" w:fill="FFFFFF"/>
      <w:jc w:val="center"/>
      <w:spacing w:before="72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46">
    <w:name w:val="Stopka (6)"/>
    <w:basedOn w:val="Normal"/>
    <w:link w:val="CharStyle147"/>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