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36" w:h="5543" w:hRule="exact" w:wrap="none" w:vAnchor="page" w:hAnchor="page" w:x="774" w:y="1621"/>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36" w:h="758" w:hRule="exact" w:wrap="none" w:vAnchor="page" w:hAnchor="page" w:x="774" w:y="12376"/>
        <w:widowControl w:val="0"/>
        <w:keepNext w:val="0"/>
        <w:keepLines w:val="0"/>
        <w:shd w:val="clear" w:color="auto" w:fill="auto"/>
        <w:bidi w:val="0"/>
        <w:jc w:val="left"/>
        <w:spacing w:before="0" w:after="0"/>
        <w:ind w:left="0" w:right="3600" w:firstLine="0"/>
      </w:pPr>
      <w:r>
        <w:rPr>
          <w:lang w:val="pl-PL" w:eastAsia="pl-PL" w:bidi="pl-PL"/>
          <w:w w:val="100"/>
          <w:spacing w:val="0"/>
          <w:color w:val="000000"/>
          <w:position w:val="0"/>
        </w:rPr>
        <w:t>WYDAWNICTWA UNIWERSYTETU WARSZAWSKIEGO WARSZAWA 1999</w:t>
      </w:r>
    </w:p>
    <w:p>
      <w:pPr>
        <w:pStyle w:val="Style8"/>
        <w:framePr w:wrap="none" w:vAnchor="page" w:hAnchor="page" w:x="6736" w:y="1211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i</w:t>
      </w:r>
    </w:p>
    <w:p>
      <w:pPr>
        <w:pStyle w:val="Style10"/>
        <w:framePr w:wrap="none" w:vAnchor="page" w:hAnchor="page" w:x="7916" w:y="127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(560)</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12"/>
        <w:framePr w:w="7118" w:h="515" w:hRule="exact" w:wrap="none" w:vAnchor="page" w:hAnchor="page" w:x="862" w:y="1173"/>
        <w:widowControl w:val="0"/>
        <w:keepNext w:val="0"/>
        <w:keepLines w:val="0"/>
        <w:shd w:val="clear" w:color="auto" w:fill="auto"/>
        <w:bidi w:val="0"/>
        <w:spacing w:before="0" w:after="0"/>
        <w:ind w:left="8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118" w:h="213" w:hRule="exact" w:wrap="none" w:vAnchor="page" w:hAnchor="page" w:x="862" w:y="1845"/>
        <w:widowControl w:val="0"/>
        <w:keepNext w:val="0"/>
        <w:keepLines w:val="0"/>
        <w:shd w:val="clear" w:color="auto" w:fill="auto"/>
        <w:bidi w:val="0"/>
        <w:jc w:val="center"/>
        <w:spacing w:before="0" w:after="0" w:line="150" w:lineRule="exact"/>
        <w:ind w:left="80" w:right="0" w:firstLine="0"/>
      </w:pPr>
      <w:r>
        <w:rPr>
          <w:lang w:val="pl-PL" w:eastAsia="pl-PL" w:bidi="pl-PL"/>
          <w:w w:val="100"/>
          <w:spacing w:val="0"/>
          <w:color w:val="000000"/>
          <w:position w:val="0"/>
        </w:rPr>
        <w:t>Komitet Redakcyjny</w:t>
      </w:r>
    </w:p>
    <w:p>
      <w:pPr>
        <w:pStyle w:val="Style16"/>
        <w:framePr w:w="7118" w:h="791" w:hRule="exact" w:wrap="none" w:vAnchor="page" w:hAnchor="page" w:x="862" w:y="2095"/>
        <w:widowControl w:val="0"/>
        <w:keepNext w:val="0"/>
        <w:keepLines w:val="0"/>
        <w:shd w:val="clear" w:color="auto" w:fill="auto"/>
        <w:bidi w:val="0"/>
        <w:spacing w:before="0" w:after="0"/>
        <w:ind w:left="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118" w:h="884" w:hRule="exact" w:wrap="none" w:vAnchor="page" w:hAnchor="page" w:x="862" w:y="2859"/>
        <w:widowControl w:val="0"/>
        <w:keepNext w:val="0"/>
        <w:keepLines w:val="0"/>
        <w:shd w:val="clear" w:color="auto" w:fill="auto"/>
        <w:bidi w:val="0"/>
        <w:spacing w:before="0" w:after="0" w:line="276" w:lineRule="exact"/>
        <w:ind w:left="80" w:right="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118" w:h="239" w:hRule="exact" w:wrap="none" w:vAnchor="page" w:hAnchor="page" w:x="862" w:y="4266"/>
        <w:widowControl w:val="0"/>
        <w:keepNext w:val="0"/>
        <w:keepLines w:val="0"/>
        <w:shd w:val="clear" w:color="auto" w:fill="auto"/>
        <w:bidi w:val="0"/>
        <w:jc w:val="center"/>
        <w:spacing w:before="0" w:after="0" w:line="150" w:lineRule="exact"/>
        <w:ind w:left="80" w:right="0" w:firstLine="0"/>
      </w:pPr>
      <w:r>
        <w:rPr>
          <w:lang w:val="pl-PL" w:eastAsia="pl-PL" w:bidi="pl-PL"/>
          <w:w w:val="100"/>
          <w:spacing w:val="0"/>
          <w:color w:val="000000"/>
          <w:position w:val="0"/>
        </w:rPr>
        <w:t>TREŚĆ NUMERU</w:t>
      </w:r>
    </w:p>
    <w:p>
      <w:pPr>
        <w:pStyle w:val="Style16"/>
        <w:framePr w:w="7118" w:h="2092" w:hRule="exact" w:wrap="none" w:vAnchor="page" w:hAnchor="page" w:x="862" w:y="4733"/>
        <w:widowControl w:val="0"/>
        <w:keepNext w:val="0"/>
        <w:keepLines w:val="0"/>
        <w:shd w:val="clear" w:color="auto" w:fill="auto"/>
        <w:bidi w:val="0"/>
        <w:jc w:val="both"/>
        <w:spacing w:before="0" w:after="0" w:line="182" w:lineRule="exact"/>
        <w:ind w:left="0" w:right="0" w:firstLine="0"/>
      </w:pPr>
      <w:r>
        <w:rPr>
          <w:rStyle w:val="CharStyle18"/>
          <w:b w:val="0"/>
          <w:bCs w:val="0"/>
        </w:rPr>
        <w:t>Sybille Schmidt</w:t>
      </w:r>
      <w:r>
        <w:rPr>
          <w:lang w:val="de-DE" w:eastAsia="de-DE" w:bidi="de-DE"/>
          <w:w w:val="100"/>
          <w:spacing w:val="0"/>
          <w:color w:val="000000"/>
          <w:position w:val="0"/>
        </w:rPr>
        <w:t xml:space="preserve">: </w:t>
      </w:r>
      <w:r>
        <w:rPr>
          <w:lang w:val="cs-CZ" w:eastAsia="cs-CZ" w:bidi="cs-CZ"/>
          <w:w w:val="100"/>
          <w:spacing w:val="0"/>
          <w:color w:val="000000"/>
          <w:position w:val="0"/>
        </w:rPr>
        <w:t xml:space="preserve">Kultura </w:t>
      </w:r>
      <w:r>
        <w:rPr>
          <w:lang w:val="pl-PL" w:eastAsia="pl-PL" w:bidi="pl-PL"/>
          <w:w w:val="100"/>
          <w:spacing w:val="0"/>
          <w:color w:val="000000"/>
          <w:position w:val="0"/>
        </w:rPr>
        <w:t>języka w Polsce i w Niemczech. O kształtowaniu się postaw</w:t>
      </w:r>
    </w:p>
    <w:p>
      <w:pPr>
        <w:pStyle w:val="TOC_7"/>
        <w:framePr w:w="7118" w:h="2092" w:hRule="exact" w:wrap="none" w:vAnchor="page" w:hAnchor="page" w:x="862" w:y="4733"/>
        <w:tabs>
          <w:tab w:leader="dot" w:pos="6990"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wobec języka </w:t>
        <w:tab/>
        <w:t xml:space="preserve"> 1</w:t>
      </w:r>
    </w:p>
    <w:p>
      <w:pPr>
        <w:pStyle w:val="TOC_7"/>
        <w:framePr w:w="7118" w:h="2092" w:hRule="exact" w:wrap="none" w:vAnchor="page" w:hAnchor="page" w:x="862" w:y="4733"/>
        <w:widowControl w:val="0"/>
        <w:keepNext w:val="0"/>
        <w:keepLines w:val="0"/>
        <w:shd w:val="clear" w:color="auto" w:fill="auto"/>
        <w:bidi w:val="0"/>
        <w:spacing w:before="0" w:after="0"/>
        <w:ind w:left="0" w:right="0" w:firstLine="0"/>
      </w:pPr>
      <w:r>
        <w:rPr>
          <w:rStyle w:val="CharStyle21"/>
          <w:b w:val="0"/>
          <w:bCs w:val="0"/>
        </w:rPr>
        <w:t>Agnieszka Karaś, Ewa Nowak</w:t>
      </w:r>
      <w:r>
        <w:rPr>
          <w:lang w:val="pl-PL" w:eastAsia="pl-PL" w:bidi="pl-PL"/>
          <w:w w:val="100"/>
          <w:spacing w:val="0"/>
          <w:color w:val="000000"/>
          <w:position w:val="0"/>
        </w:rPr>
        <w:t>: Znaczenie predykatu a wybór werbalizatora</w:t>
      </w:r>
    </w:p>
    <w:p>
      <w:pPr>
        <w:pStyle w:val="TOC_7"/>
        <w:framePr w:w="7118" w:h="2092" w:hRule="exact" w:wrap="none" w:vAnchor="page" w:hAnchor="page" w:x="862" w:y="4733"/>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 konstrukcjach analitycznych (na przykładzie konstrukcji z predykatami</w:t>
      </w:r>
    </w:p>
    <w:p>
      <w:pPr>
        <w:pStyle w:val="Style22"/>
        <w:framePr w:w="7118" w:h="2092" w:hRule="exact" w:wrap="none" w:vAnchor="page" w:hAnchor="page" w:x="862" w:y="4733"/>
        <w:tabs>
          <w:tab w:leader="dot" w:pos="6990"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chęć, ochota, pragnienie, żądza)</w:t>
      </w:r>
      <w:r>
        <w:rPr>
          <w:rStyle w:val="CharStyle24"/>
          <w:b w:val="0"/>
          <w:bCs w:val="0"/>
          <w:i w:val="0"/>
          <w:iCs w:val="0"/>
        </w:rPr>
        <w:t xml:space="preserve"> </w:t>
        <w:tab/>
        <w:t xml:space="preserve"> 11</w:t>
      </w:r>
    </w:p>
    <w:p>
      <w:pPr>
        <w:pStyle w:val="TOC_7"/>
        <w:framePr w:w="7118" w:h="2092" w:hRule="exact" w:wrap="none" w:vAnchor="page" w:hAnchor="page" w:x="862" w:y="4733"/>
        <w:widowControl w:val="0"/>
        <w:keepNext w:val="0"/>
        <w:keepLines w:val="0"/>
        <w:shd w:val="clear" w:color="auto" w:fill="auto"/>
        <w:bidi w:val="0"/>
        <w:spacing w:before="0" w:after="0"/>
        <w:ind w:left="0" w:right="0" w:firstLine="0"/>
      </w:pPr>
      <w:r>
        <w:rPr>
          <w:rStyle w:val="CharStyle21"/>
          <w:b w:val="0"/>
          <w:bCs w:val="0"/>
        </w:rPr>
        <w:t>Małgorzata Gębka-Wolak</w:t>
      </w:r>
      <w:r>
        <w:rPr>
          <w:lang w:val="pl-PL" w:eastAsia="pl-PL" w:bidi="pl-PL"/>
          <w:w w:val="100"/>
          <w:spacing w:val="0"/>
          <w:color w:val="000000"/>
          <w:position w:val="0"/>
        </w:rPr>
        <w:t>: O możliwości interpretowania grup apozycyjnych z członem</w:t>
      </w:r>
    </w:p>
    <w:p>
      <w:pPr>
        <w:pStyle w:val="TOC_7"/>
        <w:framePr w:w="7118" w:h="2092" w:hRule="exact" w:wrap="none" w:vAnchor="page" w:hAnchor="page" w:x="862" w:y="4733"/>
        <w:tabs>
          <w:tab w:leader="dot" w:pos="6990"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wyodrębnionym interpunkcyjnie jako konstrukcji współrzędnych</w:t>
        <w:tab/>
        <w:t xml:space="preserve"> 21</w:t>
      </w:r>
    </w:p>
    <w:p>
      <w:pPr>
        <w:pStyle w:val="TOC_7"/>
        <w:framePr w:w="7118" w:h="2092" w:hRule="exact" w:wrap="none" w:vAnchor="page" w:hAnchor="page" w:x="862" w:y="4733"/>
        <w:tabs>
          <w:tab w:leader="dot" w:pos="6641" w:val="left"/>
        </w:tabs>
        <w:widowControl w:val="0"/>
        <w:keepNext w:val="0"/>
        <w:keepLines w:val="0"/>
        <w:shd w:val="clear" w:color="auto" w:fill="auto"/>
        <w:bidi w:val="0"/>
        <w:spacing w:before="0" w:after="0"/>
        <w:ind w:left="0" w:right="0" w:firstLine="0"/>
      </w:pPr>
      <w:r>
        <w:rPr>
          <w:rStyle w:val="CharStyle21"/>
          <w:b w:val="0"/>
          <w:bCs w:val="0"/>
        </w:rPr>
        <w:t>Elżbieta Mańczak-Wohlfeld:</w:t>
      </w:r>
      <w:r>
        <w:rPr>
          <w:lang w:val="pl-PL" w:eastAsia="pl-PL" w:bidi="pl-PL"/>
          <w:w w:val="100"/>
          <w:spacing w:val="0"/>
          <w:color w:val="000000"/>
          <w:position w:val="0"/>
        </w:rPr>
        <w:t xml:space="preserve"> Anglicyzmy w terminologii marynistycznej</w:t>
        <w:tab/>
        <w:t xml:space="preserve"> 30</w:t>
      </w:r>
    </w:p>
    <w:p>
      <w:pPr>
        <w:pStyle w:val="TOC_7"/>
        <w:framePr w:w="7118" w:h="2092" w:hRule="exact" w:wrap="none" w:vAnchor="page" w:hAnchor="page" w:x="862" w:y="4733"/>
        <w:tabs>
          <w:tab w:leader="dot" w:pos="6641" w:val="left"/>
        </w:tabs>
        <w:widowControl w:val="0"/>
        <w:keepNext w:val="0"/>
        <w:keepLines w:val="0"/>
        <w:shd w:val="clear" w:color="auto" w:fill="auto"/>
        <w:bidi w:val="0"/>
        <w:spacing w:before="0" w:after="0"/>
        <w:ind w:left="0" w:right="0" w:firstLine="0"/>
      </w:pPr>
      <w:hyperlink w:anchor="bookmark8" w:tooltip="Current Document">
        <w:r>
          <w:rPr>
            <w:rStyle w:val="CharStyle21"/>
            <w:b w:val="0"/>
            <w:bCs w:val="0"/>
          </w:rPr>
          <w:t>Artur Rejter</w:t>
        </w:r>
        <w:r>
          <w:rPr>
            <w:lang w:val="pl-PL" w:eastAsia="pl-PL" w:bidi="pl-PL"/>
            <w:w w:val="100"/>
            <w:spacing w:val="0"/>
            <w:color w:val="000000"/>
            <w:position w:val="0"/>
          </w:rPr>
          <w:t xml:space="preserve">: Wtórny gatunek mowy jako obiekt badań lingwistycznych </w:t>
          <w:tab/>
          <w:t xml:space="preserve"> 35</w:t>
        </w:r>
      </w:hyperlink>
    </w:p>
    <w:p>
      <w:pPr>
        <w:pStyle w:val="TOC_7"/>
        <w:framePr w:w="7118" w:h="2092" w:hRule="exact" w:wrap="none" w:vAnchor="page" w:hAnchor="page" w:x="862" w:y="4733"/>
        <w:widowControl w:val="0"/>
        <w:keepNext w:val="0"/>
        <w:keepLines w:val="0"/>
        <w:shd w:val="clear" w:color="auto" w:fill="auto"/>
        <w:bidi w:val="0"/>
        <w:spacing w:before="0" w:after="0"/>
        <w:ind w:left="0" w:right="0" w:firstLine="0"/>
      </w:pPr>
      <w:r>
        <w:rPr>
          <w:rStyle w:val="CharStyle21"/>
          <w:b w:val="0"/>
          <w:bCs w:val="0"/>
        </w:rPr>
        <w:t>Magdalena Sadecka:</w:t>
      </w:r>
      <w:r>
        <w:rPr>
          <w:lang w:val="pl-PL" w:eastAsia="pl-PL" w:bidi="pl-PL"/>
          <w:w w:val="100"/>
          <w:spacing w:val="0"/>
          <w:color w:val="000000"/>
          <w:position w:val="0"/>
        </w:rPr>
        <w:t xml:space="preserve"> Konstrukcje potoczne (składnia, frazeologia) w dialogach</w:t>
      </w:r>
    </w:p>
    <w:p>
      <w:pPr>
        <w:pStyle w:val="TOC_7"/>
        <w:framePr w:w="7118" w:h="2092" w:hRule="exact" w:wrap="none" w:vAnchor="page" w:hAnchor="page" w:x="862" w:y="4733"/>
        <w:tabs>
          <w:tab w:leader="dot" w:pos="6641" w:val="left"/>
        </w:tabs>
        <w:widowControl w:val="0"/>
        <w:keepNext w:val="0"/>
        <w:keepLines w:val="0"/>
        <w:shd w:val="clear" w:color="auto" w:fill="auto"/>
        <w:bidi w:val="0"/>
        <w:spacing w:before="0" w:after="0"/>
        <w:ind w:left="440" w:right="0" w:firstLine="0"/>
      </w:pPr>
      <w:r>
        <w:rPr>
          <w:rStyle w:val="CharStyle21"/>
          <w:b w:val="0"/>
          <w:bCs w:val="0"/>
        </w:rPr>
        <w:t>Człowieka z marmuru</w:t>
      </w:r>
      <w:r>
        <w:rPr>
          <w:lang w:val="pl-PL" w:eastAsia="pl-PL" w:bidi="pl-PL"/>
          <w:w w:val="100"/>
          <w:spacing w:val="0"/>
          <w:color w:val="000000"/>
          <w:position w:val="0"/>
        </w:rPr>
        <w:t xml:space="preserve"> według scenariusza Aleksandra Ścibor-Rylskiego </w:t>
        <w:tab/>
        <w:t xml:space="preserve"> 44</w:t>
      </w:r>
    </w:p>
    <w:p>
      <w:pPr>
        <w:pStyle w:val="TOC_7"/>
        <w:framePr w:w="7118" w:h="961" w:hRule="exact" w:wrap="none" w:vAnchor="page" w:hAnchor="page" w:x="862" w:y="7067"/>
        <w:widowControl w:val="0"/>
        <w:keepNext w:val="0"/>
        <w:keepLines w:val="0"/>
        <w:shd w:val="clear" w:color="auto" w:fill="auto"/>
        <w:bidi w:val="0"/>
        <w:spacing w:before="0" w:after="178" w:line="150" w:lineRule="exact"/>
        <w:ind w:left="0" w:right="0" w:firstLine="0"/>
      </w:pPr>
      <w:r>
        <w:rPr>
          <w:lang w:val="pl-PL" w:eastAsia="pl-PL" w:bidi="pl-PL"/>
          <w:w w:val="100"/>
          <w:spacing w:val="0"/>
          <w:color w:val="000000"/>
          <w:position w:val="0"/>
        </w:rPr>
        <w:t>SPRAWOZDANIA, UWAGI, POLEMIKI</w:t>
      </w:r>
    </w:p>
    <w:p>
      <w:pPr>
        <w:pStyle w:val="TOC_7"/>
        <w:framePr w:w="7118" w:h="961" w:hRule="exact" w:wrap="none" w:vAnchor="page" w:hAnchor="page" w:x="862" w:y="7067"/>
        <w:tabs>
          <w:tab w:leader="dot" w:pos="6555" w:val="right"/>
        </w:tabs>
        <w:widowControl w:val="0"/>
        <w:keepNext w:val="0"/>
        <w:keepLines w:val="0"/>
        <w:shd w:val="clear" w:color="auto" w:fill="auto"/>
        <w:bidi w:val="0"/>
        <w:jc w:val="left"/>
        <w:spacing w:before="0" w:after="0" w:line="187" w:lineRule="exact"/>
        <w:ind w:left="440" w:right="0"/>
      </w:pPr>
      <w:r>
        <w:rPr>
          <w:rStyle w:val="CharStyle21"/>
          <w:b w:val="0"/>
          <w:bCs w:val="0"/>
        </w:rPr>
        <w:t>Krystyna Wojtczuk</w:t>
      </w:r>
      <w:r>
        <w:rPr>
          <w:lang w:val="pl-PL" w:eastAsia="pl-PL" w:bidi="pl-PL"/>
          <w:w w:val="100"/>
          <w:spacing w:val="0"/>
          <w:color w:val="000000"/>
          <w:position w:val="0"/>
        </w:rPr>
        <w:t>: Sprawozdanie z Międzynarodowej Konferencji Naukowej na temat: „Socjolingwistyczne aspekty funkcjonowania języka”, Siedlce, 8-9 października 1998 r</w:t>
        <w:tab/>
        <w:t xml:space="preserve"> 55</w:t>
      </w:r>
    </w:p>
    <w:p>
      <w:pPr>
        <w:pStyle w:val="TOC_7"/>
        <w:framePr w:w="7118" w:h="1629" w:hRule="exact" w:wrap="none" w:vAnchor="page" w:hAnchor="page" w:x="862" w:y="8267"/>
        <w:widowControl w:val="0"/>
        <w:keepNext w:val="0"/>
        <w:keepLines w:val="0"/>
        <w:shd w:val="clear" w:color="auto" w:fill="auto"/>
        <w:bidi w:val="0"/>
        <w:spacing w:before="0" w:after="208" w:line="150" w:lineRule="exact"/>
        <w:ind w:left="0" w:right="0" w:firstLine="0"/>
      </w:pPr>
      <w:r>
        <w:rPr>
          <w:lang w:val="pl-PL" w:eastAsia="pl-PL" w:bidi="pl-PL"/>
          <w:w w:val="100"/>
          <w:spacing w:val="0"/>
          <w:color w:val="000000"/>
          <w:position w:val="0"/>
        </w:rPr>
        <w:t>RECENZJE</w:t>
      </w:r>
    </w:p>
    <w:p>
      <w:pPr>
        <w:pStyle w:val="Style22"/>
        <w:framePr w:w="7118" w:h="1629" w:hRule="exact" w:wrap="none" w:vAnchor="page" w:hAnchor="page" w:x="862" w:y="8267"/>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Jan Ożdżyński:</w:t>
      </w:r>
      <w:r>
        <w:rPr>
          <w:rStyle w:val="CharStyle24"/>
          <w:b w:val="0"/>
          <w:bCs w:val="0"/>
          <w:i w:val="0"/>
          <w:iCs w:val="0"/>
        </w:rPr>
        <w:t xml:space="preserve"> Józef Surowaniec, </w:t>
      </w:r>
      <w:r>
        <w:rPr>
          <w:lang w:val="pl-PL" w:eastAsia="pl-PL" w:bidi="pl-PL"/>
          <w:w w:val="100"/>
          <w:spacing w:val="0"/>
          <w:color w:val="000000"/>
          <w:position w:val="0"/>
        </w:rPr>
        <w:t>Logopedijos terminijos teoriniai pagrindai,</w:t>
      </w:r>
    </w:p>
    <w:p>
      <w:pPr>
        <w:pStyle w:val="TOC_7"/>
        <w:framePr w:w="7118" w:h="1629" w:hRule="exact" w:wrap="none" w:vAnchor="page" w:hAnchor="page" w:x="862" w:y="8267"/>
        <w:tabs>
          <w:tab w:leader="dot" w:pos="6641" w:val="left"/>
        </w:tabs>
        <w:widowControl w:val="0"/>
        <w:keepNext w:val="0"/>
        <w:keepLines w:val="0"/>
        <w:shd w:val="clear" w:color="auto" w:fill="auto"/>
        <w:bidi w:val="0"/>
        <w:spacing w:before="0" w:after="232" w:line="150" w:lineRule="exact"/>
        <w:ind w:left="440" w:right="0" w:firstLine="0"/>
      </w:pPr>
      <w:r>
        <w:rPr>
          <w:lang w:val="cs-CZ" w:eastAsia="cs-CZ" w:bidi="cs-CZ"/>
          <w:w w:val="100"/>
          <w:spacing w:val="0"/>
          <w:color w:val="000000"/>
          <w:position w:val="0"/>
        </w:rPr>
        <w:t>Šiauli</w:t>
      </w:r>
      <w:r>
        <w:rPr>
          <w:lang w:val="pl-PL" w:eastAsia="pl-PL" w:bidi="pl-PL"/>
          <w:w w:val="100"/>
          <w:spacing w:val="0"/>
          <w:color w:val="000000"/>
          <w:position w:val="0"/>
        </w:rPr>
        <w:t>ų</w:t>
      </w:r>
      <w:r>
        <w:rPr>
          <w:lang w:val="cs-CZ" w:eastAsia="cs-CZ" w:bidi="cs-CZ"/>
          <w:w w:val="100"/>
          <w:spacing w:val="0"/>
          <w:color w:val="000000"/>
          <w:position w:val="0"/>
        </w:rPr>
        <w:t xml:space="preserve"> </w:t>
      </w:r>
      <w:r>
        <w:rPr>
          <w:lang w:val="pl-PL" w:eastAsia="pl-PL" w:bidi="pl-PL"/>
          <w:w w:val="100"/>
          <w:spacing w:val="0"/>
          <w:color w:val="000000"/>
          <w:position w:val="0"/>
        </w:rPr>
        <w:t xml:space="preserve">1997 </w:t>
        <w:tab/>
        <w:t xml:space="preserve"> 58</w:t>
      </w:r>
    </w:p>
    <w:p>
      <w:pPr>
        <w:pStyle w:val="TOC_7"/>
        <w:framePr w:w="7118" w:h="1629" w:hRule="exact" w:wrap="none" w:vAnchor="page" w:hAnchor="page" w:x="862" w:y="8267"/>
        <w:widowControl w:val="0"/>
        <w:keepNext w:val="0"/>
        <w:keepLines w:val="0"/>
        <w:shd w:val="clear" w:color="auto" w:fill="auto"/>
        <w:bidi w:val="0"/>
        <w:spacing w:before="0" w:after="208" w:line="150" w:lineRule="exact"/>
        <w:ind w:left="0" w:right="0" w:firstLine="0"/>
      </w:pPr>
      <w:r>
        <w:rPr>
          <w:lang w:val="pl-PL" w:eastAsia="pl-PL" w:bidi="pl-PL"/>
          <w:w w:val="100"/>
          <w:spacing w:val="0"/>
          <w:color w:val="000000"/>
          <w:position w:val="0"/>
        </w:rPr>
        <w:t>OBJAŚNIENIA WYRAZÓW I ZWROTÓW</w:t>
      </w:r>
    </w:p>
    <w:p>
      <w:pPr>
        <w:pStyle w:val="TOC_7"/>
        <w:framePr w:w="7118" w:h="1629" w:hRule="exact" w:wrap="none" w:vAnchor="page" w:hAnchor="page" w:x="862" w:y="8267"/>
        <w:tabs>
          <w:tab w:leader="dot" w:pos="6641" w:val="left"/>
        </w:tabs>
        <w:widowControl w:val="0"/>
        <w:keepNext w:val="0"/>
        <w:keepLines w:val="0"/>
        <w:shd w:val="clear" w:color="auto" w:fill="auto"/>
        <w:bidi w:val="0"/>
        <w:spacing w:before="0" w:after="0" w:line="150" w:lineRule="exact"/>
        <w:ind w:left="0" w:right="0" w:firstLine="0"/>
      </w:pPr>
      <w:hyperlink w:anchor="bookmark13" w:tooltip="Current Document">
        <w:r>
          <w:rPr>
            <w:rStyle w:val="CharStyle21"/>
            <w:b w:val="0"/>
            <w:bCs w:val="0"/>
          </w:rPr>
          <w:t>Jan Miodek</w:t>
        </w:r>
        <w:r>
          <w:rPr>
            <w:lang w:val="pl-PL" w:eastAsia="pl-PL" w:bidi="pl-PL"/>
            <w:w w:val="100"/>
            <w:spacing w:val="0"/>
            <w:color w:val="000000"/>
            <w:position w:val="0"/>
          </w:rPr>
          <w:t xml:space="preserve">: Nie ma zgody na tę regułę interpunkcyjną! </w:t>
          <w:tab/>
          <w:t xml:space="preserve"> 65</w:t>
        </w:r>
      </w:hyperlink>
    </w:p>
    <w:p>
      <w:pPr>
        <w:pStyle w:val="Style16"/>
        <w:framePr w:w="7118" w:h="611" w:hRule="exact" w:wrap="none" w:vAnchor="page" w:hAnchor="page" w:x="862" w:y="11051"/>
        <w:widowControl w:val="0"/>
        <w:keepNext w:val="0"/>
        <w:keepLines w:val="0"/>
        <w:shd w:val="clear" w:color="auto" w:fill="auto"/>
        <w:bidi w:val="0"/>
        <w:spacing w:before="0" w:after="0" w:line="276" w:lineRule="exact"/>
        <w:ind w:left="80" w:right="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6"/>
        <w:framePr w:w="7118" w:h="211" w:hRule="exact" w:wrap="none" w:vAnchor="page" w:hAnchor="page" w:x="862" w:y="12354"/>
        <w:widowControl w:val="0"/>
        <w:keepNext w:val="0"/>
        <w:keepLines w:val="0"/>
        <w:shd w:val="clear" w:color="auto" w:fill="auto"/>
        <w:bidi w:val="0"/>
        <w:spacing w:before="0" w:after="0" w:line="150" w:lineRule="exact"/>
        <w:ind w:left="80" w:right="0" w:firstLine="0"/>
      </w:pPr>
      <w:r>
        <w:rPr>
          <w:lang w:val="pl-PL" w:eastAsia="pl-PL" w:bidi="pl-PL"/>
          <w:w w:val="100"/>
          <w:spacing w:val="0"/>
          <w:color w:val="000000"/>
          <w:position w:val="0"/>
        </w:rPr>
        <w:t xml:space="preserve">Druk i oprawa: Zakład Graficzny UW, zam. nr 241 </w:t>
      </w:r>
      <w:r>
        <w:rPr>
          <w:lang w:val="ru-RU" w:eastAsia="ru-RU" w:bidi="ru-RU"/>
          <w:w w:val="100"/>
          <w:spacing w:val="0"/>
          <w:color w:val="000000"/>
          <w:position w:val="0"/>
        </w:rPr>
        <w:t>/99</w:t>
      </w:r>
    </w:p>
    <w:p>
      <w:pPr>
        <w:widowControl w:val="0"/>
        <w:rPr>
          <w:sz w:val="2"/>
          <w:szCs w:val="2"/>
        </w:rPr>
        <w:sectPr>
          <w:footnotePr>
            <w:pos w:val="pageBottom"/>
            <w:numFmt w:val="decimal"/>
            <w:numRestart w:val="continuous"/>
          </w:footnotePr>
          <w:pgSz w:w="9279" w:h="13200"/>
          <w:pgMar w:top="360" w:left="360" w:right="360" w:bottom="360" w:header="0" w:footer="3" w:gutter="0"/>
          <w:rtlGutter w:val="0"/>
          <w:cols w:space="720"/>
          <w:noEndnote/>
          <w:docGrid w:linePitch="360"/>
        </w:sectPr>
      </w:pPr>
    </w:p>
    <w:p>
      <w:pPr>
        <w:pStyle w:val="Style10"/>
        <w:framePr w:wrap="none" w:vAnchor="page" w:hAnchor="page" w:x="1032" w:y="9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1999</w:t>
      </w:r>
    </w:p>
    <w:p>
      <w:pPr>
        <w:pStyle w:val="Style10"/>
        <w:framePr w:wrap="none" w:vAnchor="page" w:hAnchor="page" w:x="4263" w:y="934"/>
        <w:widowControl w:val="0"/>
        <w:keepNext w:val="0"/>
        <w:keepLines w:val="0"/>
        <w:shd w:val="clear" w:color="auto" w:fill="auto"/>
        <w:bidi w:val="0"/>
        <w:jc w:val="left"/>
        <w:spacing w:before="0" w:after="0" w:line="160" w:lineRule="exact"/>
        <w:ind w:left="0" w:right="0" w:firstLine="0"/>
      </w:pPr>
      <w:r>
        <w:rPr>
          <w:rStyle w:val="CharStyle25"/>
          <w:b w:val="0"/>
          <w:bCs w:val="0"/>
        </w:rPr>
        <w:t>styczeń</w:t>
      </w:r>
    </w:p>
    <w:p>
      <w:pPr>
        <w:pStyle w:val="Style8"/>
        <w:framePr w:wrap="none" w:vAnchor="page" w:hAnchor="page" w:x="7440" w:y="947"/>
        <w:widowControl w:val="0"/>
        <w:keepNext w:val="0"/>
        <w:keepLines w:val="0"/>
        <w:shd w:val="clear" w:color="auto" w:fill="auto"/>
        <w:bidi w:val="0"/>
        <w:jc w:val="left"/>
        <w:spacing w:before="0" w:after="0" w:line="130" w:lineRule="exact"/>
        <w:ind w:left="0" w:right="0" w:firstLine="0"/>
      </w:pPr>
      <w:r>
        <w:rPr>
          <w:rStyle w:val="CharStyle26"/>
          <w:b/>
          <w:bCs/>
        </w:rPr>
        <w:t>zeszyt 1</w:t>
      </w:r>
    </w:p>
    <w:p>
      <w:pPr>
        <w:pStyle w:val="Style27"/>
        <w:framePr w:w="7157" w:h="1138" w:hRule="exact" w:wrap="none" w:vAnchor="page" w:hAnchor="page" w:x="989" w:y="1431"/>
        <w:widowControl w:val="0"/>
        <w:keepNext w:val="0"/>
        <w:keepLines w:val="0"/>
        <w:shd w:val="clear" w:color="auto" w:fill="auto"/>
        <w:bidi w:val="0"/>
        <w:jc w:val="left"/>
        <w:spacing w:before="0" w:after="121" w:line="380" w:lineRule="exact"/>
        <w:ind w:left="0" w:right="0" w:firstLine="0"/>
      </w:pPr>
      <w:bookmarkStart w:id="1" w:name="bookmark1"/>
      <w:r>
        <w:rPr>
          <w:lang w:val="pl-PL" w:eastAsia="pl-PL" w:bidi="pl-PL"/>
          <w:w w:val="100"/>
          <w:color w:val="000000"/>
          <w:position w:val="0"/>
        </w:rPr>
        <w:t>PORADNIK JĘZYKOWY</w:t>
      </w:r>
      <w:bookmarkEnd w:id="1"/>
    </w:p>
    <w:p>
      <w:pPr>
        <w:pStyle w:val="Style29"/>
        <w:framePr w:w="7157" w:h="1138" w:hRule="exact" w:wrap="none" w:vAnchor="page" w:hAnchor="page" w:x="989" w:y="1431"/>
        <w:widowControl w:val="0"/>
        <w:keepNext w:val="0"/>
        <w:keepLines w:val="0"/>
        <w:shd w:val="clear" w:color="auto" w:fill="auto"/>
        <w:bidi w:val="0"/>
        <w:spacing w:before="0" w:after="143" w:line="120" w:lineRule="exact"/>
        <w:ind w:left="20" w:right="0" w:firstLine="0"/>
      </w:pPr>
      <w:r>
        <w:rPr>
          <w:lang w:val="pl-PL" w:eastAsia="pl-PL" w:bidi="pl-PL"/>
          <w:w w:val="100"/>
          <w:spacing w:val="0"/>
          <w:color w:val="000000"/>
          <w:position w:val="0"/>
        </w:rPr>
        <w:t>MIESIĘCZNIK ZAŁOŻONY W R. 1901 PRZEZ ROMANA ZAWILIŃSKIEGO</w:t>
      </w:r>
    </w:p>
    <w:p>
      <w:pPr>
        <w:pStyle w:val="Style12"/>
        <w:framePr w:w="7157" w:h="1138" w:hRule="exact" w:wrap="none" w:vAnchor="page" w:hAnchor="page" w:x="989" w:y="1431"/>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ORGAN TOWARZYSTWA KULTURY JĘZYKA</w:t>
      </w:r>
    </w:p>
    <w:p>
      <w:pPr>
        <w:pStyle w:val="Style31"/>
        <w:framePr w:w="7157" w:h="513" w:hRule="exact" w:wrap="none" w:vAnchor="page" w:hAnchor="page" w:x="989" w:y="3120"/>
        <w:widowControl w:val="0"/>
        <w:keepNext w:val="0"/>
        <w:keepLines w:val="0"/>
        <w:shd w:val="clear" w:color="auto" w:fill="auto"/>
        <w:bidi w:val="0"/>
        <w:jc w:val="left"/>
        <w:spacing w:before="0" w:after="0"/>
        <w:ind w:left="0" w:right="5660" w:firstLine="0"/>
      </w:pPr>
      <w:r>
        <w:rPr>
          <w:lang w:val="de-DE" w:eastAsia="de-DE" w:bidi="de-DE"/>
          <w:w w:val="100"/>
          <w:spacing w:val="0"/>
          <w:color w:val="000000"/>
          <w:position w:val="0"/>
        </w:rPr>
        <w:t xml:space="preserve">Sybille </w:t>
      </w:r>
      <w:r>
        <w:rPr>
          <w:lang w:val="pl-PL" w:eastAsia="pl-PL" w:bidi="pl-PL"/>
          <w:w w:val="100"/>
          <w:spacing w:val="0"/>
          <w:color w:val="000000"/>
          <w:position w:val="0"/>
        </w:rPr>
        <w:t xml:space="preserve">Schmidt </w:t>
      </w:r>
      <w:r>
        <w:rPr>
          <w:rStyle w:val="CharStyle33"/>
          <w:i w:val="0"/>
          <w:iCs w:val="0"/>
        </w:rPr>
        <w:t>(Warszawa)</w:t>
      </w:r>
    </w:p>
    <w:p>
      <w:pPr>
        <w:pStyle w:val="Style34"/>
        <w:framePr w:w="7157" w:h="568" w:hRule="exact" w:wrap="none" w:vAnchor="page" w:hAnchor="page" w:x="989" w:y="4170"/>
        <w:widowControl w:val="0"/>
        <w:keepNext w:val="0"/>
        <w:keepLines w:val="0"/>
        <w:shd w:val="clear" w:color="auto" w:fill="auto"/>
        <w:bidi w:val="0"/>
        <w:spacing w:before="0" w:after="13" w:line="220" w:lineRule="exact"/>
        <w:ind w:left="20" w:right="0" w:firstLine="0"/>
      </w:pPr>
      <w:bookmarkStart w:id="2" w:name="bookmark2"/>
      <w:r>
        <w:rPr>
          <w:lang w:val="pl-PL" w:eastAsia="pl-PL" w:bidi="pl-PL"/>
          <w:w w:val="100"/>
          <w:color w:val="000000"/>
          <w:position w:val="0"/>
        </w:rPr>
        <w:t>KULTURA JĘZYKA W POLSCE I W NIEMCZECH.</w:t>
      </w:r>
      <w:bookmarkEnd w:id="2"/>
    </w:p>
    <w:p>
      <w:pPr>
        <w:pStyle w:val="Style34"/>
        <w:framePr w:w="7157" w:h="568" w:hRule="exact" w:wrap="none" w:vAnchor="page" w:hAnchor="page" w:x="989" w:y="4170"/>
        <w:widowControl w:val="0"/>
        <w:keepNext w:val="0"/>
        <w:keepLines w:val="0"/>
        <w:shd w:val="clear" w:color="auto" w:fill="auto"/>
        <w:bidi w:val="0"/>
        <w:spacing w:before="0" w:after="0" w:line="220" w:lineRule="exact"/>
        <w:ind w:left="20" w:right="0" w:firstLine="0"/>
      </w:pPr>
      <w:bookmarkStart w:id="3" w:name="bookmark3"/>
      <w:r>
        <w:rPr>
          <w:lang w:val="pl-PL" w:eastAsia="pl-PL" w:bidi="pl-PL"/>
          <w:w w:val="100"/>
          <w:color w:val="000000"/>
          <w:position w:val="0"/>
        </w:rPr>
        <w:t>O KSZTAŁTOWANIU SIĘ POSTAW WOBEC JĘZYKA</w:t>
      </w:r>
      <w:bookmarkEnd w:id="3"/>
    </w:p>
    <w:p>
      <w:pPr>
        <w:pStyle w:val="Style12"/>
        <w:framePr w:w="7157" w:h="5582" w:hRule="exact" w:wrap="none" w:vAnchor="page" w:hAnchor="page" w:x="989" w:y="552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Zanim przystąpię do omówienia zagadnienia kultury języka w Polsce i w Niemczech oraz problemów pozostających z nim w ścisłym związku, chciała</w:t>
        <w:softHyphen/>
        <w:t>bym przedstawić — po pierwsze — przyczyny, które skłoniły mnie do prze</w:t>
        <w:softHyphen/>
        <w:t xml:space="preserve">myśleń nad powyższym tematem, oraz — po drugie — wyjaśnić rozumienie terminu </w:t>
      </w:r>
      <w:r>
        <w:rPr>
          <w:rStyle w:val="CharStyle36"/>
        </w:rPr>
        <w:t>kultura języka w</w:t>
      </w:r>
      <w:r>
        <w:rPr>
          <w:lang w:val="pl-PL" w:eastAsia="pl-PL" w:bidi="pl-PL"/>
          <w:w w:val="100"/>
          <w:spacing w:val="0"/>
          <w:color w:val="000000"/>
          <w:position w:val="0"/>
        </w:rPr>
        <w:t xml:space="preserve"> obu krajach.</w:t>
      </w:r>
    </w:p>
    <w:p>
      <w:pPr>
        <w:pStyle w:val="Style12"/>
        <w:framePr w:w="7157" w:h="5582" w:hRule="exact" w:wrap="none" w:vAnchor="page" w:hAnchor="page" w:x="989" w:y="552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Jeśli chodzi o czynniki motywujące moje zainteresowanie problematyką kultury języka w Polsce i w Niemczech, a tym samym powstanie niniejszego artykułu, powinnam wymienić przede wszystkim kurs „Kultury języka pol</w:t>
        <w:softHyphen/>
        <w:t>skiego”, który przeszłam jako studentka Wydziału Polonistyki na Uniwersy</w:t>
        <w:softHyphen/>
        <w:t>tecie Warszawskim, oraz reakcje moich niemieckich znajomych na wzmian</w:t>
        <w:softHyphen/>
        <w:t>kę o tym przedmiocie. Wielu Niemców bowiem (wśród nich także studenci germanistyki) ze zdziwieniem dowiedziało się, że studenci polonistyki zaj</w:t>
        <w:softHyphen/>
        <w:t>mują się na zajęciach uniwersyteckich poprawnością językową — grama</w:t>
        <w:softHyphen/>
        <w:t xml:space="preserve">tyczną, leksykalną, ortograficzną, zagadnieniami stylu językowego. Taka reakcja mogła wynikać z nieznajomości terminu </w:t>
      </w:r>
      <w:r>
        <w:rPr>
          <w:rStyle w:val="CharStyle36"/>
        </w:rPr>
        <w:t>kultura języka.</w:t>
      </w:r>
      <w:r>
        <w:rPr>
          <w:lang w:val="pl-PL" w:eastAsia="pl-PL" w:bidi="pl-PL"/>
          <w:w w:val="100"/>
          <w:spacing w:val="0"/>
          <w:color w:val="000000"/>
          <w:position w:val="0"/>
        </w:rPr>
        <w:t xml:space="preserve"> Wprawdzie funkcjonuje w Niemczech termin </w:t>
      </w:r>
      <w:r>
        <w:rPr>
          <w:rStyle w:val="CharStyle36"/>
          <w:lang w:val="de-DE" w:eastAsia="de-DE" w:bidi="de-DE"/>
        </w:rPr>
        <w:t>Sprachkultur</w:t>
      </w:r>
      <w:r>
        <w:rPr>
          <w:lang w:val="de-DE" w:eastAsia="de-DE" w:bidi="de-DE"/>
          <w:w w:val="100"/>
          <w:spacing w:val="0"/>
          <w:color w:val="000000"/>
          <w:position w:val="0"/>
        </w:rPr>
        <w:t xml:space="preserve"> </w:t>
      </w:r>
      <w:r>
        <w:rPr>
          <w:lang w:val="pl-PL" w:eastAsia="pl-PL" w:bidi="pl-PL"/>
          <w:w w:val="100"/>
          <w:spacing w:val="0"/>
          <w:color w:val="000000"/>
          <w:position w:val="0"/>
        </w:rPr>
        <w:t xml:space="preserve">(używany synonimicznie z terminem </w:t>
      </w:r>
      <w:r>
        <w:rPr>
          <w:rStyle w:val="CharStyle36"/>
          <w:lang w:val="de-DE" w:eastAsia="de-DE" w:bidi="de-DE"/>
        </w:rPr>
        <w:t>Sprachpflege</w:t>
      </w:r>
      <w:r>
        <w:rPr>
          <w:lang w:val="de-DE" w:eastAsia="de-DE" w:bidi="de-DE"/>
          <w:w w:val="100"/>
          <w:spacing w:val="0"/>
          <w:color w:val="000000"/>
          <w:position w:val="0"/>
        </w:rPr>
        <w:t xml:space="preserve"> </w:t>
      </w:r>
      <w:r>
        <w:rPr>
          <w:lang w:val="pl-PL" w:eastAsia="pl-PL" w:bidi="pl-PL"/>
          <w:w w:val="100"/>
          <w:spacing w:val="0"/>
          <w:color w:val="000000"/>
          <w:position w:val="0"/>
        </w:rPr>
        <w:t>'pielęgnowanie języka’)</w:t>
      </w:r>
      <w:r>
        <w:rPr>
          <w:lang w:val="pl-PL" w:eastAsia="pl-PL" w:bidi="pl-PL"/>
          <w:vertAlign w:val="superscript"/>
          <w:w w:val="100"/>
          <w:spacing w:val="0"/>
          <w:color w:val="000000"/>
          <w:position w:val="0"/>
        </w:rPr>
        <w:t>1</w:t>
      </w:r>
      <w:r>
        <w:rPr>
          <w:lang w:val="pl-PL" w:eastAsia="pl-PL" w:bidi="pl-PL"/>
          <w:w w:val="100"/>
          <w:spacing w:val="0"/>
          <w:color w:val="000000"/>
          <w:position w:val="0"/>
        </w:rPr>
        <w:t>, a</w:t>
      </w:r>
      <w:r>
        <w:rPr>
          <w:lang w:val="de-DE" w:eastAsia="de-DE" w:bidi="de-DE"/>
          <w:w w:val="100"/>
          <w:spacing w:val="0"/>
          <w:color w:val="000000"/>
          <w:position w:val="0"/>
        </w:rPr>
        <w:t xml:space="preserve">le </w:t>
      </w:r>
      <w:r>
        <w:rPr>
          <w:lang w:val="pl-PL" w:eastAsia="pl-PL" w:bidi="pl-PL"/>
          <w:w w:val="100"/>
          <w:spacing w:val="0"/>
          <w:color w:val="000000"/>
          <w:position w:val="0"/>
        </w:rPr>
        <w:t>jego znaczenie jest wielu Niemcom — także z wyższym wykształceniem — nieznane lub wywo</w:t>
        <w:softHyphen/>
        <w:t xml:space="preserve">łuje inne skojarzenia. Jedną z przyczyn tego stanu rzeczy jest zapewne wieloznaczność terminu </w:t>
      </w:r>
      <w:r>
        <w:rPr>
          <w:rStyle w:val="CharStyle36"/>
          <w:lang w:val="de-DE" w:eastAsia="de-DE" w:bidi="de-DE"/>
        </w:rPr>
        <w:t xml:space="preserve">Sprachkultur </w:t>
      </w:r>
      <w:r>
        <w:rPr>
          <w:rStyle w:val="CharStyle36"/>
        </w:rPr>
        <w:t>{kultura języka).</w:t>
      </w:r>
      <w:r>
        <w:rPr>
          <w:lang w:val="pl-PL" w:eastAsia="pl-PL" w:bidi="pl-PL"/>
          <w:w w:val="100"/>
          <w:spacing w:val="0"/>
          <w:color w:val="000000"/>
          <w:position w:val="0"/>
        </w:rPr>
        <w:t xml:space="preserve"> Odnosi się go do</w:t>
      </w:r>
    </w:p>
    <w:p>
      <w:pPr>
        <w:pStyle w:val="Style12"/>
        <w:numPr>
          <w:ilvl w:val="0"/>
          <w:numId w:val="1"/>
        </w:numPr>
        <w:framePr w:w="7157" w:h="5582" w:hRule="exact" w:wrap="none" w:vAnchor="page" w:hAnchor="page" w:x="989" w:y="5527"/>
        <w:tabs>
          <w:tab w:leader="none" w:pos="27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zachowań językowych społeczeństwa lub pewnych grup społecznych;</w:t>
      </w:r>
    </w:p>
    <w:p>
      <w:pPr>
        <w:pStyle w:val="Style12"/>
        <w:numPr>
          <w:ilvl w:val="0"/>
          <w:numId w:val="1"/>
        </w:numPr>
        <w:framePr w:w="7157" w:h="5582" w:hRule="exact" w:wrap="none" w:vAnchor="page" w:hAnchor="page" w:x="989" w:y="5527"/>
        <w:tabs>
          <w:tab w:leader="none" w:pos="29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indywidualnych umiejętności językowych i wypowiedzi konkretnych osób;</w:t>
      </w:r>
    </w:p>
    <w:p>
      <w:pPr>
        <w:pStyle w:val="Style12"/>
        <w:numPr>
          <w:ilvl w:val="0"/>
          <w:numId w:val="1"/>
        </w:numPr>
        <w:framePr w:w="7157" w:h="5582" w:hRule="exact" w:wrap="none" w:vAnchor="page" w:hAnchor="page" w:x="989" w:y="5527"/>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języka w całości, tzn. systemu znaków językowych lub tekstów; 4) pola badań i działań językoznawstwa, pedagogiki oraz instytucji zajmujących się </w:t>
      </w:r>
      <w:r>
        <w:rPr>
          <w:lang w:val="pl-PL" w:eastAsia="pl-PL" w:bidi="pl-PL"/>
          <w:vertAlign w:val="superscript"/>
          <w:w w:val="100"/>
          <w:spacing w:val="0"/>
          <w:color w:val="000000"/>
          <w:position w:val="0"/>
        </w:rPr>
        <w:t>1</w:t>
      </w:r>
    </w:p>
    <w:p>
      <w:pPr>
        <w:pStyle w:val="Style37"/>
        <w:framePr w:w="7152" w:h="898" w:hRule="exact" w:wrap="none" w:vAnchor="page" w:hAnchor="page" w:x="994" w:y="11446"/>
        <w:tabs>
          <w:tab w:leader="none" w:pos="586" w:val="left"/>
        </w:tabs>
        <w:widowControl w:val="0"/>
        <w:keepNext w:val="0"/>
        <w:keepLines w:val="0"/>
        <w:shd w:val="clear" w:color="auto" w:fill="auto"/>
        <w:bidi w:val="0"/>
        <w:spacing w:before="0" w:after="0"/>
        <w:ind w:left="0" w:right="0" w:firstLine="480"/>
      </w:pPr>
      <w:r>
        <w:rPr>
          <w:rStyle w:val="CharStyle39"/>
          <w:vertAlign w:val="superscript"/>
          <w:i w:val="0"/>
          <w:iCs w:val="0"/>
        </w:rPr>
        <w:t>1</w:t>
      </w:r>
      <w:r>
        <w:rPr>
          <w:rStyle w:val="CharStyle39"/>
          <w:i w:val="0"/>
          <w:iCs w:val="0"/>
        </w:rPr>
        <w:tab/>
        <w:t xml:space="preserve">Por. E. </w:t>
      </w:r>
      <w:r>
        <w:rPr>
          <w:rStyle w:val="CharStyle39"/>
          <w:lang w:val="de-DE" w:eastAsia="de-DE" w:bidi="de-DE"/>
          <w:i w:val="0"/>
          <w:iCs w:val="0"/>
        </w:rPr>
        <w:t xml:space="preserve">Ising, </w:t>
      </w:r>
      <w:r>
        <w:rPr>
          <w:lang w:val="de-DE" w:eastAsia="de-DE" w:bidi="de-DE"/>
          <w:w w:val="100"/>
          <w:spacing w:val="0"/>
          <w:color w:val="000000"/>
          <w:position w:val="0"/>
        </w:rPr>
        <w:t>Sprachkultur</w:t>
      </w:r>
      <w:r>
        <w:rPr>
          <w:rStyle w:val="CharStyle39"/>
          <w:lang w:val="de-DE" w:eastAsia="de-DE" w:bidi="de-DE"/>
          <w:i w:val="0"/>
          <w:iCs w:val="0"/>
        </w:rPr>
        <w:t xml:space="preserve"> </w:t>
      </w:r>
      <w:r>
        <w:rPr>
          <w:rStyle w:val="CharStyle39"/>
          <w:i w:val="0"/>
          <w:iCs w:val="0"/>
        </w:rPr>
        <w:t xml:space="preserve">— </w:t>
      </w:r>
      <w:r>
        <w:rPr>
          <w:lang w:val="de-DE" w:eastAsia="de-DE" w:bidi="de-DE"/>
          <w:w w:val="100"/>
          <w:spacing w:val="0"/>
          <w:color w:val="000000"/>
          <w:position w:val="0"/>
        </w:rPr>
        <w:t>warum, wozu? Aufgaben der Sprachkultur in der DDR,</w:t>
      </w:r>
      <w:r>
        <w:rPr>
          <w:rStyle w:val="CharStyle39"/>
          <w:lang w:val="de-DE" w:eastAsia="de-DE" w:bidi="de-DE"/>
          <w:i w:val="0"/>
          <w:iCs w:val="0"/>
        </w:rPr>
        <w:t xml:space="preserve"> Leipzig 1977, s. 16; zob. </w:t>
      </w:r>
      <w:r>
        <w:rPr>
          <w:rStyle w:val="CharStyle39"/>
          <w:i w:val="0"/>
          <w:iCs w:val="0"/>
        </w:rPr>
        <w:t xml:space="preserve">też </w:t>
      </w:r>
      <w:r>
        <w:rPr>
          <w:rStyle w:val="CharStyle39"/>
          <w:lang w:val="de-DE" w:eastAsia="de-DE" w:bidi="de-DE"/>
          <w:i w:val="0"/>
          <w:iCs w:val="0"/>
        </w:rPr>
        <w:t xml:space="preserve">H. Moser, </w:t>
      </w:r>
      <w:r>
        <w:rPr>
          <w:lang w:val="de-DE" w:eastAsia="de-DE" w:bidi="de-DE"/>
          <w:w w:val="100"/>
          <w:spacing w:val="0"/>
          <w:color w:val="000000"/>
          <w:position w:val="0"/>
        </w:rPr>
        <w:t>Sprache</w:t>
      </w:r>
      <w:r>
        <w:rPr>
          <w:rStyle w:val="CharStyle39"/>
          <w:lang w:val="de-DE" w:eastAsia="de-DE" w:bidi="de-DE"/>
          <w:i w:val="0"/>
          <w:iCs w:val="0"/>
        </w:rPr>
        <w:t xml:space="preserve"> — </w:t>
      </w:r>
      <w:r>
        <w:rPr>
          <w:lang w:val="de-DE" w:eastAsia="de-DE" w:bidi="de-DE"/>
          <w:w w:val="100"/>
          <w:spacing w:val="0"/>
          <w:color w:val="000000"/>
          <w:position w:val="0"/>
        </w:rPr>
        <w:t>Freiheit oder Lenkung? Zum Verhältnis von Sprachnorm, Sprachwandel,</w:t>
      </w:r>
      <w:r>
        <w:rPr>
          <w:rStyle w:val="CharStyle39"/>
          <w:lang w:val="de-DE" w:eastAsia="de-DE" w:bidi="de-DE"/>
          <w:i w:val="0"/>
          <w:iCs w:val="0"/>
        </w:rPr>
        <w:t xml:space="preserve"> [w:] </w:t>
      </w:r>
      <w:r>
        <w:rPr>
          <w:lang w:val="de-DE" w:eastAsia="de-DE" w:bidi="de-DE"/>
          <w:w w:val="100"/>
          <w:spacing w:val="0"/>
          <w:color w:val="000000"/>
          <w:position w:val="0"/>
        </w:rPr>
        <w:t>Sprachpflege,</w:t>
      </w:r>
      <w:r>
        <w:rPr>
          <w:rStyle w:val="CharStyle39"/>
          <w:lang w:val="de-DE" w:eastAsia="de-DE" w:bidi="de-DE"/>
          <w:i w:val="0"/>
          <w:iCs w:val="0"/>
        </w:rPr>
        <w:t xml:space="preserve"> Mannheim 1967, s. 37-38.</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32" w:y="9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w:t>
      </w:r>
    </w:p>
    <w:p>
      <w:pPr>
        <w:pStyle w:val="Style10"/>
        <w:framePr w:wrap="none" w:vAnchor="page" w:hAnchor="page" w:x="3826" w:y="95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SYBILLE SCHMIDT</w:t>
      </w:r>
    </w:p>
    <w:p>
      <w:pPr>
        <w:pStyle w:val="Style12"/>
        <w:framePr w:w="7195" w:h="8795" w:hRule="exact" w:wrap="none" w:vAnchor="page" w:hAnchor="page" w:x="970" w:y="1380"/>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pielęgnowaniem języka i problemami jego użycia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Najczęściej termin </w:t>
      </w:r>
      <w:r>
        <w:rPr>
          <w:rStyle w:val="CharStyle36"/>
          <w:lang w:val="de-DE" w:eastAsia="de-DE" w:bidi="de-DE"/>
        </w:rPr>
        <w:t>Sprachkultur</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używany w pierwszym znaczeniu (rzadziej także w drugim) i kojarzy się go z socjolingwistyką. Pozostałe znaczenia na niemieckim obszarze językowym zawiera termin </w:t>
      </w:r>
      <w:r>
        <w:rPr>
          <w:rStyle w:val="CharStyle36"/>
          <w:lang w:val="de-DE" w:eastAsia="de-DE" w:bidi="de-DE"/>
        </w:rPr>
        <w:t>Sprachpflege</w:t>
      </w:r>
      <w:r>
        <w:rPr>
          <w:lang w:val="de-DE" w:eastAsia="de-DE" w:bidi="de-DE"/>
          <w:w w:val="100"/>
          <w:spacing w:val="0"/>
          <w:color w:val="000000"/>
          <w:position w:val="0"/>
        </w:rPr>
        <w:t xml:space="preserve"> </w:t>
      </w:r>
      <w:r>
        <w:rPr>
          <w:rStyle w:val="CharStyle36"/>
        </w:rPr>
        <w:t xml:space="preserve">(pielęgnowanie języka). </w:t>
      </w:r>
      <w:r>
        <w:rPr>
          <w:lang w:val="pl-PL" w:eastAsia="pl-PL" w:bidi="pl-PL"/>
          <w:w w:val="100"/>
          <w:spacing w:val="0"/>
          <w:color w:val="000000"/>
          <w:position w:val="0"/>
        </w:rPr>
        <w:t xml:space="preserve">W Polsce natomiast termin </w:t>
      </w:r>
      <w:r>
        <w:rPr>
          <w:rStyle w:val="CharStyle36"/>
        </w:rPr>
        <w:t>kultura języka</w:t>
      </w:r>
      <w:r>
        <w:rPr>
          <w:lang w:val="pl-PL" w:eastAsia="pl-PL" w:bidi="pl-PL"/>
          <w:w w:val="100"/>
          <w:spacing w:val="0"/>
          <w:color w:val="000000"/>
          <w:position w:val="0"/>
        </w:rPr>
        <w:t xml:space="preserve"> ma szersze znaczenie, gdyż odnosi się zarówno do 1) stopnia opanowania </w:t>
      </w:r>
      <w:r>
        <w:rPr>
          <w:rStyle w:val="CharStyle40"/>
        </w:rPr>
        <w:t xml:space="preserve">języka </w:t>
      </w:r>
      <w:r>
        <w:rPr>
          <w:lang w:val="pl-PL" w:eastAsia="pl-PL" w:bidi="pl-PL"/>
          <w:w w:val="100"/>
          <w:spacing w:val="0"/>
          <w:color w:val="000000"/>
          <w:position w:val="0"/>
        </w:rPr>
        <w:t>przez jego użytkowników, 2) do działalności praktycznej mającej na celu pielęgnowanie języka oraz dbałość o sprawne formułowanie wypowiedzi, jak i 3) do jednej z dyscyplin języ</w:t>
        <w:softHyphen/>
        <w:t>koznawstwa, opisującej zasady społecznego funkcjonowania języka i wy</w:t>
        <w:softHyphen/>
        <w:t>znaczającej naukowe podstawy do praktycznej działalności wymienionej w punkcie 2)</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95" w:h="8795" w:hRule="exact" w:wrap="none" w:vAnchor="page" w:hAnchor="page" w:x="970" w:y="138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Nieznajomość określenia </w:t>
      </w:r>
      <w:r>
        <w:rPr>
          <w:rStyle w:val="CharStyle36"/>
          <w:lang w:val="de-DE" w:eastAsia="de-DE" w:bidi="de-DE"/>
        </w:rPr>
        <w:t xml:space="preserve">Sprachkultur </w:t>
      </w:r>
      <w:r>
        <w:rPr>
          <w:rStyle w:val="CharStyle36"/>
        </w:rPr>
        <w:t>lub kultura języka</w:t>
      </w:r>
      <w:r>
        <w:rPr>
          <w:lang w:val="pl-PL" w:eastAsia="pl-PL" w:bidi="pl-PL"/>
          <w:w w:val="100"/>
          <w:spacing w:val="0"/>
          <w:color w:val="000000"/>
          <w:position w:val="0"/>
        </w:rPr>
        <w:t xml:space="preserve"> wśród moich niemieckich rozmówców można by zatem wyjaśnić różnicą znaczeniową, zachodzącą między tymi terminami w Niemczech i Polsce. Głównej przyczy</w:t>
        <w:softHyphen/>
        <w:t>ny należy jednak — moim zdaniem — szukać w innym fakcie, a mianowicie w postawie Niemców wobec swojego języka ojczystego. Większość Niemców, z którymi rozmawiałam na temat kultury języka, uznała bowiem tak aktyw</w:t>
        <w:softHyphen/>
        <w:t>ne jej uprawianie, jak to ma miejsce w Polsce, nie tylko za przesadne, lecz nawet za niepotrzebne. Wprawdzie istnieje w Niemczech kilka instytucji, zajmujących się kulturą języka niemieckiego (lub raczej pielęgnowaniem języka)</w:t>
      </w:r>
      <w:r>
        <w:rPr>
          <w:lang w:val="pl-PL" w:eastAsia="pl-PL" w:bidi="pl-PL"/>
          <w:vertAlign w:val="superscript"/>
          <w:w w:val="100"/>
          <w:spacing w:val="0"/>
          <w:color w:val="000000"/>
          <w:position w:val="0"/>
        </w:rPr>
        <w:t>4</w:t>
      </w:r>
      <w:r>
        <w:rPr>
          <w:lang w:val="pl-PL" w:eastAsia="pl-PL" w:bidi="pl-PL"/>
          <w:w w:val="100"/>
          <w:spacing w:val="0"/>
          <w:color w:val="000000"/>
          <w:position w:val="0"/>
        </w:rPr>
        <w:t>, organizuje się też konferencje poświęcone zagadnieniom normy ję</w:t>
        <w:softHyphen/>
        <w:t>zykowej, ale działalność ta ma przede wszystkim charakter naukowy, a nie praktyczny. Obejmuje jedynie krąg językoznawców, nie wywierając więk</w:t>
        <w:softHyphen/>
        <w:t>szego wpływu na kształtowanie świadomości językowej społeczeństwa</w:t>
      </w:r>
      <w:r>
        <w:rPr>
          <w:lang w:val="pl-PL" w:eastAsia="pl-PL" w:bidi="pl-PL"/>
          <w:vertAlign w:val="superscript"/>
          <w:w w:val="100"/>
          <w:spacing w:val="0"/>
          <w:color w:val="000000"/>
          <w:position w:val="0"/>
        </w:rPr>
        <w:t>5</w:t>
      </w:r>
      <w:r>
        <w:rPr>
          <w:lang w:val="pl-PL" w:eastAsia="pl-PL" w:bidi="pl-PL"/>
          <w:w w:val="100"/>
          <w:spacing w:val="0"/>
          <w:color w:val="000000"/>
          <w:position w:val="0"/>
        </w:rPr>
        <w:t>. W Polsce natomiast obserwujemy całkiem odmienną sytuację. Intensywnie działają np. Komisja Językoznawstwa PAN oraz założona w 1996 roku Rada Języka Polskiego, której zadaniem jest „upowszechnianie wiedzy o języku polskim i kryteriach oceny jego użycia oraz proponowanie form językowych odpowiednich w różnych sytuacjach (...), wypowiadanie się w sprawie prze</w:t>
        <w:softHyphen/>
        <w:t>pisów ortograficznych i interpunkcyjnych (...) i otaczanie szczególną opieką kultury języka polskiego w nauczaniu szkolnym”</w:t>
      </w:r>
      <w:r>
        <w:rPr>
          <w:lang w:val="pl-PL" w:eastAsia="pl-PL" w:bidi="pl-PL"/>
          <w:vertAlign w:val="superscript"/>
          <w:w w:val="100"/>
          <w:spacing w:val="0"/>
          <w:color w:val="000000"/>
          <w:position w:val="0"/>
        </w:rPr>
        <w:t>6</w:t>
      </w:r>
      <w:r>
        <w:rPr>
          <w:lang w:val="pl-PL" w:eastAsia="pl-PL" w:bidi="pl-PL"/>
          <w:w w:val="100"/>
          <w:spacing w:val="0"/>
          <w:color w:val="000000"/>
          <w:position w:val="0"/>
        </w:rPr>
        <w:t>. Wyniki badań oraz po</w:t>
        <w:softHyphen/>
        <w:t>stanowienia językoznawców są publikowane w mediach masowych (np. artykuły w gazetach, audycje radiowe i telewizyjne) i żywo odbierane przez społeczeństwo. Ponadto na kształtowanie świadomości językowej szerszych kręgów polskiego społeczeństwa korzystnie wpływa fakt, że językoznawcy mający szczególny autorytet wypowiadają się publicznie na temat aktual</w:t>
        <w:softHyphen/>
        <w:t>nych zagadnień kultury języka. W Niemczech takich autorytetów brakuje po pierwsze dlatego, że językoznawcy rzadko publicznie zabierają głos w spra</w:t>
        <w:softHyphen/>
      </w:r>
    </w:p>
    <w:p>
      <w:pPr>
        <w:pStyle w:val="Style41"/>
        <w:framePr w:w="7190" w:h="221" w:hRule="exact" w:wrap="none" w:vAnchor="page" w:hAnchor="page" w:x="970" w:y="10540"/>
        <w:tabs>
          <w:tab w:leader="none" w:pos="666" w:val="left"/>
        </w:tabs>
        <w:widowControl w:val="0"/>
        <w:keepNext w:val="0"/>
        <w:keepLines w:val="0"/>
        <w:shd w:val="clear" w:color="auto" w:fill="auto"/>
        <w:bidi w:val="0"/>
        <w:spacing w:before="0" w:after="0" w:line="170" w:lineRule="exact"/>
        <w:ind w:left="5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E. </w:t>
      </w:r>
      <w:r>
        <w:rPr>
          <w:lang w:val="de-DE" w:eastAsia="de-DE" w:bidi="de-DE"/>
          <w:w w:val="100"/>
          <w:spacing w:val="0"/>
          <w:color w:val="000000"/>
          <w:position w:val="0"/>
        </w:rPr>
        <w:t xml:space="preserve">Ising, </w:t>
      </w:r>
      <w:r>
        <w:rPr>
          <w:lang w:val="cs-CZ" w:eastAsia="cs-CZ" w:bidi="cs-CZ"/>
          <w:w w:val="100"/>
          <w:spacing w:val="0"/>
          <w:color w:val="000000"/>
          <w:position w:val="0"/>
        </w:rPr>
        <w:t xml:space="preserve">op. cit., </w:t>
      </w:r>
      <w:r>
        <w:rPr>
          <w:lang w:val="pl-PL" w:eastAsia="pl-PL" w:bidi="pl-PL"/>
          <w:w w:val="100"/>
          <w:spacing w:val="0"/>
          <w:color w:val="000000"/>
          <w:position w:val="0"/>
        </w:rPr>
        <w:t>s. 16.</w:t>
      </w:r>
    </w:p>
    <w:p>
      <w:pPr>
        <w:pStyle w:val="Style41"/>
        <w:framePr w:w="7190" w:h="197" w:hRule="exact" w:wrap="none" w:vAnchor="page" w:hAnchor="page" w:x="970" w:y="10801"/>
        <w:tabs>
          <w:tab w:leader="none" w:pos="669" w:val="left"/>
        </w:tabs>
        <w:widowControl w:val="0"/>
        <w:keepNext w:val="0"/>
        <w:keepLines w:val="0"/>
        <w:shd w:val="clear" w:color="auto" w:fill="auto"/>
        <w:bidi w:val="0"/>
        <w:spacing w:before="0" w:after="0" w:line="190" w:lineRule="exact"/>
        <w:ind w:left="5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M. Bugajski, </w:t>
      </w:r>
      <w:r>
        <w:rPr>
          <w:rStyle w:val="CharStyle43"/>
        </w:rPr>
        <w:t>Językoznawstwo normatywne,</w:t>
      </w:r>
      <w:r>
        <w:rPr>
          <w:rStyle w:val="CharStyle44"/>
        </w:rPr>
        <w:t xml:space="preserve"> </w:t>
      </w:r>
      <w:r>
        <w:rPr>
          <w:lang w:val="pl-PL" w:eastAsia="pl-PL" w:bidi="pl-PL"/>
          <w:w w:val="100"/>
          <w:spacing w:val="0"/>
          <w:color w:val="000000"/>
          <w:position w:val="0"/>
        </w:rPr>
        <w:t>Warszawa 1993, s. 14-15.</w:t>
      </w:r>
    </w:p>
    <w:p>
      <w:pPr>
        <w:pStyle w:val="Style41"/>
        <w:framePr w:w="7190" w:h="626" w:hRule="exact" w:wrap="none" w:vAnchor="page" w:hAnchor="page" w:x="970" w:y="11023"/>
        <w:tabs>
          <w:tab w:leader="none" w:pos="590" w:val="left"/>
        </w:tabs>
        <w:widowControl w:val="0"/>
        <w:keepNext w:val="0"/>
        <w:keepLines w:val="0"/>
        <w:shd w:val="clear" w:color="auto" w:fill="auto"/>
        <w:bidi w:val="0"/>
        <w:spacing w:before="0" w:after="0" w:line="206" w:lineRule="exact"/>
        <w:ind w:left="0" w:right="0" w:firstLine="5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Np.: redakcja Dudena w Mannheim, Deutsche Akademie </w:t>
      </w:r>
      <w:r>
        <w:rPr>
          <w:lang w:val="de-DE" w:eastAsia="de-DE" w:bidi="de-DE"/>
          <w:w w:val="100"/>
          <w:spacing w:val="0"/>
          <w:color w:val="000000"/>
          <w:position w:val="0"/>
        </w:rPr>
        <w:t xml:space="preserve">für Sprache und Dichtung </w:t>
      </w:r>
      <w:r>
        <w:rPr>
          <w:lang w:val="pl-PL" w:eastAsia="pl-PL" w:bidi="pl-PL"/>
          <w:w w:val="100"/>
          <w:spacing w:val="0"/>
          <w:color w:val="000000"/>
          <w:position w:val="0"/>
        </w:rPr>
        <w:t xml:space="preserve">(Niemiecka Akademia Języka i Literatury) w Darmstadt, </w:t>
      </w:r>
      <w:r>
        <w:rPr>
          <w:lang w:val="de-DE" w:eastAsia="de-DE" w:bidi="de-DE"/>
          <w:w w:val="100"/>
          <w:spacing w:val="0"/>
          <w:color w:val="000000"/>
          <w:position w:val="0"/>
        </w:rPr>
        <w:t xml:space="preserve">Institut für deutsche Sprache </w:t>
      </w:r>
      <w:r>
        <w:rPr>
          <w:lang w:val="pl-PL" w:eastAsia="pl-PL" w:bidi="pl-PL"/>
          <w:w w:val="100"/>
          <w:spacing w:val="0"/>
          <w:color w:val="000000"/>
          <w:position w:val="0"/>
        </w:rPr>
        <w:t>(Instytut Języka Niemieckiego) w Mannheim.</w:t>
      </w:r>
    </w:p>
    <w:p>
      <w:pPr>
        <w:pStyle w:val="Style45"/>
        <w:framePr w:w="7190" w:h="423" w:hRule="exact" w:wrap="none" w:vAnchor="page" w:hAnchor="page" w:x="970" w:y="11674"/>
        <w:tabs>
          <w:tab w:leader="none" w:pos="634" w:val="left"/>
        </w:tabs>
        <w:widowControl w:val="0"/>
        <w:keepNext w:val="0"/>
        <w:keepLines w:val="0"/>
        <w:shd w:val="clear" w:color="auto" w:fill="auto"/>
        <w:bidi w:val="0"/>
        <w:jc w:val="left"/>
        <w:spacing w:before="0" w:after="0"/>
        <w:ind w:left="0" w:right="0"/>
      </w:pPr>
      <w:r>
        <w:rPr>
          <w:rStyle w:val="CharStyle47"/>
          <w:vertAlign w:val="superscript"/>
          <w:i w:val="0"/>
          <w:iCs w:val="0"/>
        </w:rPr>
        <w:t>5</w:t>
      </w:r>
      <w:r>
        <w:rPr>
          <w:rStyle w:val="CharStyle47"/>
          <w:i w:val="0"/>
          <w:iCs w:val="0"/>
        </w:rPr>
        <w:tab/>
        <w:t xml:space="preserve">Por. J. Wiktorowicz, O </w:t>
      </w:r>
      <w:r>
        <w:rPr>
          <w:lang w:val="pl-PL" w:eastAsia="pl-PL" w:bidi="pl-PL"/>
          <w:w w:val="100"/>
          <w:spacing w:val="0"/>
          <w:color w:val="000000"/>
          <w:position w:val="0"/>
        </w:rPr>
        <w:t>normalizacji języka ogólnego w krajach niemiecko</w:t>
        <w:softHyphen/>
        <w:t>języcznych,</w:t>
      </w:r>
      <w:r>
        <w:rPr>
          <w:rStyle w:val="CharStyle48"/>
          <w:i w:val="0"/>
          <w:iCs w:val="0"/>
        </w:rPr>
        <w:t xml:space="preserve"> </w:t>
      </w:r>
      <w:r>
        <w:rPr>
          <w:rStyle w:val="CharStyle47"/>
          <w:i w:val="0"/>
          <w:iCs w:val="0"/>
        </w:rPr>
        <w:t xml:space="preserve">[w:] </w:t>
      </w:r>
      <w:r>
        <w:rPr>
          <w:lang w:val="pl-PL" w:eastAsia="pl-PL" w:bidi="pl-PL"/>
          <w:w w:val="100"/>
          <w:spacing w:val="0"/>
          <w:color w:val="000000"/>
          <w:position w:val="0"/>
        </w:rPr>
        <w:t>Normalizacja języka w krajach Zachodu,</w:t>
      </w:r>
      <w:r>
        <w:rPr>
          <w:rStyle w:val="CharStyle48"/>
          <w:i w:val="0"/>
          <w:iCs w:val="0"/>
        </w:rPr>
        <w:t xml:space="preserve"> </w:t>
      </w:r>
      <w:r>
        <w:rPr>
          <w:rStyle w:val="CharStyle47"/>
          <w:i w:val="0"/>
          <w:iCs w:val="0"/>
        </w:rPr>
        <w:t>Warszawa 1994, s. 46-47.</w:t>
      </w:r>
    </w:p>
    <w:p>
      <w:pPr>
        <w:pStyle w:val="Style41"/>
        <w:framePr w:w="7190" w:h="224" w:hRule="exact" w:wrap="none" w:vAnchor="page" w:hAnchor="page" w:x="970" w:y="12140"/>
        <w:tabs>
          <w:tab w:leader="none" w:pos="671" w:val="left"/>
        </w:tabs>
        <w:widowControl w:val="0"/>
        <w:keepNext w:val="0"/>
        <w:keepLines w:val="0"/>
        <w:shd w:val="clear" w:color="auto" w:fill="auto"/>
        <w:bidi w:val="0"/>
        <w:spacing w:before="0" w:after="0" w:line="190" w:lineRule="exact"/>
        <w:ind w:left="520" w:right="0" w:firstLine="0"/>
      </w:pPr>
      <w:r>
        <w:rPr>
          <w:rStyle w:val="CharStyle44"/>
          <w:vertAlign w:val="superscript"/>
        </w:rPr>
        <w:t>6</w:t>
      </w:r>
      <w:r>
        <w:rPr>
          <w:rStyle w:val="CharStyle44"/>
        </w:rPr>
        <w:tab/>
      </w:r>
      <w:r>
        <w:rPr>
          <w:rStyle w:val="CharStyle43"/>
        </w:rPr>
        <w:t>Rada Języka Polskiego,</w:t>
      </w:r>
      <w:r>
        <w:rPr>
          <w:rStyle w:val="CharStyle44"/>
        </w:rPr>
        <w:t xml:space="preserve"> </w:t>
      </w:r>
      <w:r>
        <w:rPr>
          <w:lang w:val="pl-PL" w:eastAsia="pl-PL" w:bidi="pl-PL"/>
          <w:w w:val="100"/>
          <w:spacing w:val="0"/>
          <w:color w:val="000000"/>
          <w:position w:val="0"/>
        </w:rPr>
        <w:t>„Język Polski” 1997, z. 1, s. 69.</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652" w:y="930"/>
        <w:widowControl w:val="0"/>
        <w:keepNext w:val="0"/>
        <w:keepLines w:val="0"/>
        <w:shd w:val="clear" w:color="auto" w:fill="auto"/>
        <w:bidi w:val="0"/>
        <w:jc w:val="left"/>
        <w:spacing w:before="0" w:after="0" w:line="160" w:lineRule="exact"/>
        <w:ind w:left="0" w:right="0" w:firstLine="0"/>
      </w:pPr>
      <w:r>
        <w:rPr>
          <w:rStyle w:val="CharStyle25"/>
          <w:lang w:val="cs-CZ" w:eastAsia="cs-CZ" w:bidi="cs-CZ"/>
          <w:b w:val="0"/>
          <w:bCs w:val="0"/>
        </w:rPr>
        <w:t xml:space="preserve">KULTURA </w:t>
      </w:r>
      <w:r>
        <w:rPr>
          <w:rStyle w:val="CharStyle25"/>
          <w:b w:val="0"/>
          <w:bCs w:val="0"/>
        </w:rPr>
        <w:t>JĘZYKA W POLSCE I W NIEMCZECH</w:t>
      </w:r>
    </w:p>
    <w:p>
      <w:pPr>
        <w:pStyle w:val="Style10"/>
        <w:framePr w:wrap="none" w:vAnchor="page" w:hAnchor="page" w:x="8009" w:y="9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w:t>
      </w:r>
    </w:p>
    <w:p>
      <w:pPr>
        <w:pStyle w:val="Style12"/>
        <w:framePr w:w="7190" w:h="7425" w:hRule="exact" w:wrap="none" w:vAnchor="page" w:hAnchor="page" w:x="972" w:y="135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wach kultury języka niemieckiego, po drugie zaś ze względu na ich liberalną postawę wobec różnych problemów kultury języka. Uważają bowiem, że np. wprowadzenie zbyt surowej normy językowej ograniczy pole działania użyt</w:t>
        <w:softHyphen/>
        <w:t>kowników języka</w:t>
      </w:r>
      <w:r>
        <w:rPr>
          <w:lang w:val="pl-PL" w:eastAsia="pl-PL" w:bidi="pl-PL"/>
          <w:vertAlign w:val="superscript"/>
          <w:w w:val="100"/>
          <w:spacing w:val="0"/>
          <w:color w:val="000000"/>
          <w:position w:val="0"/>
        </w:rPr>
        <w:t>7</w:t>
      </w:r>
      <w:r>
        <w:rPr>
          <w:lang w:val="pl-PL" w:eastAsia="pl-PL" w:bidi="pl-PL"/>
          <w:w w:val="100"/>
          <w:spacing w:val="0"/>
          <w:color w:val="000000"/>
          <w:position w:val="0"/>
        </w:rPr>
        <w:t>. Takie stanowisko językoznawców wpłynęło nie tylko na zmniejszenie zainteresowania ogółu społeczeństwa pielęgnowaniem języka ogólnoniemieckiego, lecz nawet na obojętność wobec tej kwestii.</w:t>
      </w:r>
    </w:p>
    <w:p>
      <w:pPr>
        <w:pStyle w:val="Style12"/>
        <w:framePr w:w="7190" w:h="7425" w:hRule="exact" w:wrap="none" w:vAnchor="page" w:hAnchor="page" w:x="972" w:y="135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Gdzie należy zatem szukać przyczyn tak różnych postaw wobec języka ojczystego w Niemczech i w Polsce? Aby znaleźć odpowiedź na to pytanie, trzeba się bliżej przyjrzeć historii języka w obu krajach, zwłaszcza rozwojowi języka literackiego i kształtowaniu się postaw wobec niego w poszczególnych epokach. Szczególnego znaczenia nabiera tu układ </w:t>
      </w:r>
      <w:r>
        <w:rPr>
          <w:rStyle w:val="CharStyle49"/>
        </w:rPr>
        <w:t>język : naród : państwo</w:t>
      </w:r>
      <w:r>
        <w:rPr>
          <w:rStyle w:val="CharStyle50"/>
          <w:vertAlign w:val="superscript"/>
        </w:rPr>
        <w:t xml:space="preserve">8 </w:t>
      </w:r>
      <w:r>
        <w:rPr>
          <w:lang w:val="pl-PL" w:eastAsia="pl-PL" w:bidi="pl-PL"/>
          <w:w w:val="100"/>
          <w:spacing w:val="0"/>
          <w:color w:val="000000"/>
          <w:position w:val="0"/>
        </w:rPr>
        <w:t>oraz wpływ wydarzeń politycznych na sytuację języka.</w:t>
      </w:r>
    </w:p>
    <w:p>
      <w:pPr>
        <w:pStyle w:val="Style12"/>
        <w:framePr w:w="7190" w:h="7425" w:hRule="exact" w:wrap="none" w:vAnchor="page" w:hAnchor="page" w:x="972" w:y="135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średniowieczu</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warunki rozwojowe języka niemieckiego i polskiego przedstawiają się podobnie. Łacina dominuje w szkolnictwie, administracji państwowej i kościelnej oraz liturgii. W tych dziedzinach język polski i nie</w:t>
        <w:softHyphen/>
        <w:t xml:space="preserve">miecki jako </w:t>
      </w:r>
      <w:r>
        <w:rPr>
          <w:lang w:val="en-US" w:eastAsia="en-US" w:bidi="en-US"/>
          <w:w w:val="100"/>
          <w:spacing w:val="0"/>
          <w:color w:val="000000"/>
          <w:position w:val="0"/>
        </w:rPr>
        <w:t xml:space="preserve">linguae </w:t>
      </w:r>
      <w:r>
        <w:rPr>
          <w:lang w:val="de-DE" w:eastAsia="de-DE" w:bidi="de-DE"/>
          <w:w w:val="100"/>
          <w:spacing w:val="0"/>
          <w:color w:val="000000"/>
          <w:position w:val="0"/>
        </w:rPr>
        <w:t xml:space="preserve">vulgares </w:t>
      </w:r>
      <w:r>
        <w:rPr>
          <w:lang w:val="pl-PL" w:eastAsia="pl-PL" w:bidi="pl-PL"/>
          <w:w w:val="100"/>
          <w:spacing w:val="0"/>
          <w:color w:val="000000"/>
          <w:position w:val="0"/>
        </w:rPr>
        <w:t>były uznawane jedynie za języki pomocnicze. Przełomowym wydarzeniem, które pociągnęło za sobą zmianę pozycji języ</w:t>
        <w:softHyphen/>
        <w:t xml:space="preserve">ków narodowych wobec łaciny, była reformacja w XVI wieku. Powstają wtedy tłumaczenia dzieł łacińskojęzycznych, zwłaszcza o treści religijnej. Nie ulega wątpliwości, że szczególnie korzystnie reformacja oddziaływała na rozwój języka niemieckiego, który stał się Świętym Językiem </w:t>
      </w:r>
      <w:r>
        <w:rPr>
          <w:lang w:val="de-DE" w:eastAsia="de-DE" w:bidi="de-DE"/>
          <w:w w:val="100"/>
          <w:spacing w:val="0"/>
          <w:color w:val="000000"/>
          <w:position w:val="0"/>
        </w:rPr>
        <w:t xml:space="preserve">(Heilige Sprache): </w:t>
      </w:r>
      <w:r>
        <w:rPr>
          <w:lang w:val="pl-PL" w:eastAsia="pl-PL" w:bidi="pl-PL"/>
          <w:w w:val="100"/>
          <w:spacing w:val="0"/>
          <w:color w:val="000000"/>
          <w:position w:val="0"/>
        </w:rPr>
        <w:t>językiem Biblii, liturgii i sporu wyznaniowego. Do wyznaniowego podziału języka</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nie doszło, ponieważ zarówno katoliccy, jak i luterańscy tłumacze Biblii w XVI wieku wzorowali się na tłumaczeniu Lutra, które cieszyło się największym uznaniem i stało się wzorcem o zasięgu ogólnoniemieckim. Nie tylko zwolennicy, ale i przeciwnicy Lutra zaaprobowali różne proponowa</w:t>
        <w:softHyphen/>
        <w:t>ne przez niego w Biblii neologizmy językowe</w:t>
      </w:r>
      <w:r>
        <w:rPr>
          <w:lang w:val="pl-PL" w:eastAsia="pl-PL" w:bidi="pl-PL"/>
          <w:vertAlign w:val="superscript"/>
          <w:w w:val="100"/>
          <w:spacing w:val="0"/>
          <w:color w:val="000000"/>
          <w:position w:val="0"/>
        </w:rPr>
        <w:t>11</w:t>
      </w:r>
      <w:r>
        <w:rPr>
          <w:lang w:val="pl-PL" w:eastAsia="pl-PL" w:bidi="pl-PL"/>
          <w:w w:val="100"/>
          <w:spacing w:val="0"/>
          <w:color w:val="000000"/>
          <w:position w:val="0"/>
        </w:rPr>
        <w:t>. Powoływali się na nią także gramatycy i leksykografowie XVI wieku. Również w Polsce reformacja przy</w:t>
        <w:softHyphen/>
        <w:t>czyniła się do znacznego ożywienia piśmiennictwa polskojęzycznego, ale wpływ, jaki ruch reformacyjny wywarł na język polski, nie był tak długo</w:t>
        <w:softHyphen/>
        <w:t>trwały jak w języku niemieckim, gdyż kontrreformacja przywróciła łacinie jej dawną dominującą pozycję, zwłaszcza w życiu religijnym.</w:t>
      </w:r>
    </w:p>
    <w:p>
      <w:pPr>
        <w:pStyle w:val="Style41"/>
        <w:framePr w:w="7171" w:h="221" w:hRule="exact" w:wrap="none" w:vAnchor="page" w:hAnchor="page" w:x="972" w:y="9057"/>
        <w:tabs>
          <w:tab w:leader="none" w:pos="646"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J. Wiktorowicz, </w:t>
      </w:r>
      <w:r>
        <w:rPr>
          <w:lang w:val="cs-CZ" w:eastAsia="cs-CZ" w:bidi="cs-CZ"/>
          <w:w w:val="100"/>
          <w:spacing w:val="0"/>
          <w:color w:val="000000"/>
          <w:position w:val="0"/>
        </w:rPr>
        <w:t xml:space="preserve">op. </w:t>
      </w:r>
      <w:r>
        <w:rPr>
          <w:lang w:val="pl-PL" w:eastAsia="pl-PL" w:bidi="pl-PL"/>
          <w:w w:val="100"/>
          <w:spacing w:val="0"/>
          <w:color w:val="000000"/>
          <w:position w:val="0"/>
        </w:rPr>
        <w:t>cit., s. 46.</w:t>
      </w:r>
    </w:p>
    <w:p>
      <w:pPr>
        <w:pStyle w:val="Style41"/>
        <w:framePr w:w="7171" w:h="194" w:hRule="exact" w:wrap="none" w:vAnchor="page" w:hAnchor="page" w:x="972" w:y="9323"/>
        <w:tabs>
          <w:tab w:leader="none" w:pos="646"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Por. M. Bugajski, op. cit., s. 20.</w:t>
      </w:r>
    </w:p>
    <w:p>
      <w:pPr>
        <w:pStyle w:val="Style41"/>
        <w:framePr w:w="7171" w:h="2289" w:hRule="exact" w:wrap="none" w:vAnchor="page" w:hAnchor="page" w:x="972" w:y="9547"/>
        <w:tabs>
          <w:tab w:leader="none" w:pos="602"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Ze względu na znaczne różnice w periodyzacji rozwoju języka niemieckiego i polskiego przyjęłam termin </w:t>
      </w:r>
      <w:r>
        <w:rPr>
          <w:rStyle w:val="CharStyle43"/>
        </w:rPr>
        <w:t>średniowiecze</w:t>
      </w:r>
      <w:r>
        <w:rPr>
          <w:rStyle w:val="CharStyle44"/>
        </w:rPr>
        <w:t xml:space="preserve"> </w:t>
      </w:r>
      <w:r>
        <w:rPr>
          <w:lang w:val="pl-PL" w:eastAsia="pl-PL" w:bidi="pl-PL"/>
          <w:w w:val="100"/>
          <w:spacing w:val="0"/>
          <w:color w:val="000000"/>
          <w:position w:val="0"/>
        </w:rPr>
        <w:t xml:space="preserve">jako określenie okresu historycznojęzykowego od początków rozwoju języka do przełomu </w:t>
      </w:r>
      <w:r>
        <w:rPr>
          <w:lang w:val="de-DE" w:eastAsia="de-DE" w:bidi="de-DE"/>
          <w:w w:val="100"/>
          <w:spacing w:val="0"/>
          <w:color w:val="000000"/>
          <w:position w:val="0"/>
        </w:rPr>
        <w:t xml:space="preserve">XV/XVI </w:t>
      </w:r>
      <w:r>
        <w:rPr>
          <w:lang w:val="pl-PL" w:eastAsia="pl-PL" w:bidi="pl-PL"/>
          <w:w w:val="100"/>
          <w:spacing w:val="0"/>
          <w:color w:val="000000"/>
          <w:position w:val="0"/>
        </w:rPr>
        <w:t xml:space="preserve">wieku. Rozwój języka niemieckiego dzieli się na cztery epoki: starowysokoniemiecki </w:t>
      </w:r>
      <w:r>
        <w:rPr>
          <w:lang w:val="de-DE" w:eastAsia="de-DE" w:bidi="de-DE"/>
          <w:w w:val="100"/>
          <w:spacing w:val="0"/>
          <w:color w:val="000000"/>
          <w:position w:val="0"/>
        </w:rPr>
        <w:t xml:space="preserve">(V-XI </w:t>
      </w:r>
      <w:r>
        <w:rPr>
          <w:lang w:val="pl-PL" w:eastAsia="pl-PL" w:bidi="pl-PL"/>
          <w:w w:val="100"/>
          <w:spacing w:val="0"/>
          <w:color w:val="000000"/>
          <w:position w:val="0"/>
        </w:rPr>
        <w:t xml:space="preserve">w.; epoka zapisów runowych: od V </w:t>
      </w:r>
      <w:r>
        <w:rPr>
          <w:lang w:val="en-US" w:eastAsia="en-US" w:bidi="en-US"/>
          <w:w w:val="100"/>
          <w:spacing w:val="0"/>
          <w:color w:val="000000"/>
          <w:position w:val="0"/>
        </w:rPr>
        <w:t xml:space="preserve">do </w:t>
      </w:r>
      <w:r>
        <w:rPr>
          <w:lang w:val="pl-PL" w:eastAsia="pl-PL" w:bidi="pl-PL"/>
          <w:w w:val="100"/>
          <w:spacing w:val="0"/>
          <w:color w:val="000000"/>
          <w:position w:val="0"/>
        </w:rPr>
        <w:t xml:space="preserve">VII w., epoka rękopiśmienna: od VIII w.), średniowysokoniemiecki </w:t>
      </w:r>
      <w:r>
        <w:rPr>
          <w:lang w:val="de-DE" w:eastAsia="de-DE" w:bidi="de-DE"/>
          <w:w w:val="100"/>
          <w:spacing w:val="0"/>
          <w:color w:val="000000"/>
          <w:position w:val="0"/>
        </w:rPr>
        <w:t xml:space="preserve">(XI-XIV </w:t>
      </w:r>
      <w:r>
        <w:rPr>
          <w:lang w:val="pl-PL" w:eastAsia="pl-PL" w:bidi="pl-PL"/>
          <w:w w:val="100"/>
          <w:spacing w:val="0"/>
          <w:color w:val="000000"/>
          <w:position w:val="0"/>
        </w:rPr>
        <w:t xml:space="preserve">w.), wczesnonowowysokoniemiecki </w:t>
      </w:r>
      <w:r>
        <w:rPr>
          <w:lang w:val="de-DE" w:eastAsia="de-DE" w:bidi="de-DE"/>
          <w:w w:val="100"/>
          <w:spacing w:val="0"/>
          <w:color w:val="000000"/>
          <w:position w:val="0"/>
        </w:rPr>
        <w:t xml:space="preserve">(XIV-XVII), </w:t>
      </w:r>
      <w:r>
        <w:rPr>
          <w:lang w:val="pl-PL" w:eastAsia="pl-PL" w:bidi="pl-PL"/>
          <w:w w:val="100"/>
          <w:spacing w:val="0"/>
          <w:color w:val="000000"/>
          <w:position w:val="0"/>
        </w:rPr>
        <w:t xml:space="preserve">nowowysokoniemiecki (od XVIII w.). Por. W. Schmidt, </w:t>
      </w:r>
      <w:r>
        <w:rPr>
          <w:rStyle w:val="CharStyle43"/>
          <w:lang w:val="de-DE" w:eastAsia="de-DE" w:bidi="de-DE"/>
        </w:rPr>
        <w:t>Geschichte der deutschen Sprache,</w:t>
      </w:r>
      <w:r>
        <w:rPr>
          <w:rStyle w:val="CharStyle44"/>
          <w:lang w:val="de-DE" w:eastAsia="de-DE" w:bidi="de-DE"/>
        </w:rPr>
        <w:t xml:space="preserve"> </w:t>
      </w:r>
      <w:r>
        <w:rPr>
          <w:lang w:val="de-DE" w:eastAsia="de-DE" w:bidi="de-DE"/>
          <w:w w:val="100"/>
          <w:spacing w:val="0"/>
          <w:color w:val="000000"/>
          <w:position w:val="0"/>
        </w:rPr>
        <w:t xml:space="preserve">Stuttgart-Leipzig </w:t>
      </w:r>
      <w:r>
        <w:rPr>
          <w:lang w:val="pl-PL" w:eastAsia="pl-PL" w:bidi="pl-PL"/>
          <w:w w:val="100"/>
          <w:spacing w:val="0"/>
          <w:color w:val="000000"/>
          <w:position w:val="0"/>
        </w:rPr>
        <w:t xml:space="preserve">1996. W rozwoju języka polskiego epoka (ręko)piśmienna zaczyna się później: w XII wieku; epoka staropolska (piśmienna) </w:t>
      </w:r>
      <w:r>
        <w:rPr>
          <w:lang w:val="de-DE" w:eastAsia="de-DE" w:bidi="de-DE"/>
          <w:w w:val="100"/>
          <w:spacing w:val="0"/>
          <w:color w:val="000000"/>
          <w:position w:val="0"/>
        </w:rPr>
        <w:t xml:space="preserve">XII-XV </w:t>
      </w:r>
      <w:r>
        <w:rPr>
          <w:lang w:val="pl-PL" w:eastAsia="pl-PL" w:bidi="pl-PL"/>
          <w:w w:val="100"/>
          <w:spacing w:val="0"/>
          <w:color w:val="000000"/>
          <w:position w:val="0"/>
        </w:rPr>
        <w:t xml:space="preserve">w., epoka średniopolska (XVI-XVIII w.), epoka nowopolska (od końca XVIII w.). Por. Z. Klemensiewicz, </w:t>
      </w:r>
      <w:r>
        <w:rPr>
          <w:rStyle w:val="CharStyle43"/>
        </w:rPr>
        <w:t xml:space="preserve">Historia języka polskiego, </w:t>
      </w:r>
      <w:r>
        <w:rPr>
          <w:lang w:val="pl-PL" w:eastAsia="pl-PL" w:bidi="pl-PL"/>
          <w:w w:val="100"/>
          <w:spacing w:val="0"/>
          <w:color w:val="000000"/>
          <w:position w:val="0"/>
        </w:rPr>
        <w:t>Warszawa 1976.</w:t>
      </w:r>
    </w:p>
    <w:p>
      <w:pPr>
        <w:pStyle w:val="Style41"/>
        <w:framePr w:w="7171" w:h="185" w:hRule="exact" w:wrap="none" w:vAnchor="page" w:hAnchor="page" w:x="972" w:y="11879"/>
        <w:tabs>
          <w:tab w:leader="none" w:pos="637"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Por. W. Schmidt, s. 104.</w:t>
      </w:r>
    </w:p>
    <w:p>
      <w:pPr>
        <w:pStyle w:val="Style41"/>
        <w:framePr w:w="7171" w:h="214" w:hRule="exact" w:wrap="none" w:vAnchor="page" w:hAnchor="page" w:x="972" w:y="12117"/>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Ibidem, s. 108.</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15" w:y="9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w:t>
      </w:r>
    </w:p>
    <w:p>
      <w:pPr>
        <w:pStyle w:val="Style10"/>
        <w:framePr w:wrap="none" w:vAnchor="page" w:hAnchor="page" w:x="3814" w:y="96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SYBILLE SCHMIDT</w:t>
      </w:r>
    </w:p>
    <w:p>
      <w:pPr>
        <w:pStyle w:val="Style12"/>
        <w:framePr w:w="7181" w:h="8801" w:hRule="exact" w:wrap="none" w:vAnchor="page" w:hAnchor="page" w:x="977" w:y="13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Niemczech i w Polsce </w:t>
      </w:r>
      <w:r>
        <w:rPr>
          <w:lang w:val="de-DE" w:eastAsia="de-DE" w:bidi="de-DE"/>
          <w:w w:val="100"/>
          <w:spacing w:val="0"/>
          <w:color w:val="000000"/>
          <w:position w:val="0"/>
        </w:rPr>
        <w:t xml:space="preserve">XV </w:t>
      </w:r>
      <w:r>
        <w:rPr>
          <w:lang w:val="pl-PL" w:eastAsia="pl-PL" w:bidi="pl-PL"/>
          <w:w w:val="100"/>
          <w:spacing w:val="0"/>
          <w:color w:val="000000"/>
          <w:position w:val="0"/>
        </w:rPr>
        <w:t xml:space="preserve">i </w:t>
      </w:r>
      <w:r>
        <w:rPr>
          <w:lang w:val="de-DE" w:eastAsia="de-DE" w:bidi="de-DE"/>
          <w:w w:val="100"/>
          <w:spacing w:val="0"/>
          <w:color w:val="000000"/>
          <w:position w:val="0"/>
        </w:rPr>
        <w:t xml:space="preserve">XVI </w:t>
      </w:r>
      <w:r>
        <w:rPr>
          <w:lang w:val="pl-PL" w:eastAsia="pl-PL" w:bidi="pl-PL"/>
          <w:w w:val="100"/>
          <w:spacing w:val="0"/>
          <w:color w:val="000000"/>
          <w:position w:val="0"/>
        </w:rPr>
        <w:t>stulecie (jak w całej Europie) cha</w:t>
        <w:softHyphen/>
        <w:t>rakteryzuje zainteresowanie językami narodowymi, będące następstwem szerzenia się humanistycznych idei Renesansu. Używanie języka narodo</w:t>
        <w:softHyphen/>
        <w:t>wego wzrasta nie tylko w literaturze pięknej, ale i w sądownictwie, i w poli</w:t>
        <w:softHyphen/>
        <w:t>tyce. Powstają wtedy także pierwsze podręczniki i gramatyki języka pol</w:t>
        <w:softHyphen/>
        <w:t xml:space="preserve">skiego oraz języka niemieckiego, świadczące o wzrastającej świadomości językowej i czynnej postawie wobec języka narodowego. Należy tu wymienić m.in. traktat o ortografii J. Parkoszowica (ok. 1440 r.), traktat </w:t>
      </w:r>
      <w:r>
        <w:rPr>
          <w:rStyle w:val="CharStyle36"/>
        </w:rPr>
        <w:t xml:space="preserve">Ortographia... </w:t>
      </w:r>
      <w:r>
        <w:rPr>
          <w:lang w:val="pl-PL" w:eastAsia="pl-PL" w:bidi="pl-PL"/>
          <w:w w:val="100"/>
          <w:spacing w:val="0"/>
          <w:color w:val="000000"/>
          <w:position w:val="0"/>
        </w:rPr>
        <w:t xml:space="preserve">S. Zaborowskiego (1513 r.) i gramatykę języka polskiego P. Statoriusa-Stojeńskiego </w:t>
      </w:r>
      <w:r>
        <w:rPr>
          <w:rStyle w:val="CharStyle36"/>
        </w:rPr>
        <w:t>Polonicae grammatices institutio</w:t>
      </w:r>
      <w:r>
        <w:rPr>
          <w:lang w:val="pl-PL" w:eastAsia="pl-PL" w:bidi="pl-PL"/>
          <w:w w:val="100"/>
          <w:spacing w:val="0"/>
          <w:color w:val="000000"/>
          <w:position w:val="0"/>
        </w:rPr>
        <w:t xml:space="preserve"> (1568). W tym miejscu jednak warto zwrócić uwagę na dość specyficzne zjawisko w historii języka pol</w:t>
        <w:softHyphen/>
        <w:t>skiego, a mianowicie na fakt, że do 1690 roku autorami gramatyk polskich byli wyłącznie obcokrajowcy</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Taką sytuację można </w:t>
      </w:r>
      <w:r>
        <w:rPr>
          <w:rStyle w:val="CharStyle51"/>
        </w:rPr>
        <w:t>—jak</w:t>
      </w:r>
      <w:r>
        <w:rPr>
          <w:lang w:val="pl-PL" w:eastAsia="pl-PL" w:bidi="pl-PL"/>
          <w:w w:val="100"/>
          <w:spacing w:val="0"/>
          <w:color w:val="000000"/>
          <w:position w:val="0"/>
        </w:rPr>
        <w:t xml:space="preserve"> sądzę — przy</w:t>
        <w:softHyphen/>
        <w:t>pisać biernej postawie wielu Polaków wobec swojego języka ojczystego, która trwa mimo wyżej wspomnianego wzrostu świadomości językowej. Zresztą sami obcokrajowcy zwracają Polakom uwagę na to, że „wszelki inny naród język swój przyrodzony miłuje, szyrzy, krasi i poleruje, czemu sam polski naród swem gardzi i brzęka” i że „nie jest inna przyczyna tego, jedno przy</w:t>
        <w:softHyphen/>
        <w:t>rodzenie polskie, które ku obcem a postronnem obyczajom, sprawom, lu</w:t>
        <w:softHyphen/>
        <w:t>dziom i językom skłonniejsze jest niżli ku swem własnem”</w:t>
      </w:r>
      <w:r>
        <w:rPr>
          <w:lang w:val="pl-PL" w:eastAsia="pl-PL" w:bidi="pl-PL"/>
          <w:vertAlign w:val="superscript"/>
          <w:w w:val="100"/>
          <w:spacing w:val="0"/>
          <w:color w:val="000000"/>
          <w:position w:val="0"/>
        </w:rPr>
        <w:t>13</w:t>
      </w:r>
      <w:r>
        <w:rPr>
          <w:lang w:val="pl-PL" w:eastAsia="pl-PL" w:bidi="pl-PL"/>
          <w:w w:val="100"/>
          <w:spacing w:val="0"/>
          <w:color w:val="000000"/>
          <w:position w:val="0"/>
        </w:rPr>
        <w:t>. XVI-wieczne gramatyki języka polskiego, oprócz tego, że ich autorami są obcokrajowcy, mają jeszcze jedną wspólną cechę: są pisane wyłącznie w języku łacińskim, zazwyczaj przez obcokrajowców dla obcokrajowców.</w:t>
      </w:r>
    </w:p>
    <w:p>
      <w:pPr>
        <w:pStyle w:val="Style12"/>
        <w:framePr w:w="7181" w:h="8801" w:hRule="exact" w:wrap="none" w:vAnchor="page" w:hAnchor="page" w:x="977" w:y="13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Nieco inaczej przedstawia się sytuacja w Niemczech, gdzie w pierwszej połowie XVI wieku ukazała się pierwsza gramatyka języka niemieckiego </w:t>
      </w:r>
      <w:r>
        <w:rPr>
          <w:rStyle w:val="CharStyle36"/>
        </w:rPr>
        <w:t>Teutsche Grammatica</w:t>
      </w:r>
      <w:r>
        <w:rPr>
          <w:lang w:val="pl-PL" w:eastAsia="pl-PL" w:bidi="pl-PL"/>
          <w:w w:val="100"/>
          <w:spacing w:val="0"/>
          <w:color w:val="000000"/>
          <w:position w:val="0"/>
        </w:rPr>
        <w:t xml:space="preserve"> (1537) V. Ickelsamera — w języku niemieckim. Kolej</w:t>
        <w:softHyphen/>
        <w:t xml:space="preserve">ne gramatyki: Laurentiusa Albertusa (1573), Alberta </w:t>
      </w:r>
      <w:r>
        <w:rPr>
          <w:lang w:val="de-DE" w:eastAsia="de-DE" w:bidi="de-DE"/>
          <w:w w:val="100"/>
          <w:spacing w:val="0"/>
          <w:color w:val="000000"/>
          <w:position w:val="0"/>
        </w:rPr>
        <w:t xml:space="preserve">Ölingera </w:t>
      </w:r>
      <w:r>
        <w:rPr>
          <w:lang w:val="pl-PL" w:eastAsia="pl-PL" w:bidi="pl-PL"/>
          <w:w w:val="100"/>
          <w:spacing w:val="0"/>
          <w:color w:val="000000"/>
          <w:position w:val="0"/>
        </w:rPr>
        <w:t>(1573) oraz Johannesa Clajusa (1578) wprawdzie zostały napisane po łacinie, ale można to wyjaśnić ich przeznaczeniem.</w:t>
      </w:r>
    </w:p>
    <w:p>
      <w:pPr>
        <w:pStyle w:val="Style12"/>
        <w:framePr w:w="7181" w:h="8801" w:hRule="exact" w:wrap="none" w:vAnchor="page" w:hAnchor="page" w:x="977" w:y="13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Pierwsza z wymienionych gramatyk </w:t>
      </w:r>
      <w:r>
        <w:rPr>
          <w:rStyle w:val="CharStyle36"/>
        </w:rPr>
        <w:t>(Teutsche Grammatica</w:t>
      </w:r>
      <w:r>
        <w:rPr>
          <w:lang w:val="pl-PL" w:eastAsia="pl-PL" w:bidi="pl-PL"/>
          <w:w w:val="100"/>
          <w:spacing w:val="0"/>
          <w:color w:val="000000"/>
          <w:position w:val="0"/>
        </w:rPr>
        <w:t>) powstała w duchu reformacji (co wyjaśnia wybór niemczyzny zamiast łaciny) i była pomyślana jako podręcznik do nauki pisania i czytania w języku nie</w:t>
        <w:softHyphen/>
        <w:t>mieckim. Miała służyć celom religijno-dydaktycznym</w:t>
      </w:r>
      <w:r>
        <w:rPr>
          <w:lang w:val="pl-PL" w:eastAsia="pl-PL" w:bidi="pl-PL"/>
          <w:vertAlign w:val="superscript"/>
          <w:w w:val="100"/>
          <w:spacing w:val="0"/>
          <w:color w:val="000000"/>
          <w:position w:val="0"/>
        </w:rPr>
        <w:t>14</w:t>
      </w:r>
      <w:r>
        <w:rPr>
          <w:lang w:val="pl-PL" w:eastAsia="pl-PL" w:bidi="pl-PL"/>
          <w:w w:val="100"/>
          <w:spacing w:val="0"/>
          <w:color w:val="000000"/>
          <w:position w:val="0"/>
        </w:rPr>
        <w:t>, trzeba jednak pod</w:t>
        <w:softHyphen/>
        <w:t xml:space="preserve">kreślić, że oprócz celów religijnych istotnym zadaniem takich podręczników, jak </w:t>
      </w:r>
      <w:r>
        <w:rPr>
          <w:rStyle w:val="CharStyle36"/>
        </w:rPr>
        <w:t>Teutsche Grammatica</w:t>
      </w:r>
      <w:r>
        <w:rPr>
          <w:lang w:val="pl-PL" w:eastAsia="pl-PL" w:bidi="pl-PL"/>
          <w:w w:val="100"/>
          <w:spacing w:val="0"/>
          <w:color w:val="000000"/>
          <w:position w:val="0"/>
        </w:rPr>
        <w:t xml:space="preserve"> było kształcenie pisarzy kancelaryjnych. Autorzy gramatyk łacińskojęzycznych uzasadniali wybór łaciny przeznaczeniem tekstów dla obcokrajowców. W XVII wieku, dzięki działalności dydaktyka W. Ratke (1571-1635) oraz gramatyków J.G. Schotteliusa (1612-1676)</w:t>
      </w:r>
    </w:p>
    <w:p>
      <w:pPr>
        <w:pStyle w:val="Style41"/>
        <w:framePr w:w="7162" w:h="447" w:hRule="exact" w:wrap="none" w:vAnchor="page" w:hAnchor="page" w:x="996" w:y="10589"/>
        <w:tabs>
          <w:tab w:leader="none" w:pos="1030"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W 1690 roku ukazała się gramatyka języka polskiego J.K. Woyny Com</w:t>
      </w:r>
      <w:r>
        <w:rPr>
          <w:rStyle w:val="CharStyle52"/>
        </w:rPr>
        <w:t xml:space="preserve">pendiosa </w:t>
      </w:r>
      <w:r>
        <w:rPr>
          <w:rStyle w:val="CharStyle52"/>
          <w:lang w:val="de-DE" w:eastAsia="de-DE" w:bidi="de-DE"/>
        </w:rPr>
        <w:t xml:space="preserve">Linguae </w:t>
      </w:r>
      <w:r>
        <w:rPr>
          <w:rStyle w:val="CharStyle52"/>
        </w:rPr>
        <w:t>Polonicae Institutio.</w:t>
      </w:r>
    </w:p>
    <w:p>
      <w:pPr>
        <w:pStyle w:val="Style41"/>
        <w:framePr w:w="7162" w:h="419" w:hRule="exact" w:wrap="none" w:vAnchor="page" w:hAnchor="page" w:x="996" w:y="11060"/>
        <w:tabs>
          <w:tab w:leader="none" w:pos="593"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Hieronim Wietor, </w:t>
      </w:r>
      <w:r>
        <w:rPr>
          <w:rStyle w:val="CharStyle52"/>
        </w:rPr>
        <w:t xml:space="preserve">Księgi, które zową język, z łacińskiego na polski wyłożony, </w:t>
      </w:r>
      <w:r>
        <w:rPr>
          <w:lang w:val="pl-PL" w:eastAsia="pl-PL" w:bidi="pl-PL"/>
          <w:w w:val="100"/>
          <w:spacing w:val="0"/>
          <w:color w:val="000000"/>
          <w:position w:val="0"/>
        </w:rPr>
        <w:t xml:space="preserve">Kraków 1542, cyt. za: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272.</w:t>
      </w:r>
    </w:p>
    <w:p>
      <w:pPr>
        <w:pStyle w:val="Style41"/>
        <w:framePr w:w="7162" w:h="867" w:hRule="exact" w:wrap="none" w:vAnchor="page" w:hAnchor="page" w:x="996" w:y="11501"/>
        <w:tabs>
          <w:tab w:leader="none" w:pos="58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Wprawdzie reformacja zainspirowała wielu niemieckich humanistów do tworzenia takich podręczników-czytanek, ale to nie znaczy, że wszystkie te dzieła służyły nauczaniu w duchu protestantyzmu. Wśród autorów było również wielu katolików. Por. W. Schmidt, op. cit., s. 110.</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643" w:y="932"/>
        <w:widowControl w:val="0"/>
        <w:keepNext w:val="0"/>
        <w:keepLines w:val="0"/>
        <w:shd w:val="clear" w:color="auto" w:fill="auto"/>
        <w:bidi w:val="0"/>
        <w:jc w:val="left"/>
        <w:spacing w:before="0" w:after="0" w:line="160" w:lineRule="exact"/>
        <w:ind w:left="0" w:right="0" w:firstLine="0"/>
      </w:pPr>
      <w:r>
        <w:rPr>
          <w:rStyle w:val="CharStyle25"/>
          <w:lang w:val="cs-CZ" w:eastAsia="cs-CZ" w:bidi="cs-CZ"/>
          <w:b w:val="0"/>
          <w:bCs w:val="0"/>
        </w:rPr>
        <w:t xml:space="preserve">KULTURA </w:t>
      </w:r>
      <w:r>
        <w:rPr>
          <w:rStyle w:val="CharStyle25"/>
          <w:b w:val="0"/>
          <w:bCs w:val="0"/>
        </w:rPr>
        <w:t>JĘZYKA W POLSCE I W NIEMCZECH</w:t>
      </w:r>
    </w:p>
    <w:p>
      <w:pPr>
        <w:pStyle w:val="Style10"/>
        <w:framePr w:wrap="none" w:vAnchor="page" w:hAnchor="page" w:x="7999" w:y="9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w:t>
      </w:r>
    </w:p>
    <w:p>
      <w:pPr>
        <w:pStyle w:val="Style12"/>
        <w:framePr w:w="7152" w:h="6847" w:hRule="exact" w:wrap="none" w:vAnchor="page" w:hAnchor="page" w:x="991" w:y="1367"/>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i Ch. Gueintza (1592-1650), zaczęła kształtować się świadomość potrzeby ujednolicenia języka ogólnego (</w:t>
      </w:r>
      <w:r>
        <w:rPr>
          <w:rStyle w:val="CharStyle36"/>
          <w:lang w:val="de-DE" w:eastAsia="de-DE" w:bidi="de-DE"/>
        </w:rPr>
        <w:t>Einheitssprache</w:t>
      </w:r>
      <w:r>
        <w:rPr>
          <w:lang w:val="pl-PL" w:eastAsia="pl-PL" w:bidi="pl-PL"/>
          <w:w w:val="100"/>
          <w:spacing w:val="0"/>
          <w:color w:val="000000"/>
          <w:position w:val="0"/>
        </w:rPr>
        <w:t>)</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i jego kodyfikacji.</w:t>
      </w:r>
    </w:p>
    <w:p>
      <w:pPr>
        <w:pStyle w:val="Style12"/>
        <w:framePr w:w="7152" w:h="6847" w:hRule="exact" w:wrap="none" w:vAnchor="page" w:hAnchor="page" w:x="991" w:y="1367"/>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Porównując starania Polaków i Niemców nie tyle o zapisanie wiedzy o języku ojczystym, ile o pewną świadomość jego użycia, można stwierdzić, że w XV i XVI wieku Polacy (tzn. wielu pisarzy, humanistów i wydawców-drukarzy) kładli większy nacisk na normalizację ortografii i ortofonii</w:t>
      </w:r>
      <w:r>
        <w:rPr>
          <w:lang w:val="pl-PL" w:eastAsia="pl-PL" w:bidi="pl-PL"/>
          <w:vertAlign w:val="superscript"/>
          <w:w w:val="100"/>
          <w:spacing w:val="0"/>
          <w:color w:val="000000"/>
          <w:position w:val="0"/>
        </w:rPr>
        <w:t>16</w:t>
      </w:r>
      <w:r>
        <w:rPr>
          <w:lang w:val="pl-PL" w:eastAsia="pl-PL" w:bidi="pl-PL"/>
          <w:w w:val="100"/>
          <w:spacing w:val="0"/>
          <w:color w:val="000000"/>
          <w:position w:val="0"/>
        </w:rPr>
        <w:t>. Jeśli zaś chodzi o próby ukazania systemu języka polskiego oraz jego normali</w:t>
        <w:softHyphen/>
        <w:t>zację, większą aktywność rozwijali autorzy gramatyk obcego pochodzenia</w:t>
      </w:r>
      <w:r>
        <w:rPr>
          <w:lang w:val="pl-PL" w:eastAsia="pl-PL" w:bidi="pl-PL"/>
          <w:vertAlign w:val="superscript"/>
          <w:w w:val="100"/>
          <w:spacing w:val="0"/>
          <w:color w:val="000000"/>
          <w:position w:val="0"/>
        </w:rPr>
        <w:t>17</w:t>
      </w:r>
      <w:r>
        <w:rPr>
          <w:lang w:val="pl-PL" w:eastAsia="pl-PL" w:bidi="pl-PL"/>
          <w:w w:val="100"/>
          <w:spacing w:val="0"/>
          <w:color w:val="000000"/>
          <w:position w:val="0"/>
        </w:rPr>
        <w:t>, opisujący język polski jako obcy. W Niemczech natomiast głównym przed</w:t>
        <w:softHyphen/>
        <w:t>miotem zainteresowań był system gramatyczny języka niemieckiego. Wpraw</w:t>
        <w:softHyphen/>
        <w:t>dzie wielu gramatyków uwzględniało potrzeby obcokrajowców, używając w swoich podręcznikach łaciny zamiast niemczyzny, ale byli oni Niemcami, usiłującymi przedstawić system języka ojczystego przede wszystkim swoim rodakom.</w:t>
      </w:r>
    </w:p>
    <w:p>
      <w:pPr>
        <w:pStyle w:val="Style12"/>
        <w:framePr w:w="7152" w:h="6847" w:hRule="exact" w:wrap="none" w:vAnchor="page" w:hAnchor="page" w:x="991" w:y="1367"/>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XVII wiek (i częściowo też XVIII) to w obu krajach okres walki z barbaryzmami. Zjawisko masowego wtrącania wyrazów obcych, zwane „makaronizowaniem” i „Sprachmengerei”</w:t>
      </w:r>
      <w:r>
        <w:rPr>
          <w:lang w:val="pl-PL" w:eastAsia="pl-PL" w:bidi="pl-PL"/>
          <w:vertAlign w:val="superscript"/>
          <w:w w:val="100"/>
          <w:spacing w:val="0"/>
          <w:color w:val="000000"/>
          <w:position w:val="0"/>
        </w:rPr>
        <w:t>18</w:t>
      </w:r>
      <w:r>
        <w:rPr>
          <w:lang w:val="pl-PL" w:eastAsia="pl-PL" w:bidi="pl-PL"/>
          <w:w w:val="100"/>
          <w:spacing w:val="0"/>
          <w:color w:val="000000"/>
          <w:position w:val="0"/>
        </w:rPr>
        <w:t>, ma swoje źródło w renesansowej idei człowieka wykształconego, znającego wiele języków obcych. Zarówno w Polsce, jak i w Niemczech dominowała łacina, a wśród języków nowożyt</w:t>
        <w:softHyphen/>
        <w:t>nych francuszczyzna, której wpływ na polszczyznę i niemczyznę tego okresu wyjaśnia się rolą francuskiego dworu królewskiego w ówczesnej Europie</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Inne natomiast było podejście Niemców i Polaków do makaronizowania. W Niemczech wcześnie powstają towarzystwa językowe </w:t>
      </w:r>
      <w:r>
        <w:rPr>
          <w:lang w:val="de-DE" w:eastAsia="de-DE" w:bidi="de-DE"/>
          <w:w w:val="100"/>
          <w:spacing w:val="0"/>
          <w:color w:val="000000"/>
          <w:position w:val="0"/>
        </w:rPr>
        <w:t>(„Sprachgesell</w:t>
        <w:softHyphen/>
        <w:t xml:space="preserve">schaften”), </w:t>
      </w:r>
      <w:r>
        <w:rPr>
          <w:lang w:val="pl-PL" w:eastAsia="pl-PL" w:bidi="pl-PL"/>
          <w:w w:val="100"/>
          <w:spacing w:val="0"/>
          <w:color w:val="000000"/>
          <w:position w:val="0"/>
        </w:rPr>
        <w:t>mające na celu dbanie o czystość języka niemieckiego</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i przeciw</w:t>
        <w:softHyphen/>
        <w:t xml:space="preserve">stawianie się zaśmiecaniu niemczyzny bezmyślnie wtrącanymi wyrazami obcymi. Pierwszym i jednocześnie najbardziej znanym towarzystwem było </w:t>
      </w:r>
      <w:r>
        <w:rPr>
          <w:lang w:val="de-DE" w:eastAsia="de-DE" w:bidi="de-DE"/>
          <w:w w:val="100"/>
          <w:spacing w:val="0"/>
          <w:color w:val="000000"/>
          <w:position w:val="0"/>
        </w:rPr>
        <w:t xml:space="preserve">„Fruchtbringende Gesellschaft”, </w:t>
      </w:r>
      <w:r>
        <w:rPr>
          <w:lang w:val="pl-PL" w:eastAsia="pl-PL" w:bidi="pl-PL"/>
          <w:w w:val="100"/>
          <w:spacing w:val="0"/>
          <w:color w:val="000000"/>
          <w:position w:val="0"/>
        </w:rPr>
        <w:t xml:space="preserve">założone w 1617 roku w Weimarze przez księcia Ludwiga </w:t>
      </w:r>
      <w:r>
        <w:rPr>
          <w:lang w:val="de-DE" w:eastAsia="de-DE" w:bidi="de-DE"/>
          <w:w w:val="100"/>
          <w:spacing w:val="0"/>
          <w:color w:val="000000"/>
          <w:position w:val="0"/>
        </w:rPr>
        <w:t xml:space="preserve">von Anhalt-Köthen. </w:t>
      </w:r>
      <w:r>
        <w:rPr>
          <w:lang w:val="pl-PL" w:eastAsia="pl-PL" w:bidi="pl-PL"/>
          <w:w w:val="100"/>
          <w:spacing w:val="0"/>
          <w:color w:val="000000"/>
          <w:position w:val="0"/>
        </w:rPr>
        <w:t>Towarzystwa językowe nie tylko starały się o zastąpienie wyrazów obcych rodzimymi, lecz także wprowadzały nor</w:t>
        <w:softHyphen/>
        <w:t>malizację ortografii i inspirowały prace nad słownikami języka niemieckiego.</w:t>
      </w:r>
    </w:p>
    <w:p>
      <w:pPr>
        <w:pStyle w:val="Style41"/>
        <w:framePr w:w="7147" w:h="1284" w:hRule="exact" w:wrap="none" w:vAnchor="page" w:hAnchor="page" w:x="991" w:y="8597"/>
        <w:tabs>
          <w:tab w:leader="none" w:pos="571"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Język niemiecki był, i jest do dziś, dialektalnie bardzo zróżnicowany. O przy</w:t>
        <w:softHyphen/>
        <w:t xml:space="preserve">czynach i skutkach tego zróżnicowania dla rozwoju języka ogólnoniemieckiego i kształtowaniu się postaw wobec niego będzie mowa w dalszej części tego artykułu. Od XVI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XVIII wieku starania gramatyków o normalizację języka niemieckiego dotyczą przede wszystkim języka pisanego. Por. W. </w:t>
      </w:r>
      <w:r>
        <w:rPr>
          <w:lang w:val="de-DE" w:eastAsia="de-DE" w:bidi="de-DE"/>
          <w:w w:val="100"/>
          <w:spacing w:val="0"/>
          <w:color w:val="000000"/>
          <w:position w:val="0"/>
        </w:rPr>
        <w:t xml:space="preserve">König, </w:t>
      </w:r>
      <w:r>
        <w:rPr>
          <w:rStyle w:val="CharStyle52"/>
          <w:lang w:val="de-DE" w:eastAsia="de-DE" w:bidi="de-DE"/>
        </w:rPr>
        <w:t>dtv-Atlas zur deutschen Sprache,</w:t>
      </w:r>
      <w:r>
        <w:rPr>
          <w:lang w:val="de-DE" w:eastAsia="de-DE" w:bidi="de-DE"/>
          <w:w w:val="100"/>
          <w:spacing w:val="0"/>
          <w:color w:val="000000"/>
          <w:position w:val="0"/>
        </w:rPr>
        <w:t xml:space="preserve"> München 1979, s. 104.</w:t>
      </w:r>
    </w:p>
    <w:p>
      <w:pPr>
        <w:pStyle w:val="Style41"/>
        <w:framePr w:w="7147" w:h="630" w:hRule="exact" w:wrap="none" w:vAnchor="page" w:hAnchor="page" w:x="991" w:y="9908"/>
        <w:tabs>
          <w:tab w:leader="none" w:pos="588" w:val="left"/>
        </w:tabs>
        <w:widowControl w:val="0"/>
        <w:keepNext w:val="0"/>
        <w:keepLines w:val="0"/>
        <w:shd w:val="clear" w:color="auto" w:fill="auto"/>
        <w:bidi w:val="0"/>
        <w:spacing w:before="0" w:after="0" w:line="209" w:lineRule="exact"/>
        <w:ind w:left="0" w:right="0" w:firstLine="420"/>
      </w:pPr>
      <w:r>
        <w:rPr>
          <w:lang w:val="de-DE" w:eastAsia="de-DE" w:bidi="de-DE"/>
          <w:vertAlign w:val="superscript"/>
          <w:w w:val="100"/>
          <w:spacing w:val="0"/>
          <w:color w:val="000000"/>
          <w:position w:val="0"/>
        </w:rPr>
        <w:t>16</w:t>
      </w:r>
      <w:r>
        <w:rPr>
          <w:lang w:val="de-DE" w:eastAsia="de-DE" w:bidi="de-DE"/>
          <w:w w:val="100"/>
          <w:spacing w:val="0"/>
          <w:color w:val="000000"/>
          <w:position w:val="0"/>
        </w:rPr>
        <w:tab/>
      </w:r>
      <w:r>
        <w:rPr>
          <w:lang w:val="pl-PL" w:eastAsia="pl-PL" w:bidi="pl-PL"/>
          <w:w w:val="100"/>
          <w:spacing w:val="0"/>
          <w:color w:val="000000"/>
          <w:position w:val="0"/>
        </w:rPr>
        <w:t xml:space="preserve">Por. </w:t>
      </w:r>
      <w:r>
        <w:rPr>
          <w:lang w:val="de-DE" w:eastAsia="de-DE" w:bidi="de-DE"/>
          <w:w w:val="100"/>
          <w:spacing w:val="0"/>
          <w:color w:val="000000"/>
          <w:position w:val="0"/>
        </w:rPr>
        <w:t xml:space="preserve">m.in. </w:t>
      </w:r>
      <w:r>
        <w:rPr>
          <w:lang w:val="pl-PL" w:eastAsia="pl-PL" w:bidi="pl-PL"/>
          <w:w w:val="100"/>
          <w:spacing w:val="0"/>
          <w:color w:val="000000"/>
          <w:position w:val="0"/>
        </w:rPr>
        <w:t>traktaty o ortografii J. Parkoszowica (1440), S. Zaborowskiego (1513), S. Murzynowskiego (1551), działalność J. Seklucjana i J. Sandeckiego-Maleckiego (1545-1546), publikację J. Januszowskiego z 1594 roku.</w:t>
      </w:r>
    </w:p>
    <w:p>
      <w:pPr>
        <w:pStyle w:val="Style41"/>
        <w:framePr w:w="7147" w:h="192" w:hRule="exact" w:wrap="none" w:vAnchor="page" w:hAnchor="page" w:x="991" w:y="10578"/>
        <w:tabs>
          <w:tab w:leader="none" w:pos="61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Np. P. Statorius-Stojeński, M. </w:t>
      </w:r>
      <w:r>
        <w:rPr>
          <w:lang w:val="cs-CZ" w:eastAsia="cs-CZ" w:bidi="cs-CZ"/>
          <w:w w:val="100"/>
          <w:spacing w:val="0"/>
          <w:color w:val="000000"/>
          <w:position w:val="0"/>
        </w:rPr>
        <w:t xml:space="preserve">Volckmar, </w:t>
      </w:r>
      <w:r>
        <w:rPr>
          <w:lang w:val="pl-PL" w:eastAsia="pl-PL" w:bidi="pl-PL"/>
          <w:w w:val="100"/>
          <w:spacing w:val="0"/>
          <w:color w:val="000000"/>
          <w:position w:val="0"/>
        </w:rPr>
        <w:t>F. Mesgnien-Meniński.</w:t>
      </w:r>
    </w:p>
    <w:p>
      <w:pPr>
        <w:pStyle w:val="Style41"/>
        <w:framePr w:w="7147" w:h="425" w:hRule="exact" w:wrap="none" w:vAnchor="page" w:hAnchor="page" w:x="991" w:y="10791"/>
        <w:tabs>
          <w:tab w:leader="none" w:pos="574"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Niem.: „mieszanina językowa”, „mieszanie języków”, Por. W. Schmidt, </w:t>
      </w:r>
      <w:r>
        <w:rPr>
          <w:lang w:val="cs-CZ" w:eastAsia="cs-CZ" w:bidi="cs-CZ"/>
          <w:w w:val="100"/>
          <w:spacing w:val="0"/>
          <w:color w:val="000000"/>
          <w:position w:val="0"/>
        </w:rPr>
        <w:t xml:space="preserve">op. </w:t>
      </w:r>
      <w:r>
        <w:rPr>
          <w:lang w:val="pl-PL" w:eastAsia="pl-PL" w:bidi="pl-PL"/>
          <w:w w:val="100"/>
          <w:spacing w:val="0"/>
          <w:color w:val="000000"/>
          <w:position w:val="0"/>
        </w:rPr>
        <w:t>cit., s. 116.</w:t>
      </w:r>
    </w:p>
    <w:p>
      <w:pPr>
        <w:pStyle w:val="Style41"/>
        <w:framePr w:w="7147" w:h="844" w:hRule="exact" w:wrap="none" w:vAnchor="page" w:hAnchor="page" w:x="991" w:y="11240"/>
        <w:tabs>
          <w:tab w:leader="none" w:pos="581"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W Polsce szczególne znaczenie miały związki dynastyczne przyczyniające się do szerzenia się mody na francuszczyznę. W Niemczech silny wpływ języka francu</w:t>
        <w:softHyphen/>
        <w:t>skiego był również spowodowany kryzysem politycznym pod koniec XVI wieku oraz wojną trzydziestoletnią.</w:t>
      </w:r>
    </w:p>
    <w:p>
      <w:pPr>
        <w:pStyle w:val="Style41"/>
        <w:framePr w:w="7147" w:h="223" w:hRule="exact" w:wrap="none" w:vAnchor="page" w:hAnchor="page" w:x="991" w:y="12124"/>
        <w:tabs>
          <w:tab w:leader="none" w:pos="609"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Mówi się także o „czyszczeniu” języka </w:t>
      </w:r>
      <w:r>
        <w:rPr>
          <w:lang w:val="de-DE" w:eastAsia="de-DE" w:bidi="de-DE"/>
          <w:w w:val="100"/>
          <w:spacing w:val="0"/>
          <w:color w:val="000000"/>
          <w:position w:val="0"/>
        </w:rPr>
        <w:t>(„Reinigung” der Sprache).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25" w:y="9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10"/>
        <w:framePr w:wrap="none" w:vAnchor="page" w:hAnchor="page" w:x="3814" w:y="95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SYBILLE SCHMIDT</w:t>
      </w:r>
    </w:p>
    <w:p>
      <w:pPr>
        <w:pStyle w:val="Style12"/>
        <w:framePr w:w="7171" w:h="8789" w:hRule="exact" w:wrap="none" w:vAnchor="page" w:hAnchor="page" w:x="982" w:y="1372"/>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Wyrazy obce zastępowano neologizmami językowymi, przy czym w nie</w:t>
        <w:softHyphen/>
        <w:t>których wypadkach dochodziło też do reakcji przesadnych</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które można uznać za pierwsze objawy puryzmu językowego w Niemczech. Od drugiej połowy XVII wieku na pierwszy plan zaczynała się wysuwać dyskusja nad normą języka ogólnoniemieckiego, tzn. dążenie do ustalenia normy języka pisanego o charakterze ponadregionalnym. Istotne znaczenie miał przy tym problem poprawności językowej. Niektórzy gramatycy uważali bowiem, że ów pisany język ponadregionalny powinien się opierać na jednym dialekcie. Wymienić tu należy działalność gramatyka J. Chr. Gottscheda (1700-1766), dla którego „wzorcowy” był dialekt miśnieński </w:t>
      </w:r>
      <w:r>
        <w:rPr>
          <w:lang w:val="de-DE" w:eastAsia="de-DE" w:bidi="de-DE"/>
          <w:w w:val="100"/>
          <w:spacing w:val="0"/>
          <w:color w:val="000000"/>
          <w:position w:val="0"/>
        </w:rPr>
        <w:t xml:space="preserve">(Meißnisches Deutsch). </w:t>
      </w:r>
      <w:r>
        <w:rPr>
          <w:lang w:val="pl-PL" w:eastAsia="pl-PL" w:bidi="pl-PL"/>
          <w:w w:val="100"/>
          <w:spacing w:val="0"/>
          <w:color w:val="000000"/>
          <w:position w:val="0"/>
        </w:rPr>
        <w:t>Inni natomiast (np. J.G. Schottelius, W. Ratkę) uznawali dialekty nie tylko za mniej wartościowe, lecz nawet za niepoprawne. Ujednolicony język ogólny, jako twór ponaddialektalny, miał być normalizowany i pielęgnowany</w:t>
      </w:r>
      <w:r>
        <w:rPr>
          <w:lang w:val="pl-PL" w:eastAsia="pl-PL" w:bidi="pl-PL"/>
          <w:vertAlign w:val="superscript"/>
          <w:w w:val="100"/>
          <w:spacing w:val="0"/>
          <w:color w:val="000000"/>
          <w:position w:val="0"/>
        </w:rPr>
        <w:t>22</w:t>
      </w:r>
      <w:r>
        <w:rPr>
          <w:lang w:val="pl-PL" w:eastAsia="pl-PL" w:bidi="pl-PL"/>
          <w:w w:val="100"/>
          <w:spacing w:val="0"/>
          <w:color w:val="000000"/>
          <w:position w:val="0"/>
        </w:rPr>
        <w:t>. W XVIII wieku do najbardziej aktywnie działających językoznawców nie</w:t>
        <w:softHyphen/>
        <w:t xml:space="preserve">mieckich należał obok Gottscheda także J.Chr. </w:t>
      </w:r>
      <w:r>
        <w:rPr>
          <w:lang w:val="de-DE" w:eastAsia="de-DE" w:bidi="de-DE"/>
          <w:w w:val="100"/>
          <w:spacing w:val="0"/>
          <w:color w:val="000000"/>
          <w:position w:val="0"/>
        </w:rPr>
        <w:t xml:space="preserve">Adelung </w:t>
      </w:r>
      <w:r>
        <w:rPr>
          <w:lang w:val="pl-PL" w:eastAsia="pl-PL" w:bidi="pl-PL"/>
          <w:w w:val="100"/>
          <w:spacing w:val="0"/>
          <w:color w:val="000000"/>
          <w:position w:val="0"/>
        </w:rPr>
        <w:t>(1732-1806), gramatyk i leksykograf, któremu Niemcy zawdzięczają pierwszy wielki (pięciotomowy) słownik języka niemieckiego</w:t>
      </w:r>
      <w:r>
        <w:rPr>
          <w:lang w:val="pl-PL" w:eastAsia="pl-PL" w:bidi="pl-PL"/>
          <w:vertAlign w:val="superscript"/>
          <w:w w:val="100"/>
          <w:spacing w:val="0"/>
          <w:color w:val="000000"/>
          <w:position w:val="0"/>
        </w:rPr>
        <w:t>23</w:t>
      </w:r>
      <w:r>
        <w:rPr>
          <w:lang w:val="pl-PL" w:eastAsia="pl-PL" w:bidi="pl-PL"/>
          <w:w w:val="100"/>
          <w:spacing w:val="0"/>
          <w:color w:val="000000"/>
          <w:position w:val="0"/>
        </w:rPr>
        <w:t>. Wszystkie wymienione dzia</w:t>
        <w:softHyphen/>
        <w:t>łania pozostawały jednak przez długi czas tylko próbami ustalenia ogólno- niemieckiej normy, zwłaszcza ortograficznej. Przyczyna tego stanu tkwi w sytuacji politycznej Niemiec, które do roku 1871 były terytorialnie i poli</w:t>
        <w:softHyphen/>
        <w:t>tycznie rozbite na liczne państewka różnej wielkości. W takich warunkach niemieckie dialekty mogły zachowywać swoją odrębność — do takiego stop</w:t>
        <w:softHyphen/>
        <w:t>nia, że niekiedy różnice dialektalne całkowicie uniemożliwiały komunikację między użytkownikami różnych dialektów. W Polsce moda na makaronizowanie trwała przez cały wiek XVII i pierwszą połowę XVIII. Istotnym faktem, wpływającym na niekorzystny rozwój języka polskiego, zwłaszcza modę na języki obce, było panowanie królów szwedzkich i saskich. Szcze</w:t>
        <w:softHyphen/>
        <w:t>gólnie w epoce tzw. „saskiej nocy” doszło do ogólnego upadku piśmien</w:t>
        <w:softHyphen/>
        <w:t>nictwa, który pociągnął za sobą także upadek kultury języka. Ten stan rzeczy zaczął się zmieniać wraz z intensywnym szerzeniem się idei oświece</w:t>
        <w:softHyphen/>
        <w:t>niowych od połowy XVIII wieku. Wielcy myśliciele polskiego Oświecenia, jak m.in. St. Konarski, H. Kołłątaj, A.K. Czartoryski, usiłowali wskazać przy</w:t>
        <w:softHyphen/>
        <w:t xml:space="preserve">czyny upadku polszczyzny, a mianowicie panowanie królów-cudzoziemców, źle rozwinięte szkolnictwo oraz nadmierny wpływ łaciny i francuszczyzny. Naczelnym celem ich działalności stało się zatem stworzenie odpowiednich warunków do wzmocnienia pozycji języka polskiego. Jednym z nich było powołanie Komisji Edukacji Narodowej (1773), rozpowszechnianie </w:t>
      </w:r>
      <w:r>
        <w:rPr>
          <w:rStyle w:val="CharStyle36"/>
        </w:rPr>
        <w:t>Grama</w:t>
        <w:softHyphen/>
        <w:t>tyki dla szkół narodowych</w:t>
      </w:r>
      <w:r>
        <w:rPr>
          <w:lang w:val="pl-PL" w:eastAsia="pl-PL" w:bidi="pl-PL"/>
          <w:w w:val="100"/>
          <w:spacing w:val="0"/>
          <w:color w:val="000000"/>
          <w:position w:val="0"/>
        </w:rPr>
        <w:t xml:space="preserve"> (od 1778 r.) O. Kopczyńskiego, będącej pierwszą gramatyką języka polskiego przeznaczoną dla uczniów polskich, a nie dla</w:t>
      </w:r>
    </w:p>
    <w:p>
      <w:pPr>
        <w:pStyle w:val="Style41"/>
        <w:framePr w:w="7147" w:h="448" w:hRule="exact" w:wrap="none" w:vAnchor="page" w:hAnchor="page" w:x="982" w:y="10375"/>
        <w:tabs>
          <w:tab w:leader="none" w:pos="602"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Chciano np. zastąpić wyrazy obcego pochodzenia, przyswojone od dawna w niemczyźnie, jak: </w:t>
      </w:r>
      <w:r>
        <w:rPr>
          <w:rStyle w:val="CharStyle52"/>
          <w:lang w:val="de-DE" w:eastAsia="de-DE" w:bidi="de-DE"/>
        </w:rPr>
        <w:t>Fenster</w:t>
      </w:r>
      <w:r>
        <w:rPr>
          <w:lang w:val="de-DE" w:eastAsia="de-DE" w:bidi="de-DE"/>
          <w:w w:val="100"/>
          <w:spacing w:val="0"/>
          <w:color w:val="000000"/>
          <w:position w:val="0"/>
        </w:rPr>
        <w:t xml:space="preserve"> </w:t>
      </w:r>
      <w:r>
        <w:rPr>
          <w:lang w:val="pl-PL" w:eastAsia="pl-PL" w:bidi="pl-PL"/>
          <w:w w:val="100"/>
          <w:spacing w:val="0"/>
          <w:color w:val="000000"/>
          <w:position w:val="0"/>
        </w:rPr>
        <w:t xml:space="preserve">(okno) i </w:t>
      </w:r>
      <w:r>
        <w:rPr>
          <w:rStyle w:val="CharStyle52"/>
          <w:lang w:val="de-DE" w:eastAsia="de-DE" w:bidi="de-DE"/>
        </w:rPr>
        <w:t>Kloster</w:t>
      </w:r>
      <w:r>
        <w:rPr>
          <w:lang w:val="de-DE" w:eastAsia="de-DE" w:bidi="de-DE"/>
          <w:w w:val="100"/>
          <w:spacing w:val="0"/>
          <w:color w:val="000000"/>
          <w:position w:val="0"/>
        </w:rPr>
        <w:t xml:space="preserve"> </w:t>
      </w:r>
      <w:r>
        <w:rPr>
          <w:lang w:val="pl-PL" w:eastAsia="pl-PL" w:bidi="pl-PL"/>
          <w:w w:val="100"/>
          <w:spacing w:val="0"/>
          <w:color w:val="000000"/>
          <w:position w:val="0"/>
        </w:rPr>
        <w:t>(klasztor).</w:t>
      </w:r>
    </w:p>
    <w:p>
      <w:pPr>
        <w:pStyle w:val="Style41"/>
        <w:framePr w:w="7147" w:h="1036" w:hRule="exact" w:wrap="none" w:vAnchor="page" w:hAnchor="page" w:x="982" w:y="10853"/>
        <w:tabs>
          <w:tab w:leader="none" w:pos="600"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Dążenie do „poprawności językowej” jest również przyczyną wprowadzenia przez gramatyków </w:t>
      </w:r>
      <w:r>
        <w:rPr>
          <w:lang w:val="de-DE" w:eastAsia="de-DE" w:bidi="de-DE"/>
          <w:w w:val="100"/>
          <w:spacing w:val="0"/>
          <w:color w:val="000000"/>
          <w:position w:val="0"/>
        </w:rPr>
        <w:t xml:space="preserve">XVIII-wiecznych </w:t>
      </w:r>
      <w:r>
        <w:rPr>
          <w:lang w:val="pl-PL" w:eastAsia="pl-PL" w:bidi="pl-PL"/>
          <w:w w:val="100"/>
          <w:spacing w:val="0"/>
          <w:color w:val="000000"/>
          <w:position w:val="0"/>
        </w:rPr>
        <w:t xml:space="preserve">terminu </w:t>
      </w:r>
      <w:r>
        <w:rPr>
          <w:lang w:val="de-DE" w:eastAsia="de-DE" w:bidi="de-DE"/>
          <w:w w:val="100"/>
          <w:spacing w:val="0"/>
          <w:color w:val="000000"/>
          <w:position w:val="0"/>
        </w:rPr>
        <w:t xml:space="preserve">„Hauptsprache” </w:t>
      </w:r>
      <w:r>
        <w:rPr>
          <w:lang w:val="pl-PL" w:eastAsia="pl-PL" w:bidi="pl-PL"/>
          <w:w w:val="100"/>
          <w:spacing w:val="0"/>
          <w:color w:val="000000"/>
          <w:position w:val="0"/>
        </w:rPr>
        <w:t>(język główny). W za</w:t>
        <w:softHyphen/>
        <w:t xml:space="preserve">sadzie również J.Chr. </w:t>
      </w:r>
      <w:r>
        <w:rPr>
          <w:lang w:val="de-DE" w:eastAsia="de-DE" w:bidi="de-DE"/>
          <w:w w:val="100"/>
          <w:spacing w:val="0"/>
          <w:color w:val="000000"/>
          <w:position w:val="0"/>
        </w:rPr>
        <w:t xml:space="preserve">Gottsched </w:t>
      </w:r>
      <w:r>
        <w:rPr>
          <w:lang w:val="pl-PL" w:eastAsia="pl-PL" w:bidi="pl-PL"/>
          <w:w w:val="100"/>
          <w:spacing w:val="0"/>
          <w:color w:val="000000"/>
          <w:position w:val="0"/>
        </w:rPr>
        <w:t xml:space="preserve">był za utworzeniem języka zupełnie wolnego od wpływów dialektalnych, ale mimo to wzorował się na dialekcie miśnieńskim jako idealnym i najczęściej używanym w literaturze. Por. W. Schmidt, </w:t>
      </w:r>
      <w:r>
        <w:rPr>
          <w:lang w:val="cs-CZ" w:eastAsia="cs-CZ" w:bidi="cs-CZ"/>
          <w:w w:val="100"/>
          <w:spacing w:val="0"/>
          <w:color w:val="000000"/>
          <w:position w:val="0"/>
        </w:rPr>
        <w:t xml:space="preserve">op. cit., </w:t>
      </w:r>
      <w:r>
        <w:rPr>
          <w:lang w:val="pl-PL" w:eastAsia="pl-PL" w:bidi="pl-PL"/>
          <w:w w:val="100"/>
          <w:spacing w:val="0"/>
          <w:color w:val="000000"/>
          <w:position w:val="0"/>
        </w:rPr>
        <w:t>s. 118.</w:t>
      </w:r>
    </w:p>
    <w:p>
      <w:pPr>
        <w:pStyle w:val="Style37"/>
        <w:framePr w:w="7147" w:h="443" w:hRule="exact" w:wrap="none" w:vAnchor="page" w:hAnchor="page" w:x="982" w:y="11918"/>
        <w:tabs>
          <w:tab w:leader="none" w:pos="588" w:val="left"/>
        </w:tabs>
        <w:widowControl w:val="0"/>
        <w:keepNext w:val="0"/>
        <w:keepLines w:val="0"/>
        <w:shd w:val="clear" w:color="auto" w:fill="auto"/>
        <w:bidi w:val="0"/>
        <w:jc w:val="left"/>
        <w:spacing w:before="0" w:after="0" w:line="206" w:lineRule="exact"/>
        <w:ind w:left="0" w:right="0"/>
      </w:pPr>
      <w:r>
        <w:rPr>
          <w:rStyle w:val="CharStyle39"/>
          <w:vertAlign w:val="superscript"/>
          <w:i w:val="0"/>
          <w:iCs w:val="0"/>
        </w:rPr>
        <w:t>23</w:t>
      </w:r>
      <w:r>
        <w:rPr>
          <w:rStyle w:val="CharStyle39"/>
          <w:i w:val="0"/>
          <w:iCs w:val="0"/>
        </w:rPr>
        <w:tab/>
        <w:t xml:space="preserve">J.Chr. </w:t>
      </w:r>
      <w:r>
        <w:rPr>
          <w:rStyle w:val="CharStyle39"/>
          <w:lang w:val="de-DE" w:eastAsia="de-DE" w:bidi="de-DE"/>
          <w:i w:val="0"/>
          <w:iCs w:val="0"/>
        </w:rPr>
        <w:t xml:space="preserve">Adelung, </w:t>
      </w:r>
      <w:r>
        <w:rPr>
          <w:lang w:val="pl-PL" w:eastAsia="pl-PL" w:bidi="pl-PL"/>
          <w:w w:val="100"/>
          <w:spacing w:val="0"/>
          <w:color w:val="000000"/>
          <w:position w:val="0"/>
        </w:rPr>
        <w:t xml:space="preserve">Deutsche </w:t>
      </w:r>
      <w:r>
        <w:rPr>
          <w:lang w:val="de-DE" w:eastAsia="de-DE" w:bidi="de-DE"/>
          <w:w w:val="100"/>
          <w:spacing w:val="0"/>
          <w:color w:val="000000"/>
          <w:position w:val="0"/>
        </w:rPr>
        <w:t>Sprachlehre</w:t>
      </w:r>
      <w:r>
        <w:rPr>
          <w:rStyle w:val="CharStyle39"/>
          <w:lang w:val="de-DE" w:eastAsia="de-DE" w:bidi="de-DE"/>
          <w:i w:val="0"/>
          <w:iCs w:val="0"/>
        </w:rPr>
        <w:t xml:space="preserve"> </w:t>
      </w:r>
      <w:r>
        <w:rPr>
          <w:rStyle w:val="CharStyle39"/>
          <w:i w:val="0"/>
          <w:iCs w:val="0"/>
        </w:rPr>
        <w:t xml:space="preserve">(1781), </w:t>
      </w:r>
      <w:r>
        <w:rPr>
          <w:lang w:val="de-DE" w:eastAsia="de-DE" w:bidi="de-DE"/>
          <w:w w:val="100"/>
          <w:spacing w:val="0"/>
          <w:color w:val="000000"/>
          <w:position w:val="0"/>
        </w:rPr>
        <w:t>Versuch eines vollständigen grammatisch-kritischen Wörterbuchs der hochdeutschen Mundarten...</w:t>
      </w:r>
      <w:r>
        <w:rPr>
          <w:rStyle w:val="CharStyle39"/>
          <w:lang w:val="de-DE" w:eastAsia="de-DE" w:bidi="de-DE"/>
          <w:i w:val="0"/>
          <w:iCs w:val="0"/>
        </w:rPr>
        <w:t xml:space="preserve"> (1774-1786).</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657" w:y="932"/>
        <w:widowControl w:val="0"/>
        <w:keepNext w:val="0"/>
        <w:keepLines w:val="0"/>
        <w:shd w:val="clear" w:color="auto" w:fill="auto"/>
        <w:bidi w:val="0"/>
        <w:jc w:val="left"/>
        <w:spacing w:before="0" w:after="0" w:line="160" w:lineRule="exact"/>
        <w:ind w:left="0" w:right="0" w:firstLine="0"/>
      </w:pPr>
      <w:r>
        <w:rPr>
          <w:rStyle w:val="CharStyle25"/>
          <w:lang w:val="cs-CZ" w:eastAsia="cs-CZ" w:bidi="cs-CZ"/>
          <w:b w:val="0"/>
          <w:bCs w:val="0"/>
        </w:rPr>
        <w:t xml:space="preserve">KULTURA </w:t>
      </w:r>
      <w:r>
        <w:rPr>
          <w:rStyle w:val="CharStyle25"/>
          <w:b w:val="0"/>
          <w:bCs w:val="0"/>
        </w:rPr>
        <w:t>JĘZYKA W POLSCE I W NIEMCZECH</w:t>
      </w:r>
    </w:p>
    <w:p>
      <w:pPr>
        <w:pStyle w:val="Style10"/>
        <w:framePr w:wrap="none" w:vAnchor="page" w:hAnchor="page" w:x="8009" w:y="9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w:t>
      </w:r>
    </w:p>
    <w:p>
      <w:pPr>
        <w:pStyle w:val="Style12"/>
        <w:framePr w:w="7181" w:h="6332" w:hRule="exact" w:wrap="none" w:vAnchor="page" w:hAnchor="page" w:x="977" w:y="1352"/>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cudzoziemców, oraz liczne rozprawy, propagujące pielęgnowanie języka ojczystego</w:t>
      </w:r>
      <w:r>
        <w:rPr>
          <w:lang w:val="pl-PL" w:eastAsia="pl-PL" w:bidi="pl-PL"/>
          <w:vertAlign w:val="superscript"/>
          <w:w w:val="100"/>
          <w:spacing w:val="0"/>
          <w:color w:val="000000"/>
          <w:position w:val="0"/>
        </w:rPr>
        <w:t>24</w:t>
      </w:r>
      <w:r>
        <w:rPr>
          <w:lang w:val="pl-PL" w:eastAsia="pl-PL" w:bidi="pl-PL"/>
          <w:w w:val="100"/>
          <w:spacing w:val="0"/>
          <w:color w:val="000000"/>
          <w:position w:val="0"/>
        </w:rPr>
        <w:t>. Pod koniec XVIII wieku szczególnego znaczenia nabrał wspom</w:t>
        <w:softHyphen/>
        <w:t xml:space="preserve">niany już układ zależności </w:t>
      </w:r>
      <w:r>
        <w:rPr>
          <w:rStyle w:val="CharStyle49"/>
        </w:rPr>
        <w:t xml:space="preserve">język : naród : państwo, </w:t>
      </w:r>
      <w:r>
        <w:rPr>
          <w:lang w:val="pl-PL" w:eastAsia="pl-PL" w:bidi="pl-PL"/>
          <w:w w:val="100"/>
          <w:spacing w:val="0"/>
          <w:color w:val="000000"/>
          <w:position w:val="0"/>
        </w:rPr>
        <w:t>gdyż rozbiory Polski stworzyły zupełnie nowe warunki istnienia języka polskiego, jego rozwoju oraz kształtowania się postaw wobec niego. Wprawdzie utrata państwowości oznaczała dla Polaków katastrofę polityczną, ale to właśnie wtedy dzięki działalności wielu polskich humanistów</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uświadomiono sobie wartości języka ojczystego. Polszczyzna uzyskała status czynnika spajającego naród i decydującego o jego tożsamości. Stała się zatem przedmiotem szczególnej troski. Jednym z objawów coraz intensywniejszego zainteresowania językiem polskim był puryzm. W okresie zaborów mnożyły się rozprawy na temat po</w:t>
        <w:softHyphen/>
        <w:t>prawności językowej</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a których autorzy tępili bezmyślne używanie wyrazów obcych zamiast odpowiednich rodzimych oraz przeciwstawiali się tworzeniu </w:t>
      </w:r>
      <w:r>
        <w:rPr>
          <w:lang w:val="de-DE" w:eastAsia="de-DE" w:bidi="de-DE"/>
          <w:w w:val="100"/>
          <w:spacing w:val="0"/>
          <w:color w:val="000000"/>
          <w:position w:val="0"/>
        </w:rPr>
        <w:t xml:space="preserve">kalk </w:t>
      </w:r>
      <w:r>
        <w:rPr>
          <w:lang w:val="pl-PL" w:eastAsia="pl-PL" w:bidi="pl-PL"/>
          <w:w w:val="100"/>
          <w:spacing w:val="0"/>
          <w:color w:val="000000"/>
          <w:position w:val="0"/>
        </w:rPr>
        <w:t>językowych. Przez cały okres rozbiorów próbowano zwalczać wyrazy obce, w XIX wieku przede wszystkim germanizmy i rusycyzmy, zastępowano je neologizmami, które się jednak nie przyjmowały. Zainteresowanie języ</w:t>
        <w:softHyphen/>
        <w:t>kiem ojczystym nie ograniczało się tylko do dbania o jego czystość. Inten</w:t>
        <w:softHyphen/>
        <w:t>sywnie zajmowano się również normalizacją polszczyzny: ortografią (por. działalność Towarzystwa Przyjaciół Nauk, powołanie Deputacji Ortogra</w:t>
        <w:softHyphen/>
        <w:t xml:space="preserve">ficznej w 1814 roku, ogłoszenie przez nią </w:t>
      </w:r>
      <w:r>
        <w:rPr>
          <w:rStyle w:val="CharStyle36"/>
        </w:rPr>
        <w:t>Rozpraw i wniosków o ortografii polskiej</w:t>
      </w:r>
      <w:r>
        <w:rPr>
          <w:lang w:val="pl-PL" w:eastAsia="pl-PL" w:bidi="pl-PL"/>
          <w:w w:val="100"/>
          <w:spacing w:val="0"/>
          <w:color w:val="000000"/>
          <w:position w:val="0"/>
        </w:rPr>
        <w:t xml:space="preserve"> w 1830 r. itd.) i leksykografią (np. </w:t>
      </w:r>
      <w:r>
        <w:rPr>
          <w:rStyle w:val="CharStyle36"/>
        </w:rPr>
        <w:t>Słownik języka polskiego</w:t>
      </w:r>
      <w:r>
        <w:rPr>
          <w:lang w:val="pl-PL" w:eastAsia="pl-PL" w:bidi="pl-PL"/>
          <w:w w:val="100"/>
          <w:spacing w:val="0"/>
          <w:color w:val="000000"/>
          <w:position w:val="0"/>
        </w:rPr>
        <w:t>, 1807-1814, S.B. Lindego).</w:t>
      </w:r>
    </w:p>
    <w:p>
      <w:pPr>
        <w:pStyle w:val="Style12"/>
        <w:framePr w:w="7181" w:h="6332" w:hRule="exact" w:wrap="none" w:vAnchor="page" w:hAnchor="page" w:x="977" w:y="135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 Niemczech </w:t>
      </w:r>
      <w:r>
        <w:rPr>
          <w:lang w:val="ru-RU" w:eastAsia="ru-RU" w:bidi="ru-RU"/>
          <w:w w:val="100"/>
          <w:spacing w:val="0"/>
          <w:color w:val="000000"/>
          <w:position w:val="0"/>
        </w:rPr>
        <w:t>Х</w:t>
      </w:r>
      <w:r>
        <w:rPr>
          <w:lang w:val="pl-PL" w:eastAsia="pl-PL" w:bidi="pl-PL"/>
          <w:w w:val="100"/>
          <w:spacing w:val="0"/>
          <w:color w:val="000000"/>
          <w:position w:val="0"/>
        </w:rPr>
        <w:t>VIII</w:t>
      </w:r>
      <w:r>
        <w:rPr>
          <w:lang w:val="ru-RU" w:eastAsia="ru-RU" w:bidi="ru-RU"/>
          <w:w w:val="100"/>
          <w:spacing w:val="0"/>
          <w:color w:val="000000"/>
          <w:position w:val="0"/>
        </w:rPr>
        <w:t xml:space="preserve"> </w:t>
      </w:r>
      <w:r>
        <w:rPr>
          <w:lang w:val="pl-PL" w:eastAsia="pl-PL" w:bidi="pl-PL"/>
          <w:w w:val="100"/>
          <w:spacing w:val="0"/>
          <w:color w:val="000000"/>
          <w:position w:val="0"/>
        </w:rPr>
        <w:t>wiek, jak wyżej już zostało zaznaczone, to czas ujednolicania i normalizowania języka niemieckiego, w szczególności jego gramatyki</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i ortografii, ale dopiero powstanie Rzeszy Niemieckiej w 1871 roku, czyli zjednoczenie większości niemieckich państw, stworzyło podstawy do reformy przede wszystkim ortografii</w:t>
      </w:r>
      <w:r>
        <w:rPr>
          <w:lang w:val="pl-PL" w:eastAsia="pl-PL" w:bidi="pl-PL"/>
          <w:vertAlign w:val="superscript"/>
          <w:w w:val="100"/>
          <w:spacing w:val="0"/>
          <w:color w:val="000000"/>
          <w:position w:val="0"/>
        </w:rPr>
        <w:t>28</w:t>
      </w:r>
      <w:r>
        <w:rPr>
          <w:lang w:val="pl-PL" w:eastAsia="pl-PL" w:bidi="pl-PL"/>
          <w:w w:val="100"/>
          <w:spacing w:val="0"/>
          <w:color w:val="000000"/>
          <w:position w:val="0"/>
        </w:rPr>
        <w:t>, tzn. do opracowania takiej normy, która obowiązywałaby w całych Niemczech</w:t>
      </w:r>
      <w:r>
        <w:rPr>
          <w:lang w:val="pl-PL" w:eastAsia="pl-PL" w:bidi="pl-PL"/>
          <w:vertAlign w:val="superscript"/>
          <w:w w:val="100"/>
          <w:spacing w:val="0"/>
          <w:color w:val="000000"/>
          <w:position w:val="0"/>
        </w:rPr>
        <w:t>29</w:t>
      </w:r>
      <w:r>
        <w:rPr>
          <w:lang w:val="pl-PL" w:eastAsia="pl-PL" w:bidi="pl-PL"/>
          <w:w w:val="100"/>
          <w:spacing w:val="0"/>
          <w:color w:val="000000"/>
          <w:position w:val="0"/>
        </w:rPr>
        <w:t>. Warto zwrócić uwagę na to,</w:t>
      </w:r>
    </w:p>
    <w:p>
      <w:pPr>
        <w:pStyle w:val="Style37"/>
        <w:framePr w:w="7171" w:h="641" w:hRule="exact" w:wrap="none" w:vAnchor="page" w:hAnchor="page" w:x="977" w:y="7883"/>
        <w:tabs>
          <w:tab w:leader="none" w:pos="578" w:val="left"/>
        </w:tabs>
        <w:widowControl w:val="0"/>
        <w:keepNext w:val="0"/>
        <w:keepLines w:val="0"/>
        <w:shd w:val="clear" w:color="auto" w:fill="auto"/>
        <w:bidi w:val="0"/>
        <w:jc w:val="left"/>
        <w:spacing w:before="0" w:after="0" w:line="202" w:lineRule="exact"/>
        <w:ind w:left="0" w:right="0"/>
      </w:pPr>
      <w:r>
        <w:rPr>
          <w:rStyle w:val="CharStyle39"/>
          <w:vertAlign w:val="superscript"/>
          <w:i w:val="0"/>
          <w:iCs w:val="0"/>
        </w:rPr>
        <w:t>24</w:t>
      </w:r>
      <w:r>
        <w:rPr>
          <w:rStyle w:val="CharStyle39"/>
          <w:i w:val="0"/>
          <w:iCs w:val="0"/>
        </w:rPr>
        <w:tab/>
        <w:t xml:space="preserve">Np. F. Bohomolca </w:t>
      </w:r>
      <w:r>
        <w:rPr>
          <w:lang w:val="pl-PL" w:eastAsia="pl-PL" w:bidi="pl-PL"/>
          <w:w w:val="100"/>
          <w:spacing w:val="0"/>
          <w:color w:val="000000"/>
          <w:position w:val="0"/>
        </w:rPr>
        <w:t>Rozmowa o języka polskim z</w:t>
      </w:r>
      <w:r>
        <w:rPr>
          <w:rStyle w:val="CharStyle39"/>
          <w:i w:val="0"/>
          <w:iCs w:val="0"/>
        </w:rPr>
        <w:t xml:space="preserve"> 1758 roku, S. Konarskiego </w:t>
      </w:r>
      <w:r>
        <w:rPr>
          <w:lang w:val="de-DE" w:eastAsia="de-DE" w:bidi="de-DE"/>
          <w:w w:val="100"/>
          <w:spacing w:val="0"/>
          <w:color w:val="000000"/>
          <w:position w:val="0"/>
        </w:rPr>
        <w:t xml:space="preserve">De arte </w:t>
      </w:r>
      <w:r>
        <w:rPr>
          <w:lang w:val="cs-CZ" w:eastAsia="cs-CZ" w:bidi="cs-CZ"/>
          <w:w w:val="100"/>
          <w:spacing w:val="0"/>
          <w:color w:val="000000"/>
          <w:position w:val="0"/>
        </w:rPr>
        <w:t xml:space="preserve">bene </w:t>
      </w:r>
      <w:r>
        <w:rPr>
          <w:lang w:val="pl-PL" w:eastAsia="pl-PL" w:bidi="pl-PL"/>
          <w:w w:val="100"/>
          <w:spacing w:val="0"/>
          <w:color w:val="000000"/>
          <w:position w:val="0"/>
        </w:rPr>
        <w:t xml:space="preserve">cogitandi ad artem dicendi </w:t>
      </w:r>
      <w:r>
        <w:rPr>
          <w:lang w:val="cs-CZ" w:eastAsia="cs-CZ" w:bidi="cs-CZ"/>
          <w:w w:val="100"/>
          <w:spacing w:val="0"/>
          <w:color w:val="000000"/>
          <w:position w:val="0"/>
        </w:rPr>
        <w:t xml:space="preserve">bene </w:t>
      </w:r>
      <w:r>
        <w:rPr>
          <w:lang w:val="pl-PL" w:eastAsia="pl-PL" w:bidi="pl-PL"/>
          <w:w w:val="100"/>
          <w:spacing w:val="0"/>
          <w:color w:val="000000"/>
          <w:position w:val="0"/>
        </w:rPr>
        <w:t>necessaria</w:t>
      </w:r>
      <w:r>
        <w:rPr>
          <w:rStyle w:val="CharStyle39"/>
          <w:i w:val="0"/>
          <w:iCs w:val="0"/>
        </w:rPr>
        <w:t xml:space="preserve"> (1767), W. Skrzetuskiego</w:t>
      </w:r>
    </w:p>
    <w:p>
      <w:pPr>
        <w:pStyle w:val="Style41"/>
        <w:framePr w:w="7171" w:h="641" w:hRule="exact" w:wrap="none" w:vAnchor="page" w:hAnchor="page" w:x="977" w:y="7883"/>
        <w:tabs>
          <w:tab w:leader="none" w:pos="166" w:val="left"/>
        </w:tabs>
        <w:widowControl w:val="0"/>
        <w:keepNext w:val="0"/>
        <w:keepLines w:val="0"/>
        <w:shd w:val="clear" w:color="auto" w:fill="auto"/>
        <w:bidi w:val="0"/>
        <w:spacing w:before="0" w:after="0" w:line="202" w:lineRule="exact"/>
        <w:ind w:left="0" w:right="0" w:firstLine="0"/>
      </w:pPr>
      <w:r>
        <w:rPr>
          <w:rStyle w:val="CharStyle52"/>
        </w:rPr>
        <w:t>o</w:t>
        <w:tab/>
        <w:t>Akademii języka ojczystego</w:t>
      </w:r>
      <w:r>
        <w:rPr>
          <w:lang w:val="pl-PL" w:eastAsia="pl-PL" w:bidi="pl-PL"/>
          <w:w w:val="100"/>
          <w:spacing w:val="0"/>
          <w:color w:val="000000"/>
          <w:position w:val="0"/>
        </w:rPr>
        <w:t xml:space="preserve"> (1773) oraz wiele innych publikacji.</w:t>
      </w:r>
    </w:p>
    <w:p>
      <w:pPr>
        <w:pStyle w:val="Style41"/>
        <w:framePr w:w="7171" w:h="812" w:hRule="exact" w:wrap="none" w:vAnchor="page" w:hAnchor="page" w:x="977" w:y="8545"/>
        <w:tabs>
          <w:tab w:leader="none" w:pos="588" w:val="left"/>
        </w:tabs>
        <w:widowControl w:val="0"/>
        <w:keepNext w:val="0"/>
        <w:keepLines w:val="0"/>
        <w:shd w:val="clear" w:color="auto" w:fill="auto"/>
        <w:bidi w:val="0"/>
        <w:spacing w:before="0" w:after="0" w:line="202" w:lineRule="exact"/>
        <w:ind w:left="0" w:right="0" w:firstLine="420"/>
      </w:pPr>
      <w:r>
        <w:rPr>
          <w:lang w:val="pl-PL" w:eastAsia="pl-PL" w:bidi="pl-PL"/>
          <w:vertAlign w:val="superscript"/>
          <w:w w:val="100"/>
          <w:spacing w:val="0"/>
          <w:color w:val="000000"/>
          <w:position w:val="0"/>
        </w:rPr>
        <w:t>25</w:t>
      </w:r>
      <w:r>
        <w:rPr>
          <w:lang w:val="pl-PL" w:eastAsia="pl-PL" w:bidi="pl-PL"/>
          <w:w w:val="100"/>
          <w:spacing w:val="0"/>
          <w:color w:val="000000"/>
          <w:position w:val="0"/>
        </w:rPr>
        <w:tab/>
        <w:t>St.K. Potocki stwierdził, że „byt narodu z bytem języka nierozerwanie jest po</w:t>
        <w:softHyphen/>
        <w:t>łączonym (...) i język jest jedną z walnych spraw narodu”, a A. Czartoryski zwrócił Polakom uwagę na to, że należy „(...) pokonać obojej płci obojętność względem mowy</w:t>
      </w:r>
    </w:p>
    <w:p>
      <w:pPr>
        <w:pStyle w:val="Style41"/>
        <w:framePr w:w="7171" w:h="812" w:hRule="exact" w:wrap="none" w:vAnchor="page" w:hAnchor="page" w:x="977" w:y="8545"/>
        <w:tabs>
          <w:tab w:leader="none" w:pos="130" w:val="left"/>
        </w:tabs>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i</w:t>
        <w:tab/>
        <w:t xml:space="preserve">kształtów rodowitych (...)”, cyt. za: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585.</w:t>
      </w:r>
    </w:p>
    <w:p>
      <w:pPr>
        <w:pStyle w:val="Style37"/>
        <w:framePr w:w="7171" w:h="809" w:hRule="exact" w:wrap="none" w:vAnchor="page" w:hAnchor="page" w:x="977" w:y="9383"/>
        <w:tabs>
          <w:tab w:leader="none" w:pos="590" w:val="left"/>
        </w:tabs>
        <w:widowControl w:val="0"/>
        <w:keepNext w:val="0"/>
        <w:keepLines w:val="0"/>
        <w:shd w:val="clear" w:color="auto" w:fill="auto"/>
        <w:bidi w:val="0"/>
        <w:spacing w:before="0" w:after="0" w:line="202" w:lineRule="exact"/>
        <w:ind w:left="0" w:right="0"/>
      </w:pPr>
      <w:r>
        <w:rPr>
          <w:rStyle w:val="CharStyle39"/>
          <w:vertAlign w:val="superscript"/>
          <w:i w:val="0"/>
          <w:iCs w:val="0"/>
        </w:rPr>
        <w:t>26</w:t>
      </w:r>
      <w:r>
        <w:rPr>
          <w:rStyle w:val="CharStyle39"/>
          <w:i w:val="0"/>
          <w:iCs w:val="0"/>
        </w:rPr>
        <w:tab/>
        <w:t xml:space="preserve">Np. O. Kopczyński </w:t>
      </w:r>
      <w:r>
        <w:rPr>
          <w:lang w:val="pl-PL" w:eastAsia="pl-PL" w:bidi="pl-PL"/>
          <w:w w:val="100"/>
          <w:spacing w:val="0"/>
          <w:color w:val="000000"/>
          <w:position w:val="0"/>
        </w:rPr>
        <w:t>Poprawa błędów w ustnej i pisanej mowie polskiej</w:t>
      </w:r>
      <w:r>
        <w:rPr>
          <w:rStyle w:val="CharStyle39"/>
          <w:i w:val="0"/>
          <w:iCs w:val="0"/>
        </w:rPr>
        <w:t xml:space="preserve"> (1808), A. Walicki </w:t>
      </w:r>
      <w:r>
        <w:rPr>
          <w:lang w:val="pl-PL" w:eastAsia="pl-PL" w:bidi="pl-PL"/>
          <w:w w:val="100"/>
          <w:spacing w:val="0"/>
          <w:color w:val="000000"/>
          <w:position w:val="0"/>
        </w:rPr>
        <w:t>Błędy nasze</w:t>
      </w:r>
      <w:r>
        <w:rPr>
          <w:rStyle w:val="CharStyle39"/>
          <w:i w:val="0"/>
          <w:iCs w:val="0"/>
        </w:rPr>
        <w:t xml:space="preserve"> (1876), A. Krasnowolski </w:t>
      </w:r>
      <w:r>
        <w:rPr>
          <w:lang w:val="pl-PL" w:eastAsia="pl-PL" w:bidi="pl-PL"/>
          <w:w w:val="100"/>
          <w:spacing w:val="0"/>
          <w:color w:val="000000"/>
          <w:position w:val="0"/>
        </w:rPr>
        <w:t>Najpospolitsze błędy językowe, zdradzające się w mowie i piśmie</w:t>
      </w:r>
      <w:r>
        <w:rPr>
          <w:rStyle w:val="CharStyle39"/>
          <w:i w:val="0"/>
          <w:iCs w:val="0"/>
        </w:rPr>
        <w:t xml:space="preserve"> (1903), zwłaszcza A. </w:t>
      </w:r>
      <w:r>
        <w:rPr>
          <w:rStyle w:val="CharStyle39"/>
          <w:lang w:val="de-DE" w:eastAsia="de-DE" w:bidi="de-DE"/>
          <w:i w:val="0"/>
          <w:iCs w:val="0"/>
        </w:rPr>
        <w:t xml:space="preserve">Brückner </w:t>
      </w:r>
      <w:r>
        <w:rPr>
          <w:lang w:val="pl-PL" w:eastAsia="pl-PL" w:bidi="pl-PL"/>
          <w:w w:val="100"/>
          <w:spacing w:val="0"/>
          <w:color w:val="000000"/>
          <w:position w:val="0"/>
        </w:rPr>
        <w:t xml:space="preserve">Walka o język </w:t>
      </w:r>
      <w:r>
        <w:rPr>
          <w:rStyle w:val="CharStyle39"/>
          <w:i w:val="0"/>
          <w:iCs w:val="0"/>
        </w:rPr>
        <w:t>(1917).</w:t>
      </w:r>
    </w:p>
    <w:p>
      <w:pPr>
        <w:pStyle w:val="Style41"/>
        <w:framePr w:w="7171" w:h="807" w:hRule="exact" w:wrap="none" w:vAnchor="page" w:hAnchor="page" w:x="977" w:y="10225"/>
        <w:tabs>
          <w:tab w:leader="none" w:pos="607" w:val="left"/>
        </w:tabs>
        <w:widowControl w:val="0"/>
        <w:keepNext w:val="0"/>
        <w:keepLines w:val="0"/>
        <w:shd w:val="clear" w:color="auto" w:fill="auto"/>
        <w:bidi w:val="0"/>
        <w:spacing w:before="0" w:after="0" w:line="199"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ab/>
        <w:t>Proces ustalania nowowysokoniemieckiego języka standardowego (ogólno- niemieckiego) był na początku XIX wieku w zasadzie już zakończony. Wzorców językowych dostarczały gramatyka J.Chr. Adelunga oraz dzieła literackie różnych pisarzy (przede wszystkim Goethego, Schillera i Wielanda).</w:t>
      </w:r>
    </w:p>
    <w:p>
      <w:pPr>
        <w:pStyle w:val="Style41"/>
        <w:framePr w:w="7171" w:h="194" w:hRule="exact" w:wrap="none" w:vAnchor="page" w:hAnchor="page" w:x="977" w:y="11068"/>
        <w:tabs>
          <w:tab w:leader="none" w:pos="626"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Normalizacja ortofonii nastąpiła dopiero na początku XX wieku.</w:t>
      </w:r>
    </w:p>
    <w:p>
      <w:pPr>
        <w:pStyle w:val="Style41"/>
        <w:framePr w:w="7171" w:h="1041" w:hRule="exact" w:wrap="none" w:vAnchor="page" w:hAnchor="page" w:x="977" w:y="11286"/>
        <w:tabs>
          <w:tab w:leader="none" w:pos="595" w:val="left"/>
        </w:tabs>
        <w:widowControl w:val="0"/>
        <w:keepNext w:val="0"/>
        <w:keepLines w:val="0"/>
        <w:shd w:val="clear" w:color="auto" w:fill="auto"/>
        <w:bidi w:val="0"/>
        <w:spacing w:before="0" w:after="0" w:line="202" w:lineRule="exact"/>
        <w:ind w:left="0" w:right="0" w:firstLine="42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W 1880 roku Konrad </w:t>
      </w:r>
      <w:r>
        <w:rPr>
          <w:lang w:val="de-DE" w:eastAsia="de-DE" w:bidi="de-DE"/>
          <w:w w:val="100"/>
          <w:spacing w:val="0"/>
          <w:color w:val="000000"/>
          <w:position w:val="0"/>
        </w:rPr>
        <w:t xml:space="preserve">Duden </w:t>
      </w:r>
      <w:r>
        <w:rPr>
          <w:lang w:val="pl-PL" w:eastAsia="pl-PL" w:bidi="pl-PL"/>
          <w:w w:val="100"/>
          <w:spacing w:val="0"/>
          <w:color w:val="000000"/>
          <w:position w:val="0"/>
        </w:rPr>
        <w:t>opublikował pierwszy słownik ortograficzny języka niemieckiego (</w:t>
      </w:r>
      <w:r>
        <w:rPr>
          <w:rStyle w:val="CharStyle52"/>
          <w:lang w:val="de-DE" w:eastAsia="de-DE" w:bidi="de-DE"/>
        </w:rPr>
        <w:t>Vollständiges orthographisches Wörterbuch der deutschen Sprache...),</w:t>
      </w:r>
      <w:r>
        <w:rPr>
          <w:lang w:val="de-DE" w:eastAsia="de-DE" w:bidi="de-DE"/>
          <w:w w:val="100"/>
          <w:spacing w:val="0"/>
          <w:color w:val="000000"/>
          <w:position w:val="0"/>
        </w:rPr>
        <w:t xml:space="preserve"> </w:t>
      </w:r>
      <w:r>
        <w:rPr>
          <w:lang w:val="pl-PL" w:eastAsia="pl-PL" w:bidi="pl-PL"/>
          <w:w w:val="100"/>
          <w:spacing w:val="0"/>
          <w:color w:val="000000"/>
          <w:position w:val="0"/>
        </w:rPr>
        <w:t xml:space="preserve">którego siódme wydanie </w:t>
      </w:r>
      <w:r>
        <w:rPr>
          <w:lang w:val="de-DE" w:eastAsia="de-DE" w:bidi="de-DE"/>
          <w:w w:val="100"/>
          <w:spacing w:val="0"/>
          <w:color w:val="000000"/>
          <w:position w:val="0"/>
        </w:rPr>
        <w:t xml:space="preserve">(1907 r.), </w:t>
      </w:r>
      <w:r>
        <w:rPr>
          <w:lang w:val="pl-PL" w:eastAsia="pl-PL" w:bidi="pl-PL"/>
          <w:w w:val="100"/>
          <w:spacing w:val="0"/>
          <w:color w:val="000000"/>
          <w:position w:val="0"/>
        </w:rPr>
        <w:t>uwzględniające wyniki konferencji ortograficznej z 1901 roku, uznano za obowiązujące w szkołach wszystkich landów Niemiec.</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20" w:y="9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10"/>
        <w:framePr w:wrap="none" w:vAnchor="page" w:hAnchor="page" w:x="3809" w:y="95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SYBILLE SCHMIDT</w:t>
      </w:r>
    </w:p>
    <w:p>
      <w:pPr>
        <w:pStyle w:val="Style12"/>
        <w:framePr w:w="7181" w:h="9236" w:hRule="exact" w:wrap="none" w:vAnchor="page" w:hAnchor="page" w:x="977" w:y="1376"/>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że w tym czasie puryzm językowy znów zaczął nabierać znaczenia. Był to puryzm o charakterze odmiennym od tego, który istniał przez cały wiek XIX, kiedy czystością języka niemieckiego interesowała się niewielka grupa ludzi: językoznawcy i małe towarzystwa językowe. Po zjednoczeniu Niemiec chęć „oczyszczenia” języka niemieckiego ogarnęła większą część społeczeństwa, przede wszystkim urzędników wszelkich szczebli tworzącej się ogólnoniemieckiej administracji (np. poczty, wojska, szkolnictwa, sądownictwa, ko</w:t>
        <w:softHyphen/>
        <w:t>munikacji)</w:t>
      </w:r>
      <w:r>
        <w:rPr>
          <w:lang w:val="pl-PL" w:eastAsia="pl-PL" w:bidi="pl-PL"/>
          <w:vertAlign w:val="superscript"/>
          <w:w w:val="100"/>
          <w:spacing w:val="0"/>
          <w:color w:val="000000"/>
          <w:position w:val="0"/>
        </w:rPr>
        <w:t>30</w:t>
      </w:r>
      <w:r>
        <w:rPr>
          <w:lang w:val="pl-PL" w:eastAsia="pl-PL" w:bidi="pl-PL"/>
          <w:w w:val="100"/>
          <w:spacing w:val="0"/>
          <w:color w:val="000000"/>
          <w:position w:val="0"/>
        </w:rPr>
        <w:t>. Oprócz tego nowa jakość owego puryzmu polegała na tym, że oczyszczenie języka stało się jednym z zadań ,</w:t>
      </w:r>
      <w:r>
        <w:rPr>
          <w:lang w:val="de-DE" w:eastAsia="de-DE" w:bidi="de-DE"/>
          <w:w w:val="100"/>
          <w:spacing w:val="0"/>
          <w:color w:val="000000"/>
          <w:position w:val="0"/>
        </w:rPr>
        <w:t xml:space="preserve">Allgemeiner Deutscher Sprachverein”, </w:t>
      </w:r>
      <w:r>
        <w:rPr>
          <w:lang w:val="pl-PL" w:eastAsia="pl-PL" w:bidi="pl-PL"/>
          <w:w w:val="100"/>
          <w:spacing w:val="0"/>
          <w:color w:val="000000"/>
          <w:position w:val="0"/>
        </w:rPr>
        <w:t>instytucji założonej w 1885 roku, której celem było pielęgno</w:t>
        <w:softHyphen/>
        <w:t xml:space="preserve">wanie języka ojczystego. Ponieważ </w:t>
      </w:r>
      <w:r>
        <w:rPr>
          <w:lang w:val="de-DE" w:eastAsia="de-DE" w:bidi="de-DE"/>
          <w:w w:val="100"/>
          <w:spacing w:val="0"/>
          <w:color w:val="000000"/>
          <w:position w:val="0"/>
        </w:rPr>
        <w:t xml:space="preserve">ADSV </w:t>
      </w:r>
      <w:r>
        <w:rPr>
          <w:lang w:val="pl-PL" w:eastAsia="pl-PL" w:bidi="pl-PL"/>
          <w:w w:val="100"/>
          <w:spacing w:val="0"/>
          <w:color w:val="000000"/>
          <w:position w:val="0"/>
        </w:rPr>
        <w:t>podporządkował zasady swojej działalności tendencjom nacjonalistycznym, panującym wówczas w Niem</w:t>
        <w:softHyphen/>
        <w:t>czech, również problem wyrazów obcych w niemczyźnie został silnie upoli</w:t>
        <w:softHyphen/>
        <w:t>tyczniony.</w:t>
      </w:r>
    </w:p>
    <w:p>
      <w:pPr>
        <w:pStyle w:val="Style12"/>
        <w:framePr w:w="7181" w:h="9236" w:hRule="exact" w:wrap="none" w:vAnchor="page" w:hAnchor="page" w:x="977" w:y="137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Nacjonalizm językowy, czyli intensywna obrona języka ojczystego, roz</w:t>
        <w:softHyphen/>
        <w:t>powszechnianie jego historii, gramatyki i słownictwa, był w XIX wieku zja</w:t>
        <w:softHyphen/>
        <w:t>wiskiem o zasięgu ogólnoeuropejskim, związanym z rosnącym poczuciem narodowym w poszczególnych krajach. Kiedy się porównuje kształtowanie się postaw Polaków i Niemców wobec ich języków, warto podkreślić jedną różnicę, a mianowicie odmienne okoliczności, które przyczyniały się do na</w:t>
        <w:softHyphen/>
        <w:t>rastania tendencji nacjonalistycznych w języku (zwłaszcza puryzm języko</w:t>
        <w:softHyphen/>
        <w:t>wy): dla Polaków była to utrata suwerenności państwowej, a dla Niemców powstanie zjednoczonego państwa narodowego. Oba te przykłady stanowią dobrą ilustrację tego, jak polityka odzwierciedla się w rozwoju języka lub, ściślej rzecz ujmując, jak rzutuje na postawy wobec języka ojczystego i jego odmian przez dłuższy okres. Można np. zaobserwować pewną zależność między rozwojem języka ogólnopolskiego, przede wszystkim w XIX wieku, a stosunkiem współczesnych Polaków do dialektów lub regionalnych od</w:t>
        <w:softHyphen/>
        <w:t>mian polszczyzny ogólnej. W świadomości bowiem wielu Polaków dialekty stanowią gorszy wariant polszczyzny</w:t>
      </w:r>
      <w:r>
        <w:rPr>
          <w:lang w:val="pl-PL" w:eastAsia="pl-PL" w:bidi="pl-PL"/>
          <w:vertAlign w:val="superscript"/>
          <w:w w:val="100"/>
          <w:spacing w:val="0"/>
          <w:color w:val="000000"/>
          <w:position w:val="0"/>
        </w:rPr>
        <w:t>31</w:t>
      </w:r>
      <w:r>
        <w:rPr>
          <w:lang w:val="pl-PL" w:eastAsia="pl-PL" w:bidi="pl-PL"/>
          <w:w w:val="100"/>
          <w:spacing w:val="0"/>
          <w:color w:val="000000"/>
          <w:position w:val="0"/>
        </w:rPr>
        <w:t>, np. Polak posługujący się dialektem uchodzi za człowieka niewykształconego. Najważniejszą przyczyną takich postaw może być to, że od końca XVIII wieku Polacy najwięcej uwagi po</w:t>
        <w:softHyphen/>
        <w:t>święcali właśnie językowi ogólnopolskiemu (ogólnemu) jako odmianie wspól</w:t>
        <w:softHyphen/>
        <w:t>nej Polakom we wszystkich trzech zaborach. W Niemczech zależność między rozwojem języka ogólnoniemieckiego a obecną postawą Niemców wobec jego odmian przedstawia się zupełnie inaczej. Panuje tu współcześnie dość libe</w:t>
        <w:softHyphen/>
        <w:t>ralny stosunek do norm językowych, przede wszystkim do normy ortofonicznej</w:t>
      </w:r>
      <w:r>
        <w:rPr>
          <w:lang w:val="pl-PL" w:eastAsia="pl-PL" w:bidi="pl-PL"/>
          <w:vertAlign w:val="superscript"/>
          <w:w w:val="100"/>
          <w:spacing w:val="0"/>
          <w:color w:val="000000"/>
          <w:position w:val="0"/>
        </w:rPr>
        <w:t>32</w:t>
      </w:r>
      <w:r>
        <w:rPr>
          <w:lang w:val="pl-PL" w:eastAsia="pl-PL" w:bidi="pl-PL"/>
          <w:w w:val="100"/>
          <w:spacing w:val="0"/>
          <w:color w:val="000000"/>
          <w:position w:val="0"/>
        </w:rPr>
        <w:t>. Normę idealną realizują tylko nieliczni użytkownicy niemczyzny, jak: spikerzy radiowi i telewizyjni, dziennikarze i aktorzy. Wśród innych ludzi z wyższym wykształceniem, np. nauczycieli, polityków, lekarzy, wielu posłu</w:t>
        <w:softHyphen/>
        <w:t>guje się regionalnym wariantem niemczyzny. Jak wyżej już zostało zaznaczo</w:t>
        <w:softHyphen/>
      </w:r>
    </w:p>
    <w:p>
      <w:pPr>
        <w:pStyle w:val="Style41"/>
        <w:framePr w:w="7166" w:h="655" w:hRule="exact" w:wrap="none" w:vAnchor="page" w:hAnchor="page" w:x="977" w:y="10994"/>
        <w:tabs>
          <w:tab w:leader="none" w:pos="588"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Wprowadzono np. takie neologizmy, jak: </w:t>
      </w:r>
      <w:r>
        <w:rPr>
          <w:rStyle w:val="CharStyle52"/>
          <w:lang w:val="de-DE" w:eastAsia="de-DE" w:bidi="de-DE"/>
        </w:rPr>
        <w:t>Fahrschein</w:t>
      </w:r>
      <w:r>
        <w:rPr>
          <w:lang w:val="de-DE" w:eastAsia="de-DE" w:bidi="de-DE"/>
          <w:w w:val="100"/>
          <w:spacing w:val="0"/>
          <w:color w:val="000000"/>
          <w:position w:val="0"/>
        </w:rPr>
        <w:t xml:space="preserve"> </w:t>
      </w:r>
      <w:r>
        <w:rPr>
          <w:lang w:val="pl-PL" w:eastAsia="pl-PL" w:bidi="pl-PL"/>
          <w:w w:val="100"/>
          <w:spacing w:val="0"/>
          <w:color w:val="000000"/>
          <w:position w:val="0"/>
        </w:rPr>
        <w:t xml:space="preserve">zamiast </w:t>
      </w:r>
      <w:r>
        <w:rPr>
          <w:rStyle w:val="CharStyle52"/>
          <w:lang w:val="en-US" w:eastAsia="en-US" w:bidi="en-US"/>
        </w:rPr>
        <w:t xml:space="preserve">Billet, </w:t>
      </w:r>
      <w:r>
        <w:rPr>
          <w:rStyle w:val="CharStyle52"/>
          <w:lang w:val="de-DE" w:eastAsia="de-DE" w:bidi="de-DE"/>
        </w:rPr>
        <w:t xml:space="preserve">Bahnsteig </w:t>
      </w:r>
      <w:r>
        <w:rPr>
          <w:lang w:val="pl-PL" w:eastAsia="pl-PL" w:bidi="pl-PL"/>
          <w:w w:val="100"/>
          <w:spacing w:val="0"/>
          <w:color w:val="000000"/>
          <w:position w:val="0"/>
        </w:rPr>
        <w:t xml:space="preserve">zamiast </w:t>
      </w:r>
      <w:r>
        <w:rPr>
          <w:rStyle w:val="CharStyle52"/>
          <w:lang w:val="de-DE" w:eastAsia="de-DE" w:bidi="de-DE"/>
        </w:rPr>
        <w:t>Perron,</w:t>
      </w:r>
      <w:r>
        <w:rPr>
          <w:lang w:val="de-DE" w:eastAsia="de-DE" w:bidi="de-DE"/>
          <w:w w:val="100"/>
          <w:spacing w:val="0"/>
          <w:color w:val="000000"/>
          <w:position w:val="0"/>
        </w:rPr>
        <w:t xml:space="preserve"> </w:t>
      </w:r>
      <w:r>
        <w:rPr>
          <w:lang w:val="pl-PL" w:eastAsia="pl-PL" w:bidi="pl-PL"/>
          <w:w w:val="100"/>
          <w:spacing w:val="0"/>
          <w:color w:val="000000"/>
          <w:position w:val="0"/>
        </w:rPr>
        <w:t xml:space="preserve">ożywiono </w:t>
      </w:r>
      <w:r>
        <w:rPr>
          <w:lang w:val="de-DE" w:eastAsia="de-DE" w:bidi="de-DE"/>
          <w:w w:val="100"/>
          <w:spacing w:val="0"/>
          <w:color w:val="000000"/>
          <w:position w:val="0"/>
        </w:rPr>
        <w:t xml:space="preserve">XVIII-wieczne </w:t>
      </w:r>
      <w:r>
        <w:rPr>
          <w:lang w:val="pl-PL" w:eastAsia="pl-PL" w:bidi="pl-PL"/>
          <w:w w:val="100"/>
          <w:spacing w:val="0"/>
          <w:color w:val="000000"/>
          <w:position w:val="0"/>
        </w:rPr>
        <w:t xml:space="preserve">neologizmy, jak: </w:t>
      </w:r>
      <w:r>
        <w:rPr>
          <w:rStyle w:val="CharStyle52"/>
          <w:lang w:val="de-DE" w:eastAsia="de-DE" w:bidi="de-DE"/>
        </w:rPr>
        <w:t>Postkarte</w:t>
      </w:r>
      <w:r>
        <w:rPr>
          <w:lang w:val="de-DE" w:eastAsia="de-DE" w:bidi="de-DE"/>
          <w:w w:val="100"/>
          <w:spacing w:val="0"/>
          <w:color w:val="000000"/>
          <w:position w:val="0"/>
        </w:rPr>
        <w:t xml:space="preserve"> </w:t>
      </w:r>
      <w:r>
        <w:rPr>
          <w:lang w:val="pl-PL" w:eastAsia="pl-PL" w:bidi="pl-PL"/>
          <w:w w:val="100"/>
          <w:spacing w:val="0"/>
          <w:color w:val="000000"/>
          <w:position w:val="0"/>
        </w:rPr>
        <w:t>zamiast Corr</w:t>
      </w:r>
      <w:r>
        <w:rPr>
          <w:rStyle w:val="CharStyle52"/>
        </w:rPr>
        <w:t>espondenzkarte</w:t>
      </w:r>
      <w:r>
        <w:rPr>
          <w:lang w:val="pl-PL" w:eastAsia="pl-PL" w:bidi="pl-PL"/>
          <w:w w:val="100"/>
          <w:spacing w:val="0"/>
          <w:color w:val="000000"/>
          <w:position w:val="0"/>
        </w:rPr>
        <w:t xml:space="preserve"> lub </w:t>
      </w:r>
      <w:r>
        <w:rPr>
          <w:rStyle w:val="CharStyle52"/>
          <w:lang w:val="de-DE" w:eastAsia="de-DE" w:bidi="de-DE"/>
        </w:rPr>
        <w:t>Anschrift</w:t>
      </w:r>
      <w:r>
        <w:rPr>
          <w:lang w:val="de-DE" w:eastAsia="de-DE" w:bidi="de-DE"/>
          <w:w w:val="100"/>
          <w:spacing w:val="0"/>
          <w:color w:val="000000"/>
          <w:position w:val="0"/>
        </w:rPr>
        <w:t xml:space="preserve"> </w:t>
      </w:r>
      <w:r>
        <w:rPr>
          <w:lang w:val="pl-PL" w:eastAsia="pl-PL" w:bidi="pl-PL"/>
          <w:w w:val="100"/>
          <w:spacing w:val="0"/>
          <w:color w:val="000000"/>
          <w:position w:val="0"/>
        </w:rPr>
        <w:t xml:space="preserve">zamiast </w:t>
      </w:r>
      <w:r>
        <w:rPr>
          <w:rStyle w:val="CharStyle52"/>
          <w:lang w:val="de-DE" w:eastAsia="de-DE" w:bidi="de-DE"/>
        </w:rPr>
        <w:t>Adresse</w:t>
      </w:r>
      <w:r>
        <w:rPr>
          <w:lang w:val="pl-PL" w:eastAsia="pl-PL" w:bidi="pl-PL"/>
          <w:w w:val="100"/>
          <w:spacing w:val="0"/>
          <w:color w:val="000000"/>
          <w:position w:val="0"/>
        </w:rPr>
        <w:t>.</w:t>
      </w:r>
    </w:p>
    <w:p>
      <w:pPr>
        <w:pStyle w:val="Style41"/>
        <w:framePr w:w="7166" w:h="187" w:hRule="exact" w:wrap="none" w:vAnchor="page" w:hAnchor="page" w:x="977" w:y="11697"/>
        <w:tabs>
          <w:tab w:leader="none" w:pos="651"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A. Markowski, </w:t>
      </w:r>
      <w:r>
        <w:rPr>
          <w:rStyle w:val="CharStyle52"/>
        </w:rPr>
        <w:t>Polszczyzna końca XX wieku,</w:t>
      </w:r>
      <w:r>
        <w:rPr>
          <w:lang w:val="pl-PL" w:eastAsia="pl-PL" w:bidi="pl-PL"/>
          <w:w w:val="100"/>
          <w:spacing w:val="0"/>
          <w:color w:val="000000"/>
          <w:position w:val="0"/>
        </w:rPr>
        <w:t xml:space="preserve"> Warszawa 1992, s. 213-214.</w:t>
      </w:r>
    </w:p>
    <w:p>
      <w:pPr>
        <w:pStyle w:val="Style41"/>
        <w:framePr w:w="7166" w:h="446" w:hRule="exact" w:wrap="none" w:vAnchor="page" w:hAnchor="page" w:x="977" w:y="11918"/>
        <w:tabs>
          <w:tab w:leader="none" w:pos="607"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Jeśli chodzi o normę ortograficzną, to o liberalizmie mówić nie można, gdyż jest ona przestrzegana raczej surowo. Por. J. Wiktorowicz, </w:t>
      </w:r>
      <w:r>
        <w:rPr>
          <w:lang w:val="cs-CZ" w:eastAsia="cs-CZ" w:bidi="cs-CZ"/>
          <w:w w:val="100"/>
          <w:spacing w:val="0"/>
          <w:color w:val="000000"/>
          <w:position w:val="0"/>
        </w:rPr>
        <w:t xml:space="preserve">op. </w:t>
      </w:r>
      <w:r>
        <w:rPr>
          <w:lang w:val="pl-PL" w:eastAsia="pl-PL" w:bidi="pl-PL"/>
          <w:w w:val="100"/>
          <w:spacing w:val="0"/>
          <w:color w:val="000000"/>
          <w:position w:val="0"/>
        </w:rPr>
        <w:t>cit., s. 52.</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652" w:y="932"/>
        <w:widowControl w:val="0"/>
        <w:keepNext w:val="0"/>
        <w:keepLines w:val="0"/>
        <w:shd w:val="clear" w:color="auto" w:fill="auto"/>
        <w:bidi w:val="0"/>
        <w:jc w:val="left"/>
        <w:spacing w:before="0" w:after="0" w:line="160" w:lineRule="exact"/>
        <w:ind w:left="0" w:right="0" w:firstLine="0"/>
      </w:pPr>
      <w:r>
        <w:rPr>
          <w:rStyle w:val="CharStyle25"/>
          <w:lang w:val="cs-CZ" w:eastAsia="cs-CZ" w:bidi="cs-CZ"/>
          <w:b w:val="0"/>
          <w:bCs w:val="0"/>
        </w:rPr>
        <w:t xml:space="preserve">KULTURA </w:t>
      </w:r>
      <w:r>
        <w:rPr>
          <w:rStyle w:val="CharStyle25"/>
          <w:b w:val="0"/>
          <w:bCs w:val="0"/>
        </w:rPr>
        <w:t>JĘZYKA W POLSCE I W NIEMCZECH</w:t>
      </w:r>
    </w:p>
    <w:p>
      <w:pPr>
        <w:pStyle w:val="Style10"/>
        <w:framePr w:wrap="none" w:vAnchor="page" w:hAnchor="page" w:x="8004" w:y="9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2"/>
        <w:framePr w:w="7190" w:h="7472" w:hRule="exact" w:wrap="none" w:vAnchor="page" w:hAnchor="page" w:x="972" w:y="1350"/>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ne, język niemiecki cechował się w przeszłości wielkim zróżnicowaniem dialektalnym. Jest to zapewne jedna z najważniejszych przyczyn tego, że do dziś język ogólnoniemiecki wykazuje znaczną wariantywność regionalną</w:t>
      </w:r>
      <w:r>
        <w:rPr>
          <w:lang w:val="pl-PL" w:eastAsia="pl-PL" w:bidi="pl-PL"/>
          <w:vertAlign w:val="superscript"/>
          <w:w w:val="100"/>
          <w:spacing w:val="0"/>
          <w:color w:val="000000"/>
          <w:position w:val="0"/>
        </w:rPr>
        <w:t>33</w:t>
      </w:r>
      <w:r>
        <w:rPr>
          <w:lang w:val="pl-PL" w:eastAsia="pl-PL" w:bidi="pl-PL"/>
          <w:w w:val="100"/>
          <w:spacing w:val="0"/>
          <w:color w:val="000000"/>
          <w:position w:val="0"/>
        </w:rPr>
        <w:t>, i w przeciwieństwie do Polaków, Niemcy nie znają kryterium autorytetu językowego „ludzi wykształconych”, tzn. posługiwania się językiem ogólno- niemieckim nie utożsamia się z wysokim poziomem wykształcenia. Nie</w:t>
        <w:softHyphen/>
        <w:t>miecki liberalizm językowy wpłynął na ukształtowanie się jeszcze innej po</w:t>
        <w:softHyphen/>
        <w:t>stawy, której jednak nie można uznać za korzystną, a mianowicie postawy pewnej obojętności wobec języka ogólnoniemieckiego, objawiającej się m.in. w mniejszym zainteresowaniu ogółu Niemców sprawami związanymi z języ</w:t>
        <w:softHyphen/>
        <w:t>kiem ojczystym, z kulturą języka. Świadczą o tym na przykład reakcja (lub raczej jej brak) Niemców na pierwsze wiadomości o reformie ortografii</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oraz ogromny wzrost zapożyczeń z języków obcych, zwłaszcza z języka angiel</w:t>
        <w:softHyphen/>
        <w:t>skiego (amerykańskiego)</w:t>
      </w:r>
      <w:r>
        <w:rPr>
          <w:lang w:val="pl-PL" w:eastAsia="pl-PL" w:bidi="pl-PL"/>
          <w:vertAlign w:val="superscript"/>
          <w:w w:val="100"/>
          <w:spacing w:val="0"/>
          <w:color w:val="000000"/>
          <w:position w:val="0"/>
        </w:rPr>
        <w:t>35</w:t>
      </w:r>
      <w:r>
        <w:rPr>
          <w:lang w:val="pl-PL" w:eastAsia="pl-PL" w:bidi="pl-PL"/>
          <w:w w:val="100"/>
          <w:spacing w:val="0"/>
          <w:color w:val="000000"/>
          <w:position w:val="0"/>
        </w:rPr>
        <w:t>. Tolerancyjny stosunek do wyrazów obcych, pa</w:t>
        <w:softHyphen/>
        <w:t>nujący obecnie w Niemczech, można uznać za skutek polityki zagranicznej Niemiec, tzn. ich bliskiej współpracy polityczno-ekonomicznej z krajami Europy Zachodniej i Stanami Zjednoczonymi. W Polsce zaś problem wyra</w:t>
        <w:softHyphen/>
        <w:t>zów obcych zajmuje wśród innych zagadnień kultury języka jedno z waż</w:t>
        <w:softHyphen/>
        <w:t xml:space="preserve">niejszych miejsc, czego potwierdzeniem jest treść projektu </w:t>
      </w:r>
      <w:r>
        <w:rPr>
          <w:rStyle w:val="CharStyle36"/>
        </w:rPr>
        <w:t>Ustawy o języku polskim,</w:t>
      </w:r>
      <w:r>
        <w:rPr>
          <w:lang w:val="pl-PL" w:eastAsia="pl-PL" w:bidi="pl-PL"/>
          <w:w w:val="100"/>
          <w:spacing w:val="0"/>
          <w:color w:val="000000"/>
          <w:position w:val="0"/>
        </w:rPr>
        <w:t xml:space="preserve"> według której np. powinno być karane nadużywanie wyrazów ob</w:t>
        <w:softHyphen/>
        <w:t>cych w reklamie, w nazewnictwie wszelkiego rodzaju towarów, w umowach, na szyldach oraz tablicach firm i innych instytucji. Jeśli się uwzględni szcze</w:t>
        <w:softHyphen/>
        <w:t>gólną rolę, którą odgrywała polszczyzna w XIX wieku, obawa Polaków przed zalewem języka ojczystego wyrazami obcymi można uznać za uzasadnioną — a zbliżające się przystąpienie Polski do Unii Europejskiej takie obawy na pewno potęguje. W świadomości większości Polaków polszczyzna jest dobrem kulturowym</w:t>
      </w:r>
      <w:r>
        <w:rPr>
          <w:lang w:val="pl-PL" w:eastAsia="pl-PL" w:bidi="pl-PL"/>
          <w:vertAlign w:val="superscript"/>
          <w:w w:val="100"/>
          <w:spacing w:val="0"/>
          <w:color w:val="000000"/>
          <w:position w:val="0"/>
        </w:rPr>
        <w:t>36</w:t>
      </w:r>
      <w:r>
        <w:rPr>
          <w:lang w:val="pl-PL" w:eastAsia="pl-PL" w:bidi="pl-PL"/>
          <w:w w:val="100"/>
          <w:spacing w:val="0"/>
          <w:color w:val="000000"/>
          <w:position w:val="0"/>
        </w:rPr>
        <w:t>, dlatego też w Polsce „praca nad kulturą języka jest jednym z istotnych przejawów dbałości o całą duchową kulturę narodu (...)”</w:t>
      </w:r>
      <w:r>
        <w:rPr>
          <w:lang w:val="pl-PL" w:eastAsia="pl-PL" w:bidi="pl-PL"/>
          <w:vertAlign w:val="superscript"/>
          <w:w w:val="100"/>
          <w:spacing w:val="0"/>
          <w:color w:val="000000"/>
          <w:position w:val="0"/>
        </w:rPr>
        <w:t>37</w:t>
      </w:r>
      <w:r>
        <w:rPr>
          <w:lang w:val="pl-PL" w:eastAsia="pl-PL" w:bidi="pl-PL"/>
          <w:w w:val="100"/>
          <w:spacing w:val="0"/>
          <w:color w:val="000000"/>
          <w:position w:val="0"/>
        </w:rPr>
        <w:t>. Język ogólnoniemiecki nie zajmuje tak ważnej pozycji w świadomości Niemców. Na przyczynę tego stanu wskazują wyżej przedstawione czynniki historyczno-językowe.</w:t>
      </w:r>
    </w:p>
    <w:p>
      <w:pPr>
        <w:pStyle w:val="Style12"/>
        <w:framePr w:w="7190" w:h="7472" w:hRule="exact" w:wrap="none" w:vAnchor="page" w:hAnchor="page" w:x="972" w:y="1350"/>
        <w:widowControl w:val="0"/>
        <w:keepNext w:val="0"/>
        <w:keepLines w:val="0"/>
        <w:shd w:val="clear" w:color="auto" w:fill="auto"/>
        <w:bidi w:val="0"/>
        <w:jc w:val="right"/>
        <w:spacing w:before="0" w:after="0" w:line="223" w:lineRule="exact"/>
        <w:ind w:left="0" w:right="0" w:firstLine="0"/>
      </w:pPr>
      <w:r>
        <w:rPr>
          <w:lang w:val="pl-PL" w:eastAsia="pl-PL" w:bidi="pl-PL"/>
          <w:w w:val="100"/>
          <w:spacing w:val="0"/>
          <w:color w:val="000000"/>
          <w:position w:val="0"/>
        </w:rPr>
        <w:t>Na tle powyższego opisu różnic w kształtowaniu się postaw wobec języ</w:t>
        <w:softHyphen/>
        <w:t>ka ojczystego Niemców i Polaków staje się zrozumiałe, dlaczego większość</w:t>
      </w:r>
    </w:p>
    <w:p>
      <w:pPr>
        <w:pStyle w:val="Style41"/>
        <w:framePr w:w="7157" w:h="870" w:hRule="exact" w:wrap="none" w:vAnchor="page" w:hAnchor="page" w:x="987" w:y="9044"/>
        <w:tabs>
          <w:tab w:leader="none" w:pos="58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33</w:t>
      </w:r>
      <w:r>
        <w:rPr>
          <w:lang w:val="pl-PL" w:eastAsia="pl-PL" w:bidi="pl-PL"/>
          <w:w w:val="100"/>
          <w:spacing w:val="0"/>
          <w:color w:val="000000"/>
          <w:position w:val="0"/>
        </w:rPr>
        <w:tab/>
        <w:t>Nie bez znaczenia są tu czynniki terytorialno-polityczne. Istnienie zjednoczo</w:t>
        <w:softHyphen/>
        <w:t>nego państwa sprzyjało wprawdzie ujednoliceniu języka ogólnoniemieckiego, ale z drugiej strony ustrój federalny stworzył również podstawy do zachowania czy nawet pogłębiania się różnic między wariantami regionalnymi.</w:t>
      </w:r>
    </w:p>
    <w:p>
      <w:pPr>
        <w:pStyle w:val="Style41"/>
        <w:framePr w:w="7157" w:h="1046" w:hRule="exact" w:wrap="none" w:vAnchor="page" w:hAnchor="page" w:x="987" w:y="9941"/>
        <w:tabs>
          <w:tab w:leader="none" w:pos="58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34</w:t>
      </w:r>
      <w:r>
        <w:rPr>
          <w:lang w:val="pl-PL" w:eastAsia="pl-PL" w:bidi="pl-PL"/>
          <w:w w:val="100"/>
          <w:spacing w:val="0"/>
          <w:color w:val="000000"/>
          <w:position w:val="0"/>
        </w:rPr>
        <w:tab/>
        <w:t>Zaczęto się szerzej interesować reformą ortografii dopiero w 1996 roku, gdy ukazały się pierwsze słowniki z nową ortografią i tym samym zostało ogłoszone, że zmiany są ostateczne i że będą wprowadzane w sierpniu 1998 roku. Decyzję o re</w:t>
        <w:softHyphen/>
        <w:t>formie podjęto już w 1986 roku, pierwsze wyniki prac nad zmianami opublikowano w maju 1993 roku.</w:t>
      </w:r>
    </w:p>
    <w:p>
      <w:pPr>
        <w:pStyle w:val="Style41"/>
        <w:framePr w:w="7157" w:h="623" w:hRule="exact" w:wrap="none" w:vAnchor="page" w:hAnchor="page" w:x="987" w:y="11016"/>
        <w:tabs>
          <w:tab w:leader="none" w:pos="581"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Doprowadziło to np. już do tego, że zastępuje się najprostsze konstrukcje czasownikowe zaadaptowaną formą, angielską, np. </w:t>
      </w:r>
      <w:r>
        <w:rPr>
          <w:rStyle w:val="CharStyle52"/>
          <w:lang w:val="de-DE" w:eastAsia="de-DE" w:bidi="de-DE"/>
        </w:rPr>
        <w:t>schoppen gehen</w:t>
      </w:r>
      <w:r>
        <w:rPr>
          <w:lang w:val="de-DE" w:eastAsia="de-DE" w:bidi="de-DE"/>
          <w:w w:val="100"/>
          <w:spacing w:val="0"/>
          <w:color w:val="000000"/>
          <w:position w:val="0"/>
        </w:rPr>
        <w:t xml:space="preserve"> </w:t>
      </w:r>
      <w:r>
        <w:rPr>
          <w:lang w:val="pl-PL" w:eastAsia="pl-PL" w:bidi="pl-PL"/>
          <w:w w:val="100"/>
          <w:spacing w:val="0"/>
          <w:color w:val="000000"/>
          <w:position w:val="0"/>
        </w:rPr>
        <w:t xml:space="preserve">(z ang.: </w:t>
      </w:r>
      <w:r>
        <w:rPr>
          <w:rStyle w:val="CharStyle52"/>
        </w:rPr>
        <w:t xml:space="preserve">go </w:t>
      </w:r>
      <w:r>
        <w:rPr>
          <w:rStyle w:val="CharStyle52"/>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lang w:val="de-DE" w:eastAsia="de-DE" w:bidi="de-DE"/>
          <w:w w:val="100"/>
          <w:spacing w:val="0"/>
          <w:color w:val="000000"/>
          <w:position w:val="0"/>
        </w:rPr>
        <w:t>„einkaufen gehen”.</w:t>
      </w:r>
    </w:p>
    <w:p>
      <w:pPr>
        <w:pStyle w:val="Style37"/>
        <w:framePr w:w="7157" w:h="418" w:hRule="exact" w:wrap="none" w:vAnchor="page" w:hAnchor="page" w:x="987" w:y="11659"/>
        <w:tabs>
          <w:tab w:leader="none" w:pos="586" w:val="left"/>
        </w:tabs>
        <w:widowControl w:val="0"/>
        <w:keepNext w:val="0"/>
        <w:keepLines w:val="0"/>
        <w:shd w:val="clear" w:color="auto" w:fill="auto"/>
        <w:bidi w:val="0"/>
        <w:jc w:val="left"/>
        <w:spacing w:before="0" w:after="0"/>
        <w:ind w:left="0" w:right="0"/>
      </w:pPr>
      <w:r>
        <w:rPr>
          <w:rStyle w:val="CharStyle39"/>
          <w:vertAlign w:val="superscript"/>
          <w:i w:val="0"/>
          <w:iCs w:val="0"/>
        </w:rPr>
        <w:t>36</w:t>
      </w:r>
      <w:r>
        <w:rPr>
          <w:rStyle w:val="CharStyle39"/>
          <w:i w:val="0"/>
          <w:iCs w:val="0"/>
        </w:rPr>
        <w:tab/>
        <w:t xml:space="preserve">Por. A. Markowski, O </w:t>
      </w:r>
      <w:r>
        <w:rPr>
          <w:lang w:val="pl-PL" w:eastAsia="pl-PL" w:bidi="pl-PL"/>
          <w:w w:val="100"/>
          <w:spacing w:val="0"/>
          <w:color w:val="000000"/>
          <w:position w:val="0"/>
        </w:rPr>
        <w:t>świadomości językowej współczesnych Polaków,</w:t>
      </w:r>
      <w:r>
        <w:rPr>
          <w:rStyle w:val="CharStyle39"/>
          <w:i w:val="0"/>
          <w:iCs w:val="0"/>
        </w:rPr>
        <w:t xml:space="preserve"> [w:] </w:t>
      </w:r>
      <w:r>
        <w:rPr>
          <w:lang w:val="pl-PL" w:eastAsia="pl-PL" w:bidi="pl-PL"/>
          <w:w w:val="100"/>
          <w:spacing w:val="0"/>
          <w:color w:val="000000"/>
          <w:position w:val="0"/>
        </w:rPr>
        <w:t>Polszczyzna końca XX wieku,</w:t>
      </w:r>
      <w:r>
        <w:rPr>
          <w:rStyle w:val="CharStyle39"/>
          <w:i w:val="0"/>
          <w:iCs w:val="0"/>
        </w:rPr>
        <w:t xml:space="preserve"> Warszawa 1992, s. 198-215.</w:t>
      </w:r>
    </w:p>
    <w:p>
      <w:pPr>
        <w:pStyle w:val="Style41"/>
        <w:framePr w:w="7157" w:h="233" w:hRule="exact" w:wrap="none" w:vAnchor="page" w:hAnchor="page" w:x="987" w:y="12122"/>
        <w:tabs>
          <w:tab w:leader="none" w:pos="631"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r>
      <w:r>
        <w:rPr>
          <w:rStyle w:val="CharStyle52"/>
        </w:rPr>
        <w:t>Rada Języka Polskiego,</w:t>
      </w:r>
      <w:r>
        <w:rPr>
          <w:lang w:val="pl-PL" w:eastAsia="pl-PL" w:bidi="pl-PL"/>
          <w:w w:val="100"/>
          <w:spacing w:val="0"/>
          <w:color w:val="000000"/>
          <w:position w:val="0"/>
        </w:rPr>
        <w:t xml:space="preserve"> „Język Polski” 1997, 1, s. 69.</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37" w:y="9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10"/>
        <w:framePr w:wrap="none" w:vAnchor="page" w:hAnchor="page" w:x="3816" w:y="95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SYBILLE SCHMIDT</w:t>
      </w:r>
    </w:p>
    <w:p>
      <w:pPr>
        <w:pStyle w:val="Style12"/>
        <w:framePr w:w="7176" w:h="7190" w:hRule="exact" w:wrap="none" w:vAnchor="page" w:hAnchor="page" w:x="979" w:y="138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Niemców, z którymi rozmawiałam na temat kultury języka (por. s. 2), wcale nie znała tego terminu albo uznała tak intensywne dbanie o kulturę języka, jak to się robi w Polsce, za niepotrzebne. Podsumowując rozważania nad kształtowaniem się postaw wobec języka ojczystego w Niemczech i w Polsce w kolejnych epokach historycznojęzykowych, można stwierdzić, że w obu krajach występowały te same zjawiska kulturowo-językowe (w XVI wieku wzrastająca świadomość językowa, w XVII moda na wtrącanie wyrazów ob</w:t>
        <w:softHyphen/>
        <w:t>cych, makaronizowanie, od końca XVIII wieku nasilający się puryzm językowy). Odmienne było natomiast podejście do tych zjawisk oraz okoliczności polityczne, które je wywołały lub na nie oddziaływały. Szczególne znaczenie należy przypisać wydarzeniom historycznym z końca XVIII i w XIX wieku, gdyż zarówno w Niemczech, jak i w Polsce wpłynęły one w istotny sposób na współczesne postawy wobec języka ojczystego. Intensywną i publiczną dzia</w:t>
        <w:softHyphen/>
        <w:t>łalność współczesnych polskich językoznawców w dziedzinie kultury języka można by z jednej strony traktować jako pewnego rodzaju ingerowanie w rozwój języka</w:t>
      </w:r>
      <w:r>
        <w:rPr>
          <w:lang w:val="pl-PL" w:eastAsia="pl-PL" w:bidi="pl-PL"/>
          <w:vertAlign w:val="superscript"/>
          <w:w w:val="100"/>
          <w:spacing w:val="0"/>
          <w:color w:val="000000"/>
          <w:position w:val="0"/>
        </w:rPr>
        <w:t>38</w:t>
      </w:r>
      <w:r>
        <w:rPr>
          <w:lang w:val="pl-PL" w:eastAsia="pl-PL" w:bidi="pl-PL"/>
          <w:w w:val="100"/>
          <w:spacing w:val="0"/>
          <w:color w:val="000000"/>
          <w:position w:val="0"/>
        </w:rPr>
        <w:t>. Z drugiej strony zaś ważnym i korzystnym skutkiem aktywnego uprawiania kultury języka w Polsce jest oddziaływanie na świa</w:t>
        <w:softHyphen/>
        <w:t>domość użytkowników języka. Panujący natomiast w Niemczech liberalizm językowy niekorzystnie wpływa (ogólnie) na kształtowanie się świadomości mówiących oraz (szczególnie) ich wrażliwości na zmiany zachodzące w ję</w:t>
        <w:softHyphen/>
        <w:t>zyku ojczystym. Uwzględniając przedstawione w niniejszym artykule różnice postaw wobec języka w Niemczech i w Polsce oraz biorąc pod uwagę wspólną przyszłość obu krajów w Unii Europejskiej, której oficjalnym językiem urzędowym ma być angielski</w:t>
      </w:r>
      <w:r>
        <w:rPr>
          <w:lang w:val="pl-PL" w:eastAsia="pl-PL" w:bidi="pl-PL"/>
          <w:vertAlign w:val="superscript"/>
          <w:w w:val="100"/>
          <w:spacing w:val="0"/>
          <w:color w:val="000000"/>
          <w:position w:val="0"/>
        </w:rPr>
        <w:t>39</w:t>
      </w:r>
      <w:r>
        <w:rPr>
          <w:lang w:val="pl-PL" w:eastAsia="pl-PL" w:bidi="pl-PL"/>
          <w:w w:val="100"/>
          <w:spacing w:val="0"/>
          <w:color w:val="000000"/>
          <w:position w:val="0"/>
        </w:rPr>
        <w:t>, można przypuszczać, że dla języka polskiego konkurencja z angielszczyzną będzie miała mniej negatywnych skutków niż dla niemieckiego</w:t>
      </w:r>
      <w:r>
        <w:rPr>
          <w:lang w:val="pl-PL" w:eastAsia="pl-PL" w:bidi="pl-PL"/>
          <w:vertAlign w:val="superscript"/>
          <w:w w:val="100"/>
          <w:spacing w:val="0"/>
          <w:color w:val="000000"/>
          <w:position w:val="0"/>
        </w:rPr>
        <w:t>40</w:t>
      </w:r>
      <w:r>
        <w:rPr>
          <w:lang w:val="pl-PL" w:eastAsia="pl-PL" w:bidi="pl-PL"/>
          <w:w w:val="100"/>
          <w:spacing w:val="0"/>
          <w:color w:val="000000"/>
          <w:position w:val="0"/>
        </w:rPr>
        <w:t>. Wprawdzie sądzę, że istnienie jednego języka urzędowego nie doprowadzi do zaniku języków narodowych, ale mimo to uważam, że nie</w:t>
        <w:softHyphen/>
        <w:t>miecki liberalizm językowy stanowi zagrożenie zarówno dla samego języka, jak i dla jego użytkowników. Każdy język bowiem jest czynnikiem decydu</w:t>
        <w:softHyphen/>
        <w:t>jącym o tożsamości narodowej i kulturowej — i właśnie z tego powodu po</w:t>
        <w:softHyphen/>
        <w:t>winno się dbać o jego kulturę.</w:t>
      </w:r>
    </w:p>
    <w:p>
      <w:pPr>
        <w:pStyle w:val="Style41"/>
        <w:framePr w:w="7176" w:h="1077" w:hRule="exact" w:wrap="none" w:vAnchor="page" w:hAnchor="page" w:x="979" w:y="8914"/>
        <w:tabs>
          <w:tab w:leader="none" w:pos="60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Mam tu na myśli wyżej wspomnianą </w:t>
      </w:r>
      <w:r>
        <w:rPr>
          <w:rStyle w:val="CharStyle52"/>
        </w:rPr>
        <w:t>Ustawę o języku polskim,</w:t>
      </w:r>
      <w:r>
        <w:rPr>
          <w:lang w:val="pl-PL" w:eastAsia="pl-PL" w:bidi="pl-PL"/>
          <w:w w:val="100"/>
          <w:spacing w:val="0"/>
          <w:color w:val="000000"/>
          <w:position w:val="0"/>
        </w:rPr>
        <w:t xml:space="preserve"> której naj</w:t>
        <w:softHyphen/>
        <w:t xml:space="preserve">ważniejszym celem jest ograniczanie (lub może „kontrolowanie”) wpływu wyrazów obcych. Czy akt prawny jest odpowiednim środkiem do sterowania rozwojem języka, to się okaże dopiero w dalekiej przyszłości, kiedy </w:t>
      </w:r>
      <w:r>
        <w:rPr>
          <w:rStyle w:val="CharStyle52"/>
        </w:rPr>
        <w:t>Ustawa...</w:t>
      </w:r>
      <w:r>
        <w:rPr>
          <w:lang w:val="pl-PL" w:eastAsia="pl-PL" w:bidi="pl-PL"/>
          <w:w w:val="100"/>
          <w:spacing w:val="0"/>
          <w:color w:val="000000"/>
          <w:position w:val="0"/>
        </w:rPr>
        <w:t xml:space="preserve"> będzie musiała się spraw</w:t>
        <w:softHyphen/>
        <w:t>dzić w rzeczywistości.</w:t>
      </w:r>
    </w:p>
    <w:p>
      <w:pPr>
        <w:pStyle w:val="Style41"/>
        <w:framePr w:w="7176" w:h="626" w:hRule="exact" w:wrap="none" w:vAnchor="page" w:hAnchor="page" w:x="979" w:y="10017"/>
        <w:tabs>
          <w:tab w:leader="none" w:pos="593"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39</w:t>
      </w:r>
      <w:r>
        <w:rPr>
          <w:lang w:val="pl-PL" w:eastAsia="pl-PL" w:bidi="pl-PL"/>
          <w:w w:val="100"/>
          <w:spacing w:val="0"/>
          <w:color w:val="000000"/>
          <w:position w:val="0"/>
        </w:rPr>
        <w:tab/>
        <w:t>Według badań opinii publicznej obecnie 48% obywateli UE jest za wpro</w:t>
        <w:softHyphen/>
        <w:t xml:space="preserve">wadzeniem jednolitego języka oficjalnego. Por. R. Roemen, </w:t>
      </w:r>
      <w:r>
        <w:rPr>
          <w:rStyle w:val="CharStyle52"/>
        </w:rPr>
        <w:t xml:space="preserve">Amtssprache(n) der EU. </w:t>
      </w:r>
      <w:r>
        <w:rPr>
          <w:rStyle w:val="CharStyle52"/>
          <w:lang w:val="en-US" w:eastAsia="en-US" w:bidi="en-US"/>
        </w:rPr>
        <w:t xml:space="preserve">English </w:t>
      </w:r>
      <w:r>
        <w:rPr>
          <w:rStyle w:val="CharStyle52"/>
          <w:lang w:val="de-DE" w:eastAsia="de-DE" w:bidi="de-DE"/>
        </w:rPr>
        <w:t>wäre der Favorit,</w:t>
      </w:r>
      <w:r>
        <w:rPr>
          <w:lang w:val="de-DE" w:eastAsia="de-DE" w:bidi="de-DE"/>
          <w:w w:val="100"/>
          <w:spacing w:val="0"/>
          <w:color w:val="000000"/>
          <w:position w:val="0"/>
        </w:rPr>
        <w:t xml:space="preserve"> „EUMagazin”, </w:t>
      </w:r>
      <w:r>
        <w:rPr>
          <w:lang w:val="pl-PL" w:eastAsia="pl-PL" w:bidi="pl-PL"/>
          <w:w w:val="100"/>
          <w:spacing w:val="0"/>
          <w:color w:val="000000"/>
          <w:position w:val="0"/>
        </w:rPr>
        <w:t>1998, nr 1-2, s. 34.</w:t>
      </w:r>
    </w:p>
    <w:p>
      <w:pPr>
        <w:pStyle w:val="Style41"/>
        <w:framePr w:w="7176" w:h="1284" w:hRule="exact" w:wrap="none" w:vAnchor="page" w:hAnchor="page" w:x="979" w:y="10666"/>
        <w:tabs>
          <w:tab w:leader="none" w:pos="607"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40</w:t>
      </w:r>
      <w:r>
        <w:rPr>
          <w:lang w:val="pl-PL" w:eastAsia="pl-PL" w:bidi="pl-PL"/>
          <w:w w:val="100"/>
          <w:spacing w:val="0"/>
          <w:color w:val="000000"/>
          <w:position w:val="0"/>
        </w:rPr>
        <w:tab/>
        <w:t>Jeśli chodzi o łatwość, z jaką obecnie zapożycza się wyrazy angielskie do języka niemieckiego, trzeba wziąć pod uwagę nie tylko ogólny liberalizm językowy, panujący w Niemczech. Istotne są tu również fakty czysto językowe, a mianowicie to, że angielski i niemiecki są blisko spokrewnione. Zachodzące podobieństwa syste</w:t>
        <w:softHyphen/>
        <w:t>mowe, zwłaszcza leksykalne, znacznie ułatwiają zapożyczanie i adaptowanie wyrazów angielskich.</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1"/>
        <w:framePr w:w="7162" w:h="732" w:hRule="exact" w:wrap="none" w:vAnchor="page" w:hAnchor="page" w:x="987" w:y="1418"/>
        <w:widowControl w:val="0"/>
        <w:keepNext w:val="0"/>
        <w:keepLines w:val="0"/>
        <w:shd w:val="clear" w:color="auto" w:fill="auto"/>
        <w:bidi w:val="0"/>
        <w:jc w:val="left"/>
        <w:spacing w:before="0" w:after="0" w:line="223" w:lineRule="exact"/>
        <w:ind w:left="0" w:right="554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 xml:space="preserve">Karaś Ewa Nowak </w:t>
      </w:r>
      <w:r>
        <w:rPr>
          <w:rStyle w:val="CharStyle33"/>
          <w:i w:val="0"/>
          <w:iCs w:val="0"/>
        </w:rPr>
        <w:t>(Katowice)</w:t>
      </w:r>
    </w:p>
    <w:p>
      <w:pPr>
        <w:pStyle w:val="Style53"/>
        <w:framePr w:w="7162" w:h="1199" w:hRule="exact" w:wrap="none" w:vAnchor="page" w:hAnchor="page" w:x="987" w:y="2649"/>
        <w:widowControl w:val="0"/>
        <w:keepNext w:val="0"/>
        <w:keepLines w:val="0"/>
        <w:shd w:val="clear" w:color="auto" w:fill="auto"/>
        <w:bidi w:val="0"/>
        <w:spacing w:before="0" w:after="0"/>
        <w:ind w:left="0" w:right="0" w:firstLine="0"/>
      </w:pPr>
      <w:r>
        <w:rPr>
          <w:lang w:val="pl-PL" w:eastAsia="pl-PL" w:bidi="pl-PL"/>
          <w:w w:val="100"/>
          <w:color w:val="000000"/>
          <w:position w:val="0"/>
        </w:rPr>
        <w:t>ZNACZENIE PREDYKATU A WYBÓR WERBALIZATORA</w:t>
        <w:br/>
        <w:t>W KONSTRUKCJACH ANALITYCZNYCH</w:t>
        <w:br/>
        <w:t>(NA PRZYKŁADZIE KONSTRUKCJI Z PREDYKATAMI</w:t>
        <w:br/>
        <w:t xml:space="preserve">CHĘĆ, </w:t>
      </w:r>
      <w:r>
        <w:rPr>
          <w:rStyle w:val="CharStyle55"/>
          <w:b/>
          <w:bCs/>
        </w:rPr>
        <w:t>OCHOTA, PRAGNIENIE</w:t>
      </w:r>
      <w:r>
        <w:rPr>
          <w:lang w:val="pl-PL" w:eastAsia="pl-PL" w:bidi="pl-PL"/>
          <w:w w:val="100"/>
          <w:color w:val="000000"/>
          <w:position w:val="0"/>
        </w:rPr>
        <w:t xml:space="preserve">, </w:t>
      </w:r>
      <w:r>
        <w:rPr>
          <w:rStyle w:val="CharStyle55"/>
          <w:b/>
          <w:bCs/>
        </w:rPr>
        <w:t>ŻĄDZA)</w:t>
      </w:r>
    </w:p>
    <w:p>
      <w:pPr>
        <w:pStyle w:val="Style12"/>
        <w:framePr w:w="7162" w:h="1449" w:hRule="exact" w:wrap="none" w:vAnchor="page" w:hAnchor="page" w:x="987" w:y="46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Przedmiotem uwagi w niniejszym studium będą połączenia wymienio</w:t>
        <w:softHyphen/>
        <w:t>nych w tytule rzeczowników abstrakcyjnych z czasownikami, ściślej, te w których czasowniki wraz z badanymi tu rzeczownikami tworzą tzw. analityzmy werbo-nominalne, czyli dwuczłonowe konstrukcje mające (w całości) semantyczną wartość pełnoznacznego „pojedynczego” czasownika. Ich budo</w:t>
        <w:softHyphen/>
        <w:t>wę wewnętrzną opisuje schemat</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62" w:h="2232" w:hRule="exact" w:wrap="none" w:vAnchor="page" w:hAnchor="page" w:x="987" w:y="6249"/>
        <w:widowControl w:val="0"/>
        <w:keepNext w:val="0"/>
        <w:keepLines w:val="0"/>
        <w:shd w:val="clear" w:color="auto" w:fill="auto"/>
        <w:bidi w:val="0"/>
        <w:spacing w:before="0" w:after="96" w:line="210" w:lineRule="exact"/>
        <w:ind w:left="0" w:right="0" w:firstLine="0"/>
      </w:pPr>
      <w:r>
        <w:rPr>
          <w:rStyle w:val="CharStyle56"/>
        </w:rPr>
        <w:t>L</w:t>
      </w:r>
      <w:r>
        <w:rPr>
          <w:rStyle w:val="CharStyle56"/>
          <w:vertAlign w:val="subscript"/>
        </w:rPr>
        <w:t>analit</w:t>
      </w:r>
      <w:r>
        <w:rPr>
          <w:lang w:val="pl-PL" w:eastAsia="pl-PL" w:bidi="pl-PL"/>
          <w:w w:val="100"/>
          <w:spacing w:val="0"/>
          <w:color w:val="000000"/>
          <w:position w:val="0"/>
        </w:rPr>
        <w:t xml:space="preserve"> - [Verb</w:t>
      </w:r>
      <w:r>
        <w:rPr>
          <w:lang w:val="pl-PL" w:eastAsia="pl-PL" w:bidi="pl-PL"/>
          <w:vertAlign w:val="superscript"/>
          <w:w w:val="100"/>
          <w:spacing w:val="0"/>
          <w:color w:val="000000"/>
          <w:position w:val="0"/>
        </w:rPr>
        <w:t>SYNSEM</w:t>
      </w:r>
      <w:r>
        <w:rPr>
          <w:lang w:val="pl-PL" w:eastAsia="pl-PL" w:bidi="pl-PL"/>
          <w:w w:val="100"/>
          <w:spacing w:val="0"/>
          <w:color w:val="000000"/>
          <w:position w:val="0"/>
        </w:rPr>
        <w:t xml:space="preserve"> + (praep) </w:t>
      </w:r>
      <w:r>
        <w:rPr>
          <w:rStyle w:val="CharStyle57"/>
        </w:rPr>
        <w:t xml:space="preserve">n </w:t>
      </w:r>
      <w:r>
        <w:rPr>
          <w:lang w:val="pl-PL" w:eastAsia="pl-PL" w:bidi="pl-PL"/>
          <w:w w:val="100"/>
          <w:spacing w:val="0"/>
          <w:color w:val="000000"/>
          <w:position w:val="0"/>
        </w:rPr>
        <w:t>N^/</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62" w:h="2232" w:hRule="exact" w:wrap="none" w:vAnchor="page" w:hAnchor="page" w:x="987" w:y="6249"/>
        <w:widowControl w:val="0"/>
        <w:keepNext w:val="0"/>
        <w:keepLines w:val="0"/>
        <w:shd w:val="clear" w:color="auto" w:fill="auto"/>
        <w:bidi w:val="0"/>
        <w:jc w:val="left"/>
        <w:spacing w:before="0" w:after="0"/>
        <w:ind w:left="1480" w:right="0"/>
      </w:pPr>
      <w:r>
        <w:rPr>
          <w:lang w:val="pl-PL" w:eastAsia="pl-PL" w:bidi="pl-PL"/>
          <w:w w:val="100"/>
          <w:spacing w:val="0"/>
          <w:color w:val="000000"/>
          <w:position w:val="0"/>
        </w:rPr>
        <w:t>gdzie:</w:t>
      </w:r>
    </w:p>
    <w:p>
      <w:pPr>
        <w:pStyle w:val="Style12"/>
        <w:framePr w:w="7162" w:h="2232" w:hRule="exact" w:wrap="none" w:vAnchor="page" w:hAnchor="page" w:x="987" w:y="6249"/>
        <w:widowControl w:val="0"/>
        <w:keepNext w:val="0"/>
        <w:keepLines w:val="0"/>
        <w:shd w:val="clear" w:color="auto" w:fill="auto"/>
        <w:bidi w:val="0"/>
        <w:jc w:val="left"/>
        <w:spacing w:before="0" w:after="0"/>
        <w:ind w:left="1480" w:right="0"/>
      </w:pPr>
      <w:r>
        <w:rPr>
          <w:rStyle w:val="CharStyle56"/>
        </w:rPr>
        <w:t>Lanalit</w:t>
      </w:r>
      <w:r>
        <w:rPr>
          <w:lang w:val="pl-PL" w:eastAsia="pl-PL" w:bidi="pl-PL"/>
          <w:w w:val="100"/>
          <w:spacing w:val="0"/>
          <w:color w:val="000000"/>
          <w:position w:val="0"/>
        </w:rPr>
        <w:t xml:space="preserve"> — symbol leksykalnej jednostki analitycznej o funkcji czasow</w:t>
        <w:softHyphen/>
        <w:t>nika;</w:t>
      </w:r>
    </w:p>
    <w:p>
      <w:pPr>
        <w:pStyle w:val="Style12"/>
        <w:framePr w:w="7162" w:h="2232" w:hRule="exact" w:wrap="none" w:vAnchor="page" w:hAnchor="page" w:x="987" w:y="6249"/>
        <w:widowControl w:val="0"/>
        <w:keepNext w:val="0"/>
        <w:keepLines w:val="0"/>
        <w:shd w:val="clear" w:color="auto" w:fill="auto"/>
        <w:bidi w:val="0"/>
        <w:jc w:val="left"/>
        <w:spacing w:before="0" w:after="0"/>
        <w:ind w:left="1480" w:right="0"/>
      </w:pPr>
      <w:r>
        <w:rPr>
          <w:lang w:val="pl-PL" w:eastAsia="pl-PL" w:bidi="pl-PL"/>
          <w:w w:val="100"/>
          <w:spacing w:val="0"/>
          <w:color w:val="000000"/>
          <w:position w:val="0"/>
        </w:rPr>
        <w:t>Verb</w:t>
      </w:r>
      <w:r>
        <w:rPr>
          <w:lang w:val="pl-PL" w:eastAsia="pl-PL" w:bidi="pl-PL"/>
          <w:vertAlign w:val="superscript"/>
          <w:w w:val="100"/>
          <w:spacing w:val="0"/>
          <w:color w:val="000000"/>
          <w:position w:val="0"/>
        </w:rPr>
        <w:t>SYNSEM</w:t>
      </w:r>
      <w:r>
        <w:rPr>
          <w:lang w:val="pl-PL" w:eastAsia="pl-PL" w:bidi="pl-PL"/>
          <w:w w:val="100"/>
          <w:spacing w:val="0"/>
          <w:color w:val="000000"/>
          <w:position w:val="0"/>
        </w:rPr>
        <w:t xml:space="preserve"> — składnik werbalny o charakterze prymarnie lub wtórnie synsemantycznym; tzw. werbalizator (operator);</w:t>
      </w:r>
    </w:p>
    <w:p>
      <w:pPr>
        <w:pStyle w:val="Style12"/>
        <w:framePr w:w="7162" w:h="2232" w:hRule="exact" w:wrap="none" w:vAnchor="page" w:hAnchor="page" w:x="987" w:y="6249"/>
        <w:widowControl w:val="0"/>
        <w:keepNext w:val="0"/>
        <w:keepLines w:val="0"/>
        <w:shd w:val="clear" w:color="auto" w:fill="auto"/>
        <w:bidi w:val="0"/>
        <w:jc w:val="both"/>
        <w:spacing w:before="0" w:after="0"/>
        <w:ind w:left="1480" w:right="0"/>
      </w:pPr>
      <w:r>
        <w:rPr>
          <w:rStyle w:val="CharStyle56"/>
        </w:rPr>
        <w:t>Nabstr</w:t>
      </w:r>
      <w:r>
        <w:rPr>
          <w:rStyle w:val="CharStyle56"/>
          <w:vertAlign w:val="superscript"/>
        </w:rPr>
        <w:t>PRED</w:t>
      </w:r>
      <w:r>
        <w:rPr>
          <w:lang w:val="pl-PL" w:eastAsia="pl-PL" w:bidi="pl-PL"/>
          <w:w w:val="100"/>
          <w:spacing w:val="0"/>
          <w:color w:val="000000"/>
          <w:position w:val="0"/>
        </w:rPr>
        <w:t xml:space="preserve"> — składnik imienny w formie rzeczownika abstrakcyjnego, re</w:t>
        <w:softHyphen/>
        <w:t>prezentujący predykat; tzw. predykator (nośnik treści orze</w:t>
        <w:softHyphen/>
        <w:t>kanej)</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162" w:h="1212" w:hRule="exact" w:wrap="none" w:vAnchor="page" w:hAnchor="page" w:x="987" w:y="864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Składnik werbalny może pełnić w analityzmie funkcje czysto kopulatywne (np. </w:t>
      </w:r>
      <w:r>
        <w:rPr>
          <w:rStyle w:val="CharStyle36"/>
        </w:rPr>
        <w:t>być, stać się, zostać, mieć)</w:t>
      </w:r>
      <w:r>
        <w:rPr>
          <w:lang w:val="pl-PL" w:eastAsia="pl-PL" w:bidi="pl-PL"/>
          <w:w w:val="100"/>
          <w:spacing w:val="0"/>
          <w:color w:val="000000"/>
          <w:position w:val="0"/>
        </w:rPr>
        <w:t xml:space="preserve"> lub kumulować treści ogólne, wspólne dla danej kategorii predykatów (np. </w:t>
      </w:r>
      <w:r>
        <w:rPr>
          <w:rStyle w:val="CharStyle36"/>
        </w:rPr>
        <w:t>czuć//doznawać</w:t>
      </w:r>
      <w:r>
        <w:rPr>
          <w:lang w:val="pl-PL" w:eastAsia="pl-PL" w:bidi="pl-PL"/>
          <w:w w:val="100"/>
          <w:spacing w:val="0"/>
          <w:color w:val="000000"/>
          <w:position w:val="0"/>
        </w:rPr>
        <w:t xml:space="preserve"> — dla uczuć i sta</w:t>
        <w:softHyphen/>
        <w:t xml:space="preserve">nów; </w:t>
      </w:r>
      <w:r>
        <w:rPr>
          <w:rStyle w:val="CharStyle36"/>
        </w:rPr>
        <w:t>robić//działać</w:t>
      </w:r>
      <w:r>
        <w:rPr>
          <w:lang w:val="pl-PL" w:eastAsia="pl-PL" w:bidi="pl-PL"/>
          <w:w w:val="100"/>
          <w:spacing w:val="0"/>
          <w:color w:val="000000"/>
          <w:position w:val="0"/>
        </w:rPr>
        <w:t xml:space="preserve"> — dla czynności) albo też wnosić do analityzmu treści metaforyczne oraz dodatkowe parametry stylistyczne i semantyczne (np.</w:t>
      </w:r>
    </w:p>
    <w:p>
      <w:pPr>
        <w:pStyle w:val="Style41"/>
        <w:framePr w:w="7152" w:h="1076" w:hRule="exact" w:wrap="none" w:vAnchor="page" w:hAnchor="page" w:x="987" w:y="10186"/>
        <w:tabs>
          <w:tab w:leader="none" w:pos="586"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Koncepcję analityzmów werbo-nominalnych, ich definicję, schemat opisu itp. opieramy na publikacji: </w:t>
      </w:r>
      <w:r>
        <w:rPr>
          <w:rStyle w:val="CharStyle52"/>
        </w:rPr>
        <w:t xml:space="preserve">Słownik polskich zwrotów werbo-nominalnych. Zeszyt próbny, </w:t>
      </w:r>
      <w:r>
        <w:rPr>
          <w:lang w:val="pl-PL" w:eastAsia="pl-PL" w:bidi="pl-PL"/>
          <w:w w:val="100"/>
          <w:spacing w:val="0"/>
          <w:color w:val="000000"/>
          <w:position w:val="0"/>
        </w:rPr>
        <w:t>pod red. E. Jędrzejko, Warszawa 1998. Współautorowi tego słownika — Panu Dokto</w:t>
        <w:softHyphen/>
        <w:t>rowi Piotrowi Żmigrodzkiemu — zawdzięczamy pomysł i ostateczny kształt naszego artykułu.</w:t>
      </w:r>
    </w:p>
    <w:p>
      <w:pPr>
        <w:pStyle w:val="Style41"/>
        <w:framePr w:w="7152" w:h="1074" w:hRule="exact" w:wrap="none" w:vAnchor="page" w:hAnchor="page" w:x="987" w:y="11290"/>
        <w:tabs>
          <w:tab w:leader="none" w:pos="600"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2"/>
        </w:rPr>
        <w:t>Słownik polskich zwrotów werbo-nominalnych...,</w:t>
      </w:r>
      <w:r>
        <w:rPr>
          <w:lang w:val="pl-PL" w:eastAsia="pl-PL" w:bidi="pl-PL"/>
          <w:w w:val="100"/>
          <w:spacing w:val="0"/>
          <w:color w:val="000000"/>
          <w:position w:val="0"/>
        </w:rPr>
        <w:t xml:space="preserve"> s. 18-19. Należy wyjaśnić, że w cytowanym słowniku pojęcie </w:t>
      </w:r>
      <w:r>
        <w:rPr>
          <w:rStyle w:val="CharStyle52"/>
        </w:rPr>
        <w:t>predykat,</w:t>
      </w:r>
      <w:r>
        <w:rPr>
          <w:lang w:val="pl-PL" w:eastAsia="pl-PL" w:bidi="pl-PL"/>
          <w:w w:val="100"/>
          <w:spacing w:val="0"/>
          <w:color w:val="000000"/>
          <w:position w:val="0"/>
        </w:rPr>
        <w:t xml:space="preserve"> funkcjonujące jako „jednostka treści” (s. 26), obejmuje całą konstrukcję analityczną, natomiast w niniejszej pracy termi</w:t>
        <w:softHyphen/>
        <w:t>nem tym posługujemy się w odniesieniu do predykatora, czyli rzeczownika abstrak</w:t>
        <w:softHyphen/>
        <w:t>cyjnego nazywającego uczucie i będącego właściwym nośnikiem treści pojęciowej.</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23" w:y="9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10"/>
        <w:framePr w:wrap="none" w:vAnchor="page" w:hAnchor="page" w:x="3197" w:y="940"/>
        <w:widowControl w:val="0"/>
        <w:keepNext w:val="0"/>
        <w:keepLines w:val="0"/>
        <w:shd w:val="clear" w:color="auto" w:fill="auto"/>
        <w:bidi w:val="0"/>
        <w:jc w:val="left"/>
        <w:spacing w:before="0" w:after="0" w:line="160" w:lineRule="exact"/>
        <w:ind w:left="0" w:right="0" w:firstLine="0"/>
      </w:pPr>
      <w:r>
        <w:rPr>
          <w:rStyle w:val="CharStyle25"/>
          <w:lang w:val="en-US" w:eastAsia="en-US" w:bidi="en-US"/>
          <w:b w:val="0"/>
          <w:bCs w:val="0"/>
        </w:rPr>
        <w:t xml:space="preserve">AGNIESZKA </w:t>
      </w:r>
      <w:r>
        <w:rPr>
          <w:rStyle w:val="CharStyle25"/>
          <w:b w:val="0"/>
          <w:bCs w:val="0"/>
        </w:rPr>
        <w:t>KARAŚ, EWA NOWAK</w:t>
      </w:r>
    </w:p>
    <w:p>
      <w:pPr>
        <w:pStyle w:val="Style12"/>
        <w:framePr w:w="7186" w:h="7589" w:hRule="exact" w:wrap="none" w:vAnchor="page" w:hAnchor="page" w:x="975" w:y="1371"/>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informacje o fazie, tempie czy intensywności zdarzenia wyrażanego anali</w:t>
        <w:softHyphen/>
        <w:t>tycznie)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86" w:h="7589" w:hRule="exact" w:wrap="none" w:vAnchor="page" w:hAnchor="page" w:x="975" w:y="13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Predykaty, które wybrałyśmy do analizy, należą do tego samego pola znaczeniowego. Ich bliskość znaczeniową, odczuwaną przez nas choćby na podstawie kompetencji językowej, potwierdzają definicje w różnych słow</w:t>
        <w:softHyphen/>
        <w:t xml:space="preserve">nikach języka polskiego. Jest to typ definicji synonimicznych, w których często mamy do czynienia z błędnym kołem pośrednim, tzn. dla określenia jednego z tych predykatów przywoływane są trzy pozostałe. Na przykład w </w:t>
      </w:r>
      <w:r>
        <w:rPr>
          <w:rStyle w:val="CharStyle36"/>
        </w:rPr>
        <w:t>Słowniku języka polskiego</w:t>
      </w:r>
      <w:r>
        <w:rPr>
          <w:lang w:val="pl-PL" w:eastAsia="pl-PL" w:bidi="pl-PL"/>
          <w:w w:val="100"/>
          <w:spacing w:val="0"/>
          <w:color w:val="000000"/>
          <w:position w:val="0"/>
        </w:rPr>
        <w:t xml:space="preserve"> pod redakcją Witolda Doroszewskiego CHĘĆ to 'wola, ochota, pociąg, pragnienie, życzenie’, OCHOTA to 'chęć, pociąg do czego, pragnienie czego (...)’, PRAGNIENIE określane jest jako 'żądza, po</w:t>
        <w:softHyphen/>
        <w:t>żądanie, gorąca chęć, życzenie sobie czego, dążenie do czego’, natomiast ŻĄDZĘ definiuje się jako 'silne, gwałtowne pragnienie czego’</w:t>
      </w:r>
      <w:r>
        <w:rPr>
          <w:lang w:val="pl-PL" w:eastAsia="pl-PL" w:bidi="pl-PL"/>
          <w:vertAlign w:val="superscript"/>
          <w:w w:val="100"/>
          <w:spacing w:val="0"/>
          <w:color w:val="000000"/>
          <w:position w:val="0"/>
        </w:rPr>
        <w:t>4</w:t>
      </w:r>
      <w:r>
        <w:rPr>
          <w:lang w:val="pl-PL" w:eastAsia="pl-PL" w:bidi="pl-PL"/>
          <w:w w:val="100"/>
          <w:spacing w:val="0"/>
          <w:color w:val="000000"/>
          <w:position w:val="0"/>
        </w:rPr>
        <w:t>. Jak zatem widać, niewątpliwa jest przynależność tych predykatów do jednego pola semantycznego, natomiast nie są one łatwe do zdefiniowania, trudno też jest uchwycić istniejące między nimi różnice znaczeniowe.</w:t>
      </w:r>
    </w:p>
    <w:p>
      <w:pPr>
        <w:pStyle w:val="Style12"/>
        <w:framePr w:w="7186" w:h="7589" w:hRule="exact" w:wrap="none" w:vAnchor="page" w:hAnchor="page" w:x="975" w:y="13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Rozważania związane z wyrażeniami wolitywnymi, a szczególnie próby zdefiniowania wyrazu </w:t>
      </w:r>
      <w:r>
        <w:rPr>
          <w:rStyle w:val="CharStyle36"/>
        </w:rPr>
        <w:t>chcieć,</w:t>
      </w:r>
      <w:r>
        <w:rPr>
          <w:lang w:val="pl-PL" w:eastAsia="pl-PL" w:bidi="pl-PL"/>
          <w:w w:val="100"/>
          <w:spacing w:val="0"/>
          <w:color w:val="000000"/>
          <w:position w:val="0"/>
        </w:rPr>
        <w:t xml:space="preserve"> zajmują bardzo wiele miejsca w badaniach semantycznych</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Anna Wierzbicka uważa element CHCĘ za niedefiniowalny i stanowiący podstawę wszystkich innych wyrażeń wolitywnych (np. </w:t>
      </w:r>
      <w:r>
        <w:rPr>
          <w:rStyle w:val="CharStyle36"/>
        </w:rPr>
        <w:t>mam chęć, mam ochotę, pragnę, chce mi się, mam wolę, mam zamiar).</w:t>
      </w:r>
      <w:r>
        <w:rPr>
          <w:lang w:val="pl-PL" w:eastAsia="pl-PL" w:bidi="pl-PL"/>
          <w:w w:val="100"/>
          <w:spacing w:val="0"/>
          <w:color w:val="000000"/>
          <w:position w:val="0"/>
        </w:rPr>
        <w:t xml:space="preserve"> W artykule O </w:t>
      </w:r>
      <w:r>
        <w:rPr>
          <w:rStyle w:val="CharStyle36"/>
          <w:lang w:val="cs-CZ" w:eastAsia="cs-CZ" w:bidi="cs-CZ"/>
        </w:rPr>
        <w:t>chceniu</w:t>
      </w:r>
      <w:r>
        <w:rPr>
          <w:lang w:val="cs-CZ" w:eastAsia="cs-CZ" w:bidi="cs-CZ"/>
          <w:w w:val="100"/>
          <w:spacing w:val="0"/>
          <w:color w:val="000000"/>
          <w:position w:val="0"/>
        </w:rPr>
        <w:t xml:space="preserve"> </w:t>
      </w:r>
      <w:r>
        <w:rPr>
          <w:lang w:val="pl-PL" w:eastAsia="pl-PL" w:bidi="pl-PL"/>
          <w:w w:val="100"/>
          <w:spacing w:val="0"/>
          <w:color w:val="000000"/>
          <w:position w:val="0"/>
        </w:rPr>
        <w:t>wprowadza rozróżnienie między interesującymi nas predykatami: CHĘĆ i OCHOTA znaczą według niej tyle, co CHCIAŁBYM, natomiast dla PRAGNIENIA za podstawowy element definicyjny uznaje CHCĘ. Z hipotezą niedefiniowalności wyrażenia CHCĘ polemizuje Jadwiga Puzynina</w:t>
      </w:r>
      <w:r>
        <w:rPr>
          <w:lang w:val="pl-PL" w:eastAsia="pl-PL" w:bidi="pl-PL"/>
          <w:vertAlign w:val="superscript"/>
          <w:w w:val="100"/>
          <w:spacing w:val="0"/>
          <w:color w:val="000000"/>
          <w:position w:val="0"/>
        </w:rPr>
        <w:t>7</w:t>
      </w:r>
      <w:r>
        <w:rPr>
          <w:lang w:val="pl-PL" w:eastAsia="pl-PL" w:bidi="pl-PL"/>
          <w:w w:val="100"/>
          <w:spacing w:val="0"/>
          <w:color w:val="000000"/>
          <w:position w:val="0"/>
        </w:rPr>
        <w:t>, która proponuje podział na niedefiniowalne CHCĘ</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 'dążenie niekoniecznie uświadomione i aprobowane przez intelekt’ (jego synonimami byłyby wyra</w:t>
        <w:softHyphen/>
        <w:t xml:space="preserve">żenia </w:t>
      </w:r>
      <w:r>
        <w:rPr>
          <w:rStyle w:val="CharStyle36"/>
        </w:rPr>
        <w:t>chcę mi się, mam ochotę, mam chęć, pragnę)</w:t>
      </w:r>
      <w:r>
        <w:rPr>
          <w:lang w:val="pl-PL" w:eastAsia="pl-PL" w:bidi="pl-PL"/>
          <w:w w:val="100"/>
          <w:spacing w:val="0"/>
          <w:color w:val="000000"/>
          <w:position w:val="0"/>
        </w:rPr>
        <w:t xml:space="preserve"> oraz semantycznie złożo</w:t>
        <w:softHyphen/>
        <w:t>ne CHCĘ</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 'dążenie świadome i połączone z elementem woli’, który to rów</w:t>
        <w:softHyphen/>
        <w:t xml:space="preserve">nież — wg Puzyniny </w:t>
      </w:r>
      <w:r>
        <w:rPr>
          <w:rStyle w:val="CharStyle51"/>
        </w:rPr>
        <w:t>—jest</w:t>
      </w:r>
      <w:r>
        <w:rPr>
          <w:lang w:val="pl-PL" w:eastAsia="pl-PL" w:bidi="pl-PL"/>
          <w:w w:val="100"/>
          <w:spacing w:val="0"/>
          <w:color w:val="000000"/>
          <w:position w:val="0"/>
        </w:rPr>
        <w:t xml:space="preserve"> niedefiniowalny. Dla potrzeb naszego artykułu przyjmujemy jej koncepcję, jednak dociekania semantyczne tego typu nie są naszym celem.</w:t>
      </w:r>
    </w:p>
    <w:p>
      <w:pPr>
        <w:pStyle w:val="Style41"/>
        <w:framePr w:w="7176" w:h="214" w:hRule="exact" w:wrap="none" w:vAnchor="page" w:hAnchor="page" w:x="984" w:y="9287"/>
        <w:tabs>
          <w:tab w:leader="none" w:pos="637"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Tamże, s. 38-45.</w:t>
      </w:r>
    </w:p>
    <w:p>
      <w:pPr>
        <w:pStyle w:val="Style41"/>
        <w:framePr w:w="7176" w:h="1461" w:hRule="exact" w:wrap="none" w:vAnchor="page" w:hAnchor="page" w:x="984" w:y="9537"/>
        <w:tabs>
          <w:tab w:leader="none" w:pos="600"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Nasze uwagi dotyczą właśnie tych znaczeń omawianych rzeczowników. Nie bierzemy zatem pod uwagę konstrukcji, które tworzą się z udziałem rzeczownika </w:t>
      </w:r>
      <w:r>
        <w:rPr>
          <w:rStyle w:val="CharStyle52"/>
        </w:rPr>
        <w:t xml:space="preserve">chęć </w:t>
      </w:r>
      <w:r>
        <w:rPr>
          <w:lang w:val="pl-PL" w:eastAsia="pl-PL" w:bidi="pl-PL"/>
          <w:w w:val="100"/>
          <w:spacing w:val="0"/>
          <w:color w:val="000000"/>
          <w:position w:val="0"/>
        </w:rPr>
        <w:t>w znaczeniu 'zamiar wykonania czegoś’ (</w:t>
      </w:r>
      <w:r>
        <w:rPr>
          <w:rStyle w:val="CharStyle52"/>
        </w:rPr>
        <w:t>dobre chęci</w:t>
      </w:r>
      <w:r>
        <w:rPr>
          <w:lang w:val="pl-PL" w:eastAsia="pl-PL" w:bidi="pl-PL"/>
          <w:w w:val="100"/>
          <w:spacing w:val="0"/>
          <w:color w:val="000000"/>
          <w:position w:val="0"/>
        </w:rPr>
        <w:t xml:space="preserve">) i </w:t>
      </w:r>
      <w:r>
        <w:rPr>
          <w:rStyle w:val="CharStyle52"/>
        </w:rPr>
        <w:t>pragnienie</w:t>
      </w:r>
      <w:r>
        <w:rPr>
          <w:lang w:val="pl-PL" w:eastAsia="pl-PL" w:bidi="pl-PL"/>
          <w:w w:val="100"/>
          <w:spacing w:val="0"/>
          <w:color w:val="000000"/>
          <w:position w:val="0"/>
        </w:rPr>
        <w:t xml:space="preserve"> w sensie 'potrzeba spożywania płynów’. Jeśli chodzi o predykat </w:t>
      </w:r>
      <w:r>
        <w:rPr>
          <w:rStyle w:val="CharStyle52"/>
        </w:rPr>
        <w:t>żądza,</w:t>
      </w:r>
      <w:r>
        <w:rPr>
          <w:lang w:val="pl-PL" w:eastAsia="pl-PL" w:bidi="pl-PL"/>
          <w:w w:val="100"/>
          <w:spacing w:val="0"/>
          <w:color w:val="000000"/>
          <w:position w:val="0"/>
        </w:rPr>
        <w:t xml:space="preserve"> w zasadzie nie bierzemy pod uwagę jego znaczenia 'silny pociąg fizyczny, pożądanie’. Jednak obserwacja materiału wskazuje, że w obu podawanych przez słowniki znaczeniach </w:t>
      </w:r>
      <w:r>
        <w:rPr>
          <w:rStyle w:val="CharStyle52"/>
        </w:rPr>
        <w:t>żądza</w:t>
      </w:r>
      <w:r>
        <w:rPr>
          <w:lang w:val="pl-PL" w:eastAsia="pl-PL" w:bidi="pl-PL"/>
          <w:w w:val="100"/>
          <w:spacing w:val="0"/>
          <w:color w:val="000000"/>
          <w:position w:val="0"/>
        </w:rPr>
        <w:t xml:space="preserve"> przyjmuje te same werbalizatory.</w:t>
      </w:r>
    </w:p>
    <w:p>
      <w:pPr>
        <w:pStyle w:val="Style41"/>
        <w:framePr w:w="7176" w:h="422" w:hRule="exact" w:wrap="none" w:vAnchor="page" w:hAnchor="page" w:x="984" w:y="11019"/>
        <w:tabs>
          <w:tab w:leader="none" w:pos="586"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Szeroko komentuje te próby M. Grochowski w pracy: </w:t>
      </w:r>
      <w:r>
        <w:rPr>
          <w:rStyle w:val="CharStyle52"/>
        </w:rPr>
        <w:t>Pojęcie celu. Studia semantyczne,</w:t>
      </w:r>
      <w:r>
        <w:rPr>
          <w:lang w:val="pl-PL" w:eastAsia="pl-PL" w:bidi="pl-PL"/>
          <w:w w:val="100"/>
          <w:spacing w:val="0"/>
          <w:color w:val="000000"/>
          <w:position w:val="0"/>
        </w:rPr>
        <w:t xml:space="preserve"> Wrocław 1980.</w:t>
      </w:r>
    </w:p>
    <w:p>
      <w:pPr>
        <w:pStyle w:val="Style37"/>
        <w:framePr w:w="7176" w:h="422" w:hRule="exact" w:wrap="none" w:vAnchor="page" w:hAnchor="page" w:x="984" w:y="11463"/>
        <w:tabs>
          <w:tab w:leader="none" w:pos="569" w:val="left"/>
        </w:tabs>
        <w:widowControl w:val="0"/>
        <w:keepNext w:val="0"/>
        <w:keepLines w:val="0"/>
        <w:shd w:val="clear" w:color="auto" w:fill="auto"/>
        <w:bidi w:val="0"/>
        <w:jc w:val="left"/>
        <w:spacing w:before="0" w:after="0" w:line="211" w:lineRule="exact"/>
        <w:ind w:left="0" w:right="0" w:firstLine="480"/>
      </w:pPr>
      <w:r>
        <w:rPr>
          <w:rStyle w:val="CharStyle39"/>
          <w:vertAlign w:val="superscript"/>
          <w:i w:val="0"/>
          <w:iCs w:val="0"/>
        </w:rPr>
        <w:t>6</w:t>
      </w:r>
      <w:r>
        <w:rPr>
          <w:rStyle w:val="CharStyle39"/>
          <w:i w:val="0"/>
          <w:iCs w:val="0"/>
        </w:rPr>
        <w:tab/>
        <w:t xml:space="preserve">A. Wierzbicka, O </w:t>
      </w:r>
      <w:r>
        <w:rPr>
          <w:lang w:val="pl-PL" w:eastAsia="pl-PL" w:bidi="pl-PL"/>
          <w:w w:val="100"/>
          <w:spacing w:val="0"/>
          <w:color w:val="000000"/>
          <w:position w:val="0"/>
        </w:rPr>
        <w:t>chceniu,</w:t>
      </w:r>
      <w:r>
        <w:rPr>
          <w:rStyle w:val="CharStyle39"/>
          <w:i w:val="0"/>
          <w:iCs w:val="0"/>
        </w:rPr>
        <w:t xml:space="preserve"> [w:] tejże, </w:t>
      </w:r>
      <w:r>
        <w:rPr>
          <w:lang w:val="pl-PL" w:eastAsia="pl-PL" w:bidi="pl-PL"/>
          <w:w w:val="100"/>
          <w:spacing w:val="0"/>
          <w:color w:val="000000"/>
          <w:position w:val="0"/>
        </w:rPr>
        <w:t>Kocha, lubi, szanuje. Medytacje seman</w:t>
        <w:softHyphen/>
        <w:t>tyczne,</w:t>
      </w:r>
      <w:r>
        <w:rPr>
          <w:rStyle w:val="CharStyle39"/>
          <w:i w:val="0"/>
          <w:iCs w:val="0"/>
        </w:rPr>
        <w:t xml:space="preserve"> Warszawa 1980.</w:t>
      </w:r>
    </w:p>
    <w:p>
      <w:pPr>
        <w:pStyle w:val="Style37"/>
        <w:framePr w:w="7176" w:h="448" w:hRule="exact" w:wrap="none" w:vAnchor="page" w:hAnchor="page" w:x="984" w:y="11916"/>
        <w:tabs>
          <w:tab w:leader="none" w:pos="578" w:val="left"/>
        </w:tabs>
        <w:widowControl w:val="0"/>
        <w:keepNext w:val="0"/>
        <w:keepLines w:val="0"/>
        <w:shd w:val="clear" w:color="auto" w:fill="auto"/>
        <w:bidi w:val="0"/>
        <w:jc w:val="left"/>
        <w:spacing w:before="0" w:after="0"/>
        <w:ind w:left="0" w:right="0" w:firstLine="500"/>
      </w:pPr>
      <w:r>
        <w:rPr>
          <w:rStyle w:val="CharStyle39"/>
          <w:vertAlign w:val="superscript"/>
          <w:i w:val="0"/>
          <w:iCs w:val="0"/>
        </w:rPr>
        <w:t>7</w:t>
      </w:r>
      <w:r>
        <w:rPr>
          <w:rStyle w:val="CharStyle39"/>
          <w:i w:val="0"/>
          <w:iCs w:val="0"/>
        </w:rPr>
        <w:tab/>
        <w:t xml:space="preserve">J. Puzynina, O </w:t>
      </w:r>
      <w:r>
        <w:rPr>
          <w:lang w:val="pl-PL" w:eastAsia="pl-PL" w:bidi="pl-PL"/>
          <w:w w:val="100"/>
          <w:spacing w:val="0"/>
          <w:color w:val="000000"/>
          <w:position w:val="0"/>
        </w:rPr>
        <w:t>modalności w polskich derywatach</w:t>
      </w:r>
      <w:r>
        <w:rPr>
          <w:rStyle w:val="CharStyle39"/>
          <w:i w:val="0"/>
          <w:iCs w:val="0"/>
        </w:rPr>
        <w:t xml:space="preserve"> [w:] </w:t>
      </w:r>
      <w:r>
        <w:rPr>
          <w:lang w:val="pl-PL" w:eastAsia="pl-PL" w:bidi="pl-PL"/>
          <w:w w:val="100"/>
          <w:spacing w:val="0"/>
          <w:color w:val="000000"/>
          <w:position w:val="0"/>
        </w:rPr>
        <w:t>Tekst i język. Problemy semantyczne,</w:t>
      </w:r>
      <w:r>
        <w:rPr>
          <w:rStyle w:val="CharStyle39"/>
          <w:i w:val="0"/>
          <w:iCs w:val="0"/>
        </w:rPr>
        <w:t xml:space="preserve"> red. M.R. Mayenowa. Wrocław 1974, s. 227.</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285" w:y="9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ZNACZENIE PREDYKATU A WYBÓR WERBALIZATORA...</w:t>
      </w:r>
    </w:p>
    <w:p>
      <w:pPr>
        <w:pStyle w:val="Style58"/>
        <w:framePr w:wrap="none" w:vAnchor="page" w:hAnchor="page" w:x="7920" w:y="95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13</w:t>
      </w:r>
    </w:p>
    <w:p>
      <w:pPr>
        <w:pStyle w:val="Style12"/>
        <w:framePr w:w="7166" w:h="8988" w:hRule="exact" w:wrap="none" w:vAnchor="page" w:hAnchor="page" w:x="984" w:y="1369"/>
        <w:widowControl w:val="0"/>
        <w:keepNext w:val="0"/>
        <w:keepLines w:val="0"/>
        <w:shd w:val="clear" w:color="auto" w:fill="auto"/>
        <w:bidi w:val="0"/>
        <w:jc w:val="both"/>
        <w:spacing w:before="0" w:after="60" w:line="238" w:lineRule="exact"/>
        <w:ind w:left="0" w:right="0" w:firstLine="440"/>
      </w:pPr>
      <w:r>
        <w:rPr>
          <w:lang w:val="pl-PL" w:eastAsia="pl-PL" w:bidi="pl-PL"/>
          <w:w w:val="100"/>
          <w:spacing w:val="0"/>
          <w:color w:val="000000"/>
          <w:position w:val="0"/>
        </w:rPr>
        <w:t>O pokrewieństwie analizowanych predykatów świadczyć może również podobny schemat implikowanych argumentów: jednego osobowego (w roli semantycznej eksperiencera — podmiotu, odczuwającego chęć, ochotę, pragnienie, żądzę) i drugiego — zdarzeniowego, wskazującego na „to coś”, co jest przedmiotem owego uczucia. Można to schematycznie przedstawić jako:</w:t>
      </w:r>
    </w:p>
    <w:p>
      <w:pPr>
        <w:pStyle w:val="Style31"/>
        <w:framePr w:w="7166" w:h="8988" w:hRule="exact" w:wrap="none" w:vAnchor="page" w:hAnchor="page" w:x="984" w:y="1369"/>
        <w:tabs>
          <w:tab w:leader="none" w:pos="151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chęć</w:t>
      </w:r>
      <w:r>
        <w:rPr>
          <w:rStyle w:val="CharStyle33"/>
          <w:i w:val="0"/>
          <w:iCs w:val="0"/>
        </w:rPr>
        <w:tab/>
        <w:t xml:space="preserve">X-a </w:t>
      </w:r>
      <w:r>
        <w:rPr>
          <w:lang w:val="pl-PL" w:eastAsia="pl-PL" w:bidi="pl-PL"/>
          <w:w w:val="100"/>
          <w:spacing w:val="0"/>
          <w:color w:val="000000"/>
          <w:position w:val="0"/>
        </w:rPr>
        <w:t>(żeby robić} Z</w:t>
      </w:r>
    </w:p>
    <w:p>
      <w:pPr>
        <w:pStyle w:val="Style31"/>
        <w:framePr w:w="7166" w:h="8988" w:hRule="exact" w:wrap="none" w:vAnchor="page" w:hAnchor="page" w:x="984" w:y="136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ochota</w:t>
      </w:r>
    </w:p>
    <w:p>
      <w:pPr>
        <w:pStyle w:val="Style31"/>
        <w:framePr w:w="7166" w:h="8988" w:hRule="exact" w:wrap="none" w:vAnchor="page" w:hAnchor="page" w:x="984" w:y="136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pragnienie</w:t>
      </w:r>
    </w:p>
    <w:p>
      <w:pPr>
        <w:pStyle w:val="Style31"/>
        <w:framePr w:w="7166" w:h="8988" w:hRule="exact" w:wrap="none" w:vAnchor="page" w:hAnchor="page" w:x="984" w:y="1369"/>
        <w:widowControl w:val="0"/>
        <w:keepNext w:val="0"/>
        <w:keepLines w:val="0"/>
        <w:shd w:val="clear" w:color="auto" w:fill="auto"/>
        <w:bidi w:val="0"/>
        <w:jc w:val="both"/>
        <w:spacing w:before="0" w:after="60" w:line="238" w:lineRule="exact"/>
        <w:ind w:left="0" w:right="0" w:firstLine="440"/>
      </w:pPr>
      <w:r>
        <w:rPr>
          <w:lang w:val="pl-PL" w:eastAsia="pl-PL" w:bidi="pl-PL"/>
          <w:w w:val="100"/>
          <w:spacing w:val="0"/>
          <w:color w:val="000000"/>
          <w:position w:val="0"/>
        </w:rPr>
        <w:t>żądza</w:t>
      </w:r>
    </w:p>
    <w:p>
      <w:pPr>
        <w:pStyle w:val="Style12"/>
        <w:framePr w:w="7166" w:h="8988" w:hRule="exact" w:wrap="none" w:vAnchor="page" w:hAnchor="page" w:x="984" w:y="136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konstrukcjach analitycznych argument zdarzeniowy może się realizo</w:t>
        <w:softHyphen/>
        <w:t xml:space="preserve">wać w różnej postaci w zależności od indywidualnych cech składniowych predykatu i werbalizatora. Dopuszczalne są tu: fraza bezokolicznikowa </w:t>
      </w:r>
      <w:r>
        <w:rPr>
          <w:rStyle w:val="CharStyle36"/>
        </w:rPr>
        <w:t>(Janek ma chęć, ochotę potańczyć},</w:t>
      </w:r>
      <w:r>
        <w:rPr>
          <w:lang w:val="pl-PL" w:eastAsia="pl-PL" w:bidi="pl-PL"/>
          <w:w w:val="100"/>
          <w:spacing w:val="0"/>
          <w:color w:val="000000"/>
          <w:position w:val="0"/>
        </w:rPr>
        <w:t xml:space="preserve"> fraza przyimkowa </w:t>
      </w:r>
      <w:r>
        <w:rPr>
          <w:rStyle w:val="CharStyle36"/>
        </w:rPr>
        <w:t>(Janek ma ochotę na lody),</w:t>
      </w:r>
      <w:r>
        <w:rPr>
          <w:lang w:val="pl-PL" w:eastAsia="pl-PL" w:bidi="pl-PL"/>
          <w:w w:val="100"/>
          <w:spacing w:val="0"/>
          <w:color w:val="000000"/>
          <w:position w:val="0"/>
        </w:rPr>
        <w:t xml:space="preserve"> fraza zdaniowa </w:t>
      </w:r>
      <w:r>
        <w:rPr>
          <w:rStyle w:val="CharStyle36"/>
        </w:rPr>
        <w:t>(Ogarnia mnie chęć, żeby wyjechać</w:t>
      </w:r>
      <w:r>
        <w:rPr>
          <w:lang w:val="pl-PL" w:eastAsia="pl-PL" w:bidi="pl-PL"/>
          <w:w w:val="100"/>
          <w:spacing w:val="0"/>
          <w:color w:val="000000"/>
          <w:position w:val="0"/>
        </w:rPr>
        <w:t xml:space="preserve">), fraza nominalna dopełniaczowa, notabene wyłączna dla </w:t>
      </w:r>
      <w:r>
        <w:rPr>
          <w:rStyle w:val="CharStyle36"/>
        </w:rPr>
        <w:t xml:space="preserve">żądzy (mieć chęć nauki, czuć żądzę panowania nad światem, czuć pragnienie zmiany swojej sytuacji życiowej). </w:t>
      </w:r>
      <w:r>
        <w:rPr>
          <w:lang w:val="pl-PL" w:eastAsia="pl-PL" w:bidi="pl-PL"/>
          <w:w w:val="100"/>
          <w:spacing w:val="0"/>
          <w:color w:val="000000"/>
          <w:position w:val="0"/>
        </w:rPr>
        <w:t>Różnice dotyczą też leksemów, które pojawiają się w tej pozycji, o czym bę</w:t>
        <w:softHyphen/>
        <w:t>dzie mowa w dalszej części wywodu.</w:t>
      </w:r>
    </w:p>
    <w:p>
      <w:pPr>
        <w:pStyle w:val="Style12"/>
        <w:framePr w:w="7166" w:h="8988" w:hRule="exact" w:wrap="none" w:vAnchor="page" w:hAnchor="page" w:x="984" w:y="1369"/>
        <w:widowControl w:val="0"/>
        <w:keepNext w:val="0"/>
        <w:keepLines w:val="0"/>
        <w:shd w:val="clear" w:color="auto" w:fill="auto"/>
        <w:bidi w:val="0"/>
        <w:jc w:val="both"/>
        <w:spacing w:before="0" w:after="62" w:line="238" w:lineRule="exact"/>
        <w:ind w:left="0" w:right="0" w:firstLine="440"/>
      </w:pPr>
      <w:r>
        <w:rPr>
          <w:lang w:val="pl-PL" w:eastAsia="pl-PL" w:bidi="pl-PL"/>
          <w:w w:val="100"/>
          <w:spacing w:val="0"/>
          <w:color w:val="000000"/>
          <w:position w:val="0"/>
        </w:rPr>
        <w:t xml:space="preserve">Naszym zamiarem nie jest jednak analiza zjawisk składniowych, ale obserwacja, z jakimi werbalizatorami łączą się (mogą się łączyć) interesujące nas predykaty. Ma ona na celu ustalenie, </w:t>
      </w:r>
      <w:r>
        <w:rPr>
          <w:rStyle w:val="CharStyle36"/>
        </w:rPr>
        <w:t>czy</w:t>
      </w:r>
      <w:r>
        <w:rPr>
          <w:lang w:val="pl-PL" w:eastAsia="pl-PL" w:bidi="pl-PL"/>
          <w:w w:val="100"/>
          <w:spacing w:val="0"/>
          <w:color w:val="000000"/>
          <w:position w:val="0"/>
        </w:rPr>
        <w:t xml:space="preserve"> zachodzi związek między zna</w:t>
        <w:softHyphen/>
        <w:t>czeniem predykatów a repertuarem dopuszczanych przez nie werbalizatorów. Wydaje się, że może on być dwustronny — oba człony konstrukcji mogą się wzajemnie motywować. Ujmując problem w aspekcie semantycznym, podkreśla się wpływ podobieństw i różnic znaczeniowych predykatów na ich łączliwość. Z drugiej strony natomiast obserwacja tej łączliwości może po</w:t>
        <w:softHyphen/>
        <w:t>móc w precyzyjniejszym zdefiniowaniu i zróżnicowaniu czterech bliskoznacz</w:t>
        <w:softHyphen/>
        <w:t>nych rzeczowników.</w:t>
      </w:r>
    </w:p>
    <w:p>
      <w:pPr>
        <w:pStyle w:val="Style12"/>
        <w:framePr w:w="7166" w:h="8988" w:hRule="exact" w:wrap="none" w:vAnchor="page" w:hAnchor="page" w:x="984" w:y="136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 obserwacji łączliwości predykatów CHĘĆ, OCHOTA, PRAGNIENIE i ŻĄDZA z werbalizatorami, z którymi tworzą one wyżej opisane analityzmy, pomocne będzie zestawienie, które zamieszczamy w formie tabeli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Materiał w niej zawarty opieramy przede wszystkim na tekstowej bazie danych, zgromadzonej dla potrzeb cytowanego już </w:t>
      </w:r>
      <w:r>
        <w:rPr>
          <w:rStyle w:val="CharStyle36"/>
        </w:rPr>
        <w:t>Słownika polskich zwrotów werbo-nominalnych,</w:t>
      </w:r>
      <w:r>
        <w:rPr>
          <w:lang w:val="pl-PL" w:eastAsia="pl-PL" w:bidi="pl-PL"/>
          <w:w w:val="100"/>
          <w:spacing w:val="0"/>
          <w:color w:val="000000"/>
          <w:position w:val="0"/>
        </w:rPr>
        <w:t xml:space="preserve"> skąd pochodzą także użyte przez nas symbole parametrów i kwalifikatorów (por. objaśnienia pod tabelą).</w:t>
      </w:r>
    </w:p>
    <w:p>
      <w:pPr>
        <w:pStyle w:val="Style41"/>
        <w:framePr w:w="7142" w:h="939" w:hRule="exact" w:wrap="none" w:vAnchor="page" w:hAnchor="page" w:x="994" w:y="11416"/>
        <w:tabs>
          <w:tab w:leader="none" w:pos="586" w:val="left"/>
        </w:tabs>
        <w:widowControl w:val="0"/>
        <w:keepNext w:val="0"/>
        <w:keepLines w:val="0"/>
        <w:shd w:val="clear" w:color="auto" w:fill="auto"/>
        <w:bidi w:val="0"/>
        <w:spacing w:before="0" w:after="0" w:line="218"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Mamy świadomość jej niedoskonałości oraz faktu, że zarówno dobrany przez nas zestaw werbalizatorów, jak i niektóre nasze ustalenia, klasyfikujące dane połą</w:t>
        <w:softHyphen/>
        <w:t>czenia jako akceptowalne lub nieakceptowalne, mogą podlegać dyskusji i budzić zastrzeżenia.</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47" w:y="9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10"/>
        <w:framePr w:wrap="none" w:vAnchor="page" w:hAnchor="page" w:x="3207" w:y="983"/>
        <w:widowControl w:val="0"/>
        <w:keepNext w:val="0"/>
        <w:keepLines w:val="0"/>
        <w:shd w:val="clear" w:color="auto" w:fill="auto"/>
        <w:bidi w:val="0"/>
        <w:jc w:val="left"/>
        <w:spacing w:before="0" w:after="0" w:line="160" w:lineRule="exact"/>
        <w:ind w:left="0" w:right="0" w:firstLine="0"/>
      </w:pPr>
      <w:r>
        <w:rPr>
          <w:rStyle w:val="CharStyle25"/>
          <w:lang w:val="en-US" w:eastAsia="en-US" w:bidi="en-US"/>
          <w:b w:val="0"/>
          <w:bCs w:val="0"/>
        </w:rPr>
        <w:t xml:space="preserve">AGNIESZKA </w:t>
      </w:r>
      <w:r>
        <w:rPr>
          <w:rStyle w:val="CharStyle25"/>
          <w:b w:val="0"/>
          <w:bCs w:val="0"/>
        </w:rPr>
        <w:t>KARAŚ, EWA NOWAK</w:t>
      </w:r>
    </w:p>
    <w:tbl>
      <w:tblPr>
        <w:tblOverlap w:val="never"/>
        <w:tblLayout w:type="fixed"/>
        <w:jc w:val="left"/>
      </w:tblPr>
      <w:tblGrid>
        <w:gridCol w:w="1666"/>
        <w:gridCol w:w="1747"/>
        <w:gridCol w:w="672"/>
        <w:gridCol w:w="955"/>
        <w:gridCol w:w="1286"/>
        <w:gridCol w:w="792"/>
      </w:tblGrid>
      <w:tr>
        <w:trPr>
          <w:trHeight w:val="355" w:hRule="exact"/>
        </w:trPr>
        <w:tc>
          <w:tcPr>
            <w:shd w:val="clear" w:color="auto" w:fill="FFFFFF"/>
            <w:vMerge w:val="restart"/>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200" w:lineRule="exact"/>
              <w:ind w:left="0" w:right="0" w:firstLine="0"/>
            </w:pPr>
            <w:r>
              <w:rPr>
                <w:rStyle w:val="CharStyle60"/>
              </w:rPr>
              <w:t>PARAMETRY</w:t>
            </w:r>
          </w:p>
        </w:tc>
        <w:tc>
          <w:tcPr>
            <w:shd w:val="clear" w:color="auto" w:fill="FFFFFF"/>
            <w:vMerge w:val="restart"/>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200" w:lineRule="exact"/>
              <w:ind w:left="0" w:right="0" w:firstLine="0"/>
            </w:pPr>
            <w:r>
              <w:rPr>
                <w:rStyle w:val="CharStyle60"/>
              </w:rPr>
              <w:t>WERBALIZATORY</w:t>
            </w:r>
          </w:p>
        </w:tc>
        <w:tc>
          <w:tcPr>
            <w:shd w:val="clear" w:color="auto" w:fill="FFFFFF"/>
            <w:gridSpan w:val="4"/>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200" w:lineRule="exact"/>
              <w:ind w:left="0" w:right="0" w:firstLine="0"/>
            </w:pPr>
            <w:r>
              <w:rPr>
                <w:rStyle w:val="CharStyle60"/>
              </w:rPr>
              <w:t>PREDYKATORY</w:t>
            </w:r>
          </w:p>
        </w:tc>
      </w:tr>
      <w:tr>
        <w:trPr>
          <w:trHeight w:val="331" w:hRule="exact"/>
        </w:trPr>
        <w:tc>
          <w:tcPr>
            <w:shd w:val="clear" w:color="auto" w:fill="FFFFFF"/>
            <w:vMerge/>
            <w:tcBorders>
              <w:left w:val="single" w:sz="4"/>
            </w:tcBorders>
            <w:vAlign w:val="center"/>
          </w:tcPr>
          <w:p>
            <w:pPr>
              <w:framePr w:w="7118" w:h="10925" w:wrap="none" w:vAnchor="page" w:hAnchor="page" w:x="1008" w:y="1439"/>
            </w:pPr>
          </w:p>
        </w:tc>
        <w:tc>
          <w:tcPr>
            <w:shd w:val="clear" w:color="auto" w:fill="FFFFFF"/>
            <w:vMerge/>
            <w:tcBorders>
              <w:left w:val="single" w:sz="4"/>
            </w:tcBorders>
            <w:vAlign w:val="center"/>
          </w:tcPr>
          <w:p>
            <w:pPr>
              <w:framePr w:w="7118" w:h="10925" w:wrap="none" w:vAnchor="page" w:hAnchor="page" w:x="1008" w:y="1439"/>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200" w:lineRule="exact"/>
              <w:ind w:left="0" w:right="0" w:firstLine="0"/>
            </w:pPr>
            <w:r>
              <w:rPr>
                <w:rStyle w:val="CharStyle60"/>
              </w:rPr>
              <w:t>CHĘĆ</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200" w:lineRule="exact"/>
              <w:ind w:left="0" w:right="0" w:firstLine="0"/>
            </w:pPr>
            <w:r>
              <w:rPr>
                <w:rStyle w:val="CharStyle60"/>
              </w:rPr>
              <w:t>OCHOTA</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200" w:lineRule="exact"/>
              <w:ind w:left="0" w:right="0" w:firstLine="0"/>
            </w:pPr>
            <w:r>
              <w:rPr>
                <w:rStyle w:val="CharStyle60"/>
              </w:rPr>
              <w:t>PRAGNIENIE</w:t>
            </w:r>
          </w:p>
        </w:tc>
        <w:tc>
          <w:tcPr>
            <w:shd w:val="clear" w:color="auto" w:fill="FFFFFF"/>
            <w:tcBorders>
              <w:left w:val="single" w:sz="4"/>
              <w:righ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200" w:lineRule="exact"/>
              <w:ind w:left="0" w:right="0" w:firstLine="0"/>
            </w:pPr>
            <w:r>
              <w:rPr>
                <w:rStyle w:val="CharStyle60"/>
              </w:rPr>
              <w:t>ŻĄDZA</w:t>
            </w:r>
          </w:p>
        </w:tc>
      </w:tr>
      <w:tr>
        <w:trPr>
          <w:trHeight w:val="336" w:hRule="exact"/>
        </w:trPr>
        <w:tc>
          <w:tcPr>
            <w:shd w:val="clear" w:color="auto" w:fill="FFFFFF"/>
            <w:tcBorders>
              <w:left w:val="single" w:sz="4"/>
              <w:top w:val="single" w:sz="4"/>
            </w:tcBorders>
            <w:vAlign w:val="bottom"/>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1</w:t>
            </w:r>
          </w:p>
        </w:tc>
        <w:tc>
          <w:tcPr>
            <w:shd w:val="clear" w:color="auto" w:fill="FFFFFF"/>
            <w:tcBorders>
              <w:left w:val="single" w:sz="4"/>
              <w:top w:val="single" w:sz="4"/>
            </w:tcBorders>
            <w:vAlign w:val="bottom"/>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2</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3</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4</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5</w:t>
            </w:r>
          </w:p>
        </w:tc>
        <w:tc>
          <w:tcPr>
            <w:shd w:val="clear" w:color="auto" w:fill="FFFFFF"/>
            <w:tcBorders>
              <w:left w:val="single" w:sz="4"/>
              <w:right w:val="single" w:sz="4"/>
              <w:top w:val="single" w:sz="4"/>
            </w:tcBorders>
            <w:vAlign w:val="bottom"/>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6</w:t>
            </w:r>
          </w:p>
        </w:tc>
      </w:tr>
      <w:tr>
        <w:trPr>
          <w:trHeight w:val="341" w:hRule="exact"/>
        </w:trPr>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FORMY BAZOWE</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MIEĆ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top"/>
          </w:tcPr>
          <w:p>
            <w:pPr>
              <w:framePr w:w="7118" w:h="10925" w:wrap="none" w:vAnchor="page" w:hAnchor="page" w:x="1008" w:y="1439"/>
              <w:widowControl w:val="0"/>
              <w:rPr>
                <w:sz w:val="10"/>
                <w:szCs w:val="10"/>
              </w:rPr>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CZUĆ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top"/>
          </w:tcPr>
          <w:p>
            <w:pPr>
              <w:framePr w:w="7118" w:h="10925" w:wrap="none" w:vAnchor="page" w:hAnchor="page" w:x="1008" w:y="1439"/>
              <w:widowControl w:val="0"/>
              <w:rPr>
                <w:sz w:val="10"/>
                <w:szCs w:val="10"/>
              </w:rPr>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DOŚWIADCZAĆ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top"/>
          </w:tcPr>
          <w:p>
            <w:pPr>
              <w:framePr w:w="7118" w:h="10925" w:wrap="none" w:vAnchor="page" w:hAnchor="page" w:x="1008" w:y="1439"/>
              <w:widowControl w:val="0"/>
              <w:rPr>
                <w:sz w:val="10"/>
                <w:szCs w:val="10"/>
              </w:rPr>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DOZNAWAĆ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566" w:hRule="exact"/>
        </w:trPr>
        <w:tc>
          <w:tcPr>
            <w:shd w:val="clear" w:color="auto" w:fill="FFFFFF"/>
            <w:vMerge w:val="restart"/>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DEMONSTR.</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PRZEJAWIAĆ/</w:t>
            </w:r>
          </w:p>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OBJAWIAĆ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ZDRADZAĆ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56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WYKAZYWAĆ/</w:t>
            </w:r>
          </w:p>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OKAZYWAĆ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WYRAŻAĆ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ZADEKLAROWAĆ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562"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ZGŁOSIĆ/</w:t>
            </w:r>
          </w:p>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ZGŁASZAĆ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val="restart"/>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2"/>
                <w:lang w:val="pl-PL" w:eastAsia="pl-PL" w:bidi="pl-PL"/>
              </w:rPr>
              <w:t>neg.</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NIE MIEĆ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NIE PRZEJAWIAĆ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[+i</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NIE ZDRADZAĆ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i+]</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NIE WYKAZYWAĆ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i+]</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INCHOAT.</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NABIERAĆ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557" w:hRule="exact"/>
        </w:trPr>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60" w:line="170" w:lineRule="exact"/>
              <w:ind w:left="0" w:right="0" w:firstLine="0"/>
            </w:pPr>
            <w:r>
              <w:rPr>
                <w:rStyle w:val="CharStyle61"/>
              </w:rPr>
              <w:t>INCHOAT.-</w:t>
            </w:r>
          </w:p>
          <w:p>
            <w:pPr>
              <w:pStyle w:val="Style12"/>
              <w:framePr w:w="7118" w:h="10925" w:wrap="none" w:vAnchor="page" w:hAnchor="page" w:x="1008" w:y="1439"/>
              <w:widowControl w:val="0"/>
              <w:keepNext w:val="0"/>
              <w:keepLines w:val="0"/>
              <w:shd w:val="clear" w:color="auto" w:fill="auto"/>
              <w:bidi w:val="0"/>
              <w:jc w:val="left"/>
              <w:spacing w:before="60" w:after="0" w:line="170" w:lineRule="exact"/>
              <w:ind w:left="0" w:right="0" w:firstLine="0"/>
            </w:pPr>
            <w:r>
              <w:rPr>
                <w:rStyle w:val="CharStyle61"/>
              </w:rPr>
              <w:t>-INTENS.</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ZAPŁONĄĆ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val="restart"/>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lang w:val="de-DE" w:eastAsia="de-DE" w:bidi="de-DE"/>
              </w:rPr>
              <w:t>INTENS.</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PAŁAĆ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PŁONĄĆ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DYSZEĆ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GOREĆ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566" w:hRule="exact"/>
        </w:trPr>
        <w:tc>
          <w:tcPr>
            <w:shd w:val="clear" w:color="auto" w:fill="FFFFFF"/>
            <w:vMerge w:val="restart"/>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TERMINAT.</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TRACIĆ/STRACIĆ/</w:t>
            </w:r>
          </w:p>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UTRACIĆ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1" w:hRule="exact"/>
        </w:trPr>
        <w:tc>
          <w:tcPr>
            <w:shd w:val="clear" w:color="auto" w:fill="FFFFFF"/>
            <w:vMerge/>
            <w:tcBorders>
              <w:left w:val="single" w:sz="4"/>
            </w:tcBorders>
            <w:vAlign w:val="top"/>
          </w:tcPr>
          <w:p>
            <w:pPr>
              <w:framePr w:w="7118" w:h="10925" w:wrap="none" w:vAnchor="page" w:hAnchor="page" w:x="1008" w:y="1439"/>
            </w:pP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POZBYĆ SIĘ</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2"/>
                <w:lang w:val="pl-PL" w:eastAsia="pl-PL" w:bidi="pl-PL"/>
              </w:rPr>
              <w:t>ant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OPRZEĆ SIĘ</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36" w:hRule="exact"/>
        </w:trPr>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2"/>
              </w:rPr>
              <w:t>restaur</w:t>
            </w: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ODZYSKAĆ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24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val="restart"/>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2"/>
              </w:rPr>
              <w:t>res.</w:t>
            </w:r>
          </w:p>
        </w:tc>
        <w:tc>
          <w:tcPr>
            <w:shd w:val="clear" w:color="auto" w:fill="FFFFFF"/>
            <w:tcBorders>
              <w:left w:val="single" w:sz="4"/>
              <w:top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URZECZYWISTNIĆ</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r>
        <w:trPr>
          <w:trHeight w:val="341" w:hRule="exact"/>
        </w:trPr>
        <w:tc>
          <w:tcPr>
            <w:shd w:val="clear" w:color="auto" w:fill="FFFFFF"/>
            <w:vMerge/>
            <w:tcBorders>
              <w:left w:val="single" w:sz="4"/>
              <w:bottom w:val="single" w:sz="4"/>
            </w:tcBorders>
            <w:vAlign w:val="top"/>
          </w:tcPr>
          <w:p>
            <w:pPr>
              <w:framePr w:w="7118" w:h="10925" w:wrap="none" w:vAnchor="page" w:hAnchor="page" w:x="1008" w:y="1439"/>
            </w:pPr>
          </w:p>
        </w:tc>
        <w:tc>
          <w:tcPr>
            <w:shd w:val="clear" w:color="auto" w:fill="FFFFFF"/>
            <w:tcBorders>
              <w:left w:val="single" w:sz="4"/>
              <w:top w:val="single" w:sz="4"/>
              <w:bottom w:val="single" w:sz="4"/>
            </w:tcBorders>
            <w:vAlign w:val="top"/>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0" w:right="0" w:firstLine="0"/>
            </w:pPr>
            <w:r>
              <w:rPr>
                <w:rStyle w:val="CharStyle61"/>
              </w:rPr>
              <w:t>REALIZOWAĆ</w:t>
            </w:r>
          </w:p>
        </w:tc>
        <w:tc>
          <w:tcPr>
            <w:shd w:val="clear" w:color="auto" w:fill="FFFFFF"/>
            <w:tcBorders>
              <w:left w:val="single" w:sz="4"/>
              <w:top w:val="single" w:sz="4"/>
              <w:bottom w:val="single" w:sz="4"/>
            </w:tcBorders>
            <w:vAlign w:val="center"/>
          </w:tcPr>
          <w:p>
            <w:pPr>
              <w:pStyle w:val="Style12"/>
              <w:framePr w:w="7118" w:h="10925" w:wrap="none" w:vAnchor="page" w:hAnchor="page" w:x="1008" w:y="1439"/>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bottom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bottom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bottom w:val="single" w:sz="4"/>
            </w:tcBorders>
            <w:vAlign w:val="center"/>
          </w:tcPr>
          <w:p>
            <w:pPr>
              <w:pStyle w:val="Style12"/>
              <w:framePr w:w="7118" w:h="10925" w:wrap="none" w:vAnchor="page" w:hAnchor="page" w:x="1008" w:y="1439"/>
              <w:widowControl w:val="0"/>
              <w:keepNext w:val="0"/>
              <w:keepLines w:val="0"/>
              <w:shd w:val="clear" w:color="auto" w:fill="auto"/>
              <w:bidi w:val="0"/>
              <w:spacing w:before="0" w:after="0" w:line="170" w:lineRule="exact"/>
              <w:ind w:left="0" w:right="0" w:firstLine="0"/>
            </w:pPr>
            <w:r>
              <w:rPr>
                <w:rStyle w:val="CharStyle61"/>
              </w:rPr>
              <w:t>-</w:t>
            </w:r>
          </w:p>
        </w:tc>
      </w:tr>
    </w:tbl>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280" w:y="9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ZNACZENIE PREDYKATU A WYBÓR WERBALIZATORA...</w:t>
      </w:r>
    </w:p>
    <w:p>
      <w:pPr>
        <w:pStyle w:val="Style10"/>
        <w:framePr w:wrap="none" w:vAnchor="page" w:hAnchor="page" w:x="7925" w:y="9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tbl>
      <w:tblPr>
        <w:tblOverlap w:val="never"/>
        <w:tblLayout w:type="fixed"/>
        <w:jc w:val="left"/>
      </w:tblPr>
      <w:tblGrid>
        <w:gridCol w:w="1632"/>
        <w:gridCol w:w="1742"/>
        <w:gridCol w:w="672"/>
        <w:gridCol w:w="960"/>
        <w:gridCol w:w="1296"/>
        <w:gridCol w:w="787"/>
      </w:tblGrid>
      <w:tr>
        <w:trPr>
          <w:trHeight w:val="341"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1</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2"/>
                <w:lang w:val="pl-PL" w:eastAsia="pl-PL" w:bidi="pl-PL"/>
              </w:rPr>
              <w:t>2</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3</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4</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5</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6</w:t>
            </w:r>
          </w:p>
        </w:tc>
      </w:tr>
      <w:tr>
        <w:trPr>
          <w:trHeight w:val="326" w:hRule="exact"/>
        </w:trPr>
        <w:tc>
          <w:tcPr>
            <w:shd w:val="clear" w:color="auto" w:fill="FFFFFF"/>
            <w:gridSpan w:val="6"/>
            <w:tcBorders>
              <w:left w:val="single" w:sz="4"/>
              <w:righ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80" w:lineRule="exact"/>
              <w:ind w:left="0" w:right="0" w:firstLine="0"/>
            </w:pPr>
            <w:r>
              <w:rPr>
                <w:rStyle w:val="CharStyle63"/>
              </w:rPr>
              <w:t>nieos.</w:t>
            </w:r>
          </w:p>
        </w:tc>
      </w:tr>
      <w:tr>
        <w:trPr>
          <w:trHeight w:val="331" w:hRule="exact"/>
        </w:trPr>
        <w:tc>
          <w:tcPr>
            <w:shd w:val="clear" w:color="auto" w:fill="FFFFFF"/>
            <w:vMerge w:val="restart"/>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INCHOAT.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BIERZE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CHWYTA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BUDZI SIĘ</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ODZYWA SIĘ</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POWSTAJE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OGARNIA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OPANOWUJE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2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ZDEJMUJE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PRZYCHODZI</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547"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60" w:line="170" w:lineRule="exact"/>
              <w:ind w:left="0" w:right="0" w:firstLine="0"/>
            </w:pPr>
            <w:r>
              <w:rPr>
                <w:rStyle w:val="CharStyle61"/>
              </w:rPr>
              <w:t>INCHOAT.-</w:t>
            </w:r>
          </w:p>
          <w:p>
            <w:pPr>
              <w:pStyle w:val="Style12"/>
              <w:framePr w:w="7090" w:h="10834" w:wrap="none" w:vAnchor="page" w:hAnchor="page" w:x="1023" w:y="1401"/>
              <w:widowControl w:val="0"/>
              <w:keepNext w:val="0"/>
              <w:keepLines w:val="0"/>
              <w:shd w:val="clear" w:color="auto" w:fill="auto"/>
              <w:bidi w:val="0"/>
              <w:jc w:val="left"/>
              <w:spacing w:before="60" w:after="0" w:line="170" w:lineRule="exact"/>
              <w:ind w:left="0" w:right="0" w:firstLine="0"/>
            </w:pPr>
            <w:r>
              <w:rPr>
                <w:rStyle w:val="CharStyle61"/>
              </w:rPr>
              <w:t>-PROCES.</w:t>
            </w:r>
          </w:p>
        </w:tc>
        <w:tc>
          <w:tcPr>
            <w:shd w:val="clear" w:color="auto" w:fill="FFFFFF"/>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RODZI SIĘ</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val="restart"/>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60" w:line="170" w:lineRule="exact"/>
              <w:ind w:left="0" w:right="0" w:firstLine="0"/>
            </w:pPr>
            <w:r>
              <w:rPr>
                <w:rStyle w:val="CharStyle61"/>
              </w:rPr>
              <w:t>INCHOAT.-</w:t>
            </w:r>
          </w:p>
          <w:p>
            <w:pPr>
              <w:pStyle w:val="Style12"/>
              <w:framePr w:w="7090" w:h="10834" w:wrap="none" w:vAnchor="page" w:hAnchor="page" w:x="1023" w:y="1401"/>
              <w:widowControl w:val="0"/>
              <w:keepNext w:val="0"/>
              <w:keepLines w:val="0"/>
              <w:shd w:val="clear" w:color="auto" w:fill="auto"/>
              <w:bidi w:val="0"/>
              <w:jc w:val="left"/>
              <w:spacing w:before="60" w:after="0" w:line="170" w:lineRule="exact"/>
              <w:ind w:left="0" w:right="0" w:firstLine="0"/>
            </w:pPr>
            <w:r>
              <w:rPr>
                <w:rStyle w:val="CharStyle61"/>
                <w:lang w:val="de-DE" w:eastAsia="de-DE" w:bidi="de-DE"/>
              </w:rPr>
              <w:t>-INTENS.</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PORYWA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center"/>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WYBUCHA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val="restart"/>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GRAD.</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WZMAGA SIĘ</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2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ROŚNIE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val="restart"/>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lang w:val="de-DE" w:eastAsia="de-DE" w:bidi="de-DE"/>
              </w:rPr>
              <w:t>INTENS.</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PALI</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PIECZE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POŻERA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ZAŚLEPIA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KIPI .</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WRE/WRZE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PLONIE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lang w:val="de-DE" w:eastAsia="de-DE" w:bidi="de-DE"/>
              </w:rPr>
              <w:t>INTENS.</w:t>
            </w:r>
            <w:r>
              <w:rPr>
                <w:rStyle w:val="CharStyle61"/>
              </w:rPr>
              <w:t>-DURAT.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TRAWI</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DURAT.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MĘCZY</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val="restart"/>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TERMINAT.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MIJA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ODCHODZI</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2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PRZECHODZI</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top"/>
          </w:tcPr>
          <w:p>
            <w:pPr>
              <w:framePr w:w="7090" w:h="10834" w:wrap="none" w:vAnchor="page" w:hAnchor="page" w:x="1023" w:y="1401"/>
            </w:pP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ODBIEGA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2"/>
                <w:lang w:val="pl-PL" w:eastAsia="pl-PL" w:bidi="pl-PL"/>
              </w:rPr>
              <w:t>ant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BRAKUJE</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2"/>
              </w:rPr>
              <w:t>restaur.</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WRACA</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top"/>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top"/>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tcBorders>
              <w:lef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2"/>
              </w:rPr>
              <w:t>res.</w:t>
            </w:r>
          </w:p>
        </w:tc>
        <w:tc>
          <w:tcPr>
            <w:shd w:val="clear" w:color="auto" w:fill="FFFFFF"/>
            <w:tcBorders>
              <w:lef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0" w:right="0" w:firstLine="0"/>
            </w:pPr>
            <w:r>
              <w:rPr>
                <w:rStyle w:val="CharStyle61"/>
              </w:rPr>
              <w:t>SPEŁNIA SIĘ</w:t>
            </w:r>
          </w:p>
        </w:tc>
        <w:tc>
          <w:tcPr>
            <w:shd w:val="clear" w:color="auto" w:fill="FFFFFF"/>
            <w:tcBorders>
              <w:lef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280" w:right="0" w:firstLine="0"/>
            </w:pPr>
            <w:r>
              <w:rPr>
                <w:rStyle w:val="CharStyle61"/>
              </w:rPr>
              <w:t>-</w:t>
            </w:r>
          </w:p>
        </w:tc>
        <w:tc>
          <w:tcPr>
            <w:shd w:val="clear" w:color="auto" w:fill="FFFFFF"/>
            <w:tcBorders>
              <w:lef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bottom w:val="single" w:sz="4"/>
            </w:tcBorders>
            <w:vAlign w:val="center"/>
          </w:tcPr>
          <w:p>
            <w:pPr>
              <w:pStyle w:val="Style12"/>
              <w:framePr w:w="7090" w:h="10834" w:wrap="none" w:vAnchor="page" w:hAnchor="page" w:x="1023" w:y="1401"/>
              <w:widowControl w:val="0"/>
              <w:keepNext w:val="0"/>
              <w:keepLines w:val="0"/>
              <w:shd w:val="clear" w:color="auto" w:fill="auto"/>
              <w:bidi w:val="0"/>
              <w:jc w:val="left"/>
              <w:spacing w:before="0" w:after="0" w:line="170" w:lineRule="exact"/>
              <w:ind w:left="340" w:right="0" w:firstLine="0"/>
            </w:pPr>
            <w:r>
              <w:rPr>
                <w:rStyle w:val="CharStyle61"/>
              </w:rPr>
              <w:t>-</w:t>
            </w:r>
          </w:p>
        </w:tc>
      </w:tr>
    </w:tbl>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49" w:y="9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10"/>
        <w:framePr w:wrap="none" w:vAnchor="page" w:hAnchor="page" w:x="3214" w:y="940"/>
        <w:widowControl w:val="0"/>
        <w:keepNext w:val="0"/>
        <w:keepLines w:val="0"/>
        <w:shd w:val="clear" w:color="auto" w:fill="auto"/>
        <w:bidi w:val="0"/>
        <w:jc w:val="left"/>
        <w:spacing w:before="0" w:after="0" w:line="160" w:lineRule="exact"/>
        <w:ind w:left="0" w:right="0" w:firstLine="0"/>
      </w:pPr>
      <w:r>
        <w:rPr>
          <w:rStyle w:val="CharStyle25"/>
          <w:lang w:val="en-US" w:eastAsia="en-US" w:bidi="en-US"/>
          <w:b w:val="0"/>
          <w:bCs w:val="0"/>
        </w:rPr>
        <w:t xml:space="preserve">AGNIESZKA </w:t>
      </w:r>
      <w:r>
        <w:rPr>
          <w:rStyle w:val="CharStyle25"/>
          <w:b w:val="0"/>
          <w:bCs w:val="0"/>
        </w:rPr>
        <w:t>KARAŚ, EWA NOWAK</w:t>
      </w:r>
    </w:p>
    <w:tbl>
      <w:tblPr>
        <w:tblOverlap w:val="never"/>
        <w:tblLayout w:type="fixed"/>
        <w:jc w:val="left"/>
      </w:tblPr>
      <w:tblGrid>
        <w:gridCol w:w="1651"/>
        <w:gridCol w:w="1747"/>
        <w:gridCol w:w="677"/>
        <w:gridCol w:w="950"/>
        <w:gridCol w:w="1291"/>
        <w:gridCol w:w="778"/>
      </w:tblGrid>
      <w:tr>
        <w:trPr>
          <w:trHeight w:val="346" w:hRule="exact"/>
        </w:trPr>
        <w:tc>
          <w:tcPr>
            <w:shd w:val="clear" w:color="auto" w:fill="FFFFFF"/>
            <w:tcBorders>
              <w:left w:val="single" w:sz="4"/>
              <w:top w:val="single" w:sz="4"/>
            </w:tcBorders>
            <w:vAlign w:val="bottom"/>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1</w:t>
            </w:r>
          </w:p>
        </w:tc>
        <w:tc>
          <w:tcPr>
            <w:shd w:val="clear" w:color="auto" w:fill="FFFFFF"/>
            <w:tcBorders>
              <w:left w:val="single" w:sz="4"/>
              <w:top w:val="single" w:sz="4"/>
            </w:tcBorders>
            <w:vAlign w:val="bottom"/>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2</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3</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4</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5</w:t>
            </w:r>
          </w:p>
        </w:tc>
        <w:tc>
          <w:tcPr>
            <w:shd w:val="clear" w:color="auto" w:fill="FFFFFF"/>
            <w:tcBorders>
              <w:left w:val="single" w:sz="4"/>
              <w:right w:val="single" w:sz="4"/>
              <w:top w:val="single" w:sz="4"/>
            </w:tcBorders>
            <w:vAlign w:val="bottom"/>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6</w:t>
            </w:r>
          </w:p>
        </w:tc>
      </w:tr>
      <w:tr>
        <w:trPr>
          <w:trHeight w:val="331" w:hRule="exact"/>
        </w:trPr>
        <w:tc>
          <w:tcPr>
            <w:shd w:val="clear" w:color="auto" w:fill="FFFFFF"/>
            <w:gridSpan w:val="6"/>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3"/>
                <w:lang w:val="cs-CZ" w:eastAsia="cs-CZ" w:bidi="cs-CZ"/>
              </w:rPr>
              <w:t>caus.</w:t>
            </w:r>
          </w:p>
        </w:tc>
      </w:tr>
      <w:tr>
        <w:trPr>
          <w:trHeight w:val="552" w:hRule="exact"/>
        </w:trPr>
        <w:tc>
          <w:tcPr>
            <w:shd w:val="clear" w:color="auto" w:fill="FFFFFF"/>
            <w:vMerge w:val="restart"/>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INCHOAT.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218" w:lineRule="exact"/>
              <w:ind w:left="0" w:right="0" w:firstLine="0"/>
            </w:pPr>
            <w:r>
              <w:rPr>
                <w:rStyle w:val="CharStyle64"/>
              </w:rPr>
              <w:t>BUDZIĆ /WZBU</w:t>
              <w:softHyphen/>
              <w:t xml:space="preserve">DZIĆ </w:t>
            </w:r>
            <w:r>
              <w:rPr>
                <w:rStyle w:val="CharStyle64"/>
                <w:lang w:val="ru-RU" w:eastAsia="ru-RU" w:bidi="ru-RU"/>
              </w:rPr>
              <w:t xml:space="preserve">/ </w:t>
            </w:r>
            <w:r>
              <w:rPr>
                <w:rStyle w:val="CharStyle64"/>
              </w:rPr>
              <w:t>OBUDZIĆ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4-</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WZNIECAĆ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r>
        <w:trPr>
          <w:trHeight w:val="552" w:hRule="exact"/>
        </w:trPr>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60" w:line="180" w:lineRule="exact"/>
              <w:ind w:left="0" w:right="0" w:firstLine="0"/>
            </w:pPr>
            <w:r>
              <w:rPr>
                <w:rStyle w:val="CharStyle64"/>
              </w:rPr>
              <w:t>INCHOAT.-</w:t>
            </w:r>
          </w:p>
          <w:p>
            <w:pPr>
              <w:pStyle w:val="Style12"/>
              <w:framePr w:w="7094" w:h="6307" w:wrap="none" w:vAnchor="page" w:hAnchor="page" w:x="1044" w:y="1396"/>
              <w:widowControl w:val="0"/>
              <w:keepNext w:val="0"/>
              <w:keepLines w:val="0"/>
              <w:shd w:val="clear" w:color="auto" w:fill="auto"/>
              <w:bidi w:val="0"/>
              <w:jc w:val="left"/>
              <w:spacing w:before="60" w:after="0" w:line="180" w:lineRule="exact"/>
              <w:ind w:left="0" w:right="0" w:firstLine="0"/>
            </w:pPr>
            <w:r>
              <w:rPr>
                <w:rStyle w:val="CharStyle64"/>
              </w:rPr>
              <w:t>-PROCES.</w:t>
            </w:r>
          </w:p>
        </w:tc>
        <w:tc>
          <w:tcPr>
            <w:shd w:val="clear" w:color="auto" w:fill="FFFFFF"/>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ROZBUDZIĆ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r>
        <w:trPr>
          <w:trHeight w:val="547" w:hRule="exact"/>
        </w:trPr>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60" w:line="180" w:lineRule="exact"/>
              <w:ind w:left="0" w:right="0" w:firstLine="0"/>
            </w:pPr>
            <w:r>
              <w:rPr>
                <w:rStyle w:val="CharStyle64"/>
              </w:rPr>
              <w:t>INCHOAT.-</w:t>
            </w:r>
          </w:p>
          <w:p>
            <w:pPr>
              <w:pStyle w:val="Style12"/>
              <w:framePr w:w="7094" w:h="6307" w:wrap="none" w:vAnchor="page" w:hAnchor="page" w:x="1044" w:y="1396"/>
              <w:widowControl w:val="0"/>
              <w:keepNext w:val="0"/>
              <w:keepLines w:val="0"/>
              <w:shd w:val="clear" w:color="auto" w:fill="auto"/>
              <w:bidi w:val="0"/>
              <w:jc w:val="left"/>
              <w:spacing w:before="60" w:after="0" w:line="180" w:lineRule="exact"/>
              <w:ind w:left="0" w:right="0" w:firstLine="0"/>
            </w:pPr>
            <w:r>
              <w:rPr>
                <w:rStyle w:val="CharStyle64"/>
              </w:rPr>
              <w:t>-INTENS.-GRAD.</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ROZPALIĆ/</w:t>
            </w:r>
          </w:p>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ROZPALAĆ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4-</w:t>
            </w:r>
          </w:p>
        </w:tc>
      </w:tr>
      <w:tr>
        <w:trPr>
          <w:trHeight w:val="326" w:hRule="exact"/>
        </w:trPr>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DURAT.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PODNIECAĆ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4-</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[+1</w:t>
            </w:r>
          </w:p>
        </w:tc>
      </w:tr>
      <w:tr>
        <w:trPr>
          <w:trHeight w:val="331" w:hRule="exact"/>
        </w:trPr>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GRAD.</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DODAWAĆ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val="restart"/>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0" w:right="0" w:firstLine="0"/>
            </w:pPr>
            <w:r>
              <w:rPr>
                <w:rStyle w:val="CharStyle62"/>
                <w:lang w:val="pl-PL" w:eastAsia="pl-PL" w:bidi="pl-PL"/>
              </w:rPr>
              <w:t>ant</w:t>
            </w:r>
          </w:p>
        </w:tc>
        <w:tc>
          <w:tcPr>
            <w:shd w:val="clear" w:color="auto" w:fill="FFFFFF"/>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ODEBRAĆ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6"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POZBAWIĆ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70" w:lineRule="exact"/>
              <w:ind w:left="0" w:right="0" w:firstLine="0"/>
            </w:pPr>
            <w:r>
              <w:rPr>
                <w:rStyle w:val="CharStyle61"/>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40" w:right="0" w:firstLine="0"/>
            </w:pPr>
            <w:r>
              <w:rPr>
                <w:rStyle w:val="CharStyle61"/>
              </w:rPr>
              <w:t>-</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POWŚCIĄGNĄĆ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-1-</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TŁUMIĆ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4-</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HAMOWAĆ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r>
        <w:trPr>
          <w:trHeight w:val="326" w:hRule="exact"/>
        </w:trPr>
        <w:tc>
          <w:tcPr>
            <w:shd w:val="clear" w:color="auto" w:fill="FFFFFF"/>
            <w:vMerge w:val="restart"/>
            <w:tcBorders>
              <w:left w:val="single" w:sz="4"/>
              <w:top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0" w:right="0" w:firstLine="0"/>
            </w:pPr>
            <w:r>
              <w:rPr>
                <w:rStyle w:val="CharStyle62"/>
                <w:lang w:val="pl-PL" w:eastAsia="pl-PL" w:bidi="pl-PL"/>
              </w:rPr>
              <w:t>res.</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UGASIĆ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4-</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ZASPOKOIĆ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70" w:lineRule="exact"/>
              <w:ind w:left="300" w:right="0" w:firstLine="0"/>
            </w:pPr>
            <w:r>
              <w:rPr>
                <w:rStyle w:val="CharStyle61"/>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r>
        <w:trPr>
          <w:trHeight w:val="331" w:hRule="exact"/>
        </w:trPr>
        <w:tc>
          <w:tcPr>
            <w:shd w:val="clear" w:color="auto" w:fill="FFFFFF"/>
            <w:vMerge/>
            <w:tcBorders>
              <w:left w:val="single" w:sz="4"/>
            </w:tcBorders>
            <w:vAlign w:val="top"/>
          </w:tcPr>
          <w:p>
            <w:pPr>
              <w:framePr w:w="7094" w:h="6307" w:wrap="none" w:vAnchor="page" w:hAnchor="page" w:x="1044" w:y="1396"/>
            </w:pP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DOGODZIĆ</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right w:val="single" w:sz="4"/>
              <w:top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4-</w:t>
            </w:r>
          </w:p>
        </w:tc>
      </w:tr>
      <w:tr>
        <w:trPr>
          <w:trHeight w:val="341" w:hRule="exact"/>
        </w:trPr>
        <w:tc>
          <w:tcPr>
            <w:shd w:val="clear" w:color="auto" w:fill="FFFFFF"/>
            <w:vMerge/>
            <w:tcBorders>
              <w:left w:val="single" w:sz="4"/>
              <w:bottom w:val="single" w:sz="4"/>
            </w:tcBorders>
            <w:vAlign w:val="top"/>
          </w:tcPr>
          <w:p>
            <w:pPr>
              <w:framePr w:w="7094" w:h="6307" w:wrap="none" w:vAnchor="page" w:hAnchor="page" w:x="1044" w:y="1396"/>
            </w:pPr>
          </w:p>
        </w:tc>
        <w:tc>
          <w:tcPr>
            <w:shd w:val="clear" w:color="auto" w:fill="FFFFFF"/>
            <w:tcBorders>
              <w:left w:val="single" w:sz="4"/>
              <w:top w:val="single" w:sz="4"/>
              <w:bottom w:val="single" w:sz="4"/>
            </w:tcBorders>
            <w:vAlign w:val="top"/>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0" w:right="0" w:firstLine="0"/>
            </w:pPr>
            <w:r>
              <w:rPr>
                <w:rStyle w:val="CharStyle64"/>
              </w:rPr>
              <w:t>SPEŁNIĆ</w:t>
            </w:r>
          </w:p>
        </w:tc>
        <w:tc>
          <w:tcPr>
            <w:shd w:val="clear" w:color="auto" w:fill="FFFFFF"/>
            <w:tcBorders>
              <w:left w:val="single" w:sz="4"/>
              <w:top w:val="single" w:sz="4"/>
              <w:bottom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00" w:right="0" w:firstLine="0"/>
            </w:pPr>
            <w:r>
              <w:rPr>
                <w:rStyle w:val="CharStyle64"/>
              </w:rPr>
              <w:t>-</w:t>
            </w:r>
          </w:p>
        </w:tc>
        <w:tc>
          <w:tcPr>
            <w:shd w:val="clear" w:color="auto" w:fill="FFFFFF"/>
            <w:tcBorders>
              <w:left w:val="single" w:sz="4"/>
              <w:top w:val="single" w:sz="4"/>
              <w:bottom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w:t>
            </w:r>
          </w:p>
        </w:tc>
        <w:tc>
          <w:tcPr>
            <w:shd w:val="clear" w:color="auto" w:fill="FFFFFF"/>
            <w:tcBorders>
              <w:left w:val="single" w:sz="4"/>
              <w:top w:val="single" w:sz="4"/>
              <w:bottom w:val="single" w:sz="4"/>
            </w:tcBorders>
            <w:vAlign w:val="center"/>
          </w:tcPr>
          <w:p>
            <w:pPr>
              <w:pStyle w:val="Style12"/>
              <w:framePr w:w="7094" w:h="6307" w:wrap="none" w:vAnchor="page" w:hAnchor="page" w:x="1044" w:y="1396"/>
              <w:widowControl w:val="0"/>
              <w:keepNext w:val="0"/>
              <w:keepLines w:val="0"/>
              <w:shd w:val="clear" w:color="auto" w:fill="auto"/>
              <w:bidi w:val="0"/>
              <w:spacing w:before="0" w:after="0" w:line="180" w:lineRule="exact"/>
              <w:ind w:left="0" w:right="0" w:firstLine="0"/>
            </w:pPr>
            <w:r>
              <w:rPr>
                <w:rStyle w:val="CharStyle64"/>
              </w:rPr>
              <w:t>4-</w:t>
            </w:r>
          </w:p>
        </w:tc>
        <w:tc>
          <w:tcPr>
            <w:shd w:val="clear" w:color="auto" w:fill="FFFFFF"/>
            <w:tcBorders>
              <w:left w:val="single" w:sz="4"/>
              <w:right w:val="single" w:sz="4"/>
              <w:top w:val="single" w:sz="4"/>
              <w:bottom w:val="single" w:sz="4"/>
            </w:tcBorders>
            <w:vAlign w:val="center"/>
          </w:tcPr>
          <w:p>
            <w:pPr>
              <w:pStyle w:val="Style12"/>
              <w:framePr w:w="7094" w:h="6307" w:wrap="none" w:vAnchor="page" w:hAnchor="page" w:x="1044" w:y="1396"/>
              <w:widowControl w:val="0"/>
              <w:keepNext w:val="0"/>
              <w:keepLines w:val="0"/>
              <w:shd w:val="clear" w:color="auto" w:fill="auto"/>
              <w:bidi w:val="0"/>
              <w:jc w:val="left"/>
              <w:spacing w:before="0" w:after="0" w:line="180" w:lineRule="exact"/>
              <w:ind w:left="340" w:right="0" w:firstLine="0"/>
            </w:pPr>
            <w:r>
              <w:rPr>
                <w:rStyle w:val="CharStyle64"/>
              </w:rPr>
              <w:t>-</w:t>
            </w:r>
          </w:p>
        </w:tc>
      </w:tr>
    </w:tbl>
    <w:p>
      <w:pPr>
        <w:pStyle w:val="Style16"/>
        <w:framePr w:w="7210" w:h="1529" w:hRule="exact" w:wrap="none" w:vAnchor="page" w:hAnchor="page" w:x="963" w:y="7811"/>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Objaśnienia do tabeli:</w:t>
      </w:r>
    </w:p>
    <w:p>
      <w:pPr>
        <w:pStyle w:val="Style16"/>
        <w:framePr w:w="7210" w:h="1529" w:hRule="exact" w:wrap="none" w:vAnchor="page" w:hAnchor="page" w:x="963" w:y="7811"/>
        <w:tabs>
          <w:tab w:leader="none" w:pos="282"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w:t>
        <w:tab/>
        <w:t xml:space="preserve">— połączenia, których potwierdzenie znalazłyśmy w kartotece materiałowej </w:t>
      </w:r>
      <w:r>
        <w:rPr>
          <w:rStyle w:val="CharStyle18"/>
          <w:lang w:val="pl-PL" w:eastAsia="pl-PL" w:bidi="pl-PL"/>
          <w:b w:val="0"/>
          <w:bCs w:val="0"/>
        </w:rPr>
        <w:t>Słownika pol</w:t>
        <w:softHyphen/>
      </w:r>
    </w:p>
    <w:p>
      <w:pPr>
        <w:pStyle w:val="Style65"/>
        <w:framePr w:w="7210" w:h="1529" w:hRule="exact" w:wrap="none" w:vAnchor="page" w:hAnchor="page" w:x="963" w:y="7811"/>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skich zwrotów werbo-nominalnych</w:t>
      </w:r>
      <w:r>
        <w:rPr>
          <w:rStyle w:val="CharStyle67"/>
          <w:b w:val="0"/>
          <w:bCs w:val="0"/>
          <w:i w:val="0"/>
          <w:iCs w:val="0"/>
        </w:rPr>
        <w:t xml:space="preserve"> oraz w innych słownikach (przede wszystkim w </w:t>
      </w:r>
      <w:r>
        <w:rPr>
          <w:lang w:val="pl-PL" w:eastAsia="pl-PL" w:bidi="pl-PL"/>
          <w:w w:val="100"/>
          <w:spacing w:val="0"/>
          <w:color w:val="000000"/>
          <w:position w:val="0"/>
        </w:rPr>
        <w:t>Słow</w:t>
        <w:softHyphen/>
        <w:t>niku języka polskiego</w:t>
      </w:r>
      <w:r>
        <w:rPr>
          <w:rStyle w:val="CharStyle67"/>
          <w:b w:val="0"/>
          <w:bCs w:val="0"/>
          <w:i w:val="0"/>
          <w:iCs w:val="0"/>
        </w:rPr>
        <w:t xml:space="preserve"> pod red. W. Doroszewskiego oraz w </w:t>
      </w:r>
      <w:r>
        <w:rPr>
          <w:lang w:val="pl-PL" w:eastAsia="pl-PL" w:bidi="pl-PL"/>
          <w:w w:val="100"/>
          <w:spacing w:val="0"/>
          <w:color w:val="000000"/>
          <w:position w:val="0"/>
        </w:rPr>
        <w:t>Słowniku frazeologicznym języka polskiego</w:t>
      </w:r>
      <w:r>
        <w:rPr>
          <w:rStyle w:val="CharStyle67"/>
          <w:b w:val="0"/>
          <w:bCs w:val="0"/>
          <w:i w:val="0"/>
          <w:iCs w:val="0"/>
        </w:rPr>
        <w:t xml:space="preserve"> S. Skorupki);</w:t>
      </w:r>
    </w:p>
    <w:p>
      <w:pPr>
        <w:pStyle w:val="Style16"/>
        <w:framePr w:w="7210" w:h="1529" w:hRule="exact" w:wrap="none" w:vAnchor="page" w:hAnchor="page" w:x="963" w:y="7811"/>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 — połączenia uznane za możliwe na podstawie naszej kompetencji językowej;</w:t>
      </w:r>
    </w:p>
    <w:p>
      <w:pPr>
        <w:pStyle w:val="Style16"/>
        <w:framePr w:w="7210" w:h="1529" w:hRule="exact" w:wrap="none" w:vAnchor="page" w:hAnchor="page" w:x="963" w:y="7811"/>
        <w:tabs>
          <w:tab w:leader="none" w:pos="284"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w:t>
        <w:tab/>
        <w:t>— połączenia uznane przez nas za nieakceptowalne lub niespójne stylistycznie, ewentual</w:t>
        <w:softHyphen/>
      </w:r>
    </w:p>
    <w:p>
      <w:pPr>
        <w:pStyle w:val="Style16"/>
        <w:framePr w:w="7210" w:h="1529" w:hRule="exact" w:wrap="none" w:vAnchor="page" w:hAnchor="page" w:x="963" w:y="7811"/>
        <w:widowControl w:val="0"/>
        <w:keepNext w:val="0"/>
        <w:keepLines w:val="0"/>
        <w:shd w:val="clear" w:color="auto" w:fill="auto"/>
        <w:bidi w:val="0"/>
        <w:jc w:val="both"/>
        <w:spacing w:before="0" w:after="0" w:line="182" w:lineRule="exact"/>
        <w:ind w:left="640" w:right="0" w:firstLine="0"/>
      </w:pPr>
      <w:r>
        <w:rPr>
          <w:lang w:val="pl-PL" w:eastAsia="pl-PL" w:bidi="pl-PL"/>
          <w:w w:val="100"/>
          <w:spacing w:val="0"/>
          <w:color w:val="000000"/>
          <w:position w:val="0"/>
        </w:rPr>
        <w:t>nie możliwe do przyjęcia jedynie jako przejaw gry językowej.</w:t>
      </w:r>
    </w:p>
    <w:p>
      <w:pPr>
        <w:pStyle w:val="Style16"/>
        <w:framePr w:w="7210" w:h="1504" w:hRule="exact" w:wrap="none" w:vAnchor="page" w:hAnchor="page" w:x="963" w:y="9391"/>
        <w:widowControl w:val="0"/>
        <w:keepNext w:val="0"/>
        <w:keepLines w:val="0"/>
        <w:shd w:val="clear" w:color="auto" w:fill="auto"/>
        <w:bidi w:val="0"/>
        <w:jc w:val="left"/>
        <w:spacing w:before="0" w:after="0"/>
        <w:ind w:left="360" w:right="0" w:firstLine="0"/>
      </w:pPr>
      <w:r>
        <w:rPr>
          <w:lang w:val="pl-PL" w:eastAsia="pl-PL" w:bidi="pl-PL"/>
          <w:w w:val="100"/>
          <w:spacing w:val="0"/>
          <w:color w:val="000000"/>
          <w:position w:val="0"/>
        </w:rPr>
        <w:t>Symbole parametrów semantycznych</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6"/>
        <w:framePr w:w="7210" w:h="1504" w:hRule="exact" w:wrap="none" w:vAnchor="page" w:hAnchor="page" w:x="963" w:y="939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DEMONSTR. — demonstratywność, objawowość, uzewnętrznianie uczucia;</w:t>
      </w:r>
    </w:p>
    <w:p>
      <w:pPr>
        <w:pStyle w:val="Style16"/>
        <w:framePr w:w="7210" w:h="1504" w:hRule="exact" w:wrap="none" w:vAnchor="page" w:hAnchor="page" w:x="963" w:y="9391"/>
        <w:tabs>
          <w:tab w:leader="none" w:pos="1176"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DURAT.</w:t>
        <w:tab/>
        <w:t>— duratywność (trwanie przez jakiś czas, długotrwałość);</w:t>
      </w:r>
    </w:p>
    <w:p>
      <w:pPr>
        <w:pStyle w:val="Style16"/>
        <w:framePr w:w="7210" w:h="1504" w:hRule="exact" w:wrap="none" w:vAnchor="page" w:hAnchor="page" w:x="963" w:y="9391"/>
        <w:tabs>
          <w:tab w:leader="none" w:pos="1405" w:val="right"/>
          <w:tab w:leader="none" w:pos="160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GRAD.</w:t>
        <w:tab/>
        <w:t>—</w:t>
        <w:tab/>
        <w:t>gradualność (stopniowy wzrost/osłabienie intensywności uczucia);</w:t>
      </w:r>
    </w:p>
    <w:p>
      <w:pPr>
        <w:pStyle w:val="Style16"/>
        <w:framePr w:w="7210" w:h="1504" w:hRule="exact" w:wrap="none" w:vAnchor="page" w:hAnchor="page" w:x="963" w:y="9391"/>
        <w:tabs>
          <w:tab w:leader="none" w:pos="1405" w:val="right"/>
          <w:tab w:leader="none" w:pos="1609"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INCHOAT.</w:t>
        <w:tab/>
        <w:t>—</w:t>
        <w:tab/>
        <w:t>inchoatywność, początkowość;</w:t>
      </w:r>
    </w:p>
    <w:p>
      <w:pPr>
        <w:pStyle w:val="Style16"/>
        <w:framePr w:w="7210" w:h="1504" w:hRule="exact" w:wrap="none" w:vAnchor="page" w:hAnchor="page" w:x="963" w:y="9391"/>
        <w:tabs>
          <w:tab w:leader="none" w:pos="1405" w:val="right"/>
          <w:tab w:leader="none" w:pos="1606" w:val="left"/>
        </w:tabs>
        <w:widowControl w:val="0"/>
        <w:keepNext w:val="0"/>
        <w:keepLines w:val="0"/>
        <w:shd w:val="clear" w:color="auto" w:fill="auto"/>
        <w:bidi w:val="0"/>
        <w:jc w:val="both"/>
        <w:spacing w:before="0" w:after="0"/>
        <w:ind w:left="0" w:right="0" w:firstLine="0"/>
      </w:pPr>
      <w:r>
        <w:rPr>
          <w:lang w:val="de-DE" w:eastAsia="de-DE" w:bidi="de-DE"/>
          <w:w w:val="100"/>
          <w:spacing w:val="0"/>
          <w:color w:val="000000"/>
          <w:position w:val="0"/>
        </w:rPr>
        <w:t>INTENS.</w:t>
        <w:tab/>
      </w:r>
      <w:r>
        <w:rPr>
          <w:lang w:val="pl-PL" w:eastAsia="pl-PL" w:bidi="pl-PL"/>
          <w:w w:val="100"/>
          <w:spacing w:val="0"/>
          <w:color w:val="000000"/>
          <w:position w:val="0"/>
        </w:rPr>
        <w:t>—</w:t>
        <w:tab/>
        <w:t>intensywność uczucia;</w:t>
      </w:r>
    </w:p>
    <w:p>
      <w:pPr>
        <w:pStyle w:val="Style16"/>
        <w:framePr w:w="7210" w:h="1504" w:hRule="exact" w:wrap="none" w:vAnchor="page" w:hAnchor="page" w:x="963" w:y="9391"/>
        <w:tabs>
          <w:tab w:leader="none" w:pos="1405" w:val="right"/>
          <w:tab w:leader="none" w:pos="161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PROCES.</w:t>
        <w:tab/>
        <w:t>—</w:t>
        <w:tab/>
        <w:t>procesualność (rozłożenie w czasie);</w:t>
      </w:r>
    </w:p>
    <w:p>
      <w:pPr>
        <w:pStyle w:val="Style16"/>
        <w:framePr w:w="7210" w:h="1504" w:hRule="exact" w:wrap="none" w:vAnchor="page" w:hAnchor="page" w:x="963" w:y="939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TERMINAT. — terminatywność (zakończenie danego stanu).</w:t>
      </w:r>
    </w:p>
    <w:p>
      <w:pPr>
        <w:pStyle w:val="Style41"/>
        <w:framePr w:w="7157" w:h="1110" w:hRule="exact" w:wrap="none" w:vAnchor="page" w:hAnchor="page" w:x="1011" w:y="11254"/>
        <w:tabs>
          <w:tab w:leader="none" w:pos="593" w:val="left"/>
        </w:tabs>
        <w:widowControl w:val="0"/>
        <w:keepNext w:val="0"/>
        <w:keepLines w:val="0"/>
        <w:shd w:val="clear" w:color="auto" w:fill="auto"/>
        <w:bidi w:val="0"/>
        <w:spacing w:before="0" w:after="0" w:line="209" w:lineRule="exact"/>
        <w:ind w:left="0" w:right="0" w:firstLine="540"/>
      </w:pPr>
      <w:r>
        <w:rPr>
          <w:lang w:val="pl-PL" w:eastAsia="pl-PL" w:bidi="pl-PL"/>
          <w:vertAlign w:val="superscript"/>
          <w:w w:val="100"/>
          <w:spacing w:val="0"/>
          <w:color w:val="000000"/>
          <w:position w:val="0"/>
        </w:rPr>
        <w:t>9</w:t>
      </w:r>
      <w:r>
        <w:rPr>
          <w:lang w:val="pl-PL" w:eastAsia="pl-PL" w:bidi="pl-PL"/>
          <w:w w:val="100"/>
          <w:spacing w:val="0"/>
          <w:color w:val="000000"/>
          <w:position w:val="0"/>
        </w:rPr>
        <w:tab/>
        <w:t>Wszystkie symbole parametrów i kwalifikatorów oraz ich objaśnienia zaczerp</w:t>
        <w:softHyphen/>
        <w:t xml:space="preserve">nęłyśmy — jak to już zostało wspomniane — ze </w:t>
      </w:r>
      <w:r>
        <w:rPr>
          <w:rStyle w:val="CharStyle52"/>
        </w:rPr>
        <w:t>Słownika polskich zwrotów werbo-nominalnych...,</w:t>
      </w:r>
      <w:r>
        <w:rPr>
          <w:lang w:val="pl-PL" w:eastAsia="pl-PL" w:bidi="pl-PL"/>
          <w:w w:val="100"/>
          <w:spacing w:val="0"/>
          <w:color w:val="000000"/>
          <w:position w:val="0"/>
        </w:rPr>
        <w:t xml:space="preserve"> s. 73-74. Wyjątek stanowią oznaczenia DEMONSTR. oraz </w:t>
      </w:r>
      <w:r>
        <w:rPr>
          <w:rStyle w:val="CharStyle52"/>
          <w:lang w:val="en-US" w:eastAsia="en-US" w:bidi="en-US"/>
        </w:rPr>
        <w:t>restaur</w:t>
      </w:r>
      <w:r>
        <w:rPr>
          <w:lang w:val="pl-PL" w:eastAsia="pl-PL" w:bidi="pl-PL"/>
          <w:w w:val="100"/>
          <w:spacing w:val="0"/>
          <w:color w:val="000000"/>
          <w:position w:val="0"/>
        </w:rPr>
        <w:t>., które nie znalazły się w tej publikacji, ale zostały dodane do siatki parametrów w wyniku późniejszych dyskusji.</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335" w:y="9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ZNACZENIE PREDYKATU A WYBÓR WERBALIZATORA...</w:t>
      </w:r>
    </w:p>
    <w:p>
      <w:pPr>
        <w:pStyle w:val="Style10"/>
        <w:framePr w:wrap="none" w:vAnchor="page" w:hAnchor="page" w:x="7975" w:y="9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65"/>
        <w:framePr w:w="394" w:h="394" w:hRule="exact" w:wrap="none" w:vAnchor="page" w:hAnchor="page" w:x="1063" w:y="15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ant</w:t>
      </w:r>
    </w:p>
    <w:p>
      <w:pPr>
        <w:pStyle w:val="Style65"/>
        <w:framePr w:w="394" w:h="394" w:hRule="exact" w:wrap="none" w:vAnchor="page" w:hAnchor="page" w:x="1063" w:y="158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caus.</w:t>
      </w:r>
    </w:p>
    <w:p>
      <w:pPr>
        <w:pStyle w:val="Style16"/>
        <w:framePr w:w="1800" w:h="429" w:hRule="exact" w:wrap="none" w:vAnchor="page" w:hAnchor="page" w:x="1336" w:y="1368"/>
        <w:widowControl w:val="0"/>
        <w:keepNext w:val="0"/>
        <w:keepLines w:val="0"/>
        <w:shd w:val="clear" w:color="auto" w:fill="auto"/>
        <w:bidi w:val="0"/>
        <w:jc w:val="left"/>
        <w:spacing w:before="0" w:after="0"/>
        <w:ind w:left="580" w:right="0"/>
      </w:pPr>
      <w:r>
        <w:rPr>
          <w:lang w:val="pl-PL" w:eastAsia="pl-PL" w:bidi="pl-PL"/>
          <w:w w:val="100"/>
          <w:spacing w:val="0"/>
          <w:color w:val="000000"/>
          <w:position w:val="0"/>
        </w:rPr>
        <w:t>Kwalifikatory formalne:</w:t>
      </w:r>
    </w:p>
    <w:p>
      <w:pPr>
        <w:pStyle w:val="Style16"/>
        <w:framePr w:w="1800" w:h="429" w:hRule="exact" w:wrap="none" w:vAnchor="page" w:hAnchor="page" w:x="1336" w:y="1368"/>
        <w:widowControl w:val="0"/>
        <w:keepNext w:val="0"/>
        <w:keepLines w:val="0"/>
        <w:shd w:val="clear" w:color="auto" w:fill="auto"/>
        <w:bidi w:val="0"/>
        <w:jc w:val="left"/>
        <w:spacing w:before="0" w:after="0"/>
        <w:ind w:left="580" w:right="0" w:firstLine="0"/>
      </w:pPr>
      <w:r>
        <w:rPr>
          <w:lang w:val="pl-PL" w:eastAsia="pl-PL" w:bidi="pl-PL"/>
          <w:w w:val="100"/>
          <w:spacing w:val="0"/>
          <w:color w:val="000000"/>
          <w:position w:val="0"/>
        </w:rPr>
        <w:t>— antonim;</w:t>
      </w:r>
    </w:p>
    <w:p>
      <w:pPr>
        <w:pStyle w:val="Style65"/>
        <w:framePr w:wrap="none" w:vAnchor="page" w:hAnchor="page" w:x="1067" w:y="194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restaur.</w:t>
      </w:r>
    </w:p>
    <w:p>
      <w:pPr>
        <w:pStyle w:val="Style65"/>
        <w:framePr w:w="427" w:h="395" w:hRule="exact" w:wrap="none" w:vAnchor="page" w:hAnchor="page" w:x="1072" w:y="21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neg.</w:t>
      </w:r>
    </w:p>
    <w:p>
      <w:pPr>
        <w:pStyle w:val="Style65"/>
        <w:framePr w:w="427" w:h="395" w:hRule="exact" w:wrap="none" w:vAnchor="page" w:hAnchor="page" w:x="1072" w:y="21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nieos.</w:t>
      </w:r>
    </w:p>
    <w:p>
      <w:pPr>
        <w:pStyle w:val="Style16"/>
        <w:framePr w:w="5962" w:h="1128" w:hRule="exact" w:wrap="none" w:vAnchor="page" w:hAnchor="page" w:x="2229" w:y="1739"/>
        <w:widowControl w:val="0"/>
        <w:keepNext w:val="0"/>
        <w:keepLines w:val="0"/>
        <w:shd w:val="clear" w:color="auto" w:fill="auto"/>
        <w:bidi w:val="0"/>
        <w:jc w:val="left"/>
        <w:spacing w:before="0" w:after="0" w:line="182" w:lineRule="exact"/>
        <w:ind w:left="0" w:right="0" w:firstLine="0"/>
      </w:pPr>
      <w:r>
        <w:rPr>
          <w:lang w:val="cs-CZ" w:eastAsia="cs-CZ" w:bidi="cs-CZ"/>
          <w:w w:val="100"/>
          <w:spacing w:val="0"/>
          <w:color w:val="000000"/>
          <w:position w:val="0"/>
        </w:rPr>
        <w:t>kauza</w:t>
      </w:r>
      <w:r>
        <w:rPr>
          <w:lang w:val="pl-PL" w:eastAsia="pl-PL" w:bidi="pl-PL"/>
          <w:w w:val="100"/>
          <w:spacing w:val="0"/>
          <w:color w:val="000000"/>
          <w:position w:val="0"/>
        </w:rPr>
        <w:t>tywność;</w:t>
      </w:r>
    </w:p>
    <w:p>
      <w:pPr>
        <w:pStyle w:val="Style16"/>
        <w:framePr w:w="5962" w:h="1128" w:hRule="exact" w:wrap="none" w:vAnchor="page" w:hAnchor="page" w:x="2229" w:y="1739"/>
        <w:widowControl w:val="0"/>
        <w:keepNext w:val="0"/>
        <w:keepLines w:val="0"/>
        <w:shd w:val="clear" w:color="auto" w:fill="auto"/>
        <w:bidi w:val="0"/>
        <w:jc w:val="left"/>
        <w:spacing w:before="0" w:after="0" w:line="182" w:lineRule="exact"/>
        <w:ind w:left="0" w:right="2020" w:firstLine="0"/>
      </w:pPr>
      <w:r>
        <w:rPr>
          <w:lang w:val="en-US" w:eastAsia="en-US" w:bidi="en-US"/>
          <w:w w:val="100"/>
          <w:spacing w:val="0"/>
          <w:color w:val="000000"/>
          <w:position w:val="0"/>
        </w:rPr>
        <w:t>restaur</w:t>
      </w:r>
      <w:r>
        <w:rPr>
          <w:lang w:val="pl-PL" w:eastAsia="pl-PL" w:bidi="pl-PL"/>
          <w:w w:val="100"/>
          <w:spacing w:val="0"/>
          <w:color w:val="000000"/>
          <w:position w:val="0"/>
        </w:rPr>
        <w:t>atywność, przywrócenie poprzedniego stanu; konstrukcja zaprzeczona;</w:t>
      </w:r>
    </w:p>
    <w:p>
      <w:pPr>
        <w:pStyle w:val="Style16"/>
        <w:framePr w:w="5962" w:h="1128" w:hRule="exact" w:wrap="none" w:vAnchor="page" w:hAnchor="page" w:x="2229" w:y="1739"/>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konstrukcja nieagentywna, w której imienny człon analityzmu zajmuje grama</w:t>
        <w:softHyphen/>
        <w:t>tyczną pozycję podmiotu; znaczenie rezultatywne.</w:t>
      </w:r>
    </w:p>
    <w:p>
      <w:pPr>
        <w:pStyle w:val="Style65"/>
        <w:framePr w:wrap="none" w:vAnchor="page" w:hAnchor="page" w:x="1067" w:y="26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res.</w:t>
      </w:r>
    </w:p>
    <w:p>
      <w:pPr>
        <w:pStyle w:val="Style12"/>
        <w:framePr w:w="7157" w:h="8568" w:hRule="exact" w:wrap="none" w:vAnchor="page" w:hAnchor="page" w:x="1048" w:y="30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Wydawać by się mogło, że zestawy czasowników, z którymi łączy się każdy z tych bliskoznacznych przecież rzeczowników, w dużej mierze powin</w:t>
        <w:softHyphen/>
        <w:t>ny się pokrywać. Tymczasem rozkład werbalizatorów, pokazany w powyż</w:t>
        <w:softHyphen/>
        <w:t>szej tabeli dowodzi, że wcale tak się nie dzieje. Czasowników wspólnych dla wszystkich tych predykatów (tzn. takich, z którymi łączą się wszystkie czte</w:t>
        <w:softHyphen/>
        <w:t xml:space="preserve">ry) jest stosunkowo niewiele. W konstrukcjach agentywnych funkcję werbalizatora uniwersalnego pełni czasownik CZUĆ, uznany </w:t>
      </w:r>
      <w:r>
        <w:rPr>
          <w:rStyle w:val="CharStyle51"/>
        </w:rPr>
        <w:t>—jak</w:t>
      </w:r>
      <w:r>
        <w:rPr>
          <w:lang w:val="pl-PL" w:eastAsia="pl-PL" w:bidi="pl-PL"/>
          <w:w w:val="100"/>
          <w:spacing w:val="0"/>
          <w:color w:val="000000"/>
          <w:position w:val="0"/>
        </w:rPr>
        <w:t xml:space="preserve"> już wspom</w:t>
        <w:softHyphen/>
        <w:t xml:space="preserve">niano — za tzw. gatunkowy dla wszystkich stanów uczuciowych (kumuluje on treści wspólne dla tej kategorii predykatów). W konstrukcjach nieosobowych takimi „wspólnymi” — wśród wyrażających inchoatywność — werbalizatorami są czasowniki OGARNIAĆ i BUDZIĆ SIĘ (ten ostatni w jednym ze swoich znaczeń w </w:t>
      </w:r>
      <w:r>
        <w:rPr>
          <w:rStyle w:val="CharStyle36"/>
        </w:rPr>
        <w:t>Słowniku syntaktyczno-generatywnym</w:t>
      </w:r>
      <w:r>
        <w:rPr>
          <w:lang w:val="pl-PL" w:eastAsia="pl-PL" w:bidi="pl-PL"/>
          <w:w w:val="100"/>
          <w:spacing w:val="0"/>
          <w:color w:val="000000"/>
          <w:position w:val="0"/>
        </w:rPr>
        <w:t xml:space="preserve"> został uznany za typowo łączący się z nazwami uczuć</w:t>
      </w:r>
      <w:r>
        <w:rPr>
          <w:lang w:val="pl-PL" w:eastAsia="pl-PL" w:bidi="pl-PL"/>
          <w:vertAlign w:val="superscript"/>
          <w:w w:val="100"/>
          <w:spacing w:val="0"/>
          <w:color w:val="000000"/>
          <w:position w:val="0"/>
        </w:rPr>
        <w:t>10</w:t>
      </w:r>
      <w:r>
        <w:rPr>
          <w:lang w:val="pl-PL" w:eastAsia="pl-PL" w:bidi="pl-PL"/>
          <w:w w:val="100"/>
          <w:spacing w:val="0"/>
          <w:color w:val="000000"/>
          <w:position w:val="0"/>
        </w:rPr>
        <w:t>), natomiast w konstrukcjach kauzatywnych — czasownik BUDZIĆ (klasyfikowany podobnie jak po</w:t>
        <w:softHyphen/>
        <w:t>przedni). Te „wspólne” werbalizatory są więc w ogóle charakterystyczne dla wyrażania stanów uczuciowych, a poza tym pozbawione nacechowania styli</w:t>
        <w:softHyphen/>
        <w:t>stycznego i nadwyżek semantycznych (BUDZIĆ//BUDZIĆ SIĘ i OGARNIAĆ wnoszą tylko dodatkowe znaczenie inchoatywności). Ich uniwersalność sprawia, że wszystkie cztery omawiane tu predykaty mogą się z nimi po</w:t>
        <w:softHyphen/>
        <w:t>łączyć.</w:t>
      </w:r>
    </w:p>
    <w:p>
      <w:pPr>
        <w:pStyle w:val="Style12"/>
        <w:framePr w:w="7157" w:h="8568" w:hRule="exact" w:wrap="none" w:vAnchor="page" w:hAnchor="page" w:x="1048" w:y="30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Niewielki zasób wspólnych werbalizatorów wynika z istniejących i wy</w:t>
        <w:softHyphen/>
        <w:t xml:space="preserve">czuwalnych różnic semantycznych pomiędzy analizowanymi rzeczownikami (a także odwrotnie </w:t>
      </w:r>
      <w:r>
        <w:rPr>
          <w:rStyle w:val="CharStyle51"/>
        </w:rPr>
        <w:t>—jest</w:t>
      </w:r>
      <w:r>
        <w:rPr>
          <w:lang w:val="pl-PL" w:eastAsia="pl-PL" w:bidi="pl-PL"/>
          <w:w w:val="100"/>
          <w:spacing w:val="0"/>
          <w:color w:val="000000"/>
          <w:position w:val="0"/>
        </w:rPr>
        <w:t xml:space="preserve"> tych różnic dowodem). Jeżeli uznamy CHĘĆ za predykat podstawowy, ochota byłaby uczuciem słabszym, chwilowym (ta</w:t>
        <w:softHyphen/>
        <w:t xml:space="preserve">kim, które niespodziewanie przychodzi i równie nagle możemy je stracić), dotyczącym z reguły spraw raczej błahych. Dowodzą tego połączenia tego predykatu (por. </w:t>
      </w:r>
      <w:r>
        <w:rPr>
          <w:rStyle w:val="CharStyle36"/>
        </w:rPr>
        <w:t>poczuć ochotę na coś słodkiego</w:t>
      </w:r>
      <w:r>
        <w:rPr>
          <w:lang w:val="pl-PL" w:eastAsia="pl-PL" w:bidi="pl-PL"/>
          <w:w w:val="100"/>
          <w:spacing w:val="0"/>
          <w:color w:val="000000"/>
          <w:position w:val="0"/>
        </w:rPr>
        <w:t xml:space="preserve">, </w:t>
      </w:r>
      <w:r>
        <w:rPr>
          <w:rStyle w:val="CharStyle36"/>
        </w:rPr>
        <w:t>na lody</w:t>
      </w:r>
      <w:r>
        <w:rPr>
          <w:lang w:val="pl-PL" w:eastAsia="pl-PL" w:bidi="pl-PL"/>
          <w:w w:val="100"/>
          <w:spacing w:val="0"/>
          <w:color w:val="000000"/>
          <w:position w:val="0"/>
        </w:rPr>
        <w:t xml:space="preserve"> albo </w:t>
      </w:r>
      <w:r>
        <w:rPr>
          <w:rStyle w:val="CharStyle36"/>
        </w:rPr>
        <w:t>na przechadz</w:t>
        <w:softHyphen/>
        <w:t>kę</w:t>
      </w:r>
      <w:r>
        <w:rPr>
          <w:lang w:val="pl-PL" w:eastAsia="pl-PL" w:bidi="pl-PL"/>
          <w:w w:val="100"/>
          <w:spacing w:val="0"/>
          <w:color w:val="000000"/>
          <w:position w:val="0"/>
        </w:rPr>
        <w:t xml:space="preserve"> lub </w:t>
      </w:r>
      <w:r>
        <w:rPr>
          <w:rStyle w:val="CharStyle36"/>
        </w:rPr>
        <w:t>mieć ochotę potańczyć</w:t>
      </w:r>
      <w:r>
        <w:rPr>
          <w:lang w:val="pl-PL" w:eastAsia="pl-PL" w:bidi="pl-PL"/>
          <w:w w:val="100"/>
          <w:spacing w:val="0"/>
          <w:color w:val="000000"/>
          <w:position w:val="0"/>
        </w:rPr>
        <w:t xml:space="preserve">, ale raczej nie: </w:t>
      </w:r>
      <w:r>
        <w:rPr>
          <w:rStyle w:val="CharStyle36"/>
        </w:rPr>
        <w:t>*mieć ochotę przeprowadzić reformę państwa</w:t>
      </w:r>
      <w:r>
        <w:rPr>
          <w:lang w:val="pl-PL" w:eastAsia="pl-PL" w:bidi="pl-PL"/>
          <w:w w:val="100"/>
          <w:spacing w:val="0"/>
          <w:color w:val="000000"/>
          <w:position w:val="0"/>
        </w:rPr>
        <w:t>). Pragnienie i żądzę cechowałaby największa intensywność, siła emocjonalna, gwałtowność. Te uczucia zyskują nad nami władzę, po</w:t>
        <w:softHyphen/>
        <w:t xml:space="preserve">żerają nas i zaślepiają, a obiektami, na które są skierowane, stają się sprawy wielkiej wagi: odczuwamy </w:t>
      </w:r>
      <w:r>
        <w:rPr>
          <w:rStyle w:val="CharStyle36"/>
        </w:rPr>
        <w:t>pragnienie szczęścia</w:t>
      </w:r>
      <w:r>
        <w:rPr>
          <w:lang w:val="pl-PL" w:eastAsia="pl-PL" w:bidi="pl-PL"/>
          <w:w w:val="100"/>
          <w:spacing w:val="0"/>
          <w:color w:val="000000"/>
          <w:position w:val="0"/>
        </w:rPr>
        <w:t xml:space="preserve">, </w:t>
      </w:r>
      <w:r>
        <w:rPr>
          <w:rStyle w:val="CharStyle36"/>
        </w:rPr>
        <w:t>miłości,</w:t>
      </w:r>
      <w:r>
        <w:rPr>
          <w:lang w:val="pl-PL" w:eastAsia="pl-PL" w:bidi="pl-PL"/>
          <w:w w:val="100"/>
          <w:spacing w:val="0"/>
          <w:color w:val="000000"/>
          <w:position w:val="0"/>
        </w:rPr>
        <w:t xml:space="preserve"> miota nami </w:t>
      </w:r>
      <w:r>
        <w:rPr>
          <w:rStyle w:val="CharStyle36"/>
        </w:rPr>
        <w:t>żądza władzy</w:t>
      </w:r>
      <w:r>
        <w:rPr>
          <w:lang w:val="pl-PL" w:eastAsia="pl-PL" w:bidi="pl-PL"/>
          <w:w w:val="100"/>
          <w:spacing w:val="0"/>
          <w:color w:val="000000"/>
          <w:position w:val="0"/>
        </w:rPr>
        <w:t xml:space="preserve">, </w:t>
      </w:r>
      <w:r>
        <w:rPr>
          <w:rStyle w:val="CharStyle36"/>
        </w:rPr>
        <w:t>zemsty</w:t>
      </w:r>
      <w:r>
        <w:rPr>
          <w:lang w:val="pl-PL" w:eastAsia="pl-PL" w:bidi="pl-PL"/>
          <w:w w:val="100"/>
          <w:spacing w:val="0"/>
          <w:color w:val="000000"/>
          <w:position w:val="0"/>
        </w:rPr>
        <w:t xml:space="preserve">, </w:t>
      </w:r>
      <w:r>
        <w:rPr>
          <w:rStyle w:val="CharStyle36"/>
        </w:rPr>
        <w:t>posiadania</w:t>
      </w:r>
      <w:r>
        <w:rPr>
          <w:lang w:val="pl-PL" w:eastAsia="pl-PL" w:bidi="pl-PL"/>
          <w:w w:val="100"/>
          <w:spacing w:val="0"/>
          <w:color w:val="000000"/>
          <w:position w:val="0"/>
        </w:rPr>
        <w:t xml:space="preserve">, </w:t>
      </w:r>
      <w:r>
        <w:rPr>
          <w:rStyle w:val="CharStyle36"/>
        </w:rPr>
        <w:t>sławy.</w:t>
      </w:r>
      <w:r>
        <w:rPr>
          <w:lang w:val="pl-PL" w:eastAsia="pl-PL" w:bidi="pl-PL"/>
          <w:w w:val="100"/>
          <w:spacing w:val="0"/>
          <w:color w:val="000000"/>
          <w:position w:val="0"/>
        </w:rPr>
        <w:t xml:space="preserve"> Te cztery uczucia uszeregowane według stopnia intensywności miałyby następującą kolejność: ochota, chęć, prag</w:t>
        <w:softHyphen/>
        <w:t>nienie, żądza.</w:t>
      </w:r>
    </w:p>
    <w:p>
      <w:pPr>
        <w:pStyle w:val="Style12"/>
        <w:framePr w:w="7157" w:h="8568" w:hRule="exact" w:wrap="none" w:vAnchor="page" w:hAnchor="page" w:x="1048" w:y="302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Zasady łączliwości predykatów ilustrują powyższe rozróżnienie. Naj</w:t>
        <w:softHyphen/>
        <w:t>bardziej zbliżoną do siebie łączliwość mają OCHOTA i CHĘĆ, natomiast</w:t>
      </w:r>
    </w:p>
    <w:p>
      <w:pPr>
        <w:pStyle w:val="Style41"/>
        <w:framePr w:w="7157" w:h="483" w:hRule="exact" w:wrap="none" w:vAnchor="page" w:hAnchor="page" w:x="1048" w:y="11868"/>
        <w:tabs>
          <w:tab w:leader="none" w:pos="637" w:val="left"/>
        </w:tabs>
        <w:widowControl w:val="0"/>
        <w:keepNext w:val="0"/>
        <w:keepLines w:val="0"/>
        <w:shd w:val="clear" w:color="auto" w:fill="auto"/>
        <w:bidi w:val="0"/>
        <w:spacing w:before="0" w:after="0" w:line="211"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t>
      </w:r>
      <w:r>
        <w:rPr>
          <w:rStyle w:val="CharStyle52"/>
        </w:rPr>
        <w:t>Słownik syntaktyczno-generatywny czasowników polskich,</w:t>
      </w:r>
      <w:r>
        <w:rPr>
          <w:lang w:val="pl-PL" w:eastAsia="pl-PL" w:bidi="pl-PL"/>
          <w:w w:val="100"/>
          <w:spacing w:val="0"/>
          <w:color w:val="000000"/>
          <w:position w:val="0"/>
        </w:rPr>
        <w:t xml:space="preserve"> red. K. Po</w:t>
        <w:softHyphen/>
        <w:t>lański, t. I, Wrocław 1980, s. 53.</w:t>
      </w:r>
    </w:p>
    <w:p>
      <w:pPr>
        <w:widowControl w:val="0"/>
        <w:rPr>
          <w:sz w:val="2"/>
          <w:szCs w:val="2"/>
        </w:rPr>
        <w:sectPr>
          <w:footnotePr>
            <w:pos w:val="pageBottom"/>
            <w:numFmt w:val="decimal"/>
            <w:numRestart w:val="continuous"/>
          </w:footnotePr>
          <w:pgSz w:w="9279" w:h="13200"/>
          <w:pgMar w:top="360" w:left="360" w:right="360" w:bottom="360" w:header="0" w:footer="3" w:gutter="0"/>
          <w:rtlGutter w:val="0"/>
          <w:cols w:space="720"/>
          <w:noEndnote/>
          <w:docGrid w:linePitch="360"/>
        </w:sectPr>
      </w:pPr>
    </w:p>
    <w:p>
      <w:pPr>
        <w:pStyle w:val="Style10"/>
        <w:framePr w:wrap="none" w:vAnchor="page" w:hAnchor="page" w:x="1020" w:y="9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10"/>
        <w:framePr w:wrap="none" w:vAnchor="page" w:hAnchor="page" w:x="3190" w:y="935"/>
        <w:widowControl w:val="0"/>
        <w:keepNext w:val="0"/>
        <w:keepLines w:val="0"/>
        <w:shd w:val="clear" w:color="auto" w:fill="auto"/>
        <w:bidi w:val="0"/>
        <w:jc w:val="left"/>
        <w:spacing w:before="0" w:after="0" w:line="160" w:lineRule="exact"/>
        <w:ind w:left="0" w:right="0" w:firstLine="0"/>
      </w:pPr>
      <w:r>
        <w:rPr>
          <w:rStyle w:val="CharStyle25"/>
          <w:lang w:val="en-US" w:eastAsia="en-US" w:bidi="en-US"/>
          <w:b w:val="0"/>
          <w:bCs w:val="0"/>
        </w:rPr>
        <w:t xml:space="preserve">AGNIESZKA </w:t>
      </w:r>
      <w:r>
        <w:rPr>
          <w:rStyle w:val="CharStyle25"/>
          <w:b w:val="0"/>
          <w:bCs w:val="0"/>
        </w:rPr>
        <w:t>KARAŚ, EWA NOWAK</w:t>
      </w:r>
    </w:p>
    <w:p>
      <w:pPr>
        <w:pStyle w:val="Style12"/>
        <w:framePr w:w="7190" w:h="9489" w:hRule="exact" w:wrap="none" w:vAnchor="page" w:hAnchor="page" w:x="972" w:y="134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zestawy werbalizatorów dla OCHOTY i ŻĄDZY (predykatów najbardziej od siebie oddalonych znaczeniowo) pokrywają się w najmniejszym stopniu — jedynymi punktami wspólnymi są wymienione wcześniej czasowniki, łączące się ze wszystkimi czterema rzeczownikami. ŻĄDZA jest ponadto predykatem</w:t>
      </w:r>
    </w:p>
    <w:p>
      <w:pPr>
        <w:pStyle w:val="Style12"/>
        <w:framePr w:w="7190" w:h="9489" w:hRule="exact" w:wrap="none" w:vAnchor="page" w:hAnchor="page" w:x="972" w:y="1349"/>
        <w:tabs>
          <w:tab w:leader="none" w:pos="24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najbardziej wyodrębnionej i zindywidualizowanej łączliwości. Raczej nie łączy się np. z czysto kopulatywnym czasownikiem MIEĆ</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 jego negacją (inaczej niż pozostałe trzy predykaty), natomiast wśród dopuszczanych przez nią werbalizatorów ponad 30% jest charakterystycznych jedynie dla niej.</w:t>
      </w:r>
    </w:p>
    <w:p>
      <w:pPr>
        <w:pStyle w:val="Style12"/>
        <w:framePr w:w="7190" w:h="9489" w:hRule="exact" w:wrap="none" w:vAnchor="page" w:hAnchor="page" w:x="972" w:y="134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Czasowniki sklasyfikowane jako wyrażające intensywność w większości zarezerwowane są dla ŻĄDZY: można PAŁAĆ, (ZA)PAŁAĆ, GOREĆ, DYSZEĆ ŻĄDZĄ; ROZPALIĆ w kimś ŻĄDZĘ; sama zaś ŻĄDZA może PŁONĄĆ, PALIĆ, PIEC, TRAWIĆ, WYBUCHAĆ, POŻERAĆ, KIPIEĆ, WRZEĆ, PORYWAĆ, ZA</w:t>
        <w:softHyphen/>
        <w:t xml:space="preserve">ŚLEPIAĆ (np. </w:t>
      </w:r>
      <w:r>
        <w:rPr>
          <w:rStyle w:val="CharStyle36"/>
        </w:rPr>
        <w:t>Serce skrzywdzonego chłopca zapłonęło żądzą odwetu.</w:t>
      </w:r>
      <w:r>
        <w:rPr>
          <w:lang w:val="pl-PL" w:eastAsia="pl-PL" w:bidi="pl-PL"/>
          <w:w w:val="100"/>
          <w:spacing w:val="0"/>
          <w:color w:val="000000"/>
          <w:position w:val="0"/>
        </w:rPr>
        <w:t xml:space="preserve"> — </w:t>
      </w:r>
      <w:r>
        <w:rPr>
          <w:rStyle w:val="CharStyle36"/>
        </w:rPr>
        <w:t>Cie</w:t>
        <w:softHyphen/>
        <w:t>miężony naród nareszcie powstał</w:t>
      </w:r>
      <w:r>
        <w:rPr>
          <w:lang w:val="pl-PL" w:eastAsia="pl-PL" w:bidi="pl-PL"/>
          <w:w w:val="100"/>
          <w:spacing w:val="0"/>
          <w:color w:val="000000"/>
          <w:position w:val="0"/>
        </w:rPr>
        <w:t xml:space="preserve"> — </w:t>
      </w:r>
      <w:r>
        <w:rPr>
          <w:rStyle w:val="CharStyle36"/>
        </w:rPr>
        <w:t>wrzała w nim żądza zemsty.</w:t>
      </w:r>
      <w:r>
        <w:rPr>
          <w:lang w:val="pl-PL" w:eastAsia="pl-PL" w:bidi="pl-PL"/>
          <w:w w:val="100"/>
          <w:spacing w:val="0"/>
          <w:color w:val="000000"/>
          <w:position w:val="0"/>
        </w:rPr>
        <w:t xml:space="preserve"> — </w:t>
      </w:r>
      <w:r>
        <w:rPr>
          <w:rStyle w:val="CharStyle36"/>
        </w:rPr>
        <w:t>Paliła go żądza wybicia się ponad przeciętność.</w:t>
      </w:r>
      <w:r>
        <w:rPr>
          <w:lang w:val="pl-PL" w:eastAsia="pl-PL" w:bidi="pl-PL"/>
          <w:w w:val="100"/>
          <w:spacing w:val="0"/>
          <w:color w:val="000000"/>
          <w:position w:val="0"/>
        </w:rPr>
        <w:t xml:space="preserve"> — </w:t>
      </w:r>
      <w:r>
        <w:rPr>
          <w:rStyle w:val="CharStyle36"/>
        </w:rPr>
        <w:t>Zawodnik zdecydowanie wbiegł na boisko, pałając żądzą zwycięstwa</w:t>
      </w:r>
      <w:r>
        <w:rPr>
          <w:rStyle w:val="CharStyle36"/>
          <w:vertAlign w:val="superscript"/>
        </w:rPr>
        <w:t>11 12</w:t>
      </w:r>
      <w:r>
        <w:rPr>
          <w:rStyle w:val="CharStyle36"/>
        </w:rPr>
        <w:t>).</w:t>
      </w:r>
      <w:r>
        <w:rPr>
          <w:lang w:val="pl-PL" w:eastAsia="pl-PL" w:bidi="pl-PL"/>
          <w:w w:val="100"/>
          <w:spacing w:val="0"/>
          <w:color w:val="000000"/>
          <w:position w:val="0"/>
        </w:rPr>
        <w:t xml:space="preserve"> Nietrudno zauważyć, że sporą grupę wśród tych werbalizatorów stanowią czasowniki należące do pola seman</w:t>
        <w:softHyphen/>
        <w:t>tycznego związanego z ogniem, płomieniami, pożarem, co sugeruje istnienie utrwalonej w świadomości kulturowej metafory: ŻĄDZA (i w ogóle wszelkie intensywne uczucia) jako OGIEŃ. Takie zestawienie z wyniszczającym i nie</w:t>
        <w:softHyphen/>
        <w:t>okiełznanym żywiołem zdaje sprawę z gwałtowności, mocy i namiętności tego uczucia.</w:t>
      </w:r>
    </w:p>
    <w:p>
      <w:pPr>
        <w:pStyle w:val="Style12"/>
        <w:framePr w:w="7190" w:h="9489" w:hRule="exact" w:wrap="none" w:vAnchor="page" w:hAnchor="page" w:x="972" w:y="134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Spośród tych czasowników tylko niektóre ŻĄDZA „odstępuje” również CHĘCI i PRAGNIENIU (np. CHĘĆ, PRAGNIENIE PALI kogoś; ktoś PLONIE, PALA CHĘCIĄ; ktoś ROZPALIŁ w kimś CHĘĆ, PRAGNIENIE: — </w:t>
      </w:r>
      <w:r>
        <w:rPr>
          <w:rStyle w:val="CharStyle36"/>
        </w:rPr>
        <w:t>Pałał chęcią poznania tej pięknej i tajemniczej kobiety.</w:t>
      </w:r>
      <w:r>
        <w:rPr>
          <w:lang w:val="pl-PL" w:eastAsia="pl-PL" w:bidi="pl-PL"/>
          <w:w w:val="100"/>
          <w:spacing w:val="0"/>
          <w:color w:val="000000"/>
          <w:position w:val="0"/>
        </w:rPr>
        <w:t xml:space="preserve"> — </w:t>
      </w:r>
      <w:r>
        <w:rPr>
          <w:rStyle w:val="CharStyle36"/>
        </w:rPr>
        <w:t>Ostatnie wydarzenia rozpaliły w nim przemożne pragnienie powrotu do rodzinnego kraju),</w:t>
      </w:r>
      <w:r>
        <w:rPr>
          <w:lang w:val="pl-PL" w:eastAsia="pl-PL" w:bidi="pl-PL"/>
          <w:w w:val="100"/>
          <w:spacing w:val="0"/>
          <w:color w:val="000000"/>
          <w:position w:val="0"/>
        </w:rPr>
        <w:t xml:space="preserve"> natomiast nigdy nie łączą się one z predykatem OCHOTA, oznaczającym uczucie o małej intensywności. Co więcej, w skład analityzmów opartych na tym predykacie nie wchodzą również takie czasowniki jak: CHWYTA (oznaczający nagły, gwałtowny początek czegoś) czy RODZI SIĘ (element procesualności zawarty w znaczeniu tego werbalizatora niezgodny jest z chwilowością ochoty).</w:t>
      </w:r>
    </w:p>
    <w:p>
      <w:pPr>
        <w:pStyle w:val="Style12"/>
        <w:framePr w:w="7190" w:h="9489" w:hRule="exact" w:wrap="none" w:vAnchor="page" w:hAnchor="page" w:x="972" w:y="134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Podobne implikacje można obserwować w kierunku odwrotnym: cza</w:t>
        <w:softHyphen/>
        <w:t>sowniki nie wnoszące elementu nagłości łączą się z predykatami OCHOTA</w:t>
      </w:r>
    </w:p>
    <w:p>
      <w:pPr>
        <w:pStyle w:val="Style31"/>
        <w:framePr w:w="7190" w:h="9489" w:hRule="exact" w:wrap="none" w:vAnchor="page" w:hAnchor="page" w:x="972" w:y="1349"/>
        <w:tabs>
          <w:tab w:leader="none" w:pos="243" w:val="left"/>
        </w:tabs>
        <w:widowControl w:val="0"/>
        <w:keepNext w:val="0"/>
        <w:keepLines w:val="0"/>
        <w:shd w:val="clear" w:color="auto" w:fill="auto"/>
        <w:bidi w:val="0"/>
        <w:jc w:val="both"/>
        <w:spacing w:before="0" w:after="0"/>
        <w:ind w:left="0" w:right="0" w:firstLine="0"/>
      </w:pPr>
      <w:r>
        <w:rPr>
          <w:rStyle w:val="CharStyle33"/>
          <w:i w:val="0"/>
          <w:iCs w:val="0"/>
        </w:rPr>
        <w:t>i</w:t>
        <w:tab/>
        <w:t xml:space="preserve">CHĘĆ (np. </w:t>
      </w:r>
      <w:r>
        <w:rPr>
          <w:lang w:val="pl-PL" w:eastAsia="pl-PL" w:bidi="pl-PL"/>
          <w:w w:val="100"/>
          <w:spacing w:val="0"/>
          <w:color w:val="000000"/>
          <w:position w:val="0"/>
        </w:rPr>
        <w:t>nabierać chęci, ochoty; chęć, ochota przychodzi, bierze,</w:t>
      </w:r>
      <w:r>
        <w:rPr>
          <w:rStyle w:val="CharStyle33"/>
          <w:i w:val="0"/>
          <w:iCs w:val="0"/>
        </w:rPr>
        <w:t xml:space="preserve"> por.: Z </w:t>
      </w:r>
      <w:r>
        <w:rPr>
          <w:lang w:val="pl-PL" w:eastAsia="pl-PL" w:bidi="pl-PL"/>
          <w:w w:val="100"/>
          <w:spacing w:val="0"/>
          <w:color w:val="000000"/>
          <w:position w:val="0"/>
        </w:rPr>
        <w:t>czasem nabrał chęci do tej dziwnej pracy, która zaczęła mu nawet sprawiać przyjemność.</w:t>
      </w:r>
      <w:r>
        <w:rPr>
          <w:rStyle w:val="CharStyle33"/>
          <w:i w:val="0"/>
          <w:iCs w:val="0"/>
        </w:rPr>
        <w:t xml:space="preserve"> — </w:t>
      </w:r>
      <w:r>
        <w:rPr>
          <w:lang w:val="pl-PL" w:eastAsia="pl-PL" w:bidi="pl-PL"/>
          <w:w w:val="100"/>
          <w:spacing w:val="0"/>
          <w:color w:val="000000"/>
          <w:position w:val="0"/>
        </w:rPr>
        <w:t>Nagle przyszła mi ochota zaryzykować</w:t>
      </w:r>
      <w:r>
        <w:rPr>
          <w:rStyle w:val="CharStyle33"/>
          <w:i w:val="0"/>
          <w:iCs w:val="0"/>
        </w:rPr>
        <w:t xml:space="preserve">), natomiast zwykle nie są dopuszczane przez PRAGNIENIE, a zwłaszcza ZĄDZĘ (por. nieakceptowalne: </w:t>
      </w:r>
      <w:r>
        <w:rPr>
          <w:lang w:val="pl-PL" w:eastAsia="pl-PL" w:bidi="pl-PL"/>
          <w:w w:val="100"/>
          <w:spacing w:val="0"/>
          <w:color w:val="000000"/>
          <w:position w:val="0"/>
        </w:rPr>
        <w:t>*nabrać żądzy).</w:t>
      </w:r>
    </w:p>
    <w:p>
      <w:pPr>
        <w:pStyle w:val="Style12"/>
        <w:framePr w:w="7190" w:h="9489" w:hRule="exact" w:wrap="none" w:vAnchor="page" w:hAnchor="page" w:x="972" w:y="134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Kolejną ważną prawidłowością jest brak łączliwości czasowników o para</w:t>
        <w:softHyphen/>
        <w:t>metrze „terminatywność” z predykatami ŻĄDZA i PRAGNIENIE. Tylko CHĘĆ</w:t>
      </w:r>
    </w:p>
    <w:p>
      <w:pPr>
        <w:pStyle w:val="Style41"/>
        <w:framePr w:w="7171" w:h="661" w:hRule="exact" w:wrap="none" w:vAnchor="page" w:hAnchor="page" w:x="972" w:y="11024"/>
        <w:tabs>
          <w:tab w:leader="none" w:pos="612"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Można by uznać połączenie </w:t>
      </w:r>
      <w:r>
        <w:rPr>
          <w:rStyle w:val="CharStyle52"/>
        </w:rPr>
        <w:t>mieć żądzę</w:t>
      </w:r>
      <w:r>
        <w:rPr>
          <w:lang w:val="pl-PL" w:eastAsia="pl-PL" w:bidi="pl-PL"/>
          <w:w w:val="100"/>
          <w:spacing w:val="0"/>
          <w:color w:val="000000"/>
          <w:position w:val="0"/>
        </w:rPr>
        <w:t xml:space="preserve"> za akceptowalne, chociaż rzadkie i praktycznie możliwe w użyciu tylko z utrwalonym wyrażeniem </w:t>
      </w:r>
      <w:r>
        <w:rPr>
          <w:rStyle w:val="CharStyle52"/>
        </w:rPr>
        <w:t>żądza władzy</w:t>
      </w:r>
      <w:r>
        <w:rPr>
          <w:lang w:val="pl-PL" w:eastAsia="pl-PL" w:bidi="pl-PL"/>
          <w:w w:val="100"/>
          <w:spacing w:val="0"/>
          <w:color w:val="000000"/>
          <w:position w:val="0"/>
        </w:rPr>
        <w:t xml:space="preserve"> (oraz jego bliskimi synonimami), por.: </w:t>
      </w:r>
      <w:r>
        <w:rPr>
          <w:rStyle w:val="CharStyle52"/>
        </w:rPr>
        <w:t>mieć</w:t>
      </w:r>
      <w:r>
        <w:rPr>
          <w:lang w:val="pl-PL" w:eastAsia="pl-PL" w:bidi="pl-PL"/>
          <w:w w:val="100"/>
          <w:spacing w:val="0"/>
          <w:color w:val="000000"/>
          <w:position w:val="0"/>
        </w:rPr>
        <w:t xml:space="preserve"> (</w:t>
      </w:r>
      <w:r>
        <w:rPr>
          <w:rStyle w:val="CharStyle52"/>
        </w:rPr>
        <w:t>wielką</w:t>
      </w:r>
      <w:r>
        <w:rPr>
          <w:lang w:val="pl-PL" w:eastAsia="pl-PL" w:bidi="pl-PL"/>
          <w:w w:val="100"/>
          <w:spacing w:val="0"/>
          <w:color w:val="000000"/>
          <w:position w:val="0"/>
        </w:rPr>
        <w:t xml:space="preserve">) </w:t>
      </w:r>
      <w:r>
        <w:rPr>
          <w:rStyle w:val="CharStyle52"/>
        </w:rPr>
        <w:t>żądzę władzy</w:t>
      </w:r>
      <w:r>
        <w:rPr>
          <w:rStyle w:val="CharStyle52"/>
          <w:lang w:val="ru-RU" w:eastAsia="ru-RU" w:bidi="ru-RU"/>
        </w:rPr>
        <w:t>//</w:t>
      </w:r>
      <w:r>
        <w:rPr>
          <w:rStyle w:val="CharStyle52"/>
        </w:rPr>
        <w:t>żądzę panowania.</w:t>
      </w:r>
    </w:p>
    <w:p>
      <w:pPr>
        <w:pStyle w:val="Style41"/>
        <w:framePr w:w="7171" w:h="660" w:hRule="exact" w:wrap="none" w:vAnchor="page" w:hAnchor="page" w:x="972" w:y="11705"/>
        <w:tabs>
          <w:tab w:leader="none" w:pos="60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Zastosowanie analityzmów ilustrujemy przykładami, stworzonymi na podsta</w:t>
        <w:softHyphen/>
        <w:t>wie naszej kompetencji językowej (czasem są to przekształcone zdania zaczerpnięte z dostępnych nam materiałów).</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273" w:y="9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ZNACZENIE PREDYKATU A WYBÓR WERBALIZATORA...</w:t>
      </w:r>
    </w:p>
    <w:p>
      <w:pPr>
        <w:pStyle w:val="Style10"/>
        <w:framePr w:wrap="none" w:vAnchor="page" w:hAnchor="page" w:x="7918" w:y="9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czy OCHOTĘ można STRACIĆ, POZBYĆ SIĘ ich, ODEBRAĆ komuś; tylko one mogą MIJAĆ, ODCHODZIĆ, PRZECHODZIĆ, ODBIEGAĆ (np. </w:t>
      </w:r>
      <w:r>
        <w:rPr>
          <w:rStyle w:val="CharStyle36"/>
        </w:rPr>
        <w:t>Gdy lodo</w:t>
        <w:softHyphen/>
        <w:t>wata fala zmoczyła jej stopy, straciła ochotę na kąpiel.</w:t>
      </w:r>
      <w:r>
        <w:rPr>
          <w:lang w:val="pl-PL" w:eastAsia="pl-PL" w:bidi="pl-PL"/>
          <w:w w:val="100"/>
          <w:spacing w:val="0"/>
          <w:color w:val="000000"/>
          <w:position w:val="0"/>
        </w:rPr>
        <w:t xml:space="preserve"> — </w:t>
      </w:r>
      <w:r>
        <w:rPr>
          <w:rStyle w:val="CharStyle36"/>
        </w:rPr>
        <w:t>Tak kategoryczny sąd odbiera w ogóle ochotę do obejrzenia spektaklu.</w:t>
      </w:r>
      <w:r>
        <w:rPr>
          <w:lang w:val="pl-PL" w:eastAsia="pl-PL" w:bidi="pl-PL"/>
          <w:w w:val="100"/>
          <w:spacing w:val="0"/>
          <w:color w:val="000000"/>
          <w:position w:val="0"/>
        </w:rPr>
        <w:t xml:space="preserve"> — </w:t>
      </w:r>
      <w:r>
        <w:rPr>
          <w:rStyle w:val="CharStyle36"/>
        </w:rPr>
        <w:t>Nastrój prysł i chęć do zabawy minęła bezpowrotnie</w:t>
      </w:r>
      <w:r>
        <w:rPr>
          <w:lang w:val="pl-PL" w:eastAsia="pl-PL" w:bidi="pl-PL"/>
          <w:w w:val="100"/>
          <w:spacing w:val="0"/>
          <w:color w:val="000000"/>
          <w:position w:val="0"/>
        </w:rPr>
        <w:t>). Sugeruje to, że żądza i pragnienie nie należą do uczuć, które same się kończą lub o których zakończeniu możemy decy</w:t>
        <w:softHyphen/>
        <w:t>dować. Wymagają, aby je UGASIĆ, ZASPOKOIĆ; ewentualnie można je TŁU</w:t>
        <w:softHyphen/>
        <w:t xml:space="preserve">MIĆ, HAMOWAĆ czy POWŚCIĄGNĄĆ (np. Z </w:t>
      </w:r>
      <w:r>
        <w:rPr>
          <w:rStyle w:val="CharStyle36"/>
        </w:rPr>
        <w:t>trudem starał się powściągnąć rosnącą w niej żądzę posiadania.</w:t>
      </w:r>
      <w:r>
        <w:rPr>
          <w:lang w:val="pl-PL" w:eastAsia="pl-PL" w:bidi="pl-PL"/>
          <w:w w:val="100"/>
          <w:spacing w:val="0"/>
          <w:color w:val="000000"/>
          <w:position w:val="0"/>
        </w:rPr>
        <w:t xml:space="preserve"> — </w:t>
      </w:r>
      <w:r>
        <w:rPr>
          <w:rStyle w:val="CharStyle36"/>
        </w:rPr>
        <w:t>Te nędzne namiastki swobody nie były w stanie zaspokoić naszego pragnienia wolności).</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 tym, że są to uczucia, którymi trudno kierować, świadczy także brak czasowników o znaczeniu restauratywnym w analityzmach przez nie tworzo</w:t>
        <w:softHyphen/>
        <w:t xml:space="preserve">nych (jedynie OCHOTA czy CHĘĆ mogą WRÓCIĆ, można je ODZYSKAĆ, np. Po </w:t>
      </w:r>
      <w:r>
        <w:rPr>
          <w:rStyle w:val="CharStyle36"/>
        </w:rPr>
        <w:t>narodzinach dziecka wróciła jej chęć do życia.</w:t>
      </w:r>
      <w:r>
        <w:rPr>
          <w:lang w:val="pl-PL" w:eastAsia="pl-PL" w:bidi="pl-PL"/>
          <w:w w:val="100"/>
          <w:spacing w:val="0"/>
          <w:color w:val="000000"/>
          <w:position w:val="0"/>
        </w:rPr>
        <w:t xml:space="preserve"> — </w:t>
      </w:r>
      <w:r>
        <w:rPr>
          <w:rStyle w:val="CharStyle36"/>
        </w:rPr>
        <w:t>Ochotę do malowania odzyskała po czterech latach).</w:t>
      </w:r>
      <w:r>
        <w:rPr>
          <w:lang w:val="pl-PL" w:eastAsia="pl-PL" w:bidi="pl-PL"/>
          <w:w w:val="100"/>
          <w:spacing w:val="0"/>
          <w:color w:val="000000"/>
          <w:position w:val="0"/>
        </w:rPr>
        <w:t xml:space="preserve"> Możliwość takich połączeń potwierdza fakt, że chęć i ochotę — w przeciwieństwie do żądzy — traktuje się jako uczucia pozytywne, gdyż czasowniki WRÓCIĆ, ODZYSKAĆ w innych znaczeniach łączą się z nazwami stanów i uczuć pożądanych, których chcielibyśmy do</w:t>
        <w:softHyphen/>
        <w:t>świadczyć. Wśród werbalizatorów ZĄDZY i PRAGNIENIA nie ma także kauzatywnych czasowników gradacyjnych (DODAWAĆ można komuś tylko OCHO</w:t>
        <w:softHyphen/>
        <w:t xml:space="preserve">TY lub CHĘCI, np. </w:t>
      </w:r>
      <w:r>
        <w:rPr>
          <w:rStyle w:val="CharStyle36"/>
        </w:rPr>
        <w:t>Okrzykami dodawali mu ochoty do biegu),</w:t>
      </w:r>
      <w:r>
        <w:rPr>
          <w:lang w:val="pl-PL" w:eastAsia="pl-PL" w:bidi="pl-PL"/>
          <w:w w:val="100"/>
          <w:spacing w:val="0"/>
          <w:color w:val="000000"/>
          <w:position w:val="0"/>
        </w:rPr>
        <w:t xml:space="preserve"> co potwierdza fakt, że uczucia te nie mogą być intensyfikowane przez kogoś z zewnątrz, natomiast same mogą WZMAGAĆ SIĘ i ROSNĄĆ (np. </w:t>
      </w:r>
      <w:r>
        <w:rPr>
          <w:rStyle w:val="CharStyle36"/>
        </w:rPr>
        <w:t>W moim sercu rosło głuche pragnienie pomsty.</w:t>
      </w:r>
      <w:r>
        <w:rPr>
          <w:lang w:val="pl-PL" w:eastAsia="pl-PL" w:bidi="pl-PL"/>
          <w:w w:val="100"/>
          <w:spacing w:val="0"/>
          <w:color w:val="000000"/>
          <w:position w:val="0"/>
        </w:rPr>
        <w:t xml:space="preserve"> — Z </w:t>
      </w:r>
      <w:r>
        <w:rPr>
          <w:rStyle w:val="CharStyle36"/>
        </w:rPr>
        <w:t>biegiem lat wzmagała się w nim żądza bogactwa).</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ŻĄDZA, a po części także i PRAGNIENIE, wyróżnia się również brakiem łączliwości z czasownikami </w:t>
      </w:r>
      <w:r>
        <w:rPr>
          <w:lang w:val="en-US" w:eastAsia="en-US" w:bidi="en-US"/>
          <w:w w:val="100"/>
          <w:spacing w:val="0"/>
          <w:color w:val="000000"/>
          <w:position w:val="0"/>
        </w:rPr>
        <w:t>demons</w:t>
      </w:r>
      <w:r>
        <w:rPr>
          <w:lang w:val="pl-PL" w:eastAsia="pl-PL" w:bidi="pl-PL"/>
          <w:w w:val="100"/>
          <w:spacing w:val="0"/>
          <w:color w:val="000000"/>
          <w:position w:val="0"/>
        </w:rPr>
        <w:t xml:space="preserve">tratywnymi: PRZEJAWIAĆ, ZDRADZAĆ, OKAZYWAĆ. Wiąże się to ze skrytością tych uczuć, brakiem tendencji do ich okazywania, por. też połączenia: </w:t>
      </w:r>
      <w:r>
        <w:rPr>
          <w:rStyle w:val="CharStyle36"/>
        </w:rPr>
        <w:t>ukryte pragnienie, tłumić żądzę</w:t>
      </w:r>
      <w:r>
        <w:rPr>
          <w:rStyle w:val="CharStyle36"/>
          <w:lang w:val="ru-RU" w:eastAsia="ru-RU" w:bidi="ru-RU"/>
        </w:rPr>
        <w:t>//</w:t>
      </w:r>
      <w:r>
        <w:rPr>
          <w:rStyle w:val="CharStyle36"/>
        </w:rPr>
        <w:t>tłumione żądze.</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Zupełnie inną sytuację opisują analityzmy z czasownikami: WYRAZIĆ, ZADEKLAROWAĆ, ZGŁOSIĆ, łączące się przede wszystkim z predykatem CHĘĆ (np. </w:t>
      </w:r>
      <w:r>
        <w:rPr>
          <w:rStyle w:val="CharStyle36"/>
        </w:rPr>
        <w:t>Dyrektor kopalni wyraził chęć polubownego załatwienia sporu. Chęć pomocy ofiarom powodzi zadeklarowało niespodziewanie wiele insty</w:t>
        <w:softHyphen/>
        <w:t>tucji i przedsiębiorstw. W tym roku chęć uczestnictwa w zawodach zgłosiło blisko dwustu graczy).</w:t>
      </w:r>
      <w:r>
        <w:rPr>
          <w:lang w:val="pl-PL" w:eastAsia="pl-PL" w:bidi="pl-PL"/>
          <w:w w:val="100"/>
          <w:spacing w:val="0"/>
          <w:color w:val="000000"/>
          <w:position w:val="0"/>
        </w:rPr>
        <w:t xml:space="preserve"> Są one obrazem stanu, w którym nie tylko uzew</w:t>
        <w:softHyphen/>
        <w:t>nętrznia się odczuwaną chęć, ale się to wypowiada, a nawet stara o reje</w:t>
        <w:softHyphen/>
        <w:t>strację tego faktu przez odbiorców.</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Odrębną grupę stanowią werbalizatory o znaczeniu rezultatywnym: REALIZOWAĆ, URZECZYWISTNIAĆ, SPEŁNIAĆ, które tworzą analityzmy tylko w połączeniu z predykatem PRAGNIENIE (np. </w:t>
      </w:r>
      <w:r>
        <w:rPr>
          <w:rStyle w:val="CharStyle36"/>
        </w:rPr>
        <w:t>W jednej chwili spełniły się wszystkie jego najgłębsze pragnienia.</w:t>
      </w:r>
      <w:r>
        <w:rPr>
          <w:lang w:val="pl-PL" w:eastAsia="pl-PL" w:bidi="pl-PL"/>
          <w:w w:val="100"/>
          <w:spacing w:val="0"/>
          <w:color w:val="000000"/>
          <w:position w:val="0"/>
        </w:rPr>
        <w:t xml:space="preserve"> — </w:t>
      </w:r>
      <w:r>
        <w:rPr>
          <w:rStyle w:val="CharStyle36"/>
        </w:rPr>
        <w:t>W ten sposób realizujemy nasze nieustanne pragnienie służby ludziom ubogim).</w:t>
      </w:r>
      <w:r>
        <w:rPr>
          <w:lang w:val="pl-PL" w:eastAsia="pl-PL" w:bidi="pl-PL"/>
          <w:w w:val="100"/>
          <w:spacing w:val="0"/>
          <w:color w:val="000000"/>
          <w:position w:val="0"/>
        </w:rPr>
        <w:t xml:space="preserve"> W analityzmach tych oddala się on nieco od znaczenia, w którym był rozpatrywany w powyższych rozwa</w:t>
        <w:softHyphen/>
        <w:t>żaniach — jest w nich rozumiany raczej jako 'marzenie’.</w:t>
      </w:r>
    </w:p>
    <w:p>
      <w:pPr>
        <w:pStyle w:val="Style12"/>
        <w:framePr w:w="7171" w:h="10800" w:hRule="exact" w:wrap="none" w:vAnchor="page" w:hAnchor="page" w:x="982" w:y="138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Dokonany powyżej przegląd analityzmów werbo-nominalnych tworzo</w:t>
        <w:softHyphen/>
        <w:t>nych z predykatami: CHĘĆ, OCHOTA, PRAGNIENIE, ŻĄDZA pozwolił za</w:t>
        <w:softHyphen/>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25" w:y="9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10"/>
        <w:framePr w:wrap="none" w:vAnchor="page" w:hAnchor="page" w:x="3209" w:y="928"/>
        <w:widowControl w:val="0"/>
        <w:keepNext w:val="0"/>
        <w:keepLines w:val="0"/>
        <w:shd w:val="clear" w:color="auto" w:fill="auto"/>
        <w:bidi w:val="0"/>
        <w:jc w:val="left"/>
        <w:spacing w:before="0" w:after="0" w:line="160" w:lineRule="exact"/>
        <w:ind w:left="0" w:right="0" w:firstLine="0"/>
      </w:pPr>
      <w:r>
        <w:rPr>
          <w:rStyle w:val="CharStyle25"/>
          <w:lang w:val="en-US" w:eastAsia="en-US" w:bidi="en-US"/>
          <w:b w:val="0"/>
          <w:bCs w:val="0"/>
        </w:rPr>
        <w:t xml:space="preserve">AGNIESZKA </w:t>
      </w:r>
      <w:r>
        <w:rPr>
          <w:rStyle w:val="CharStyle25"/>
          <w:b w:val="0"/>
          <w:bCs w:val="0"/>
        </w:rPr>
        <w:t>KARAŚ, EWA NOWAK</w:t>
      </w:r>
    </w:p>
    <w:p>
      <w:pPr>
        <w:pStyle w:val="Style12"/>
        <w:framePr w:w="7200" w:h="7161" w:hRule="exact" w:wrap="none" w:vAnchor="page" w:hAnchor="page" w:x="967" w:y="136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równo na potwierdzenie wstępnego zróżnicowania znaczeń tych rzeczow</w:t>
        <w:softHyphen/>
        <w:t>ników, jak i na doprecyzowanie stworzonych przez nas definicji. OCHOTA jako uczucie słabe, pozbawione mocy, wyklucza połączenia z czasownikami wnoszącymi znaczenie intensywności, gwałtowności. Jej chwilowość i nie</w:t>
        <w:softHyphen/>
        <w:t>stałość powodują niedopuszczanie czasowników o parametrze procesualności czy duratywności. CHĘĆ zbliża się już siłą emocjonalną do PRAGNIE</w:t>
        <w:softHyphen/>
        <w:t>NIA i ŻĄDZY (czego dowodzi wspólny w części zestaw werbalizatorów inten</w:t>
        <w:softHyphen/>
        <w:t>sywnych), jednak zdecydowanie różni się od nich swoją jawnością (jest uczuciem uświadamianym przez podmiot), a także większą podatnością na wszelkiego rodzaju wpływy z zewnątrz. Brak czasowników demonstratywnych przy predykatach ŻĄDZA i PRAGNIENIE potwierdza ukryty, nie</w:t>
        <w:softHyphen/>
        <w:t xml:space="preserve">uświadomiony charakter tych uczuć. Trudno nimi w jakikolwiek sposób kierować: nie można zdecydować o ich zakończeniu (brak werbalizatorów terminatywnych), powtórnym pojawieniu się (brak czasowników restauratywnych) czy wzmożeniu (brak kauzatywnych czasowników gradacyjnych). Szczególnie gwałtowna i nieokiełznana okazuje się ŻĄDZA, utożsamiana często z ogniem, co również można wywnioskować na podstawie jej łączliwości z czasownikami oznaczającymi płonięcie, palenie się, np. </w:t>
      </w:r>
      <w:r>
        <w:rPr>
          <w:rStyle w:val="CharStyle36"/>
        </w:rPr>
        <w:t>Nie on jeden zapłonął wtedy żądzą zemsty... Paliła ją żądza posiadania tego klejnotu, choć wiedziała, że jedynym sposobem na zdobycie go byłaby kradzież.</w:t>
      </w:r>
    </w:p>
    <w:p>
      <w:pPr>
        <w:pStyle w:val="Style12"/>
        <w:framePr w:w="7200" w:h="7161" w:hRule="exact" w:wrap="none" w:vAnchor="page" w:hAnchor="page" w:x="967" w:y="13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Wartościowym dopełnieniem tych </w:t>
      </w:r>
      <w:r>
        <w:rPr>
          <w:rStyle w:val="CharStyle36"/>
        </w:rPr>
        <w:t>rozważań</w:t>
      </w:r>
      <w:r>
        <w:rPr>
          <w:lang w:val="pl-PL" w:eastAsia="pl-PL" w:bidi="pl-PL"/>
          <w:w w:val="100"/>
          <w:spacing w:val="0"/>
          <w:color w:val="000000"/>
          <w:position w:val="0"/>
        </w:rPr>
        <w:t xml:space="preserve"> byłaby obserwacja określeń przymiotnikowych, z którymi interesujące nas predykaty najczęściej wcho</w:t>
        <w:softHyphen/>
        <w:t xml:space="preserve">dzą w związki. Potwierdzić by to mogło np. gwałtowność i siłę żądzy, łączącej się zwykle z określeniami w rodzaju: </w:t>
      </w:r>
      <w:r>
        <w:rPr>
          <w:rStyle w:val="CharStyle36"/>
        </w:rPr>
        <w:t>niepohamowana, nieugaszona, nie</w:t>
        <w:softHyphen/>
        <w:t>nasycona, nieokiełznana, paląca, czy</w:t>
      </w:r>
      <w:r>
        <w:rPr>
          <w:lang w:val="pl-PL" w:eastAsia="pl-PL" w:bidi="pl-PL"/>
          <w:w w:val="100"/>
          <w:spacing w:val="0"/>
          <w:color w:val="000000"/>
          <w:position w:val="0"/>
        </w:rPr>
        <w:t xml:space="preserve"> też skrytość pragnień — najczęściej </w:t>
      </w:r>
      <w:r>
        <w:rPr>
          <w:rStyle w:val="CharStyle36"/>
        </w:rPr>
        <w:t>głuchych</w:t>
      </w:r>
      <w:r>
        <w:rPr>
          <w:lang w:val="pl-PL" w:eastAsia="pl-PL" w:bidi="pl-PL"/>
          <w:w w:val="100"/>
          <w:spacing w:val="0"/>
          <w:color w:val="000000"/>
          <w:position w:val="0"/>
        </w:rPr>
        <w:t xml:space="preserve"> i </w:t>
      </w:r>
      <w:r>
        <w:rPr>
          <w:rStyle w:val="CharStyle36"/>
        </w:rPr>
        <w:t>głębokich.</w:t>
      </w:r>
      <w:r>
        <w:rPr>
          <w:lang w:val="pl-PL" w:eastAsia="pl-PL" w:bidi="pl-PL"/>
          <w:w w:val="100"/>
          <w:spacing w:val="0"/>
          <w:color w:val="000000"/>
          <w:position w:val="0"/>
        </w:rPr>
        <w:t xml:space="preserve"> Do ciekawych wniosków mógłby także doprowadzić przegląd typowych obiektów tych uczuć, zwrócenie uwagi na takie np. fakty (o których wspominałyśmy wcześniej), że </w:t>
      </w:r>
      <w:r>
        <w:rPr>
          <w:rStyle w:val="CharStyle36"/>
        </w:rPr>
        <w:t>ochotę</w:t>
      </w:r>
      <w:r>
        <w:rPr>
          <w:lang w:val="pl-PL" w:eastAsia="pl-PL" w:bidi="pl-PL"/>
          <w:w w:val="100"/>
          <w:spacing w:val="0"/>
          <w:color w:val="000000"/>
          <w:position w:val="0"/>
        </w:rPr>
        <w:t xml:space="preserve"> ma się zwykle </w:t>
      </w:r>
      <w:r>
        <w:rPr>
          <w:rStyle w:val="CharStyle36"/>
        </w:rPr>
        <w:t>na lody czy na kino,</w:t>
      </w:r>
      <w:r>
        <w:rPr>
          <w:lang w:val="pl-PL" w:eastAsia="pl-PL" w:bidi="pl-PL"/>
          <w:w w:val="100"/>
          <w:spacing w:val="0"/>
          <w:color w:val="000000"/>
          <w:position w:val="0"/>
        </w:rPr>
        <w:t xml:space="preserve"> natomiast pała się </w:t>
      </w:r>
      <w:r>
        <w:rPr>
          <w:rStyle w:val="CharStyle36"/>
        </w:rPr>
        <w:t>żądzą zemsty czy sławy.</w:t>
      </w:r>
      <w:r>
        <w:rPr>
          <w:lang w:val="pl-PL" w:eastAsia="pl-PL" w:bidi="pl-PL"/>
          <w:w w:val="100"/>
          <w:spacing w:val="0"/>
          <w:color w:val="000000"/>
          <w:position w:val="0"/>
        </w:rPr>
        <w:t xml:space="preserve"> Wymagałoby to jednak dodatkowej, obszernej analizy materiałowej, na którą nie starczy już miejsca w tym artykule.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1"/>
        <w:framePr w:w="7219" w:h="509" w:hRule="exact" w:wrap="none" w:vAnchor="page" w:hAnchor="page" w:x="966" w:y="1966"/>
        <w:widowControl w:val="0"/>
        <w:keepNext w:val="0"/>
        <w:keepLines w:val="0"/>
        <w:shd w:val="clear" w:color="auto" w:fill="auto"/>
        <w:bidi w:val="0"/>
        <w:jc w:val="left"/>
        <w:spacing w:before="0" w:after="0" w:line="226" w:lineRule="exact"/>
        <w:ind w:left="0" w:right="4760" w:firstLine="0"/>
      </w:pPr>
      <w:r>
        <w:rPr>
          <w:lang w:val="pl-PL" w:eastAsia="pl-PL" w:bidi="pl-PL"/>
          <w:w w:val="100"/>
          <w:spacing w:val="0"/>
          <w:color w:val="000000"/>
          <w:position w:val="0"/>
        </w:rPr>
        <w:t xml:space="preserve">Małgorzata Gębka-Wolak </w:t>
      </w:r>
      <w:r>
        <w:rPr>
          <w:rStyle w:val="CharStyle33"/>
          <w:i w:val="0"/>
          <w:iCs w:val="0"/>
        </w:rPr>
        <w:t>(Toruń)</w:t>
      </w:r>
    </w:p>
    <w:p>
      <w:pPr>
        <w:pStyle w:val="Style34"/>
        <w:framePr w:w="7219" w:h="912" w:hRule="exact" w:wrap="none" w:vAnchor="page" w:hAnchor="page" w:x="966" w:y="2980"/>
        <w:widowControl w:val="0"/>
        <w:keepNext w:val="0"/>
        <w:keepLines w:val="0"/>
        <w:shd w:val="clear" w:color="auto" w:fill="auto"/>
        <w:bidi w:val="0"/>
        <w:spacing w:before="0" w:after="0" w:line="283" w:lineRule="exact"/>
        <w:ind w:left="0" w:right="0" w:firstLine="0"/>
      </w:pPr>
      <w:bookmarkStart w:id="4" w:name="bookmark4"/>
      <w:r>
        <w:rPr>
          <w:lang w:val="pl-PL" w:eastAsia="pl-PL" w:bidi="pl-PL"/>
          <w:w w:val="100"/>
          <w:color w:val="000000"/>
          <w:position w:val="0"/>
        </w:rPr>
        <w:t>O MOŻLIWOŚCI INTERPRETOWANIA GRUP APOZYCYJNYCH</w:t>
        <w:br/>
        <w:t>Z CZŁONEM WYODRĘBNIONYM INTERPUNKCYJNIE JAKO</w:t>
        <w:br/>
        <w:t>KONSTRUKCJI WSPÓŁRZĘDNYCH</w:t>
      </w:r>
      <w:bookmarkEnd w:id="4"/>
    </w:p>
    <w:p>
      <w:pPr>
        <w:pStyle w:val="Style12"/>
        <w:numPr>
          <w:ilvl w:val="0"/>
          <w:numId w:val="3"/>
        </w:numPr>
        <w:framePr w:w="7219" w:h="6327" w:hRule="exact" w:wrap="none" w:vAnchor="page" w:hAnchor="page" w:x="966" w:y="4650"/>
        <w:tabs>
          <w:tab w:leader="none" w:pos="721"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Za grupy apozycyjne, zgodnie z definicją K. Kallasowej,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(1980, 12-20), uważać będziemy grupy syntaktyczne zbudowane z dwóch połączonych bezspójnikowo członów rzeczownikowych lub ich dystrybucyj</w:t>
        <w:softHyphen/>
        <w:t>nych ekwiwalentów. Cechą semantyczną identyfikującą grupy apozycyjne jest koreferencyjność członów.</w:t>
      </w:r>
    </w:p>
    <w:p>
      <w:pPr>
        <w:pStyle w:val="Style12"/>
        <w:framePr w:w="7219" w:h="6327" w:hRule="exact" w:wrap="none" w:vAnchor="page" w:hAnchor="page" w:x="966" w:y="46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Przedmiotem zainteresowań będą grupy apozycyjne, w obrębie których jeden z członów jest wydzielony znakami interpunkcyjnymi jednostronnie, np. &lt;1&gt;, lub dwustronnie, np. &lt;2-3&gt;</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219" w:h="6327" w:hRule="exact" w:wrap="none" w:vAnchor="page" w:hAnchor="page" w:x="966" w:y="4650"/>
        <w:widowControl w:val="0"/>
        <w:keepNext w:val="0"/>
        <w:keepLines w:val="0"/>
        <w:shd w:val="clear" w:color="auto" w:fill="auto"/>
        <w:bidi w:val="0"/>
        <w:jc w:val="left"/>
        <w:spacing w:before="0" w:after="0" w:line="223" w:lineRule="exact"/>
        <w:ind w:left="960" w:right="0" w:hanging="500"/>
      </w:pPr>
      <w:r>
        <w:rPr>
          <w:lang w:val="pl-PL" w:eastAsia="pl-PL" w:bidi="pl-PL"/>
          <w:w w:val="100"/>
          <w:spacing w:val="0"/>
          <w:color w:val="000000"/>
          <w:position w:val="0"/>
        </w:rPr>
        <w:t xml:space="preserve">&lt;1&gt; </w:t>
      </w:r>
      <w:r>
        <w:rPr>
          <w:rStyle w:val="CharStyle36"/>
        </w:rPr>
        <w:t>Mówiący</w:t>
      </w:r>
      <w:r>
        <w:rPr>
          <w:lang w:val="pl-PL" w:eastAsia="pl-PL" w:bidi="pl-PL"/>
          <w:w w:val="100"/>
          <w:spacing w:val="0"/>
          <w:color w:val="000000"/>
          <w:position w:val="0"/>
        </w:rPr>
        <w:t xml:space="preserve"> — </w:t>
      </w:r>
      <w:r>
        <w:rPr>
          <w:rStyle w:val="CharStyle36"/>
        </w:rPr>
        <w:t>narrator</w:t>
      </w:r>
      <w:r>
        <w:rPr>
          <w:lang w:val="pl-PL" w:eastAsia="pl-PL" w:bidi="pl-PL"/>
          <w:w w:val="100"/>
          <w:spacing w:val="0"/>
          <w:color w:val="000000"/>
          <w:position w:val="0"/>
        </w:rPr>
        <w:t xml:space="preserve"> narzuca istniejącej obiektywnie sytuacji własną hierarchizację... (Morfologia, 187).</w:t>
      </w:r>
    </w:p>
    <w:p>
      <w:pPr>
        <w:pStyle w:val="Style31"/>
        <w:framePr w:w="7219" w:h="6327" w:hRule="exact" w:wrap="none" w:vAnchor="page" w:hAnchor="page" w:x="966" w:y="4650"/>
        <w:widowControl w:val="0"/>
        <w:keepNext w:val="0"/>
        <w:keepLines w:val="0"/>
        <w:shd w:val="clear" w:color="auto" w:fill="auto"/>
        <w:bidi w:val="0"/>
        <w:jc w:val="left"/>
        <w:spacing w:before="0" w:after="0" w:line="223" w:lineRule="exact"/>
        <w:ind w:left="960" w:right="0" w:hanging="500"/>
      </w:pPr>
      <w:r>
        <w:rPr>
          <w:rStyle w:val="CharStyle33"/>
          <w:i w:val="0"/>
          <w:iCs w:val="0"/>
        </w:rPr>
        <w:t xml:space="preserve">&lt;2&gt; </w:t>
      </w:r>
      <w:r>
        <w:rPr>
          <w:lang w:val="pl-PL" w:eastAsia="pl-PL" w:bidi="pl-PL"/>
          <w:w w:val="100"/>
          <w:spacing w:val="0"/>
          <w:color w:val="000000"/>
          <w:position w:val="0"/>
        </w:rPr>
        <w:t>Pewna dama</w:t>
      </w:r>
      <w:r>
        <w:rPr>
          <w:rStyle w:val="CharStyle33"/>
          <w:i w:val="0"/>
          <w:iCs w:val="0"/>
        </w:rPr>
        <w:t xml:space="preserve"> — </w:t>
      </w:r>
      <w:r>
        <w:rPr>
          <w:lang w:val="pl-PL" w:eastAsia="pl-PL" w:bidi="pl-PL"/>
          <w:w w:val="100"/>
          <w:spacing w:val="0"/>
          <w:color w:val="000000"/>
          <w:position w:val="0"/>
        </w:rPr>
        <w:t>aktorka prowincjonalnego teatru</w:t>
      </w:r>
      <w:r>
        <w:rPr>
          <w:rStyle w:val="CharStyle33"/>
          <w:i w:val="0"/>
          <w:iCs w:val="0"/>
        </w:rPr>
        <w:t xml:space="preserve"> — wysłała ten list.</w:t>
      </w:r>
    </w:p>
    <w:p>
      <w:pPr>
        <w:pStyle w:val="Style12"/>
        <w:framePr w:w="7219" w:h="6327" w:hRule="exact" w:wrap="none" w:vAnchor="page" w:hAnchor="page" w:x="966" w:y="4650"/>
        <w:widowControl w:val="0"/>
        <w:keepNext w:val="0"/>
        <w:keepLines w:val="0"/>
        <w:shd w:val="clear" w:color="auto" w:fill="auto"/>
        <w:bidi w:val="0"/>
        <w:jc w:val="left"/>
        <w:spacing w:before="0" w:after="0" w:line="223" w:lineRule="exact"/>
        <w:ind w:left="960" w:right="0" w:hanging="500"/>
      </w:pPr>
      <w:r>
        <w:rPr>
          <w:lang w:val="pl-PL" w:eastAsia="pl-PL" w:bidi="pl-PL"/>
          <w:w w:val="100"/>
          <w:spacing w:val="0"/>
          <w:color w:val="000000"/>
          <w:position w:val="0"/>
        </w:rPr>
        <w:t xml:space="preserve">&lt;3&gt; </w:t>
      </w:r>
      <w:r>
        <w:rPr>
          <w:rStyle w:val="CharStyle36"/>
        </w:rPr>
        <w:t>Maszyna</w:t>
      </w:r>
      <w:r>
        <w:rPr>
          <w:lang w:val="pl-PL" w:eastAsia="pl-PL" w:bidi="pl-PL"/>
          <w:w w:val="100"/>
          <w:spacing w:val="0"/>
          <w:color w:val="000000"/>
          <w:position w:val="0"/>
        </w:rPr>
        <w:t xml:space="preserve">, </w:t>
      </w:r>
      <w:r>
        <w:rPr>
          <w:rStyle w:val="CharStyle36"/>
        </w:rPr>
        <w:t>symbol postępu i bogactwa</w:t>
      </w:r>
      <w:r>
        <w:rPr>
          <w:lang w:val="pl-PL" w:eastAsia="pl-PL" w:bidi="pl-PL"/>
          <w:w w:val="100"/>
          <w:spacing w:val="0"/>
          <w:color w:val="000000"/>
          <w:position w:val="0"/>
        </w:rPr>
        <w:t>, jest bohaterką wielu wier</w:t>
        <w:softHyphen/>
        <w:t>szy.</w:t>
      </w:r>
    </w:p>
    <w:p>
      <w:pPr>
        <w:pStyle w:val="Style12"/>
        <w:framePr w:w="7219" w:h="6327" w:hRule="exact" w:wrap="none" w:vAnchor="page" w:hAnchor="page" w:x="966" w:y="46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Do analizy wybrane zostały tylko takie grupy apozycyjne, w których oba człony interpretujemy jako grupy rzeczownikowe. Pominięto apozycje za</w:t>
        <w:softHyphen/>
        <w:t>wierające dystrybucyjny ekwiwalent rzeczownika będący wyrażeniem uży</w:t>
        <w:softHyphen/>
        <w:t xml:space="preserve">tym w supozycji materialnej, np. </w:t>
      </w:r>
      <w:r>
        <w:rPr>
          <w:rStyle w:val="CharStyle36"/>
        </w:rPr>
        <w:t>reklama „Szampon i odżywka w jednym</w:t>
      </w:r>
      <w:r>
        <w:rPr>
          <w:lang w:val="pl-PL" w:eastAsia="pl-PL" w:bidi="pl-PL"/>
          <w:w w:val="100"/>
          <w:spacing w:val="0"/>
          <w:color w:val="000000"/>
          <w:position w:val="0"/>
        </w:rPr>
        <w:t>”, fil</w:t>
      </w:r>
      <w:r>
        <w:rPr>
          <w:rStyle w:val="CharStyle36"/>
        </w:rPr>
        <w:t>m</w:t>
      </w:r>
      <w:r>
        <w:rPr>
          <w:lang w:val="pl-PL" w:eastAsia="pl-PL" w:bidi="pl-PL"/>
          <w:w w:val="100"/>
          <w:spacing w:val="0"/>
          <w:color w:val="000000"/>
          <w:position w:val="0"/>
        </w:rPr>
        <w:t xml:space="preserve"> „ </w:t>
      </w:r>
      <w:r>
        <w:rPr>
          <w:rStyle w:val="CharStyle36"/>
        </w:rPr>
        <w:t>Ogniem i mieczem</w:t>
      </w:r>
      <w:r>
        <w:rPr>
          <w:lang w:val="pl-PL" w:eastAsia="pl-PL" w:bidi="pl-PL"/>
          <w:w w:val="100"/>
          <w:spacing w:val="0"/>
          <w:color w:val="000000"/>
          <w:position w:val="0"/>
        </w:rPr>
        <w:t xml:space="preserve">”, </w:t>
      </w:r>
      <w:r>
        <w:rPr>
          <w:rStyle w:val="CharStyle36"/>
        </w:rPr>
        <w:t>głos:</w:t>
      </w:r>
      <w:r>
        <w:rPr>
          <w:lang w:val="pl-PL" w:eastAsia="pl-PL" w:bidi="pl-PL"/>
          <w:w w:val="100"/>
          <w:spacing w:val="0"/>
          <w:color w:val="000000"/>
          <w:position w:val="0"/>
        </w:rPr>
        <w:t xml:space="preserve"> — </w:t>
      </w:r>
      <w:r>
        <w:rPr>
          <w:rStyle w:val="CharStyle36"/>
        </w:rPr>
        <w:t>Kto tam?</w:t>
      </w:r>
    </w:p>
    <w:p>
      <w:pPr>
        <w:pStyle w:val="Style12"/>
        <w:framePr w:w="7219" w:h="6327" w:hRule="exact" w:wrap="none" w:vAnchor="page" w:hAnchor="page" w:x="966" w:y="46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toku artykułu będziemy zastanawiać się nad tym, czy grupy apozy</w:t>
        <w:softHyphen/>
        <w:t>cyjne z członem wyodrębnionym interpunkcyjnie mogą być zinterpretowane jako konstrukcje współrzędne. Aby odpowiedzieć na to pytanie, trzeba sobie zdać sprawę z tego, jakie konstrukcje interpretować będziemy jako współ</w:t>
        <w:softHyphen/>
        <w:t xml:space="preserve">rzędne, czyli jakie cechy konstrukcji stanowią </w:t>
      </w:r>
      <w:r>
        <w:rPr>
          <w:rStyle w:val="CharStyle51"/>
        </w:rPr>
        <w:t>o jej</w:t>
      </w:r>
      <w:r>
        <w:rPr>
          <w:lang w:val="pl-PL" w:eastAsia="pl-PL" w:bidi="pl-PL"/>
          <w:w w:val="100"/>
          <w:spacing w:val="0"/>
          <w:color w:val="000000"/>
          <w:position w:val="0"/>
        </w:rPr>
        <w:t xml:space="preserve"> współrzędności. W pol</w:t>
        <w:softHyphen/>
        <w:t>skiej składni strukturalnej, której metody autorka artykułu stara się stoso</w:t>
        <w:softHyphen/>
        <w:t>wać, klasyczną definicją konstrukcji współrzędnej jest definicja sformułowa</w:t>
        <w:softHyphen/>
        <w:t xml:space="preserve">na przez Z. Saloniego i M. Świdzińskiego w Składni </w:t>
      </w:r>
      <w:r>
        <w:rPr>
          <w:rStyle w:val="CharStyle36"/>
        </w:rPr>
        <w:t>współczesnego języka polskiego.</w:t>
      </w:r>
      <w:r>
        <w:rPr>
          <w:lang w:val="pl-PL" w:eastAsia="pl-PL" w:bidi="pl-PL"/>
          <w:w w:val="100"/>
          <w:spacing w:val="0"/>
          <w:color w:val="000000"/>
          <w:position w:val="0"/>
        </w:rPr>
        <w:t xml:space="preserve"> W tej pracy współrzędną nazywa się „konstrukcję równoważną </w:t>
      </w:r>
      <w:r>
        <w:rPr>
          <w:lang w:val="pl-PL" w:eastAsia="pl-PL" w:bidi="pl-PL"/>
          <w:vertAlign w:val="superscript"/>
          <w:w w:val="100"/>
          <w:spacing w:val="0"/>
          <w:color w:val="000000"/>
          <w:position w:val="0"/>
        </w:rPr>
        <w:t>1</w:t>
      </w:r>
    </w:p>
    <w:p>
      <w:pPr>
        <w:pStyle w:val="Style41"/>
        <w:framePr w:w="7133" w:h="1110" w:hRule="exact" w:wrap="none" w:vAnchor="page" w:hAnchor="page" w:x="1024" w:y="11275"/>
        <w:widowControl w:val="0"/>
        <w:keepNext w:val="0"/>
        <w:keepLines w:val="0"/>
        <w:shd w:val="clear" w:color="auto" w:fill="auto"/>
        <w:bidi w:val="0"/>
        <w:spacing w:before="0" w:after="0" w:line="209" w:lineRule="exact"/>
        <w:ind w:left="0" w:right="0" w:firstLine="5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K. Kallasowa grupy apozycyjne, w których jeden z członów jest wydzielony interpunkcyjnie, nazywa odizolowanymi i przeciwstawia je grupom nieodizolowanym, np. </w:t>
      </w:r>
      <w:r>
        <w:rPr>
          <w:rStyle w:val="CharStyle52"/>
        </w:rPr>
        <w:t>rekin ludojad, inżynier mechanik, pociąg-zabawka,</w:t>
      </w:r>
      <w:r>
        <w:rPr>
          <w:lang w:val="pl-PL" w:eastAsia="pl-PL" w:bidi="pl-PL"/>
          <w:w w:val="100"/>
          <w:spacing w:val="0"/>
          <w:color w:val="000000"/>
          <w:position w:val="0"/>
        </w:rPr>
        <w:t xml:space="preserve"> a więc nie zawierającym żadnego znaku interpunkcyjnego między członami i po nich,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(1980, 25-31).</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68"/>
        <w:framePr w:wrap="none" w:vAnchor="page" w:hAnchor="page" w:x="1101"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68"/>
        <w:framePr w:wrap="none" w:vAnchor="page" w:hAnchor="page" w:x="3434" w:y="908"/>
        <w:widowControl w:val="0"/>
        <w:keepNext w:val="0"/>
        <w:keepLines w:val="0"/>
        <w:shd w:val="clear" w:color="auto" w:fill="auto"/>
        <w:bidi w:val="0"/>
        <w:jc w:val="left"/>
        <w:spacing w:before="0" w:after="0" w:line="150" w:lineRule="exact"/>
        <w:ind w:left="0" w:right="0" w:firstLine="0"/>
      </w:pPr>
      <w:r>
        <w:rPr>
          <w:rStyle w:val="CharStyle70"/>
          <w:b/>
          <w:bCs/>
          <w:i/>
          <w:iCs/>
        </w:rPr>
        <w:t>MAŁGORZATA GĘBKA-WOLAK</w:t>
      </w:r>
    </w:p>
    <w:p>
      <w:pPr>
        <w:pStyle w:val="Style12"/>
        <w:framePr w:w="7296" w:h="8462" w:hRule="exact" w:wrap="none" w:vAnchor="page" w:hAnchor="page" w:x="928" w:y="1326"/>
        <w:widowControl w:val="0"/>
        <w:keepNext w:val="0"/>
        <w:keepLines w:val="0"/>
        <w:shd w:val="clear" w:color="auto" w:fill="auto"/>
        <w:bidi w:val="0"/>
        <w:jc w:val="both"/>
        <w:spacing w:before="0" w:after="0"/>
        <w:ind w:left="160" w:right="0" w:firstLine="0"/>
      </w:pPr>
      <w:r>
        <w:rPr>
          <w:lang w:val="pl-PL" w:eastAsia="pl-PL" w:bidi="pl-PL"/>
          <w:w w:val="100"/>
          <w:spacing w:val="0"/>
          <w:color w:val="000000"/>
          <w:position w:val="0"/>
        </w:rPr>
        <w:t xml:space="preserve">dystrybucyjnie dowolnemu swemu składnikowi oprócz elementu łączącego”, </w:t>
      </w:r>
      <w:r>
        <w:rPr>
          <w:lang w:val="cs-CZ" w:eastAsia="cs-CZ" w:bidi="cs-CZ"/>
          <w:w w:val="100"/>
          <w:spacing w:val="0"/>
          <w:color w:val="000000"/>
          <w:position w:val="0"/>
        </w:rPr>
        <w:t xml:space="preserve">zob. </w:t>
      </w:r>
      <w:r>
        <w:rPr>
          <w:lang w:val="pl-PL" w:eastAsia="pl-PL" w:bidi="pl-PL"/>
          <w:w w:val="100"/>
          <w:spacing w:val="0"/>
          <w:color w:val="000000"/>
          <w:position w:val="0"/>
        </w:rPr>
        <w:t>Z. Saloni, M. Świdziński (1998, 58-59). Autorzy dodają także, że kon</w:t>
        <w:softHyphen/>
        <w:t>strukcja współrzędna składa się co najmniej z trzech składników bezpośred</w:t>
        <w:softHyphen/>
        <w:t>nich.</w:t>
      </w:r>
    </w:p>
    <w:p>
      <w:pPr>
        <w:pStyle w:val="Style12"/>
        <w:framePr w:w="7296" w:h="8462" w:hRule="exact" w:wrap="none" w:vAnchor="page" w:hAnchor="page" w:x="928" w:y="1326"/>
        <w:widowControl w:val="0"/>
        <w:keepNext w:val="0"/>
        <w:keepLines w:val="0"/>
        <w:shd w:val="clear" w:color="auto" w:fill="auto"/>
        <w:bidi w:val="0"/>
        <w:jc w:val="both"/>
        <w:spacing w:before="0" w:after="0"/>
        <w:ind w:left="160" w:right="0" w:firstLine="400"/>
      </w:pPr>
      <w:r>
        <w:rPr>
          <w:lang w:val="pl-PL" w:eastAsia="pl-PL" w:bidi="pl-PL"/>
          <w:w w:val="100"/>
          <w:spacing w:val="0"/>
          <w:color w:val="000000"/>
          <w:position w:val="0"/>
        </w:rPr>
        <w:t>Z kolei K. Kallasowa, autorka monografii poświęconej składni polskich konstrukcji współrzędnych, uważa, że definiowanie konstrukcji współrzęd</w:t>
        <w:softHyphen/>
        <w:t xml:space="preserve">nych tylko za pomocą kryterium dystrybucyjnego nadmiernie zawęża zakres współrzędności,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(1993, 15-16). Autorka ta wymieniła cztery syntaktyczne cechy konstrukcji współrzędnych: 1) dystrybucyjną równo</w:t>
        <w:softHyphen/>
        <w:t>ważność z dowolnym współrzędnikiem, 2) wzajemną syn taktyczną niezależ</w:t>
        <w:softHyphen/>
        <w:t>ność współrzędników, a co za tym idzie, zajmowanie przez współrzędniki tego samego poziomu w hierarchii składniowej, 3) tożsamość funkcji syn tak</w:t>
        <w:softHyphen/>
        <w:t xml:space="preserve">tycznej oraz 4) obecność spójnika. K. Kallasowa za najważniejsze </w:t>
      </w:r>
      <w:r>
        <w:rPr>
          <w:rStyle w:val="CharStyle36"/>
        </w:rPr>
        <w:t xml:space="preserve">uznała </w:t>
      </w:r>
      <w:r>
        <w:rPr>
          <w:lang w:val="pl-PL" w:eastAsia="pl-PL" w:bidi="pl-PL"/>
          <w:w w:val="100"/>
          <w:spacing w:val="0"/>
          <w:color w:val="000000"/>
          <w:position w:val="0"/>
        </w:rPr>
        <w:t>cechy 2) oraz 4) i przyjęła je za cechy definicyjne szeroko pojętych kon</w:t>
        <w:softHyphen/>
        <w:t>strukcji współrzędnych</w:t>
      </w:r>
      <w:r>
        <w:rPr>
          <w:lang w:val="pl-PL" w:eastAsia="pl-PL" w:bidi="pl-PL"/>
          <w:vertAlign w:val="superscript"/>
          <w:w w:val="100"/>
          <w:spacing w:val="0"/>
          <w:color w:val="000000"/>
          <w:position w:val="0"/>
        </w:rPr>
        <w:t>2</w:t>
      </w:r>
      <w:r>
        <w:rPr>
          <w:lang w:val="pl-PL" w:eastAsia="pl-PL" w:bidi="pl-PL"/>
          <w:w w:val="100"/>
          <w:spacing w:val="0"/>
          <w:color w:val="000000"/>
          <w:position w:val="0"/>
        </w:rPr>
        <w:t>. Zwróćmy uwagę na to, że zakres tak zdefiniowa</w:t>
        <w:softHyphen/>
        <w:t>nych konstrukcji współrzędnych jest znacznie szerszy niż zakres konstrukcji współrzędnych dystrybucyjnie.</w:t>
      </w:r>
    </w:p>
    <w:p>
      <w:pPr>
        <w:pStyle w:val="Style12"/>
        <w:framePr w:w="7296" w:h="8462" w:hRule="exact" w:wrap="none" w:vAnchor="page" w:hAnchor="page" w:x="928" w:y="1326"/>
        <w:widowControl w:val="0"/>
        <w:keepNext w:val="0"/>
        <w:keepLines w:val="0"/>
        <w:shd w:val="clear" w:color="auto" w:fill="auto"/>
        <w:bidi w:val="0"/>
        <w:jc w:val="both"/>
        <w:spacing w:before="0" w:after="0" w:line="226" w:lineRule="exact"/>
        <w:ind w:left="160" w:right="0" w:firstLine="400"/>
      </w:pPr>
      <w:r>
        <w:rPr>
          <w:lang w:val="pl-PL" w:eastAsia="pl-PL" w:bidi="pl-PL"/>
          <w:w w:val="100"/>
          <w:spacing w:val="0"/>
          <w:color w:val="000000"/>
          <w:position w:val="0"/>
        </w:rPr>
        <w:t>M. Świdziński w założeniach gramatyki formalnej postulował, by nie stawiać znaku równości między współrzędnym sposobem łączenia skład</w:t>
        <w:softHyphen/>
        <w:t xml:space="preserve">ników a konstrukcją współrzędną, </w:t>
      </w:r>
      <w:r>
        <w:rPr>
          <w:lang w:val="cs-CZ" w:eastAsia="cs-CZ" w:bidi="cs-CZ"/>
          <w:w w:val="100"/>
          <w:spacing w:val="0"/>
          <w:color w:val="000000"/>
          <w:position w:val="0"/>
        </w:rPr>
        <w:t xml:space="preserve">zob. </w:t>
      </w:r>
      <w:r>
        <w:rPr>
          <w:lang w:val="pl-PL" w:eastAsia="pl-PL" w:bidi="pl-PL"/>
          <w:w w:val="100"/>
          <w:spacing w:val="0"/>
          <w:color w:val="000000"/>
          <w:position w:val="0"/>
        </w:rPr>
        <w:t xml:space="preserve">M. Świdziński (1992). Jednostki składniowe zespalane są </w:t>
      </w:r>
      <w:r>
        <w:rPr>
          <w:rStyle w:val="CharStyle51"/>
        </w:rPr>
        <w:t>—jak</w:t>
      </w:r>
      <w:r>
        <w:rPr>
          <w:lang w:val="pl-PL" w:eastAsia="pl-PL" w:bidi="pl-PL"/>
          <w:w w:val="100"/>
          <w:spacing w:val="0"/>
          <w:color w:val="000000"/>
          <w:position w:val="0"/>
        </w:rPr>
        <w:t xml:space="preserve"> wiadomo — współrzędnie albo podrzędnie. Zespalanie współrzędne odbywa się za pomocą tzw. elementu funkcyjnego, spójnika równorzędnego lub szeregowego. Współrzędnie zespalane są skład</w:t>
      </w:r>
      <w:r>
        <w:rPr>
          <w:rStyle w:val="CharStyle36"/>
        </w:rPr>
        <w:t>niki „tego samego intuicyjnie typu i o zbliżonych</w:t>
      </w:r>
      <w:r>
        <w:rPr>
          <w:lang w:val="pl-PL" w:eastAsia="pl-PL" w:bidi="pl-PL"/>
          <w:w w:val="100"/>
          <w:spacing w:val="0"/>
          <w:color w:val="000000"/>
          <w:position w:val="0"/>
        </w:rPr>
        <w:t xml:space="preserve"> własnościach gramatycz</w:t>
        <w:softHyphen/>
        <w:t xml:space="preserve">nych”. </w:t>
      </w:r>
      <w:r>
        <w:rPr>
          <w:rStyle w:val="CharStyle36"/>
        </w:rPr>
        <w:t>Współrzędnie mogą być połączone przede wszystkim składniki</w:t>
      </w:r>
      <w:r>
        <w:rPr>
          <w:lang w:val="pl-PL" w:eastAsia="pl-PL" w:bidi="pl-PL"/>
          <w:w w:val="100"/>
          <w:spacing w:val="0"/>
          <w:color w:val="000000"/>
          <w:position w:val="0"/>
        </w:rPr>
        <w:t xml:space="preserve"> kon</w:t>
        <w:softHyphen/>
        <w:t>strukcji dystrybucyjnie współrzędnych lub też składniki konstrukcji dystry</w:t>
        <w:softHyphen/>
        <w:t>bucyjnie podrzędnych czy egzocentrycznych. M. Świdziński nie rezygnuje więc z dystrybucyjnego definiowania konstrukcji syntaktycznych, a wprowa</w:t>
        <w:softHyphen/>
        <w:t>dzając obok współrzędności dystrybucyjnej pojęcie współrzędnego sposobu zespalania składników, unika nadmiernego zawężenia zakresu konstrukcji, które intuicyjnie skłonni jesteśmy traktować jako współrzędne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296" w:h="8462" w:hRule="exact" w:wrap="none" w:vAnchor="page" w:hAnchor="page" w:x="928" w:y="1326"/>
        <w:widowControl w:val="0"/>
        <w:keepNext w:val="0"/>
        <w:keepLines w:val="0"/>
        <w:shd w:val="clear" w:color="auto" w:fill="auto"/>
        <w:bidi w:val="0"/>
        <w:jc w:val="right"/>
        <w:spacing w:before="0" w:after="0" w:line="276" w:lineRule="exact"/>
        <w:ind w:left="0" w:right="0" w:firstLine="0"/>
      </w:pPr>
      <w:r>
        <w:rPr>
          <w:lang w:val="pl-PL" w:eastAsia="pl-PL" w:bidi="pl-PL"/>
          <w:w w:val="100"/>
          <w:spacing w:val="0"/>
          <w:color w:val="000000"/>
          <w:position w:val="0"/>
        </w:rPr>
        <w:t>Autorka artykułu zdecydowała przyjąć rozwiązanie K. Kallasowej. Za współrzędne uznawać będzie takie</w:t>
      </w:r>
      <w:r>
        <w:rPr>
          <w:rStyle w:val="CharStyle71"/>
          <w:b w:val="0"/>
          <w:bCs w:val="0"/>
        </w:rPr>
        <w:t xml:space="preserve"> </w:t>
      </w:r>
      <w:r>
        <w:rPr>
          <w:lang w:val="pl-PL" w:eastAsia="pl-PL" w:bidi="pl-PL"/>
          <w:w w:val="100"/>
          <w:spacing w:val="0"/>
          <w:color w:val="000000"/>
          <w:position w:val="0"/>
        </w:rPr>
        <w:t xml:space="preserve">konstrukcje, które spełniają dwa warunki: 1) człony ich połączone są spójnikiem lub </w:t>
      </w:r>
      <w:r>
        <w:rPr>
          <w:rStyle w:val="CharStyle72"/>
          <w:b w:val="0"/>
          <w:bCs w:val="0"/>
        </w:rPr>
        <w:t xml:space="preserve">ekwiwalentnym znakiem </w:t>
      </w:r>
      <w:r>
        <w:rPr>
          <w:lang w:val="pl-PL" w:eastAsia="pl-PL" w:bidi="pl-PL"/>
          <w:w w:val="100"/>
          <w:spacing w:val="0"/>
          <w:color w:val="000000"/>
          <w:position w:val="0"/>
        </w:rPr>
        <w:t>interpunkcyjnym, 2) człony ich są wzajemnie syntaktycznie niezależne i po</w:t>
        <w:softHyphen/>
        <w:t>zostają na tym samym poziomie hierarchii składniowej. Poniżej zostanie</w:t>
      </w:r>
    </w:p>
    <w:p>
      <w:pPr>
        <w:pStyle w:val="Style41"/>
        <w:framePr w:w="7152" w:h="1291" w:hRule="exact" w:wrap="none" w:vAnchor="page" w:hAnchor="page" w:x="928" w:y="10043"/>
        <w:tabs>
          <w:tab w:leader="none" w:pos="598" w:val="left"/>
        </w:tabs>
        <w:widowControl w:val="0"/>
        <w:keepNext w:val="0"/>
        <w:keepLines w:val="0"/>
        <w:shd w:val="clear" w:color="auto" w:fill="auto"/>
        <w:bidi w:val="0"/>
        <w:spacing w:before="0" w:after="0" w:line="206" w:lineRule="exact"/>
        <w:ind w:left="0" w:right="18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Tak szeroko zdefiniowany zbiór konstrukcji współrzędnych K. Kallasowa po</w:t>
        <w:softHyphen/>
        <w:t xml:space="preserve">dzieliła na dwa podzbiory: konstrukcje współrzędne właściwe i leksykalno-semantyczne. Różnica między nimi polega na tym, że człony konstrukcji współrzędnej właściwej pełnią tę samą funkcję w strukturze składniowej, a spójnik je łączący jest składnikiem </w:t>
      </w:r>
      <w:r>
        <w:rPr>
          <w:lang w:val="en-US" w:eastAsia="en-US" w:bidi="en-US"/>
          <w:w w:val="100"/>
          <w:spacing w:val="0"/>
          <w:color w:val="000000"/>
          <w:position w:val="0"/>
        </w:rPr>
        <w:t>obligatoryj</w:t>
      </w:r>
      <w:r>
        <w:rPr>
          <w:lang w:val="pl-PL" w:eastAsia="pl-PL" w:bidi="pl-PL"/>
          <w:w w:val="100"/>
          <w:spacing w:val="0"/>
          <w:color w:val="000000"/>
          <w:position w:val="0"/>
        </w:rPr>
        <w:t>nym. Człony konstrukcji leksykalno-semantycznej pełnią od</w:t>
        <w:softHyphen/>
        <w:t>mienną funkcję w strukturze składniowej, a łączący je spójnik jest fakultatywny.</w:t>
      </w:r>
    </w:p>
    <w:p>
      <w:pPr>
        <w:pStyle w:val="Style41"/>
        <w:framePr w:w="7152" w:h="1056" w:hRule="exact" w:wrap="none" w:vAnchor="page" w:hAnchor="page" w:x="928" w:y="11346"/>
        <w:tabs>
          <w:tab w:leader="none" w:pos="600" w:val="left"/>
        </w:tabs>
        <w:widowControl w:val="0"/>
        <w:keepNext w:val="0"/>
        <w:keepLines w:val="0"/>
        <w:shd w:val="clear" w:color="auto" w:fill="auto"/>
        <w:bidi w:val="0"/>
        <w:spacing w:before="0" w:after="0" w:line="204" w:lineRule="exact"/>
        <w:ind w:left="0" w:right="18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Stwierdzenie M. Świdzińskiego, że współrzędnie zespalane są składniki tego samego typu i o zbliżonych własnościach gramatycznych, jest pewnym uproszcze</w:t>
        <w:softHyphen/>
        <w:t>niem. Istnieją bowiem konstrukcje takie, jak np. (</w:t>
      </w:r>
      <w:r>
        <w:rPr>
          <w:rStyle w:val="CharStyle52"/>
        </w:rPr>
        <w:t xml:space="preserve">zasypia) spłakany i bez krzyżyka. </w:t>
      </w:r>
      <w:r>
        <w:rPr>
          <w:lang w:val="pl-PL" w:eastAsia="pl-PL" w:bidi="pl-PL"/>
          <w:w w:val="100"/>
          <w:spacing w:val="0"/>
          <w:color w:val="000000"/>
          <w:position w:val="0"/>
        </w:rPr>
        <w:t xml:space="preserve">Konstrukcje te były przedmiotem opisu w artykule K. Kallasowej, zob. K. </w:t>
      </w:r>
      <w:r>
        <w:rPr>
          <w:lang w:val="en-US" w:eastAsia="en-US" w:bidi="en-US"/>
          <w:w w:val="100"/>
          <w:spacing w:val="0"/>
          <w:color w:val="000000"/>
          <w:position w:val="0"/>
        </w:rPr>
        <w:t xml:space="preserve">Kallas </w:t>
      </w:r>
      <w:r>
        <w:rPr>
          <w:lang w:val="pl-PL" w:eastAsia="pl-PL" w:bidi="pl-PL"/>
          <w:w w:val="100"/>
          <w:spacing w:val="0"/>
          <w:color w:val="000000"/>
          <w:position w:val="0"/>
        </w:rPr>
        <w:t>(1994).</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061" w:y="9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MOŻLIWOŚCI INTERPRETOWANIA </w:t>
      </w:r>
      <w:r>
        <w:rPr>
          <w:rStyle w:val="CharStyle25"/>
          <w:b w:val="0"/>
          <w:bCs w:val="0"/>
        </w:rPr>
        <w:t>GRUP APOZYCYJNYCH...</w:t>
      </w:r>
    </w:p>
    <w:p>
      <w:pPr>
        <w:pStyle w:val="Style10"/>
        <w:framePr w:wrap="none" w:vAnchor="page" w:hAnchor="page" w:x="7931" w:y="9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12"/>
        <w:framePr w:w="7219" w:h="9196" w:hRule="exact" w:wrap="none" w:vAnchor="page" w:hAnchor="page" w:x="966" w:y="137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przeanalizowana kwestia, czy badane grupy apozycyjne odpowiadają przy</w:t>
        <w:softHyphen/>
        <w:t>jętym kryteriom współrzędności. Warto w tym miejscu dodać, że w litera</w:t>
        <w:softHyphen/>
        <w:t>turze opinie na temat rodzaju stosunku syntaktycznego łączącego człony grup apozycyjnych nie są zbieżne. Ma to oczywiście związek z tym, co rozu</w:t>
        <w:softHyphen/>
        <w:t>mie się jako współrzędność i podrzędność. Przywołamy w tym miejscu zda</w:t>
        <w:softHyphen/>
        <w:t>nia tylko dwojga badaczy, H. Misza i K. Kallasowej, badaczy bliskich autorce ze względu na stosowane metody opisu</w:t>
      </w:r>
      <w:r>
        <w:rPr>
          <w:lang w:val="pl-PL" w:eastAsia="pl-PL" w:bidi="pl-PL"/>
          <w:vertAlign w:val="superscript"/>
          <w:w w:val="100"/>
          <w:spacing w:val="0"/>
          <w:color w:val="000000"/>
          <w:position w:val="0"/>
        </w:rPr>
        <w:t>4</w:t>
      </w:r>
      <w:r>
        <w:rPr>
          <w:lang w:val="pl-PL" w:eastAsia="pl-PL" w:bidi="pl-PL"/>
          <w:w w:val="100"/>
          <w:spacing w:val="0"/>
          <w:color w:val="000000"/>
          <w:position w:val="0"/>
        </w:rPr>
        <w:t>. H. Misz interesujące nas konstruk</w:t>
        <w:softHyphen/>
        <w:t>cje kwalifikuje jako grupy niepodrzędne. Uzasadnia, że są to konstrukcje co najmniej trój komponentowe, przy czym jednym z komponentów jest funktor, w tym wypadku przecinkowy, zespalający dwa pozostałe argumenty, zob. H. Misz (1967, 36-38; 106-108). K. Kallasowa w pracy na temat grup apo</w:t>
        <w:softHyphen/>
        <w:t xml:space="preserve">zycyjnych stwierdza natomiast, że wszystkie grupy apozycyjne są związkami nadrzędno-podrzędnymi. Podrzędnikiem jest zazwyczaj człon linearnie drugi, a w grupach z członem obustronnie wyodrębnionym interpunkcyjnie — tenże wyodrębniony człon,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(1980, 61). W pracy tej autorki znajdują się jednak takie obserwacje, które skłaniać mogą także ku inter</w:t>
        <w:softHyphen/>
        <w:t>pretacji współrzędnej. Trzeba również dodać, że K. Kallasowa ustalała re</w:t>
        <w:softHyphen/>
        <w:t>lacje między członami grup apozycyjnych tylko na podstawie kryterium dystrybucyjnego, które w późniejszych swych badaniach uznała za niewy</w:t>
        <w:softHyphen/>
        <w:t>starczające do zdefiniowania konstrukcji współrzędnych.</w:t>
      </w:r>
    </w:p>
    <w:p>
      <w:pPr>
        <w:pStyle w:val="Style73"/>
        <w:framePr w:w="7219" w:h="9196" w:hRule="exact" w:wrap="none" w:vAnchor="page" w:hAnchor="page" w:x="966" w:y="1373"/>
        <w:widowControl w:val="0"/>
        <w:keepNext w:val="0"/>
        <w:keepLines w:val="0"/>
        <w:shd w:val="clear" w:color="auto" w:fill="auto"/>
        <w:bidi w:val="0"/>
        <w:jc w:val="left"/>
        <w:spacing w:before="0" w:after="0" w:line="320" w:lineRule="exact"/>
        <w:ind w:left="0" w:right="0"/>
      </w:pPr>
      <w:bookmarkStart w:id="5" w:name="bookmark5"/>
      <w:r>
        <w:rPr>
          <w:rStyle w:val="CharStyle75"/>
        </w:rPr>
        <w:t>2</w:t>
      </w:r>
      <w:r>
        <w:rPr>
          <w:rStyle w:val="CharStyle76"/>
        </w:rPr>
        <w:t xml:space="preserve">. </w:t>
      </w:r>
      <w:r>
        <w:rPr>
          <w:lang w:val="pl-PL" w:eastAsia="pl-PL" w:bidi="pl-PL"/>
          <w:w w:val="100"/>
          <w:color w:val="000000"/>
          <w:position w:val="0"/>
        </w:rPr>
        <w:t>W analizowanym tu zbiorze grup apozycyjnych między członami rze</w:t>
      </w:r>
      <w:bookmarkEnd w:id="5"/>
      <w:r>
        <w:rPr>
          <w:rStyle w:val="CharStyle13"/>
        </w:rPr>
        <w:t>czownikowymi nie umieszcza się spójników, a jedynie znaki interpunkcyjne, najczęściej przecinek (np. &lt;4&gt;), myślnik (np. &lt;5&gt;) lub dwukropek (np. &lt;6&gt;).</w:t>
      </w:r>
    </w:p>
    <w:p>
      <w:pPr>
        <w:pStyle w:val="Style31"/>
        <w:framePr w:w="7219" w:h="9196" w:hRule="exact" w:wrap="none" w:vAnchor="page" w:hAnchor="page" w:x="966" w:y="1373"/>
        <w:widowControl w:val="0"/>
        <w:keepNext w:val="0"/>
        <w:keepLines w:val="0"/>
        <w:shd w:val="clear" w:color="auto" w:fill="auto"/>
        <w:bidi w:val="0"/>
        <w:jc w:val="left"/>
        <w:spacing w:before="0" w:after="0"/>
        <w:ind w:left="980" w:right="0" w:hanging="500"/>
      </w:pPr>
      <w:r>
        <w:rPr>
          <w:rStyle w:val="CharStyle33"/>
          <w:i w:val="0"/>
          <w:iCs w:val="0"/>
        </w:rPr>
        <w:t xml:space="preserve">&lt;4&gt; Każda odmienność staje się </w:t>
      </w:r>
      <w:r>
        <w:rPr>
          <w:lang w:val="pl-PL" w:eastAsia="pl-PL" w:bidi="pl-PL"/>
          <w:w w:val="100"/>
          <w:spacing w:val="0"/>
          <w:color w:val="000000"/>
          <w:position w:val="0"/>
        </w:rPr>
        <w:t>wyodrębnioną mniejszością, plemie</w:t>
        <w:softHyphen/>
        <w:t>niem ściągającym na siebie nieufną uwagę</w:t>
      </w:r>
      <w:r>
        <w:rPr>
          <w:rStyle w:val="CharStyle33"/>
          <w:i w:val="0"/>
          <w:iCs w:val="0"/>
        </w:rPr>
        <w:t xml:space="preserve"> (Rondo, 42).</w:t>
      </w:r>
    </w:p>
    <w:p>
      <w:pPr>
        <w:pStyle w:val="Style12"/>
        <w:framePr w:w="7219" w:h="9196" w:hRule="exact" w:wrap="none" w:vAnchor="page" w:hAnchor="page" w:x="966" w:y="1373"/>
        <w:widowControl w:val="0"/>
        <w:keepNext w:val="0"/>
        <w:keepLines w:val="0"/>
        <w:shd w:val="clear" w:color="auto" w:fill="auto"/>
        <w:bidi w:val="0"/>
        <w:jc w:val="left"/>
        <w:spacing w:before="0" w:after="0" w:line="228" w:lineRule="exact"/>
        <w:ind w:left="980" w:right="0" w:hanging="500"/>
      </w:pPr>
      <w:r>
        <w:rPr>
          <w:lang w:val="pl-PL" w:eastAsia="pl-PL" w:bidi="pl-PL"/>
          <w:w w:val="100"/>
          <w:spacing w:val="0"/>
          <w:color w:val="000000"/>
          <w:position w:val="0"/>
        </w:rPr>
        <w:t xml:space="preserve">&lt;5&gt; Po raz pierwszy słyszę dokładnie </w:t>
      </w:r>
      <w:r>
        <w:rPr>
          <w:rStyle w:val="CharStyle36"/>
        </w:rPr>
        <w:t>własny głos</w:t>
      </w:r>
      <w:r>
        <w:rPr>
          <w:lang w:val="pl-PL" w:eastAsia="pl-PL" w:bidi="pl-PL"/>
          <w:w w:val="100"/>
          <w:spacing w:val="0"/>
          <w:color w:val="000000"/>
          <w:position w:val="0"/>
        </w:rPr>
        <w:t xml:space="preserve"> — </w:t>
      </w:r>
      <w:r>
        <w:rPr>
          <w:rStyle w:val="CharStyle36"/>
        </w:rPr>
        <w:t>przenikliwy, wib</w:t>
        <w:softHyphen/>
        <w:t>rujący pisk</w:t>
      </w:r>
      <w:r>
        <w:rPr>
          <w:lang w:val="pl-PL" w:eastAsia="pl-PL" w:bidi="pl-PL"/>
          <w:w w:val="100"/>
          <w:spacing w:val="0"/>
          <w:color w:val="000000"/>
          <w:position w:val="0"/>
        </w:rPr>
        <w:t xml:space="preserve"> (Szczur, 18).</w:t>
      </w:r>
    </w:p>
    <w:p>
      <w:pPr>
        <w:pStyle w:val="Style31"/>
        <w:framePr w:w="7219" w:h="9196" w:hRule="exact" w:wrap="none" w:vAnchor="page" w:hAnchor="page" w:x="966" w:y="1373"/>
        <w:widowControl w:val="0"/>
        <w:keepNext w:val="0"/>
        <w:keepLines w:val="0"/>
        <w:shd w:val="clear" w:color="auto" w:fill="auto"/>
        <w:bidi w:val="0"/>
        <w:jc w:val="left"/>
        <w:spacing w:before="0" w:after="0"/>
        <w:ind w:left="980" w:right="0" w:hanging="500"/>
      </w:pPr>
      <w:r>
        <w:rPr>
          <w:rStyle w:val="CharStyle33"/>
          <w:i w:val="0"/>
          <w:iCs w:val="0"/>
        </w:rPr>
        <w:t xml:space="preserve">&lt;6&gt; On decydowałby, kiedy nastąpi </w:t>
      </w:r>
      <w:r>
        <w:rPr>
          <w:lang w:val="pl-PL" w:eastAsia="pl-PL" w:bidi="pl-PL"/>
          <w:w w:val="100"/>
          <w:spacing w:val="0"/>
          <w:color w:val="000000"/>
          <w:position w:val="0"/>
        </w:rPr>
        <w:t>drugi etap: prywatyzacja agencji poprzez sprzedanie jej akcji mediom, wyłącznie krajowym</w:t>
      </w:r>
      <w:r>
        <w:rPr>
          <w:rStyle w:val="CharStyle33"/>
          <w:i w:val="0"/>
          <w:iCs w:val="0"/>
        </w:rPr>
        <w:t xml:space="preserve"> (Krak.).</w:t>
      </w:r>
    </w:p>
    <w:p>
      <w:pPr>
        <w:pStyle w:val="Style12"/>
        <w:framePr w:w="7219" w:h="9196" w:hRule="exact" w:wrap="none" w:vAnchor="page" w:hAnchor="page" w:x="966" w:y="1373"/>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Znaki interpunkcyjne są obligatoryjne, gdyż ich usunięcie sprawia, że cała konstrukcja staje się gramatycznie niepoprawna, zob. &lt;4a&gt; i &lt;6a&gt;</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1"/>
        <w:framePr w:w="7219" w:h="9196" w:hRule="exact" w:wrap="none" w:vAnchor="page" w:hAnchor="page" w:x="966" w:y="1373"/>
        <w:widowControl w:val="0"/>
        <w:keepNext w:val="0"/>
        <w:keepLines w:val="0"/>
        <w:shd w:val="clear" w:color="auto" w:fill="auto"/>
        <w:bidi w:val="0"/>
        <w:jc w:val="left"/>
        <w:spacing w:before="0" w:after="0"/>
        <w:ind w:left="980" w:right="0"/>
      </w:pPr>
      <w:r>
        <w:rPr>
          <w:rStyle w:val="CharStyle33"/>
          <w:i w:val="0"/>
          <w:iCs w:val="0"/>
        </w:rPr>
        <w:t xml:space="preserve">&lt;4a&gt; *Każda odmienność staje się </w:t>
      </w:r>
      <w:r>
        <w:rPr>
          <w:lang w:val="pl-PL" w:eastAsia="pl-PL" w:bidi="pl-PL"/>
          <w:w w:val="100"/>
          <w:spacing w:val="0"/>
          <w:color w:val="000000"/>
          <w:position w:val="0"/>
        </w:rPr>
        <w:t>wyodrębnioną mniejszością plemie</w:t>
        <w:softHyphen/>
        <w:t>niem ściągającym na siebie nieufną uwagę.</w:t>
      </w:r>
    </w:p>
    <w:p>
      <w:pPr>
        <w:pStyle w:val="Style31"/>
        <w:framePr w:w="7219" w:h="9196" w:hRule="exact" w:wrap="none" w:vAnchor="page" w:hAnchor="page" w:x="966" w:y="1373"/>
        <w:widowControl w:val="0"/>
        <w:keepNext w:val="0"/>
        <w:keepLines w:val="0"/>
        <w:shd w:val="clear" w:color="auto" w:fill="auto"/>
        <w:bidi w:val="0"/>
        <w:jc w:val="left"/>
        <w:spacing w:before="0" w:after="0"/>
        <w:ind w:left="0" w:right="0" w:firstLine="380"/>
      </w:pPr>
      <w:r>
        <w:rPr>
          <w:rStyle w:val="CharStyle77"/>
          <w:i w:val="0"/>
          <w:iCs w:val="0"/>
        </w:rPr>
        <w:t xml:space="preserve">&lt;6a&gt; </w:t>
      </w:r>
      <w:r>
        <w:rPr>
          <w:lang w:val="pl-PL" w:eastAsia="pl-PL" w:bidi="pl-PL"/>
          <w:w w:val="100"/>
          <w:spacing w:val="0"/>
          <w:color w:val="000000"/>
          <w:position w:val="0"/>
        </w:rPr>
        <w:t>*On decydowałby</w:t>
      </w:r>
      <w:r>
        <w:rPr>
          <w:rStyle w:val="CharStyle33"/>
          <w:i w:val="0"/>
          <w:iCs w:val="0"/>
        </w:rPr>
        <w:t xml:space="preserve">, </w:t>
      </w:r>
      <w:r>
        <w:rPr>
          <w:lang w:val="pl-PL" w:eastAsia="pl-PL" w:bidi="pl-PL"/>
          <w:w w:val="100"/>
          <w:spacing w:val="0"/>
          <w:color w:val="000000"/>
          <w:position w:val="0"/>
        </w:rPr>
        <w:t xml:space="preserve">kiedy nastąpi drugi etap prywatyzacja agencji poprzez sprzedanie jej akcji mediom, wyłącznie krajowym </w:t>
      </w:r>
      <w:r>
        <w:rPr>
          <w:rStyle w:val="CharStyle33"/>
          <w:i w:val="0"/>
          <w:iCs w:val="0"/>
        </w:rPr>
        <w:t>Usunięcie interpunkcyjnego znaku izolacji prowadzić może także do zmian struktury, por. &lt;5&gt; i &lt;5a&gt;.</w:t>
      </w:r>
    </w:p>
    <w:p>
      <w:pPr>
        <w:pStyle w:val="Style31"/>
        <w:framePr w:w="7219" w:h="9196" w:hRule="exact" w:wrap="none" w:vAnchor="page" w:hAnchor="page" w:x="966" w:y="1373"/>
        <w:widowControl w:val="0"/>
        <w:keepNext w:val="0"/>
        <w:keepLines w:val="0"/>
        <w:shd w:val="clear" w:color="auto" w:fill="auto"/>
        <w:bidi w:val="0"/>
        <w:jc w:val="left"/>
        <w:spacing w:before="0" w:after="0"/>
        <w:ind w:left="880" w:right="0" w:hanging="500"/>
      </w:pPr>
      <w:r>
        <w:rPr>
          <w:rStyle w:val="CharStyle33"/>
          <w:i w:val="0"/>
          <w:iCs w:val="0"/>
        </w:rPr>
        <w:t xml:space="preserve">&lt;5a&gt; Po raz pierwszy słyszę dokładnie </w:t>
      </w:r>
      <w:r>
        <w:rPr>
          <w:lang w:val="pl-PL" w:eastAsia="pl-PL" w:bidi="pl-PL"/>
          <w:w w:val="100"/>
          <w:spacing w:val="0"/>
          <w:color w:val="000000"/>
          <w:position w:val="0"/>
        </w:rPr>
        <w:t>własny głos przenikliwy, wibru</w:t>
        <w:softHyphen/>
        <w:t>jący pisk.</w:t>
      </w:r>
    </w:p>
    <w:p>
      <w:pPr>
        <w:pStyle w:val="Style41"/>
        <w:framePr w:w="7138" w:h="444" w:hRule="exact" w:wrap="none" w:vAnchor="page" w:hAnchor="page" w:x="966" w:y="10878"/>
        <w:tabs>
          <w:tab w:leader="none" w:pos="574" w:val="left"/>
        </w:tabs>
        <w:widowControl w:val="0"/>
        <w:keepNext w:val="0"/>
        <w:keepLines w:val="0"/>
        <w:shd w:val="clear" w:color="auto" w:fill="auto"/>
        <w:bidi w:val="0"/>
        <w:jc w:val="left"/>
        <w:spacing w:before="0" w:after="0" w:line="204" w:lineRule="exact"/>
        <w:ind w:left="0" w:right="0" w:firstLine="460"/>
      </w:pPr>
      <w:r>
        <w:rPr>
          <w:rStyle w:val="CharStyle52"/>
          <w:vertAlign w:val="superscript"/>
        </w:rPr>
        <w:t>4</w:t>
      </w:r>
      <w:r>
        <w:rPr>
          <w:lang w:val="pl-PL" w:eastAsia="pl-PL" w:bidi="pl-PL"/>
          <w:w w:val="100"/>
          <w:spacing w:val="0"/>
          <w:color w:val="000000"/>
          <w:position w:val="0"/>
        </w:rPr>
        <w:tab/>
        <w:t>Przegląd prac, w których omawiane są relacje między członami grup apozycyj</w:t>
        <w:softHyphen/>
        <w:t>nych, zawarty jest w monografii K. Kallasowej (1980, 7-20).</w:t>
      </w:r>
    </w:p>
    <w:p>
      <w:pPr>
        <w:pStyle w:val="Style41"/>
        <w:framePr w:w="7138" w:h="1052" w:hRule="exact" w:wrap="none" w:vAnchor="page" w:hAnchor="page" w:x="966" w:y="11348"/>
        <w:tabs>
          <w:tab w:leader="none" w:pos="578" w:val="left"/>
        </w:tabs>
        <w:widowControl w:val="0"/>
        <w:keepNext w:val="0"/>
        <w:keepLines w:val="0"/>
        <w:shd w:val="clear" w:color="auto" w:fill="auto"/>
        <w:bidi w:val="0"/>
        <w:spacing w:before="0" w:after="0" w:line="204" w:lineRule="exact"/>
        <w:ind w:left="0" w:right="0" w:firstLine="4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Badam wyłącznie pisaną odmianę języka, której nieodłącznym elementem jest interpunkcja. Z tego względu wyrażenia z błędami interpunkcyjnymi traktuję jako składniowo niepoprawne. Tego rodzaju założenie w składni strukturalnej przyjmuje się dość powszechnie, </w:t>
      </w:r>
      <w:r>
        <w:rPr>
          <w:lang w:val="cs-CZ" w:eastAsia="cs-CZ" w:bidi="cs-CZ"/>
          <w:w w:val="100"/>
          <w:spacing w:val="0"/>
          <w:color w:val="000000"/>
          <w:position w:val="0"/>
        </w:rPr>
        <w:t xml:space="preserve">zob. </w:t>
      </w:r>
      <w:r>
        <w:rPr>
          <w:lang w:val="pl-PL" w:eastAsia="pl-PL" w:bidi="pl-PL"/>
          <w:w w:val="100"/>
          <w:spacing w:val="0"/>
          <w:color w:val="000000"/>
          <w:position w:val="0"/>
        </w:rPr>
        <w:t>np. Z. Saloni i M. Świdziński (1998), M. Świdziński (1990; 1992).</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22" w:y="9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10"/>
        <w:framePr w:wrap="none" w:vAnchor="page" w:hAnchor="page" w:x="3350" w:y="991"/>
        <w:widowControl w:val="0"/>
        <w:keepNext w:val="0"/>
        <w:keepLines w:val="0"/>
        <w:shd w:val="clear" w:color="auto" w:fill="auto"/>
        <w:bidi w:val="0"/>
        <w:jc w:val="left"/>
        <w:spacing w:before="0" w:after="0" w:line="160" w:lineRule="exact"/>
        <w:ind w:left="0" w:right="0" w:firstLine="0"/>
      </w:pPr>
      <w:r>
        <w:rPr>
          <w:rStyle w:val="CharStyle25"/>
          <w:b w:val="0"/>
          <w:bCs w:val="0"/>
        </w:rPr>
        <w:t>MAŁGORZATA GĘBKA-WOLAK</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Człony wchodzące w skład grupy apozycyjnej w &lt;5a&gt; różnią się od czło</w:t>
        <w:softHyphen/>
        <w:t>nów w &lt;5&gt;. Człon linearnie pierwszy w &lt;5&gt; składa się z formy rzeczowni</w:t>
        <w:softHyphen/>
        <w:t xml:space="preserve">kowej </w:t>
      </w:r>
      <w:r>
        <w:rPr>
          <w:rStyle w:val="CharStyle36"/>
        </w:rPr>
        <w:t>głos</w:t>
      </w:r>
      <w:r>
        <w:rPr>
          <w:lang w:val="pl-PL" w:eastAsia="pl-PL" w:bidi="pl-PL"/>
          <w:w w:val="100"/>
          <w:spacing w:val="0"/>
          <w:color w:val="000000"/>
          <w:position w:val="0"/>
        </w:rPr>
        <w:t xml:space="preserve"> i podrzędnej względem niej formy przymiotnikowej </w:t>
      </w:r>
      <w:r>
        <w:rPr>
          <w:rStyle w:val="CharStyle36"/>
        </w:rPr>
        <w:t>własny.</w:t>
      </w:r>
      <w:r>
        <w:rPr>
          <w:lang w:val="pl-PL" w:eastAsia="pl-PL" w:bidi="pl-PL"/>
          <w:w w:val="100"/>
          <w:spacing w:val="0"/>
          <w:color w:val="000000"/>
          <w:position w:val="0"/>
        </w:rPr>
        <w:t xml:space="preserve"> Usu</w:t>
        <w:softHyphen/>
        <w:t xml:space="preserve">nięcie jednego przecinka sprawia, że uznamy, iż w &lt;5a&gt; w skład pierwszego członu wchodzi także forma przymiotnikowa </w:t>
      </w:r>
      <w:r>
        <w:rPr>
          <w:rStyle w:val="CharStyle36"/>
        </w:rPr>
        <w:t>przenikliwy.</w:t>
      </w:r>
      <w:r>
        <w:rPr>
          <w:lang w:val="pl-PL" w:eastAsia="pl-PL" w:bidi="pl-PL"/>
          <w:w w:val="100"/>
          <w:spacing w:val="0"/>
          <w:color w:val="000000"/>
          <w:position w:val="0"/>
        </w:rPr>
        <w:t xml:space="preserve"> Z kolei człon li</w:t>
        <w:softHyphen/>
        <w:t xml:space="preserve">nearnie drugi w &lt;5&gt; to konstrukcja </w:t>
      </w:r>
      <w:r>
        <w:rPr>
          <w:rStyle w:val="CharStyle36"/>
        </w:rPr>
        <w:t>przenikliwy, wibrujący pisk</w:t>
      </w:r>
      <w:r>
        <w:rPr>
          <w:lang w:val="pl-PL" w:eastAsia="pl-PL" w:bidi="pl-PL"/>
          <w:w w:val="100"/>
          <w:spacing w:val="0"/>
          <w:color w:val="000000"/>
          <w:position w:val="0"/>
        </w:rPr>
        <w:t xml:space="preserve"> a w &lt;5a&gt; </w:t>
      </w:r>
      <w:r>
        <w:rPr>
          <w:rStyle w:val="CharStyle36"/>
        </w:rPr>
        <w:t>wibrujący pisk.</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rStyle w:val="CharStyle36"/>
        </w:rPr>
        <w:t>Przy</w:t>
      </w:r>
      <w:r>
        <w:rPr>
          <w:lang w:val="pl-PL" w:eastAsia="pl-PL" w:bidi="pl-PL"/>
          <w:w w:val="100"/>
          <w:spacing w:val="0"/>
          <w:color w:val="000000"/>
          <w:position w:val="0"/>
        </w:rPr>
        <w:t xml:space="preserve"> kłady typu &lt;5&gt; i &lt;5a&gt; wyraźnie wskazują na istnienie korelacji mię</w:t>
        <w:softHyphen/>
        <w:t>dzy znakami interpunkcyjnymi oddzielającymi człony grup apozycyjnych a ich strukturą składniową. Znak interpunkcyjny wyznacza granicę między członami rozwiniętymi, tzn. takimi, w skład których oprócz form rzeczow</w:t>
        <w:softHyphen/>
        <w:t>nikowych wchodzą także ich podrzędniki.</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Znaki interpunkcyjne umieszczane między członami rzeczownikowymi grup apozycyjnych można bez trudu zastąpić spójnikami typu </w:t>
      </w:r>
      <w:r>
        <w:rPr>
          <w:rStyle w:val="CharStyle36"/>
        </w:rPr>
        <w:t>czyli, to zna</w:t>
        <w:softHyphen/>
        <w:t>czy</w:t>
      </w:r>
      <w:r>
        <w:rPr>
          <w:lang w:val="pl-PL" w:eastAsia="pl-PL" w:bidi="pl-PL"/>
          <w:w w:val="100"/>
          <w:spacing w:val="0"/>
          <w:color w:val="000000"/>
          <w:position w:val="0"/>
        </w:rPr>
        <w:t xml:space="preserve"> (tzn.), </w:t>
      </w:r>
      <w:r>
        <w:rPr>
          <w:rStyle w:val="CharStyle36"/>
        </w:rPr>
        <w:t>to jest</w:t>
      </w:r>
      <w:r>
        <w:rPr>
          <w:lang w:val="pl-PL" w:eastAsia="pl-PL" w:bidi="pl-PL"/>
          <w:w w:val="100"/>
          <w:spacing w:val="0"/>
          <w:color w:val="000000"/>
          <w:position w:val="0"/>
        </w:rPr>
        <w:t xml:space="preserve"> (tj.), por. &lt;7&gt; i &lt;7a&gt;. W literaturze spójniki te nazywane są utożsamiającymi lub synonimicznymi czy też włącznymi,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H. Misz (1967, 55-56), K. </w:t>
      </w:r>
      <w:r>
        <w:rPr>
          <w:lang w:val="de-DE" w:eastAsia="de-DE" w:bidi="de-DE"/>
          <w:w w:val="100"/>
          <w:spacing w:val="0"/>
          <w:color w:val="000000"/>
          <w:position w:val="0"/>
        </w:rPr>
        <w:t xml:space="preserve">Kallas </w:t>
      </w:r>
      <w:r>
        <w:rPr>
          <w:lang w:val="pl-PL" w:eastAsia="pl-PL" w:bidi="pl-PL"/>
          <w:w w:val="100"/>
          <w:spacing w:val="0"/>
          <w:color w:val="000000"/>
          <w:position w:val="0"/>
        </w:rPr>
        <w:t>(1993, 66)</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Zdaniem </w:t>
      </w:r>
      <w:r>
        <w:rPr>
          <w:lang w:val="ru-RU" w:eastAsia="ru-RU" w:bidi="ru-RU"/>
          <w:w w:val="100"/>
          <w:spacing w:val="0"/>
          <w:color w:val="000000"/>
          <w:position w:val="0"/>
        </w:rPr>
        <w:t xml:space="preserve">К. </w:t>
      </w:r>
      <w:r>
        <w:rPr>
          <w:lang w:val="pl-PL" w:eastAsia="pl-PL" w:bidi="pl-PL"/>
          <w:w w:val="100"/>
          <w:spacing w:val="0"/>
          <w:color w:val="000000"/>
          <w:position w:val="0"/>
        </w:rPr>
        <w:t xml:space="preserve">Kallasowej wymienność przecinka na spójnik „jest probierzem współrzędności”,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(1993, 19).</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&lt;7&gt; </w:t>
      </w:r>
      <w:r>
        <w:rPr>
          <w:rStyle w:val="CharStyle36"/>
        </w:rPr>
        <w:t>Prezent od Marysi malutki piesek</w:t>
      </w:r>
      <w:r>
        <w:rPr>
          <w:lang w:val="pl-PL" w:eastAsia="pl-PL" w:bidi="pl-PL"/>
          <w:w w:val="100"/>
          <w:spacing w:val="0"/>
          <w:color w:val="000000"/>
          <w:position w:val="0"/>
        </w:rPr>
        <w:t xml:space="preserve"> już zdążył pogryźć moje notatki.</w:t>
      </w:r>
    </w:p>
    <w:p>
      <w:pPr>
        <w:pStyle w:val="Style31"/>
        <w:framePr w:w="7166" w:h="9991" w:hRule="exact" w:wrap="none" w:vAnchor="page" w:hAnchor="page" w:x="993" w:y="1410"/>
        <w:widowControl w:val="0"/>
        <w:keepNext w:val="0"/>
        <w:keepLines w:val="0"/>
        <w:shd w:val="clear" w:color="auto" w:fill="auto"/>
        <w:bidi w:val="0"/>
        <w:jc w:val="left"/>
        <w:spacing w:before="0" w:after="0" w:line="226" w:lineRule="exact"/>
        <w:ind w:left="960" w:right="0"/>
      </w:pPr>
      <w:r>
        <w:rPr>
          <w:rStyle w:val="CharStyle33"/>
          <w:i w:val="0"/>
          <w:iCs w:val="0"/>
        </w:rPr>
        <w:t xml:space="preserve">&lt;7a&gt; </w:t>
      </w:r>
      <w:r>
        <w:rPr>
          <w:lang w:val="pl-PL" w:eastAsia="pl-PL" w:bidi="pl-PL"/>
          <w:w w:val="100"/>
          <w:spacing w:val="0"/>
          <w:color w:val="000000"/>
          <w:position w:val="0"/>
        </w:rPr>
        <w:t xml:space="preserve">Prezent od Marysi, to </w:t>
      </w:r>
      <w:r>
        <w:rPr>
          <w:rStyle w:val="CharStyle78"/>
          <w:i/>
          <w:iCs/>
        </w:rPr>
        <w:t>jest</w:t>
      </w:r>
      <w:r>
        <w:rPr>
          <w:lang w:val="pl-PL" w:eastAsia="pl-PL" w:bidi="pl-PL"/>
          <w:w w:val="100"/>
          <w:spacing w:val="0"/>
          <w:color w:val="000000"/>
          <w:position w:val="0"/>
        </w:rPr>
        <w:t xml:space="preserve"> malutki piesek</w:t>
      </w:r>
      <w:r>
        <w:rPr>
          <w:rStyle w:val="CharStyle33"/>
          <w:i w:val="0"/>
          <w:iCs w:val="0"/>
        </w:rPr>
        <w:t xml:space="preserve"> już zdążył pogryźć moje notatki.</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Między człony grup apozycyjnych możliwe jest także wstawienie innych spójników, np. i, </w:t>
      </w:r>
      <w:r>
        <w:rPr>
          <w:rStyle w:val="CharStyle36"/>
        </w:rPr>
        <w:t>zarazem, a,</w:t>
      </w:r>
      <w:r>
        <w:rPr>
          <w:lang w:val="pl-PL" w:eastAsia="pl-PL" w:bidi="pl-PL"/>
          <w:w w:val="100"/>
          <w:spacing w:val="0"/>
          <w:color w:val="000000"/>
          <w:position w:val="0"/>
        </w:rPr>
        <w:t xml:space="preserve"> zob. &lt;8&gt; i &lt;8a&gt;.</w:t>
      </w:r>
    </w:p>
    <w:p>
      <w:pPr>
        <w:pStyle w:val="Style31"/>
        <w:framePr w:w="7166" w:h="9991" w:hRule="exact" w:wrap="none" w:vAnchor="page" w:hAnchor="page" w:x="993" w:y="1410"/>
        <w:widowControl w:val="0"/>
        <w:keepNext w:val="0"/>
        <w:keepLines w:val="0"/>
        <w:shd w:val="clear" w:color="auto" w:fill="auto"/>
        <w:bidi w:val="0"/>
        <w:jc w:val="left"/>
        <w:spacing w:before="0" w:after="0" w:line="226" w:lineRule="exact"/>
        <w:ind w:left="960" w:right="0" w:hanging="520"/>
      </w:pPr>
      <w:r>
        <w:rPr>
          <w:rStyle w:val="CharStyle33"/>
          <w:i w:val="0"/>
          <w:iCs w:val="0"/>
        </w:rPr>
        <w:t xml:space="preserve">&lt;8&gt; </w:t>
      </w:r>
      <w:r>
        <w:rPr>
          <w:lang w:val="pl-PL" w:eastAsia="pl-PL" w:bidi="pl-PL"/>
          <w:w w:val="100"/>
          <w:spacing w:val="0"/>
          <w:color w:val="000000"/>
          <w:position w:val="0"/>
        </w:rPr>
        <w:t>Uczeń warszawskiego liceum</w:t>
      </w:r>
      <w:r>
        <w:rPr>
          <w:rStyle w:val="CharStyle33"/>
          <w:i w:val="0"/>
          <w:iCs w:val="0"/>
        </w:rPr>
        <w:t xml:space="preserve"> — </w:t>
      </w:r>
      <w:r>
        <w:rPr>
          <w:lang w:val="pl-PL" w:eastAsia="pl-PL" w:bidi="pl-PL"/>
          <w:w w:val="100"/>
          <w:spacing w:val="0"/>
          <w:color w:val="000000"/>
          <w:position w:val="0"/>
        </w:rPr>
        <w:t>mieszkaniec podkrakowskiego miasteczka</w:t>
      </w:r>
      <w:r>
        <w:rPr>
          <w:rStyle w:val="CharStyle33"/>
          <w:i w:val="0"/>
          <w:iCs w:val="0"/>
        </w:rPr>
        <w:t xml:space="preserve"> — wygrał konkurs literacki.</w:t>
      </w:r>
    </w:p>
    <w:p>
      <w:pPr>
        <w:pStyle w:val="Style31"/>
        <w:framePr w:w="7166" w:h="9991" w:hRule="exact" w:wrap="none" w:vAnchor="page" w:hAnchor="page" w:x="993" w:y="1410"/>
        <w:widowControl w:val="0"/>
        <w:keepNext w:val="0"/>
        <w:keepLines w:val="0"/>
        <w:shd w:val="clear" w:color="auto" w:fill="auto"/>
        <w:bidi w:val="0"/>
        <w:jc w:val="left"/>
        <w:spacing w:before="0" w:after="0" w:line="226" w:lineRule="exact"/>
        <w:ind w:left="960" w:right="0"/>
      </w:pPr>
      <w:r>
        <w:rPr>
          <w:rStyle w:val="CharStyle33"/>
          <w:i w:val="0"/>
          <w:iCs w:val="0"/>
        </w:rPr>
        <w:t xml:space="preserve">&lt;8a&gt; </w:t>
      </w:r>
      <w:r>
        <w:rPr>
          <w:lang w:val="pl-PL" w:eastAsia="pl-PL" w:bidi="pl-PL"/>
          <w:w w:val="100"/>
          <w:spacing w:val="0"/>
          <w:color w:val="000000"/>
          <w:position w:val="0"/>
        </w:rPr>
        <w:t>Uczeń warszawskiego liceum, a mieszkaniec podkrakowskiego miasteczka</w:t>
      </w:r>
      <w:r>
        <w:rPr>
          <w:rStyle w:val="CharStyle33"/>
          <w:i w:val="0"/>
          <w:iCs w:val="0"/>
        </w:rPr>
        <w:t xml:space="preserve"> — wygrał konkurs literacki.</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Dodajmy, że w konstrukcjach &lt;7a&gt; i &lt;8a&gt; odpowiedniemu słowu spójniko</w:t>
        <w:softHyphen/>
        <w:t xml:space="preserve">wemu towarzyszy przecinek, ale innego typu niż poprzednio. M. Świdziński nazywa go </w:t>
      </w:r>
      <w:r>
        <w:rPr>
          <w:rStyle w:val="CharStyle36"/>
        </w:rPr>
        <w:t>przecinkiem ortograficznym,</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M. Świdziński (1990).</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Przeprowadzone testy redukcji i substytucji świadczyłyby o tym, że znaki interpunkcyjne lokowane między członami analizowanych grup apo</w:t>
        <w:softHyphen/>
        <w:t>zycyjnych, podobnie jak spójniki, pełnią funkcję łączącą. Zwróćmy uwagę na to, że takiej funkcji nie pełnią znaki interpunkcyjne umieszczane po linear</w:t>
        <w:softHyphen/>
        <w:t>nie drugim członie grupy apozycyjnej. Tzw. „końcowych” znaków interpunk</w:t>
        <w:softHyphen/>
        <w:t>cyjnych nie można zastąpić spójnikami. Nie są one również obligatoryjnymi znakami izolacji, por. &lt;8&gt; i &lt;8b&gt;.</w:t>
      </w:r>
    </w:p>
    <w:p>
      <w:pPr>
        <w:pStyle w:val="Style31"/>
        <w:framePr w:w="7166" w:h="9991" w:hRule="exact" w:wrap="none" w:vAnchor="page" w:hAnchor="page" w:x="993" w:y="1410"/>
        <w:widowControl w:val="0"/>
        <w:keepNext w:val="0"/>
        <w:keepLines w:val="0"/>
        <w:shd w:val="clear" w:color="auto" w:fill="auto"/>
        <w:bidi w:val="0"/>
        <w:jc w:val="left"/>
        <w:spacing w:before="0" w:after="0" w:line="226" w:lineRule="exact"/>
        <w:ind w:left="960" w:right="0"/>
      </w:pPr>
      <w:r>
        <w:rPr>
          <w:rStyle w:val="CharStyle33"/>
          <w:i w:val="0"/>
          <w:iCs w:val="0"/>
        </w:rPr>
        <w:t xml:space="preserve">&lt;8b&gt; </w:t>
      </w:r>
      <w:r>
        <w:rPr>
          <w:lang w:val="pl-PL" w:eastAsia="pl-PL" w:bidi="pl-PL"/>
          <w:w w:val="100"/>
          <w:spacing w:val="0"/>
          <w:color w:val="000000"/>
          <w:position w:val="0"/>
        </w:rPr>
        <w:t>Uczeń warszawskiego liceum</w:t>
      </w:r>
      <w:r>
        <w:rPr>
          <w:rStyle w:val="CharStyle33"/>
          <w:i w:val="0"/>
          <w:iCs w:val="0"/>
        </w:rPr>
        <w:t xml:space="preserve"> — </w:t>
      </w:r>
      <w:r>
        <w:rPr>
          <w:lang w:val="pl-PL" w:eastAsia="pl-PL" w:bidi="pl-PL"/>
          <w:w w:val="100"/>
          <w:spacing w:val="0"/>
          <w:color w:val="000000"/>
          <w:position w:val="0"/>
        </w:rPr>
        <w:t>mieszkaniec podkrakowskiego miasteczka</w:t>
      </w:r>
      <w:r>
        <w:rPr>
          <w:rStyle w:val="CharStyle33"/>
          <w:i w:val="0"/>
          <w:iCs w:val="0"/>
        </w:rPr>
        <w:t xml:space="preserve"> wygrał konkurs literacki.</w:t>
      </w:r>
    </w:p>
    <w:p>
      <w:pPr>
        <w:pStyle w:val="Style12"/>
        <w:framePr w:w="7166" w:h="9991" w:hRule="exact" w:wrap="none" w:vAnchor="page" w:hAnchor="page" w:x="993" w:y="141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Będące przedmiotem analizy grupy apozycyjne to konstrukcje, w któ</w:t>
        <w:softHyphen/>
        <w:t>rych interpunkcyjny znak odizolowania umieszczany między członami jest po pierwsze obligatoryjny, a pod drugie stanowi ekwiwalent spójnika współ</w:t>
        <w:softHyphen/>
        <w:t>rzędnego. Konstrukcje te składają się więc co najmniej z trzech składników bezpośrednich, co można zobrazować za pomocą schematycznego drzewa,</w:t>
      </w:r>
    </w:p>
    <w:p>
      <w:pPr>
        <w:pStyle w:val="Style41"/>
        <w:framePr w:w="7147" w:h="694" w:hRule="exact" w:wrap="none" w:vAnchor="page" w:hAnchor="page" w:x="993" w:y="11708"/>
        <w:tabs>
          <w:tab w:leader="none" w:pos="593"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Spójniki typu </w:t>
      </w:r>
      <w:r>
        <w:rPr>
          <w:rStyle w:val="CharStyle52"/>
        </w:rPr>
        <w:t>czyli</w:t>
      </w:r>
      <w:r>
        <w:rPr>
          <w:lang w:val="pl-PL" w:eastAsia="pl-PL" w:bidi="pl-PL"/>
          <w:w w:val="100"/>
          <w:spacing w:val="0"/>
          <w:color w:val="000000"/>
          <w:position w:val="0"/>
        </w:rPr>
        <w:t xml:space="preserve"> są traktowane przez K. Kallasową jako spójniki współ</w:t>
        <w:softHyphen/>
        <w:t xml:space="preserve">rzędne, gdyż mogą łączyć zarówno człony zdaniowe, jak i niezdaniowe,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(1993, 26-27).</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070" w:y="9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MOŻLIWOŚCI INTERPRETOWANIA GRUP APOZYCYJNYCH...</w:t>
      </w:r>
    </w:p>
    <w:p>
      <w:pPr>
        <w:pStyle w:val="Style10"/>
        <w:framePr w:wrap="none" w:vAnchor="page" w:hAnchor="page" w:x="7936" w:y="9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2"/>
        <w:framePr w:w="7210" w:h="742" w:hRule="exact" w:wrap="none" w:vAnchor="page" w:hAnchor="page" w:x="971" w:y="134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zob. &lt;9&gt;. Symbole </w:t>
      </w:r>
      <w:r>
        <w:rPr>
          <w:lang w:val="ru-RU" w:eastAsia="ru-RU" w:bidi="ru-RU"/>
          <w:w w:val="100"/>
          <w:spacing w:val="0"/>
          <w:color w:val="000000"/>
          <w:position w:val="0"/>
        </w:rPr>
        <w:t>„С</w:t>
      </w: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w:t>
      </w:r>
      <w:r>
        <w:rPr>
          <w:lang w:val="pl-PL" w:eastAsia="pl-PL" w:bidi="pl-PL"/>
          <w:w w:val="100"/>
          <w:spacing w:val="0"/>
          <w:color w:val="000000"/>
          <w:position w:val="0"/>
        </w:rPr>
        <w:t>i „C</w:t>
      </w:r>
      <w:r>
        <w:rPr>
          <w:lang w:val="pl-PL" w:eastAsia="pl-PL" w:bidi="pl-PL"/>
          <w:vertAlign w:val="superscript"/>
          <w:w w:val="100"/>
          <w:spacing w:val="0"/>
          <w:color w:val="000000"/>
          <w:position w:val="0"/>
        </w:rPr>
        <w:t>2</w:t>
      </w:r>
      <w:r>
        <w:rPr>
          <w:lang w:val="pl-PL" w:eastAsia="pl-PL" w:bidi="pl-PL"/>
          <w:w w:val="100"/>
          <w:spacing w:val="0"/>
          <w:color w:val="000000"/>
          <w:position w:val="0"/>
        </w:rPr>
        <w:t>” oznaczają rzeczownikowe człony grupy apozycyjnej, a znak „—” obligatoryjny znak interpunkcyjny umieszczany między członami.</w:t>
      </w:r>
    </w:p>
    <w:p>
      <w:pPr>
        <w:framePr w:wrap="none" w:vAnchor="page" w:hAnchor="page" w:x="2704" w:y="208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3pt;height:32pt;">
            <v:imagedata r:id="rId5" r:href="rId6"/>
          </v:shape>
        </w:pict>
      </w:r>
    </w:p>
    <w:p>
      <w:pPr>
        <w:pStyle w:val="Style79"/>
        <w:framePr w:wrap="none" w:vAnchor="page" w:hAnchor="page" w:x="2512" w:y="27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C</w:t>
      </w:r>
      <w:r>
        <w:rPr>
          <w:lang w:val="pl-PL" w:eastAsia="pl-PL" w:bidi="pl-PL"/>
          <w:vertAlign w:val="superscript"/>
          <w:w w:val="100"/>
          <w:spacing w:val="0"/>
          <w:color w:val="000000"/>
          <w:position w:val="0"/>
        </w:rPr>
        <w:t>2</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Badane grupy apozycyjne spełniają więc pierwszy z warunków stawianych konstrukcjom współrzędnym.</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Dodatkowego komentarza wymagają natomiast takie grupy apozycyjne, w których jeden z członów umieszczony jest w nawiasie, np. &lt;10&gt;. Powstaje pytanie, czy są to również konstrukcje trójskładnikowe.</w:t>
      </w:r>
    </w:p>
    <w:p>
      <w:pPr>
        <w:pStyle w:val="Style31"/>
        <w:framePr w:w="7210" w:h="9396" w:hRule="exact" w:wrap="none" w:vAnchor="page" w:hAnchor="page" w:x="971" w:y="2948"/>
        <w:widowControl w:val="0"/>
        <w:keepNext w:val="0"/>
        <w:keepLines w:val="0"/>
        <w:shd w:val="clear" w:color="auto" w:fill="auto"/>
        <w:bidi w:val="0"/>
        <w:jc w:val="both"/>
        <w:spacing w:before="0" w:after="0"/>
        <w:ind w:left="960" w:right="0" w:hanging="560"/>
      </w:pPr>
      <w:r>
        <w:rPr>
          <w:rStyle w:val="CharStyle33"/>
          <w:i w:val="0"/>
          <w:iCs w:val="0"/>
        </w:rPr>
        <w:t xml:space="preserve">&lt;10&gt; Janek dostał </w:t>
      </w:r>
      <w:r>
        <w:rPr>
          <w:lang w:val="pl-PL" w:eastAsia="pl-PL" w:bidi="pl-PL"/>
          <w:w w:val="100"/>
          <w:spacing w:val="0"/>
          <w:color w:val="000000"/>
          <w:position w:val="0"/>
        </w:rPr>
        <w:t>piękny prezent</w:t>
      </w:r>
      <w:r>
        <w:rPr>
          <w:rStyle w:val="CharStyle33"/>
          <w:i w:val="0"/>
          <w:iCs w:val="0"/>
        </w:rPr>
        <w:t xml:space="preserve"> </w:t>
      </w:r>
      <w:r>
        <w:rPr>
          <w:lang w:val="pl-PL" w:eastAsia="pl-PL" w:bidi="pl-PL"/>
          <w:w w:val="100"/>
          <w:spacing w:val="0"/>
          <w:color w:val="000000"/>
          <w:position w:val="0"/>
        </w:rPr>
        <w:t>(zegarek po dziadku</w:t>
      </w:r>
      <w:r>
        <w:rPr>
          <w:rStyle w:val="CharStyle33"/>
          <w:i w:val="0"/>
          <w:iCs w:val="0"/>
        </w:rPr>
        <w:t>).</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Wydaje się, że taka interpretacja jest możliwa, ponieważ nawias nie może być usunięty, co najwyżej zastąpiony innymi znakami interpunkcyjnymi, również nieusuwalnymi, por. &lt;10a — 10b&gt; i &lt;10c&gt;, które dają się z kolei interpretować jako ekwiwalenty spójników, zob. &lt;10d&gt;.</w:t>
      </w:r>
    </w:p>
    <w:p>
      <w:pPr>
        <w:pStyle w:val="Style31"/>
        <w:framePr w:w="7210" w:h="9396" w:hRule="exact" w:wrap="none" w:vAnchor="page" w:hAnchor="page" w:x="971" w:y="2948"/>
        <w:widowControl w:val="0"/>
        <w:keepNext w:val="0"/>
        <w:keepLines w:val="0"/>
        <w:shd w:val="clear" w:color="auto" w:fill="auto"/>
        <w:bidi w:val="0"/>
        <w:jc w:val="left"/>
        <w:spacing w:before="0" w:after="0"/>
        <w:ind w:left="260" w:right="0" w:firstLine="0"/>
      </w:pPr>
      <w:r>
        <w:rPr>
          <w:rStyle w:val="CharStyle33"/>
          <w:i w:val="0"/>
          <w:iCs w:val="0"/>
        </w:rPr>
        <w:t xml:space="preserve">&lt;10a&gt; Janek dostał </w:t>
      </w:r>
      <w:r>
        <w:rPr>
          <w:lang w:val="pl-PL" w:eastAsia="pl-PL" w:bidi="pl-PL"/>
          <w:w w:val="100"/>
          <w:spacing w:val="0"/>
          <w:color w:val="000000"/>
          <w:position w:val="0"/>
        </w:rPr>
        <w:t>piękny prezent</w:t>
      </w:r>
      <w:r>
        <w:rPr>
          <w:rStyle w:val="CharStyle33"/>
          <w:i w:val="0"/>
          <w:iCs w:val="0"/>
        </w:rPr>
        <w:t xml:space="preserve"> — </w:t>
      </w:r>
      <w:r>
        <w:rPr>
          <w:lang w:val="pl-PL" w:eastAsia="pl-PL" w:bidi="pl-PL"/>
          <w:w w:val="100"/>
          <w:spacing w:val="0"/>
          <w:color w:val="000000"/>
          <w:position w:val="0"/>
        </w:rPr>
        <w:t>zegarek po dziadku.</w:t>
      </w:r>
    </w:p>
    <w:p>
      <w:pPr>
        <w:pStyle w:val="Style31"/>
        <w:framePr w:w="7210" w:h="9396" w:hRule="exact" w:wrap="none" w:vAnchor="page" w:hAnchor="page" w:x="971" w:y="2948"/>
        <w:widowControl w:val="0"/>
        <w:keepNext w:val="0"/>
        <w:keepLines w:val="0"/>
        <w:shd w:val="clear" w:color="auto" w:fill="auto"/>
        <w:bidi w:val="0"/>
        <w:jc w:val="left"/>
        <w:spacing w:before="0" w:after="0"/>
        <w:ind w:left="260" w:right="0" w:firstLine="0"/>
      </w:pPr>
      <w:r>
        <w:rPr>
          <w:rStyle w:val="CharStyle33"/>
          <w:i w:val="0"/>
          <w:iCs w:val="0"/>
        </w:rPr>
        <w:t xml:space="preserve">&lt;10b&gt; Janek dostał </w:t>
      </w:r>
      <w:r>
        <w:rPr>
          <w:lang w:val="pl-PL" w:eastAsia="pl-PL" w:bidi="pl-PL"/>
          <w:w w:val="100"/>
          <w:spacing w:val="0"/>
          <w:color w:val="000000"/>
          <w:position w:val="0"/>
        </w:rPr>
        <w:t>piękny prezent, zegarek po dziadku.</w:t>
      </w:r>
    </w:p>
    <w:p>
      <w:pPr>
        <w:pStyle w:val="Style31"/>
        <w:framePr w:w="7210" w:h="9396" w:hRule="exact" w:wrap="none" w:vAnchor="page" w:hAnchor="page" w:x="971" w:y="2948"/>
        <w:widowControl w:val="0"/>
        <w:keepNext w:val="0"/>
        <w:keepLines w:val="0"/>
        <w:shd w:val="clear" w:color="auto" w:fill="auto"/>
        <w:bidi w:val="0"/>
        <w:jc w:val="left"/>
        <w:spacing w:before="0" w:after="0"/>
        <w:ind w:left="260" w:right="0" w:firstLine="0"/>
      </w:pPr>
      <w:r>
        <w:rPr>
          <w:rStyle w:val="CharStyle33"/>
          <w:i w:val="0"/>
          <w:iCs w:val="0"/>
        </w:rPr>
        <w:t xml:space="preserve">&lt;10c&gt; * Janek dostał </w:t>
      </w:r>
      <w:r>
        <w:rPr>
          <w:lang w:val="pl-PL" w:eastAsia="pl-PL" w:bidi="pl-PL"/>
          <w:w w:val="100"/>
          <w:spacing w:val="0"/>
          <w:color w:val="000000"/>
          <w:position w:val="0"/>
        </w:rPr>
        <w:t>piękny prezent zegarek po dziadku.</w:t>
      </w:r>
    </w:p>
    <w:p>
      <w:pPr>
        <w:pStyle w:val="Style31"/>
        <w:framePr w:w="7210" w:h="9396" w:hRule="exact" w:wrap="none" w:vAnchor="page" w:hAnchor="page" w:x="971" w:y="2948"/>
        <w:widowControl w:val="0"/>
        <w:keepNext w:val="0"/>
        <w:keepLines w:val="0"/>
        <w:shd w:val="clear" w:color="auto" w:fill="auto"/>
        <w:bidi w:val="0"/>
        <w:jc w:val="left"/>
        <w:spacing w:before="0" w:after="0"/>
        <w:ind w:left="260" w:right="0" w:firstLine="0"/>
      </w:pPr>
      <w:r>
        <w:rPr>
          <w:rStyle w:val="CharStyle33"/>
          <w:i w:val="0"/>
          <w:iCs w:val="0"/>
        </w:rPr>
        <w:t xml:space="preserve">&lt;10d&gt; Janek dostał </w:t>
      </w:r>
      <w:r>
        <w:rPr>
          <w:lang w:val="pl-PL" w:eastAsia="pl-PL" w:bidi="pl-PL"/>
          <w:w w:val="100"/>
          <w:spacing w:val="0"/>
          <w:color w:val="000000"/>
          <w:position w:val="0"/>
        </w:rPr>
        <w:t xml:space="preserve">piękny prezent, to </w:t>
      </w:r>
      <w:r>
        <w:rPr>
          <w:rStyle w:val="CharStyle78"/>
          <w:i/>
          <w:iCs/>
        </w:rPr>
        <w:t>jest</w:t>
      </w:r>
      <w:r>
        <w:rPr>
          <w:lang w:val="pl-PL" w:eastAsia="pl-PL" w:bidi="pl-PL"/>
          <w:w w:val="100"/>
          <w:spacing w:val="0"/>
          <w:color w:val="000000"/>
          <w:position w:val="0"/>
        </w:rPr>
        <w:t xml:space="preserve"> zegarek po dziadku.</w:t>
      </w:r>
    </w:p>
    <w:p>
      <w:pPr>
        <w:pStyle w:val="Style12"/>
        <w:framePr w:w="7210" w:h="9396" w:hRule="exact" w:wrap="none" w:vAnchor="page" w:hAnchor="page" w:x="971" w:y="2948"/>
        <w:widowControl w:val="0"/>
        <w:keepNext w:val="0"/>
        <w:keepLines w:val="0"/>
        <w:shd w:val="clear" w:color="auto" w:fill="auto"/>
        <w:bidi w:val="0"/>
        <w:jc w:val="both"/>
        <w:spacing w:before="0" w:after="60" w:line="228" w:lineRule="exact"/>
        <w:ind w:left="0" w:right="0" w:firstLine="480"/>
      </w:pPr>
      <w:r>
        <w:rPr>
          <w:lang w:val="pl-PL" w:eastAsia="pl-PL" w:bidi="pl-PL"/>
          <w:w w:val="100"/>
          <w:spacing w:val="0"/>
          <w:color w:val="000000"/>
          <w:position w:val="0"/>
        </w:rPr>
        <w:t xml:space="preserve">O tym, za pomocą jakich znaków interpunkcyjnych jeden z członów zostanie odizolowany, decyduje użytkownik języka. W literaturze zwraca się uwagę na to, że poszczególne znaki izolujące różnią się tzw. „siłą izolacji”. Najbardziej izolują nawiasy,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 xml:space="preserve">(1980, 30), </w:t>
      </w:r>
      <w:r>
        <w:rPr>
          <w:rStyle w:val="CharStyle36"/>
        </w:rPr>
        <w:t>Nowy słownik ortogra</w:t>
        <w:softHyphen/>
        <w:t>ficzny</w:t>
      </w:r>
      <w:r>
        <w:rPr>
          <w:lang w:val="pl-PL" w:eastAsia="pl-PL" w:bidi="pl-PL"/>
          <w:w w:val="100"/>
          <w:spacing w:val="0"/>
          <w:color w:val="000000"/>
          <w:position w:val="0"/>
        </w:rPr>
        <w:t xml:space="preserve"> </w:t>
      </w:r>
      <w:r>
        <w:rPr>
          <w:lang w:val="de-DE" w:eastAsia="de-DE" w:bidi="de-DE"/>
          <w:w w:val="100"/>
          <w:spacing w:val="0"/>
          <w:color w:val="000000"/>
          <w:position w:val="0"/>
        </w:rPr>
        <w:t xml:space="preserve">(CXX). </w:t>
      </w:r>
      <w:r>
        <w:rPr>
          <w:lang w:val="pl-PL" w:eastAsia="pl-PL" w:bidi="pl-PL"/>
          <w:w w:val="100"/>
          <w:spacing w:val="0"/>
          <w:color w:val="000000"/>
          <w:position w:val="0"/>
        </w:rPr>
        <w:t>Wydaje się jednak, że „siła izolacji” nie ma wpływu na struk</w:t>
        <w:softHyphen/>
        <w:t>turę całej konstrukcji. Intuicja podpowiada, żeby grupy typu &lt;10&gt; traktować tak samo, jak grupy, w których jeden z członów wyodrębniany jest przy po</w:t>
        <w:softHyphen/>
        <w:t>mocy innych znaków interpunkcyjnych, czyli również jako konstrukcje, których człony połączone są znakiem będącym ekwiwalentem spójnika.</w:t>
      </w:r>
    </w:p>
    <w:p>
      <w:pPr>
        <w:pStyle w:val="Style12"/>
        <w:numPr>
          <w:ilvl w:val="0"/>
          <w:numId w:val="5"/>
        </w:numPr>
        <w:framePr w:w="7210" w:h="9396" w:hRule="exact" w:wrap="none" w:vAnchor="page" w:hAnchor="page" w:x="971" w:y="2948"/>
        <w:tabs>
          <w:tab w:leader="none" w:pos="692"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Badane grupy apozycyjne będą pod względem dystrybucyjnym kon</w:t>
        <w:softHyphen/>
        <w:t>strukcjami albo współrzędnymi, np. &lt;11&gt;, albo podrzędnymi, np. &lt;12&gt;.</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960" w:right="0" w:hanging="560"/>
      </w:pPr>
      <w:r>
        <w:rPr>
          <w:lang w:val="pl-PL" w:eastAsia="pl-PL" w:bidi="pl-PL"/>
          <w:w w:val="100"/>
          <w:spacing w:val="0"/>
          <w:color w:val="000000"/>
          <w:position w:val="0"/>
        </w:rPr>
        <w:t xml:space="preserve">&lt;11&gt; Uciekłem tylko dzięki temu, że </w:t>
      </w:r>
      <w:r>
        <w:rPr>
          <w:rStyle w:val="CharStyle36"/>
        </w:rPr>
        <w:t>mój dawny rywal z Warszawy, konkurent w interesach</w:t>
      </w:r>
      <w:r>
        <w:rPr>
          <w:lang w:val="pl-PL" w:eastAsia="pl-PL" w:bidi="pl-PL"/>
          <w:w w:val="100"/>
          <w:spacing w:val="0"/>
          <w:color w:val="000000"/>
          <w:position w:val="0"/>
        </w:rPr>
        <w:t>, wystarał się dla mnie o wizę do Ameryki (Krak.).</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960" w:right="0" w:hanging="560"/>
      </w:pPr>
      <w:r>
        <w:rPr>
          <w:lang w:val="pl-PL" w:eastAsia="pl-PL" w:bidi="pl-PL"/>
          <w:w w:val="100"/>
          <w:spacing w:val="0"/>
          <w:color w:val="000000"/>
          <w:position w:val="0"/>
        </w:rPr>
        <w:t xml:space="preserve">&lt;12&gt; Pod warunkiem, że </w:t>
      </w:r>
      <w:r>
        <w:rPr>
          <w:rStyle w:val="CharStyle36"/>
        </w:rPr>
        <w:t>paszport</w:t>
      </w:r>
      <w:r>
        <w:rPr>
          <w:lang w:val="pl-PL" w:eastAsia="pl-PL" w:bidi="pl-PL"/>
          <w:w w:val="100"/>
          <w:spacing w:val="0"/>
          <w:color w:val="000000"/>
          <w:position w:val="0"/>
        </w:rPr>
        <w:t xml:space="preserve"> — </w:t>
      </w:r>
      <w:r>
        <w:rPr>
          <w:rStyle w:val="CharStyle36"/>
        </w:rPr>
        <w:t>podstawa ustalania tożsamości</w:t>
      </w:r>
      <w:r>
        <w:rPr>
          <w:lang w:val="pl-PL" w:eastAsia="pl-PL" w:bidi="pl-PL"/>
          <w:w w:val="100"/>
          <w:spacing w:val="0"/>
          <w:color w:val="000000"/>
          <w:position w:val="0"/>
        </w:rPr>
        <w:t xml:space="preserve"> — był rzeczywiście mój (Pol., 96).</w:t>
      </w:r>
    </w:p>
    <w:p>
      <w:pPr>
        <w:pStyle w:val="Style12"/>
        <w:framePr w:w="7210" w:h="9396" w:hRule="exact" w:wrap="none" w:vAnchor="page" w:hAnchor="page" w:x="971" w:y="294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Grupa </w:t>
      </w:r>
      <w:r>
        <w:rPr>
          <w:rStyle w:val="CharStyle36"/>
        </w:rPr>
        <w:t>mój dawny rywal z Warszawy, konkurent w interesach</w:t>
      </w:r>
      <w:r>
        <w:rPr>
          <w:lang w:val="pl-PL" w:eastAsia="pl-PL" w:bidi="pl-PL"/>
          <w:w w:val="100"/>
          <w:spacing w:val="0"/>
          <w:color w:val="000000"/>
          <w:position w:val="0"/>
        </w:rPr>
        <w:t xml:space="preserve"> z &lt;11&gt; dystrybucyjnie jest równoważna zarówno z członem </w:t>
      </w:r>
      <w:r>
        <w:rPr>
          <w:rStyle w:val="CharStyle36"/>
        </w:rPr>
        <w:t>mój dawny rywal z War</w:t>
        <w:softHyphen/>
        <w:t>szawy,</w:t>
      </w:r>
      <w:r>
        <w:rPr>
          <w:lang w:val="pl-PL" w:eastAsia="pl-PL" w:bidi="pl-PL"/>
          <w:w w:val="100"/>
          <w:spacing w:val="0"/>
          <w:color w:val="000000"/>
          <w:position w:val="0"/>
        </w:rPr>
        <w:t xml:space="preserve"> jak i członem </w:t>
      </w:r>
      <w:r>
        <w:rPr>
          <w:rStyle w:val="CharStyle36"/>
        </w:rPr>
        <w:t>konkurent w interesach. Z</w:t>
      </w:r>
      <w:r>
        <w:rPr>
          <w:lang w:val="pl-PL" w:eastAsia="pl-PL" w:bidi="pl-PL"/>
          <w:w w:val="100"/>
          <w:spacing w:val="0"/>
          <w:color w:val="000000"/>
          <w:position w:val="0"/>
        </w:rPr>
        <w:t xml:space="preserve"> kolei grupa z &lt;12&gt;, </w:t>
      </w:r>
      <w:r>
        <w:rPr>
          <w:rStyle w:val="CharStyle36"/>
        </w:rPr>
        <w:t xml:space="preserve">paszport </w:t>
      </w:r>
      <w:r>
        <w:rPr>
          <w:lang w:val="pl-PL" w:eastAsia="pl-PL" w:bidi="pl-PL"/>
          <w:w w:val="100"/>
          <w:spacing w:val="0"/>
          <w:color w:val="000000"/>
          <w:position w:val="0"/>
        </w:rPr>
        <w:t xml:space="preserve">— </w:t>
      </w:r>
      <w:r>
        <w:rPr>
          <w:rStyle w:val="CharStyle36"/>
        </w:rPr>
        <w:t>podstawa ustalania tożsamości,</w:t>
      </w:r>
      <w:r>
        <w:rPr>
          <w:lang w:val="pl-PL" w:eastAsia="pl-PL" w:bidi="pl-PL"/>
          <w:w w:val="100"/>
          <w:spacing w:val="0"/>
          <w:color w:val="000000"/>
          <w:position w:val="0"/>
        </w:rPr>
        <w:t xml:space="preserve"> jest równoważna tylko z jednym z czło</w:t>
        <w:softHyphen/>
        <w:t xml:space="preserve">nów, </w:t>
      </w:r>
      <w:r>
        <w:rPr>
          <w:rStyle w:val="CharStyle36"/>
        </w:rPr>
        <w:t>paszport.</w:t>
      </w:r>
      <w:r>
        <w:rPr>
          <w:lang w:val="pl-PL" w:eastAsia="pl-PL" w:bidi="pl-PL"/>
          <w:w w:val="100"/>
          <w:spacing w:val="0"/>
          <w:color w:val="000000"/>
          <w:position w:val="0"/>
        </w:rPr>
        <w:t xml:space="preserve"> Forma </w:t>
      </w:r>
      <w:r>
        <w:rPr>
          <w:rStyle w:val="CharStyle36"/>
        </w:rPr>
        <w:t>paszport</w:t>
      </w:r>
      <w:r>
        <w:rPr>
          <w:lang w:val="pl-PL" w:eastAsia="pl-PL" w:bidi="pl-PL"/>
          <w:w w:val="100"/>
          <w:spacing w:val="0"/>
          <w:color w:val="000000"/>
          <w:position w:val="0"/>
        </w:rPr>
        <w:t xml:space="preserve"> jest dystrybucyjnie nadrzędna wobec członu </w:t>
      </w:r>
      <w:r>
        <w:rPr>
          <w:rStyle w:val="CharStyle36"/>
        </w:rPr>
        <w:t>podstawa ustalania tożsamości</w:t>
      </w:r>
      <w:r>
        <w:rPr>
          <w:lang w:val="pl-PL" w:eastAsia="pl-PL" w:bidi="pl-PL"/>
          <w:w w:val="100"/>
          <w:spacing w:val="0"/>
          <w:color w:val="000000"/>
          <w:position w:val="0"/>
        </w:rPr>
        <w:t xml:space="preserve"> Trzeba jednak pamiętać o tym, że dystrybu</w:t>
        <w:softHyphen/>
        <w:t xml:space="preserve">cyjna równoważność konstrukcji jest uzależniona od ich pozycji syntaktycznej w wypowiedzeniach. W &lt;12&gt; o dystrybucji decydują związki akomodacyjne członów z ich nadrzędnikiem, formą czasownikową </w:t>
      </w:r>
      <w:r>
        <w:rPr>
          <w:rStyle w:val="CharStyle36"/>
        </w:rPr>
        <w:t>był.</w:t>
      </w:r>
      <w:r>
        <w:rPr>
          <w:lang w:val="pl-PL" w:eastAsia="pl-PL" w:bidi="pl-PL"/>
          <w:w w:val="100"/>
          <w:spacing w:val="0"/>
          <w:color w:val="000000"/>
          <w:position w:val="0"/>
        </w:rPr>
        <w:t xml:space="preserve"> W innym kontekście, tzn. nie w pozycji mianownikowej frazy nominalnej, to jest nie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48" w:y="9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10"/>
        <w:framePr w:wrap="none" w:vAnchor="page" w:hAnchor="page" w:x="3381" w:y="951"/>
        <w:widowControl w:val="0"/>
        <w:keepNext w:val="0"/>
        <w:keepLines w:val="0"/>
        <w:shd w:val="clear" w:color="auto" w:fill="auto"/>
        <w:bidi w:val="0"/>
        <w:jc w:val="left"/>
        <w:spacing w:before="0" w:after="0" w:line="160" w:lineRule="exact"/>
        <w:ind w:left="0" w:right="0" w:firstLine="0"/>
      </w:pPr>
      <w:r>
        <w:rPr>
          <w:rStyle w:val="CharStyle25"/>
          <w:b w:val="0"/>
          <w:bCs w:val="0"/>
        </w:rPr>
        <w:t>MAŁGORZATA GĘBKA-WOLAK</w:t>
      </w:r>
    </w:p>
    <w:p>
      <w:pPr>
        <w:pStyle w:val="Style12"/>
        <w:framePr w:w="7190" w:h="4525" w:hRule="exact" w:wrap="none" w:vAnchor="page" w:hAnchor="page" w:x="981" w:y="1381"/>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w pozycji podmiotu-mianownika, grupy apozycyjne będą równoważne z do</w:t>
        <w:softHyphen/>
        <w:t>wolnym swoim członem, por. &lt;13&gt; i &lt;13a — 13b&gt;</w:t>
      </w:r>
    </w:p>
    <w:p>
      <w:pPr>
        <w:pStyle w:val="Style31"/>
        <w:framePr w:w="7190" w:h="4525" w:hRule="exact" w:wrap="none" w:vAnchor="page" w:hAnchor="page" w:x="981" w:y="1381"/>
        <w:widowControl w:val="0"/>
        <w:keepNext w:val="0"/>
        <w:keepLines w:val="0"/>
        <w:shd w:val="clear" w:color="auto" w:fill="auto"/>
        <w:bidi w:val="0"/>
        <w:jc w:val="both"/>
        <w:spacing w:before="0" w:after="0" w:line="223" w:lineRule="exact"/>
        <w:ind w:left="0" w:right="0" w:firstLine="420"/>
      </w:pPr>
      <w:r>
        <w:rPr>
          <w:rStyle w:val="CharStyle33"/>
          <w:i w:val="0"/>
          <w:iCs w:val="0"/>
        </w:rPr>
        <w:t xml:space="preserve">&lt;13&gt; Nareszcie otrzymałem </w:t>
      </w:r>
      <w:r>
        <w:rPr>
          <w:lang w:val="pl-PL" w:eastAsia="pl-PL" w:bidi="pl-PL"/>
          <w:w w:val="100"/>
          <w:spacing w:val="0"/>
          <w:color w:val="000000"/>
          <w:position w:val="0"/>
        </w:rPr>
        <w:t>paszport</w:t>
      </w:r>
      <w:r>
        <w:rPr>
          <w:rStyle w:val="CharStyle33"/>
          <w:i w:val="0"/>
          <w:iCs w:val="0"/>
        </w:rPr>
        <w:t xml:space="preserve"> — </w:t>
      </w:r>
      <w:r>
        <w:rPr>
          <w:lang w:val="pl-PL" w:eastAsia="pl-PL" w:bidi="pl-PL"/>
          <w:w w:val="100"/>
          <w:spacing w:val="0"/>
          <w:color w:val="000000"/>
          <w:position w:val="0"/>
        </w:rPr>
        <w:t>podstawę ustalania tożsamości.</w:t>
      </w:r>
    </w:p>
    <w:p>
      <w:pPr>
        <w:pStyle w:val="Style12"/>
        <w:framePr w:w="7190" w:h="4525" w:hRule="exact" w:wrap="none" w:vAnchor="page" w:hAnchor="page" w:x="981" w:y="1381"/>
        <w:widowControl w:val="0"/>
        <w:keepNext w:val="0"/>
        <w:keepLines w:val="0"/>
        <w:shd w:val="clear" w:color="auto" w:fill="auto"/>
        <w:bidi w:val="0"/>
        <w:jc w:val="left"/>
        <w:spacing w:before="0" w:after="0" w:line="223" w:lineRule="exact"/>
        <w:ind w:left="280" w:right="0" w:firstLine="0"/>
      </w:pPr>
      <w:r>
        <w:rPr>
          <w:lang w:val="pl-PL" w:eastAsia="pl-PL" w:bidi="pl-PL"/>
          <w:w w:val="100"/>
          <w:spacing w:val="0"/>
          <w:color w:val="000000"/>
          <w:position w:val="0"/>
        </w:rPr>
        <w:t xml:space="preserve">&lt;13a&gt; Nareszcie otrzymałem </w:t>
      </w:r>
      <w:r>
        <w:rPr>
          <w:rStyle w:val="CharStyle36"/>
        </w:rPr>
        <w:t>paszport.</w:t>
      </w:r>
    </w:p>
    <w:p>
      <w:pPr>
        <w:pStyle w:val="Style31"/>
        <w:framePr w:w="7190" w:h="4525" w:hRule="exact" w:wrap="none" w:vAnchor="page" w:hAnchor="page" w:x="981" w:y="1381"/>
        <w:widowControl w:val="0"/>
        <w:keepNext w:val="0"/>
        <w:keepLines w:val="0"/>
        <w:shd w:val="clear" w:color="auto" w:fill="auto"/>
        <w:bidi w:val="0"/>
        <w:jc w:val="left"/>
        <w:spacing w:before="0" w:after="0" w:line="223" w:lineRule="exact"/>
        <w:ind w:left="280" w:right="0" w:firstLine="0"/>
      </w:pPr>
      <w:r>
        <w:rPr>
          <w:lang w:val="pl-PL" w:eastAsia="pl-PL" w:bidi="pl-PL"/>
          <w:w w:val="100"/>
          <w:spacing w:val="0"/>
          <w:color w:val="000000"/>
          <w:position w:val="0"/>
        </w:rPr>
        <w:t>&lt;13</w:t>
      </w:r>
      <w:r>
        <w:rPr>
          <w:rStyle w:val="CharStyle33"/>
          <w:i w:val="0"/>
          <w:iCs w:val="0"/>
        </w:rPr>
        <w:t xml:space="preserve">b&gt; Nareszcie otrzymałem </w:t>
      </w:r>
      <w:r>
        <w:rPr>
          <w:lang w:val="pl-PL" w:eastAsia="pl-PL" w:bidi="pl-PL"/>
          <w:w w:val="100"/>
          <w:spacing w:val="0"/>
          <w:color w:val="000000"/>
          <w:position w:val="0"/>
        </w:rPr>
        <w:t>podstawę ustalania tożsamości</w:t>
      </w:r>
    </w:p>
    <w:p>
      <w:pPr>
        <w:pStyle w:val="Style12"/>
        <w:framePr w:w="7190" w:h="4525" w:hRule="exact" w:wrap="none" w:vAnchor="page" w:hAnchor="page" w:x="981" w:y="1381"/>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Dystrybucyjna współrzędność lub podrzędność badanych grup apozycyjnych jest więc tylko ich kontekstową własnością</w:t>
      </w:r>
      <w:r>
        <w:rPr>
          <w:lang w:val="pl-PL" w:eastAsia="pl-PL" w:bidi="pl-PL"/>
          <w:vertAlign w:val="superscript"/>
          <w:w w:val="100"/>
          <w:spacing w:val="0"/>
          <w:color w:val="000000"/>
          <w:position w:val="0"/>
        </w:rPr>
        <w:t>7</w:t>
      </w:r>
      <w:r>
        <w:rPr>
          <w:lang w:val="pl-PL" w:eastAsia="pl-PL" w:bidi="pl-PL"/>
          <w:w w:val="100"/>
          <w:spacing w:val="0"/>
          <w:color w:val="000000"/>
          <w:position w:val="0"/>
        </w:rPr>
        <w:t>. Nie przesądza nato</w:t>
        <w:softHyphen/>
        <w:t xml:space="preserve">miast tego, czy człony grup apozycyjnych są od siebie zależne czy niezależne, </w:t>
      </w:r>
      <w:r>
        <w:rPr>
          <w:rStyle w:val="CharStyle36"/>
        </w:rPr>
        <w:t>czy</w:t>
      </w:r>
      <w:r>
        <w:rPr>
          <w:lang w:val="pl-PL" w:eastAsia="pl-PL" w:bidi="pl-PL"/>
          <w:w w:val="100"/>
          <w:spacing w:val="0"/>
          <w:color w:val="000000"/>
          <w:position w:val="0"/>
        </w:rPr>
        <w:t xml:space="preserve"> pozostają na tym samym poziomie hierarchii składniowej</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Przyjrzyjmy się jeszcze grupie </w:t>
      </w:r>
      <w:r>
        <w:rPr>
          <w:rStyle w:val="CharStyle36"/>
        </w:rPr>
        <w:t>ten młody dziennikarz poczytnego czasopisma, pijawka wysysająca krew z innych</w:t>
      </w:r>
      <w:r>
        <w:rPr>
          <w:lang w:val="pl-PL" w:eastAsia="pl-PL" w:bidi="pl-PL"/>
          <w:w w:val="100"/>
          <w:spacing w:val="0"/>
          <w:color w:val="000000"/>
          <w:position w:val="0"/>
        </w:rPr>
        <w:t>, zob. &lt;14&gt;.</w:t>
      </w:r>
    </w:p>
    <w:p>
      <w:pPr>
        <w:pStyle w:val="Style31"/>
        <w:framePr w:w="7190" w:h="4525" w:hRule="exact" w:wrap="none" w:vAnchor="page" w:hAnchor="page" w:x="981" w:y="1381"/>
        <w:widowControl w:val="0"/>
        <w:keepNext w:val="0"/>
        <w:keepLines w:val="0"/>
        <w:shd w:val="clear" w:color="auto" w:fill="auto"/>
        <w:bidi w:val="0"/>
        <w:jc w:val="left"/>
        <w:spacing w:before="0" w:after="0" w:line="223" w:lineRule="exact"/>
        <w:ind w:left="920" w:right="0" w:hanging="500"/>
      </w:pPr>
      <w:r>
        <w:rPr>
          <w:rStyle w:val="CharStyle33"/>
          <w:i w:val="0"/>
          <w:iCs w:val="0"/>
        </w:rPr>
        <w:t xml:space="preserve">&lt;14&gt; </w:t>
      </w:r>
      <w:r>
        <w:rPr>
          <w:lang w:val="pl-PL" w:eastAsia="pl-PL" w:bidi="pl-PL"/>
          <w:w w:val="100"/>
          <w:spacing w:val="0"/>
          <w:color w:val="000000"/>
          <w:position w:val="0"/>
        </w:rPr>
        <w:t>Ten młody dziennikarz poczytnego czasopisma, pijawka wysysa</w:t>
        <w:softHyphen/>
        <w:t>jąca krew z innych</w:t>
      </w:r>
      <w:r>
        <w:rPr>
          <w:rStyle w:val="CharStyle33"/>
          <w:i w:val="0"/>
          <w:iCs w:val="0"/>
        </w:rPr>
        <w:t>, znowu dostał nagrodę.</w:t>
      </w:r>
    </w:p>
    <w:p>
      <w:pPr>
        <w:pStyle w:val="Style12"/>
        <w:framePr w:w="7190" w:h="4525" w:hRule="exact" w:wrap="none" w:vAnchor="page" w:hAnchor="page" w:x="981" w:y="1381"/>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Dystrybucyjnie jest to konstrukcja podrzędna, ponieważ jest równoważna tylko z jednym członem, </w:t>
      </w:r>
      <w:r>
        <w:rPr>
          <w:rStyle w:val="CharStyle36"/>
        </w:rPr>
        <w:t>ten młody dziennikarz poczytnego czasopisma.</w:t>
      </w:r>
      <w:r>
        <w:rPr>
          <w:lang w:val="pl-PL" w:eastAsia="pl-PL" w:bidi="pl-PL"/>
          <w:w w:val="100"/>
          <w:spacing w:val="0"/>
          <w:color w:val="000000"/>
          <w:position w:val="0"/>
        </w:rPr>
        <w:t xml:space="preserve"> Dy</w:t>
        <w:softHyphen/>
        <w:t xml:space="preserve">strybucyjnym nadrzędnikiem całości jest forma rzeczownikowa </w:t>
      </w:r>
      <w:r>
        <w:rPr>
          <w:rStyle w:val="CharStyle36"/>
        </w:rPr>
        <w:t xml:space="preserve">dziennikarz. </w:t>
      </w:r>
      <w:r>
        <w:rPr>
          <w:lang w:val="pl-PL" w:eastAsia="pl-PL" w:bidi="pl-PL"/>
          <w:w w:val="100"/>
          <w:spacing w:val="0"/>
          <w:color w:val="000000"/>
          <w:position w:val="0"/>
        </w:rPr>
        <w:t xml:space="preserve">Członem zależnym od formy </w:t>
      </w:r>
      <w:r>
        <w:rPr>
          <w:rStyle w:val="CharStyle36"/>
        </w:rPr>
        <w:t>dziennikarz</w:t>
      </w:r>
      <w:r>
        <w:rPr>
          <w:lang w:val="pl-PL" w:eastAsia="pl-PL" w:bidi="pl-PL"/>
          <w:w w:val="100"/>
          <w:spacing w:val="0"/>
          <w:color w:val="000000"/>
          <w:position w:val="0"/>
        </w:rPr>
        <w:t xml:space="preserve"> byłaby więc zarówno grupa </w:t>
      </w:r>
      <w:r>
        <w:rPr>
          <w:rStyle w:val="CharStyle36"/>
        </w:rPr>
        <w:t>pijawka wysysająca krew z innych,</w:t>
      </w:r>
      <w:r>
        <w:rPr>
          <w:lang w:val="pl-PL" w:eastAsia="pl-PL" w:bidi="pl-PL"/>
          <w:w w:val="100"/>
          <w:spacing w:val="0"/>
          <w:color w:val="000000"/>
          <w:position w:val="0"/>
        </w:rPr>
        <w:t xml:space="preserve"> jak i formy przymiotnikowe </w:t>
      </w:r>
      <w:r>
        <w:rPr>
          <w:rStyle w:val="CharStyle36"/>
        </w:rPr>
        <w:t>ten</w:t>
      </w:r>
      <w:r>
        <w:rPr>
          <w:lang w:val="pl-PL" w:eastAsia="pl-PL" w:bidi="pl-PL"/>
          <w:w w:val="100"/>
          <w:spacing w:val="0"/>
          <w:color w:val="000000"/>
          <w:position w:val="0"/>
        </w:rPr>
        <w:t xml:space="preserve"> oraz </w:t>
      </w:r>
      <w:r>
        <w:rPr>
          <w:rStyle w:val="CharStyle36"/>
        </w:rPr>
        <w:t xml:space="preserve">młody, </w:t>
      </w:r>
      <w:r>
        <w:rPr>
          <w:lang w:val="pl-PL" w:eastAsia="pl-PL" w:bidi="pl-PL"/>
          <w:w w:val="100"/>
          <w:spacing w:val="0"/>
          <w:color w:val="000000"/>
          <w:position w:val="0"/>
        </w:rPr>
        <w:t xml:space="preserve">a także grupa rzeczownikowa </w:t>
      </w:r>
      <w:r>
        <w:rPr>
          <w:rStyle w:val="CharStyle36"/>
        </w:rPr>
        <w:t>poczytnego pisma.</w:t>
      </w:r>
      <w:r>
        <w:rPr>
          <w:lang w:val="pl-PL" w:eastAsia="pl-PL" w:bidi="pl-PL"/>
          <w:w w:val="100"/>
          <w:spacing w:val="0"/>
          <w:color w:val="000000"/>
          <w:position w:val="0"/>
        </w:rPr>
        <w:t xml:space="preserve"> Związki zależności przed</w:t>
        <w:softHyphen/>
        <w:t>stawiałyby się tak, jak na poniższym drzewie, zob. &lt;15&gt;.</w:t>
      </w:r>
    </w:p>
    <w:p>
      <w:pPr>
        <w:pStyle w:val="Style79"/>
        <w:framePr w:w="7162" w:h="219" w:hRule="exact" w:wrap="none" w:vAnchor="page" w:hAnchor="page" w:x="1010" w:y="6048"/>
        <w:tabs>
          <w:tab w:leader="none" w:pos="2968" w:val="left"/>
        </w:tabs>
        <w:widowControl w:val="0"/>
        <w:keepNext w:val="0"/>
        <w:keepLines w:val="0"/>
        <w:shd w:val="clear" w:color="auto" w:fill="auto"/>
        <w:bidi w:val="0"/>
        <w:jc w:val="both"/>
        <w:spacing w:before="0" w:after="0" w:line="190" w:lineRule="exact"/>
        <w:ind w:left="340" w:right="0" w:firstLine="0"/>
      </w:pPr>
      <w:r>
        <w:rPr>
          <w:lang w:val="pl-PL" w:eastAsia="pl-PL" w:bidi="pl-PL"/>
          <w:w w:val="100"/>
          <w:spacing w:val="0"/>
          <w:color w:val="000000"/>
          <w:position w:val="0"/>
        </w:rPr>
        <w:t>&lt; 15&gt;</w:t>
        <w:tab/>
        <w:t>dziennikarz</w:t>
      </w:r>
    </w:p>
    <w:p>
      <w:pPr>
        <w:framePr w:wrap="none" w:vAnchor="page" w:hAnchor="page" w:x="2762" w:y="6246"/>
        <w:widowControl w:val="0"/>
        <w:rPr>
          <w:sz w:val="2"/>
          <w:szCs w:val="2"/>
        </w:rPr>
      </w:pPr>
      <w:r>
        <w:pict>
          <v:shape id="_x0000_s1027" type="#_x0000_t75" style="width:174pt;height:25pt;">
            <v:imagedata r:id="rId7" r:href="rId8"/>
          </v:shape>
        </w:pict>
      </w:r>
    </w:p>
    <w:p>
      <w:pPr>
        <w:pStyle w:val="Style79"/>
        <w:framePr w:wrap="none" w:vAnchor="page" w:hAnchor="page" w:x="2502" w:y="6706"/>
        <w:tabs>
          <w:tab w:leader="none" w:pos="3360"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ten młody pisma</w:t>
        <w:tab/>
        <w:t>pijawka</w:t>
      </w:r>
    </w:p>
    <w:p>
      <w:pPr>
        <w:pStyle w:val="Style12"/>
        <w:framePr w:wrap="none" w:vAnchor="page" w:hAnchor="page" w:x="981" w:y="7402"/>
        <w:widowControl w:val="0"/>
        <w:keepNext w:val="0"/>
        <w:keepLines w:val="0"/>
        <w:shd w:val="clear" w:color="auto" w:fill="auto"/>
        <w:bidi w:val="0"/>
        <w:jc w:val="left"/>
        <w:spacing w:before="0" w:after="0" w:line="190" w:lineRule="exact"/>
        <w:ind w:left="3160" w:right="0" w:firstLine="0"/>
      </w:pPr>
      <w:r>
        <w:rPr>
          <w:lang w:val="pl-PL" w:eastAsia="pl-PL" w:bidi="pl-PL"/>
          <w:w w:val="100"/>
          <w:spacing w:val="0"/>
          <w:color w:val="000000"/>
          <w:position w:val="0"/>
        </w:rPr>
        <w:t>poczytnego wysysająca</w:t>
      </w:r>
    </w:p>
    <w:p>
      <w:pPr>
        <w:framePr w:wrap="none" w:vAnchor="page" w:hAnchor="page" w:x="5906" w:y="7638"/>
        <w:widowControl w:val="0"/>
        <w:rPr>
          <w:sz w:val="2"/>
          <w:szCs w:val="2"/>
        </w:rPr>
      </w:pPr>
      <w:r>
        <w:pict>
          <v:shape id="_x0000_s1028" type="#_x0000_t75" style="width:58pt;height:23pt;">
            <v:imagedata r:id="rId9" r:href="rId10"/>
          </v:shape>
        </w:pict>
      </w:r>
    </w:p>
    <w:p>
      <w:pPr>
        <w:pStyle w:val="Style79"/>
        <w:framePr w:w="6451" w:h="369" w:hRule="exact" w:wrap="none" w:vAnchor="page" w:hAnchor="page" w:x="995" w:y="7973"/>
        <w:widowControl w:val="0"/>
        <w:keepNext w:val="0"/>
        <w:keepLines w:val="0"/>
        <w:shd w:val="clear" w:color="auto" w:fill="auto"/>
        <w:bidi w:val="0"/>
        <w:jc w:val="right"/>
        <w:spacing w:before="0" w:after="0" w:line="341" w:lineRule="exact"/>
        <w:ind w:left="0" w:right="0" w:firstLine="0"/>
      </w:pPr>
      <w:r>
        <w:rPr>
          <w:lang w:val="pl-PL" w:eastAsia="pl-PL" w:bidi="pl-PL"/>
          <w:w w:val="100"/>
          <w:spacing w:val="0"/>
          <w:color w:val="000000"/>
          <w:position w:val="0"/>
        </w:rPr>
        <w:t>krew z innych</w:t>
      </w:r>
    </w:p>
    <w:p>
      <w:pPr>
        <w:pStyle w:val="Style79"/>
        <w:framePr w:w="6451" w:h="713" w:hRule="exact" w:wrap="none" w:vAnchor="page" w:hAnchor="page" w:x="995" w:y="8344"/>
        <w:widowControl w:val="0"/>
        <w:keepNext w:val="0"/>
        <w:keepLines w:val="0"/>
        <w:shd w:val="clear" w:color="auto" w:fill="auto"/>
        <w:bidi w:val="0"/>
        <w:jc w:val="left"/>
        <w:spacing w:before="0" w:after="0" w:line="341" w:lineRule="exact"/>
        <w:ind w:left="0" w:right="0" w:firstLine="0"/>
      </w:pPr>
      <w:r>
        <w:rPr>
          <w:lang w:val="pl-PL" w:eastAsia="pl-PL" w:bidi="pl-PL"/>
          <w:w w:val="100"/>
          <w:spacing w:val="0"/>
          <w:color w:val="000000"/>
          <w:position w:val="0"/>
        </w:rPr>
        <w:t>Intuicyjnie lepsze wydaje się natomiast drzewo &lt;15a&gt;.</w:t>
      </w:r>
    </w:p>
    <w:p>
      <w:pPr>
        <w:pStyle w:val="Style79"/>
        <w:framePr w:w="6451" w:h="713" w:hRule="exact" w:wrap="none" w:vAnchor="page" w:hAnchor="page" w:x="995" w:y="8344"/>
        <w:tabs>
          <w:tab w:leader="none" w:pos="2248" w:val="left"/>
          <w:tab w:leader="hyphen" w:pos="4547" w:val="left"/>
        </w:tabs>
        <w:widowControl w:val="0"/>
        <w:keepNext w:val="0"/>
        <w:keepLines w:val="0"/>
        <w:shd w:val="clear" w:color="auto" w:fill="auto"/>
        <w:bidi w:val="0"/>
        <w:jc w:val="both"/>
        <w:spacing w:before="0" w:after="0" w:line="341" w:lineRule="exact"/>
        <w:ind w:left="220" w:right="0" w:firstLine="0"/>
      </w:pPr>
      <w:r>
        <w:rPr>
          <w:lang w:val="pl-PL" w:eastAsia="pl-PL" w:bidi="pl-PL"/>
          <w:w w:val="100"/>
          <w:spacing w:val="0"/>
          <w:color w:val="000000"/>
          <w:position w:val="0"/>
        </w:rPr>
        <w:t>&lt;15a&gt;</w:t>
        <w:tab/>
        <w:t xml:space="preserve">dziennikarz </w:t>
        <w:tab/>
        <w:t xml:space="preserve"> pijawka</w:t>
      </w:r>
    </w:p>
    <w:p>
      <w:pPr>
        <w:framePr w:wrap="none" w:vAnchor="page" w:hAnchor="page" w:x="2728" w:y="9020"/>
        <w:widowControl w:val="0"/>
        <w:rPr>
          <w:sz w:val="2"/>
          <w:szCs w:val="2"/>
        </w:rPr>
      </w:pPr>
      <w:r>
        <w:pict>
          <v:shape id="_x0000_s1029" type="#_x0000_t75" style="width:165pt;height:24pt;">
            <v:imagedata r:id="rId11" r:href="rId12"/>
          </v:shape>
        </w:pict>
      </w:r>
    </w:p>
    <w:p>
      <w:pPr>
        <w:pStyle w:val="Style79"/>
        <w:framePr w:wrap="none" w:vAnchor="page" w:hAnchor="page" w:x="2493" w:y="9464"/>
        <w:tabs>
          <w:tab w:leader="none" w:pos="303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ten młody pisma</w:t>
        <w:tab/>
        <w:t>wysysająca</w:t>
      </w:r>
    </w:p>
    <w:p>
      <w:pPr>
        <w:framePr w:wrap="none" w:vAnchor="page" w:hAnchor="page" w:x="4538" w:y="9726"/>
        <w:widowControl w:val="0"/>
        <w:rPr>
          <w:sz w:val="2"/>
          <w:szCs w:val="2"/>
        </w:rPr>
      </w:pPr>
      <w:r>
        <w:pict>
          <v:shape id="_x0000_s1030" type="#_x0000_t75" style="width:111pt;height:22pt;">
            <v:imagedata r:id="rId13" r:href="rId14"/>
          </v:shape>
        </w:pict>
      </w:r>
    </w:p>
    <w:p>
      <w:pPr>
        <w:pStyle w:val="Style79"/>
        <w:framePr w:wrap="none" w:vAnchor="page" w:hAnchor="page" w:x="4053" w:y="10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poczytnego krew z innych</w:t>
      </w:r>
    </w:p>
    <w:p>
      <w:pPr>
        <w:pStyle w:val="Style41"/>
        <w:framePr w:w="7157" w:h="869" w:hRule="exact" w:wrap="none" w:vAnchor="page" w:hAnchor="page" w:x="981" w:y="10622"/>
        <w:tabs>
          <w:tab w:leader="none" w:pos="600"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Fakt ten uświadamiali sobie Z. Saloni i M. Świdziński — autorzy dystrybu</w:t>
        <w:softHyphen/>
        <w:t xml:space="preserve">cyjnej klasyfikacji konstrukcji składniowych, zob. Z. Saloni, M. Świdziński (1998, 76). K. Kallasowa uznała to za znaczne ograniczenie wartości tej klasyfikacji,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Kal</w:t>
        <w:softHyphen/>
        <w:t xml:space="preserve">las </w:t>
      </w:r>
      <w:r>
        <w:rPr>
          <w:lang w:val="pl-PL" w:eastAsia="pl-PL" w:bidi="pl-PL"/>
          <w:w w:val="100"/>
          <w:spacing w:val="0"/>
          <w:color w:val="000000"/>
          <w:position w:val="0"/>
        </w:rPr>
        <w:t>(1993, 16).</w:t>
      </w:r>
    </w:p>
    <w:p>
      <w:pPr>
        <w:pStyle w:val="Style41"/>
        <w:framePr w:w="7157" w:h="873" w:hRule="exact" w:wrap="none" w:vAnchor="page" w:hAnchor="page" w:x="981" w:y="11512"/>
        <w:tabs>
          <w:tab w:leader="none" w:pos="605"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Gdybyśmy rozróżnili dystrybucję klasową od kategorialnej, to człony analizo</w:t>
        <w:softHyphen/>
        <w:t xml:space="preserve">wanych tu grup apozycyjnych miałyby zawsze tę samą dystrybucję klasową, a w niektórych kontekstach także kategorialną. W innych kontekstach różniłaby je dystrybucja kategorialna,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(1980, 52-53).</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049" w:y="9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MOŻLIWOŚCI INTERPRETOWANIA GRUP APOZYCYJNYCH...</w:t>
      </w:r>
    </w:p>
    <w:p>
      <w:pPr>
        <w:pStyle w:val="Style10"/>
        <w:framePr w:wrap="none" w:vAnchor="page" w:hAnchor="page" w:x="7924" w:y="9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12"/>
        <w:framePr w:w="7186" w:h="10084" w:hRule="exact" w:wrap="none" w:vAnchor="page" w:hAnchor="page" w:x="983" w:y="133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Odpowiada ono interpretacji, w której formy rzeczownikowe </w:t>
      </w:r>
      <w:r>
        <w:rPr>
          <w:rStyle w:val="CharStyle36"/>
        </w:rPr>
        <w:t>dziennikarz</w:t>
      </w:r>
      <w:r>
        <w:rPr>
          <w:lang w:val="pl-PL" w:eastAsia="pl-PL" w:bidi="pl-PL"/>
          <w:w w:val="100"/>
          <w:spacing w:val="0"/>
          <w:color w:val="000000"/>
          <w:position w:val="0"/>
        </w:rPr>
        <w:t xml:space="preserve"> oraz </w:t>
      </w:r>
      <w:r>
        <w:rPr>
          <w:rStyle w:val="CharStyle36"/>
        </w:rPr>
        <w:t>pijawka</w:t>
      </w:r>
      <w:r>
        <w:rPr>
          <w:lang w:val="pl-PL" w:eastAsia="pl-PL" w:bidi="pl-PL"/>
          <w:w w:val="100"/>
          <w:spacing w:val="0"/>
          <w:color w:val="000000"/>
          <w:position w:val="0"/>
        </w:rPr>
        <w:t xml:space="preserve"> pozostają na tym samym poziomie hierarchii składniowej. Hierar</w:t>
        <w:softHyphen/>
        <w:t>chicznie niżej lokowane są natomiast rozwinięcia każdej z form rzeczowniko</w:t>
        <w:softHyphen/>
        <w:t xml:space="preserve">wych. Naszą intuicję potwierdzałoby zastosowanie testu zaproponowanego przez R. Laskowskiego. Test służy sprawdzeniu tego, czy dane człony są względem siebie syntaktycznie zależne,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R. Laskowski (1998, 55-56). Autor ten stwierdził, że w konstrukcji AB człon </w:t>
      </w:r>
      <w:r>
        <w:rPr>
          <w:lang w:val="ru-RU" w:eastAsia="ru-RU" w:bidi="ru-RU"/>
          <w:w w:val="100"/>
          <w:spacing w:val="0"/>
          <w:color w:val="000000"/>
          <w:position w:val="0"/>
        </w:rPr>
        <w:t xml:space="preserve">В </w:t>
      </w:r>
      <w:r>
        <w:rPr>
          <w:lang w:val="pl-PL" w:eastAsia="pl-PL" w:bidi="pl-PL"/>
          <w:w w:val="100"/>
          <w:spacing w:val="0"/>
          <w:color w:val="000000"/>
          <w:position w:val="0"/>
        </w:rPr>
        <w:t>jest syntaktycznie zależny od członu A wtedy, gdy „konstrukcja syntaktyczna AB jest redukowalna do A i nie jest redukowalna do B, tzn. AB jest wyrażeniem reprezentującym pewną kategorię syntaktyczną (np. jest wyrażeniem zdaniowym, grupą imienną), to również samo A reprezentuje tę kategorię syntaktyczną, pod</w:t>
        <w:softHyphen/>
        <w:t xml:space="preserve">czas gdy człon </w:t>
      </w:r>
      <w:r>
        <w:rPr>
          <w:lang w:val="ru-RU" w:eastAsia="ru-RU" w:bidi="ru-RU"/>
          <w:w w:val="100"/>
          <w:spacing w:val="0"/>
          <w:color w:val="000000"/>
          <w:position w:val="0"/>
        </w:rPr>
        <w:t xml:space="preserve">В </w:t>
      </w:r>
      <w:r>
        <w:rPr>
          <w:lang w:val="pl-PL" w:eastAsia="pl-PL" w:bidi="pl-PL"/>
          <w:w w:val="100"/>
          <w:spacing w:val="0"/>
          <w:color w:val="000000"/>
          <w:position w:val="0"/>
        </w:rPr>
        <w:t>reprezentuje kategorię syntaktyczną inną niż cała kon</w:t>
        <w:softHyphen/>
        <w:t xml:space="preserve">strukcja AB”. Po poddaniu testowi grupy apozycyjnej z &lt;14&gt; okazuje się, że jej człony są wzajemnie syntaktycznie niezależne. Grupa </w:t>
      </w:r>
      <w:r>
        <w:rPr>
          <w:rStyle w:val="CharStyle36"/>
        </w:rPr>
        <w:t>ten młody dzien</w:t>
        <w:softHyphen/>
        <w:t>nikarz poczytnego czasopisma, pijawka wysysająca krew z innych</w:t>
      </w:r>
      <w:r>
        <w:rPr>
          <w:lang w:val="pl-PL" w:eastAsia="pl-PL" w:bidi="pl-PL"/>
          <w:w w:val="100"/>
          <w:spacing w:val="0"/>
          <w:color w:val="000000"/>
          <w:position w:val="0"/>
        </w:rPr>
        <w:t xml:space="preserve"> jest re</w:t>
        <w:softHyphen/>
        <w:t xml:space="preserve">dukowalna do członu </w:t>
      </w:r>
      <w:r>
        <w:rPr>
          <w:rStyle w:val="CharStyle36"/>
        </w:rPr>
        <w:t>ten młody dziennikarz</w:t>
      </w:r>
      <w:r>
        <w:rPr>
          <w:lang w:val="pl-PL" w:eastAsia="pl-PL" w:bidi="pl-PL"/>
          <w:w w:val="100"/>
          <w:spacing w:val="0"/>
          <w:color w:val="000000"/>
          <w:position w:val="0"/>
        </w:rPr>
        <w:t xml:space="preserve"> lub do członu </w:t>
      </w:r>
      <w:r>
        <w:rPr>
          <w:rStyle w:val="CharStyle36"/>
        </w:rPr>
        <w:t>pijawka wysy</w:t>
        <w:softHyphen/>
        <w:t>sająca krew z innych</w:t>
      </w:r>
      <w:r>
        <w:rPr>
          <w:lang w:val="pl-PL" w:eastAsia="pl-PL" w:bidi="pl-PL"/>
          <w:w w:val="100"/>
          <w:spacing w:val="0"/>
          <w:color w:val="000000"/>
          <w:position w:val="0"/>
        </w:rPr>
        <w:t>, oba człony reprezentują bowiem tę samą kategorię syntaktyczną, są grupami nominalnymi.</w:t>
      </w:r>
    </w:p>
    <w:p>
      <w:pPr>
        <w:pStyle w:val="Style12"/>
        <w:framePr w:w="7186" w:h="10084" w:hRule="exact" w:wrap="none" w:vAnchor="page" w:hAnchor="page" w:x="983" w:y="1330"/>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 xml:space="preserve">W literaturze jako zależny traktuje się taki człon, który pod względem formalnym dostosowuje się do wymagań innego członu, czyli jest członem akomodowanym, </w:t>
      </w:r>
      <w:r>
        <w:rPr>
          <w:lang w:val="cs-CZ" w:eastAsia="cs-CZ" w:bidi="cs-CZ"/>
          <w:w w:val="100"/>
          <w:spacing w:val="0"/>
          <w:color w:val="000000"/>
          <w:position w:val="0"/>
        </w:rPr>
        <w:t xml:space="preserve">zob. </w:t>
      </w:r>
      <w:r>
        <w:rPr>
          <w:lang w:val="pl-PL" w:eastAsia="pl-PL" w:bidi="pl-PL"/>
          <w:w w:val="100"/>
          <w:spacing w:val="0"/>
          <w:color w:val="000000"/>
          <w:position w:val="0"/>
        </w:rPr>
        <w:t>S. Karolak (1995). Rzeczownikowe człony grup apozycyjnych są akomodowane tylko pod względem kategorii przypadka. Intere</w:t>
        <w:softHyphen/>
        <w:t>sujące nas tu grupy apozycyjne są połączeniami rzeczowników w tym sa</w:t>
        <w:softHyphen/>
        <w:t>mym przypadku, np. &lt;16&gt;.</w:t>
      </w:r>
    </w:p>
    <w:p>
      <w:pPr>
        <w:pStyle w:val="Style31"/>
        <w:framePr w:w="7186" w:h="10084" w:hRule="exact" w:wrap="none" w:vAnchor="page" w:hAnchor="page" w:x="983" w:y="1330"/>
        <w:widowControl w:val="0"/>
        <w:keepNext w:val="0"/>
        <w:keepLines w:val="0"/>
        <w:shd w:val="clear" w:color="auto" w:fill="auto"/>
        <w:bidi w:val="0"/>
        <w:jc w:val="left"/>
        <w:spacing w:before="0" w:after="0" w:line="235" w:lineRule="exact"/>
        <w:ind w:left="940" w:right="0" w:hanging="540"/>
      </w:pPr>
      <w:r>
        <w:rPr>
          <w:rStyle w:val="CharStyle33"/>
          <w:i w:val="0"/>
          <w:iCs w:val="0"/>
        </w:rPr>
        <w:t xml:space="preserve">&lt;16&gt; Przyniesiono kilka </w:t>
      </w:r>
      <w:r>
        <w:rPr>
          <w:lang w:val="pl-PL" w:eastAsia="pl-PL" w:bidi="pl-PL"/>
          <w:w w:val="100"/>
          <w:spacing w:val="0"/>
          <w:color w:val="000000"/>
          <w:position w:val="0"/>
        </w:rPr>
        <w:t>dużych paczek, świątecznych prezentów dla dzieci</w:t>
      </w:r>
    </w:p>
    <w:p>
      <w:pPr>
        <w:pStyle w:val="Style12"/>
        <w:framePr w:w="7186" w:h="10084" w:hRule="exact" w:wrap="none" w:vAnchor="page" w:hAnchor="page" w:x="983" w:y="1330"/>
        <w:widowControl w:val="0"/>
        <w:keepNext w:val="0"/>
        <w:keepLines w:val="0"/>
        <w:shd w:val="clear" w:color="auto" w:fill="auto"/>
        <w:bidi w:val="0"/>
        <w:jc w:val="both"/>
        <w:spacing w:before="0" w:after="96" w:line="235" w:lineRule="exact"/>
        <w:ind w:left="0" w:right="0" w:firstLine="0"/>
      </w:pPr>
      <w:r>
        <w:rPr>
          <w:lang w:val="pl-PL" w:eastAsia="pl-PL" w:bidi="pl-PL"/>
          <w:w w:val="100"/>
          <w:spacing w:val="0"/>
          <w:color w:val="000000"/>
          <w:position w:val="0"/>
        </w:rPr>
        <w:t>Nie ma więc sygnałów formalnego uzależnienia jednego członu rzeczowniko</w:t>
        <w:softHyphen/>
        <w:t>wego od drugiego, co przemawia za uznaniem ich za wzajemnie syntak</w:t>
        <w:softHyphen/>
        <w:t>tycznie niezależne. Możemy uznać, że wartość kategorii przypadka dla obu członów jest akomodowana przez jakieś wyrażenie pozostające poza tą grupą, od którego oba człony rzeczownikowe są zależne. Taki kierunek akomodacji zobrazowany został na schemacie &lt;16a&gt;.</w:t>
      </w:r>
    </w:p>
    <w:p>
      <w:pPr>
        <w:pStyle w:val="Style12"/>
        <w:framePr w:w="7186" w:h="10084" w:hRule="exact" w:wrap="none" w:vAnchor="page" w:hAnchor="page" w:x="983" w:y="1330"/>
        <w:widowControl w:val="0"/>
        <w:keepNext w:val="0"/>
        <w:keepLines w:val="0"/>
        <w:shd w:val="clear" w:color="auto" w:fill="auto"/>
        <w:bidi w:val="0"/>
        <w:jc w:val="left"/>
        <w:spacing w:before="0" w:after="4" w:line="190" w:lineRule="exact"/>
        <w:ind w:left="2440" w:right="0" w:firstLine="0"/>
      </w:pPr>
      <w:r>
        <w:rPr>
          <w:lang w:val="pl-PL" w:eastAsia="pl-PL" w:bidi="pl-PL"/>
          <w:w w:val="100"/>
          <w:spacing w:val="0"/>
          <w:color w:val="000000"/>
          <w:position w:val="0"/>
        </w:rPr>
        <w:t>Gen</w:t>
      </w:r>
    </w:p>
    <w:p>
      <w:pPr>
        <w:pStyle w:val="Style12"/>
        <w:framePr w:w="7186" w:h="10084" w:hRule="exact" w:wrap="none" w:vAnchor="page" w:hAnchor="page" w:x="983" w:y="1330"/>
        <w:widowControl w:val="0"/>
        <w:keepNext w:val="0"/>
        <w:keepLines w:val="0"/>
        <w:shd w:val="clear" w:color="auto" w:fill="auto"/>
        <w:bidi w:val="0"/>
        <w:jc w:val="left"/>
        <w:spacing w:before="0" w:after="0" w:line="190" w:lineRule="exact"/>
        <w:ind w:left="2440" w:right="0" w:firstLine="0"/>
      </w:pPr>
      <w:r>
        <w:rPr>
          <w:lang w:val="pl-PL" w:eastAsia="pl-PL" w:bidi="pl-PL"/>
          <w:w w:val="100"/>
          <w:spacing w:val="0"/>
          <w:color w:val="000000"/>
          <w:position w:val="0"/>
        </w:rPr>
        <w:t>Gen</w:t>
      </w:r>
    </w:p>
    <w:p>
      <w:pPr>
        <w:pStyle w:val="Style82"/>
        <w:framePr w:w="7186" w:h="10084" w:hRule="exact" w:wrap="none" w:vAnchor="page" w:hAnchor="page" w:x="983" w:y="1330"/>
        <w:tabs>
          <w:tab w:leader="none" w:pos="6268" w:val="left"/>
        </w:tabs>
        <w:widowControl w:val="0"/>
        <w:keepNext w:val="0"/>
        <w:keepLines w:val="0"/>
        <w:shd w:val="clear" w:color="auto" w:fill="auto"/>
        <w:bidi w:val="0"/>
        <w:spacing w:before="0" w:after="0" w:line="460" w:lineRule="exact"/>
        <w:ind w:left="2440" w:right="0" w:firstLine="0"/>
      </w:pPr>
      <w:bookmarkStart w:id="6" w:name="bookmark6"/>
      <w:r>
        <w:rPr>
          <w:lang w:val="pl-PL" w:eastAsia="pl-PL" w:bidi="pl-PL"/>
          <w:w w:val="100"/>
          <w:spacing w:val="0"/>
          <w:color w:val="000000"/>
          <w:position w:val="0"/>
        </w:rPr>
        <w:tab/>
      </w:r>
      <w:bookmarkEnd w:id="6"/>
    </w:p>
    <w:p>
      <w:pPr>
        <w:pStyle w:val="Style12"/>
        <w:framePr w:w="7186" w:h="10084" w:hRule="exact" w:wrap="none" w:vAnchor="page" w:hAnchor="page" w:x="983" w:y="1330"/>
        <w:widowControl w:val="0"/>
        <w:keepNext w:val="0"/>
        <w:keepLines w:val="0"/>
        <w:shd w:val="clear" w:color="auto" w:fill="auto"/>
        <w:bidi w:val="0"/>
        <w:jc w:val="left"/>
        <w:spacing w:before="0" w:after="0" w:line="235" w:lineRule="exact"/>
        <w:ind w:left="940" w:right="0" w:hanging="700"/>
      </w:pPr>
      <w:r>
        <w:rPr>
          <w:lang w:val="pl-PL" w:eastAsia="pl-PL" w:bidi="pl-PL"/>
          <w:w w:val="100"/>
          <w:spacing w:val="0"/>
          <w:color w:val="000000"/>
          <w:position w:val="0"/>
        </w:rPr>
        <w:t xml:space="preserve">&lt;16a&gt; Przyniesiono kilka dużych </w:t>
      </w:r>
      <w:r>
        <w:rPr>
          <w:rStyle w:val="CharStyle36"/>
        </w:rPr>
        <w:t>paczek</w:t>
      </w:r>
      <w:r>
        <w:rPr>
          <w:lang w:val="pl-PL" w:eastAsia="pl-PL" w:bidi="pl-PL"/>
          <w:w w:val="100"/>
          <w:spacing w:val="0"/>
          <w:color w:val="000000"/>
          <w:position w:val="0"/>
        </w:rPr>
        <w:t xml:space="preserve">, świątecznych </w:t>
      </w:r>
      <w:r>
        <w:rPr>
          <w:rStyle w:val="CharStyle36"/>
        </w:rPr>
        <w:t>prezentów</w:t>
      </w:r>
      <w:r>
        <w:rPr>
          <w:lang w:val="pl-PL" w:eastAsia="pl-PL" w:bidi="pl-PL"/>
          <w:w w:val="100"/>
          <w:spacing w:val="0"/>
          <w:color w:val="000000"/>
          <w:position w:val="0"/>
        </w:rPr>
        <w:t xml:space="preserve"> dla dzieci.</w:t>
      </w:r>
    </w:p>
    <w:p>
      <w:pPr>
        <w:pStyle w:val="Style12"/>
        <w:framePr w:w="7186" w:h="10084" w:hRule="exact" w:wrap="none" w:vAnchor="page" w:hAnchor="page" w:x="983" w:y="133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Forma liczebnikowa </w:t>
      </w:r>
      <w:r>
        <w:rPr>
          <w:rStyle w:val="CharStyle36"/>
        </w:rPr>
        <w:t>kilka</w:t>
      </w:r>
      <w:r>
        <w:rPr>
          <w:lang w:val="pl-PL" w:eastAsia="pl-PL" w:bidi="pl-PL"/>
          <w:w w:val="100"/>
          <w:spacing w:val="0"/>
          <w:color w:val="000000"/>
          <w:position w:val="0"/>
        </w:rPr>
        <w:t xml:space="preserve"> akomoduje dopełniacz kategorii przypadka za</w:t>
        <w:softHyphen/>
        <w:t xml:space="preserve">równo formy rzeczownikowej </w:t>
      </w:r>
      <w:r>
        <w:rPr>
          <w:rStyle w:val="CharStyle36"/>
        </w:rPr>
        <w:t>paczek</w:t>
      </w:r>
      <w:r>
        <w:rPr>
          <w:lang w:val="pl-PL" w:eastAsia="pl-PL" w:bidi="pl-PL"/>
          <w:w w:val="100"/>
          <w:spacing w:val="0"/>
          <w:color w:val="000000"/>
          <w:position w:val="0"/>
        </w:rPr>
        <w:t xml:space="preserve">, jak i formy </w:t>
      </w:r>
      <w:r>
        <w:rPr>
          <w:rStyle w:val="CharStyle36"/>
        </w:rPr>
        <w:t>prezentów.</w:t>
      </w:r>
    </w:p>
    <w:p>
      <w:pPr>
        <w:pStyle w:val="Style12"/>
        <w:framePr w:w="7186" w:h="10084" w:hRule="exact" w:wrap="none" w:vAnchor="page" w:hAnchor="page" w:x="983" w:y="1330"/>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Trzeba jednak pamiętać o tym, że możliwa jest także inna interpretacja powiązań akomodacyjnych, zob. &lt;16b&gt;.</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31" w:y="9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10"/>
        <w:framePr w:wrap="none" w:vAnchor="page" w:hAnchor="page" w:x="3369" w:y="1004"/>
        <w:widowControl w:val="0"/>
        <w:keepNext w:val="0"/>
        <w:keepLines w:val="0"/>
        <w:shd w:val="clear" w:color="auto" w:fill="auto"/>
        <w:bidi w:val="0"/>
        <w:jc w:val="left"/>
        <w:spacing w:before="0" w:after="0" w:line="160" w:lineRule="exact"/>
        <w:ind w:left="0" w:right="0" w:firstLine="0"/>
      </w:pPr>
      <w:r>
        <w:rPr>
          <w:rStyle w:val="CharStyle25"/>
          <w:b w:val="0"/>
          <w:bCs w:val="0"/>
        </w:rPr>
        <w:t>MAŁGORZATA GĘBKA-WOLAK</w:t>
      </w:r>
    </w:p>
    <w:p>
      <w:pPr>
        <w:pStyle w:val="Style12"/>
        <w:framePr w:wrap="none" w:vAnchor="page" w:hAnchor="page" w:x="978" w:y="1460"/>
        <w:tabs>
          <w:tab w:leader="none" w:pos="4822" w:val="left"/>
        </w:tabs>
        <w:widowControl w:val="0"/>
        <w:keepNext w:val="0"/>
        <w:keepLines w:val="0"/>
        <w:shd w:val="clear" w:color="auto" w:fill="auto"/>
        <w:bidi w:val="0"/>
        <w:jc w:val="both"/>
        <w:spacing w:before="0" w:after="0" w:line="190" w:lineRule="exact"/>
        <w:ind w:left="3020" w:right="0" w:firstLine="0"/>
      </w:pPr>
      <w:r>
        <w:rPr>
          <w:lang w:val="pl-PL" w:eastAsia="pl-PL" w:bidi="pl-PL"/>
          <w:w w:val="100"/>
          <w:spacing w:val="0"/>
          <w:color w:val="000000"/>
          <w:position w:val="0"/>
        </w:rPr>
        <w:t>Gen</w:t>
        <w:tab/>
        <w:t>Gen</w:t>
      </w:r>
    </w:p>
    <w:p>
      <w:pPr>
        <w:pStyle w:val="Style12"/>
        <w:framePr w:w="7195" w:h="7299" w:hRule="exact" w:wrap="none" w:vAnchor="page" w:hAnchor="page" w:x="978" w:y="2226"/>
        <w:widowControl w:val="0"/>
        <w:keepNext w:val="0"/>
        <w:keepLines w:val="0"/>
        <w:shd w:val="clear" w:color="auto" w:fill="auto"/>
        <w:bidi w:val="0"/>
        <w:jc w:val="left"/>
        <w:spacing w:before="0" w:after="0" w:line="228" w:lineRule="exact"/>
        <w:ind w:left="980" w:right="0" w:hanging="720"/>
      </w:pPr>
      <w:r>
        <w:rPr>
          <w:lang w:val="pl-PL" w:eastAsia="pl-PL" w:bidi="pl-PL"/>
          <w:w w:val="100"/>
          <w:spacing w:val="0"/>
          <w:color w:val="000000"/>
          <w:position w:val="0"/>
        </w:rPr>
        <w:t xml:space="preserve">&lt;16b&gt; Przyniesiono kilka dużych </w:t>
      </w:r>
      <w:r>
        <w:rPr>
          <w:rStyle w:val="CharStyle36"/>
        </w:rPr>
        <w:t>paczek,</w:t>
      </w:r>
      <w:r>
        <w:rPr>
          <w:lang w:val="pl-PL" w:eastAsia="pl-PL" w:bidi="pl-PL"/>
          <w:w w:val="100"/>
          <w:spacing w:val="0"/>
          <w:color w:val="000000"/>
          <w:position w:val="0"/>
        </w:rPr>
        <w:t xml:space="preserve"> świątecznych </w:t>
      </w:r>
      <w:r>
        <w:rPr>
          <w:rStyle w:val="CharStyle36"/>
        </w:rPr>
        <w:t>prezentów</w:t>
      </w:r>
      <w:r>
        <w:rPr>
          <w:lang w:val="pl-PL" w:eastAsia="pl-PL" w:bidi="pl-PL"/>
          <w:w w:val="100"/>
          <w:spacing w:val="0"/>
          <w:color w:val="000000"/>
          <w:position w:val="0"/>
        </w:rPr>
        <w:t xml:space="preserve"> dla dzieci.</w:t>
      </w:r>
    </w:p>
    <w:p>
      <w:pPr>
        <w:pStyle w:val="Style12"/>
        <w:framePr w:w="7195" w:h="7299" w:hRule="exact" w:wrap="none" w:vAnchor="page" w:hAnchor="page" w:x="978" w:y="222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Forma </w:t>
      </w:r>
      <w:r>
        <w:rPr>
          <w:rStyle w:val="CharStyle36"/>
        </w:rPr>
        <w:t>prezentów</w:t>
      </w:r>
      <w:r>
        <w:rPr>
          <w:lang w:val="pl-PL" w:eastAsia="pl-PL" w:bidi="pl-PL"/>
          <w:w w:val="100"/>
          <w:spacing w:val="0"/>
          <w:color w:val="000000"/>
          <w:position w:val="0"/>
        </w:rPr>
        <w:t xml:space="preserve"> może być interpretowana jako akomodowana nie przez </w:t>
      </w:r>
      <w:r>
        <w:rPr>
          <w:rStyle w:val="CharStyle36"/>
        </w:rPr>
        <w:t>kilka,</w:t>
      </w:r>
      <w:r>
        <w:rPr>
          <w:lang w:val="pl-PL" w:eastAsia="pl-PL" w:bidi="pl-PL"/>
          <w:w w:val="100"/>
          <w:spacing w:val="0"/>
          <w:color w:val="000000"/>
          <w:position w:val="0"/>
        </w:rPr>
        <w:t xml:space="preserve"> lecz przez </w:t>
      </w:r>
      <w:r>
        <w:rPr>
          <w:rStyle w:val="CharStyle36"/>
        </w:rPr>
        <w:t>paczek.</w:t>
      </w:r>
      <w:r>
        <w:rPr>
          <w:lang w:val="pl-PL" w:eastAsia="pl-PL" w:bidi="pl-PL"/>
          <w:w w:val="100"/>
          <w:spacing w:val="0"/>
          <w:color w:val="000000"/>
          <w:position w:val="0"/>
        </w:rPr>
        <w:t xml:space="preserve"> Taki opis z kolei jest lepszy wtedy, gdy człony grupy apozycyjnej traktuje się jako nie pozostające na tym samym poziomie hie</w:t>
        <w:softHyphen/>
        <w:t>rarchii składniowej.</w:t>
      </w:r>
    </w:p>
    <w:p>
      <w:pPr>
        <w:pStyle w:val="Style12"/>
        <w:framePr w:w="7195" w:h="7299" w:hRule="exact" w:wrap="none" w:vAnchor="page" w:hAnchor="page" w:x="978" w:y="2226"/>
        <w:widowControl w:val="0"/>
        <w:keepNext w:val="0"/>
        <w:keepLines w:val="0"/>
        <w:shd w:val="clear" w:color="auto" w:fill="auto"/>
        <w:bidi w:val="0"/>
        <w:jc w:val="both"/>
        <w:spacing w:before="0" w:after="60" w:line="228" w:lineRule="exact"/>
        <w:ind w:left="0" w:right="0" w:firstLine="460"/>
      </w:pPr>
      <w:r>
        <w:rPr>
          <w:lang w:val="pl-PL" w:eastAsia="pl-PL" w:bidi="pl-PL"/>
          <w:w w:val="100"/>
          <w:spacing w:val="0"/>
          <w:color w:val="000000"/>
          <w:position w:val="0"/>
        </w:rPr>
        <w:t>Wobec powyższego, musimy stwierdzić, że analiza związków akomodacyjnych nie przemawia wyraźnie ani za uznaniem członów grup apozycyjnych za wzajemnie syntaktycznie niezależne, ani za uznaniem jednego z członów za zależny od drugiego. Wydaje się jednak, że brak formalnych wykładników zależności świadczy raczej na korzyść uznania wzajemnej nie</w:t>
        <w:softHyphen/>
        <w:t xml:space="preserve">zależności członów grupy apozycyjnej, zwłaszcza że w innych połączeniach form rzeczownikowych wyraźnie jedna z form akomoduje wartość kategorii przypadka łączącej się z nią innej formy rzeczownikowej, np. </w:t>
      </w:r>
      <w:r>
        <w:rPr>
          <w:rStyle w:val="CharStyle36"/>
        </w:rPr>
        <w:t>mięśnie po</w:t>
        <w:softHyphen/>
        <w:t>wiek, zabawa przedszkolaków.</w:t>
      </w:r>
    </w:p>
    <w:p>
      <w:pPr>
        <w:pStyle w:val="Style12"/>
        <w:numPr>
          <w:ilvl w:val="0"/>
          <w:numId w:val="5"/>
        </w:numPr>
        <w:framePr w:w="7195" w:h="7299" w:hRule="exact" w:wrap="none" w:vAnchor="page" w:hAnchor="page" w:x="978" w:y="2226"/>
        <w:tabs>
          <w:tab w:leader="none" w:pos="72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Proponuje się, by grupy apozycyjne z członem wyodrębnionym inter</w:t>
        <w:softHyphen/>
        <w:t>punkcyjnie interpretować jako konstrukcje współrzędne. Najsilniej za taką argumentacją przemawia fakt, że znak interpunkcyjny umieszczany między członami pełni funkcję taką jak spójnik. Nie widzimy więc powodu, by kon</w:t>
        <w:softHyphen/>
        <w:t xml:space="preserve">strukcje, w których składnikiem bezpośrednim jest słowo spójnikowe, np. </w:t>
      </w:r>
      <w:r>
        <w:rPr>
          <w:rStyle w:val="CharStyle36"/>
        </w:rPr>
        <w:t>dwutlenek krzemu, czyli krzemionka,</w:t>
      </w:r>
      <w:r>
        <w:rPr>
          <w:lang w:val="pl-PL" w:eastAsia="pl-PL" w:bidi="pl-PL"/>
          <w:w w:val="100"/>
          <w:spacing w:val="0"/>
          <w:color w:val="000000"/>
          <w:position w:val="0"/>
        </w:rPr>
        <w:t xml:space="preserve"> opisywać inaczej niż konstrukcje, w których zamiast słowa spójnikowego umieszczany jest znak interpunk</w:t>
        <w:softHyphen/>
        <w:t xml:space="preserve">cyjny, np. </w:t>
      </w:r>
      <w:r>
        <w:rPr>
          <w:rStyle w:val="CharStyle36"/>
        </w:rPr>
        <w:t>dwutlenek krzemu, krzemionka.</w:t>
      </w:r>
      <w:r>
        <w:rPr>
          <w:lang w:val="pl-PL" w:eastAsia="pl-PL" w:bidi="pl-PL"/>
          <w:w w:val="100"/>
          <w:spacing w:val="0"/>
          <w:color w:val="000000"/>
          <w:position w:val="0"/>
        </w:rPr>
        <w:t xml:space="preserve"> Podobnie zresztą, jako współ</w:t>
        <w:softHyphen/>
        <w:t>rzędne, opisywane są zarówno konstrukcje (</w:t>
      </w:r>
      <w:r>
        <w:rPr>
          <w:rStyle w:val="CharStyle36"/>
        </w:rPr>
        <w:t>posłuchaj</w:t>
      </w:r>
      <w:r>
        <w:rPr>
          <w:lang w:val="pl-PL" w:eastAsia="pl-PL" w:bidi="pl-PL"/>
          <w:w w:val="100"/>
          <w:spacing w:val="0"/>
          <w:color w:val="000000"/>
          <w:position w:val="0"/>
        </w:rPr>
        <w:t xml:space="preserve">) </w:t>
      </w:r>
      <w:r>
        <w:rPr>
          <w:rStyle w:val="CharStyle36"/>
        </w:rPr>
        <w:t>Jacka i Agatki,</w:t>
      </w:r>
      <w:r>
        <w:rPr>
          <w:lang w:val="pl-PL" w:eastAsia="pl-PL" w:bidi="pl-PL"/>
          <w:w w:val="100"/>
          <w:spacing w:val="0"/>
          <w:color w:val="000000"/>
          <w:position w:val="0"/>
        </w:rPr>
        <w:t xml:space="preserve"> jak i (</w:t>
      </w:r>
      <w:r>
        <w:rPr>
          <w:rStyle w:val="CharStyle36"/>
        </w:rPr>
        <w:t>posłuchaj</w:t>
      </w:r>
      <w:r>
        <w:rPr>
          <w:lang w:val="pl-PL" w:eastAsia="pl-PL" w:bidi="pl-PL"/>
          <w:w w:val="100"/>
          <w:spacing w:val="0"/>
          <w:color w:val="000000"/>
          <w:position w:val="0"/>
        </w:rPr>
        <w:t xml:space="preserve">) </w:t>
      </w:r>
      <w:r>
        <w:rPr>
          <w:rStyle w:val="CharStyle36"/>
        </w:rPr>
        <w:t>Jacka, Agatki</w:t>
      </w:r>
    </w:p>
    <w:p>
      <w:pPr>
        <w:pStyle w:val="Style12"/>
        <w:framePr w:w="7195" w:h="7299" w:hRule="exact" w:wrap="none" w:vAnchor="page" w:hAnchor="page" w:x="978" w:y="2226"/>
        <w:widowControl w:val="0"/>
        <w:keepNext w:val="0"/>
        <w:keepLines w:val="0"/>
        <w:shd w:val="clear" w:color="auto" w:fill="auto"/>
        <w:bidi w:val="0"/>
        <w:jc w:val="both"/>
        <w:spacing w:before="0" w:after="0" w:line="228" w:lineRule="exact"/>
        <w:ind w:left="0" w:right="0" w:firstLine="460"/>
      </w:pPr>
      <w:r>
        <w:rPr>
          <w:rStyle w:val="CharStyle36"/>
        </w:rPr>
        <w:t>Z</w:t>
      </w:r>
      <w:r>
        <w:rPr>
          <w:lang w:val="pl-PL" w:eastAsia="pl-PL" w:bidi="pl-PL"/>
          <w:w w:val="100"/>
          <w:spacing w:val="0"/>
          <w:color w:val="000000"/>
          <w:position w:val="0"/>
        </w:rPr>
        <w:t xml:space="preserve"> kolei wyniki testów, za pomocą których sprawdzaliśmy, czy człony badanych grup są wzajemnie syntaktycznie niezależne, nie implikują tak jednoznacznie, że mamy do czynienia z konstrukcjami współrzędnymi. Ta</w:t>
        <w:softHyphen/>
        <w:t>kiej interpretacji jednak nie przekreślają. Być może przyczyna tej niejedno</w:t>
        <w:softHyphen/>
        <w:t>znaczności tkwi w słabości testów, którymi się posługujemy przy ustalaniu związków zależności.</w:t>
      </w:r>
    </w:p>
    <w:p>
      <w:pPr>
        <w:pStyle w:val="Style84"/>
        <w:framePr w:wrap="none" w:vAnchor="page" w:hAnchor="page" w:x="978" w:y="10153"/>
        <w:widowControl w:val="0"/>
        <w:keepNext w:val="0"/>
        <w:keepLines w:val="0"/>
        <w:shd w:val="clear" w:color="auto" w:fill="auto"/>
        <w:bidi w:val="0"/>
        <w:spacing w:before="0" w:after="0" w:line="200" w:lineRule="exact"/>
        <w:ind w:left="1360" w:right="0"/>
      </w:pPr>
      <w:r>
        <w:rPr>
          <w:lang w:val="pl-PL" w:eastAsia="pl-PL" w:bidi="pl-PL"/>
          <w:w w:val="100"/>
          <w:spacing w:val="0"/>
          <w:color w:val="000000"/>
          <w:position w:val="0"/>
        </w:rPr>
        <w:t>Źródła zlokalizowanych przykładów</w:t>
      </w:r>
    </w:p>
    <w:p>
      <w:pPr>
        <w:pStyle w:val="Style86"/>
        <w:framePr w:w="7195" w:h="1529" w:hRule="exact" w:wrap="none" w:vAnchor="page" w:hAnchor="page" w:x="978" w:y="10857"/>
        <w:widowControl w:val="0"/>
        <w:keepNext w:val="0"/>
        <w:keepLines w:val="0"/>
        <w:shd w:val="clear" w:color="auto" w:fill="auto"/>
        <w:bidi w:val="0"/>
        <w:spacing w:before="0" w:after="0"/>
        <w:ind w:left="1360" w:right="0"/>
      </w:pPr>
      <w:r>
        <w:rPr>
          <w:lang w:val="pl-PL" w:eastAsia="pl-PL" w:bidi="pl-PL"/>
          <w:w w:val="100"/>
          <w:spacing w:val="0"/>
          <w:color w:val="000000"/>
          <w:position w:val="0"/>
        </w:rPr>
        <w:t>Krak. — przykłady pochodzące z bazy danych opracowywanej przez zespół pracowników z Zakładu Współczesnej Polszczyzny i Teorii Języka IJP PAN w Krakowie, w której gromadzone są teksty współczesnej litera</w:t>
        <w:softHyphen/>
        <w:t>tury pięknej oraz publicystyki.</w:t>
      </w:r>
    </w:p>
    <w:p>
      <w:pPr>
        <w:pStyle w:val="Style88"/>
        <w:framePr w:w="7195" w:h="1529" w:hRule="exact" w:wrap="none" w:vAnchor="page" w:hAnchor="page" w:x="978" w:y="10857"/>
        <w:widowControl w:val="0"/>
        <w:keepNext w:val="0"/>
        <w:keepLines w:val="0"/>
        <w:shd w:val="clear" w:color="auto" w:fill="auto"/>
        <w:bidi w:val="0"/>
        <w:spacing w:before="0" w:after="0"/>
        <w:ind w:left="1360" w:right="0"/>
      </w:pPr>
      <w:r>
        <w:rPr>
          <w:rStyle w:val="CharStyle90"/>
          <w:i w:val="0"/>
          <w:iCs w:val="0"/>
        </w:rPr>
        <w:t xml:space="preserve">Morfologia — </w:t>
      </w:r>
      <w:r>
        <w:rPr>
          <w:lang w:val="pl-PL" w:eastAsia="pl-PL" w:bidi="pl-PL"/>
          <w:w w:val="100"/>
          <w:spacing w:val="0"/>
          <w:color w:val="000000"/>
          <w:position w:val="0"/>
        </w:rPr>
        <w:t>Gramatyka współczesnego Języka polskiego. Morfologia,</w:t>
      </w:r>
      <w:r>
        <w:rPr>
          <w:rStyle w:val="CharStyle90"/>
          <w:i w:val="0"/>
          <w:iCs w:val="0"/>
        </w:rPr>
        <w:t xml:space="preserve"> Warszawa </w:t>
      </w:r>
      <w:r>
        <w:rPr>
          <w:rStyle w:val="CharStyle91"/>
          <w:i w:val="0"/>
          <w:iCs w:val="0"/>
        </w:rPr>
        <w:t>1998.</w:t>
      </w:r>
    </w:p>
    <w:p>
      <w:pPr>
        <w:pStyle w:val="Style86"/>
        <w:framePr w:w="7195" w:h="1529" w:hRule="exact" w:wrap="none" w:vAnchor="page" w:hAnchor="page" w:x="978" w:y="10857"/>
        <w:tabs>
          <w:tab w:leader="none" w:pos="1010" w:val="left"/>
        </w:tabs>
        <w:widowControl w:val="0"/>
        <w:keepNext w:val="0"/>
        <w:keepLines w:val="0"/>
        <w:shd w:val="clear" w:color="auto" w:fill="auto"/>
        <w:bidi w:val="0"/>
        <w:spacing w:before="0" w:after="0"/>
        <w:ind w:left="1360" w:right="0"/>
      </w:pPr>
      <w:r>
        <w:rPr>
          <w:lang w:val="pl-PL" w:eastAsia="pl-PL" w:bidi="pl-PL"/>
          <w:w w:val="100"/>
          <w:spacing w:val="0"/>
          <w:color w:val="000000"/>
          <w:position w:val="0"/>
        </w:rPr>
        <w:t>Pol.</w:t>
        <w:tab/>
        <w:t>— „Polityka”.</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054" w:y="9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MOŻLIWOŚCI INTERPRETOWANIA GRUP APOZYCYJNYCH...</w:t>
      </w:r>
    </w:p>
    <w:p>
      <w:pPr>
        <w:pStyle w:val="Style10"/>
        <w:framePr w:wrap="none" w:vAnchor="page" w:hAnchor="page" w:x="7914" w:y="9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86"/>
        <w:framePr w:w="7147" w:h="481" w:hRule="exact" w:wrap="none" w:vAnchor="page" w:hAnchor="page" w:x="1002" w:y="1353"/>
        <w:widowControl w:val="0"/>
        <w:keepNext w:val="0"/>
        <w:keepLines w:val="0"/>
        <w:shd w:val="clear" w:color="auto" w:fill="auto"/>
        <w:bidi w:val="0"/>
        <w:jc w:val="left"/>
        <w:spacing w:before="0" w:after="0"/>
        <w:ind w:left="0" w:right="580" w:firstLine="0"/>
      </w:pPr>
      <w:r>
        <w:rPr>
          <w:lang w:val="pl-PL" w:eastAsia="pl-PL" w:bidi="pl-PL"/>
          <w:w w:val="100"/>
          <w:spacing w:val="0"/>
          <w:color w:val="000000"/>
          <w:position w:val="0"/>
        </w:rPr>
        <w:t xml:space="preserve">Rondo — Kazimierz Brandys, </w:t>
      </w:r>
      <w:r>
        <w:rPr>
          <w:rStyle w:val="CharStyle92"/>
        </w:rPr>
        <w:t>Rondo,</w:t>
      </w:r>
      <w:r>
        <w:rPr>
          <w:lang w:val="pl-PL" w:eastAsia="pl-PL" w:bidi="pl-PL"/>
          <w:w w:val="100"/>
          <w:spacing w:val="0"/>
          <w:color w:val="000000"/>
          <w:position w:val="0"/>
        </w:rPr>
        <w:t xml:space="preserve"> Chotomów 1991. Szczur — Andrzej Zaniewski, </w:t>
      </w:r>
      <w:r>
        <w:rPr>
          <w:rStyle w:val="CharStyle92"/>
        </w:rPr>
        <w:t>Szczur,</w:t>
      </w:r>
      <w:r>
        <w:rPr>
          <w:lang w:val="pl-PL" w:eastAsia="pl-PL" w:bidi="pl-PL"/>
          <w:w w:val="100"/>
          <w:spacing w:val="0"/>
          <w:color w:val="000000"/>
          <w:position w:val="0"/>
        </w:rPr>
        <w:t xml:space="preserve"> Warszawa 1995.</w:t>
      </w:r>
    </w:p>
    <w:p>
      <w:pPr>
        <w:pStyle w:val="Style84"/>
        <w:framePr w:wrap="none" w:vAnchor="page" w:hAnchor="page" w:x="1002" w:y="2486"/>
        <w:widowControl w:val="0"/>
        <w:keepNext w:val="0"/>
        <w:keepLines w:val="0"/>
        <w:shd w:val="clear" w:color="auto" w:fill="auto"/>
        <w:bidi w:val="0"/>
        <w:spacing w:before="0" w:after="0" w:line="200" w:lineRule="exact"/>
        <w:ind w:left="420" w:right="0" w:hanging="420"/>
      </w:pPr>
      <w:r>
        <w:rPr>
          <w:lang w:val="pl-PL" w:eastAsia="pl-PL" w:bidi="pl-PL"/>
          <w:w w:val="100"/>
          <w:spacing w:val="0"/>
          <w:color w:val="000000"/>
          <w:position w:val="0"/>
        </w:rPr>
        <w:t>Literatura</w:t>
      </w:r>
    </w:p>
    <w:p>
      <w:pPr>
        <w:pStyle w:val="Style88"/>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0"/>
          <w:i w:val="0"/>
          <w:iCs w:val="0"/>
        </w:rPr>
        <w:t xml:space="preserve">K. </w:t>
      </w:r>
      <w:r>
        <w:rPr>
          <w:rStyle w:val="CharStyle90"/>
          <w:lang w:val="de-DE" w:eastAsia="de-DE" w:bidi="de-DE"/>
          <w:i w:val="0"/>
          <w:iCs w:val="0"/>
        </w:rPr>
        <w:t xml:space="preserve">Kallas, </w:t>
      </w:r>
      <w:r>
        <w:rPr>
          <w:rStyle w:val="CharStyle90"/>
          <w:i w:val="0"/>
          <w:iCs w:val="0"/>
        </w:rPr>
        <w:t xml:space="preserve">1980, </w:t>
      </w:r>
      <w:r>
        <w:rPr>
          <w:lang w:val="pl-PL" w:eastAsia="pl-PL" w:bidi="pl-PL"/>
          <w:w w:val="100"/>
          <w:spacing w:val="0"/>
          <w:color w:val="000000"/>
          <w:position w:val="0"/>
        </w:rPr>
        <w:t>Grupy apozycyjne we współczesnym Języku polskim,</w:t>
      </w:r>
      <w:r>
        <w:rPr>
          <w:rStyle w:val="CharStyle90"/>
          <w:i w:val="0"/>
          <w:iCs w:val="0"/>
        </w:rPr>
        <w:t xml:space="preserve"> Toruń.</w:t>
      </w:r>
    </w:p>
    <w:p>
      <w:pPr>
        <w:pStyle w:val="Style88"/>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0"/>
          <w:i w:val="0"/>
          <w:iCs w:val="0"/>
        </w:rPr>
        <w:t xml:space="preserve">K. </w:t>
      </w:r>
      <w:r>
        <w:rPr>
          <w:rStyle w:val="CharStyle90"/>
          <w:lang w:val="de-DE" w:eastAsia="de-DE" w:bidi="de-DE"/>
          <w:i w:val="0"/>
          <w:iCs w:val="0"/>
        </w:rPr>
        <w:t xml:space="preserve">Kallas, </w:t>
      </w:r>
      <w:r>
        <w:rPr>
          <w:rStyle w:val="CharStyle90"/>
          <w:i w:val="0"/>
          <w:iCs w:val="0"/>
        </w:rPr>
        <w:t xml:space="preserve">1993, </w:t>
      </w:r>
      <w:r>
        <w:rPr>
          <w:lang w:val="pl-PL" w:eastAsia="pl-PL" w:bidi="pl-PL"/>
          <w:w w:val="100"/>
          <w:spacing w:val="0"/>
          <w:color w:val="000000"/>
          <w:position w:val="0"/>
        </w:rPr>
        <w:t>Składnia współczesnych polskich konstrukcji współrzędnych,</w:t>
      </w:r>
      <w:r>
        <w:rPr>
          <w:rStyle w:val="CharStyle90"/>
          <w:i w:val="0"/>
          <w:iCs w:val="0"/>
        </w:rPr>
        <w:t xml:space="preserve"> Toruń.</w:t>
      </w:r>
    </w:p>
    <w:p>
      <w:pPr>
        <w:pStyle w:val="Style86"/>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 xml:space="preserve">1994, O </w:t>
      </w:r>
      <w:r>
        <w:rPr>
          <w:rStyle w:val="CharStyle92"/>
        </w:rPr>
        <w:t>konstrukcjach współrzędnych typu „chodził obdarty i boso”,</w:t>
      </w:r>
      <w:r>
        <w:rPr>
          <w:lang w:val="pl-PL" w:eastAsia="pl-PL" w:bidi="pl-PL"/>
          <w:w w:val="100"/>
          <w:spacing w:val="0"/>
          <w:color w:val="000000"/>
          <w:position w:val="0"/>
        </w:rPr>
        <w:t xml:space="preserve"> „Acta </w:t>
      </w:r>
      <w:r>
        <w:rPr>
          <w:lang w:val="de-DE" w:eastAsia="de-DE" w:bidi="de-DE"/>
          <w:w w:val="100"/>
          <w:spacing w:val="0"/>
          <w:color w:val="000000"/>
          <w:position w:val="0"/>
        </w:rPr>
        <w:t xml:space="preserve">Universitatis </w:t>
      </w:r>
      <w:r>
        <w:rPr>
          <w:lang w:val="pl-PL" w:eastAsia="pl-PL" w:bidi="pl-PL"/>
          <w:w w:val="100"/>
          <w:spacing w:val="0"/>
          <w:color w:val="000000"/>
          <w:position w:val="0"/>
        </w:rPr>
        <w:t xml:space="preserve">Nicolai Copernici Filologia Polska </w:t>
      </w:r>
      <w:r>
        <w:rPr>
          <w:lang w:val="de-DE" w:eastAsia="de-DE" w:bidi="de-DE"/>
          <w:w w:val="100"/>
          <w:spacing w:val="0"/>
          <w:color w:val="000000"/>
          <w:position w:val="0"/>
        </w:rPr>
        <w:t xml:space="preserve">XLIV”, </w:t>
      </w:r>
      <w:r>
        <w:rPr>
          <w:lang w:val="pl-PL" w:eastAsia="pl-PL" w:bidi="pl-PL"/>
          <w:w w:val="100"/>
          <w:spacing w:val="0"/>
          <w:color w:val="000000"/>
          <w:position w:val="0"/>
        </w:rPr>
        <w:t>„Nauki Humanistyczno-Społeczne”, z. 283, s. 93-108.</w:t>
      </w:r>
    </w:p>
    <w:p>
      <w:pPr>
        <w:pStyle w:val="Style88"/>
        <w:framePr w:w="7147" w:h="3390" w:hRule="exact" w:wrap="none" w:vAnchor="page" w:hAnchor="page" w:x="1002" w:y="3153"/>
        <w:tabs>
          <w:tab w:leader="none" w:pos="322" w:val="left"/>
        </w:tabs>
        <w:widowControl w:val="0"/>
        <w:keepNext w:val="0"/>
        <w:keepLines w:val="0"/>
        <w:shd w:val="clear" w:color="auto" w:fill="auto"/>
        <w:bidi w:val="0"/>
        <w:spacing w:before="0" w:after="0" w:line="206" w:lineRule="exact"/>
        <w:ind w:left="420" w:right="0" w:hanging="420"/>
      </w:pPr>
      <w:r>
        <w:rPr>
          <w:rStyle w:val="CharStyle90"/>
          <w:i w:val="0"/>
          <w:iCs w:val="0"/>
        </w:rPr>
        <w:t>S.</w:t>
        <w:tab/>
        <w:t xml:space="preserve">Karolak, 1995, hasła: </w:t>
      </w:r>
      <w:r>
        <w:rPr>
          <w:lang w:val="pl-PL" w:eastAsia="pl-PL" w:bidi="pl-PL"/>
          <w:w w:val="100"/>
          <w:spacing w:val="0"/>
          <w:color w:val="000000"/>
          <w:position w:val="0"/>
        </w:rPr>
        <w:t>podrzędność, współrzędność,</w:t>
      </w:r>
      <w:r>
        <w:rPr>
          <w:rStyle w:val="CharStyle90"/>
          <w:i w:val="0"/>
          <w:iCs w:val="0"/>
        </w:rPr>
        <w:t xml:space="preserve"> [w:] </w:t>
      </w:r>
      <w:r>
        <w:rPr>
          <w:lang w:val="pl-PL" w:eastAsia="pl-PL" w:bidi="pl-PL"/>
          <w:w w:val="100"/>
          <w:spacing w:val="0"/>
          <w:color w:val="000000"/>
          <w:position w:val="0"/>
        </w:rPr>
        <w:t>Encyklopedia języko</w:t>
        <w:softHyphen/>
        <w:t>znawstwa ogólnego,</w:t>
      </w:r>
      <w:r>
        <w:rPr>
          <w:rStyle w:val="CharStyle90"/>
          <w:i w:val="0"/>
          <w:iCs w:val="0"/>
        </w:rPr>
        <w:t xml:space="preserve"> Warszawa, s. 403-404, 591-592.</w:t>
      </w:r>
    </w:p>
    <w:p>
      <w:pPr>
        <w:pStyle w:val="Style88"/>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0"/>
          <w:i w:val="0"/>
          <w:iCs w:val="0"/>
        </w:rPr>
        <w:t xml:space="preserve">R. Laskowski, 1998, </w:t>
      </w:r>
      <w:r>
        <w:rPr>
          <w:lang w:val="pl-PL" w:eastAsia="pl-PL" w:bidi="pl-PL"/>
          <w:w w:val="100"/>
          <w:spacing w:val="0"/>
          <w:color w:val="000000"/>
          <w:position w:val="0"/>
        </w:rPr>
        <w:t>Zagadnienia ogólne morfologii,</w:t>
      </w:r>
      <w:r>
        <w:rPr>
          <w:rStyle w:val="CharStyle90"/>
          <w:i w:val="0"/>
          <w:iCs w:val="0"/>
        </w:rPr>
        <w:t xml:space="preserve"> [w:] </w:t>
      </w:r>
      <w:r>
        <w:rPr>
          <w:lang w:val="pl-PL" w:eastAsia="pl-PL" w:bidi="pl-PL"/>
          <w:w w:val="100"/>
          <w:spacing w:val="0"/>
          <w:color w:val="000000"/>
          <w:position w:val="0"/>
        </w:rPr>
        <w:t>Gramatyka współczesnego języka polskiego. Morfologia,</w:t>
      </w:r>
      <w:r>
        <w:rPr>
          <w:rStyle w:val="CharStyle90"/>
          <w:i w:val="0"/>
          <w:iCs w:val="0"/>
        </w:rPr>
        <w:t xml:space="preserve"> Warszawa, s. 27-86.</w:t>
      </w:r>
    </w:p>
    <w:p>
      <w:pPr>
        <w:pStyle w:val="Style88"/>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0"/>
          <w:i w:val="0"/>
          <w:iCs w:val="0"/>
        </w:rPr>
        <w:t xml:space="preserve">H. Misz, 1967, </w:t>
      </w:r>
      <w:r>
        <w:rPr>
          <w:lang w:val="pl-PL" w:eastAsia="pl-PL" w:bidi="pl-PL"/>
          <w:w w:val="100"/>
          <w:spacing w:val="0"/>
          <w:color w:val="000000"/>
          <w:position w:val="0"/>
        </w:rPr>
        <w:t>Opis grup syntaktycznych dzisiejszej polszczyzny pisanej,</w:t>
      </w:r>
      <w:r>
        <w:rPr>
          <w:rStyle w:val="CharStyle90"/>
          <w:i w:val="0"/>
          <w:iCs w:val="0"/>
        </w:rPr>
        <w:t xml:space="preserve"> Bydgoszcz.</w:t>
      </w:r>
    </w:p>
    <w:p>
      <w:pPr>
        <w:pStyle w:val="Style86"/>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2"/>
        </w:rPr>
        <w:t>Nowy słownik ortograficzny,</w:t>
      </w:r>
      <w:r>
        <w:rPr>
          <w:lang w:val="pl-PL" w:eastAsia="pl-PL" w:bidi="pl-PL"/>
          <w:w w:val="100"/>
          <w:spacing w:val="0"/>
          <w:color w:val="000000"/>
          <w:position w:val="0"/>
        </w:rPr>
        <w:t xml:space="preserve"> pod red. K. Polańskiego, Warszawa 1996.</w:t>
      </w:r>
    </w:p>
    <w:p>
      <w:pPr>
        <w:pStyle w:val="Style86"/>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lang w:val="pl-PL" w:eastAsia="pl-PL" w:bidi="pl-PL"/>
          <w:w w:val="100"/>
          <w:spacing w:val="0"/>
          <w:color w:val="000000"/>
          <w:position w:val="0"/>
        </w:rPr>
        <w:t xml:space="preserve">Z. Saloni, M. Świdziński, 1998, </w:t>
      </w:r>
      <w:r>
        <w:rPr>
          <w:rStyle w:val="CharStyle92"/>
        </w:rPr>
        <w:t>Gramatyka współczesnego języka polskiego,</w:t>
      </w:r>
      <w:r>
        <w:rPr>
          <w:lang w:val="pl-PL" w:eastAsia="pl-PL" w:bidi="pl-PL"/>
          <w:w w:val="100"/>
          <w:spacing w:val="0"/>
          <w:color w:val="000000"/>
          <w:position w:val="0"/>
        </w:rPr>
        <w:t xml:space="preserve"> War</w:t>
        <w:softHyphen/>
        <w:t>szawa.</w:t>
      </w:r>
    </w:p>
    <w:p>
      <w:pPr>
        <w:pStyle w:val="Style86"/>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lang w:val="pl-PL" w:eastAsia="pl-PL" w:bidi="pl-PL"/>
          <w:w w:val="100"/>
          <w:spacing w:val="0"/>
          <w:color w:val="000000"/>
          <w:position w:val="0"/>
        </w:rPr>
        <w:t xml:space="preserve">M. Świdziński, 1990, </w:t>
      </w:r>
      <w:r>
        <w:rPr>
          <w:rStyle w:val="CharStyle92"/>
        </w:rPr>
        <w:t>Przecinek jako jednostka składniowa,</w:t>
      </w:r>
      <w:r>
        <w:rPr>
          <w:lang w:val="pl-PL" w:eastAsia="pl-PL" w:bidi="pl-PL"/>
          <w:w w:val="100"/>
          <w:spacing w:val="0"/>
          <w:color w:val="000000"/>
          <w:position w:val="0"/>
        </w:rPr>
        <w:t xml:space="preserve"> „Poradnik Językowy”, z. 8, s. 578-588.</w:t>
      </w:r>
    </w:p>
    <w:p>
      <w:pPr>
        <w:pStyle w:val="Style88"/>
        <w:framePr w:w="7147" w:h="3390" w:hRule="exact" w:wrap="none" w:vAnchor="page" w:hAnchor="page" w:x="1002" w:y="3153"/>
        <w:widowControl w:val="0"/>
        <w:keepNext w:val="0"/>
        <w:keepLines w:val="0"/>
        <w:shd w:val="clear" w:color="auto" w:fill="auto"/>
        <w:bidi w:val="0"/>
        <w:spacing w:before="0" w:after="0" w:line="206" w:lineRule="exact"/>
        <w:ind w:left="420" w:right="0" w:hanging="420"/>
      </w:pPr>
      <w:r>
        <w:rPr>
          <w:rStyle w:val="CharStyle90"/>
          <w:i w:val="0"/>
          <w:iCs w:val="0"/>
        </w:rPr>
        <w:t xml:space="preserve">M. Świdziński, 1992, </w:t>
      </w:r>
      <w:r>
        <w:rPr>
          <w:lang w:val="pl-PL" w:eastAsia="pl-PL" w:bidi="pl-PL"/>
          <w:w w:val="100"/>
          <w:spacing w:val="0"/>
          <w:color w:val="000000"/>
          <w:position w:val="0"/>
        </w:rPr>
        <w:t>Gramatyka formalna języka polskiego,</w:t>
      </w:r>
      <w:r>
        <w:rPr>
          <w:rStyle w:val="CharStyle90"/>
          <w:i w:val="0"/>
          <w:iCs w:val="0"/>
        </w:rPr>
        <w:t xml:space="preserve"> Warszawa.</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1"/>
        <w:framePr w:w="7176" w:h="509" w:hRule="exact" w:wrap="none" w:vAnchor="page" w:hAnchor="page" w:x="997" w:y="2481"/>
        <w:widowControl w:val="0"/>
        <w:keepNext w:val="0"/>
        <w:keepLines w:val="0"/>
        <w:shd w:val="clear" w:color="auto" w:fill="auto"/>
        <w:bidi w:val="0"/>
        <w:jc w:val="left"/>
        <w:spacing w:before="0" w:after="0" w:line="223" w:lineRule="exact"/>
        <w:ind w:left="0" w:right="4540" w:firstLine="0"/>
      </w:pPr>
      <w:r>
        <w:rPr>
          <w:lang w:val="pl-PL" w:eastAsia="pl-PL" w:bidi="pl-PL"/>
          <w:w w:val="100"/>
          <w:spacing w:val="0"/>
          <w:color w:val="000000"/>
          <w:position w:val="0"/>
        </w:rPr>
        <w:t xml:space="preserve">Elżbieta Mańczak-Wohlfeld </w:t>
      </w:r>
      <w:r>
        <w:rPr>
          <w:rStyle w:val="CharStyle33"/>
          <w:i w:val="0"/>
          <w:iCs w:val="0"/>
        </w:rPr>
        <w:t>(Kraków)</w:t>
      </w:r>
    </w:p>
    <w:p>
      <w:pPr>
        <w:pStyle w:val="Style34"/>
        <w:framePr w:wrap="none" w:vAnchor="page" w:hAnchor="page" w:x="997" w:y="3552"/>
        <w:widowControl w:val="0"/>
        <w:keepNext w:val="0"/>
        <w:keepLines w:val="0"/>
        <w:shd w:val="clear" w:color="auto" w:fill="auto"/>
        <w:bidi w:val="0"/>
        <w:jc w:val="both"/>
        <w:spacing w:before="0" w:after="0" w:line="220" w:lineRule="exact"/>
        <w:ind w:left="0" w:right="0" w:firstLine="440"/>
      </w:pPr>
      <w:bookmarkStart w:id="7" w:name="bookmark7"/>
      <w:r>
        <w:rPr>
          <w:lang w:val="pl-PL" w:eastAsia="pl-PL" w:bidi="pl-PL"/>
          <w:w w:val="100"/>
          <w:color w:val="000000"/>
          <w:position w:val="0"/>
        </w:rPr>
        <w:t>ANGLICYZMY W TERMINOLOGII MARYNISTYCZNEJ</w:t>
      </w:r>
      <w:bookmarkEnd w:id="7"/>
    </w:p>
    <w:p>
      <w:pPr>
        <w:pStyle w:val="Style12"/>
        <w:framePr w:w="7176" w:h="6268" w:hRule="exact" w:wrap="none" w:vAnchor="page" w:hAnchor="page" w:x="997"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roku 1997 opublikowałam na łamach „Języka Polskiego” artykuł za</w:t>
        <w:softHyphen/>
        <w:t xml:space="preserve">tytułowany </w:t>
      </w:r>
      <w:r>
        <w:rPr>
          <w:rStyle w:val="CharStyle36"/>
        </w:rPr>
        <w:t>Czy rzeczywiście nadużywamy zapożyczeń angielskich w polszczyźnie pisanej</w:t>
      </w:r>
      <w:r>
        <w:rPr>
          <w:lang w:val="pl-PL" w:eastAsia="pl-PL" w:bidi="pl-PL"/>
          <w:w w:val="100"/>
          <w:spacing w:val="0"/>
          <w:color w:val="000000"/>
          <w:position w:val="0"/>
        </w:rPr>
        <w:t>?. Wnioskiem wypływającym z tej pracy było stwierdzenie, że wpływ angielszczyzny na język polski nie był i nie jest tak silny, jak mogło</w:t>
        <w:softHyphen/>
        <w:t>by się wydawać. Świadczą o tym przeprowadzone przeze mnie obliczenia, z których wynika, iż wpływ ten z pewnością jest mniejszy niż języków kla</w:t>
        <w:softHyphen/>
        <w:t>sycznych czy niemieckiego bądź francuskiego. Badania te odnoszą się nie tylko do danych sprzed trzydziestu lat, jak twierdzi T. Piotrowski</w:t>
      </w:r>
      <w:r>
        <w:rPr>
          <w:lang w:val="pl-PL" w:eastAsia="pl-PL" w:bidi="pl-PL"/>
          <w:vertAlign w:val="superscript"/>
          <w:w w:val="100"/>
          <w:spacing w:val="0"/>
          <w:color w:val="000000"/>
          <w:position w:val="0"/>
        </w:rPr>
        <w:t>1 2</w:t>
      </w:r>
      <w:r>
        <w:rPr>
          <w:lang w:val="pl-PL" w:eastAsia="pl-PL" w:bidi="pl-PL"/>
          <w:w w:val="100"/>
          <w:spacing w:val="0"/>
          <w:color w:val="000000"/>
          <w:position w:val="0"/>
        </w:rPr>
        <w:t>, ale zosta</w:t>
        <w:softHyphen/>
        <w:t>ły one również poparte analizą słownictwa zawartego w dwóch stosunkowo niedawno wydanych leksykonach, przy czym oba nie opierają się wyłącznie na materiale polszczyzny pisanej, ale uwzględniają również mówioną. Jeden z nich to słownik minimum Z. Kurzowej i H. Zgółkowej</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składający się z 1520 haseł, które stanowią wyrazy najczęściej używane w różnych odmia</w:t>
        <w:softHyphen/>
        <w:t>nach współczesnej polszczyzny. Jak obliczyłam, w leksykonie tym znajdu</w:t>
        <w:softHyphen/>
        <w:t xml:space="preserve">je się zaledwie dwanaście anglicyzmów. Drugi leksykon współczesny, który został poddany analizie, to A. Markowskiego </w:t>
      </w:r>
      <w:r>
        <w:rPr>
          <w:rStyle w:val="CharStyle36"/>
        </w:rPr>
        <w:t>Praktyczny słownik wyrazów obcych używanych w prasie, radiu i telewizji,</w:t>
      </w:r>
      <w:r>
        <w:rPr>
          <w:lang w:val="pl-PL" w:eastAsia="pl-PL" w:bidi="pl-PL"/>
          <w:w w:val="100"/>
          <w:spacing w:val="0"/>
          <w:color w:val="000000"/>
          <w:position w:val="0"/>
        </w:rPr>
        <w:t xml:space="preserve"> zawierający 1100 wyrazów obcych często się powtarzających w środkach masowego przekazu. Pomimo starań autora (o których wspomina we wstępie), aby zamieścić jak najwięcej nowszych zapożyczeń angielskich, figuruje w nim zaledwie 126 anglicyzmów i 11 zapożyczeń semantycznych z angielszczyzny, co stanowi nieco ponad 12% wyrazów obcych zamieszczonych w cytowanym słowniku. Zdecydowa</w:t>
        <w:softHyphen/>
        <w:t>ną większość stanowią jednostki leksykalne pochodzące z łaciny, rzadziej z greki.</w:t>
      </w:r>
    </w:p>
    <w:p>
      <w:pPr>
        <w:pStyle w:val="Style12"/>
        <w:framePr w:w="7176" w:h="6268" w:hRule="exact" w:wrap="none" w:vAnchor="page" w:hAnchor="page" w:x="997"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Celem niniejszego artykułu jest ponowne potwierdzenie tezy, iż rozmiar wpływu angielszczyzny na język polski jest stosunkowo niewielki. Aby udo</w:t>
        <w:softHyphen/>
        <w:t>wodnić tę tezę, która jest sprzeczna z ogólnymi wrażeniami nie tylko prze-</w:t>
      </w:r>
    </w:p>
    <w:p>
      <w:pPr>
        <w:pStyle w:val="Style41"/>
        <w:framePr w:w="7118" w:h="260" w:hRule="exact" w:wrap="none" w:vAnchor="page" w:hAnchor="page" w:x="1026" w:y="11171"/>
        <w:tabs>
          <w:tab w:leader="none" w:pos="639" w:val="left"/>
        </w:tabs>
        <w:widowControl w:val="0"/>
        <w:keepNext w:val="0"/>
        <w:keepLines w:val="0"/>
        <w:shd w:val="clear" w:color="auto" w:fill="auto"/>
        <w:bidi w:val="0"/>
        <w:spacing w:before="0" w:after="0" w:line="233" w:lineRule="exact"/>
        <w:ind w:left="5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„Język Polski” </w:t>
      </w:r>
      <w:r>
        <w:rPr>
          <w:lang w:val="cs-CZ" w:eastAsia="cs-CZ" w:bidi="cs-CZ"/>
          <w:w w:val="100"/>
          <w:spacing w:val="0"/>
          <w:color w:val="000000"/>
          <w:position w:val="0"/>
        </w:rPr>
        <w:t xml:space="preserve">LXXVII, </w:t>
      </w:r>
      <w:r>
        <w:rPr>
          <w:lang w:val="pl-PL" w:eastAsia="pl-PL" w:bidi="pl-PL"/>
          <w:w w:val="100"/>
          <w:spacing w:val="0"/>
          <w:color w:val="000000"/>
          <w:position w:val="0"/>
        </w:rPr>
        <w:t>s. 292-297.</w:t>
      </w:r>
    </w:p>
    <w:p>
      <w:pPr>
        <w:pStyle w:val="Style41"/>
        <w:framePr w:w="7118" w:h="472" w:hRule="exact" w:wrap="none" w:vAnchor="page" w:hAnchor="page" w:x="1026" w:y="11437"/>
        <w:tabs>
          <w:tab w:leader="none" w:pos="569" w:val="left"/>
        </w:tabs>
        <w:widowControl w:val="0"/>
        <w:keepNext w:val="0"/>
        <w:keepLines w:val="0"/>
        <w:shd w:val="clear" w:color="auto" w:fill="auto"/>
        <w:bidi w:val="0"/>
        <w:jc w:val="left"/>
        <w:spacing w:before="0" w:after="0" w:line="233"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 Piotrowski, O </w:t>
      </w:r>
      <w:r>
        <w:rPr>
          <w:rStyle w:val="CharStyle52"/>
        </w:rPr>
        <w:t>anglicyzmach</w:t>
      </w:r>
      <w:r>
        <w:rPr>
          <w:lang w:val="pl-PL" w:eastAsia="pl-PL" w:bidi="pl-PL"/>
          <w:w w:val="100"/>
          <w:spacing w:val="0"/>
          <w:color w:val="000000"/>
          <w:position w:val="0"/>
        </w:rPr>
        <w:t xml:space="preserve"> — </w:t>
      </w:r>
      <w:r>
        <w:rPr>
          <w:rStyle w:val="CharStyle52"/>
        </w:rPr>
        <w:t>a może germanizmach?</w:t>
      </w:r>
      <w:r>
        <w:rPr>
          <w:lang w:val="pl-PL" w:eastAsia="pl-PL" w:bidi="pl-PL"/>
          <w:w w:val="100"/>
          <w:spacing w:val="0"/>
          <w:color w:val="000000"/>
          <w:position w:val="0"/>
        </w:rPr>
        <w:t xml:space="preserve"> — </w:t>
      </w:r>
      <w:r>
        <w:rPr>
          <w:rStyle w:val="CharStyle52"/>
        </w:rPr>
        <w:t xml:space="preserve">w języku polskim, </w:t>
      </w: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LXXVIII, </w:t>
      </w:r>
      <w:r>
        <w:rPr>
          <w:lang w:val="pl-PL" w:eastAsia="pl-PL" w:bidi="pl-PL"/>
          <w:w w:val="100"/>
          <w:spacing w:val="0"/>
          <w:color w:val="000000"/>
          <w:position w:val="0"/>
        </w:rPr>
        <w:t>1998, s. 271-273.</w:t>
      </w:r>
    </w:p>
    <w:p>
      <w:pPr>
        <w:pStyle w:val="Style41"/>
        <w:framePr w:w="7118" w:h="241" w:hRule="exact" w:wrap="none" w:vAnchor="page" w:hAnchor="page" w:x="1026" w:y="11898"/>
        <w:tabs>
          <w:tab w:leader="none" w:pos="646" w:val="left"/>
        </w:tabs>
        <w:widowControl w:val="0"/>
        <w:keepNext w:val="0"/>
        <w:keepLines w:val="0"/>
        <w:shd w:val="clear" w:color="auto" w:fill="auto"/>
        <w:bidi w:val="0"/>
        <w:spacing w:before="0" w:after="0" w:line="233"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 Kurzowa, H. Zgółkowa, </w:t>
      </w:r>
      <w:r>
        <w:rPr>
          <w:rStyle w:val="CharStyle52"/>
        </w:rPr>
        <w:t>Słownik minimum języka polskiego,</w:t>
      </w:r>
      <w:r>
        <w:rPr>
          <w:lang w:val="pl-PL" w:eastAsia="pl-PL" w:bidi="pl-PL"/>
          <w:w w:val="100"/>
          <w:spacing w:val="0"/>
          <w:color w:val="000000"/>
          <w:position w:val="0"/>
        </w:rPr>
        <w:t xml:space="preserve"> Poznań 1992.</w:t>
      </w:r>
    </w:p>
    <w:p>
      <w:pPr>
        <w:pStyle w:val="Style41"/>
        <w:framePr w:w="7118" w:h="207" w:hRule="exact" w:wrap="none" w:vAnchor="page" w:hAnchor="page" w:x="1026" w:y="12197"/>
        <w:tabs>
          <w:tab w:leader="none" w:pos="63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Warszawa 1995.</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464" w:y="10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ANGLICYZMY W TERMINOLOGII MARYNISTYCZNEJ</w:t>
      </w:r>
    </w:p>
    <w:p>
      <w:pPr>
        <w:pStyle w:val="Style10"/>
        <w:framePr w:wrap="none" w:vAnchor="page" w:hAnchor="page" w:x="7921" w:y="10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12"/>
        <w:framePr w:w="7210" w:h="8191" w:hRule="exact" w:wrap="none" w:vAnchor="page" w:hAnchor="page" w:x="981" w:y="142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ciętnych użytkowników języka polskiego, ale także lingwistów, postanowiłam tym razem przeprowadzić badania dotyczące zasięgu użycia wyrazów pocho</w:t>
        <w:softHyphen/>
        <w:t>dzenia angielskiego w jednym zakresie semantycznym, jaki stanowi termino</w:t>
        <w:softHyphen/>
        <w:t>logia marynistyczna. Wybór padł na tę dziedzinę, gdyż tradycyjnie jest ona uznawana za bogatą w leksemy pochodzenia angielskiego.</w:t>
      </w:r>
    </w:p>
    <w:p>
      <w:pPr>
        <w:pStyle w:val="Style12"/>
        <w:framePr w:w="7210" w:h="8191" w:hRule="exact" w:wrap="none" w:vAnchor="page" w:hAnchor="page" w:x="981" w:y="142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Jest niezaprzeczalnym faktem, iż pierwsze pożyczki angielskie dotyczyły właśnie terminologii morskiej. Otóż w słowniku Siarczyńskiego pt. </w:t>
      </w:r>
      <w:r>
        <w:rPr>
          <w:rStyle w:val="CharStyle36"/>
        </w:rPr>
        <w:t>Geografia czyli opisanie naturalne, historyczne i praktyczne krajów i narodów we czte</w:t>
        <w:softHyphen/>
        <w:t>rech częściach się zawierające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występuje pięć anglicyzmów na oznaczenie różnych typów łodzi, a mianowicie </w:t>
      </w:r>
      <w:r>
        <w:rPr>
          <w:rStyle w:val="CharStyle36"/>
          <w:lang w:val="en-US" w:eastAsia="en-US" w:bidi="en-US"/>
        </w:rPr>
        <w:t>cutter</w:t>
      </w:r>
      <w:r>
        <w:rPr>
          <w:lang w:val="pl-PL" w:eastAsia="pl-PL" w:bidi="pl-PL"/>
          <w:w w:val="100"/>
          <w:spacing w:val="0"/>
          <w:color w:val="000000"/>
          <w:position w:val="0"/>
        </w:rPr>
        <w:t xml:space="preserve">, </w:t>
      </w:r>
      <w:r>
        <w:rPr>
          <w:rStyle w:val="CharStyle36"/>
        </w:rPr>
        <w:t xml:space="preserve">ket(ch), </w:t>
      </w:r>
      <w:r>
        <w:rPr>
          <w:rStyle w:val="CharStyle36"/>
          <w:lang w:val="en-US" w:eastAsia="en-US" w:bidi="en-US"/>
        </w:rPr>
        <w:t>sloop</w:t>
      </w:r>
      <w:r>
        <w:rPr>
          <w:lang w:val="pl-PL" w:eastAsia="pl-PL" w:bidi="pl-PL"/>
          <w:w w:val="100"/>
          <w:spacing w:val="0"/>
          <w:color w:val="000000"/>
          <w:position w:val="0"/>
        </w:rPr>
        <w:t xml:space="preserve">, </w:t>
      </w:r>
      <w:r>
        <w:rPr>
          <w:rStyle w:val="CharStyle36"/>
          <w:lang w:val="en-US" w:eastAsia="en-US" w:bidi="en-US"/>
        </w:rPr>
        <w:t>yacht</w:t>
      </w:r>
      <w:r>
        <w:rPr>
          <w:lang w:val="en-US" w:eastAsia="en-US" w:bidi="en-US"/>
          <w:w w:val="100"/>
          <w:spacing w:val="0"/>
          <w:color w:val="000000"/>
          <w:position w:val="0"/>
        </w:rPr>
        <w:t xml:space="preserve"> </w:t>
      </w:r>
      <w:r>
        <w:rPr>
          <w:lang w:val="pl-PL" w:eastAsia="pl-PL" w:bidi="pl-PL"/>
          <w:w w:val="100"/>
          <w:spacing w:val="0"/>
          <w:color w:val="000000"/>
          <w:position w:val="0"/>
        </w:rPr>
        <w:t>i efemeryda b</w:t>
      </w:r>
      <w:r>
        <w:rPr>
          <w:rStyle w:val="CharStyle36"/>
        </w:rPr>
        <w:t>ord.</w:t>
      </w:r>
      <w:r>
        <w:rPr>
          <w:lang w:val="pl-PL" w:eastAsia="pl-PL" w:bidi="pl-PL"/>
          <w:w w:val="100"/>
          <w:spacing w:val="0"/>
          <w:color w:val="000000"/>
          <w:position w:val="0"/>
        </w:rPr>
        <w:t xml:space="preserve"> Jak widać, dawna pisownia tych zapożyczeń była zgodna z angielską, a ich współczesna ortografia świadczy o późniejszym spolszczeniu tych anglicyzmów.</w:t>
      </w:r>
    </w:p>
    <w:p>
      <w:pPr>
        <w:pStyle w:val="Style12"/>
        <w:framePr w:w="7210" w:h="8191" w:hRule="exact" w:wrap="none" w:vAnchor="page" w:hAnchor="page" w:x="981" w:y="1423"/>
        <w:tabs>
          <w:tab w:leader="none" w:pos="685"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O</w:t>
        <w:tab/>
        <w:t>ile w słowniku Lindego</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wśród czternastu zapożyczeń angielskich znajduje się tylko jeden anglicyzm związany z morzem, a jest nim </w:t>
      </w:r>
      <w:r>
        <w:rPr>
          <w:rStyle w:val="CharStyle36"/>
        </w:rPr>
        <w:t xml:space="preserve">golf </w:t>
      </w:r>
      <w:r>
        <w:rPr>
          <w:lang w:val="pl-PL" w:eastAsia="pl-PL" w:bidi="pl-PL"/>
          <w:w w:val="100"/>
          <w:spacing w:val="0"/>
          <w:color w:val="000000"/>
          <w:position w:val="0"/>
        </w:rPr>
        <w:t>'wybrzeże, zatok, odnoga’, o tyle w pierwszym leksykonie wyrazów obcych Amszejewicza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w </w:t>
      </w:r>
      <w:r>
        <w:rPr>
          <w:rStyle w:val="CharStyle36"/>
        </w:rPr>
        <w:t>Słowniku wileńskim</w:t>
      </w:r>
      <w:r>
        <w:rPr>
          <w:rStyle w:val="CharStyle36"/>
          <w:vertAlign w:val="superscript"/>
        </w:rPr>
        <w:t>8</w:t>
      </w:r>
      <w:r>
        <w:rPr>
          <w:lang w:val="pl-PL" w:eastAsia="pl-PL" w:bidi="pl-PL"/>
          <w:w w:val="100"/>
          <w:spacing w:val="0"/>
          <w:color w:val="000000"/>
          <w:position w:val="0"/>
        </w:rPr>
        <w:t xml:space="preserve"> występują już terminy marynistycz</w:t>
        <w:softHyphen/>
        <w:t xml:space="preserve">ne w rodzaju </w:t>
      </w:r>
      <w:r>
        <w:rPr>
          <w:rStyle w:val="CharStyle36"/>
        </w:rPr>
        <w:t>jacht</w:t>
      </w:r>
      <w:r>
        <w:rPr>
          <w:lang w:val="pl-PL" w:eastAsia="pl-PL" w:bidi="pl-PL"/>
          <w:w w:val="100"/>
          <w:spacing w:val="0"/>
          <w:color w:val="000000"/>
          <w:position w:val="0"/>
        </w:rPr>
        <w:t xml:space="preserve">, </w:t>
      </w:r>
      <w:r>
        <w:rPr>
          <w:rStyle w:val="CharStyle36"/>
        </w:rPr>
        <w:t>kutter</w:t>
      </w:r>
      <w:r>
        <w:rPr>
          <w:lang w:val="pl-PL" w:eastAsia="pl-PL" w:bidi="pl-PL"/>
          <w:w w:val="100"/>
          <w:spacing w:val="0"/>
          <w:color w:val="000000"/>
          <w:position w:val="0"/>
        </w:rPr>
        <w:t xml:space="preserve">, </w:t>
      </w:r>
      <w:r>
        <w:rPr>
          <w:rStyle w:val="CharStyle36"/>
        </w:rPr>
        <w:t>skunner</w:t>
      </w:r>
      <w:r>
        <w:rPr>
          <w:rStyle w:val="CharStyle36"/>
          <w:vertAlign w:val="superscript"/>
        </w:rPr>
        <w:t>9</w:t>
      </w:r>
      <w:r>
        <w:rPr>
          <w:rStyle w:val="CharStyle36"/>
        </w:rPr>
        <w:t>.</w:t>
      </w:r>
      <w:r>
        <w:rPr>
          <w:lang w:val="pl-PL" w:eastAsia="pl-PL" w:bidi="pl-PL"/>
          <w:w w:val="100"/>
          <w:spacing w:val="0"/>
          <w:color w:val="000000"/>
          <w:position w:val="0"/>
        </w:rPr>
        <w:t xml:space="preserve"> Nie plasują się one wprawdzie na pierwszym miejscu, jeżeli chodzi o ich liczbę, ale można je umieścić po wy</w:t>
        <w:softHyphen/>
        <w:t>razach odnoszących się do życia politycznego, społecznego, prawnego i eko</w:t>
        <w:softHyphen/>
        <w:t>nomicznego w Anglii na równi z takimi grupami jak nazwy kulinarne, ter</w:t>
        <w:softHyphen/>
        <w:t>miny sportowe oraz techniczne.</w:t>
      </w:r>
    </w:p>
    <w:p>
      <w:pPr>
        <w:pStyle w:val="Style12"/>
        <w:framePr w:w="7210" w:h="8191" w:hRule="exact" w:wrap="none" w:vAnchor="page" w:hAnchor="page" w:x="981" w:y="142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Podobnie w </w:t>
      </w:r>
      <w:r>
        <w:rPr>
          <w:rStyle w:val="CharStyle36"/>
        </w:rPr>
        <w:t>Słowniku warszawskim</w:t>
      </w:r>
      <w:r>
        <w:rPr>
          <w:rStyle w:val="CharStyle36"/>
          <w:vertAlign w:val="superscript"/>
        </w:rPr>
        <w:t>10</w:t>
      </w:r>
      <w:r>
        <w:rPr>
          <w:lang w:val="pl-PL" w:eastAsia="pl-PL" w:bidi="pl-PL"/>
          <w:w w:val="100"/>
          <w:spacing w:val="0"/>
          <w:color w:val="000000"/>
          <w:position w:val="0"/>
        </w:rPr>
        <w:t xml:space="preserve"> liczba zapożyczeń angielskich związanych z morzem jest porównywalna z liczbą anglicyzmów z takich dzie</w:t>
        <w:softHyphen/>
        <w:t>dzin, jak „sport i gry”, „życie społeczno-polityczne”, „kuchnia”, „ubrania i materiały ubraniowe” czy „gospodarka”. Stosunkowo dużą część (ok. 20%) anglicyzmów zarejestrowanych w omawianym słowniku stanowią efemerydy. Wśród nich najmniejszą grupę tworzą wyrazy dotyczące terminologii mary</w:t>
        <w:softHyphen/>
        <w:t xml:space="preserve">nistycznej, np. </w:t>
      </w:r>
      <w:r>
        <w:rPr>
          <w:rStyle w:val="CharStyle36"/>
        </w:rPr>
        <w:t>kater</w:t>
      </w:r>
      <w:r>
        <w:rPr>
          <w:lang w:val="pl-PL" w:eastAsia="pl-PL" w:bidi="pl-PL"/>
          <w:w w:val="100"/>
          <w:spacing w:val="0"/>
          <w:color w:val="000000"/>
          <w:position w:val="0"/>
        </w:rPr>
        <w:t xml:space="preserve"> 'rodzaj statku wodnego’, </w:t>
      </w:r>
      <w:r>
        <w:rPr>
          <w:rStyle w:val="CharStyle36"/>
          <w:lang w:val="en-US" w:eastAsia="en-US" w:bidi="en-US"/>
        </w:rPr>
        <w:t>steamer</w:t>
      </w:r>
      <w:r>
        <w:rPr>
          <w:lang w:val="en-US" w:eastAsia="en-US" w:bidi="en-US"/>
          <w:w w:val="100"/>
          <w:spacing w:val="0"/>
          <w:color w:val="000000"/>
          <w:position w:val="0"/>
        </w:rPr>
        <w:t xml:space="preserve"> </w:t>
      </w:r>
      <w:r>
        <w:rPr>
          <w:lang w:val="pl-PL" w:eastAsia="pl-PL" w:bidi="pl-PL"/>
          <w:w w:val="100"/>
          <w:spacing w:val="0"/>
          <w:color w:val="000000"/>
          <w:position w:val="0"/>
        </w:rPr>
        <w:t>'parowiec, statek wodny’.</w:t>
      </w:r>
    </w:p>
    <w:p>
      <w:pPr>
        <w:pStyle w:val="Style12"/>
        <w:framePr w:w="7210" w:h="8191" w:hRule="exact" w:wrap="none" w:vAnchor="page" w:hAnchor="page" w:x="981" w:y="142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Jak powszechnie wiadomo, w ciągu wieku XX wpływ angielszczyzny na język polski stopniowo wzrasta. Nie jest celem niniejszego artykułu poda</w:t>
        <w:softHyphen/>
        <w:t>wanie liczb anglicyzmów odnoszących się do morza, które pojawiły się w ko</w:t>
        <w:softHyphen/>
        <w:t>lejnych słownikach języka polskiego i leksykonach wyrazów obcych. Pragnę jedynie zwrócić uwagę na trzy wykazy sporządzone w różnych okresach XX wieku, a przedstawiające w miarę możności wszystkie dziedziny, w skład</w:t>
      </w:r>
    </w:p>
    <w:p>
      <w:pPr>
        <w:pStyle w:val="Style37"/>
        <w:framePr w:w="7157" w:h="449" w:hRule="exact" w:wrap="none" w:vAnchor="page" w:hAnchor="page" w:x="995" w:y="9930"/>
        <w:tabs>
          <w:tab w:leader="none" w:pos="576" w:val="left"/>
        </w:tabs>
        <w:widowControl w:val="0"/>
        <w:keepNext w:val="0"/>
        <w:keepLines w:val="0"/>
        <w:shd w:val="clear" w:color="auto" w:fill="auto"/>
        <w:bidi w:val="0"/>
        <w:jc w:val="left"/>
        <w:spacing w:before="0" w:after="0"/>
        <w:ind w:left="0" w:right="0" w:firstLine="480"/>
      </w:pPr>
      <w:r>
        <w:rPr>
          <w:rStyle w:val="CharStyle39"/>
          <w:vertAlign w:val="superscript"/>
          <w:i w:val="0"/>
          <w:iCs w:val="0"/>
        </w:rPr>
        <w:t>5</w:t>
      </w:r>
      <w:r>
        <w:rPr>
          <w:rStyle w:val="CharStyle39"/>
          <w:i w:val="0"/>
          <w:iCs w:val="0"/>
        </w:rPr>
        <w:tab/>
        <w:t xml:space="preserve">Por. A. Kasprzycka, </w:t>
      </w:r>
      <w:r>
        <w:rPr>
          <w:lang w:val="pl-PL" w:eastAsia="pl-PL" w:bidi="pl-PL"/>
          <w:w w:val="100"/>
          <w:spacing w:val="0"/>
          <w:color w:val="000000"/>
          <w:position w:val="0"/>
        </w:rPr>
        <w:t xml:space="preserve">Materiały do polskiej leksykografii nautycznej XVIII w., </w:t>
      </w:r>
      <w:r>
        <w:rPr>
          <w:rStyle w:val="CharStyle39"/>
          <w:i w:val="0"/>
          <w:iCs w:val="0"/>
        </w:rPr>
        <w:t>„Nautologia” 2-4, 1971, s. 57-70.</w:t>
      </w:r>
    </w:p>
    <w:p>
      <w:pPr>
        <w:pStyle w:val="Style41"/>
        <w:framePr w:w="7157" w:h="192" w:hRule="exact" w:wrap="none" w:vAnchor="page" w:hAnchor="page" w:x="995" w:y="10423"/>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S.B. Linde, </w:t>
      </w:r>
      <w:r>
        <w:rPr>
          <w:rStyle w:val="CharStyle52"/>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I-VI, </w:t>
      </w:r>
      <w:r>
        <w:rPr>
          <w:lang w:val="pl-PL" w:eastAsia="pl-PL" w:bidi="pl-PL"/>
          <w:w w:val="100"/>
          <w:spacing w:val="0"/>
          <w:color w:val="000000"/>
          <w:position w:val="0"/>
        </w:rPr>
        <w:t>Lwów 1807-1814.</w:t>
      </w:r>
    </w:p>
    <w:p>
      <w:pPr>
        <w:pStyle w:val="Style37"/>
        <w:framePr w:w="7157" w:h="809" w:hRule="exact" w:wrap="none" w:vAnchor="page" w:hAnchor="page" w:x="995" w:y="10648"/>
        <w:tabs>
          <w:tab w:leader="none" w:pos="571" w:val="left"/>
        </w:tabs>
        <w:widowControl w:val="0"/>
        <w:keepNext w:val="0"/>
        <w:keepLines w:val="0"/>
        <w:shd w:val="clear" w:color="auto" w:fill="auto"/>
        <w:bidi w:val="0"/>
        <w:spacing w:before="0" w:after="0" w:line="202" w:lineRule="exact"/>
        <w:ind w:left="0" w:right="0" w:firstLine="480"/>
      </w:pPr>
      <w:r>
        <w:rPr>
          <w:rStyle w:val="CharStyle39"/>
          <w:vertAlign w:val="superscript"/>
          <w:i w:val="0"/>
          <w:iCs w:val="0"/>
        </w:rPr>
        <w:t>7</w:t>
      </w:r>
      <w:r>
        <w:rPr>
          <w:rStyle w:val="CharStyle39"/>
          <w:i w:val="0"/>
          <w:iCs w:val="0"/>
        </w:rPr>
        <w:tab/>
        <w:t xml:space="preserve">M. Amszejewicz, </w:t>
      </w:r>
      <w:r>
        <w:rPr>
          <w:lang w:val="pl-PL" w:eastAsia="pl-PL" w:bidi="pl-PL"/>
          <w:w w:val="100"/>
          <w:spacing w:val="0"/>
          <w:color w:val="000000"/>
          <w:position w:val="0"/>
        </w:rPr>
        <w:t>Dykcjonarz zawierający: wyrazy i wyrażenia z obcych języków polskiemu przyswojone: w mniejszościach, sztukach, tudzież i stylu prawniczym, administracyjnym, gazeciarskim, naukowo-filozoficznym, literackim i w potocznej mowie używane do użytku powszechnego ułożony,</w:t>
      </w:r>
      <w:r>
        <w:rPr>
          <w:rStyle w:val="CharStyle39"/>
          <w:i w:val="0"/>
          <w:iCs w:val="0"/>
        </w:rPr>
        <w:t xml:space="preserve"> Warszawa 1859.</w:t>
      </w:r>
    </w:p>
    <w:p>
      <w:pPr>
        <w:pStyle w:val="Style41"/>
        <w:framePr w:w="7157" w:h="187" w:hRule="exact" w:wrap="none" w:vAnchor="page" w:hAnchor="page" w:x="995" w:y="11503"/>
        <w:tabs>
          <w:tab w:leader="none" w:pos="61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A. Zdanowicz i inni, </w:t>
      </w:r>
      <w:r>
        <w:rPr>
          <w:rStyle w:val="CharStyle52"/>
        </w:rPr>
        <w:t>Słownik języka polskiego,</w:t>
      </w:r>
      <w:r>
        <w:rPr>
          <w:lang w:val="pl-PL" w:eastAsia="pl-PL" w:bidi="pl-PL"/>
          <w:w w:val="100"/>
          <w:spacing w:val="0"/>
          <w:color w:val="000000"/>
          <w:position w:val="0"/>
        </w:rPr>
        <w:t xml:space="preserve"> t. I-II, Wilno 1861.</w:t>
      </w:r>
    </w:p>
    <w:p>
      <w:pPr>
        <w:pStyle w:val="Style41"/>
        <w:framePr w:w="7157" w:h="194" w:hRule="exact" w:wrap="none" w:vAnchor="page" w:hAnchor="page" w:x="995" w:y="11738"/>
        <w:tabs>
          <w:tab w:leader="none" w:pos="622"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Zob. na wpół spolszczoną pisownię dwu ostatnich pożyczek.</w:t>
      </w:r>
    </w:p>
    <w:p>
      <w:pPr>
        <w:pStyle w:val="Style41"/>
        <w:framePr w:w="7157" w:h="451" w:hRule="exact" w:wrap="none" w:vAnchor="page" w:hAnchor="page" w:x="995" w:y="11956"/>
        <w:tabs>
          <w:tab w:leader="none" w:pos="578"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J. Karłowicz, A. Kryński, W. Niedźwiedzki, </w:t>
      </w:r>
      <w:r>
        <w:rPr>
          <w:rStyle w:val="CharStyle52"/>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I-VIII, </w:t>
      </w:r>
      <w:r>
        <w:rPr>
          <w:lang w:val="pl-PL" w:eastAsia="pl-PL" w:bidi="pl-PL"/>
          <w:w w:val="100"/>
          <w:spacing w:val="0"/>
          <w:color w:val="000000"/>
          <w:position w:val="0"/>
        </w:rPr>
        <w:t>Warszawa 1900-1927.</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48" w:y="9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10"/>
        <w:framePr w:wrap="none" w:vAnchor="page" w:hAnchor="page" w:x="3251" w:y="9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ELŻBIETA MAŃCZAK-</w:t>
      </w:r>
      <w:r>
        <w:rPr>
          <w:lang w:val="de-DE" w:eastAsia="de-DE" w:bidi="de-DE"/>
          <w:w w:val="100"/>
          <w:spacing w:val="0"/>
          <w:color w:val="000000"/>
          <w:position w:val="0"/>
        </w:rPr>
        <w:t>WOHLFELD</w:t>
      </w:r>
    </w:p>
    <w:p>
      <w:pPr>
        <w:pStyle w:val="Style12"/>
        <w:framePr w:w="7181" w:h="6872" w:hRule="exact" w:wrap="none" w:vAnchor="page" w:hAnchor="page" w:x="995" w:y="1394"/>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których wchodzą anglicyzmy, i zwrócić uwagę na dystrybucję terminów związanych z morzem.</w:t>
      </w:r>
    </w:p>
    <w:p>
      <w:pPr>
        <w:pStyle w:val="Style12"/>
        <w:framePr w:w="7181" w:h="6872" w:hRule="exact" w:wrap="none" w:vAnchor="page" w:hAnchor="page" w:x="995" w:y="139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Otóż H. Koneczna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zebrała 531 zapożyczeń angielskich występujących w polszczyźnie i wyróżniła 21 kategorii semantycznych o zróżnicowanej licz</w:t>
        <w:softHyphen/>
        <w:t>bie jednostek leksykalnych wchodzących w skład każdej z nich. Najliczniej reprezentowanym działem okazał się sport (121 wyrazów), a terminologia morska uplasowała się na drugim miejscu (100 leksemów).</w:t>
      </w:r>
    </w:p>
    <w:p>
      <w:pPr>
        <w:pStyle w:val="Style12"/>
        <w:framePr w:w="7181" w:h="6872" w:hRule="exact" w:wrap="none" w:vAnchor="page" w:hAnchor="page" w:x="995" w:y="139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 kolei J. Fisiak wyróżnia dwanaście grup semantycznych, w skład których wchodzi 721 anglicyzmów zaświadczonych w polszczyźnie</w:t>
      </w:r>
      <w:r>
        <w:rPr>
          <w:lang w:val="pl-PL" w:eastAsia="pl-PL" w:bidi="pl-PL"/>
          <w:vertAlign w:val="superscript"/>
          <w:w w:val="100"/>
          <w:spacing w:val="0"/>
          <w:color w:val="000000"/>
          <w:position w:val="0"/>
        </w:rPr>
        <w:t>11 12</w:t>
      </w:r>
      <w:r>
        <w:rPr>
          <w:lang w:val="pl-PL" w:eastAsia="pl-PL" w:bidi="pl-PL"/>
          <w:w w:val="100"/>
          <w:spacing w:val="0"/>
          <w:color w:val="000000"/>
          <w:position w:val="0"/>
        </w:rPr>
        <w:t>. Podob</w:t>
        <w:softHyphen/>
        <w:t>nie jak w wypadku wyżej przytoczonego wykazu H. Konecznej, zapożyczenia angielskie związane ze sportem zajmują pierwsze miejsce, jeżeli chodzi o ich liczbę, natomiast dział nazwany przez J. Fisiaka „morze, statki i marynarze” znajduje się na drugiej pozycji.</w:t>
      </w:r>
    </w:p>
    <w:p>
      <w:pPr>
        <w:pStyle w:val="Style12"/>
        <w:framePr w:w="7181" w:h="6872" w:hRule="exact" w:wrap="none" w:vAnchor="page" w:hAnchor="page" w:x="995" w:y="139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Natomiast w sporządzonym przeze mnie w 1995 r. wykazie</w:t>
      </w:r>
      <w:r>
        <w:rPr>
          <w:lang w:val="pl-PL" w:eastAsia="pl-PL" w:bidi="pl-PL"/>
          <w:vertAlign w:val="superscript"/>
          <w:w w:val="100"/>
          <w:spacing w:val="0"/>
          <w:color w:val="000000"/>
          <w:position w:val="0"/>
        </w:rPr>
        <w:t>13</w:t>
      </w:r>
      <w:r>
        <w:rPr>
          <w:lang w:val="pl-PL" w:eastAsia="pl-PL" w:bidi="pl-PL"/>
          <w:w w:val="100"/>
          <w:spacing w:val="0"/>
          <w:color w:val="000000"/>
          <w:position w:val="0"/>
        </w:rPr>
        <w:t>, który obej</w:t>
        <w:softHyphen/>
        <w:t>muje około 1600 słów pochodzenia angielskiego, pole semantyczne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„ter</w:t>
        <w:softHyphen/>
        <w:t>minologia morska” plasuje się wśród 42 wyróżnionych dziedzin na siódmym miejscu pod względem liczby występujących w nich współcześnie anglicyz</w:t>
        <w:softHyphen/>
        <w:t>mów. Najwięcej ma ich „sport”, a po nim następują kolejno takie dziedziny, jak: „człowiek”, „ubiór i moda”, „muzyka”, „pożywienie” i wreszcie „biologia”. Oznacza to, że w ciągu kilkudziesięciu lat zmianie uległy proporcje dotyczą</w:t>
        <w:softHyphen/>
        <w:t>ce liczby anglicyzmów wypełniających poszczególne pola semantyczne.</w:t>
      </w:r>
    </w:p>
    <w:p>
      <w:pPr>
        <w:pStyle w:val="Style12"/>
        <w:framePr w:w="7181" w:h="6872" w:hRule="exact" w:wrap="none" w:vAnchor="page" w:hAnchor="page" w:x="995" w:y="1394"/>
        <w:widowControl w:val="0"/>
        <w:keepNext w:val="0"/>
        <w:keepLines w:val="0"/>
        <w:shd w:val="clear" w:color="auto" w:fill="auto"/>
        <w:bidi w:val="0"/>
        <w:jc w:val="both"/>
        <w:spacing w:before="0" w:after="74" w:line="223" w:lineRule="exact"/>
        <w:ind w:left="0" w:right="0" w:firstLine="460"/>
      </w:pPr>
      <w:r>
        <w:rPr>
          <w:lang w:val="pl-PL" w:eastAsia="pl-PL" w:bidi="pl-PL"/>
          <w:w w:val="100"/>
          <w:spacing w:val="0"/>
          <w:color w:val="000000"/>
          <w:position w:val="0"/>
        </w:rPr>
        <w:t>Przytoczone wyżej dane ukazują, jak niesłuszne jest powszechne prze</w:t>
        <w:softHyphen/>
        <w:t>świadczenie, że terminologia morska używana w języku polskim bazuje głównie na słownictwie pochodzenia angielskiego. Aby dowieść, że jest to jedynie błędne uogólnienie, które nigdy nie zostało poparte żadnymi obli</w:t>
        <w:softHyphen/>
        <w:t xml:space="preserve">czeniami, przeanalizowałam </w:t>
      </w:r>
      <w:r>
        <w:rPr>
          <w:rStyle w:val="CharStyle36"/>
        </w:rPr>
        <w:t>Słownik żeglarski angielsko-polski</w:t>
      </w:r>
      <w:r>
        <w:rPr>
          <w:lang w:val="pl-PL" w:eastAsia="pl-PL" w:bidi="pl-PL"/>
          <w:w w:val="100"/>
          <w:spacing w:val="0"/>
          <w:color w:val="000000"/>
          <w:position w:val="0"/>
        </w:rPr>
        <w:t xml:space="preserve"> autorstwa W. Petryńskiego</w:t>
      </w:r>
      <w:r>
        <w:rPr>
          <w:lang w:val="pl-PL" w:eastAsia="pl-PL" w:bidi="pl-PL"/>
          <w:vertAlign w:val="superscript"/>
          <w:w w:val="100"/>
          <w:spacing w:val="0"/>
          <w:color w:val="000000"/>
          <w:position w:val="0"/>
        </w:rPr>
        <w:t>15</w:t>
      </w:r>
      <w:r>
        <w:rPr>
          <w:lang w:val="pl-PL" w:eastAsia="pl-PL" w:bidi="pl-PL"/>
          <w:w w:val="100"/>
          <w:spacing w:val="0"/>
          <w:color w:val="000000"/>
          <w:position w:val="0"/>
        </w:rPr>
        <w:t>. Jak pisze autor we wstępie, leksykon ten ma stanowić:</w:t>
      </w:r>
    </w:p>
    <w:p>
      <w:pPr>
        <w:pStyle w:val="Style86"/>
        <w:framePr w:w="7181" w:h="6872" w:hRule="exact" w:wrap="none" w:vAnchor="page" w:hAnchor="page" w:x="995" w:y="1394"/>
        <w:widowControl w:val="0"/>
        <w:keepNext w:val="0"/>
        <w:keepLines w:val="0"/>
        <w:shd w:val="clear" w:color="auto" w:fill="auto"/>
        <w:bidi w:val="0"/>
        <w:spacing w:before="0" w:after="0" w:line="206" w:lineRule="exact"/>
        <w:ind w:left="460" w:right="0" w:firstLine="380"/>
      </w:pPr>
      <w:r>
        <w:rPr>
          <w:lang w:val="pl-PL" w:eastAsia="pl-PL" w:bidi="pl-PL"/>
          <w:w w:val="100"/>
          <w:spacing w:val="0"/>
          <w:color w:val="000000"/>
          <w:position w:val="0"/>
        </w:rPr>
        <w:t>(...) pomoc dla żeglarzy operujących terminologią fachową; ma uzupełniać inne słowniki, nie zaś je zastępować. Zawiera on wybrane określenia dotyczące nawigacji, locji, meteorologii, oceanologii i sygnalizacji, a w pewnym zakresie</w:t>
      </w:r>
    </w:p>
    <w:p>
      <w:pPr>
        <w:pStyle w:val="Style41"/>
        <w:framePr w:w="7162" w:h="456" w:hRule="exact" w:wrap="none" w:vAnchor="page" w:hAnchor="page" w:x="1000" w:y="8449"/>
        <w:tabs>
          <w:tab w:leader="none" w:pos="1033"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H. Koneczna, </w:t>
      </w:r>
      <w:r>
        <w:rPr>
          <w:rStyle w:val="CharStyle52"/>
        </w:rPr>
        <w:t>Wyrazy angielskie w języku polskim,</w:t>
      </w:r>
      <w:r>
        <w:rPr>
          <w:lang w:val="pl-PL" w:eastAsia="pl-PL" w:bidi="pl-PL"/>
          <w:w w:val="100"/>
          <w:spacing w:val="0"/>
          <w:color w:val="000000"/>
          <w:position w:val="0"/>
        </w:rPr>
        <w:t xml:space="preserve"> „Poradnik Językowy” 1936-1937, s. 161-170.</w:t>
      </w:r>
    </w:p>
    <w:p>
      <w:pPr>
        <w:pStyle w:val="Style41"/>
        <w:framePr w:w="7162" w:h="1663" w:hRule="exact" w:wrap="none" w:vAnchor="page" w:hAnchor="page" w:x="1000" w:y="8933"/>
        <w:tabs>
          <w:tab w:leader="none" w:pos="586"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Fisiak, </w:t>
      </w:r>
      <w:r>
        <w:rPr>
          <w:rStyle w:val="CharStyle52"/>
          <w:lang w:val="en-US" w:eastAsia="en-US" w:bidi="en-US"/>
        </w:rPr>
        <w:t>The semantics of English loan-words in Polish,</w:t>
      </w:r>
      <w:r>
        <w:rPr>
          <w:lang w:val="en-US" w:eastAsia="en-US" w:bidi="en-US"/>
          <w:w w:val="100"/>
          <w:spacing w:val="0"/>
          <w:color w:val="000000"/>
          <w:position w:val="0"/>
        </w:rPr>
        <w:t xml:space="preserve"> </w:t>
      </w:r>
      <w:r>
        <w:rPr>
          <w:lang w:val="pl-PL" w:eastAsia="pl-PL" w:bidi="pl-PL"/>
          <w:w w:val="100"/>
          <w:spacing w:val="0"/>
          <w:color w:val="000000"/>
          <w:position w:val="0"/>
        </w:rPr>
        <w:t xml:space="preserve">„Studia </w:t>
      </w:r>
      <w:r>
        <w:rPr>
          <w:lang w:val="en-US" w:eastAsia="en-US" w:bidi="en-US"/>
          <w:w w:val="100"/>
          <w:spacing w:val="0"/>
          <w:color w:val="000000"/>
          <w:position w:val="0"/>
        </w:rPr>
        <w:t xml:space="preserve">Anglica Posnaniensia” 2, 1970, s. 41-49. </w:t>
      </w:r>
      <w:r>
        <w:rPr>
          <w:lang w:val="pl-PL" w:eastAsia="pl-PL" w:bidi="pl-PL"/>
          <w:w w:val="100"/>
          <w:spacing w:val="0"/>
          <w:color w:val="000000"/>
          <w:position w:val="0"/>
        </w:rPr>
        <w:t xml:space="preserve">Wprawdzie </w:t>
      </w:r>
      <w:r>
        <w:rPr>
          <w:lang w:val="en-US" w:eastAsia="en-US" w:bidi="en-US"/>
          <w:w w:val="100"/>
          <w:spacing w:val="0"/>
          <w:color w:val="000000"/>
          <w:position w:val="0"/>
        </w:rPr>
        <w:t xml:space="preserve">J. Fisiak </w:t>
      </w:r>
      <w:r>
        <w:rPr>
          <w:lang w:val="pl-PL" w:eastAsia="pl-PL" w:bidi="pl-PL"/>
          <w:w w:val="100"/>
          <w:spacing w:val="0"/>
          <w:color w:val="000000"/>
          <w:position w:val="0"/>
        </w:rPr>
        <w:t>wyróżnia jedynie dwanaście grup semantycznych, ale w obrębie każdej z nich wydziela podgrupy, np. w ramach dużej kategorii, jaką stanowi sport, J. Fisiak wydziela następujące mniejsze grupy semantyczne: terminy ogólne, terminy wspólne dla kilku dyscyplin sportowych, lekką atletykę, sporty wodne i wędkarstwo, wyścigi konne, kolarstwo, tenis, boks i zapasy, sporty zimowe, gry zespołowe, karty i wreszcie pojedyncze zapożyczenia dotyczące sportu.</w:t>
      </w:r>
    </w:p>
    <w:p>
      <w:pPr>
        <w:pStyle w:val="Style37"/>
        <w:framePr w:w="7162" w:h="418" w:hRule="exact" w:wrap="none" w:vAnchor="page" w:hAnchor="page" w:x="1000" w:y="10623"/>
        <w:tabs>
          <w:tab w:leader="none" w:pos="586" w:val="left"/>
        </w:tabs>
        <w:widowControl w:val="0"/>
        <w:keepNext w:val="0"/>
        <w:keepLines w:val="0"/>
        <w:shd w:val="clear" w:color="auto" w:fill="auto"/>
        <w:bidi w:val="0"/>
        <w:jc w:val="left"/>
        <w:spacing w:before="0" w:after="0"/>
        <w:ind w:left="0" w:right="0" w:firstLine="440"/>
      </w:pPr>
      <w:r>
        <w:rPr>
          <w:rStyle w:val="CharStyle39"/>
          <w:vertAlign w:val="superscript"/>
          <w:i w:val="0"/>
          <w:iCs w:val="0"/>
        </w:rPr>
        <w:t>13</w:t>
      </w:r>
      <w:r>
        <w:rPr>
          <w:rStyle w:val="CharStyle39"/>
          <w:i w:val="0"/>
          <w:iCs w:val="0"/>
        </w:rPr>
        <w:tab/>
        <w:t>E. Mańczak-</w:t>
      </w:r>
      <w:r>
        <w:rPr>
          <w:rStyle w:val="CharStyle39"/>
          <w:lang w:val="de-DE" w:eastAsia="de-DE" w:bidi="de-DE"/>
          <w:i w:val="0"/>
          <w:iCs w:val="0"/>
        </w:rPr>
        <w:t xml:space="preserve">Wohlfeld, </w:t>
      </w:r>
      <w:r>
        <w:rPr>
          <w:lang w:val="pl-PL" w:eastAsia="pl-PL" w:bidi="pl-PL"/>
          <w:w w:val="100"/>
          <w:spacing w:val="0"/>
          <w:color w:val="000000"/>
          <w:position w:val="0"/>
        </w:rPr>
        <w:t>Tendencje rozwojowe współczesnych zapożyczeń angiel</w:t>
        <w:softHyphen/>
        <w:t>skich w języku polskim,</w:t>
      </w:r>
      <w:r>
        <w:rPr>
          <w:rStyle w:val="CharStyle39"/>
          <w:i w:val="0"/>
          <w:iCs w:val="0"/>
        </w:rPr>
        <w:t xml:space="preserve"> Kraków 1995.</w:t>
      </w:r>
    </w:p>
    <w:p>
      <w:pPr>
        <w:pStyle w:val="Style41"/>
        <w:framePr w:w="7162" w:h="1069" w:hRule="exact" w:wrap="none" w:vAnchor="page" w:hAnchor="page" w:x="1000" w:y="11065"/>
        <w:tabs>
          <w:tab w:leader="none" w:pos="600" w:val="left"/>
        </w:tabs>
        <w:widowControl w:val="0"/>
        <w:keepNext w:val="0"/>
        <w:keepLines w:val="0"/>
        <w:shd w:val="clear" w:color="auto" w:fill="auto"/>
        <w:bidi w:val="0"/>
        <w:spacing w:before="0" w:after="0" w:line="214"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Przyjmuję za A. </w:t>
      </w:r>
      <w:r>
        <w:rPr>
          <w:lang w:val="de-DE" w:eastAsia="de-DE" w:bidi="de-DE"/>
          <w:w w:val="100"/>
          <w:spacing w:val="0"/>
          <w:color w:val="000000"/>
          <w:position w:val="0"/>
        </w:rPr>
        <w:t xml:space="preserve">Lehrer, </w:t>
      </w:r>
      <w:r>
        <w:rPr>
          <w:lang w:val="pl-PL" w:eastAsia="pl-PL" w:bidi="pl-PL"/>
          <w:w w:val="100"/>
          <w:spacing w:val="0"/>
          <w:color w:val="000000"/>
          <w:position w:val="0"/>
        </w:rPr>
        <w:t>że pole semantyczne „jest zbiorem leksemów, które od</w:t>
        <w:softHyphen/>
        <w:t xml:space="preserve">powiadają jakiemuś zakresowi pojęciowemu i wchodzą w pewne relacje” (tłum. E.M.-W.), por. A. </w:t>
      </w:r>
      <w:r>
        <w:rPr>
          <w:lang w:val="de-DE" w:eastAsia="de-DE" w:bidi="de-DE"/>
          <w:w w:val="100"/>
          <w:spacing w:val="0"/>
          <w:color w:val="000000"/>
          <w:position w:val="0"/>
        </w:rPr>
        <w:t xml:space="preserve">Lehrer, </w:t>
      </w:r>
      <w:r>
        <w:rPr>
          <w:rStyle w:val="CharStyle52"/>
        </w:rPr>
        <w:t xml:space="preserve">The influence </w:t>
      </w:r>
      <w:r>
        <w:rPr>
          <w:rStyle w:val="CharStyle52"/>
          <w:lang w:val="en-US" w:eastAsia="en-US" w:bidi="en-US"/>
        </w:rPr>
        <w:t>of semantic field on semantic change,</w:t>
      </w:r>
      <w:r>
        <w:rPr>
          <w:lang w:val="en-US" w:eastAsia="en-US" w:bidi="en-US"/>
          <w:w w:val="100"/>
          <w:spacing w:val="0"/>
          <w:color w:val="000000"/>
          <w:position w:val="0"/>
        </w:rPr>
        <w:t xml:space="preserve"> [w:]</w:t>
      </w:r>
    </w:p>
    <w:p>
      <w:pPr>
        <w:pStyle w:val="Style37"/>
        <w:framePr w:w="7162" w:h="1069" w:hRule="exact" w:wrap="none" w:vAnchor="page" w:hAnchor="page" w:x="1000" w:y="11065"/>
        <w:tabs>
          <w:tab w:leader="none" w:pos="218" w:val="left"/>
          <w:tab w:leader="none" w:pos="600" w:val="left"/>
        </w:tabs>
        <w:widowControl w:val="0"/>
        <w:keepNext w:val="0"/>
        <w:keepLines w:val="0"/>
        <w:shd w:val="clear" w:color="auto" w:fill="auto"/>
        <w:bidi w:val="0"/>
        <w:spacing w:before="0" w:after="0" w:line="214" w:lineRule="exact"/>
        <w:ind w:left="0" w:right="0" w:firstLine="0"/>
      </w:pPr>
      <w:r>
        <w:rPr>
          <w:rStyle w:val="CharStyle39"/>
          <w:lang w:val="en-US" w:eastAsia="en-US" w:bidi="en-US"/>
          <w:i w:val="0"/>
          <w:iCs w:val="0"/>
        </w:rPr>
        <w:t>J.</w:t>
        <w:tab/>
        <w:t xml:space="preserve">Fisiak (red.), </w:t>
      </w:r>
      <w:r>
        <w:rPr>
          <w:lang w:val="en-US" w:eastAsia="en-US" w:bidi="en-US"/>
          <w:w w:val="100"/>
          <w:spacing w:val="0"/>
          <w:color w:val="000000"/>
          <w:position w:val="0"/>
        </w:rPr>
        <w:t>Historical Semantics</w:t>
      </w:r>
      <w:r>
        <w:rPr>
          <w:rStyle w:val="CharStyle39"/>
          <w:lang w:val="en-US" w:eastAsia="en-US" w:bidi="en-US"/>
          <w:i w:val="0"/>
          <w:iCs w:val="0"/>
        </w:rPr>
        <w:t xml:space="preserve"> — </w:t>
      </w:r>
      <w:r>
        <w:rPr>
          <w:lang w:val="en-US" w:eastAsia="en-US" w:bidi="en-US"/>
          <w:w w:val="100"/>
          <w:spacing w:val="0"/>
          <w:color w:val="000000"/>
          <w:position w:val="0"/>
        </w:rPr>
        <w:t>Historical Word Formation</w:t>
      </w:r>
      <w:r>
        <w:rPr>
          <w:rStyle w:val="CharStyle39"/>
          <w:lang w:val="en-US" w:eastAsia="en-US" w:bidi="en-US"/>
          <w:i w:val="0"/>
          <w:iCs w:val="0"/>
        </w:rPr>
        <w:t xml:space="preserve"> (= </w:t>
      </w:r>
      <w:r>
        <w:rPr>
          <w:lang w:val="en-US" w:eastAsia="en-US" w:bidi="en-US"/>
          <w:w w:val="100"/>
          <w:spacing w:val="0"/>
          <w:color w:val="000000"/>
          <w:position w:val="0"/>
        </w:rPr>
        <w:t>Trends in Lingui</w:t>
        <w:softHyphen/>
        <w:t>stics. Studies and Monographs 29),</w:t>
      </w:r>
      <w:r>
        <w:rPr>
          <w:rStyle w:val="CharStyle39"/>
          <w:lang w:val="en-US" w:eastAsia="en-US" w:bidi="en-US"/>
          <w:i w:val="0"/>
          <w:iCs w:val="0"/>
        </w:rPr>
        <w:t xml:space="preserve"> Berlin 1983, s. 283.</w:t>
      </w:r>
    </w:p>
    <w:p>
      <w:pPr>
        <w:pStyle w:val="Style41"/>
        <w:framePr w:w="7162" w:h="212" w:hRule="exact" w:wrap="none" w:vAnchor="page" w:hAnchor="page" w:x="1000" w:y="12185"/>
        <w:tabs>
          <w:tab w:leader="none" w:pos="630" w:val="left"/>
        </w:tabs>
        <w:widowControl w:val="0"/>
        <w:keepNext w:val="0"/>
        <w:keepLines w:val="0"/>
        <w:shd w:val="clear" w:color="auto" w:fill="auto"/>
        <w:bidi w:val="0"/>
        <w:spacing w:before="0" w:after="0" w:line="170" w:lineRule="exact"/>
        <w:ind w:left="440" w:right="0" w:firstLine="0"/>
      </w:pPr>
      <w:r>
        <w:rPr>
          <w:lang w:val="en-US" w:eastAsia="en-US" w:bidi="en-US"/>
          <w:vertAlign w:val="superscript"/>
          <w:w w:val="100"/>
          <w:spacing w:val="0"/>
          <w:color w:val="000000"/>
          <w:position w:val="0"/>
        </w:rPr>
        <w:t>15</w:t>
      </w:r>
      <w:r>
        <w:rPr>
          <w:lang w:val="en-US" w:eastAsia="en-US" w:bidi="en-US"/>
          <w:w w:val="100"/>
          <w:spacing w:val="0"/>
          <w:color w:val="000000"/>
          <w:position w:val="0"/>
        </w:rPr>
        <w:tab/>
        <w:t>Warszawa 1996.</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2497" w:y="9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ANGLICYZMY W TERMINOLOGII MARYNISTYCZNEJ</w:t>
      </w:r>
    </w:p>
    <w:p>
      <w:pPr>
        <w:pStyle w:val="Style58"/>
        <w:framePr w:wrap="none" w:vAnchor="page" w:hAnchor="page" w:x="7955" w:y="958"/>
        <w:widowControl w:val="0"/>
        <w:keepNext w:val="0"/>
        <w:keepLines w:val="0"/>
        <w:shd w:val="clear" w:color="auto" w:fill="auto"/>
        <w:bidi w:val="0"/>
        <w:jc w:val="left"/>
        <w:spacing w:before="0" w:after="0" w:line="150" w:lineRule="exact"/>
        <w:ind w:left="0" w:right="0" w:firstLine="0"/>
      </w:pPr>
      <w:r>
        <w:rPr>
          <w:rStyle w:val="CharStyle93"/>
          <w:b/>
          <w:bCs/>
        </w:rPr>
        <w:t>33</w:t>
      </w:r>
    </w:p>
    <w:p>
      <w:pPr>
        <w:pStyle w:val="Style86"/>
        <w:framePr w:w="7229" w:h="8828" w:hRule="exact" w:wrap="none" w:vAnchor="page" w:hAnchor="page" w:x="971" w:y="1381"/>
        <w:widowControl w:val="0"/>
        <w:keepNext w:val="0"/>
        <w:keepLines w:val="0"/>
        <w:shd w:val="clear" w:color="auto" w:fill="auto"/>
        <w:bidi w:val="0"/>
        <w:spacing w:before="0" w:after="47"/>
        <w:ind w:left="460" w:right="0" w:firstLine="0"/>
      </w:pPr>
      <w:r>
        <w:rPr>
          <w:lang w:val="pl-PL" w:eastAsia="pl-PL" w:bidi="pl-PL"/>
          <w:w w:val="100"/>
          <w:spacing w:val="0"/>
          <w:color w:val="000000"/>
          <w:position w:val="0"/>
        </w:rPr>
        <w:t xml:space="preserve">również budowy jachtu i praktyki żeglarskiej. Przeznaczony jest głównie dla nawigatorów, co rzutuje na treść opisów (np. hasło </w:t>
      </w:r>
      <w:r>
        <w:rPr>
          <w:lang w:val="en-US" w:eastAsia="en-US" w:bidi="en-US"/>
          <w:w w:val="100"/>
          <w:spacing w:val="0"/>
          <w:color w:val="000000"/>
          <w:position w:val="0"/>
        </w:rPr>
        <w:t xml:space="preserve">„oysters”, </w:t>
      </w:r>
      <w:r>
        <w:rPr>
          <w:lang w:val="pl-PL" w:eastAsia="pl-PL" w:bidi="pl-PL"/>
          <w:w w:val="100"/>
          <w:spacing w:val="0"/>
          <w:color w:val="000000"/>
          <w:position w:val="0"/>
        </w:rPr>
        <w:t xml:space="preserve">w którym nie akcentowano biologicznych i kulinarnych aspektów ostryg, znalazło się w grupie </w:t>
      </w:r>
      <w:r>
        <w:rPr>
          <w:lang w:val="en-US" w:eastAsia="en-US" w:bidi="en-US"/>
          <w:w w:val="100"/>
          <w:spacing w:val="0"/>
          <w:color w:val="000000"/>
          <w:position w:val="0"/>
        </w:rPr>
        <w:t>„quality of the bottom”) (s. 5).</w:t>
      </w:r>
    </w:p>
    <w:p>
      <w:pPr>
        <w:pStyle w:val="Style12"/>
        <w:framePr w:w="7229" w:h="8828" w:hRule="exact" w:wrap="none" w:vAnchor="page" w:hAnchor="page" w:x="971" w:y="1381"/>
        <w:widowControl w:val="0"/>
        <w:keepNext w:val="0"/>
        <w:keepLines w:val="0"/>
        <w:shd w:val="clear" w:color="auto" w:fill="auto"/>
        <w:bidi w:val="0"/>
        <w:jc w:val="both"/>
        <w:spacing w:before="0" w:after="74" w:line="226" w:lineRule="exact"/>
        <w:ind w:left="0" w:right="0" w:firstLine="480"/>
      </w:pPr>
      <w:r>
        <w:rPr>
          <w:lang w:val="en-US" w:eastAsia="en-US" w:bidi="en-US"/>
          <w:w w:val="100"/>
          <w:spacing w:val="0"/>
          <w:color w:val="000000"/>
          <w:position w:val="0"/>
        </w:rPr>
        <w:t xml:space="preserve">Jest </w:t>
      </w:r>
      <w:r>
        <w:rPr>
          <w:lang w:val="pl-PL" w:eastAsia="pl-PL" w:bidi="pl-PL"/>
          <w:w w:val="100"/>
          <w:spacing w:val="0"/>
          <w:color w:val="000000"/>
          <w:position w:val="0"/>
        </w:rPr>
        <w:t>rzeczą oczywistą, iż słownik przeznaczony dla żeglarzy nie obejmuje całej terminologii morskiej, ale jedynie jej wycinek. Z tego powodu przeana</w:t>
        <w:softHyphen/>
        <w:t xml:space="preserve">lizowałam również podręcznik Wł. Kanika pt. </w:t>
      </w:r>
      <w:r>
        <w:rPr>
          <w:rStyle w:val="CharStyle36"/>
        </w:rPr>
        <w:t xml:space="preserve">Angielski na morzu. </w:t>
      </w:r>
      <w:r>
        <w:rPr>
          <w:rStyle w:val="CharStyle36"/>
          <w:lang w:val="en-US" w:eastAsia="en-US" w:bidi="en-US"/>
        </w:rPr>
        <w:t>English at Sea</w:t>
      </w:r>
      <w:r>
        <w:rPr>
          <w:rStyle w:val="CharStyle36"/>
          <w:lang w:val="en-US" w:eastAsia="en-US" w:bidi="en-US"/>
          <w:vertAlign w:val="superscript"/>
        </w:rPr>
        <w:t>16</w:t>
      </w:r>
      <w:r>
        <w:rPr>
          <w:rStyle w:val="CharStyle36"/>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który został przeznaczony do nauki języka angielskiego dla osób za</w:t>
        <w:softHyphen/>
        <w:t>trudnionych na morzu. Jak zaznacza autor we wstępie:</w:t>
      </w:r>
    </w:p>
    <w:p>
      <w:pPr>
        <w:pStyle w:val="Style86"/>
        <w:framePr w:w="7229" w:h="8828" w:hRule="exact" w:wrap="none" w:vAnchor="page" w:hAnchor="page" w:x="971" w:y="1381"/>
        <w:widowControl w:val="0"/>
        <w:keepNext w:val="0"/>
        <w:keepLines w:val="0"/>
        <w:shd w:val="clear" w:color="auto" w:fill="auto"/>
        <w:bidi w:val="0"/>
        <w:spacing w:before="0" w:after="47"/>
        <w:ind w:left="480" w:right="0" w:firstLine="380"/>
      </w:pPr>
      <w:r>
        <w:rPr>
          <w:lang w:val="pl-PL" w:eastAsia="pl-PL" w:bidi="pl-PL"/>
          <w:w w:val="100"/>
          <w:spacing w:val="0"/>
          <w:color w:val="000000"/>
          <w:position w:val="0"/>
        </w:rPr>
        <w:t>Bogaty wybór tekstów na różne tematy związane z pracą zawodową zawiera niezbędny zasób słów specjalistycznych potrzebny ludziom morza, jak również pracownikom zatrudnionym w portach i firmach związanych z morzem. Ze względu na zawarte w niej różnego rodzaju zestawy terminów fachowych, skró</w:t>
        <w:softHyphen/>
        <w:t>tów używanych w dokumentach okrętowych, wzory listów statkowych, książka może być wykorzystana w praktyce przez członków załóg i pracowników morza (s. 10).</w:t>
      </w:r>
    </w:p>
    <w:p>
      <w:pPr>
        <w:pStyle w:val="Style12"/>
        <w:framePr w:w="7229" w:h="8828" w:hRule="exact" w:wrap="none" w:vAnchor="page" w:hAnchor="page" w:x="971" w:y="138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Na końcu podręcznika znajdujemy </w:t>
      </w:r>
      <w:r>
        <w:rPr>
          <w:rStyle w:val="CharStyle36"/>
        </w:rPr>
        <w:t>Słowniczek angielsko-polskich terminów morskich</w:t>
      </w:r>
      <w:r>
        <w:rPr>
          <w:lang w:val="pl-PL" w:eastAsia="pl-PL" w:bidi="pl-PL"/>
          <w:w w:val="100"/>
          <w:spacing w:val="0"/>
          <w:color w:val="000000"/>
          <w:position w:val="0"/>
        </w:rPr>
        <w:t>, który został przeze mnie poddany analizie ilościowej w celu usta</w:t>
        <w:softHyphen/>
        <w:t>lenia proporcji w występowaniu słów rodzimych i pochodzenia obcego w sto</w:t>
        <w:softHyphen/>
        <w:t>sunku do zapożyczeń angielskich.</w:t>
      </w:r>
    </w:p>
    <w:p>
      <w:pPr>
        <w:pStyle w:val="Style12"/>
        <w:framePr w:w="7229" w:h="8828" w:hRule="exact" w:wrap="none" w:vAnchor="page" w:hAnchor="page" w:x="971" w:y="1381"/>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Wydaje się, że przebadanie słownictwa zawartego w obu cytowanych pracach pozwoli na stwierdzenie, jaki rzeczywisty procent terminologii ma</w:t>
        <w:softHyphen/>
        <w:t>rynistycznej stanowią anglicyzmy.</w:t>
      </w:r>
    </w:p>
    <w:p>
      <w:pPr>
        <w:pStyle w:val="Style12"/>
        <w:numPr>
          <w:ilvl w:val="0"/>
          <w:numId w:val="7"/>
        </w:numPr>
        <w:framePr w:w="7229" w:h="8828" w:hRule="exact" w:wrap="none" w:vAnchor="page" w:hAnchor="page" w:x="971" w:y="1381"/>
        <w:tabs>
          <w:tab w:leader="none" w:pos="606" w:val="left"/>
        </w:tabs>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tak w słowniku W. Petryńskiego brałam pod uwagę jako odrębne hasła jedynie wyrazy proste, co oznacza, że derywaty w rodzaju </w:t>
      </w:r>
      <w:r>
        <w:rPr>
          <w:rStyle w:val="CharStyle36"/>
        </w:rPr>
        <w:t>balast</w:t>
      </w:r>
      <w:r>
        <w:rPr>
          <w:lang w:val="pl-PL" w:eastAsia="pl-PL" w:bidi="pl-PL"/>
          <w:w w:val="100"/>
          <w:spacing w:val="0"/>
          <w:color w:val="000000"/>
          <w:position w:val="0"/>
        </w:rPr>
        <w:t xml:space="preserve">— </w:t>
      </w:r>
      <w:r>
        <w:rPr>
          <w:rStyle w:val="CharStyle36"/>
        </w:rPr>
        <w:t>balasto</w:t>
        <w:softHyphen/>
        <w:t>wać</w:t>
      </w:r>
      <w:r>
        <w:rPr>
          <w:lang w:val="pl-PL" w:eastAsia="pl-PL" w:bidi="pl-PL"/>
          <w:w w:val="100"/>
          <w:spacing w:val="0"/>
          <w:color w:val="000000"/>
          <w:position w:val="0"/>
        </w:rPr>
        <w:t xml:space="preserve"> (z </w:t>
      </w:r>
      <w:r>
        <w:rPr>
          <w:lang w:val="en-US" w:eastAsia="en-US" w:bidi="en-US"/>
          <w:w w:val="100"/>
          <w:spacing w:val="0"/>
          <w:color w:val="000000"/>
          <w:position w:val="0"/>
        </w:rPr>
        <w:t xml:space="preserve">franc.) </w:t>
      </w:r>
      <w:r>
        <w:rPr>
          <w:lang w:val="pl-PL" w:eastAsia="pl-PL" w:bidi="pl-PL"/>
          <w:w w:val="100"/>
          <w:spacing w:val="0"/>
          <w:color w:val="000000"/>
          <w:position w:val="0"/>
        </w:rPr>
        <w:t xml:space="preserve">czy </w:t>
      </w:r>
      <w:r>
        <w:rPr>
          <w:rStyle w:val="CharStyle36"/>
        </w:rPr>
        <w:t>dok</w:t>
      </w:r>
      <w:r>
        <w:rPr>
          <w:lang w:val="pl-PL" w:eastAsia="pl-PL" w:bidi="pl-PL"/>
          <w:w w:val="100"/>
          <w:spacing w:val="0"/>
          <w:color w:val="000000"/>
          <w:position w:val="0"/>
        </w:rPr>
        <w:t xml:space="preserve"> — </w:t>
      </w:r>
      <w:r>
        <w:rPr>
          <w:rStyle w:val="CharStyle36"/>
        </w:rPr>
        <w:t>dokować</w:t>
      </w:r>
      <w:r>
        <w:rPr>
          <w:lang w:val="pl-PL" w:eastAsia="pl-PL" w:bidi="pl-PL"/>
          <w:w w:val="100"/>
          <w:spacing w:val="0"/>
          <w:color w:val="000000"/>
          <w:position w:val="0"/>
        </w:rPr>
        <w:t xml:space="preserve"> (z ang.) nie są uznawane za oddzielne hasła, mimo że jako takie figurują w leksykonie. Również pominięto analizę frazeologizmów, gdyż na ogół składają się one z elementów pochodzących z różnych języków, np. </w:t>
      </w:r>
      <w:r>
        <w:rPr>
          <w:rStyle w:val="CharStyle36"/>
          <w:lang w:val="en-US" w:eastAsia="en-US" w:bidi="en-US"/>
        </w:rPr>
        <w:t>aeronautical radiobeacon</w:t>
      </w:r>
      <w:r>
        <w:rPr>
          <w:lang w:val="pl-PL" w:eastAsia="pl-PL" w:bidi="pl-PL"/>
          <w:w w:val="100"/>
          <w:spacing w:val="0"/>
          <w:color w:val="000000"/>
          <w:position w:val="0"/>
        </w:rPr>
        <w:t xml:space="preserve">, </w:t>
      </w:r>
      <w:r>
        <w:rPr>
          <w:rStyle w:val="CharStyle36"/>
          <w:lang w:val="en-US" w:eastAsia="en-US" w:bidi="en-US"/>
        </w:rPr>
        <w:t xml:space="preserve">Hydrographic </w:t>
      </w:r>
      <w:r>
        <w:rPr>
          <w:rStyle w:val="CharStyle36"/>
        </w:rPr>
        <w:t>Department</w:t>
      </w:r>
      <w:r>
        <w:rPr>
          <w:lang w:val="pl-PL" w:eastAsia="pl-PL" w:bidi="pl-PL"/>
          <w:w w:val="100"/>
          <w:spacing w:val="0"/>
          <w:color w:val="000000"/>
          <w:position w:val="0"/>
        </w:rPr>
        <w:t xml:space="preserve">, </w:t>
      </w:r>
      <w:r>
        <w:rPr>
          <w:rStyle w:val="CharStyle36"/>
          <w:lang w:val="en-US" w:eastAsia="en-US" w:bidi="en-US"/>
        </w:rPr>
        <w:t>liquid</w:t>
      </w:r>
      <w:r>
        <w:rPr>
          <w:rStyle w:val="CharStyle36"/>
        </w:rPr>
        <w:t xml:space="preserve"> fill</w:t>
      </w:r>
      <w:r>
        <w:rPr>
          <w:rStyle w:val="CharStyle36"/>
          <w:lang w:val="de-DE" w:eastAsia="de-DE" w:bidi="de-DE"/>
        </w:rPr>
        <w:t xml:space="preserve">ed </w:t>
      </w:r>
      <w:r>
        <w:rPr>
          <w:rStyle w:val="CharStyle36"/>
          <w:lang w:val="en-US" w:eastAsia="en-US" w:bidi="en-US"/>
        </w:rPr>
        <w:t>compass</w:t>
      </w:r>
      <w:r>
        <w:rPr>
          <w:lang w:val="de-DE" w:eastAsia="de-DE" w:bidi="de-DE"/>
          <w:w w:val="100"/>
          <w:spacing w:val="0"/>
          <w:color w:val="000000"/>
          <w:position w:val="0"/>
        </w:rPr>
        <w:t xml:space="preserve">, </w:t>
      </w:r>
      <w:r>
        <w:rPr>
          <w:rStyle w:val="CharStyle36"/>
          <w:lang w:val="en-US" w:eastAsia="en-US" w:bidi="en-US"/>
        </w:rPr>
        <w:t>radio communication.</w:t>
      </w:r>
      <w:r>
        <w:rPr>
          <w:lang w:val="en-US" w:eastAsia="en-US" w:bidi="en-US"/>
          <w:w w:val="100"/>
          <w:spacing w:val="0"/>
          <w:color w:val="000000"/>
          <w:position w:val="0"/>
        </w:rPr>
        <w:t xml:space="preserve"> </w:t>
      </w:r>
      <w:r>
        <w:rPr>
          <w:lang w:val="pl-PL" w:eastAsia="pl-PL" w:bidi="pl-PL"/>
          <w:w w:val="100"/>
          <w:spacing w:val="0"/>
          <w:color w:val="000000"/>
          <w:position w:val="0"/>
        </w:rPr>
        <w:t>Należy wyjaśnić, że nie wszystkie słowa zawarte w leksykonie są bezpośrednio związane z morzem, ale za</w:t>
        <w:softHyphen/>
        <w:t xml:space="preserve">pewne autor sądził, iż mogą one być przydatne żeglarzom, jak np. nazwy kolorów czy takie nieliczne hasła, jak </w:t>
      </w:r>
      <w:r>
        <w:rPr>
          <w:rStyle w:val="CharStyle36"/>
        </w:rPr>
        <w:t>busz</w:t>
      </w:r>
      <w:r>
        <w:rPr>
          <w:lang w:val="pl-PL" w:eastAsia="pl-PL" w:bidi="pl-PL"/>
          <w:w w:val="100"/>
          <w:spacing w:val="0"/>
          <w:color w:val="000000"/>
          <w:position w:val="0"/>
        </w:rPr>
        <w:t xml:space="preserve"> (z ang.), </w:t>
      </w:r>
      <w:r>
        <w:rPr>
          <w:rStyle w:val="CharStyle36"/>
        </w:rPr>
        <w:t>chata</w:t>
      </w:r>
      <w:r>
        <w:rPr>
          <w:lang w:val="pl-PL" w:eastAsia="pl-PL" w:bidi="pl-PL"/>
          <w:w w:val="100"/>
          <w:spacing w:val="0"/>
          <w:color w:val="000000"/>
          <w:position w:val="0"/>
        </w:rPr>
        <w:t xml:space="preserve"> (z ukr.), </w:t>
      </w:r>
      <w:r>
        <w:rPr>
          <w:rStyle w:val="CharStyle36"/>
        </w:rPr>
        <w:t xml:space="preserve">kaplica </w:t>
      </w:r>
      <w:r>
        <w:rPr>
          <w:lang w:val="pl-PL" w:eastAsia="pl-PL" w:bidi="pl-PL"/>
          <w:w w:val="100"/>
          <w:spacing w:val="0"/>
          <w:color w:val="000000"/>
          <w:position w:val="0"/>
        </w:rPr>
        <w:t>(z czesk.).</w:t>
      </w:r>
    </w:p>
    <w:p>
      <w:pPr>
        <w:pStyle w:val="Style12"/>
        <w:framePr w:w="7229" w:h="8828" w:hRule="exact" w:wrap="none" w:vAnchor="page" w:hAnchor="page" w:x="971" w:y="138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Ogółem zostało odnotowanych i poddanych analizie 1040 haseł. Jest rzeczą oczywistą, iż najwięcej odnajdujemy wśród nich wyrazów rodzimych (516 jednostek leksykalnych), a dalej kolejno plasują się pożyczki z na</w:t>
        <w:softHyphen/>
        <w:t>stępujących języków</w:t>
      </w:r>
      <w:r>
        <w:rPr>
          <w:lang w:val="pl-PL" w:eastAsia="pl-PL" w:bidi="pl-PL"/>
          <w:vertAlign w:val="superscript"/>
          <w:w w:val="100"/>
          <w:spacing w:val="0"/>
          <w:color w:val="000000"/>
          <w:position w:val="0"/>
        </w:rPr>
        <w:t>17</w:t>
      </w:r>
      <w:r>
        <w:rPr>
          <w:lang w:val="pl-PL" w:eastAsia="pl-PL" w:bidi="pl-PL"/>
          <w:w w:val="100"/>
          <w:spacing w:val="0"/>
          <w:color w:val="000000"/>
          <w:position w:val="0"/>
        </w:rPr>
        <w:t>: greki (84), łaciny (82), niemieckiego (81)</w:t>
      </w:r>
      <w:r>
        <w:rPr>
          <w:lang w:val="pl-PL" w:eastAsia="pl-PL" w:bidi="pl-PL"/>
          <w:vertAlign w:val="superscript"/>
          <w:w w:val="100"/>
          <w:spacing w:val="0"/>
          <w:color w:val="000000"/>
          <w:position w:val="0"/>
        </w:rPr>
        <w:t>18</w:t>
      </w:r>
      <w:r>
        <w:rPr>
          <w:lang w:val="pl-PL" w:eastAsia="pl-PL" w:bidi="pl-PL"/>
          <w:w w:val="100"/>
          <w:spacing w:val="0"/>
          <w:color w:val="000000"/>
          <w:position w:val="0"/>
        </w:rPr>
        <w:t>, angiel</w:t>
        <w:softHyphen/>
      </w:r>
    </w:p>
    <w:p>
      <w:pPr>
        <w:pStyle w:val="Style41"/>
        <w:framePr w:w="7157" w:h="226" w:hRule="exact" w:wrap="none" w:vAnchor="page" w:hAnchor="page" w:x="971" w:y="10397"/>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Gdynia 1997.</w:t>
      </w:r>
    </w:p>
    <w:p>
      <w:pPr>
        <w:pStyle w:val="Style41"/>
        <w:framePr w:w="7157" w:h="1250" w:hRule="exact" w:wrap="none" w:vAnchor="page" w:hAnchor="page" w:x="971" w:y="10666"/>
        <w:tabs>
          <w:tab w:leader="none" w:pos="586"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W niniejszym artykule używam terminu </w:t>
      </w:r>
      <w:r>
        <w:rPr>
          <w:rStyle w:val="CharStyle52"/>
        </w:rPr>
        <w:t>anglicyzm</w:t>
      </w:r>
      <w:r>
        <w:rPr>
          <w:lang w:val="pl-PL" w:eastAsia="pl-PL" w:bidi="pl-PL"/>
          <w:w w:val="100"/>
          <w:spacing w:val="0"/>
          <w:color w:val="000000"/>
          <w:position w:val="0"/>
        </w:rPr>
        <w:t xml:space="preserve"> w szerokim znaczeniu. Oznacza to, że do grupy zapożyczeń angielskich włączam również te jednostki leksy</w:t>
        <w:softHyphen/>
        <w:t xml:space="preserve">kalne, które przedostały się do języka polskiego za pośrednictwem angielszczyzny. Stąd takie słowa jak np. </w:t>
      </w:r>
      <w:r>
        <w:rPr>
          <w:rStyle w:val="CharStyle52"/>
        </w:rPr>
        <w:t>atol, chinook czy rumb</w:t>
      </w:r>
      <w:r>
        <w:rPr>
          <w:lang w:val="pl-PL" w:eastAsia="pl-PL" w:bidi="pl-PL"/>
          <w:w w:val="100"/>
          <w:spacing w:val="0"/>
          <w:color w:val="000000"/>
          <w:position w:val="0"/>
        </w:rPr>
        <w:t xml:space="preserve"> są traktowane jako anglicyzmy, po</w:t>
        <w:softHyphen/>
        <w:t>nieważ dotarły do polszczyzny z języka angielskiego, pomimo iż pochodzą odpo</w:t>
        <w:softHyphen/>
        <w:t>wiednio z malediwskiego, od nazwy szczepu indiańskiego i z greki.</w:t>
      </w:r>
    </w:p>
    <w:p>
      <w:pPr>
        <w:pStyle w:val="Style41"/>
        <w:framePr w:w="7157" w:h="454" w:hRule="exact" w:wrap="none" w:vAnchor="page" w:hAnchor="page" w:x="971" w:y="11940"/>
        <w:tabs>
          <w:tab w:leader="none" w:pos="576"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 danych dotyczących liczby germanizmów nie podaję rozróżnienia na wyrazy pochodzenia d.-niem. (np. </w:t>
      </w:r>
      <w:r>
        <w:rPr>
          <w:rStyle w:val="CharStyle52"/>
        </w:rPr>
        <w:t>szotring),</w:t>
      </w:r>
      <w:r>
        <w:rPr>
          <w:lang w:val="pl-PL" w:eastAsia="pl-PL" w:bidi="pl-PL"/>
          <w:w w:val="100"/>
          <w:spacing w:val="0"/>
          <w:color w:val="000000"/>
          <w:position w:val="0"/>
        </w:rPr>
        <w:t xml:space="preserve"> śr-d.niem. (np. </w:t>
      </w:r>
      <w:r>
        <w:rPr>
          <w:rStyle w:val="CharStyle52"/>
        </w:rPr>
        <w:t>sztag), czy</w:t>
      </w:r>
      <w:r>
        <w:rPr>
          <w:lang w:val="pl-PL" w:eastAsia="pl-PL" w:bidi="pl-PL"/>
          <w:w w:val="100"/>
          <w:spacing w:val="0"/>
          <w:color w:val="000000"/>
          <w:position w:val="0"/>
        </w:rPr>
        <w:t xml:space="preserve"> śr-g.niem. (np. </w:t>
      </w:r>
      <w:r>
        <w:rPr>
          <w:rStyle w:val="CharStyle52"/>
        </w:rPr>
        <w:t>tama).</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79" w:y="9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10"/>
        <w:framePr w:wrap="none" w:vAnchor="page" w:hAnchor="page" w:x="3287" w:y="9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ELŻBIETA MAŃCZAK-</w:t>
      </w:r>
      <w:r>
        <w:rPr>
          <w:lang w:val="de-DE" w:eastAsia="de-DE" w:bidi="de-DE"/>
          <w:w w:val="100"/>
          <w:spacing w:val="0"/>
          <w:color w:val="000000"/>
          <w:position w:val="0"/>
        </w:rPr>
        <w:t>WOHLFELD</w:t>
      </w:r>
    </w:p>
    <w:p>
      <w:pPr>
        <w:pStyle w:val="Style12"/>
        <w:framePr w:w="7224" w:h="8146" w:hRule="exact" w:wrap="none" w:vAnchor="page" w:hAnchor="page" w:x="973" w:y="136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skiego (75)</w:t>
      </w:r>
      <w:r>
        <w:rPr>
          <w:lang w:val="pl-PL" w:eastAsia="pl-PL" w:bidi="pl-PL"/>
          <w:vertAlign w:val="superscript"/>
          <w:w w:val="100"/>
          <w:spacing w:val="0"/>
          <w:color w:val="000000"/>
          <w:position w:val="0"/>
        </w:rPr>
        <w:t>19</w:t>
      </w:r>
      <w:r>
        <w:rPr>
          <w:lang w:val="pl-PL" w:eastAsia="pl-PL" w:bidi="pl-PL"/>
          <w:w w:val="100"/>
          <w:spacing w:val="0"/>
          <w:color w:val="000000"/>
          <w:position w:val="0"/>
        </w:rPr>
        <w:t>, francuskiego (41), holenderskiego (30), włoskiego (23), arab</w:t>
        <w:softHyphen/>
        <w:t>skiego (6), hiszpańskiego (5), rosyjskiego, tureckiego i węgierskiego (po 2 hasła) oraz pojedyncze wyrazy z japońskiego, malajskiego, norweskiego, portugalskiego, a także ukraińskiego. Ponadto odnotowano 21 złożeń skła</w:t>
        <w:softHyphen/>
        <w:t xml:space="preserve">dających się z członów pochodzących z dwu różnych języków, np. niem.-gr. </w:t>
      </w:r>
      <w:r>
        <w:rPr>
          <w:rStyle w:val="CharStyle36"/>
        </w:rPr>
        <w:t>falograf,</w:t>
      </w:r>
      <w:r>
        <w:rPr>
          <w:lang w:val="pl-PL" w:eastAsia="pl-PL" w:bidi="pl-PL"/>
          <w:w w:val="100"/>
          <w:spacing w:val="0"/>
          <w:color w:val="000000"/>
          <w:position w:val="0"/>
        </w:rPr>
        <w:t xml:space="preserve"> niem.-pol </w:t>
      </w:r>
      <w:r>
        <w:rPr>
          <w:rStyle w:val="CharStyle36"/>
        </w:rPr>
        <w:t>.falochron,</w:t>
      </w:r>
      <w:r>
        <w:rPr>
          <w:lang w:val="pl-PL" w:eastAsia="pl-PL" w:bidi="pl-PL"/>
          <w:w w:val="100"/>
          <w:spacing w:val="0"/>
          <w:color w:val="000000"/>
          <w:position w:val="0"/>
        </w:rPr>
        <w:t xml:space="preserve"> hol.-niem. </w:t>
      </w:r>
      <w:r>
        <w:rPr>
          <w:rStyle w:val="CharStyle36"/>
        </w:rPr>
        <w:t>bezanmaszt.</w:t>
      </w:r>
      <w:r>
        <w:rPr>
          <w:lang w:val="pl-PL" w:eastAsia="pl-PL" w:bidi="pl-PL"/>
          <w:w w:val="100"/>
          <w:spacing w:val="0"/>
          <w:color w:val="000000"/>
          <w:position w:val="0"/>
        </w:rPr>
        <w:t xml:space="preserve"> Gwoli rzetelności na</w:t>
        <w:softHyphen/>
        <w:t>leży wspomnieć o 32 wyrazach, które nie figurują w żadnych leksykonach</w:t>
      </w:r>
      <w:r>
        <w:rPr>
          <w:lang w:val="pl-PL" w:eastAsia="pl-PL" w:bidi="pl-PL"/>
          <w:vertAlign w:val="superscript"/>
          <w:w w:val="100"/>
          <w:spacing w:val="0"/>
          <w:color w:val="000000"/>
          <w:position w:val="0"/>
        </w:rPr>
        <w:t xml:space="preserve">20 </w:t>
      </w:r>
      <w:r>
        <w:rPr>
          <w:lang w:val="pl-PL" w:eastAsia="pl-PL" w:bidi="pl-PL"/>
          <w:w w:val="100"/>
          <w:spacing w:val="0"/>
          <w:color w:val="000000"/>
          <w:position w:val="0"/>
        </w:rPr>
        <w:t xml:space="preserve">poza omawianym słownikiem W. Petryńskiego, co świadczy o tym, iż są one typowe dla języka używanego przez żeglarzy. Na podstawie ich formy można wyłącznie domniemywać, że pochodzą one z różnych języków, np. </w:t>
      </w:r>
      <w:r>
        <w:rPr>
          <w:rStyle w:val="CharStyle36"/>
        </w:rPr>
        <w:t xml:space="preserve">boraccio </w:t>
      </w:r>
      <w:r>
        <w:rPr>
          <w:lang w:val="pl-PL" w:eastAsia="pl-PL" w:bidi="pl-PL"/>
          <w:w w:val="100"/>
          <w:spacing w:val="0"/>
          <w:color w:val="000000"/>
          <w:position w:val="0"/>
        </w:rPr>
        <w:t xml:space="preserve">(z wł.?), </w:t>
      </w:r>
      <w:r>
        <w:rPr>
          <w:rStyle w:val="CharStyle36"/>
        </w:rPr>
        <w:t>snestados</w:t>
      </w:r>
      <w:r>
        <w:rPr>
          <w:lang w:val="pl-PL" w:eastAsia="pl-PL" w:bidi="pl-PL"/>
          <w:w w:val="100"/>
          <w:spacing w:val="0"/>
          <w:color w:val="000000"/>
          <w:position w:val="0"/>
        </w:rPr>
        <w:t xml:space="preserve"> (z hiszp.?) </w:t>
      </w:r>
      <w:r>
        <w:rPr>
          <w:rStyle w:val="CharStyle36"/>
        </w:rPr>
        <w:t>czy wikiwaw</w:t>
      </w:r>
      <w:r>
        <w:rPr>
          <w:lang w:val="pl-PL" w:eastAsia="pl-PL" w:bidi="pl-PL"/>
          <w:w w:val="100"/>
          <w:spacing w:val="0"/>
          <w:color w:val="000000"/>
          <w:position w:val="0"/>
        </w:rPr>
        <w:t xml:space="preserve"> (z ang.?). Z tego powodu trudno jest brać je pod uwagę w obliczeniach.</w:t>
      </w:r>
    </w:p>
    <w:p>
      <w:pPr>
        <w:pStyle w:val="Style12"/>
        <w:framePr w:w="7224" w:h="8146" w:hRule="exact" w:wrap="none" w:vAnchor="page" w:hAnchor="page" w:x="973"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Podsumowując powyższe dane liczbowe, łatwo można dojść do wniosku, że interesujące nas anglicyzmy stanowią stosunkowo niewielką część słow</w:t>
        <w:softHyphen/>
        <w:t>nictwa używanego przez żeglarzy, gdyż jest to zaledwie 9,7%. Oczywiście gdybyśmy włączyli skróty utworzone od wyrazów angielskich, wówczas ten stosunek byłby nieco korzystniejszy, jeżeli chodzi o wpływ angielszczyzny na język żeglarzy, a mianowicie wyniósłby on 10,6%</w:t>
      </w:r>
      <w:r>
        <w:rPr>
          <w:lang w:val="pl-PL" w:eastAsia="pl-PL" w:bidi="pl-PL"/>
          <w:vertAlign w:val="superscript"/>
          <w:w w:val="100"/>
          <w:spacing w:val="0"/>
          <w:color w:val="000000"/>
          <w:position w:val="0"/>
        </w:rPr>
        <w:t>21</w:t>
      </w:r>
      <w:r>
        <w:rPr>
          <w:lang w:val="pl-PL" w:eastAsia="pl-PL" w:bidi="pl-PL"/>
          <w:w w:val="100"/>
          <w:spacing w:val="0"/>
          <w:color w:val="000000"/>
          <w:position w:val="0"/>
        </w:rPr>
        <w:t>. Można więc zauważyć, że twierdzenie, jakoby słownictwo związane z terminologią morską było zdo</w:t>
        <w:softHyphen/>
        <w:t>minowane przez wyrazy pochodzenia angielskiego, jest błędnym uogólnie</w:t>
        <w:softHyphen/>
        <w:t>niem, nie mającym nic wspólnego ze stanem faktycznym.</w:t>
      </w:r>
    </w:p>
    <w:p>
      <w:pPr>
        <w:pStyle w:val="Style12"/>
        <w:framePr w:w="7224" w:h="8146" w:hRule="exact" w:wrap="none" w:vAnchor="page" w:hAnchor="page" w:x="973"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Do podobnych wniosków można dojść, analizując cytowany </w:t>
      </w:r>
      <w:r>
        <w:rPr>
          <w:rStyle w:val="CharStyle36"/>
        </w:rPr>
        <w:t>Słowniczek angielsko-polskich terminów morskich</w:t>
      </w:r>
      <w:r>
        <w:rPr>
          <w:lang w:val="pl-PL" w:eastAsia="pl-PL" w:bidi="pl-PL"/>
          <w:w w:val="100"/>
          <w:spacing w:val="0"/>
          <w:color w:val="000000"/>
          <w:position w:val="0"/>
        </w:rPr>
        <w:t xml:space="preserve"> zamieszczony w podręczniku Wł. Kanika. Zawiera on 1331 haseł, wśród których zaledwie dwanaście stanowią zapożyczenia angielskie. Są to wyrazy typu </w:t>
      </w:r>
      <w:r>
        <w:rPr>
          <w:rStyle w:val="CharStyle36"/>
        </w:rPr>
        <w:t>klifkliper</w:t>
      </w:r>
      <w:r>
        <w:rPr>
          <w:lang w:val="pl-PL" w:eastAsia="pl-PL" w:bidi="pl-PL"/>
          <w:w w:val="100"/>
          <w:spacing w:val="0"/>
          <w:color w:val="000000"/>
          <w:position w:val="0"/>
        </w:rPr>
        <w:t xml:space="preserve">, oraz dwa frazeologizmy angielsko-polskie: </w:t>
      </w:r>
      <w:r>
        <w:rPr>
          <w:rStyle w:val="CharStyle36"/>
        </w:rPr>
        <w:t>czarter na czas</w:t>
      </w:r>
      <w:r>
        <w:rPr>
          <w:lang w:val="pl-PL" w:eastAsia="pl-PL" w:bidi="pl-PL"/>
          <w:w w:val="100"/>
          <w:spacing w:val="0"/>
          <w:color w:val="000000"/>
          <w:position w:val="0"/>
        </w:rPr>
        <w:t xml:space="preserve"> i </w:t>
      </w:r>
      <w:r>
        <w:rPr>
          <w:rStyle w:val="CharStyle36"/>
        </w:rPr>
        <w:t>czarter na podróż.</w:t>
      </w:r>
    </w:p>
    <w:p>
      <w:pPr>
        <w:pStyle w:val="Style12"/>
        <w:framePr w:w="7224" w:h="8146" w:hRule="exact" w:wrap="none" w:vAnchor="page" w:hAnchor="page" w:x="973"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Wydaje się, że powyższe rozważania w sposób oczywisty udowadniają, iż wbrew powszechnej opinii wpływ angielszczyzny na terminologię maryni</w:t>
        <w:softHyphen/>
        <w:t>styczną jest znikomy. Do podobnych wniosków można by dojść, analizując inne pola semantyczne. Dodatkowo świadczą o tym inne dane liczbowe — w polszczyźnie zostało współcześnie odnotowanych ok. 1800 zapożyczeń angielskich, co stanowi minimalny procent całego zasobu leksykalnego w ję</w:t>
        <w:softHyphen/>
        <w:t>zyku polskim zarówno rodzimego, jak i pochodzenia obcego</w:t>
      </w:r>
      <w:r>
        <w:rPr>
          <w:lang w:val="pl-PL" w:eastAsia="pl-PL" w:bidi="pl-PL"/>
          <w:vertAlign w:val="superscript"/>
          <w:w w:val="100"/>
          <w:spacing w:val="0"/>
          <w:color w:val="000000"/>
          <w:position w:val="0"/>
        </w:rPr>
        <w:t>22</w:t>
      </w:r>
      <w:r>
        <w:rPr>
          <w:lang w:val="pl-PL" w:eastAsia="pl-PL" w:bidi="pl-PL"/>
          <w:w w:val="100"/>
          <w:spacing w:val="0"/>
          <w:color w:val="000000"/>
          <w:position w:val="0"/>
        </w:rPr>
        <w:t>. Oznacza to, że obawy niektórych lingwistów, jakoby język angielski miał zdominować polsz</w:t>
        <w:softHyphen/>
        <w:t>czyznę lub wręcz ją zastąpić, wydają się całkowicie nieuzasadnione.</w:t>
      </w:r>
    </w:p>
    <w:p>
      <w:pPr>
        <w:pStyle w:val="Style37"/>
        <w:framePr w:w="7171" w:h="659" w:hRule="exact" w:wrap="none" w:vAnchor="page" w:hAnchor="page" w:x="978" w:y="9737"/>
        <w:tabs>
          <w:tab w:leader="none" w:pos="583" w:val="left"/>
        </w:tabs>
        <w:widowControl w:val="0"/>
        <w:keepNext w:val="0"/>
        <w:keepLines w:val="0"/>
        <w:shd w:val="clear" w:color="auto" w:fill="auto"/>
        <w:bidi w:val="0"/>
        <w:spacing w:before="0" w:after="0"/>
        <w:ind w:left="0" w:right="0" w:firstLine="440"/>
      </w:pPr>
      <w:r>
        <w:rPr>
          <w:rStyle w:val="CharStyle39"/>
          <w:vertAlign w:val="superscript"/>
          <w:i w:val="0"/>
          <w:iCs w:val="0"/>
        </w:rPr>
        <w:t>19</w:t>
      </w:r>
      <w:r>
        <w:rPr>
          <w:rStyle w:val="CharStyle39"/>
          <w:i w:val="0"/>
          <w:iCs w:val="0"/>
        </w:rPr>
        <w:tab/>
        <w:t xml:space="preserve">W omawianym leksykonie odnotowano 32 skróty utworzone na bazie języka angielskiego, np. </w:t>
      </w:r>
      <w:r>
        <w:rPr>
          <w:lang w:val="pl-PL" w:eastAsia="pl-PL" w:bidi="pl-PL"/>
          <w:w w:val="100"/>
          <w:spacing w:val="0"/>
          <w:color w:val="000000"/>
          <w:position w:val="0"/>
        </w:rPr>
        <w:t>MHHW (</w:t>
      </w:r>
      <w:r>
        <w:rPr>
          <w:lang w:val="en-US" w:eastAsia="en-US" w:bidi="en-US"/>
          <w:w w:val="100"/>
          <w:spacing w:val="0"/>
          <w:color w:val="000000"/>
          <w:position w:val="0"/>
        </w:rPr>
        <w:t>mean higher high water), MTL (mean tide level), SAR</w:t>
      </w:r>
      <w:r>
        <w:rPr>
          <w:rStyle w:val="CharStyle39"/>
          <w:lang w:val="en-US" w:eastAsia="en-US" w:bidi="en-US"/>
          <w:i w:val="0"/>
          <w:iCs w:val="0"/>
        </w:rPr>
        <w:t xml:space="preserve"> </w:t>
      </w:r>
      <w:r>
        <w:rPr>
          <w:lang w:val="en-US" w:eastAsia="en-US" w:bidi="en-US"/>
          <w:w w:val="100"/>
          <w:spacing w:val="0"/>
          <w:color w:val="000000"/>
          <w:position w:val="0"/>
        </w:rPr>
        <w:t>(Search and Rescue), SOLAS (Safety of Life at Sea).</w:t>
      </w:r>
    </w:p>
    <w:p>
      <w:pPr>
        <w:pStyle w:val="Style41"/>
        <w:framePr w:w="7171" w:h="1045" w:hRule="exact" w:wrap="none" w:vAnchor="page" w:hAnchor="page" w:x="978" w:y="10419"/>
        <w:tabs>
          <w:tab w:leader="none" w:pos="602" w:val="left"/>
        </w:tabs>
        <w:widowControl w:val="0"/>
        <w:keepNext w:val="0"/>
        <w:keepLines w:val="0"/>
        <w:shd w:val="clear" w:color="auto" w:fill="auto"/>
        <w:bidi w:val="0"/>
        <w:spacing w:before="0" w:after="0" w:line="209" w:lineRule="exact"/>
        <w:ind w:left="0" w:right="0" w:firstLine="420"/>
      </w:pPr>
      <w:r>
        <w:rPr>
          <w:lang w:val="en-US" w:eastAsia="en-US" w:bidi="en-US"/>
          <w:vertAlign w:val="superscript"/>
          <w:w w:val="100"/>
          <w:spacing w:val="0"/>
          <w:color w:val="000000"/>
          <w:position w:val="0"/>
        </w:rPr>
        <w:t>20</w:t>
      </w:r>
      <w:r>
        <w:rPr>
          <w:lang w:val="en-US" w:eastAsia="en-US" w:bidi="en-US"/>
          <w:w w:val="100"/>
          <w:spacing w:val="0"/>
          <w:color w:val="000000"/>
          <w:position w:val="0"/>
        </w:rPr>
        <w:tab/>
      </w:r>
      <w:r>
        <w:rPr>
          <w:lang w:val="pl-PL" w:eastAsia="pl-PL" w:bidi="pl-PL"/>
          <w:w w:val="100"/>
          <w:spacing w:val="0"/>
          <w:color w:val="000000"/>
          <w:position w:val="0"/>
        </w:rPr>
        <w:t xml:space="preserve">Np. W. Doroszewski </w:t>
      </w:r>
      <w:r>
        <w:rPr>
          <w:lang w:val="en-US" w:eastAsia="en-US" w:bidi="en-US"/>
          <w:w w:val="100"/>
          <w:spacing w:val="0"/>
          <w:color w:val="000000"/>
          <w:position w:val="0"/>
        </w:rPr>
        <w:t xml:space="preserve">(red.), </w:t>
      </w:r>
      <w:r>
        <w:rPr>
          <w:rStyle w:val="CharStyle52"/>
        </w:rPr>
        <w:t xml:space="preserve">Słownik języka polskiego, </w:t>
      </w:r>
      <w:r>
        <w:rPr>
          <w:rStyle w:val="CharStyle52"/>
          <w:lang w:val="en-US" w:eastAsia="en-US" w:bidi="en-US"/>
        </w:rPr>
        <w:t>t.</w:t>
      </w:r>
      <w:r>
        <w:rPr>
          <w:lang w:val="en-US" w:eastAsia="en-US" w:bidi="en-US"/>
          <w:w w:val="100"/>
          <w:spacing w:val="0"/>
          <w:color w:val="000000"/>
          <w:position w:val="0"/>
        </w:rPr>
        <w:t xml:space="preserve"> I-X </w:t>
      </w:r>
      <w:r>
        <w:rPr>
          <w:lang w:val="pl-PL" w:eastAsia="pl-PL" w:bidi="pl-PL"/>
          <w:w w:val="100"/>
          <w:spacing w:val="0"/>
          <w:color w:val="000000"/>
          <w:position w:val="0"/>
        </w:rPr>
        <w:t xml:space="preserve">i suplement, </w:t>
      </w:r>
      <w:r>
        <w:rPr>
          <w:lang w:val="en-US" w:eastAsia="en-US" w:bidi="en-US"/>
          <w:w w:val="100"/>
          <w:spacing w:val="0"/>
          <w:color w:val="000000"/>
          <w:position w:val="0"/>
        </w:rPr>
        <w:t xml:space="preserve">Warszawa 1958-1969; B. </w:t>
      </w:r>
      <w:r>
        <w:rPr>
          <w:lang w:val="pl-PL" w:eastAsia="pl-PL" w:bidi="pl-PL"/>
          <w:w w:val="100"/>
          <w:spacing w:val="0"/>
          <w:color w:val="000000"/>
          <w:position w:val="0"/>
        </w:rPr>
        <w:t xml:space="preserve">Dunaj </w:t>
      </w:r>
      <w:r>
        <w:rPr>
          <w:lang w:val="en-US" w:eastAsia="en-US" w:bidi="en-US"/>
          <w:w w:val="100"/>
          <w:spacing w:val="0"/>
          <w:color w:val="000000"/>
          <w:position w:val="0"/>
        </w:rPr>
        <w:t xml:space="preserve">(red.), </w:t>
      </w:r>
      <w:r>
        <w:rPr>
          <w:rStyle w:val="CharStyle52"/>
        </w:rPr>
        <w:t xml:space="preserve">Słownik współczesnego języka polskiego, </w:t>
      </w:r>
      <w:r>
        <w:rPr>
          <w:lang w:val="pl-PL" w:eastAsia="pl-PL" w:bidi="pl-PL"/>
          <w:w w:val="100"/>
          <w:spacing w:val="0"/>
          <w:color w:val="000000"/>
          <w:position w:val="0"/>
        </w:rPr>
        <w:t xml:space="preserve">Warszawa 1996; M. Szymczak (red.), </w:t>
      </w:r>
      <w:r>
        <w:rPr>
          <w:rStyle w:val="CharStyle52"/>
        </w:rPr>
        <w:t>Słownik języka polskiego,</w:t>
      </w:r>
      <w:r>
        <w:rPr>
          <w:lang w:val="pl-PL" w:eastAsia="pl-PL" w:bidi="pl-PL"/>
          <w:w w:val="100"/>
          <w:spacing w:val="0"/>
          <w:color w:val="000000"/>
          <w:position w:val="0"/>
        </w:rPr>
        <w:t xml:space="preserve"> t. I-III i suplement, Warszawa 1978-1981 i 1992; K.E. Allen (ed.), </w:t>
      </w:r>
      <w:r>
        <w:rPr>
          <w:rStyle w:val="CharStyle52"/>
          <w:lang w:val="en-US" w:eastAsia="en-US" w:bidi="en-US"/>
        </w:rPr>
        <w:t>The Concise Oxford Dictionary of Curent English</w:t>
      </w:r>
      <w:r>
        <w:rPr>
          <w:lang w:val="en-US" w:eastAsia="en-US" w:bidi="en-US"/>
          <w:w w:val="100"/>
          <w:spacing w:val="0"/>
          <w:color w:val="000000"/>
          <w:position w:val="0"/>
        </w:rPr>
        <w:t>, Oxford 1995.</w:t>
      </w:r>
    </w:p>
    <w:p>
      <w:pPr>
        <w:pStyle w:val="Style41"/>
        <w:framePr w:w="7171" w:h="192" w:hRule="exact" w:wrap="none" w:vAnchor="page" w:hAnchor="page" w:x="978" w:y="11508"/>
        <w:tabs>
          <w:tab w:leader="none" w:pos="634" w:val="left"/>
        </w:tabs>
        <w:widowControl w:val="0"/>
        <w:keepNext w:val="0"/>
        <w:keepLines w:val="0"/>
        <w:shd w:val="clear" w:color="auto" w:fill="auto"/>
        <w:bidi w:val="0"/>
        <w:spacing w:before="0" w:after="0" w:line="170" w:lineRule="exact"/>
        <w:ind w:left="420" w:right="0" w:firstLine="0"/>
      </w:pPr>
      <w:r>
        <w:rPr>
          <w:lang w:val="en-US" w:eastAsia="en-US" w:bidi="en-US"/>
          <w:vertAlign w:val="superscript"/>
          <w:w w:val="100"/>
          <w:spacing w:val="0"/>
          <w:color w:val="000000"/>
          <w:position w:val="0"/>
        </w:rPr>
        <w:t>21</w:t>
      </w:r>
      <w:r>
        <w:rPr>
          <w:lang w:val="en-US" w:eastAsia="en-US" w:bidi="en-US"/>
          <w:w w:val="100"/>
          <w:spacing w:val="0"/>
          <w:color w:val="000000"/>
          <w:position w:val="0"/>
        </w:rPr>
        <w:tab/>
      </w:r>
      <w:r>
        <w:rPr>
          <w:lang w:val="pl-PL" w:eastAsia="pl-PL" w:bidi="pl-PL"/>
          <w:w w:val="100"/>
          <w:spacing w:val="0"/>
          <w:color w:val="000000"/>
          <w:position w:val="0"/>
        </w:rPr>
        <w:t xml:space="preserve">Por. przypis </w:t>
      </w:r>
      <w:r>
        <w:rPr>
          <w:lang w:val="en-US" w:eastAsia="en-US" w:bidi="en-US"/>
          <w:w w:val="100"/>
          <w:spacing w:val="0"/>
          <w:color w:val="000000"/>
          <w:position w:val="0"/>
        </w:rPr>
        <w:t>19.</w:t>
      </w:r>
    </w:p>
    <w:p>
      <w:pPr>
        <w:pStyle w:val="Style41"/>
        <w:framePr w:w="7171" w:h="666" w:hRule="exact" w:wrap="none" w:vAnchor="page" w:hAnchor="page" w:x="978" w:y="11723"/>
        <w:tabs>
          <w:tab w:leader="none" w:pos="595" w:val="left"/>
        </w:tabs>
        <w:widowControl w:val="0"/>
        <w:keepNext w:val="0"/>
        <w:keepLines w:val="0"/>
        <w:shd w:val="clear" w:color="auto" w:fill="auto"/>
        <w:bidi w:val="0"/>
        <w:spacing w:before="0" w:after="0" w:line="211" w:lineRule="exact"/>
        <w:ind w:left="0" w:right="0" w:firstLine="420"/>
      </w:pPr>
      <w:r>
        <w:rPr>
          <w:lang w:val="en-US" w:eastAsia="en-US" w:bidi="en-US"/>
          <w:vertAlign w:val="superscript"/>
          <w:w w:val="100"/>
          <w:spacing w:val="0"/>
          <w:color w:val="000000"/>
          <w:position w:val="0"/>
        </w:rPr>
        <w:t>22</w:t>
      </w:r>
      <w:r>
        <w:rPr>
          <w:lang w:val="en-US" w:eastAsia="en-US" w:bidi="en-US"/>
          <w:w w:val="100"/>
          <w:spacing w:val="0"/>
          <w:color w:val="000000"/>
          <w:position w:val="0"/>
        </w:rPr>
        <w:tab/>
      </w:r>
      <w:r>
        <w:rPr>
          <w:lang w:val="pl-PL" w:eastAsia="pl-PL" w:bidi="pl-PL"/>
          <w:w w:val="100"/>
          <w:spacing w:val="0"/>
          <w:color w:val="000000"/>
          <w:position w:val="0"/>
        </w:rPr>
        <w:t xml:space="preserve">Por. </w:t>
      </w:r>
      <w:r>
        <w:rPr>
          <w:lang w:val="en-US" w:eastAsia="en-US" w:bidi="en-US"/>
          <w:w w:val="100"/>
          <w:spacing w:val="0"/>
          <w:color w:val="000000"/>
          <w:position w:val="0"/>
        </w:rPr>
        <w:t xml:space="preserve">R. </w:t>
      </w:r>
      <w:r>
        <w:rPr>
          <w:lang w:val="de-DE" w:eastAsia="de-DE" w:bidi="de-DE"/>
          <w:w w:val="100"/>
          <w:spacing w:val="0"/>
          <w:color w:val="000000"/>
          <w:position w:val="0"/>
        </w:rPr>
        <w:t xml:space="preserve">Görlach </w:t>
      </w:r>
      <w:r>
        <w:rPr>
          <w:lang w:val="en-US" w:eastAsia="en-US" w:bidi="en-US"/>
          <w:w w:val="100"/>
          <w:spacing w:val="0"/>
          <w:color w:val="000000"/>
          <w:position w:val="0"/>
        </w:rPr>
        <w:t xml:space="preserve">(red.), </w:t>
      </w:r>
      <w:r>
        <w:rPr>
          <w:rStyle w:val="CharStyle52"/>
          <w:lang w:val="en-US" w:eastAsia="en-US" w:bidi="en-US"/>
        </w:rPr>
        <w:t>The Usage Dictionary of Anglicisms in Selected European Languages</w:t>
      </w:r>
      <w:r>
        <w:rPr>
          <w:lang w:val="en-US" w:eastAsia="en-US" w:bidi="en-US"/>
          <w:w w:val="100"/>
          <w:spacing w:val="0"/>
          <w:color w:val="000000"/>
          <w:position w:val="0"/>
        </w:rPr>
        <w:t xml:space="preserve">, Oxford </w:t>
      </w:r>
      <w:r>
        <w:rPr>
          <w:lang w:val="pl-PL" w:eastAsia="pl-PL" w:bidi="pl-PL"/>
          <w:w w:val="100"/>
          <w:spacing w:val="0"/>
          <w:color w:val="000000"/>
          <w:position w:val="0"/>
        </w:rPr>
        <w:t xml:space="preserve">(w druku), który </w:t>
      </w:r>
      <w:r>
        <w:rPr>
          <w:lang w:val="en-US" w:eastAsia="en-US" w:bidi="en-US"/>
          <w:w w:val="100"/>
          <w:spacing w:val="0"/>
          <w:color w:val="000000"/>
          <w:position w:val="0"/>
        </w:rPr>
        <w:t xml:space="preserve">to </w:t>
      </w:r>
      <w:r>
        <w:rPr>
          <w:lang w:val="pl-PL" w:eastAsia="pl-PL" w:bidi="pl-PL"/>
          <w:w w:val="100"/>
          <w:spacing w:val="0"/>
          <w:color w:val="000000"/>
          <w:position w:val="0"/>
        </w:rPr>
        <w:t>słownik został poświęcony występowaniu ok. 3000 anglicyzmów w szesnastu językach europejskich, w tym i w polskim.</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1"/>
        <w:framePr w:w="7190" w:h="516" w:hRule="exact" w:wrap="none" w:vAnchor="page" w:hAnchor="page" w:x="990" w:y="2323"/>
        <w:widowControl w:val="0"/>
        <w:keepNext w:val="0"/>
        <w:keepLines w:val="0"/>
        <w:shd w:val="clear" w:color="auto" w:fill="auto"/>
        <w:bidi w:val="0"/>
        <w:jc w:val="left"/>
        <w:spacing w:before="0" w:after="0"/>
        <w:ind w:left="0" w:right="6040" w:firstLine="0"/>
      </w:pPr>
      <w:r>
        <w:rPr>
          <w:lang w:val="de-DE" w:eastAsia="de-DE" w:bidi="de-DE"/>
          <w:w w:val="100"/>
          <w:spacing w:val="0"/>
          <w:color w:val="000000"/>
          <w:position w:val="0"/>
        </w:rPr>
        <w:t xml:space="preserve">Artur </w:t>
      </w:r>
      <w:r>
        <w:rPr>
          <w:lang w:val="pl-PL" w:eastAsia="pl-PL" w:bidi="pl-PL"/>
          <w:w w:val="100"/>
          <w:spacing w:val="0"/>
          <w:color w:val="000000"/>
          <w:position w:val="0"/>
        </w:rPr>
        <w:t xml:space="preserve">Rejter </w:t>
      </w:r>
      <w:r>
        <w:rPr>
          <w:rStyle w:val="CharStyle33"/>
          <w:lang w:val="de-DE" w:eastAsia="de-DE" w:bidi="de-DE"/>
          <w:i w:val="0"/>
          <w:iCs w:val="0"/>
        </w:rPr>
        <w:t>(Katowice)</w:t>
      </w:r>
    </w:p>
    <w:p>
      <w:pPr>
        <w:pStyle w:val="Style34"/>
        <w:framePr w:w="7190" w:h="626" w:hRule="exact" w:wrap="none" w:vAnchor="page" w:hAnchor="page" w:x="990" w:y="3336"/>
        <w:widowControl w:val="0"/>
        <w:keepNext w:val="0"/>
        <w:keepLines w:val="0"/>
        <w:shd w:val="clear" w:color="auto" w:fill="auto"/>
        <w:bidi w:val="0"/>
        <w:spacing w:before="0" w:after="0" w:line="283" w:lineRule="exact"/>
        <w:ind w:left="0" w:right="0" w:firstLine="0"/>
      </w:pPr>
      <w:bookmarkStart w:id="8" w:name="bookmark8"/>
      <w:r>
        <w:rPr>
          <w:lang w:val="pl-PL" w:eastAsia="pl-PL" w:bidi="pl-PL"/>
          <w:w w:val="100"/>
          <w:color w:val="000000"/>
          <w:position w:val="0"/>
        </w:rPr>
        <w:t>WTÓRNY GATUNEK MOWY JAKO OBIEKT</w:t>
        <w:br/>
        <w:t>BADAŃ LINGWISTYCZNYCH</w:t>
      </w:r>
      <w:bookmarkEnd w:id="8"/>
    </w:p>
    <w:p>
      <w:pPr>
        <w:pStyle w:val="Style12"/>
        <w:framePr w:w="7190" w:h="7665" w:hRule="exact" w:wrap="none" w:vAnchor="page" w:hAnchor="page" w:x="990" w:y="473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Współczesna lingwistyka stanęła wobec wyzwania, jakie stawia mnogość nowych metod badawczych. Stanowi to wynik rosnącej popularności róż</w:t>
        <w:softHyphen/>
        <w:t>nych proporcji teoretycznych. Wśród nich należy wymienić miedzy innymi: genologię lingwistyczną, lingwistykę tekstu, pragmatykę językoznawczą, gramatykę kognitywną, lingwistykę kulturową, w obrębie których rozwija</w:t>
        <w:softHyphen/>
        <w:t>ją się odrębne subdziedziny. Nowe rozwiązania metodologiczne umożliwiają obserwację tych aspektów języka jako narzędzia komunikacji, które przez dłuższy czas pozostawały poza zainteresowaniami badawczymi.</w:t>
      </w:r>
    </w:p>
    <w:p>
      <w:pPr>
        <w:pStyle w:val="Style12"/>
        <w:framePr w:w="7190" w:h="7665" w:hRule="exact" w:wrap="none" w:vAnchor="page" w:hAnchor="page" w:x="990" w:y="473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Mimo wielości i rozmaitości wymienionych propozycji metodologicznych można wskazać pewien ich element wspólny: jest nim akcentowanie indy</w:t>
        <w:softHyphen/>
        <w:t>widualnego potencjału jednostki, motywowanego sytuacją kulturowo-społeczną, oraz uwypuklanie pragmatycznego charakteru wszelkich przejawów działalności językowej. Wyróżnienie tych właśnie aspektów komunikacji stawia lingwistę przed trudnym zadaniem, musi on bowiem uwzględnić ogromną złożoność i niejednorodność bytów językowych uwikłanych w nie</w:t>
        <w:softHyphen/>
        <w:t>zliczone sytuacje komunikacyjne.</w:t>
      </w:r>
    </w:p>
    <w:p>
      <w:pPr>
        <w:pStyle w:val="Style12"/>
        <w:framePr w:w="7190" w:h="7665" w:hRule="exact" w:wrap="none" w:vAnchor="page" w:hAnchor="page" w:x="990" w:y="473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Wszelkie jednak działania polegające na wymianie informacji za pomocą języka opierają się na pewnym zasobie wzorców zachowań językowych. Wzorce owe — nazwane przez Michała Bachtina </w:t>
      </w:r>
      <w:r>
        <w:rPr>
          <w:rStyle w:val="CharStyle94"/>
        </w:rPr>
        <w:t xml:space="preserve">gatunkami mowy </w:t>
      </w:r>
      <w:r>
        <w:rPr>
          <w:lang w:val="pl-PL" w:eastAsia="pl-PL" w:bidi="pl-PL"/>
          <w:w w:val="100"/>
          <w:spacing w:val="0"/>
          <w:color w:val="000000"/>
          <w:position w:val="0"/>
        </w:rPr>
        <w:t>(Bachtin, 1986) — składają się na bogaty repertuar propozycji komunikatów zróżnicowanych pod względem funkcji. Podejmowane próby typologii gatun</w:t>
        <w:softHyphen/>
        <w:t>ków mowy są przedmiotem dociekań genologii lingwistycznej (Furdal, 1982; Gajda, 1993; Wierzbicka, 1983). Oprócz zabiegów typologicznych i klasy</w:t>
        <w:softHyphen/>
        <w:t>fikacyjnych, opartych na analizach poszczególnych gatunków mowy w uję</w:t>
        <w:softHyphen/>
        <w:t>ciu statycznym (synchronicznym), ważny wydaje się problem ewolucji po</w:t>
        <w:softHyphen/>
        <w:t>szczególnych gatunków (typów wypowiedzi, typów komunikatów). Badania dynamiczne (diachroniczne) mogą bowiem wspomóc proces typologii i kla</w:t>
        <w:softHyphen/>
        <w:t>syfikacji.</w:t>
      </w:r>
    </w:p>
    <w:p>
      <w:pPr>
        <w:pStyle w:val="Style12"/>
        <w:framePr w:w="7190" w:h="7665" w:hRule="exact" w:wrap="none" w:vAnchor="page" w:hAnchor="page" w:x="990" w:y="473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Dotychczas prowadzone badania skupiały się najczęściej na ewolucji gatunków literackich. Bogata bibliografia związana z tym zagadnieniem (Cohen, 1989; Głowiński, 1967; Hempfer, 1979; </w:t>
      </w:r>
      <w:r>
        <w:rPr>
          <w:lang w:val="de-DE" w:eastAsia="de-DE" w:bidi="de-DE"/>
          <w:w w:val="100"/>
          <w:spacing w:val="0"/>
          <w:color w:val="000000"/>
          <w:position w:val="0"/>
        </w:rPr>
        <w:t xml:space="preserve">Kaiser, </w:t>
      </w:r>
      <w:r>
        <w:rPr>
          <w:lang w:val="pl-PL" w:eastAsia="pl-PL" w:bidi="pl-PL"/>
          <w:w w:val="100"/>
          <w:spacing w:val="0"/>
          <w:color w:val="000000"/>
          <w:position w:val="0"/>
        </w:rPr>
        <w:t xml:space="preserve">1989; </w:t>
      </w:r>
      <w:r>
        <w:rPr>
          <w:lang w:val="de-DE" w:eastAsia="de-DE" w:bidi="de-DE"/>
          <w:w w:val="100"/>
          <w:spacing w:val="0"/>
          <w:color w:val="000000"/>
          <w:position w:val="0"/>
        </w:rPr>
        <w:t xml:space="preserve">Lefevre, </w:t>
      </w:r>
      <w:r>
        <w:rPr>
          <w:lang w:val="pl-PL" w:eastAsia="pl-PL" w:bidi="pl-PL"/>
          <w:w w:val="100"/>
          <w:spacing w:val="0"/>
          <w:color w:val="000000"/>
          <w:position w:val="0"/>
        </w:rPr>
        <w:t xml:space="preserve">1989; </w:t>
      </w:r>
      <w:r>
        <w:rPr>
          <w:lang w:val="en-US" w:eastAsia="en-US" w:bidi="en-US"/>
          <w:w w:val="100"/>
          <w:spacing w:val="0"/>
          <w:color w:val="000000"/>
          <w:position w:val="0"/>
        </w:rPr>
        <w:t xml:space="preserve">Todorov, </w:t>
      </w:r>
      <w:r>
        <w:rPr>
          <w:lang w:val="pl-PL" w:eastAsia="pl-PL" w:bidi="pl-PL"/>
          <w:w w:val="100"/>
          <w:spacing w:val="0"/>
          <w:color w:val="000000"/>
          <w:position w:val="0"/>
        </w:rPr>
        <w:t>1979) wskazuje na potrzebę opracowań teoretycznych, warto byłoby jednak częściej uzupełniać je analizami empirycznymi. Takie ujęcie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77" w:y="8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10"/>
        <w:framePr w:wrap="none" w:vAnchor="page" w:hAnchor="page" w:x="3990" w:y="91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ARTUR </w:t>
      </w:r>
      <w:r>
        <w:rPr>
          <w:lang w:val="pl-PL" w:eastAsia="pl-PL" w:bidi="pl-PL"/>
          <w:w w:val="100"/>
          <w:spacing w:val="0"/>
          <w:color w:val="000000"/>
          <w:position w:val="0"/>
        </w:rPr>
        <w:t>REJTER</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zawierają prace dotyczące właśnie gatunków literackich, na przykład drama</w:t>
        <w:softHyphen/>
        <w:t xml:space="preserve">tu (Wojtak, </w:t>
      </w:r>
      <w:r>
        <w:rPr>
          <w:lang w:val="de-DE" w:eastAsia="de-DE" w:bidi="de-DE"/>
          <w:w w:val="100"/>
          <w:spacing w:val="0"/>
          <w:color w:val="000000"/>
          <w:position w:val="0"/>
        </w:rPr>
        <w:t xml:space="preserve">1993a, </w:t>
      </w:r>
      <w:r>
        <w:rPr>
          <w:lang w:val="pl-PL" w:eastAsia="pl-PL" w:bidi="pl-PL"/>
          <w:w w:val="100"/>
          <w:spacing w:val="0"/>
          <w:color w:val="000000"/>
          <w:position w:val="0"/>
        </w:rPr>
        <w:t>1993b, 1996) czy sielanki (Rejter, 1996a). Ich autorzy udowadniają, że analiza lingwistyczna konkretnych gatunków literackich umożliwia wskazanie precyzyjnych wyznaczników stylistycznych w powią</w:t>
        <w:softHyphen/>
        <w:t>zaniu z ich funkcją. Dzięki temu może powstać obraz danego wzorca genologicznego uwzględniający jego złożoność ukształtowaną w procesie ewolucji kultury, a w jej obrębie — literatury.</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Ponadto na uwagę zasługują badania odmian genologicznych wywodzą</w:t>
        <w:softHyphen/>
        <w:t>cych się spoza stylu artystycznego, co wspomaga wszelkie procesy typologizacji uniwersum komunikacyjnego (Dobrzyńska, 1996: 135). Obserwacja gatunków mowy pozostających poza obrębem literatury pięknej skupiała się dotychczas —jak już wspomniano — na ujęciach statycznych (synchronicz</w:t>
        <w:softHyphen/>
        <w:t>nych). Analizą objęto między innymi typy komunikatów języka mówionego, oparte na formie dialogowej (Warchala, 1991; Żydek-Bednarczuk, 1994, 1995), inne gatunki dialogowe, utrwalone w piśmie (Kita, 1998), a także struktury narracyjne (tekstowe) rozumiane jako typ wzorca komunikacyj</w:t>
        <w:softHyphen/>
        <w:t>nego (Witosz, 1997). Badanie struktur narracyjnych daje możliwość precy</w:t>
        <w:softHyphen/>
        <w:t>zyjnej typologii tekstologicznej, pozwala bowiem dookreślić wyznaczniki poszczególnych gatunków mowy (Dobrzyńska, 1996: 135).</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Językoznawcza obserwacja uwzględniająca aspekt ewolucyjny, zarówno danego gatunku mowy (Rejter, 1998b; Wolińska, 1998; Żmigrodzka, 1997), jak i stylów funkcjonalnych (Biniewicz, 1996; Ostaszewska, 1994), miesz</w:t>
        <w:softHyphen/>
        <w:t>czących w sobie różne odmiany genologiczne komunikatów językowych, pozwala spojrzeć na historię polszczyzny z innej, szerszej perspektywy (Borawski, 1995). Wzrastające w ostatnich latach zainteresowanie podob</w:t>
        <w:softHyphen/>
        <w:t>nymi badaniami potwierdza ich potrzebę.</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Badania nad ewolucją typów wypowiedzi mogą koncentrować się na dwóch problemach:</w:t>
      </w:r>
    </w:p>
    <w:p>
      <w:pPr>
        <w:pStyle w:val="Style12"/>
        <w:numPr>
          <w:ilvl w:val="0"/>
          <w:numId w:val="9"/>
        </w:numPr>
        <w:framePr w:w="7229" w:h="9760" w:hRule="exact" w:wrap="none" w:vAnchor="page" w:hAnchor="page" w:x="971" w:y="1347"/>
        <w:tabs>
          <w:tab w:leader="none" w:pos="694"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rozwoju poszczególnych gatunków mowy funkcjonujących pod daną nazwą, obecnych od pewnego czasu w danej kulturze (np.: testament, arty</w:t>
        <w:softHyphen/>
        <w:t>kuł naukowy);</w:t>
      </w:r>
    </w:p>
    <w:p>
      <w:pPr>
        <w:pStyle w:val="Style12"/>
        <w:numPr>
          <w:ilvl w:val="0"/>
          <w:numId w:val="9"/>
        </w:numPr>
        <w:framePr w:w="7229" w:h="9760" w:hRule="exact" w:wrap="none" w:vAnchor="page" w:hAnchor="page" w:x="971" w:y="1347"/>
        <w:tabs>
          <w:tab w:leader="none" w:pos="69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kształtowaniu się nowych gatunków mowy, ich konstytuowaniu na podstawie innych, istniejących wcześniej (np.: reportaż, wywiad).</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Niniejszy artykuł dotyczy drugiego z powyższych zagadnień.</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obserwacji ewolucyjnego aspektu badań nad gatunkami mowy, rozu</w:t>
        <w:softHyphen/>
        <w:t>mianymi jako nowe w danej sytuacji kulturowo-społecznej wzorce wypo</w:t>
        <w:softHyphen/>
        <w:t xml:space="preserve">wiedzi, można wyzyskać tezę M. Bachtina o gatunkach </w:t>
      </w:r>
      <w:r>
        <w:rPr>
          <w:rStyle w:val="CharStyle94"/>
        </w:rPr>
        <w:t>pierwotnych i wtórnych,</w:t>
      </w:r>
      <w:r>
        <w:rPr>
          <w:lang w:val="pl-PL" w:eastAsia="pl-PL" w:bidi="pl-PL"/>
          <w:w w:val="100"/>
          <w:spacing w:val="0"/>
          <w:color w:val="000000"/>
          <w:position w:val="0"/>
        </w:rPr>
        <w:t xml:space="preserve"> przy czym gatunek pierwotny rozumie się tutaj jako ele</w:t>
        <w:softHyphen/>
        <w:t>ment stanowiący przedmiot przetworzenia, bazę dla tworu nowego — gatun</w:t>
        <w:softHyphen/>
        <w:t>ku wtórnego (Dobrzyńska, 1992: 76</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229" w:h="9760" w:hRule="exact" w:wrap="none" w:vAnchor="page" w:hAnchor="page" w:x="971"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Wyodrębnianie się nowych typów komunikatów motywowane jest prze</w:t>
        <w:softHyphen/>
        <w:t>mianami społeczno-kulturowymi. Ekspansja wtórnych gatunków mowy to</w:t>
      </w:r>
    </w:p>
    <w:p>
      <w:pPr>
        <w:pStyle w:val="Style41"/>
        <w:framePr w:w="7162" w:h="923" w:hRule="exact" w:wrap="none" w:vAnchor="page" w:hAnchor="page" w:x="1000" w:y="11471"/>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Autorka zwraca uwagę na niekonsekwencję w pojmowaniu pierwotnego ga</w:t>
        <w:softHyphen/>
        <w:t>tunku mowy przez samego Bachtina. Inne — niż przyjęte w niniejszym artykule — rozumienie pojęcia pierwotny gatunek mowy polega na utożsamieniu go z gatunkami prymitywnymi, właściwymi dla przedpiśmiennego okresu cywilizacji ludzkiej.</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761" w:y="9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WTÓRNY GATUNEK MOWY JAKO OBIEKT BADAŃ LINGWISTYCZNYCH</w:t>
      </w:r>
    </w:p>
    <w:p>
      <w:pPr>
        <w:pStyle w:val="Style10"/>
        <w:framePr w:wrap="none" w:vAnchor="page" w:hAnchor="page" w:x="7953" w:y="9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2"/>
        <w:framePr w:w="7166" w:h="10396" w:hRule="exact" w:wrap="none" w:vAnchor="page" w:hAnchor="page" w:x="1002" w:y="13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problem charakterystyczny przede wszystkim dla XX wieku. Ogromny po</w:t>
        <w:softHyphen/>
        <w:t>stęp cywilizacyjny prowokował kolejne sytuacje komunikacyjne, których uczestnicy zmuszeni zostali do użycia nowych (nowoczesnych) typów ko</w:t>
        <w:softHyphen/>
        <w:t>munikatów. Największą rolę odegrały tutaj poszczególne środki masowego przekazu, które — począwszy od prasy, poprzez radio, aż po telewizję i bar</w:t>
        <w:softHyphen/>
        <w:t>dziej złożone przekaźniki multimedialne — wykreowały niezliczone, nie zna</w:t>
        <w:softHyphen/>
        <w:t>ne dotąd wzorce wypowiedzi. Większość wtórnych gatunków mowy ukon</w:t>
        <w:softHyphen/>
        <w:t>stytuowanych dla zaspokojenia nowych potrzeb komunikacyjnych stanowi właśnie wynik wchłaniania, przetwarzania i derywacji odmian genologicznych pozostających względem nich w relacji pierwotności.</w:t>
      </w:r>
    </w:p>
    <w:p>
      <w:pPr>
        <w:pStyle w:val="Style12"/>
        <w:framePr w:w="7166" w:h="10396" w:hRule="exact" w:wrap="none" w:vAnchor="page" w:hAnchor="page" w:x="1002" w:y="13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Dziedziną szczególnie intensywnie rozwijającą się w XX wieku jest publicystyka, to właśnie w jej obrębie powstało dużo nowych gatunków wy</w:t>
        <w:softHyphen/>
        <w:t>powiedzi. Pozostaje to w związku z przyspieszeniem w ostatnich dziesięcio</w:t>
        <w:softHyphen/>
        <w:t>leciach tempa rozwoju środków masowego przekazu (Szulczewski 1976; Dziennikarstwo..., 1996). Wiele spośród gatunków publicystycznych funk</w:t>
        <w:softHyphen/>
        <w:t>cjonuje w różnych mediach. Jednym z takich gatunków jest reportaż. Obec</w:t>
        <w:softHyphen/>
        <w:t>nie można wyróżnić wiele jego odmian formalno-medialnych: prasowy, radiowy, telewizyjny i książkowy (który jest pewną odmianą reportażu praso</w:t>
        <w:softHyphen/>
        <w:t>wego).</w:t>
      </w:r>
    </w:p>
    <w:p>
      <w:pPr>
        <w:pStyle w:val="Style12"/>
        <w:framePr w:w="7166" w:h="10396" w:hRule="exact" w:wrap="none" w:vAnchor="page" w:hAnchor="page" w:x="1002" w:y="13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Reportaż od dawna jest przedmiotem zainteresowania literaturoznawców i prasoznawców, którzy skupiają się głównie na jego definicji. Liczba problemów związanych z wyznaczeniem cech gatunkowych jest tu niemała, podobnie jak literatura ich dotycząca (Jahnke, 1985; Maziarski, 1966; Wolny, 1996</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inni). Wśród tematów poruszanych najczęściej wymienić na</w:t>
        <w:softHyphen/>
        <w:t>leżałoby: pogranicze rodzajowe (literatura piękna — literatura faktu), prob</w:t>
        <w:softHyphen/>
        <w:t>lem fikcji, typologię wewnętrzną reportażu.</w:t>
      </w:r>
    </w:p>
    <w:p>
      <w:pPr>
        <w:pStyle w:val="Style12"/>
        <w:framePr w:w="7166" w:h="10396" w:hRule="exact" w:wrap="none" w:vAnchor="page" w:hAnchor="page" w:x="1002" w:y="13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Jednym z kryteriów podziału tego gatunku jest kryterium tematyczne. Okazuje się ono szczególnie przydatne w przypadku badań ewolucyjnych, ponieważ można dzięki niemu stosunkowo łatwo ustalić grupę odmian genologicznych będących wobec reportażu gatunkami pierwotnymi. Na przykład </w:t>
      </w:r>
      <w:r>
        <w:rPr>
          <w:rStyle w:val="CharStyle94"/>
        </w:rPr>
        <w:t>reportaż podróżniczy</w:t>
      </w:r>
      <w:r>
        <w:rPr>
          <w:lang w:val="pl-PL" w:eastAsia="pl-PL" w:bidi="pl-PL"/>
          <w:w w:val="100"/>
          <w:spacing w:val="0"/>
          <w:color w:val="000000"/>
          <w:position w:val="0"/>
        </w:rPr>
        <w:t xml:space="preserve"> stanowi konglomerat przetworzonych, pokrewnych mu typów wypowiedzi, takich jak: prywatny list pisany z podró</w:t>
        <w:softHyphen/>
        <w:t xml:space="preserve">ży, relacja z podróży, dziennik podróży, list z podróży (kartka z podróży) jako samodzielny gatunek mowy ukonstytuowany w XIX wieku (Markiewicz, 1980: 357-363; Głowiński, Kostkiewiczowa, Okopień-Sławińska, Sławiński, 1989: 258). Wymienione typy komunikatów poprzez łączące je cechy genologiczne tworzą </w:t>
      </w:r>
      <w:r>
        <w:rPr>
          <w:rStyle w:val="CharStyle94"/>
        </w:rPr>
        <w:t>ciąg gatunkowy</w:t>
      </w:r>
      <w:r>
        <w:rPr>
          <w:lang w:val="pl-PL" w:eastAsia="pl-PL" w:bidi="pl-PL"/>
          <w:w w:val="100"/>
          <w:spacing w:val="0"/>
          <w:color w:val="000000"/>
          <w:position w:val="0"/>
        </w:rPr>
        <w:t xml:space="preserve"> (Sawicki, 1976), to znaczy stano</w:t>
        <w:softHyphen/>
        <w:t>wią łańcuch pokrewnych sobie przy kładów danego gatunku, wyznaczony chronologią.</w:t>
      </w:r>
    </w:p>
    <w:p>
      <w:pPr>
        <w:pStyle w:val="Style12"/>
        <w:framePr w:w="7166" w:h="10396" w:hRule="exact" w:wrap="none" w:vAnchor="page" w:hAnchor="page" w:x="1002" w:y="13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Ustalenie zasobu gatunków prekursorskich (pierwotnych) umożliwia badanie wyznaczników kształtowania się nowego typu wypowiedzi. U pod</w:t>
        <w:softHyphen/>
        <w:t xml:space="preserve">staw podobnych dociekań znalazłyby się dwie sfery tekstu: </w:t>
      </w:r>
      <w:r>
        <w:rPr>
          <w:rStyle w:val="CharStyle94"/>
        </w:rPr>
        <w:t>stylistycz</w:t>
        <w:softHyphen/>
        <w:t>na i pragmatyczna.</w:t>
      </w:r>
      <w:r>
        <w:rPr>
          <w:lang w:val="pl-PL" w:eastAsia="pl-PL" w:bidi="pl-PL"/>
          <w:w w:val="100"/>
          <w:spacing w:val="0"/>
          <w:color w:val="000000"/>
          <w:position w:val="0"/>
        </w:rPr>
        <w:t xml:space="preserve"> Każdy komunikat (tekst) językowy, czy to dany wzorzec, czy reprezentant tegoż wzorca, jest bytem o możliwych do określenia, przynajmniej w przybliżeniu, wyznacznikach stylowych</w:t>
      </w:r>
    </w:p>
    <w:p>
      <w:pPr>
        <w:pStyle w:val="Style41"/>
        <w:framePr w:wrap="none" w:vAnchor="page" w:hAnchor="page" w:x="1444" w:y="12120"/>
        <w:tabs>
          <w:tab w:leader="none" w:pos="61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Tutaj bogata bibliografia dotycząca teoretycznych aspektów reportażu.</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84" w:y="8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95"/>
        <w:framePr w:wrap="none" w:vAnchor="page" w:hAnchor="page" w:x="3978" w:y="926"/>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 xml:space="preserve">ARTUR </w:t>
      </w:r>
      <w:r>
        <w:rPr>
          <w:lang w:val="pl-PL" w:eastAsia="pl-PL" w:bidi="pl-PL"/>
          <w:w w:val="100"/>
          <w:spacing w:val="0"/>
          <w:color w:val="000000"/>
          <w:position w:val="0"/>
        </w:rPr>
        <w:t>REJTER</w:t>
      </w:r>
    </w:p>
    <w:p>
      <w:pPr>
        <w:pStyle w:val="Style12"/>
        <w:numPr>
          <w:ilvl w:val="0"/>
          <w:numId w:val="11"/>
        </w:numPr>
        <w:framePr w:w="7214" w:h="9539" w:hRule="exact" w:wrap="none" w:vAnchor="page" w:hAnchor="page" w:x="978" w:y="1347"/>
        <w:tabs>
          <w:tab w:leader="none" w:pos="22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funkcjonalnych, które, w przypadku gatunków ukształtowanych na bazie innych, podlegają przemianom w czasie. Rozwój cywilizacyjny motywuje zmiany zachowań komunikacyjnych, które to zmiany znajdują odzwiercied</w:t>
        <w:softHyphen/>
        <w:t>lenie na płaszczyźnie stylistycznej i pragmatycznej tekstu. Gatunek mowy jest zatem bytem o motywacji kulturowej, spełniającym określone funkcje komunikacyjne, każdą jego realizację można zatem wyznaczyć za pomocą elementów definicyjnych dyskursu (Duszak, 1998: 19).</w:t>
      </w:r>
    </w:p>
    <w:p>
      <w:pPr>
        <w:pStyle w:val="Style12"/>
        <w:framePr w:w="7214" w:h="9539" w:hRule="exact" w:wrap="none" w:vAnchor="page" w:hAnchor="page" w:x="978"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Obserwacja lingwistyczna dyskursu powinna polegać na umieszczaniu go w kontekstach, które odgrywają decydującą rolę w ustaleniu jego toż</w:t>
        <w:softHyphen/>
        <w:t xml:space="preserve">samości stylistyczno-pragmatycznej. Wskazać można za Marią Indyk trzy takie konteksty: </w:t>
      </w:r>
      <w:r>
        <w:rPr>
          <w:rStyle w:val="CharStyle97"/>
        </w:rPr>
        <w:t>sytuacyjny</w:t>
      </w:r>
      <w:r>
        <w:rPr>
          <w:lang w:val="pl-PL" w:eastAsia="pl-PL" w:bidi="pl-PL"/>
          <w:w w:val="100"/>
          <w:spacing w:val="0"/>
          <w:color w:val="000000"/>
          <w:position w:val="0"/>
        </w:rPr>
        <w:t xml:space="preserve"> (zawarte w tekście instancje na</w:t>
        <w:softHyphen/>
        <w:t xml:space="preserve">dawczo-odbiorcze), </w:t>
      </w:r>
      <w:r>
        <w:rPr>
          <w:rStyle w:val="CharStyle94"/>
        </w:rPr>
        <w:t>kulturowy</w:t>
      </w:r>
      <w:r>
        <w:rPr>
          <w:lang w:val="pl-PL" w:eastAsia="pl-PL" w:bidi="pl-PL"/>
          <w:w w:val="100"/>
          <w:spacing w:val="0"/>
          <w:color w:val="000000"/>
          <w:position w:val="0"/>
        </w:rPr>
        <w:t xml:space="preserve"> (typy konwencji i kodów komunikacyj</w:t>
        <w:softHyphen/>
        <w:t xml:space="preserve">nych, charakterystycznych dla danej kultury) i </w:t>
      </w:r>
      <w:r>
        <w:rPr>
          <w:rStyle w:val="CharStyle94"/>
        </w:rPr>
        <w:t>literacki</w:t>
      </w:r>
      <w:r>
        <w:rPr>
          <w:lang w:val="pl-PL" w:eastAsia="pl-PL" w:bidi="pl-PL"/>
          <w:w w:val="100"/>
          <w:spacing w:val="0"/>
          <w:color w:val="000000"/>
          <w:position w:val="0"/>
        </w:rPr>
        <w:t xml:space="preserve"> (przestrzeń intertekstualna komunikatu) (Indyk, 1986: 187).</w:t>
      </w:r>
    </w:p>
    <w:p>
      <w:pPr>
        <w:pStyle w:val="Style12"/>
        <w:framePr w:w="7214" w:h="9539" w:hRule="exact" w:wrap="none" w:vAnchor="page" w:hAnchor="page" w:x="978"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Pogranicze rodzajowe (literatura piękna — literatura faktu), akcento</w:t>
        <w:softHyphen/>
        <w:t>wane w pozalingwistycznych badaniach nad reportażem, ma swoje źródło w tekstach należących do grupy gatunków pierwotnych. Dlatego obserwacji należałoby poddać elementy wyznaczające warstwę stylistyczną i pragma</w:t>
        <w:softHyphen/>
        <w:t>tyczną całego ciągu gatunkowego, co pozwoliłoby uwzględnić wszystkie z wy</w:t>
        <w:softHyphen/>
        <w:t>mienionych wyżej kontekstów.</w:t>
      </w:r>
    </w:p>
    <w:p>
      <w:pPr>
        <w:pStyle w:val="Style12"/>
        <w:framePr w:w="7214" w:h="9539" w:hRule="exact" w:wrap="none" w:vAnchor="page" w:hAnchor="page" w:x="978"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Wśród zagadnień stylistycznych najważniejsze wydaje się zróżnicowanie formy, polegające na obecności w tekście wyznaczników różnych odmian funkcjonalnych języka. Istotne będzie zatem przyjęcie definicji, która mia</w:t>
        <w:softHyphen/>
        <w:t xml:space="preserve">nem </w:t>
      </w:r>
      <w:r>
        <w:rPr>
          <w:rStyle w:val="CharStyle94"/>
        </w:rPr>
        <w:t>stylu tekstu</w:t>
      </w:r>
      <w:r>
        <w:rPr>
          <w:lang w:val="pl-PL" w:eastAsia="pl-PL" w:bidi="pl-PL"/>
          <w:w w:val="100"/>
          <w:spacing w:val="0"/>
          <w:color w:val="000000"/>
          <w:position w:val="0"/>
        </w:rPr>
        <w:t xml:space="preserve"> określa punkt wyjścia do zastosowania takich, a nie innych konstrukcji (Bartmiński, 1987: 44), zespołu elementów języko</w:t>
        <w:softHyphen/>
        <w:t>wych zarówno nacechowanych, jak i nie nacechowanych. Takie ujęcie jest zdecydowanie bliższe założeniom genologii lingwistycznej. Posługiwanie się poszczególnym gatunkiem mowy nie jest bowiem efektem świadomego wy</w:t>
        <w:softHyphen/>
        <w:t>boru odpowiednich form językowo-stylistycznych (Wilkoń, 1987), lecz auto</w:t>
        <w:softHyphen/>
        <w:t>matycznego wypełnienia gotowego schematu, który każdy użytkownik języka ma w swej kompetencji komunikacyjnej (Bachtin, 1986).</w:t>
      </w:r>
    </w:p>
    <w:p>
      <w:pPr>
        <w:pStyle w:val="Style12"/>
        <w:framePr w:w="7214" w:h="9539" w:hRule="exact" w:wrap="none" w:vAnchor="page" w:hAnchor="page" w:x="978"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przypadku gatunków złożonych pod względem stylu i funkcji po</w:t>
        <w:softHyphen/>
        <w:t>mocne jest ograniczenie obszaru obserwacji, na przykład dla reportażu podróżniczego, do płaszczyzny narracji (Litwin, 1989</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jej podstawowych struktur: </w:t>
      </w:r>
      <w:r>
        <w:rPr>
          <w:rStyle w:val="CharStyle94"/>
        </w:rPr>
        <w:t>opisu, opowiadania,</w:t>
      </w:r>
      <w:r>
        <w:rPr>
          <w:lang w:val="pl-PL" w:eastAsia="pl-PL" w:bidi="pl-PL"/>
          <w:w w:val="100"/>
          <w:spacing w:val="0"/>
          <w:color w:val="000000"/>
          <w:position w:val="0"/>
        </w:rPr>
        <w:t xml:space="preserve"> jak również </w:t>
      </w:r>
      <w:r>
        <w:rPr>
          <w:rStyle w:val="CharStyle94"/>
        </w:rPr>
        <w:t xml:space="preserve">rozważania </w:t>
      </w:r>
      <w:r>
        <w:rPr>
          <w:lang w:val="pl-PL" w:eastAsia="pl-PL" w:bidi="pl-PL"/>
          <w:w w:val="100"/>
          <w:spacing w:val="0"/>
          <w:color w:val="000000"/>
          <w:position w:val="0"/>
        </w:rPr>
        <w:t>(Ostaszewska, Sławkowa, 1996</w:t>
      </w:r>
      <w:r>
        <w:rPr>
          <w:lang w:val="pl-PL" w:eastAsia="pl-PL" w:bidi="pl-PL"/>
          <w:vertAlign w:val="superscript"/>
          <w:w w:val="100"/>
          <w:spacing w:val="0"/>
          <w:color w:val="000000"/>
          <w:position w:val="0"/>
        </w:rPr>
        <w:t>4</w:t>
      </w:r>
      <w:r>
        <w:rPr>
          <w:lang w:val="pl-PL" w:eastAsia="pl-PL" w:bidi="pl-PL"/>
          <w:w w:val="100"/>
          <w:spacing w:val="0"/>
          <w:color w:val="000000"/>
          <w:position w:val="0"/>
        </w:rPr>
        <w:t>), zwanego we wcześniejszych pracach rozu</w:t>
        <w:softHyphen/>
        <w:t>mowaniem (Mayenowa, 1974: 261). Pomoże to sformułować wnioski doty</w:t>
        <w:softHyphen/>
        <w:t>czące kompozycji tekstu.</w:t>
      </w:r>
    </w:p>
    <w:p>
      <w:pPr>
        <w:pStyle w:val="Style12"/>
        <w:framePr w:w="7214" w:h="9539" w:hRule="exact" w:wrap="none" w:vAnchor="page" w:hAnchor="page" w:x="978" w:y="134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Podczas analizy zwrócić uwagę należy przede wszystkim na elementy stylu kluczowe dla ostatecznej wersji gatunku mowy, moment ich pojawie</w:t>
        <w:softHyphen/>
        <w:t>nia się w strukturze tekstu, a także stopień nasilenia w czasie. To właśnie</w:t>
      </w:r>
    </w:p>
    <w:p>
      <w:pPr>
        <w:pStyle w:val="Style41"/>
        <w:framePr w:w="7157" w:h="238" w:hRule="exact" w:wrap="none" w:vAnchor="page" w:hAnchor="page" w:x="978" w:y="11285"/>
        <w:tabs>
          <w:tab w:leader="none" w:pos="61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Autorka objęła w tej pracy badaniami również płaszczyznę dialogu.</w:t>
      </w:r>
    </w:p>
    <w:p>
      <w:pPr>
        <w:pStyle w:val="Style41"/>
        <w:framePr w:w="7157" w:h="920" w:hRule="exact" w:wrap="none" w:vAnchor="page" w:hAnchor="page" w:x="978" w:y="11522"/>
        <w:tabs>
          <w:tab w:leader="none" w:pos="595" w:val="left"/>
        </w:tabs>
        <w:widowControl w:val="0"/>
        <w:keepNext w:val="0"/>
        <w:keepLines w:val="0"/>
        <w:shd w:val="clear" w:color="auto" w:fill="auto"/>
        <w:bidi w:val="0"/>
        <w:spacing w:before="0" w:after="0" w:line="216"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Autorki tak charakteryzują rozważanie: „Rozważanie powoływane jest — i to stanowi jego osobliwość funkcjonalną — głównie do ilustracji, wyjaśniania, rozwi</w:t>
        <w:softHyphen/>
        <w:t>jania, a także uogólniania, obiektywizowania, uabstrakcyjniania istoty zjawisk przed</w:t>
        <w:softHyphen/>
        <w:t>stawionych w nadrzędnych segmentach tekstu” (ibidem, s. 9).</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746" w:y="9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WTÓRNY GATUNEK MOWY JAKO OBIEKT BADAŃ LINGWISTYCZNYCH</w:t>
      </w:r>
    </w:p>
    <w:p>
      <w:pPr>
        <w:pStyle w:val="Style10"/>
        <w:framePr w:wrap="none" w:vAnchor="page" w:hAnchor="page" w:x="7948" w:y="9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12"/>
        <w:framePr w:w="7195" w:h="9948" w:hRule="exact" w:wrap="none" w:vAnchor="page" w:hAnchor="page" w:x="988" w:y="13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kluczowe wyznaczniki gatunkowe reportażu podróżniczego warunkują wy</w:t>
        <w:softHyphen/>
        <w:t>odrębnienie okresów konstytuowania się tej odmiany genologicznej (Rejter, 1998b).</w:t>
      </w:r>
    </w:p>
    <w:p>
      <w:pPr>
        <w:pStyle w:val="Style12"/>
        <w:framePr w:w="7195" w:h="9948" w:hRule="exact" w:wrap="none" w:vAnchor="page" w:hAnchor="page" w:x="98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Momentem przełomowym jest wiek XIX, kiedy wraz z pojawieniem się listu z podróży — bezpośredniego poprzednika reportażu podróżniczego — na plan pierwszy wysuwa się problem stylu artystycznego i jego miejsca w strukturach narracyjnych gatunku mowy poddanego obserwacji (Rejter, 1998a; Rejter, 1998b). Zaobserwować tu można niezwykle dużą frekwencję poetyckich środków obrazowania (wyszukane metafory, porównania, współ</w:t>
        <w:softHyphen/>
        <w:t>tworzące podniosły, baśniowy nastrój). Dystrybucja tych środków jest jed</w:t>
        <w:softHyphen/>
        <w:t>nak nieproporcjonalna: charakterystyczna tylko dla struktur deskrypcyjnych. Opowiadanie pozostaje neutralne stylistycznie. Dopiero wiek XX sta</w:t>
        <w:softHyphen/>
        <w:t>nowi etap, w którym obie z podstawowych struktur wypowiedzi stają się jednorodne pod względem stylistycznym: dystrybucja środków artystycznego wyrazu jest umiarkowana zarówno w opisie, jak i w opowiadaniu. Niektórzy autorzy dziewiętnastowieczni wykazują pewną świadomość twórczą, co wi</w:t>
        <w:softHyphen/>
        <w:t>doczne jest w krystalizującej się powoli tendencji do jednorodności styli</w:t>
        <w:softHyphen/>
        <w:t>stycznej ich tekstów prereportażowych, powstałych w dużych odstępach czasu (Rejter, 1996b). Nie jest to jednak zjawisko powszechne, gdy wziąć pod uwagę większy materiał badawczy.</w:t>
      </w:r>
    </w:p>
    <w:p>
      <w:pPr>
        <w:pStyle w:val="Style12"/>
        <w:framePr w:w="7195" w:h="9948" w:hRule="exact" w:wrap="none" w:vAnchor="page" w:hAnchor="page" w:x="98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Mocno zaakcentowane związki z literaturą piękną — udokumentowane w pracach historycznoliterackich dotyczących reportażu (Niedzielski, 1966) — są ważnym czynnikiem intertekstualnym: list z podróży należał do „pry</w:t>
        <w:softHyphen/>
        <w:t>mitywnych” gatunków masowych, w XIX wieku publicystyka była bliższa literaturze artystycznej, a łączył oba te typy przekazów wspólny czynnik: zbiorowy odbiorca. Literatura piękna, jako bardziej zadomowiona w świado</w:t>
        <w:softHyphen/>
        <w:t>mości kulturowej i komunikacyjnej ubiegłego stulecia, miała znaczny wpływ na, pozostającą w fazie kształtowania się, publicystykę.</w:t>
      </w:r>
    </w:p>
    <w:p>
      <w:pPr>
        <w:pStyle w:val="Style12"/>
        <w:framePr w:w="7195" w:h="9948" w:hRule="exact" w:wrap="none" w:vAnchor="page" w:hAnchor="page" w:x="98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XIX wiek to również okres coraz większego udziału rozważania w struk</w:t>
        <w:softHyphen/>
        <w:t>turze tekstu, które wpływa na intelektualizację przekazu, a tym samym na jego uabstrakcyjnienie</w:t>
      </w:r>
      <w:r>
        <w:rPr>
          <w:lang w:val="pl-PL" w:eastAsia="pl-PL" w:bidi="pl-PL"/>
          <w:vertAlign w:val="superscript"/>
          <w:w w:val="100"/>
          <w:spacing w:val="0"/>
          <w:color w:val="000000"/>
          <w:position w:val="0"/>
        </w:rPr>
        <w:t>5</w:t>
      </w:r>
      <w:r>
        <w:rPr>
          <w:lang w:val="pl-PL" w:eastAsia="pl-PL" w:bidi="pl-PL"/>
          <w:w w:val="100"/>
          <w:spacing w:val="0"/>
          <w:color w:val="000000"/>
          <w:position w:val="0"/>
        </w:rPr>
        <w:t>. Wiek XIX to zatem moment przełomowy dla kształ</w:t>
        <w:softHyphen/>
        <w:t xml:space="preserve">towania się reportażu podróżniczego, a popularny wówczas list z podróży jako samodzielny gatunek mowy stanowi gatunek pierwotny, bezpośrednio poprzedzający dwudziestowieczny reportaż </w:t>
      </w:r>
      <w:r>
        <w:rPr>
          <w:rStyle w:val="CharStyle36"/>
        </w:rPr>
        <w:t xml:space="preserve">sensu </w:t>
      </w:r>
      <w:r>
        <w:rPr>
          <w:rStyle w:val="CharStyle36"/>
          <w:lang w:val="de-DE" w:eastAsia="de-DE" w:bidi="de-DE"/>
        </w:rPr>
        <w:t>stricto.</w:t>
      </w:r>
    </w:p>
    <w:p>
      <w:pPr>
        <w:pStyle w:val="Style12"/>
        <w:framePr w:w="7195" w:h="9948" w:hRule="exact" w:wrap="none" w:vAnchor="page" w:hAnchor="page" w:x="98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Problemem kluczowym dla ekspansywnie rozwijających się w XX wieku gatunków publicystycznych pozostaje również ich funkcja. Publicystyka — jak sama nazwa wskazuje — nastawiona jest na odbiór masowy, w związku z czym gatunki znajdujące się w jej obrębie realizowane są z myślą o sze</w:t>
        <w:softHyphen/>
        <w:t>rokim kręgu odbiorców. Inaczej jest z typami komunikatów pierwotnych wobec reportażu. Listy prywatne czy dzienniki pisane były do konkretnych, najczęściej jednostkowych adresatów, dlatego też odbiorca był najczęściej ograniczony do jednej osoby (list) lub kręgu najbliższych (list, dziennik). Zmiany sytuacji nadawczo-odbiorczej widoczne są dopiero w dziewiętnasto</w:t>
        <w:softHyphen/>
      </w:r>
    </w:p>
    <w:p>
      <w:pPr>
        <w:pStyle w:val="Style41"/>
        <w:framePr w:w="7142" w:h="677" w:hRule="exact" w:wrap="none" w:vAnchor="page" w:hAnchor="page" w:x="1002" w:y="11691"/>
        <w:tabs>
          <w:tab w:leader="none" w:pos="578"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Wśród zauważonych funkcji rozważania wyróżnić należy: </w:t>
      </w:r>
      <w:r>
        <w:rPr>
          <w:rStyle w:val="CharStyle98"/>
        </w:rPr>
        <w:t>genera</w:t>
      </w:r>
      <w:r>
        <w:rPr>
          <w:rStyle w:val="CharStyle99"/>
        </w:rPr>
        <w:t>lizację, komentarz i kondensację treści;</w:t>
      </w:r>
      <w:r>
        <w:rPr>
          <w:lang w:val="pl-PL" w:eastAsia="pl-PL" w:bidi="pl-PL"/>
          <w:w w:val="100"/>
          <w:spacing w:val="0"/>
          <w:color w:val="000000"/>
          <w:position w:val="0"/>
        </w:rPr>
        <w:t xml:space="preserve"> por.: Rejter 1998b, s. 186-214.</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108" w:y="8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10"/>
        <w:framePr w:wrap="none" w:vAnchor="page" w:hAnchor="page" w:x="4017" w:y="89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ARTUR </w:t>
      </w:r>
      <w:r>
        <w:rPr>
          <w:lang w:val="pl-PL" w:eastAsia="pl-PL" w:bidi="pl-PL"/>
          <w:w w:val="100"/>
          <w:spacing w:val="0"/>
          <w:color w:val="000000"/>
          <w:position w:val="0"/>
        </w:rPr>
        <w:t>REJTER</w:t>
      </w:r>
    </w:p>
    <w:p>
      <w:pPr>
        <w:pStyle w:val="Style12"/>
        <w:framePr w:w="7310" w:h="9610" w:hRule="exact" w:wrap="none" w:vAnchor="page" w:hAnchor="page" w:x="930" w:y="1330"/>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wiecznym liście z podróży. Gatunek ów bowiem zyskuje już odbiorcę maso</w:t>
        <w:softHyphen/>
        <w:t>wego.</w:t>
      </w:r>
    </w:p>
    <w:p>
      <w:pPr>
        <w:pStyle w:val="Style12"/>
        <w:framePr w:w="7310" w:h="9610" w:hRule="exact" w:wrap="none" w:vAnchor="page" w:hAnchor="page" w:x="930" w:y="1330"/>
        <w:widowControl w:val="0"/>
        <w:keepNext w:val="0"/>
        <w:keepLines w:val="0"/>
        <w:shd w:val="clear" w:color="auto" w:fill="auto"/>
        <w:bidi w:val="0"/>
        <w:jc w:val="both"/>
        <w:spacing w:before="0" w:after="0" w:line="223" w:lineRule="exact"/>
        <w:ind w:left="0" w:right="0" w:firstLine="600"/>
      </w:pPr>
      <w:r>
        <w:rPr>
          <w:lang w:val="pl-PL" w:eastAsia="pl-PL" w:bidi="pl-PL"/>
          <w:w w:val="100"/>
          <w:spacing w:val="0"/>
          <w:color w:val="000000"/>
          <w:position w:val="0"/>
        </w:rPr>
        <w:t xml:space="preserve">Instancje nadawczo-odbiorcze sygnalizowane są na płaszczyźnie tekstu poprzez eksplicytne nazywanie odbiorcy. Gatunki odbioru prywatnego (list, dziennik) wyzyskują głównie zaimki osobowe w liczbie pojedynczej, masowe zaś (list z podróży, reportaż) zawierają zaimki osobowe w liczbie mnogiej oraz inne określenia odbiorcy masowego, z których najczęstszy jest leksem </w:t>
      </w:r>
      <w:r>
        <w:rPr>
          <w:rStyle w:val="CharStyle36"/>
        </w:rPr>
        <w:t>czy</w:t>
        <w:softHyphen/>
        <w:t>telnik</w:t>
      </w:r>
      <w:r>
        <w:rPr>
          <w:lang w:val="pl-PL" w:eastAsia="pl-PL" w:bidi="pl-PL"/>
          <w:w w:val="100"/>
          <w:spacing w:val="0"/>
          <w:color w:val="000000"/>
          <w:position w:val="0"/>
        </w:rPr>
        <w:t xml:space="preserve"> w formie liczby mnogiej.</w:t>
      </w:r>
    </w:p>
    <w:p>
      <w:pPr>
        <w:pStyle w:val="Style12"/>
        <w:framePr w:w="7310" w:h="9610" w:hRule="exact" w:wrap="none" w:vAnchor="page" w:hAnchor="page" w:x="930" w:y="1330"/>
        <w:tabs>
          <w:tab w:leader="none" w:pos="817" w:val="left"/>
        </w:tabs>
        <w:widowControl w:val="0"/>
        <w:keepNext w:val="0"/>
        <w:keepLines w:val="0"/>
        <w:shd w:val="clear" w:color="auto" w:fill="auto"/>
        <w:bidi w:val="0"/>
        <w:jc w:val="both"/>
        <w:spacing w:before="0" w:after="0" w:line="233" w:lineRule="exact"/>
        <w:ind w:left="0" w:right="0" w:firstLine="600"/>
      </w:pPr>
      <w:r>
        <w:rPr>
          <w:lang w:val="pl-PL" w:eastAsia="pl-PL" w:bidi="pl-PL"/>
          <w:w w:val="100"/>
          <w:spacing w:val="0"/>
          <w:color w:val="000000"/>
          <w:position w:val="0"/>
        </w:rPr>
        <w:t>O</w:t>
        <w:tab/>
        <w:t>ewolucji sfery pragmatycznej świadczyć mogą również elementy organizacyjne ramy tekstowej, która stanowi jeden z wyznaczników ko</w:t>
        <w:softHyphen/>
        <w:t>munikatu językowego jako tworu spójnego (Dobrzyńska, 1993). Najwyraź</w:t>
        <w:softHyphen/>
        <w:t>niejsze granice początku i końca tekstu zaobserwować można w listach prywatnych. Wypowiedź epistolama bowiem charakteryzuje się spetryfikowaną strukturą (Kałkowska, 1982; Skwarczyńska, 1937). Leksykalne wy</w:t>
        <w:softHyphen/>
        <w:t>znaczniki początku i końca, tzw. sygnały delimitacyjne (Dobrzyńska, 1971), są rzadszym elementem konstrukcyjnym ramy tekstowej listu z podróży czy reportażu. Mogą wystąpić, ale w mniejszym nasileniu i w sposób nie</w:t>
        <w:softHyphen/>
        <w:t>konsekwentny (np. tylko we fragmencie inicjalnym lub tylko w finalnym). Częściej zaczynają się pojawiać wyznaczniki organizacyjne ramy w postaci symptomów delimitacyjnych (Dobrzyńska, 1971</w:t>
      </w:r>
      <w:r>
        <w:rPr>
          <w:lang w:val="pl-PL" w:eastAsia="pl-PL" w:bidi="pl-PL"/>
          <w:vertAlign w:val="superscript"/>
          <w:w w:val="100"/>
          <w:spacing w:val="0"/>
          <w:color w:val="000000"/>
          <w:position w:val="0"/>
        </w:rPr>
        <w:t>6</w:t>
      </w:r>
      <w:r>
        <w:rPr>
          <w:lang w:val="pl-PL" w:eastAsia="pl-PL" w:bidi="pl-PL"/>
          <w:w w:val="100"/>
          <w:spacing w:val="0"/>
          <w:color w:val="000000"/>
          <w:position w:val="0"/>
        </w:rPr>
        <w:t>), co może świadczyć o ko</w:t>
        <w:softHyphen/>
        <w:t xml:space="preserve">lejnym zbliżeniu do literatury pięknej, której gatunki nie podlegają ścisłym </w:t>
      </w:r>
      <w:r>
        <w:rPr>
          <w:rStyle w:val="CharStyle100"/>
          <w:b w:val="0"/>
          <w:bCs w:val="0"/>
        </w:rPr>
        <w:t xml:space="preserve">zasadom </w:t>
      </w:r>
      <w:r>
        <w:rPr>
          <w:lang w:val="pl-PL" w:eastAsia="pl-PL" w:bidi="pl-PL"/>
          <w:w w:val="100"/>
          <w:spacing w:val="0"/>
          <w:color w:val="000000"/>
          <w:position w:val="0"/>
        </w:rPr>
        <w:t>konstrukcyjnym ramy tekstowej. Brak jednoznacznych wyznaczni</w:t>
        <w:softHyphen/>
        <w:t>ków ramy reportażu podróżniczego wskazuje również na tendencje ewolu</w:t>
        <w:softHyphen/>
        <w:t>cyjne tego gatunku mowy, który, oparty na różnorodnych w warstwie styli</w:t>
        <w:softHyphen/>
        <w:t>stycznej i pragmatycznej typach komunikatów, sam nie zyskał przejrzystej, jednolitej kompozycji. Z drugiej strony niespetryfikowana forma zapewnia oryginalność przekazu, jego atrakcyjność dla odbiorcy, który oczekuje od publicystyki wprawdzie ważkich treści, jednak ujętych w ciekawą, orygi</w:t>
        <w:softHyphen/>
        <w:t>nalną formę.</w:t>
      </w:r>
    </w:p>
    <w:p>
      <w:pPr>
        <w:pStyle w:val="Style12"/>
        <w:framePr w:w="7310" w:h="9610" w:hRule="exact" w:wrap="none" w:vAnchor="page" w:hAnchor="page" w:x="930" w:y="1330"/>
        <w:widowControl w:val="0"/>
        <w:keepNext w:val="0"/>
        <w:keepLines w:val="0"/>
        <w:shd w:val="clear" w:color="auto" w:fill="auto"/>
        <w:bidi w:val="0"/>
        <w:jc w:val="both"/>
        <w:spacing w:before="0" w:after="0" w:line="233" w:lineRule="exact"/>
        <w:ind w:left="0" w:right="0" w:firstLine="480"/>
      </w:pPr>
      <w:r>
        <w:rPr>
          <w:lang w:val="pl-PL" w:eastAsia="pl-PL" w:bidi="pl-PL"/>
          <w:w w:val="100"/>
          <w:spacing w:val="0"/>
          <w:color w:val="000000"/>
          <w:position w:val="0"/>
        </w:rPr>
        <w:t>Z tym samym problemem, to znaczy atrakcyjnością formy komunikatu, wiąże się organizacja fragmentów sprawozdawczych reportażu podróżni</w:t>
        <w:softHyphen/>
        <w:t>czego. Struktura opowiadania oparta na zasadach wierności chronologii wydarzeń ustępuje z czasem miejsca kompozycji problematyzującej, opartej na zasadzie hierarchii ważności przekazywanych treści (Rejter, 1998b: 135-153). Dzięki tej zmianie, która następuje w XX wieku, odbiorcy zostają przedstawione tylko te problemy, które nadawca uznał za istotne, a tym samym atrakcyjne dla partnera w interakcji komunikacyjnej.</w:t>
      </w:r>
    </w:p>
    <w:p>
      <w:pPr>
        <w:pStyle w:val="Style12"/>
        <w:framePr w:w="7310" w:h="9610" w:hRule="exact" w:wrap="none" w:vAnchor="page" w:hAnchor="page" w:x="930" w:y="1330"/>
        <w:widowControl w:val="0"/>
        <w:keepNext w:val="0"/>
        <w:keepLines w:val="0"/>
        <w:shd w:val="clear" w:color="auto" w:fill="auto"/>
        <w:bidi w:val="0"/>
        <w:jc w:val="both"/>
        <w:spacing w:before="0" w:after="0" w:line="233" w:lineRule="exact"/>
        <w:ind w:left="0" w:right="0" w:firstLine="480"/>
      </w:pPr>
      <w:r>
        <w:rPr>
          <w:lang w:val="pl-PL" w:eastAsia="pl-PL" w:bidi="pl-PL"/>
          <w:w w:val="100"/>
          <w:spacing w:val="0"/>
          <w:color w:val="000000"/>
          <w:position w:val="0"/>
        </w:rPr>
        <w:t>Wszystkie zasygnalizowane aspekty ewolucji sfery pragmatycznej repor</w:t>
        <w:softHyphen/>
        <w:t>tażu podróżniczego i gatunków względem niego pierwotnych wskazują na kształtowanie się typu komunikatu osadzonego w sytuacji kulturowo-społecznej XX wieku, to znaczy spełniającego oczekiwania wymagającego od</w:t>
        <w:softHyphen/>
      </w:r>
    </w:p>
    <w:p>
      <w:pPr>
        <w:pStyle w:val="Style41"/>
        <w:framePr w:w="7258" w:h="1510" w:hRule="exact" w:wrap="none" w:vAnchor="page" w:hAnchor="page" w:x="930" w:y="11018"/>
        <w:tabs>
          <w:tab w:leader="none" w:pos="600" w:val="left"/>
        </w:tabs>
        <w:widowControl w:val="0"/>
        <w:keepNext w:val="0"/>
        <w:keepLines w:val="0"/>
        <w:shd w:val="clear" w:color="auto" w:fill="auto"/>
        <w:bidi w:val="0"/>
        <w:spacing w:before="0" w:after="0" w:line="223" w:lineRule="exact"/>
        <w:ind w:left="0" w:right="0" w:firstLine="540"/>
      </w:pPr>
      <w:r>
        <w:rPr>
          <w:lang w:val="pl-PL" w:eastAsia="pl-PL" w:bidi="pl-PL"/>
          <w:vertAlign w:val="superscript"/>
          <w:w w:val="100"/>
          <w:spacing w:val="0"/>
          <w:color w:val="000000"/>
          <w:position w:val="0"/>
        </w:rPr>
        <w:t>6</w:t>
      </w:r>
      <w:r>
        <w:rPr>
          <w:lang w:val="pl-PL" w:eastAsia="pl-PL" w:bidi="pl-PL"/>
          <w:w w:val="100"/>
          <w:spacing w:val="0"/>
          <w:color w:val="000000"/>
          <w:position w:val="0"/>
        </w:rPr>
        <w:tab/>
        <w:t>Symptomy delimitacyjne, w odróżnieniu od sygnałów, to „znaki, które nie prze</w:t>
        <w:softHyphen/>
        <w:t>kazują zwerbalizowanej informacji o granicach tekstu, jednak przez stałe występo</w:t>
        <w:softHyphen/>
        <w:t>wanie na początku i końcu wypowiedzi są rozumiane podobnie jak sygnały. Jedyna różnica polega na tym, że przy zapisie znaczenia tekstu sygnały są eksplikowane jako informacje o granicy wypowiedzi, natomiast informacja udzielana przez symptomy nie wchodzi do zapisu semantycznego” (ibidem, s. 6).</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734" w:y="9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WTÓRNY GATUNEK MOWY JAKO OBIEKT BADAŃ LINGWISTYCZNYCH</w:t>
      </w:r>
    </w:p>
    <w:p>
      <w:pPr>
        <w:pStyle w:val="Style10"/>
        <w:framePr w:wrap="none" w:vAnchor="page" w:hAnchor="page" w:x="7926" w:y="9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12"/>
        <w:framePr w:w="7181" w:h="4884" w:hRule="exact" w:wrap="none" w:vAnchor="page" w:hAnchor="page" w:x="995" w:y="1407"/>
        <w:widowControl w:val="0"/>
        <w:keepNext w:val="0"/>
        <w:keepLines w:val="0"/>
        <w:shd w:val="clear" w:color="auto" w:fill="auto"/>
        <w:bidi w:val="0"/>
        <w:jc w:val="both"/>
        <w:spacing w:before="0" w:after="180"/>
        <w:ind w:left="0" w:right="0" w:firstLine="0"/>
      </w:pPr>
      <w:r>
        <w:rPr>
          <w:lang w:val="pl-PL" w:eastAsia="pl-PL" w:bidi="pl-PL"/>
          <w:w w:val="100"/>
          <w:spacing w:val="0"/>
          <w:color w:val="000000"/>
          <w:position w:val="0"/>
        </w:rPr>
        <w:t>biorcy okresu wyznaczonego ekspansją nowoczesności. Odbiorca ten to kompetentny czytelnik, swobodnie poruszający się w gąszczu niezwykle zróżnicowanych pod względem stylistycznym i funkcjonalnym gatunków mowy, umiejący rozpoznać i zastosować poszczególne typy wypowiedzi, mimo iż nierzadko granice między nimi wytyczone są przez nader subtelne różnice.</w:t>
      </w:r>
    </w:p>
    <w:p>
      <w:pPr>
        <w:pStyle w:val="Style12"/>
        <w:framePr w:w="7181" w:h="4884" w:hRule="exact" w:wrap="none" w:vAnchor="page" w:hAnchor="page" w:x="995" w:y="140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Wtórny gatunek mowy jako obiekt dociekań językoznawstwa pozostaje bytem złożonym stylistycznie i pragmatycznie. Zadaniem badacza jest wybór i analiza najistotniejszych problemów struktury tekstu, to znaczy takich, które wyznaczają wiązkę cech wyróżniających dany gatunek mowy. Są one uzależnione od typu komunikatu: jego funkcji, szeroko rozumianej płasz</w:t>
        <w:softHyphen/>
        <w:t>czyzny stylu, zasięgu komunikatu i jego miejsca w typologii rodzajowej (np. publicystyka, literatura naukowa, literatura piękna itp.).</w:t>
      </w:r>
    </w:p>
    <w:p>
      <w:pPr>
        <w:pStyle w:val="Style12"/>
        <w:framePr w:w="7181" w:h="4884" w:hRule="exact" w:wrap="none" w:vAnchor="page" w:hAnchor="page" w:x="995" w:y="14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Wiele zagadnień spornych może zostać rozwiązanych dzięki obserwacji danego gatunku mowy w perspektywie jego ewolucji bądź kształtowania się. Ujęcia dynamiczne bowiem dają możliwość rozstrzygnięcia problemów uwarunkowanych procesem konstytuowania się gatunku mowy, i w tym właśnie przewyższają ujęcia statyczne, które w przypadku analizy wtórnych gatunków mowy — poprzez ograniczenie perspektywy badawczej — mogą okazać się zawodne.</w:t>
      </w:r>
    </w:p>
    <w:p>
      <w:pPr>
        <w:pStyle w:val="Style84"/>
        <w:framePr w:wrap="none" w:vAnchor="page" w:hAnchor="page" w:x="995" w:y="6954"/>
        <w:widowControl w:val="0"/>
        <w:keepNext w:val="0"/>
        <w:keepLines w:val="0"/>
        <w:shd w:val="clear" w:color="auto" w:fill="auto"/>
        <w:bidi w:val="0"/>
        <w:spacing w:before="0" w:after="0" w:line="200" w:lineRule="exact"/>
        <w:ind w:left="440" w:right="0" w:hanging="440"/>
      </w:pPr>
      <w:r>
        <w:rPr>
          <w:lang w:val="pl-PL" w:eastAsia="pl-PL" w:bidi="pl-PL"/>
          <w:w w:val="100"/>
          <w:spacing w:val="0"/>
          <w:color w:val="000000"/>
          <w:position w:val="0"/>
        </w:rPr>
        <w:t>Bibliografia</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M. Bachtin, 1986, </w:t>
      </w:r>
      <w:r>
        <w:rPr>
          <w:rStyle w:val="CharStyle92"/>
        </w:rPr>
        <w:t>Estetyka twórczości słownej,</w:t>
      </w:r>
      <w:r>
        <w:rPr>
          <w:lang w:val="pl-PL" w:eastAsia="pl-PL" w:bidi="pl-PL"/>
          <w:w w:val="100"/>
          <w:spacing w:val="0"/>
          <w:color w:val="000000"/>
          <w:position w:val="0"/>
        </w:rPr>
        <w:t xml:space="preserve"> tłum. D. </w:t>
      </w:r>
      <w:r>
        <w:rPr>
          <w:lang w:val="cs-CZ" w:eastAsia="cs-CZ" w:bidi="cs-CZ"/>
          <w:w w:val="100"/>
          <w:spacing w:val="0"/>
          <w:color w:val="000000"/>
          <w:position w:val="0"/>
        </w:rPr>
        <w:t xml:space="preserve">Ulicka, </w:t>
      </w:r>
      <w:r>
        <w:rPr>
          <w:lang w:val="pl-PL" w:eastAsia="pl-PL" w:bidi="pl-PL"/>
          <w:w w:val="100"/>
          <w:spacing w:val="0"/>
          <w:color w:val="000000"/>
          <w:position w:val="0"/>
        </w:rPr>
        <w:t>Warszawa.</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J. Bartmiński, 1987, </w:t>
      </w:r>
      <w:r>
        <w:rPr>
          <w:rStyle w:val="CharStyle92"/>
        </w:rPr>
        <w:t>Dery waga stylu,</w:t>
      </w:r>
      <w:r>
        <w:rPr>
          <w:lang w:val="pl-PL" w:eastAsia="pl-PL" w:bidi="pl-PL"/>
          <w:w w:val="100"/>
          <w:spacing w:val="0"/>
          <w:color w:val="000000"/>
          <w:position w:val="0"/>
        </w:rPr>
        <w:t xml:space="preserve"> [w:] </w:t>
      </w:r>
      <w:r>
        <w:rPr>
          <w:rStyle w:val="CharStyle92"/>
        </w:rPr>
        <w:t>Pojęcie derywagi w stylistyce,</w:t>
      </w:r>
      <w:r>
        <w:rPr>
          <w:lang w:val="pl-PL" w:eastAsia="pl-PL" w:bidi="pl-PL"/>
          <w:w w:val="100"/>
          <w:spacing w:val="0"/>
          <w:color w:val="000000"/>
          <w:position w:val="0"/>
        </w:rPr>
        <w:t xml:space="preserve"> red. J. Bartmiński, Lublin.</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J. Biniewicz, 1996, </w:t>
      </w:r>
      <w:r>
        <w:rPr>
          <w:rStyle w:val="CharStyle92"/>
        </w:rPr>
        <w:t xml:space="preserve">Początki polskiego języka nauk ścisłych </w:t>
      </w:r>
      <w:r>
        <w:rPr>
          <w:rStyle w:val="CharStyle92"/>
          <w:lang w:val="cs-CZ" w:eastAsia="cs-CZ" w:bidi="cs-CZ"/>
        </w:rPr>
        <w:t xml:space="preserve">(XVI-XVIII </w:t>
      </w:r>
      <w:r>
        <w:rPr>
          <w:rStyle w:val="CharStyle92"/>
        </w:rPr>
        <w:t>wiek),</w:t>
      </w:r>
      <w:r>
        <w:rPr>
          <w:lang w:val="pl-PL" w:eastAsia="pl-PL" w:bidi="pl-PL"/>
          <w:w w:val="100"/>
          <w:spacing w:val="0"/>
          <w:color w:val="000000"/>
          <w:position w:val="0"/>
        </w:rPr>
        <w:t xml:space="preserve"> [w:] „Prace Językoznawcze UŚ” 24, „Prace historycznojęzykowe” red. A. Grybosiowa, A. Kowalska, Katowice.</w:t>
      </w:r>
    </w:p>
    <w:p>
      <w:pPr>
        <w:pStyle w:val="Style88"/>
        <w:framePr w:w="7181" w:h="4342" w:hRule="exact" w:wrap="none" w:vAnchor="page" w:hAnchor="page" w:x="995" w:y="7845"/>
        <w:tabs>
          <w:tab w:leader="none" w:pos="289" w:val="left"/>
        </w:tabs>
        <w:widowControl w:val="0"/>
        <w:keepNext w:val="0"/>
        <w:keepLines w:val="0"/>
        <w:shd w:val="clear" w:color="auto" w:fill="auto"/>
        <w:bidi w:val="0"/>
        <w:spacing w:before="0" w:after="0" w:line="214" w:lineRule="exact"/>
        <w:ind w:left="440" w:right="0" w:hanging="440"/>
      </w:pPr>
      <w:r>
        <w:rPr>
          <w:rStyle w:val="CharStyle90"/>
          <w:i w:val="0"/>
          <w:iCs w:val="0"/>
        </w:rPr>
        <w:t>S.</w:t>
        <w:tab/>
        <w:t xml:space="preserve">Borawski, 1995, </w:t>
      </w:r>
      <w:r>
        <w:rPr>
          <w:lang w:val="pl-PL" w:eastAsia="pl-PL" w:bidi="pl-PL"/>
          <w:w w:val="100"/>
          <w:spacing w:val="0"/>
          <w:color w:val="000000"/>
          <w:position w:val="0"/>
        </w:rPr>
        <w:t>Tradycja i perspektywy. Przeszłość i przyszłość nauki o dziejach</w:t>
      </w:r>
    </w:p>
    <w:p>
      <w:pPr>
        <w:pStyle w:val="Style88"/>
        <w:framePr w:w="7181" w:h="4342" w:hRule="exact" w:wrap="none" w:vAnchor="page" w:hAnchor="page" w:x="995" w:y="7845"/>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języka polskiego,</w:t>
      </w:r>
      <w:r>
        <w:rPr>
          <w:rStyle w:val="CharStyle90"/>
          <w:i w:val="0"/>
          <w:iCs w:val="0"/>
        </w:rPr>
        <w:t xml:space="preserve"> Wrocław.</w:t>
      </w:r>
    </w:p>
    <w:p>
      <w:pPr>
        <w:pStyle w:val="Style86"/>
        <w:framePr w:w="7181" w:h="4342" w:hRule="exact" w:wrap="none" w:vAnchor="page" w:hAnchor="page" w:x="995" w:y="7845"/>
        <w:tabs>
          <w:tab w:leader="none" w:pos="298" w:val="left"/>
        </w:tabs>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R.</w:t>
        <w:tab/>
        <w:t xml:space="preserve">Cohen, 1989, </w:t>
      </w:r>
      <w:r>
        <w:rPr>
          <w:rStyle w:val="CharStyle92"/>
        </w:rPr>
        <w:t>Historia i gatunek,</w:t>
      </w:r>
      <w:r>
        <w:rPr>
          <w:lang w:val="pl-PL" w:eastAsia="pl-PL" w:bidi="pl-PL"/>
          <w:w w:val="100"/>
          <w:spacing w:val="0"/>
          <w:color w:val="000000"/>
          <w:position w:val="0"/>
        </w:rPr>
        <w:t xml:space="preserve"> tłum. M. Adamczyk-Garbowska, „Pamiętnik Li</w:t>
        <w:softHyphen/>
        <w:t>teracki”, z. 2.</w:t>
      </w:r>
    </w:p>
    <w:p>
      <w:pPr>
        <w:pStyle w:val="Style86"/>
        <w:framePr w:w="7181" w:h="4342" w:hRule="exact" w:wrap="none" w:vAnchor="page" w:hAnchor="page" w:x="995" w:y="7845"/>
        <w:tabs>
          <w:tab w:leader="none" w:pos="294" w:val="left"/>
        </w:tabs>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T.</w:t>
        <w:tab/>
        <w:t xml:space="preserve">Dobrzyńska, 1971, O </w:t>
      </w:r>
      <w:r>
        <w:rPr>
          <w:rStyle w:val="CharStyle92"/>
        </w:rPr>
        <w:t>delimitacji tekstu literackiego,</w:t>
      </w:r>
      <w:r>
        <w:rPr>
          <w:lang w:val="pl-PL" w:eastAsia="pl-PL" w:bidi="pl-PL"/>
          <w:w w:val="100"/>
          <w:spacing w:val="0"/>
          <w:color w:val="000000"/>
          <w:position w:val="0"/>
        </w:rPr>
        <w:t xml:space="preserve"> „Pamiętnik Literacki”, z. 2.</w:t>
      </w:r>
    </w:p>
    <w:p>
      <w:pPr>
        <w:pStyle w:val="Style88"/>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rStyle w:val="CharStyle90"/>
          <w:i w:val="0"/>
          <w:iCs w:val="0"/>
        </w:rPr>
        <w:t xml:space="preserve">T. Dobrzyńska, 1992, </w:t>
      </w:r>
      <w:r>
        <w:rPr>
          <w:lang w:val="pl-PL" w:eastAsia="pl-PL" w:bidi="pl-PL"/>
          <w:w w:val="100"/>
          <w:spacing w:val="0"/>
          <w:color w:val="000000"/>
          <w:position w:val="0"/>
        </w:rPr>
        <w:t>Gatunki pierwotne i wtórne. (Czytając Bachtina),</w:t>
      </w:r>
      <w:r>
        <w:rPr>
          <w:rStyle w:val="CharStyle90"/>
          <w:i w:val="0"/>
          <w:iCs w:val="0"/>
        </w:rPr>
        <w:t xml:space="preserve"> [w:] </w:t>
      </w:r>
      <w:r>
        <w:rPr>
          <w:lang w:val="pl-PL" w:eastAsia="pl-PL" w:bidi="pl-PL"/>
          <w:w w:val="100"/>
          <w:spacing w:val="0"/>
          <w:color w:val="000000"/>
          <w:position w:val="0"/>
        </w:rPr>
        <w:t>Typy</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0" w:right="0" w:firstLine="440"/>
      </w:pPr>
      <w:r>
        <w:rPr>
          <w:rStyle w:val="CharStyle92"/>
        </w:rPr>
        <w:t>tekstów. Zbiór studiów,</w:t>
      </w:r>
      <w:r>
        <w:rPr>
          <w:lang w:val="pl-PL" w:eastAsia="pl-PL" w:bidi="pl-PL"/>
          <w:w w:val="100"/>
          <w:spacing w:val="0"/>
          <w:color w:val="000000"/>
          <w:position w:val="0"/>
        </w:rPr>
        <w:t xml:space="preserve"> red. T. Dobrzyńska, Warszawa.</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T. Dobrzyńska, 1993, </w:t>
      </w:r>
      <w:r>
        <w:rPr>
          <w:rStyle w:val="CharStyle92"/>
        </w:rPr>
        <w:t>Tekst. Próba syntezy,</w:t>
      </w:r>
      <w:r>
        <w:rPr>
          <w:lang w:val="pl-PL" w:eastAsia="pl-PL" w:bidi="pl-PL"/>
          <w:w w:val="100"/>
          <w:spacing w:val="0"/>
          <w:color w:val="000000"/>
          <w:position w:val="0"/>
        </w:rPr>
        <w:t xml:space="preserve"> Warszawa.</w:t>
      </w:r>
    </w:p>
    <w:p>
      <w:pPr>
        <w:pStyle w:val="Style88"/>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rStyle w:val="CharStyle90"/>
          <w:i w:val="0"/>
          <w:iCs w:val="0"/>
        </w:rPr>
        <w:t xml:space="preserve">T. Dobrzyńska, 1996, </w:t>
      </w:r>
      <w:r>
        <w:rPr>
          <w:lang w:val="pl-PL" w:eastAsia="pl-PL" w:bidi="pl-PL"/>
          <w:w w:val="100"/>
          <w:spacing w:val="0"/>
          <w:color w:val="000000"/>
          <w:position w:val="0"/>
        </w:rPr>
        <w:t>Tekst</w:t>
      </w:r>
      <w:r>
        <w:rPr>
          <w:rStyle w:val="CharStyle90"/>
          <w:i w:val="0"/>
          <w:iCs w:val="0"/>
        </w:rPr>
        <w:t xml:space="preserve"> — </w:t>
      </w:r>
      <w:r>
        <w:rPr>
          <w:lang w:val="pl-PL" w:eastAsia="pl-PL" w:bidi="pl-PL"/>
          <w:w w:val="100"/>
          <w:spacing w:val="0"/>
          <w:color w:val="000000"/>
          <w:position w:val="0"/>
        </w:rPr>
        <w:t>w perspektywie stylistycznej,</w:t>
      </w:r>
      <w:r>
        <w:rPr>
          <w:rStyle w:val="CharStyle90"/>
          <w:i w:val="0"/>
          <w:iCs w:val="0"/>
        </w:rPr>
        <w:t xml:space="preserve"> [w:] </w:t>
      </w:r>
      <w:r>
        <w:rPr>
          <w:lang w:val="pl-PL" w:eastAsia="pl-PL" w:bidi="pl-PL"/>
          <w:w w:val="100"/>
          <w:spacing w:val="0"/>
          <w:color w:val="000000"/>
          <w:position w:val="0"/>
        </w:rPr>
        <w:t>Tekst i jego od</w:t>
        <w:softHyphen/>
        <w:t>miany. Zbiór studiów,</w:t>
      </w:r>
      <w:r>
        <w:rPr>
          <w:rStyle w:val="CharStyle90"/>
          <w:i w:val="0"/>
          <w:iCs w:val="0"/>
        </w:rPr>
        <w:t xml:space="preserve"> red. T. Dobrzyńska, Warszawa.</w:t>
      </w:r>
    </w:p>
    <w:p>
      <w:pPr>
        <w:pStyle w:val="Style88"/>
        <w:framePr w:w="7181" w:h="4342" w:hRule="exact" w:wrap="none" w:vAnchor="page" w:hAnchor="page" w:x="995" w:y="7845"/>
        <w:widowControl w:val="0"/>
        <w:keepNext w:val="0"/>
        <w:keepLines w:val="0"/>
        <w:shd w:val="clear" w:color="auto" w:fill="auto"/>
        <w:bidi w:val="0"/>
        <w:jc w:val="left"/>
        <w:spacing w:before="0" w:after="0" w:line="214" w:lineRule="exact"/>
        <w:ind w:left="0" w:right="0" w:firstLine="0"/>
      </w:pPr>
      <w:r>
        <w:rPr>
          <w:rStyle w:val="CharStyle90"/>
          <w:i w:val="0"/>
          <w:iCs w:val="0"/>
        </w:rPr>
        <w:t xml:space="preserve">A. Duszak, 1998, </w:t>
      </w:r>
      <w:r>
        <w:rPr>
          <w:lang w:val="pl-PL" w:eastAsia="pl-PL" w:bidi="pl-PL"/>
          <w:w w:val="100"/>
          <w:spacing w:val="0"/>
          <w:color w:val="000000"/>
          <w:position w:val="0"/>
        </w:rPr>
        <w:t>Tekst, dyskurs, komunikacja międzykulturowa,</w:t>
      </w:r>
      <w:r>
        <w:rPr>
          <w:rStyle w:val="CharStyle90"/>
          <w:i w:val="0"/>
          <w:iCs w:val="0"/>
        </w:rPr>
        <w:t xml:space="preserve"> Warszawa. </w:t>
      </w:r>
      <w:r>
        <w:rPr>
          <w:lang w:val="pl-PL" w:eastAsia="pl-PL" w:bidi="pl-PL"/>
          <w:w w:val="100"/>
          <w:spacing w:val="0"/>
          <w:color w:val="000000"/>
          <w:position w:val="0"/>
        </w:rPr>
        <w:t>Dziennikarstwo i świat mediów,</w:t>
      </w:r>
      <w:r>
        <w:rPr>
          <w:rStyle w:val="CharStyle90"/>
          <w:i w:val="0"/>
          <w:iCs w:val="0"/>
        </w:rPr>
        <w:t xml:space="preserve"> 1996, red. Z. Bauer, E. Chudziński, Kraków.</w:t>
      </w:r>
    </w:p>
    <w:p>
      <w:pPr>
        <w:pStyle w:val="Style86"/>
        <w:framePr w:w="7181" w:h="4342" w:hRule="exact" w:wrap="none" w:vAnchor="page" w:hAnchor="page" w:x="995" w:y="7845"/>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A. Furdal, 1982, </w:t>
      </w:r>
      <w:r>
        <w:rPr>
          <w:rStyle w:val="CharStyle92"/>
        </w:rPr>
        <w:t>Genologia lingwistyczna,</w:t>
      </w:r>
      <w:r>
        <w:rPr>
          <w:lang w:val="pl-PL" w:eastAsia="pl-PL" w:bidi="pl-PL"/>
          <w:w w:val="100"/>
          <w:spacing w:val="0"/>
          <w:color w:val="000000"/>
          <w:position w:val="0"/>
        </w:rPr>
        <w:t xml:space="preserve"> „Biuletyn Polskiego Towarzystwa Języko</w:t>
        <w:softHyphen/>
        <w:t>znawczego”.</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122" w:y="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10"/>
        <w:framePr w:wrap="none" w:vAnchor="page" w:hAnchor="page" w:x="4026" w:y="892"/>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ARTUR </w:t>
      </w:r>
      <w:r>
        <w:rPr>
          <w:lang w:val="pl-PL" w:eastAsia="pl-PL" w:bidi="pl-PL"/>
          <w:w w:val="100"/>
          <w:spacing w:val="0"/>
          <w:color w:val="000000"/>
          <w:position w:val="0"/>
        </w:rPr>
        <w:t>REJTER</w:t>
      </w:r>
    </w:p>
    <w:p>
      <w:pPr>
        <w:pStyle w:val="Style88"/>
        <w:framePr w:w="7301" w:h="10978" w:hRule="exact" w:wrap="none" w:vAnchor="page" w:hAnchor="page" w:x="935" w:y="1310"/>
        <w:tabs>
          <w:tab w:leader="none" w:pos="330" w:val="left"/>
        </w:tabs>
        <w:widowControl w:val="0"/>
        <w:keepNext w:val="0"/>
        <w:keepLines w:val="0"/>
        <w:shd w:val="clear" w:color="auto" w:fill="auto"/>
        <w:bidi w:val="0"/>
        <w:jc w:val="left"/>
        <w:spacing w:before="0" w:after="0" w:line="214" w:lineRule="exact"/>
        <w:ind w:left="460" w:right="0" w:hanging="460"/>
      </w:pPr>
      <w:r>
        <w:rPr>
          <w:rStyle w:val="CharStyle90"/>
          <w:lang w:val="de-DE" w:eastAsia="de-DE" w:bidi="de-DE"/>
          <w:i w:val="0"/>
          <w:iCs w:val="0"/>
        </w:rPr>
        <w:t>S.</w:t>
        <w:tab/>
      </w:r>
      <w:r>
        <w:rPr>
          <w:rStyle w:val="CharStyle90"/>
          <w:i w:val="0"/>
          <w:iCs w:val="0"/>
        </w:rPr>
        <w:t xml:space="preserve">Gajda, </w:t>
      </w:r>
      <w:r>
        <w:rPr>
          <w:rStyle w:val="CharStyle90"/>
          <w:lang w:val="de-DE" w:eastAsia="de-DE" w:bidi="de-DE"/>
          <w:i w:val="0"/>
          <w:iCs w:val="0"/>
        </w:rPr>
        <w:t xml:space="preserve">1993, </w:t>
      </w:r>
      <w:r>
        <w:rPr>
          <w:lang w:val="pl-PL" w:eastAsia="pl-PL" w:bidi="pl-PL"/>
          <w:w w:val="100"/>
          <w:spacing w:val="0"/>
          <w:color w:val="000000"/>
          <w:position w:val="0"/>
        </w:rPr>
        <w:t>Gatunkowe wzorce wypowiedzi</w:t>
      </w:r>
      <w:r>
        <w:rPr>
          <w:rStyle w:val="CharStyle90"/>
          <w:i w:val="0"/>
          <w:iCs w:val="0"/>
        </w:rPr>
        <w:t xml:space="preserve"> [w:] </w:t>
      </w:r>
      <w:r>
        <w:rPr>
          <w:lang w:val="pl-PL" w:eastAsia="pl-PL" w:bidi="pl-PL"/>
          <w:w w:val="100"/>
          <w:spacing w:val="0"/>
          <w:color w:val="000000"/>
          <w:position w:val="0"/>
        </w:rPr>
        <w:t>Encyklopedia kultury polskiej XX wieku, t. 2: Współczesny język polski,</w:t>
      </w:r>
      <w:r>
        <w:rPr>
          <w:rStyle w:val="CharStyle90"/>
          <w:i w:val="0"/>
          <w:iCs w:val="0"/>
        </w:rPr>
        <w:t xml:space="preserve"> red. J. Bartmiński, Wrocław.</w:t>
      </w:r>
    </w:p>
    <w:p>
      <w:pPr>
        <w:pStyle w:val="Style88"/>
        <w:framePr w:w="7301" w:h="10978" w:hRule="exact" w:wrap="none" w:vAnchor="page" w:hAnchor="page" w:x="935" w:y="1310"/>
        <w:widowControl w:val="0"/>
        <w:keepNext w:val="0"/>
        <w:keepLines w:val="0"/>
        <w:shd w:val="clear" w:color="auto" w:fill="auto"/>
        <w:bidi w:val="0"/>
        <w:jc w:val="left"/>
        <w:spacing w:before="0" w:after="0" w:line="214" w:lineRule="exact"/>
        <w:ind w:left="460" w:right="0" w:hanging="460"/>
      </w:pPr>
      <w:r>
        <w:rPr>
          <w:rStyle w:val="CharStyle90"/>
          <w:i w:val="0"/>
          <w:iCs w:val="0"/>
        </w:rPr>
        <w:t xml:space="preserve">M. Głowiński, 1967, </w:t>
      </w:r>
      <w:r>
        <w:rPr>
          <w:lang w:val="pl-PL" w:eastAsia="pl-PL" w:bidi="pl-PL"/>
          <w:w w:val="100"/>
          <w:spacing w:val="0"/>
          <w:color w:val="000000"/>
          <w:position w:val="0"/>
        </w:rPr>
        <w:t xml:space="preserve">Gatunek literacki </w:t>
      </w:r>
      <w:r>
        <w:rPr>
          <w:rStyle w:val="CharStyle101"/>
          <w:i/>
          <w:iCs/>
        </w:rPr>
        <w:t xml:space="preserve">i </w:t>
      </w:r>
      <w:r>
        <w:rPr>
          <w:lang w:val="pl-PL" w:eastAsia="pl-PL" w:bidi="pl-PL"/>
          <w:w w:val="100"/>
          <w:spacing w:val="0"/>
          <w:color w:val="000000"/>
          <w:position w:val="0"/>
        </w:rPr>
        <w:t>problemy poetyki historycznej,</w:t>
      </w:r>
      <w:r>
        <w:rPr>
          <w:rStyle w:val="CharStyle90"/>
          <w:i w:val="0"/>
          <w:iCs w:val="0"/>
        </w:rPr>
        <w:t xml:space="preserve"> [w:] </w:t>
      </w:r>
      <w:r>
        <w:rPr>
          <w:lang w:val="pl-PL" w:eastAsia="pl-PL" w:bidi="pl-PL"/>
          <w:w w:val="100"/>
          <w:spacing w:val="0"/>
          <w:color w:val="000000"/>
          <w:position w:val="0"/>
        </w:rPr>
        <w:t xml:space="preserve">Proces </w:t>
      </w:r>
      <w:r>
        <w:rPr>
          <w:rStyle w:val="CharStyle101"/>
          <w:i/>
          <w:iCs/>
        </w:rPr>
        <w:t xml:space="preserve">historyczny </w:t>
      </w:r>
      <w:r>
        <w:rPr>
          <w:lang w:val="pl-PL" w:eastAsia="pl-PL" w:bidi="pl-PL"/>
          <w:w w:val="100"/>
          <w:spacing w:val="0"/>
          <w:color w:val="000000"/>
          <w:position w:val="0"/>
        </w:rPr>
        <w:t xml:space="preserve">w </w:t>
      </w:r>
      <w:r>
        <w:rPr>
          <w:rStyle w:val="CharStyle101"/>
          <w:i/>
          <w:iCs/>
        </w:rPr>
        <w:t xml:space="preserve">literaturze i sztuce, </w:t>
      </w:r>
      <w:r>
        <w:rPr>
          <w:lang w:val="pl-PL" w:eastAsia="pl-PL" w:bidi="pl-PL"/>
          <w:w w:val="100"/>
          <w:spacing w:val="0"/>
          <w:color w:val="000000"/>
          <w:position w:val="0"/>
        </w:rPr>
        <w:t>red. M. Janion, A. Piorunowa, Warszawa.</w:t>
      </w:r>
    </w:p>
    <w:p>
      <w:pPr>
        <w:pStyle w:val="Style86"/>
        <w:framePr w:w="7301" w:h="10978" w:hRule="exact" w:wrap="none" w:vAnchor="page" w:hAnchor="page" w:x="935" w:y="1310"/>
        <w:widowControl w:val="0"/>
        <w:keepNext w:val="0"/>
        <w:keepLines w:val="0"/>
        <w:shd w:val="clear" w:color="auto" w:fill="auto"/>
        <w:bidi w:val="0"/>
        <w:spacing w:before="0" w:after="0" w:line="214" w:lineRule="exact"/>
        <w:ind w:left="460" w:right="160" w:hanging="460"/>
      </w:pPr>
      <w:r>
        <w:rPr>
          <w:rStyle w:val="CharStyle92"/>
        </w:rPr>
        <w:t>W.</w:t>
      </w:r>
      <w:r>
        <w:rPr>
          <w:lang w:val="pl-PL" w:eastAsia="pl-PL" w:bidi="pl-PL"/>
          <w:w w:val="100"/>
          <w:spacing w:val="0"/>
          <w:color w:val="000000"/>
          <w:position w:val="0"/>
        </w:rPr>
        <w:t xml:space="preserve"> Hempfer, 1979, </w:t>
      </w:r>
      <w:r>
        <w:rPr>
          <w:rStyle w:val="CharStyle92"/>
        </w:rPr>
        <w:t>Teoria gatunków. (Wybrane fragmenty),</w:t>
      </w:r>
      <w:r>
        <w:rPr>
          <w:lang w:val="pl-PL" w:eastAsia="pl-PL" w:bidi="pl-PL"/>
          <w:w w:val="100"/>
          <w:spacing w:val="0"/>
          <w:color w:val="000000"/>
          <w:position w:val="0"/>
        </w:rPr>
        <w:t xml:space="preserve"> tłum. M. </w:t>
      </w:r>
      <w:r>
        <w:rPr>
          <w:lang w:val="en-US" w:eastAsia="en-US" w:bidi="en-US"/>
          <w:w w:val="100"/>
          <w:spacing w:val="0"/>
          <w:color w:val="000000"/>
          <w:position w:val="0"/>
        </w:rPr>
        <w:t xml:space="preserve">Lukasiewicz, </w:t>
      </w:r>
      <w:r>
        <w:rPr>
          <w:lang w:val="pl-PL" w:eastAsia="pl-PL" w:bidi="pl-PL"/>
          <w:w w:val="100"/>
          <w:spacing w:val="0"/>
          <w:color w:val="000000"/>
          <w:position w:val="0"/>
        </w:rPr>
        <w:t>„Pamiętnik Literacki”, z. 3.</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rStyle w:val="CharStyle90"/>
          <w:i w:val="0"/>
          <w:iCs w:val="0"/>
        </w:rPr>
        <w:t xml:space="preserve">M. </w:t>
      </w:r>
      <w:r>
        <w:rPr>
          <w:lang w:val="pl-PL" w:eastAsia="pl-PL" w:bidi="pl-PL"/>
          <w:w w:val="100"/>
          <w:spacing w:val="0"/>
          <w:color w:val="000000"/>
          <w:position w:val="0"/>
        </w:rPr>
        <w:t>Indyk,</w:t>
      </w:r>
      <w:r>
        <w:rPr>
          <w:rStyle w:val="CharStyle90"/>
          <w:i w:val="0"/>
          <w:iCs w:val="0"/>
        </w:rPr>
        <w:t xml:space="preserve"> 1986, </w:t>
      </w:r>
      <w:r>
        <w:rPr>
          <w:lang w:val="pl-PL" w:eastAsia="pl-PL" w:bidi="pl-PL"/>
          <w:w w:val="100"/>
          <w:spacing w:val="0"/>
          <w:color w:val="000000"/>
          <w:position w:val="0"/>
        </w:rPr>
        <w:t>Spójność tekstów językowych,</w:t>
      </w:r>
      <w:r>
        <w:rPr>
          <w:rStyle w:val="CharStyle90"/>
          <w:i w:val="0"/>
          <w:iCs w:val="0"/>
        </w:rPr>
        <w:t xml:space="preserve"> [w:] </w:t>
      </w:r>
      <w:r>
        <w:rPr>
          <w:lang w:val="pl-PL" w:eastAsia="pl-PL" w:bidi="pl-PL"/>
          <w:w w:val="100"/>
          <w:spacing w:val="0"/>
          <w:color w:val="000000"/>
          <w:position w:val="0"/>
        </w:rPr>
        <w:t>Teoretycznoliterackie tematy i problemy,</w:t>
      </w:r>
      <w:r>
        <w:rPr>
          <w:rStyle w:val="CharStyle90"/>
          <w:i w:val="0"/>
          <w:iCs w:val="0"/>
        </w:rPr>
        <w:t xml:space="preserve"> red. J. Sławiński, Wrocław.</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A. Jahnke, 1985, </w:t>
      </w:r>
      <w:r>
        <w:rPr>
          <w:rStyle w:val="CharStyle92"/>
          <w:lang w:val="en-US" w:eastAsia="en-US" w:bidi="en-US"/>
        </w:rPr>
        <w:t>The Journalist Genres,</w:t>
      </w:r>
      <w:r>
        <w:rPr>
          <w:lang w:val="en-US" w:eastAsia="en-US" w:bidi="en-US"/>
          <w:w w:val="100"/>
          <w:spacing w:val="0"/>
          <w:color w:val="000000"/>
          <w:position w:val="0"/>
        </w:rPr>
        <w:t xml:space="preserve"> </w:t>
      </w:r>
      <w:r>
        <w:rPr>
          <w:lang w:val="pl-PL" w:eastAsia="pl-PL" w:bidi="pl-PL"/>
          <w:w w:val="100"/>
          <w:spacing w:val="0"/>
          <w:color w:val="000000"/>
          <w:position w:val="0"/>
        </w:rPr>
        <w:t>Berlin.</w:t>
      </w:r>
    </w:p>
    <w:p>
      <w:pPr>
        <w:pStyle w:val="Style86"/>
        <w:framePr w:w="7301" w:h="10978" w:hRule="exact" w:wrap="none" w:vAnchor="page" w:hAnchor="page" w:x="935" w:y="1310"/>
        <w:tabs>
          <w:tab w:leader="none" w:pos="335"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R.</w:t>
        <w:tab/>
      </w:r>
      <w:r>
        <w:rPr>
          <w:lang w:val="en-US" w:eastAsia="en-US" w:bidi="en-US"/>
          <w:w w:val="100"/>
          <w:spacing w:val="0"/>
          <w:color w:val="000000"/>
          <w:position w:val="0"/>
        </w:rPr>
        <w:t xml:space="preserve">Kaiser, </w:t>
      </w:r>
      <w:r>
        <w:rPr>
          <w:lang w:val="pl-PL" w:eastAsia="pl-PL" w:bidi="pl-PL"/>
          <w:w w:val="100"/>
          <w:spacing w:val="0"/>
          <w:color w:val="000000"/>
          <w:position w:val="0"/>
        </w:rPr>
        <w:t xml:space="preserve">1989, </w:t>
      </w:r>
      <w:r>
        <w:rPr>
          <w:rStyle w:val="CharStyle92"/>
        </w:rPr>
        <w:t>O dynamice gatunków literackich,</w:t>
      </w:r>
      <w:r>
        <w:rPr>
          <w:lang w:val="pl-PL" w:eastAsia="pl-PL" w:bidi="pl-PL"/>
          <w:w w:val="100"/>
          <w:spacing w:val="0"/>
          <w:color w:val="000000"/>
          <w:position w:val="0"/>
        </w:rPr>
        <w:t xml:space="preserve"> tłum. M. </w:t>
      </w:r>
      <w:r>
        <w:rPr>
          <w:lang w:val="en-US" w:eastAsia="en-US" w:bidi="en-US"/>
          <w:w w:val="100"/>
          <w:spacing w:val="0"/>
          <w:color w:val="000000"/>
          <w:position w:val="0"/>
        </w:rPr>
        <w:t xml:space="preserve">Lukasiewicz, </w:t>
      </w:r>
      <w:r>
        <w:rPr>
          <w:lang w:val="pl-PL" w:eastAsia="pl-PL" w:bidi="pl-PL"/>
          <w:w w:val="100"/>
          <w:spacing w:val="0"/>
          <w:color w:val="000000"/>
          <w:position w:val="0"/>
        </w:rPr>
        <w:t>„Pamiętnik</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0" w:firstLine="0"/>
      </w:pPr>
      <w:r>
        <w:rPr>
          <w:lang w:val="pl-PL" w:eastAsia="pl-PL" w:bidi="pl-PL"/>
          <w:w w:val="100"/>
          <w:spacing w:val="0"/>
          <w:color w:val="000000"/>
          <w:position w:val="0"/>
        </w:rPr>
        <w:t>Literacki”, z. 2.</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A. Kałkowska, 1982, </w:t>
      </w:r>
      <w:r>
        <w:rPr>
          <w:rStyle w:val="CharStyle92"/>
        </w:rPr>
        <w:t>Struktura składniowa listu,</w:t>
      </w:r>
      <w:r>
        <w:rPr>
          <w:lang w:val="pl-PL" w:eastAsia="pl-PL" w:bidi="pl-PL"/>
          <w:w w:val="100"/>
          <w:spacing w:val="0"/>
          <w:color w:val="000000"/>
          <w:position w:val="0"/>
        </w:rPr>
        <w:t xml:space="preserve"> Wrocław.</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rStyle w:val="CharStyle90"/>
          <w:i w:val="0"/>
          <w:iCs w:val="0"/>
        </w:rPr>
        <w:t xml:space="preserve">M. Kita, 1998, </w:t>
      </w:r>
      <w:r>
        <w:rPr>
          <w:lang w:val="pl-PL" w:eastAsia="pl-PL" w:bidi="pl-PL"/>
          <w:w w:val="100"/>
          <w:spacing w:val="0"/>
          <w:color w:val="000000"/>
          <w:position w:val="0"/>
        </w:rPr>
        <w:t>Wywiad prasowy. Język</w:t>
      </w:r>
      <w:r>
        <w:rPr>
          <w:rStyle w:val="CharStyle90"/>
          <w:i w:val="0"/>
          <w:iCs w:val="0"/>
        </w:rPr>
        <w:t xml:space="preserve"> — </w:t>
      </w:r>
      <w:r>
        <w:rPr>
          <w:lang w:val="pl-PL" w:eastAsia="pl-PL" w:bidi="pl-PL"/>
          <w:w w:val="100"/>
          <w:spacing w:val="0"/>
          <w:color w:val="000000"/>
          <w:position w:val="0"/>
        </w:rPr>
        <w:t>gatunek</w:t>
      </w:r>
      <w:r>
        <w:rPr>
          <w:rStyle w:val="CharStyle90"/>
          <w:i w:val="0"/>
          <w:iCs w:val="0"/>
        </w:rPr>
        <w:t xml:space="preserve"> — </w:t>
      </w:r>
      <w:r>
        <w:rPr>
          <w:lang w:val="pl-PL" w:eastAsia="pl-PL" w:bidi="pl-PL"/>
          <w:w w:val="100"/>
          <w:spacing w:val="0"/>
          <w:color w:val="000000"/>
          <w:position w:val="0"/>
        </w:rPr>
        <w:t>interakcja,</w:t>
      </w:r>
      <w:r>
        <w:rPr>
          <w:rStyle w:val="CharStyle90"/>
          <w:i w:val="0"/>
          <w:iCs w:val="0"/>
        </w:rPr>
        <w:t xml:space="preserve"> Katowice.</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lang w:val="en-US" w:eastAsia="en-US" w:bidi="en-US"/>
          <w:w w:val="100"/>
          <w:spacing w:val="0"/>
          <w:color w:val="000000"/>
          <w:position w:val="0"/>
        </w:rPr>
        <w:t xml:space="preserve">A. Lefevre, </w:t>
      </w:r>
      <w:r>
        <w:rPr>
          <w:lang w:val="pl-PL" w:eastAsia="pl-PL" w:bidi="pl-PL"/>
          <w:w w:val="100"/>
          <w:spacing w:val="0"/>
          <w:color w:val="000000"/>
          <w:position w:val="0"/>
        </w:rPr>
        <w:t xml:space="preserve">1989, </w:t>
      </w:r>
      <w:r>
        <w:rPr>
          <w:rStyle w:val="CharStyle92"/>
        </w:rPr>
        <w:t>Systemy w stanie ewolucji. Relatywizm historyczny a badanie gatunku,</w:t>
      </w:r>
      <w:r>
        <w:rPr>
          <w:lang w:val="pl-PL" w:eastAsia="pl-PL" w:bidi="pl-PL"/>
          <w:w w:val="100"/>
          <w:spacing w:val="0"/>
          <w:color w:val="000000"/>
          <w:position w:val="0"/>
        </w:rPr>
        <w:t xml:space="preserve"> tłum. M. Adamczyk-Garbowska, „Pamiętnik Literacki”, z. 2.</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rStyle w:val="CharStyle90"/>
          <w:i w:val="0"/>
          <w:iCs w:val="0"/>
        </w:rPr>
        <w:t xml:space="preserve">J. Litwin, 1989, </w:t>
      </w:r>
      <w:r>
        <w:rPr>
          <w:lang w:val="pl-PL" w:eastAsia="pl-PL" w:bidi="pl-PL"/>
          <w:w w:val="100"/>
          <w:spacing w:val="0"/>
          <w:color w:val="000000"/>
          <w:position w:val="0"/>
        </w:rPr>
        <w:t xml:space="preserve">Język i styl polskiego reportażu (na materiale z lat 1945-75), </w:t>
      </w:r>
      <w:r>
        <w:rPr>
          <w:rStyle w:val="CharStyle90"/>
          <w:i w:val="0"/>
          <w:iCs w:val="0"/>
        </w:rPr>
        <w:t>Rzeszów.</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H. Markiewicz, 1980, </w:t>
      </w:r>
      <w:r>
        <w:rPr>
          <w:rStyle w:val="CharStyle92"/>
        </w:rPr>
        <w:t>Pozytywizm,</w:t>
      </w:r>
      <w:r>
        <w:rPr>
          <w:lang w:val="pl-PL" w:eastAsia="pl-PL" w:bidi="pl-PL"/>
          <w:w w:val="100"/>
          <w:spacing w:val="0"/>
          <w:color w:val="000000"/>
          <w:position w:val="0"/>
        </w:rPr>
        <w:t xml:space="preserve"> Warszawa.</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rStyle w:val="CharStyle90"/>
          <w:i w:val="0"/>
          <w:iCs w:val="0"/>
        </w:rPr>
        <w:t xml:space="preserve">M.R. Mayenowa, 1974, </w:t>
      </w:r>
      <w:r>
        <w:rPr>
          <w:lang w:val="pl-PL" w:eastAsia="pl-PL" w:bidi="pl-PL"/>
          <w:w w:val="100"/>
          <w:spacing w:val="0"/>
          <w:color w:val="000000"/>
          <w:position w:val="0"/>
        </w:rPr>
        <w:t>Poetyka teoretyczna. Zagadnienia języka,</w:t>
      </w:r>
      <w:r>
        <w:rPr>
          <w:rStyle w:val="CharStyle90"/>
          <w:i w:val="0"/>
          <w:iCs w:val="0"/>
        </w:rPr>
        <w:t xml:space="preserve"> Wrocław.</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J. Maziarski, 1966, </w:t>
      </w:r>
      <w:r>
        <w:rPr>
          <w:rStyle w:val="CharStyle92"/>
        </w:rPr>
        <w:t>Anatomia reportażu,</w:t>
      </w:r>
      <w:r>
        <w:rPr>
          <w:lang w:val="pl-PL" w:eastAsia="pl-PL" w:bidi="pl-PL"/>
          <w:w w:val="100"/>
          <w:spacing w:val="0"/>
          <w:color w:val="000000"/>
          <w:position w:val="0"/>
        </w:rPr>
        <w:t xml:space="preserve"> Kraków.</w:t>
      </w:r>
    </w:p>
    <w:p>
      <w:pPr>
        <w:pStyle w:val="Style88"/>
        <w:numPr>
          <w:ilvl w:val="0"/>
          <w:numId w:val="13"/>
        </w:numPr>
        <w:framePr w:w="7301" w:h="10978" w:hRule="exact" w:wrap="none" w:vAnchor="page" w:hAnchor="page" w:x="935" w:y="1310"/>
        <w:tabs>
          <w:tab w:leader="none" w:pos="340" w:val="left"/>
        </w:tabs>
        <w:widowControl w:val="0"/>
        <w:keepNext w:val="0"/>
        <w:keepLines w:val="0"/>
        <w:shd w:val="clear" w:color="auto" w:fill="auto"/>
        <w:bidi w:val="0"/>
        <w:spacing w:before="0" w:after="0" w:line="211" w:lineRule="exact"/>
        <w:ind w:left="460" w:right="0" w:hanging="460"/>
      </w:pPr>
      <w:r>
        <w:rPr>
          <w:rStyle w:val="CharStyle90"/>
          <w:i w:val="0"/>
          <w:iCs w:val="0"/>
        </w:rPr>
        <w:t xml:space="preserve">Niedzielski, 1966, O </w:t>
      </w:r>
      <w:r>
        <w:rPr>
          <w:lang w:val="pl-PL" w:eastAsia="pl-PL" w:bidi="pl-PL"/>
          <w:w w:val="100"/>
          <w:spacing w:val="0"/>
          <w:color w:val="000000"/>
          <w:position w:val="0"/>
        </w:rPr>
        <w:t>teoretycznoliterackich tradycjach prozy dokumentarnej</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0" w:firstLine="0"/>
      </w:pPr>
      <w:r>
        <w:rPr>
          <w:lang w:val="pl-PL" w:eastAsia="pl-PL" w:bidi="pl-PL"/>
          <w:w w:val="100"/>
          <w:spacing w:val="0"/>
          <w:color w:val="000000"/>
          <w:position w:val="0"/>
        </w:rPr>
        <w:t>(podróż</w:t>
      </w:r>
      <w:r>
        <w:rPr>
          <w:rStyle w:val="CharStyle90"/>
          <w:i w:val="0"/>
          <w:iCs w:val="0"/>
        </w:rPr>
        <w:t xml:space="preserve"> </w:t>
      </w:r>
      <w:r>
        <w:rPr>
          <w:lang w:val="pl-PL" w:eastAsia="pl-PL" w:bidi="pl-PL"/>
          <w:w w:val="100"/>
          <w:spacing w:val="0"/>
          <w:color w:val="000000"/>
          <w:position w:val="0"/>
        </w:rPr>
        <w:t>—powieść</w:t>
      </w:r>
      <w:r>
        <w:rPr>
          <w:rStyle w:val="CharStyle90"/>
          <w:i w:val="0"/>
          <w:iCs w:val="0"/>
        </w:rPr>
        <w:t xml:space="preserve"> — </w:t>
      </w:r>
      <w:r>
        <w:rPr>
          <w:lang w:val="pl-PL" w:eastAsia="pl-PL" w:bidi="pl-PL"/>
          <w:w w:val="100"/>
          <w:spacing w:val="0"/>
          <w:color w:val="000000"/>
          <w:position w:val="0"/>
        </w:rPr>
        <w:t>reportaż),</w:t>
      </w:r>
      <w:r>
        <w:rPr>
          <w:rStyle w:val="CharStyle90"/>
          <w:i w:val="0"/>
          <w:iCs w:val="0"/>
        </w:rPr>
        <w:t xml:space="preserve"> Toruń.</w:t>
      </w:r>
    </w:p>
    <w:p>
      <w:pPr>
        <w:pStyle w:val="Style88"/>
        <w:numPr>
          <w:ilvl w:val="0"/>
          <w:numId w:val="15"/>
        </w:numPr>
        <w:framePr w:w="7301" w:h="10978" w:hRule="exact" w:wrap="none" w:vAnchor="page" w:hAnchor="page" w:x="935" w:y="1310"/>
        <w:tabs>
          <w:tab w:leader="none" w:pos="352" w:val="left"/>
        </w:tabs>
        <w:widowControl w:val="0"/>
        <w:keepNext w:val="0"/>
        <w:keepLines w:val="0"/>
        <w:shd w:val="clear" w:color="auto" w:fill="auto"/>
        <w:bidi w:val="0"/>
        <w:spacing w:before="0" w:after="0" w:line="211" w:lineRule="exact"/>
        <w:ind w:left="460" w:right="0" w:hanging="460"/>
      </w:pPr>
      <w:r>
        <w:rPr>
          <w:rStyle w:val="CharStyle90"/>
          <w:i w:val="0"/>
          <w:iCs w:val="0"/>
        </w:rPr>
        <w:t xml:space="preserve">Ostaszewska, 1994, </w:t>
      </w:r>
      <w:r>
        <w:rPr>
          <w:lang w:val="pl-PL" w:eastAsia="pl-PL" w:bidi="pl-PL"/>
          <w:w w:val="100"/>
          <w:spacing w:val="0"/>
          <w:color w:val="000000"/>
          <w:position w:val="0"/>
        </w:rPr>
        <w:t>Z zagadnień ewolucji stylu naukowego: XVI-wieczne począt</w:t>
        <w:softHyphen/>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160" w:firstLine="0"/>
      </w:pPr>
      <w:r>
        <w:rPr>
          <w:rStyle w:val="CharStyle92"/>
        </w:rPr>
        <w:t>ki kształtowania się wyznaczników przebiegu procesu myślowego,</w:t>
      </w:r>
      <w:r>
        <w:rPr>
          <w:lang w:val="pl-PL" w:eastAsia="pl-PL" w:bidi="pl-PL"/>
          <w:w w:val="100"/>
          <w:spacing w:val="0"/>
          <w:color w:val="000000"/>
          <w:position w:val="0"/>
        </w:rPr>
        <w:t xml:space="preserve"> [w:] „Prace Językoznawcze UŚ” 22, „Studia historycznojęzykowe”, red. A. Kowalska, Kato</w:t>
        <w:softHyphen/>
        <w:t>wice.</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lang w:val="pl-PL" w:eastAsia="pl-PL" w:bidi="pl-PL"/>
          <w:w w:val="100"/>
          <w:spacing w:val="0"/>
          <w:color w:val="000000"/>
          <w:position w:val="0"/>
        </w:rPr>
        <w:t xml:space="preserve">D. Ostaszewska, E. Sławkowa, 1996, </w:t>
      </w:r>
      <w:r>
        <w:rPr>
          <w:rStyle w:val="CharStyle92"/>
        </w:rPr>
        <w:t>Kontekst rozważania w strukturze tekstu. (Analiza funkcjonalno-strukturalna),</w:t>
      </w:r>
      <w:r>
        <w:rPr>
          <w:lang w:val="pl-PL" w:eastAsia="pl-PL" w:bidi="pl-PL"/>
          <w:w w:val="100"/>
          <w:spacing w:val="0"/>
          <w:color w:val="000000"/>
          <w:position w:val="0"/>
        </w:rPr>
        <w:t xml:space="preserve"> [w:] Tekst i jego odmiany, red. T. Dobrzyń</w:t>
        <w:softHyphen/>
        <w:t>ska, Warszawa.</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lang w:val="pl-PL" w:eastAsia="pl-PL" w:bidi="pl-PL"/>
          <w:w w:val="100"/>
          <w:spacing w:val="0"/>
          <w:color w:val="000000"/>
          <w:position w:val="0"/>
        </w:rPr>
        <w:t xml:space="preserve">A. Rejter, 1996a, </w:t>
      </w:r>
      <w:r>
        <w:rPr>
          <w:rStyle w:val="CharStyle92"/>
        </w:rPr>
        <w:t>Ewolucja sposobów wyrażania spójności tekstu w sielankach pol</w:t>
        <w:softHyphen/>
        <w:t xml:space="preserve">skich </w:t>
      </w:r>
      <w:r>
        <w:rPr>
          <w:rStyle w:val="CharStyle92"/>
          <w:lang w:val="en-US" w:eastAsia="en-US" w:bidi="en-US"/>
        </w:rPr>
        <w:t xml:space="preserve">XVI-XVIII </w:t>
      </w:r>
      <w:r>
        <w:rPr>
          <w:rStyle w:val="CharStyle92"/>
        </w:rPr>
        <w:t>wieku,</w:t>
      </w:r>
      <w:r>
        <w:rPr>
          <w:lang w:val="pl-PL" w:eastAsia="pl-PL" w:bidi="pl-PL"/>
          <w:w w:val="100"/>
          <w:spacing w:val="0"/>
          <w:color w:val="000000"/>
          <w:position w:val="0"/>
        </w:rPr>
        <w:t xml:space="preserve"> [w:] „Prace Językoznawcze UŚ” 22, „Studia historyczno</w:t>
        <w:softHyphen/>
        <w:t>językowe”, red. A. Grybosiowa, A. Kowalska, Katowice.</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rStyle w:val="CharStyle90"/>
          <w:i w:val="0"/>
          <w:iCs w:val="0"/>
        </w:rPr>
        <w:t xml:space="preserve">A. Rejter, 1996b, </w:t>
      </w:r>
      <w:r>
        <w:rPr>
          <w:lang w:val="pl-PL" w:eastAsia="pl-PL" w:bidi="pl-PL"/>
          <w:w w:val="100"/>
          <w:spacing w:val="0"/>
          <w:color w:val="000000"/>
          <w:position w:val="0"/>
        </w:rPr>
        <w:t>Jednorodność stylistyczna tekstu a problem złożoności gatunku mowy. (Na przykładzie listów z podróży Marii Konopnickiej),</w:t>
      </w:r>
      <w:r>
        <w:rPr>
          <w:rStyle w:val="CharStyle90"/>
          <w:i w:val="0"/>
          <w:iCs w:val="0"/>
        </w:rPr>
        <w:t xml:space="preserve"> „Poradnik Języko</w:t>
        <w:softHyphen/>
        <w:t>wy”, z. 7</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rStyle w:val="CharStyle90"/>
          <w:i w:val="0"/>
          <w:iCs w:val="0"/>
        </w:rPr>
        <w:t xml:space="preserve">A. Rejter, 1998a, </w:t>
      </w:r>
      <w:r>
        <w:rPr>
          <w:lang w:val="pl-PL" w:eastAsia="pl-PL" w:bidi="pl-PL"/>
          <w:w w:val="100"/>
          <w:spacing w:val="0"/>
          <w:color w:val="000000"/>
          <w:position w:val="0"/>
        </w:rPr>
        <w:t xml:space="preserve">List z podróży jako poprzednik reportażu. O ewolucji gatunku mowy, </w:t>
      </w:r>
      <w:r>
        <w:rPr>
          <w:rStyle w:val="CharStyle90"/>
          <w:i w:val="0"/>
          <w:iCs w:val="0"/>
        </w:rPr>
        <w:t xml:space="preserve">[w:] </w:t>
      </w:r>
      <w:r>
        <w:rPr>
          <w:lang w:val="pl-PL" w:eastAsia="pl-PL" w:bidi="pl-PL"/>
          <w:w w:val="100"/>
          <w:spacing w:val="0"/>
          <w:color w:val="000000"/>
          <w:position w:val="0"/>
        </w:rPr>
        <w:t>Słowo i czas,</w:t>
      </w:r>
      <w:r>
        <w:rPr>
          <w:rStyle w:val="CharStyle90"/>
          <w:i w:val="0"/>
          <w:iCs w:val="0"/>
        </w:rPr>
        <w:t xml:space="preserve"> red. S. Gajda, A. Pietryga, Opole.</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rStyle w:val="CharStyle90"/>
          <w:i w:val="0"/>
          <w:iCs w:val="0"/>
        </w:rPr>
        <w:t xml:space="preserve">A. Rejter, 1998b, </w:t>
      </w:r>
      <w:r>
        <w:rPr>
          <w:lang w:val="pl-PL" w:eastAsia="pl-PL" w:bidi="pl-PL"/>
          <w:w w:val="100"/>
          <w:spacing w:val="0"/>
          <w:color w:val="000000"/>
          <w:position w:val="0"/>
        </w:rPr>
        <w:t>Ewolucja gatunku reportażu podróżniczego w perspektywie styli</w:t>
        <w:softHyphen/>
        <w:t>stycznej i pragmatycznej,</w:t>
      </w:r>
      <w:r>
        <w:rPr>
          <w:rStyle w:val="CharStyle90"/>
          <w:i w:val="0"/>
          <w:iCs w:val="0"/>
        </w:rPr>
        <w:t xml:space="preserve"> Katowice [maszynopis rozprawy doktorskiej].</w:t>
      </w:r>
    </w:p>
    <w:p>
      <w:pPr>
        <w:pStyle w:val="Style88"/>
        <w:framePr w:w="7301" w:h="10978" w:hRule="exact" w:wrap="none" w:vAnchor="page" w:hAnchor="page" w:x="935" w:y="1310"/>
        <w:tabs>
          <w:tab w:leader="none" w:pos="335" w:val="left"/>
        </w:tabs>
        <w:widowControl w:val="0"/>
        <w:keepNext w:val="0"/>
        <w:keepLines w:val="0"/>
        <w:shd w:val="clear" w:color="auto" w:fill="auto"/>
        <w:bidi w:val="0"/>
        <w:spacing w:before="0" w:after="0" w:line="211" w:lineRule="exact"/>
        <w:ind w:left="460" w:right="0" w:hanging="460"/>
      </w:pPr>
      <w:r>
        <w:rPr>
          <w:rStyle w:val="CharStyle90"/>
          <w:i w:val="0"/>
          <w:iCs w:val="0"/>
        </w:rPr>
        <w:t>S.</w:t>
        <w:tab/>
        <w:t xml:space="preserve">Sawicki, 1976, </w:t>
      </w:r>
      <w:r>
        <w:rPr>
          <w:lang w:val="pl-PL" w:eastAsia="pl-PL" w:bidi="pl-PL"/>
          <w:w w:val="100"/>
          <w:spacing w:val="0"/>
          <w:color w:val="000000"/>
          <w:position w:val="0"/>
        </w:rPr>
        <w:t>Gatunek literacki: pojęcie klasyfikacyjne, typologiczne, poliptyczne?,</w:t>
      </w:r>
      <w:r>
        <w:rPr>
          <w:rStyle w:val="CharStyle90"/>
          <w:i w:val="0"/>
          <w:iCs w:val="0"/>
        </w:rPr>
        <w:t xml:space="preserve"> [w:] </w:t>
      </w:r>
      <w:r>
        <w:rPr>
          <w:lang w:val="pl-PL" w:eastAsia="pl-PL" w:bidi="pl-PL"/>
          <w:w w:val="100"/>
          <w:spacing w:val="0"/>
          <w:color w:val="000000"/>
          <w:position w:val="0"/>
        </w:rPr>
        <w:t>Problemy metodologiczne współczesnego literaturoznawstwa,</w:t>
      </w:r>
      <w:r>
        <w:rPr>
          <w:rStyle w:val="CharStyle90"/>
          <w:i w:val="0"/>
          <w:iCs w:val="0"/>
        </w:rPr>
        <w:t xml:space="preserve"> red. H. Markiewicz, J. Sławiński, Kraków.</w:t>
      </w:r>
    </w:p>
    <w:p>
      <w:pPr>
        <w:pStyle w:val="Style86"/>
        <w:framePr w:w="7301" w:h="10978" w:hRule="exact" w:wrap="none" w:vAnchor="page" w:hAnchor="page" w:x="935" w:y="1310"/>
        <w:tabs>
          <w:tab w:leader="none" w:pos="328" w:val="left"/>
        </w:tabs>
        <w:widowControl w:val="0"/>
        <w:keepNext w:val="0"/>
        <w:keepLines w:val="0"/>
        <w:shd w:val="clear" w:color="auto" w:fill="auto"/>
        <w:bidi w:val="0"/>
        <w:spacing w:before="0" w:after="0" w:line="211" w:lineRule="exact"/>
        <w:ind w:left="460" w:right="0" w:hanging="460"/>
      </w:pPr>
      <w:r>
        <w:rPr>
          <w:lang w:val="pl-PL" w:eastAsia="pl-PL" w:bidi="pl-PL"/>
          <w:w w:val="100"/>
          <w:spacing w:val="0"/>
          <w:color w:val="000000"/>
          <w:position w:val="0"/>
        </w:rPr>
        <w:t>S.</w:t>
        <w:tab/>
        <w:t xml:space="preserve">Skwarczyńska, 1937, </w:t>
      </w:r>
      <w:r>
        <w:rPr>
          <w:rStyle w:val="CharStyle92"/>
        </w:rPr>
        <w:t>Teoria listu.</w:t>
      </w:r>
      <w:r>
        <w:rPr>
          <w:lang w:val="pl-PL" w:eastAsia="pl-PL" w:bidi="pl-PL"/>
          <w:w w:val="100"/>
          <w:spacing w:val="0"/>
          <w:color w:val="000000"/>
          <w:position w:val="0"/>
        </w:rPr>
        <w:t xml:space="preserve"> Lwów.</w:t>
      </w:r>
    </w:p>
    <w:p>
      <w:pPr>
        <w:pStyle w:val="Style86"/>
        <w:framePr w:w="7301" w:h="10978" w:hRule="exact" w:wrap="none" w:vAnchor="page" w:hAnchor="page" w:x="935" w:y="1310"/>
        <w:widowControl w:val="0"/>
        <w:keepNext w:val="0"/>
        <w:keepLines w:val="0"/>
        <w:shd w:val="clear" w:color="auto" w:fill="auto"/>
        <w:bidi w:val="0"/>
        <w:spacing w:before="0" w:after="0" w:line="211" w:lineRule="exact"/>
        <w:ind w:left="460" w:right="160" w:hanging="460"/>
      </w:pPr>
      <w:r>
        <w:rPr>
          <w:lang w:val="pl-PL" w:eastAsia="pl-PL" w:bidi="pl-PL"/>
          <w:w w:val="100"/>
          <w:spacing w:val="0"/>
          <w:color w:val="000000"/>
          <w:position w:val="0"/>
        </w:rPr>
        <w:t xml:space="preserve">M. Głowiński, T. Kostkiewiczowa, A. Okopień-Sławińska, J. Sławiński, 1989, </w:t>
      </w:r>
      <w:r>
        <w:rPr>
          <w:rStyle w:val="CharStyle92"/>
        </w:rPr>
        <w:t>Słow</w:t>
        <w:softHyphen/>
        <w:t>nik terminów literackich,</w:t>
      </w:r>
      <w:r>
        <w:rPr>
          <w:lang w:val="pl-PL" w:eastAsia="pl-PL" w:bidi="pl-PL"/>
          <w:w w:val="100"/>
          <w:spacing w:val="0"/>
          <w:color w:val="000000"/>
          <w:position w:val="0"/>
        </w:rPr>
        <w:t xml:space="preserve"> Wrocław.</w:t>
      </w:r>
    </w:p>
    <w:p>
      <w:pPr>
        <w:pStyle w:val="Style88"/>
        <w:framePr w:w="7301" w:h="10978" w:hRule="exact" w:wrap="none" w:vAnchor="page" w:hAnchor="page" w:x="935" w:y="1310"/>
        <w:widowControl w:val="0"/>
        <w:keepNext w:val="0"/>
        <w:keepLines w:val="0"/>
        <w:shd w:val="clear" w:color="auto" w:fill="auto"/>
        <w:bidi w:val="0"/>
        <w:spacing w:before="0" w:after="0" w:line="211" w:lineRule="exact"/>
        <w:ind w:left="0" w:right="0" w:firstLine="0"/>
      </w:pPr>
      <w:r>
        <w:rPr>
          <w:rStyle w:val="CharStyle90"/>
          <w:i w:val="0"/>
          <w:iCs w:val="0"/>
        </w:rPr>
        <w:t xml:space="preserve">M. Szulczewski, 1976, </w:t>
      </w:r>
      <w:r>
        <w:rPr>
          <w:lang w:val="pl-PL" w:eastAsia="pl-PL" w:bidi="pl-PL"/>
          <w:w w:val="100"/>
          <w:spacing w:val="0"/>
          <w:color w:val="000000"/>
          <w:position w:val="0"/>
        </w:rPr>
        <w:t>Publicystyka. Problemy teorii i praktyki,</w:t>
      </w:r>
      <w:r>
        <w:rPr>
          <w:rStyle w:val="CharStyle90"/>
          <w:i w:val="0"/>
          <w:iCs w:val="0"/>
        </w:rPr>
        <w:t xml:space="preserve"> Warszawa.</w:t>
      </w:r>
    </w:p>
    <w:p>
      <w:pPr>
        <w:pStyle w:val="Style86"/>
        <w:framePr w:w="7301" w:h="10978" w:hRule="exact" w:wrap="none" w:vAnchor="page" w:hAnchor="page" w:x="935" w:y="1310"/>
        <w:tabs>
          <w:tab w:leader="none" w:pos="333" w:val="left"/>
        </w:tabs>
        <w:widowControl w:val="0"/>
        <w:keepNext w:val="0"/>
        <w:keepLines w:val="0"/>
        <w:shd w:val="clear" w:color="auto" w:fill="auto"/>
        <w:bidi w:val="0"/>
        <w:spacing w:before="0" w:after="0" w:line="211" w:lineRule="exact"/>
        <w:ind w:left="460" w:right="0" w:hanging="460"/>
      </w:pPr>
      <w:r>
        <w:rPr>
          <w:lang w:val="pl-PL" w:eastAsia="pl-PL" w:bidi="pl-PL"/>
          <w:w w:val="100"/>
          <w:spacing w:val="0"/>
          <w:color w:val="000000"/>
          <w:position w:val="0"/>
        </w:rPr>
        <w:t>T.</w:t>
        <w:tab/>
      </w:r>
      <w:r>
        <w:rPr>
          <w:lang w:val="en-US" w:eastAsia="en-US" w:bidi="en-US"/>
          <w:w w:val="100"/>
          <w:spacing w:val="0"/>
          <w:color w:val="000000"/>
          <w:position w:val="0"/>
        </w:rPr>
        <w:t xml:space="preserve">Todorov, </w:t>
      </w:r>
      <w:r>
        <w:rPr>
          <w:lang w:val="pl-PL" w:eastAsia="pl-PL" w:bidi="pl-PL"/>
          <w:w w:val="100"/>
          <w:spacing w:val="0"/>
          <w:color w:val="000000"/>
          <w:position w:val="0"/>
        </w:rPr>
        <w:t xml:space="preserve">1979, </w:t>
      </w:r>
      <w:r>
        <w:rPr>
          <w:rStyle w:val="CharStyle92"/>
        </w:rPr>
        <w:t>O pochodzeniu gatunków,</w:t>
      </w:r>
      <w:r>
        <w:rPr>
          <w:lang w:val="pl-PL" w:eastAsia="pl-PL" w:bidi="pl-PL"/>
          <w:w w:val="100"/>
          <w:spacing w:val="0"/>
          <w:color w:val="000000"/>
          <w:position w:val="0"/>
        </w:rPr>
        <w:t xml:space="preserve"> tłum. A. Labuda, „Pamiętnik Literacki”,</w:t>
      </w:r>
    </w:p>
    <w:p>
      <w:pPr>
        <w:pStyle w:val="Style86"/>
        <w:framePr w:w="7301" w:h="10978" w:hRule="exact" w:wrap="none" w:vAnchor="page" w:hAnchor="page" w:x="935" w:y="1310"/>
        <w:widowControl w:val="0"/>
        <w:keepNext w:val="0"/>
        <w:keepLines w:val="0"/>
        <w:shd w:val="clear" w:color="auto" w:fill="auto"/>
        <w:bidi w:val="0"/>
        <w:spacing w:before="0" w:after="0" w:line="170" w:lineRule="exact"/>
        <w:ind w:left="460" w:right="0" w:firstLine="0"/>
      </w:pPr>
      <w:r>
        <w:rPr>
          <w:lang w:val="pl-PL" w:eastAsia="pl-PL" w:bidi="pl-PL"/>
          <w:w w:val="100"/>
          <w:spacing w:val="0"/>
          <w:color w:val="000000"/>
          <w:position w:val="0"/>
        </w:rPr>
        <w:t>z. 2.</w:t>
      </w:r>
    </w:p>
    <w:p>
      <w:pPr>
        <w:pStyle w:val="Style86"/>
        <w:framePr w:w="7301" w:h="10978" w:hRule="exact" w:wrap="none" w:vAnchor="page" w:hAnchor="page" w:x="935" w:y="1310"/>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 xml:space="preserve">J. Warchala, 1991, </w:t>
      </w:r>
      <w:r>
        <w:rPr>
          <w:rStyle w:val="CharStyle92"/>
        </w:rPr>
        <w:t>Dialog potoczny a tekst,</w:t>
      </w:r>
      <w:r>
        <w:rPr>
          <w:lang w:val="pl-PL" w:eastAsia="pl-PL" w:bidi="pl-PL"/>
          <w:w w:val="100"/>
          <w:spacing w:val="0"/>
          <w:color w:val="000000"/>
          <w:position w:val="0"/>
        </w:rPr>
        <w:t xml:space="preserve"> Katowice.</w:t>
      </w:r>
    </w:p>
    <w:p>
      <w:pPr>
        <w:pStyle w:val="Style86"/>
        <w:framePr w:w="7301" w:h="10978" w:hRule="exact" w:wrap="none" w:vAnchor="page" w:hAnchor="page" w:x="935" w:y="1310"/>
        <w:widowControl w:val="0"/>
        <w:keepNext w:val="0"/>
        <w:keepLines w:val="0"/>
        <w:shd w:val="clear" w:color="auto" w:fill="auto"/>
        <w:bidi w:val="0"/>
        <w:spacing w:before="0" w:after="0" w:line="230" w:lineRule="exact"/>
        <w:ind w:left="460" w:right="160" w:hanging="460"/>
      </w:pPr>
      <w:r>
        <w:rPr>
          <w:lang w:val="pl-PL" w:eastAsia="pl-PL" w:bidi="pl-PL"/>
          <w:w w:val="100"/>
          <w:spacing w:val="0"/>
          <w:color w:val="000000"/>
          <w:position w:val="0"/>
        </w:rPr>
        <w:t xml:space="preserve">A. Wierzbicka, 1983, </w:t>
      </w:r>
      <w:r>
        <w:rPr>
          <w:rStyle w:val="CharStyle92"/>
        </w:rPr>
        <w:t>Genry mowy,</w:t>
      </w:r>
      <w:r>
        <w:rPr>
          <w:lang w:val="pl-PL" w:eastAsia="pl-PL" w:bidi="pl-PL"/>
          <w:w w:val="100"/>
          <w:spacing w:val="0"/>
          <w:color w:val="000000"/>
          <w:position w:val="0"/>
        </w:rPr>
        <w:t xml:space="preserve"> Iw:] </w:t>
      </w:r>
      <w:r>
        <w:rPr>
          <w:rStyle w:val="CharStyle92"/>
        </w:rPr>
        <w:t>Tekst i zdanie. Zbiór studiów,</w:t>
      </w:r>
      <w:r>
        <w:rPr>
          <w:lang w:val="pl-PL" w:eastAsia="pl-PL" w:bidi="pl-PL"/>
          <w:w w:val="100"/>
          <w:spacing w:val="0"/>
          <w:color w:val="000000"/>
          <w:position w:val="0"/>
        </w:rPr>
        <w:t xml:space="preserve"> red. T. Dob</w:t>
        <w:softHyphen/>
        <w:t>rzyńska, E. Janus, Wrocław.</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725" w:y="9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WTÓRNY GATUNEK MOWY JAKO OBIEKT BADAŃ LINGWISTYCZNYCH</w:t>
      </w:r>
    </w:p>
    <w:p>
      <w:pPr>
        <w:pStyle w:val="Style10"/>
        <w:framePr w:wrap="none" w:vAnchor="page" w:hAnchor="page" w:x="7926" w:y="9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88"/>
        <w:numPr>
          <w:ilvl w:val="0"/>
          <w:numId w:val="17"/>
        </w:numPr>
        <w:framePr w:w="7181" w:h="4109" w:hRule="exact" w:wrap="none" w:vAnchor="page" w:hAnchor="page" w:x="995" w:y="1413"/>
        <w:tabs>
          <w:tab w:leader="none" w:pos="330" w:val="left"/>
        </w:tabs>
        <w:widowControl w:val="0"/>
        <w:keepNext w:val="0"/>
        <w:keepLines w:val="0"/>
        <w:shd w:val="clear" w:color="auto" w:fill="auto"/>
        <w:bidi w:val="0"/>
        <w:spacing w:before="0" w:after="0" w:line="211" w:lineRule="exact"/>
        <w:ind w:left="440" w:right="0" w:hanging="440"/>
      </w:pPr>
      <w:r>
        <w:rPr>
          <w:rStyle w:val="CharStyle90"/>
          <w:i w:val="0"/>
          <w:iCs w:val="0"/>
        </w:rPr>
        <w:t xml:space="preserve">Wilkoń, 1987, </w:t>
      </w:r>
      <w:r>
        <w:rPr>
          <w:lang w:val="pl-PL" w:eastAsia="pl-PL" w:bidi="pl-PL"/>
          <w:w w:val="100"/>
          <w:spacing w:val="0"/>
          <w:color w:val="000000"/>
          <w:position w:val="0"/>
        </w:rPr>
        <w:t>Typologia odmian językowych współczesnej polszczyzny,</w:t>
      </w:r>
      <w:r>
        <w:rPr>
          <w:rStyle w:val="CharStyle90"/>
          <w:i w:val="0"/>
          <w:iCs w:val="0"/>
        </w:rPr>
        <w:t xml:space="preserve"> Katowice.</w:t>
      </w:r>
    </w:p>
    <w:p>
      <w:pPr>
        <w:pStyle w:val="Style88"/>
        <w:numPr>
          <w:ilvl w:val="0"/>
          <w:numId w:val="17"/>
        </w:numPr>
        <w:framePr w:w="7181" w:h="4109" w:hRule="exact" w:wrap="none" w:vAnchor="page" w:hAnchor="page" w:x="995" w:y="1413"/>
        <w:tabs>
          <w:tab w:leader="none" w:pos="330" w:val="left"/>
        </w:tabs>
        <w:widowControl w:val="0"/>
        <w:keepNext w:val="0"/>
        <w:keepLines w:val="0"/>
        <w:shd w:val="clear" w:color="auto" w:fill="auto"/>
        <w:bidi w:val="0"/>
        <w:spacing w:before="0" w:after="0" w:line="211" w:lineRule="exact"/>
        <w:ind w:left="440" w:right="0" w:hanging="440"/>
      </w:pPr>
      <w:r>
        <w:rPr>
          <w:rStyle w:val="CharStyle90"/>
          <w:i w:val="0"/>
          <w:iCs w:val="0"/>
        </w:rPr>
        <w:t xml:space="preserve">Witosz, 1977, </w:t>
      </w:r>
      <w:r>
        <w:rPr>
          <w:lang w:val="pl-PL" w:eastAsia="pl-PL" w:bidi="pl-PL"/>
          <w:w w:val="100"/>
          <w:spacing w:val="0"/>
          <w:color w:val="000000"/>
          <w:position w:val="0"/>
        </w:rPr>
        <w:t>Opis w prozie narracyjnej na tle innych odmian deskrypcji. Zagad</w:t>
        <w:softHyphen/>
      </w:r>
    </w:p>
    <w:p>
      <w:pPr>
        <w:pStyle w:val="Style88"/>
        <w:framePr w:w="7181" w:h="4109" w:hRule="exact" w:wrap="none" w:vAnchor="page" w:hAnchor="page" w:x="995" w:y="1413"/>
        <w:widowControl w:val="0"/>
        <w:keepNext w:val="0"/>
        <w:keepLines w:val="0"/>
        <w:shd w:val="clear" w:color="auto" w:fill="auto"/>
        <w:bidi w:val="0"/>
        <w:jc w:val="left"/>
        <w:spacing w:before="0" w:after="0" w:line="211" w:lineRule="exact"/>
        <w:ind w:left="440" w:right="0" w:firstLine="0"/>
      </w:pPr>
      <w:r>
        <w:rPr>
          <w:lang w:val="pl-PL" w:eastAsia="pl-PL" w:bidi="pl-PL"/>
          <w:w w:val="100"/>
          <w:spacing w:val="0"/>
          <w:color w:val="000000"/>
          <w:position w:val="0"/>
        </w:rPr>
        <w:t>nienia struktury tekstu,</w:t>
      </w:r>
      <w:r>
        <w:rPr>
          <w:rStyle w:val="CharStyle90"/>
          <w:i w:val="0"/>
          <w:iCs w:val="0"/>
        </w:rPr>
        <w:t xml:space="preserve"> Katowice.</w:t>
      </w:r>
    </w:p>
    <w:p>
      <w:pPr>
        <w:pStyle w:val="Style88"/>
        <w:framePr w:w="7181" w:h="4109" w:hRule="exact" w:wrap="none" w:vAnchor="page" w:hAnchor="page" w:x="995" w:y="1413"/>
        <w:widowControl w:val="0"/>
        <w:keepNext w:val="0"/>
        <w:keepLines w:val="0"/>
        <w:shd w:val="clear" w:color="auto" w:fill="auto"/>
        <w:bidi w:val="0"/>
        <w:spacing w:before="0" w:after="0" w:line="211" w:lineRule="exact"/>
        <w:ind w:left="440" w:right="0" w:hanging="440"/>
      </w:pPr>
      <w:r>
        <w:rPr>
          <w:rStyle w:val="CharStyle90"/>
          <w:i w:val="0"/>
          <w:iCs w:val="0"/>
        </w:rPr>
        <w:t xml:space="preserve">M. Wojtak, 1993, </w:t>
      </w:r>
      <w:r>
        <w:rPr>
          <w:lang w:val="pl-PL" w:eastAsia="pl-PL" w:bidi="pl-PL"/>
          <w:w w:val="100"/>
          <w:spacing w:val="0"/>
          <w:color w:val="000000"/>
          <w:position w:val="0"/>
        </w:rPr>
        <w:t>Dialog w komedii polskiej na przykładzie wybranych utworów z XVII i XVIII wieku,</w:t>
      </w:r>
      <w:r>
        <w:rPr>
          <w:rStyle w:val="CharStyle90"/>
          <w:i w:val="0"/>
          <w:iCs w:val="0"/>
        </w:rPr>
        <w:t xml:space="preserve"> Lublin.</w:t>
      </w:r>
    </w:p>
    <w:p>
      <w:pPr>
        <w:pStyle w:val="Style88"/>
        <w:framePr w:w="7181" w:h="4109" w:hRule="exact" w:wrap="none" w:vAnchor="page" w:hAnchor="page" w:x="995" w:y="1413"/>
        <w:widowControl w:val="0"/>
        <w:keepNext w:val="0"/>
        <w:keepLines w:val="0"/>
        <w:shd w:val="clear" w:color="auto" w:fill="auto"/>
        <w:bidi w:val="0"/>
        <w:spacing w:before="0" w:after="0" w:line="211" w:lineRule="exact"/>
        <w:ind w:left="440" w:right="0" w:hanging="440"/>
      </w:pPr>
      <w:r>
        <w:rPr>
          <w:rStyle w:val="CharStyle90"/>
          <w:i w:val="0"/>
          <w:iCs w:val="0"/>
        </w:rPr>
        <w:t xml:space="preserve">M. Wojtak, 1993b, </w:t>
      </w:r>
      <w:r>
        <w:rPr>
          <w:lang w:val="pl-PL" w:eastAsia="pl-PL" w:bidi="pl-PL"/>
          <w:w w:val="100"/>
          <w:spacing w:val="0"/>
          <w:color w:val="000000"/>
          <w:position w:val="0"/>
        </w:rPr>
        <w:t>Przemiany stylowe w obrębie gatunku literackiego (na przykładzie komedii polskiej z XVII i XVIII w.),</w:t>
      </w:r>
      <w:r>
        <w:rPr>
          <w:rStyle w:val="CharStyle90"/>
          <w:i w:val="0"/>
          <w:iCs w:val="0"/>
        </w:rPr>
        <w:t xml:space="preserve"> „Stylistyka”.</w:t>
      </w:r>
    </w:p>
    <w:p>
      <w:pPr>
        <w:pStyle w:val="Style88"/>
        <w:framePr w:w="7181" w:h="4109" w:hRule="exact" w:wrap="none" w:vAnchor="page" w:hAnchor="page" w:x="995" w:y="1413"/>
        <w:widowControl w:val="0"/>
        <w:keepNext w:val="0"/>
        <w:keepLines w:val="0"/>
        <w:shd w:val="clear" w:color="auto" w:fill="auto"/>
        <w:bidi w:val="0"/>
        <w:spacing w:before="0" w:after="0" w:line="211" w:lineRule="exact"/>
        <w:ind w:left="440" w:right="0" w:hanging="440"/>
      </w:pPr>
      <w:r>
        <w:rPr>
          <w:rStyle w:val="CharStyle90"/>
          <w:i w:val="0"/>
          <w:iCs w:val="0"/>
        </w:rPr>
        <w:t xml:space="preserve">M. Wojtak, 1996, </w:t>
      </w:r>
      <w:r>
        <w:rPr>
          <w:lang w:val="pl-PL" w:eastAsia="pl-PL" w:bidi="pl-PL"/>
          <w:w w:val="100"/>
          <w:spacing w:val="0"/>
          <w:color w:val="000000"/>
          <w:position w:val="0"/>
        </w:rPr>
        <w:t>Między komizmem a dydaktyką, czyli o zróżnicowaniu stylistycz</w:t>
        <w:softHyphen/>
        <w:t>nym oświeceniowych utworów komediowych,</w:t>
      </w:r>
      <w:r>
        <w:rPr>
          <w:rStyle w:val="CharStyle90"/>
          <w:i w:val="0"/>
          <w:iCs w:val="0"/>
        </w:rPr>
        <w:t xml:space="preserve"> [w:] „Język Artystyczny”, t. 10, red. D. Ostaszewska, E. Sławkowa, Katowice.</w:t>
      </w:r>
    </w:p>
    <w:p>
      <w:pPr>
        <w:pStyle w:val="Style86"/>
        <w:framePr w:w="7181" w:h="4109" w:hRule="exact" w:wrap="none" w:vAnchor="page" w:hAnchor="page" w:x="995" w:y="1413"/>
        <w:widowControl w:val="0"/>
        <w:keepNext w:val="0"/>
        <w:keepLines w:val="0"/>
        <w:shd w:val="clear" w:color="auto" w:fill="auto"/>
        <w:bidi w:val="0"/>
        <w:spacing w:before="0" w:after="0" w:line="211" w:lineRule="exact"/>
        <w:ind w:left="440" w:right="0" w:hanging="440"/>
      </w:pPr>
      <w:r>
        <w:rPr>
          <w:lang w:val="pl-PL" w:eastAsia="pl-PL" w:bidi="pl-PL"/>
          <w:w w:val="100"/>
          <w:spacing w:val="0"/>
          <w:color w:val="000000"/>
          <w:position w:val="0"/>
        </w:rPr>
        <w:t xml:space="preserve">O. Wolińska, 1998, </w:t>
      </w:r>
      <w:r>
        <w:rPr>
          <w:rStyle w:val="CharStyle92"/>
        </w:rPr>
        <w:t>Protokoły zeznań świadków</w:t>
      </w:r>
      <w:r>
        <w:rPr>
          <w:lang w:val="pl-PL" w:eastAsia="pl-PL" w:bidi="pl-PL"/>
          <w:w w:val="100"/>
          <w:spacing w:val="0"/>
          <w:color w:val="000000"/>
          <w:position w:val="0"/>
        </w:rPr>
        <w:t xml:space="preserve"> — </w:t>
      </w:r>
      <w:r>
        <w:rPr>
          <w:rStyle w:val="CharStyle92"/>
        </w:rPr>
        <w:t>szablon tekstowy i Jego ewolucja (na przykładzie akt miejskich Tarnowskich Gór),</w:t>
      </w:r>
      <w:r>
        <w:rPr>
          <w:lang w:val="pl-PL" w:eastAsia="pl-PL" w:bidi="pl-PL"/>
          <w:w w:val="100"/>
          <w:spacing w:val="0"/>
          <w:color w:val="000000"/>
          <w:position w:val="0"/>
        </w:rPr>
        <w:t xml:space="preserve"> [w:] „Prace Językoznawcze UŚ” 25, „Prace historycznojęzykowe”, red. O. Wolińska, Katowice.</w:t>
      </w:r>
    </w:p>
    <w:p>
      <w:pPr>
        <w:pStyle w:val="Style86"/>
        <w:framePr w:w="7181" w:h="4109" w:hRule="exact" w:wrap="none" w:vAnchor="page" w:hAnchor="page" w:x="995" w:y="1413"/>
        <w:tabs>
          <w:tab w:leader="none" w:pos="323" w:val="left"/>
        </w:tabs>
        <w:widowControl w:val="0"/>
        <w:keepNext w:val="0"/>
        <w:keepLines w:val="0"/>
        <w:shd w:val="clear" w:color="auto" w:fill="auto"/>
        <w:bidi w:val="0"/>
        <w:spacing w:before="0" w:after="0" w:line="211" w:lineRule="exact"/>
        <w:ind w:left="440" w:right="0" w:hanging="440"/>
      </w:pPr>
      <w:r>
        <w:rPr>
          <w:lang w:val="pl-PL" w:eastAsia="pl-PL" w:bidi="pl-PL"/>
          <w:w w:val="100"/>
          <w:spacing w:val="0"/>
          <w:color w:val="000000"/>
          <w:position w:val="0"/>
        </w:rPr>
        <w:t>K.</w:t>
        <w:tab/>
        <w:t xml:space="preserve">Wolny, 1996, </w:t>
      </w:r>
      <w:r>
        <w:rPr>
          <w:rStyle w:val="CharStyle92"/>
        </w:rPr>
        <w:t>Reportaż</w:t>
      </w:r>
      <w:r>
        <w:rPr>
          <w:lang w:val="pl-PL" w:eastAsia="pl-PL" w:bidi="pl-PL"/>
          <w:w w:val="100"/>
          <w:spacing w:val="0"/>
          <w:color w:val="000000"/>
          <w:position w:val="0"/>
        </w:rPr>
        <w:t xml:space="preserve"> </w:t>
      </w:r>
      <w:r>
        <w:rPr>
          <w:rStyle w:val="CharStyle92"/>
        </w:rPr>
        <w:t>—Jak go napisać?,</w:t>
      </w:r>
      <w:r>
        <w:rPr>
          <w:lang w:val="pl-PL" w:eastAsia="pl-PL" w:bidi="pl-PL"/>
          <w:w w:val="100"/>
          <w:spacing w:val="0"/>
          <w:color w:val="000000"/>
          <w:position w:val="0"/>
        </w:rPr>
        <w:t xml:space="preserve"> Rzeszów.</w:t>
      </w:r>
    </w:p>
    <w:p>
      <w:pPr>
        <w:pStyle w:val="Style88"/>
        <w:framePr w:w="7181" w:h="4109" w:hRule="exact" w:wrap="none" w:vAnchor="page" w:hAnchor="page" w:x="995" w:y="1413"/>
        <w:widowControl w:val="0"/>
        <w:keepNext w:val="0"/>
        <w:keepLines w:val="0"/>
        <w:shd w:val="clear" w:color="auto" w:fill="auto"/>
        <w:bidi w:val="0"/>
        <w:spacing w:before="0" w:after="0" w:line="211" w:lineRule="exact"/>
        <w:ind w:left="440" w:right="0" w:hanging="440"/>
      </w:pPr>
      <w:r>
        <w:rPr>
          <w:rStyle w:val="CharStyle90"/>
          <w:i w:val="0"/>
          <w:iCs w:val="0"/>
        </w:rPr>
        <w:t xml:space="preserve">B. Żmigrodzka, </w:t>
      </w:r>
      <w:r>
        <w:rPr>
          <w:rStyle w:val="CharStyle102"/>
          <w:b w:val="0"/>
          <w:bCs w:val="0"/>
          <w:i w:val="0"/>
          <w:iCs w:val="0"/>
        </w:rPr>
        <w:t xml:space="preserve">1997, </w:t>
      </w:r>
      <w:r>
        <w:rPr>
          <w:lang w:val="pl-PL" w:eastAsia="pl-PL" w:bidi="pl-PL"/>
          <w:w w:val="100"/>
          <w:spacing w:val="0"/>
          <w:color w:val="000000"/>
          <w:position w:val="0"/>
        </w:rPr>
        <w:t>Testament jako gatunek tekstu,</w:t>
      </w:r>
      <w:r>
        <w:rPr>
          <w:rStyle w:val="CharStyle90"/>
          <w:i w:val="0"/>
          <w:iCs w:val="0"/>
        </w:rPr>
        <w:t xml:space="preserve"> </w:t>
      </w:r>
      <w:r>
        <w:rPr>
          <w:rStyle w:val="CharStyle102"/>
          <w:b w:val="0"/>
          <w:bCs w:val="0"/>
          <w:i w:val="0"/>
          <w:iCs w:val="0"/>
        </w:rPr>
        <w:t>Katowice.</w:t>
      </w:r>
    </w:p>
    <w:p>
      <w:pPr>
        <w:pStyle w:val="Style86"/>
        <w:framePr w:w="7181" w:h="4109" w:hRule="exact" w:wrap="none" w:vAnchor="page" w:hAnchor="page" w:x="995" w:y="1413"/>
        <w:tabs>
          <w:tab w:leader="none" w:pos="335" w:val="left"/>
        </w:tabs>
        <w:widowControl w:val="0"/>
        <w:keepNext w:val="0"/>
        <w:keepLines w:val="0"/>
        <w:shd w:val="clear" w:color="auto" w:fill="auto"/>
        <w:bidi w:val="0"/>
        <w:spacing w:before="0" w:after="0" w:line="211" w:lineRule="exact"/>
        <w:ind w:left="440" w:right="0" w:hanging="440"/>
      </w:pPr>
      <w:r>
        <w:rPr>
          <w:lang w:val="pl-PL" w:eastAsia="pl-PL" w:bidi="pl-PL"/>
          <w:w w:val="100"/>
          <w:spacing w:val="0"/>
          <w:color w:val="000000"/>
          <w:position w:val="0"/>
        </w:rPr>
        <w:t>U.</w:t>
        <w:tab/>
        <w:t xml:space="preserve">Żydek-Bednarczuk, 1994, </w:t>
      </w:r>
      <w:r>
        <w:rPr>
          <w:rStyle w:val="CharStyle92"/>
        </w:rPr>
        <w:t>Struktura tekstu rozmowy potocznej,</w:t>
      </w:r>
      <w:r>
        <w:rPr>
          <w:lang w:val="pl-PL" w:eastAsia="pl-PL" w:bidi="pl-PL"/>
          <w:w w:val="100"/>
          <w:spacing w:val="0"/>
          <w:color w:val="000000"/>
          <w:position w:val="0"/>
        </w:rPr>
        <w:t xml:space="preserve"> Katowice.</w:t>
      </w:r>
    </w:p>
    <w:p>
      <w:pPr>
        <w:pStyle w:val="Style88"/>
        <w:framePr w:w="7181" w:h="4109" w:hRule="exact" w:wrap="none" w:vAnchor="page" w:hAnchor="page" w:x="995" w:y="1413"/>
        <w:tabs>
          <w:tab w:leader="none" w:pos="335" w:val="left"/>
        </w:tabs>
        <w:widowControl w:val="0"/>
        <w:keepNext w:val="0"/>
        <w:keepLines w:val="0"/>
        <w:shd w:val="clear" w:color="auto" w:fill="auto"/>
        <w:bidi w:val="0"/>
        <w:spacing w:before="0" w:after="0" w:line="211" w:lineRule="exact"/>
        <w:ind w:left="440" w:right="0" w:hanging="440"/>
      </w:pPr>
      <w:r>
        <w:rPr>
          <w:rStyle w:val="CharStyle90"/>
          <w:i w:val="0"/>
          <w:iCs w:val="0"/>
        </w:rPr>
        <w:t>U.</w:t>
        <w:tab/>
        <w:t xml:space="preserve">Żydek-Bednarczuk, 1995, </w:t>
      </w:r>
      <w:r>
        <w:rPr>
          <w:lang w:val="pl-PL" w:eastAsia="pl-PL" w:bidi="pl-PL"/>
          <w:w w:val="100"/>
          <w:spacing w:val="0"/>
          <w:color w:val="000000"/>
          <w:position w:val="0"/>
        </w:rPr>
        <w:t>Wzorzec wywiadu telewizyjnego (na podstawie anali</w:t>
        <w:softHyphen/>
        <w:t>zy programu 100 pytań do...,</w:t>
      </w:r>
      <w:r>
        <w:rPr>
          <w:rStyle w:val="CharStyle90"/>
          <w:i w:val="0"/>
          <w:iCs w:val="0"/>
        </w:rPr>
        <w:t xml:space="preserve"> [w:] </w:t>
      </w:r>
      <w:r>
        <w:rPr>
          <w:lang w:val="pl-PL" w:eastAsia="pl-PL" w:bidi="pl-PL"/>
          <w:w w:val="100"/>
          <w:spacing w:val="0"/>
          <w:color w:val="000000"/>
          <w:position w:val="0"/>
        </w:rPr>
        <w:t>Kultura. Język. Edukacja,</w:t>
      </w:r>
      <w:r>
        <w:rPr>
          <w:rStyle w:val="CharStyle90"/>
          <w:i w:val="0"/>
          <w:iCs w:val="0"/>
        </w:rPr>
        <w:t xml:space="preserve"> t. 1, red. R. Mrózek, Katowice.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1"/>
        <w:framePr w:w="7234" w:h="504" w:hRule="exact" w:wrap="none" w:vAnchor="page" w:hAnchor="page" w:x="994" w:y="1767"/>
        <w:widowControl w:val="0"/>
        <w:keepNext w:val="0"/>
        <w:keepLines w:val="0"/>
        <w:shd w:val="clear" w:color="auto" w:fill="auto"/>
        <w:bidi w:val="0"/>
        <w:jc w:val="left"/>
        <w:spacing w:before="0" w:after="0" w:line="223" w:lineRule="exact"/>
        <w:ind w:left="0" w:right="518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 xml:space="preserve">Sadecka </w:t>
      </w:r>
      <w:r>
        <w:rPr>
          <w:rStyle w:val="CharStyle33"/>
          <w:lang w:val="de-DE" w:eastAsia="de-DE" w:bidi="de-DE"/>
          <w:i w:val="0"/>
          <w:iCs w:val="0"/>
        </w:rPr>
        <w:t>(Warszawa)</w:t>
      </w:r>
    </w:p>
    <w:p>
      <w:pPr>
        <w:pStyle w:val="Style34"/>
        <w:framePr w:w="7234" w:h="924" w:hRule="exact" w:wrap="none" w:vAnchor="page" w:hAnchor="page" w:x="994" w:y="2767"/>
        <w:widowControl w:val="0"/>
        <w:keepNext w:val="0"/>
        <w:keepLines w:val="0"/>
        <w:shd w:val="clear" w:color="auto" w:fill="auto"/>
        <w:bidi w:val="0"/>
        <w:jc w:val="left"/>
        <w:spacing w:before="0" w:after="0" w:line="288" w:lineRule="exact"/>
        <w:ind w:left="500" w:right="0" w:hanging="260"/>
      </w:pPr>
      <w:bookmarkStart w:id="9" w:name="bookmark9"/>
      <w:r>
        <w:rPr>
          <w:lang w:val="pl-PL" w:eastAsia="pl-PL" w:bidi="pl-PL"/>
          <w:w w:val="100"/>
          <w:color w:val="000000"/>
          <w:position w:val="0"/>
        </w:rPr>
        <w:t xml:space="preserve">KONSTRUKCJE POTOCZNE (SKŁADNIA, FRAZEOLOGIA) W DIALOGACH </w:t>
      </w:r>
      <w:r>
        <w:rPr>
          <w:rStyle w:val="CharStyle103"/>
          <w:b/>
          <w:bCs/>
        </w:rPr>
        <w:t>CZŁOWIEKA Z</w:t>
      </w:r>
      <w:r>
        <w:rPr>
          <w:lang w:val="pl-PL" w:eastAsia="pl-PL" w:bidi="pl-PL"/>
          <w:w w:val="100"/>
          <w:color w:val="000000"/>
          <w:position w:val="0"/>
        </w:rPr>
        <w:t xml:space="preserve"> MARMURU WEDŁUG SCENARIUSZA ALEKSANDRA ŚCIBOR-RYLSKIEGO*</w:t>
      </w:r>
      <w:bookmarkEnd w:id="9"/>
    </w:p>
    <w:p>
      <w:pPr>
        <w:pStyle w:val="Style12"/>
        <w:numPr>
          <w:ilvl w:val="0"/>
          <w:numId w:val="19"/>
        </w:numPr>
        <w:framePr w:w="7234" w:h="5263" w:hRule="exact" w:wrap="none" w:vAnchor="page" w:hAnchor="page" w:x="994" w:y="4466"/>
        <w:tabs>
          <w:tab w:leader="none" w:pos="740" w:val="left"/>
        </w:tabs>
        <w:widowControl w:val="0"/>
        <w:keepNext w:val="0"/>
        <w:keepLines w:val="0"/>
        <w:shd w:val="clear" w:color="auto" w:fill="auto"/>
        <w:bidi w:val="0"/>
        <w:jc w:val="both"/>
        <w:spacing w:before="0" w:after="58" w:line="228" w:lineRule="exact"/>
        <w:ind w:left="0" w:right="0" w:firstLine="500"/>
      </w:pPr>
      <w:r>
        <w:rPr>
          <w:lang w:val="pl-PL" w:eastAsia="pl-PL" w:bidi="pl-PL"/>
          <w:w w:val="100"/>
          <w:spacing w:val="0"/>
          <w:color w:val="000000"/>
          <w:position w:val="0"/>
        </w:rPr>
        <w:t>Wzrastające zainteresowanie potoczną odmianą polszczyzny</w:t>
      </w:r>
      <w:r>
        <w:rPr>
          <w:lang w:val="pl-PL" w:eastAsia="pl-PL" w:bidi="pl-PL"/>
          <w:vertAlign w:val="superscript"/>
          <w:w w:val="100"/>
          <w:spacing w:val="0"/>
          <w:color w:val="000000"/>
          <w:position w:val="0"/>
        </w:rPr>
        <w:t>1</w:t>
      </w:r>
      <w:r>
        <w:rPr>
          <w:lang w:val="pl-PL" w:eastAsia="pl-PL" w:bidi="pl-PL"/>
          <w:w w:val="100"/>
          <w:spacing w:val="0"/>
          <w:color w:val="000000"/>
          <w:position w:val="0"/>
        </w:rPr>
        <w:t>, zwłasz</w:t>
        <w:softHyphen/>
        <w:t>cza w dziedzinie składni, doprowadziło do stworzenia solidnych podstaw teoretycznych, umożliwiających podjęcie różnych badań szczegółowych. Za jedną z takich interesujących możliwości uznano zanalizowanie udziału potocznego tworzywa językowego w dialogach filmowych</w:t>
      </w:r>
      <w:r>
        <w:rPr>
          <w:lang w:val="pl-PL" w:eastAsia="pl-PL" w:bidi="pl-PL"/>
          <w:vertAlign w:val="superscript"/>
          <w:w w:val="100"/>
          <w:spacing w:val="0"/>
          <w:color w:val="000000"/>
          <w:position w:val="0"/>
        </w:rPr>
        <w:t>* 1 2</w:t>
      </w:r>
      <w:r>
        <w:rPr>
          <w:lang w:val="pl-PL" w:eastAsia="pl-PL" w:bidi="pl-PL"/>
          <w:w w:val="100"/>
          <w:spacing w:val="0"/>
          <w:color w:val="000000"/>
          <w:position w:val="0"/>
        </w:rPr>
        <w:t>. Poszukiwanie odpowiedzi na pytanie o rodzaj i funkcję potocznych środków syntaktycznych w wybranym scenariuszu było bezpośrednim powodem podjęcia tytuło</w:t>
        <w:softHyphen/>
        <w:t>wego tematu.</w:t>
      </w:r>
    </w:p>
    <w:p>
      <w:pPr>
        <w:pStyle w:val="Style12"/>
        <w:numPr>
          <w:ilvl w:val="0"/>
          <w:numId w:val="19"/>
        </w:numPr>
        <w:framePr w:w="7234" w:h="5263" w:hRule="exact" w:wrap="none" w:vAnchor="page" w:hAnchor="page" w:x="994" w:y="4466"/>
        <w:tabs>
          <w:tab w:leader="none" w:pos="726" w:val="left"/>
        </w:tabs>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Jedną z najbardziej charakterystycznych cech składni potocznej jest występowanie elipsy. Elipsa, rozumiana jako „opuszczenie w zdaniu wyrazu lub wyrazów, domyślnych w szerszym kontekście”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może dotyczyć zarówno poszczególnych części zdania, jak i całych podrzędnych konstrukcji syntaktycznych. Elidowanie różnych elementów składniowych powoduje powsta</w:t>
        <w:softHyphen/>
        <w:t>wanie zdań niekompletnych, które wypełniają się dopiero po dodaniu bra</w:t>
        <w:softHyphen/>
        <w:t>kujących składników. Zdaniem M. Zarębiny, elipsa „w zakresie składni będzie polegała na pominięciu albo któregoś ze składników głównych, tj. podmiotu lub orzeczenia, albo też któregoś ze składników pobocznych: dopełnienia, okolicznika, przydawki”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234" w:h="5263" w:hRule="exact" w:wrap="none" w:vAnchor="page" w:hAnchor="page" w:x="994" w:y="4466"/>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Najczęstszą przyczyną występowania elipsy w konstrukcjach potocznych jest skłonność użytkowników języka do kondensacji najważniejszych treści przekazywanych informacji. W ten sposób bowiem w możliwie najkrótszym </w:t>
      </w:r>
      <w:r>
        <w:rPr>
          <w:rStyle w:val="CharStyle100"/>
          <w:b w:val="0"/>
          <w:bCs w:val="0"/>
        </w:rPr>
        <w:t xml:space="preserve">czasie zostaje przedstawiona </w:t>
      </w:r>
      <w:r>
        <w:rPr>
          <w:rStyle w:val="CharStyle36"/>
        </w:rPr>
        <w:t>istota</w:t>
      </w:r>
      <w:r>
        <w:rPr>
          <w:lang w:val="pl-PL" w:eastAsia="pl-PL" w:bidi="pl-PL"/>
          <w:w w:val="100"/>
          <w:spacing w:val="0"/>
          <w:color w:val="000000"/>
          <w:position w:val="0"/>
        </w:rPr>
        <w:t xml:space="preserve"> </w:t>
      </w:r>
      <w:r>
        <w:rPr>
          <w:rStyle w:val="CharStyle100"/>
          <w:b w:val="0"/>
          <w:bCs w:val="0"/>
        </w:rPr>
        <w:t xml:space="preserve">problemu. </w:t>
      </w:r>
      <w:r>
        <w:rPr>
          <w:lang w:val="pl-PL" w:eastAsia="pl-PL" w:bidi="pl-PL"/>
          <w:w w:val="100"/>
          <w:spacing w:val="0"/>
          <w:color w:val="000000"/>
          <w:position w:val="0"/>
        </w:rPr>
        <w:t>Postępowanie to w głównej</w:t>
      </w:r>
    </w:p>
    <w:p>
      <w:pPr>
        <w:pStyle w:val="Style41"/>
        <w:framePr w:w="7224" w:h="705" w:hRule="exact" w:wrap="none" w:vAnchor="page" w:hAnchor="page" w:x="1003" w:y="9940"/>
        <w:widowControl w:val="0"/>
        <w:keepNext w:val="0"/>
        <w:keepLines w:val="0"/>
        <w:shd w:val="clear" w:color="auto" w:fill="auto"/>
        <w:bidi w:val="0"/>
        <w:spacing w:before="0" w:after="0" w:line="226" w:lineRule="exact"/>
        <w:ind w:left="0" w:right="0" w:firstLine="480"/>
      </w:pPr>
      <w:r>
        <w:rPr>
          <w:lang w:val="pl-PL" w:eastAsia="pl-PL" w:bidi="pl-PL"/>
          <w:w w:val="100"/>
          <w:spacing w:val="0"/>
          <w:color w:val="000000"/>
          <w:position w:val="0"/>
        </w:rPr>
        <w:t xml:space="preserve">* Niniejsze opracowanie jest streszczeniem pracy magisterskiej pt. „Konstrukcje potoczne (składnia, frazeologia) w dialogach </w:t>
      </w:r>
      <w:r>
        <w:rPr>
          <w:rStyle w:val="CharStyle52"/>
        </w:rPr>
        <w:t>Człowieka z marmuru</w:t>
      </w:r>
      <w:r>
        <w:rPr>
          <w:lang w:val="pl-PL" w:eastAsia="pl-PL" w:bidi="pl-PL"/>
          <w:w w:val="100"/>
          <w:spacing w:val="0"/>
          <w:color w:val="000000"/>
          <w:position w:val="0"/>
        </w:rPr>
        <w:t xml:space="preserve"> według scena</w:t>
        <w:softHyphen/>
        <w:t>riusza A. Ścibor-Rylskiego”.</w:t>
      </w:r>
    </w:p>
    <w:p>
      <w:pPr>
        <w:pStyle w:val="Style41"/>
        <w:framePr w:w="7224" w:h="197" w:hRule="exact" w:wrap="none" w:vAnchor="page" w:hAnchor="page" w:x="1003" w:y="10699"/>
        <w:tabs>
          <w:tab w:leader="none" w:pos="63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Por. bibliografia, odsyłacze.</w:t>
      </w:r>
    </w:p>
    <w:p>
      <w:pPr>
        <w:pStyle w:val="Style41"/>
        <w:framePr w:w="7224" w:h="512" w:hRule="exact" w:wrap="none" w:vAnchor="page" w:hAnchor="page" w:x="1003" w:y="10873"/>
        <w:tabs>
          <w:tab w:leader="none" w:pos="588" w:val="left"/>
        </w:tabs>
        <w:widowControl w:val="0"/>
        <w:keepNext w:val="0"/>
        <w:keepLines w:val="0"/>
        <w:shd w:val="clear" w:color="auto" w:fill="auto"/>
        <w:bidi w:val="0"/>
        <w:jc w:val="left"/>
        <w:spacing w:before="0" w:after="0" w:line="245"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Dialog potoczny jako forma wypowiedzi został już szczegółowo zanalizowany </w:t>
      </w:r>
      <w:r>
        <w:rPr>
          <w:rStyle w:val="CharStyle44"/>
        </w:rPr>
        <w:t xml:space="preserve">przez K. Pisarkową w pracy </w:t>
      </w:r>
      <w:r>
        <w:rPr>
          <w:rStyle w:val="CharStyle52"/>
        </w:rPr>
        <w:t>Składnia rozmowy telefonicznej</w:t>
      </w:r>
      <w:r>
        <w:rPr>
          <w:lang w:val="pl-PL" w:eastAsia="pl-PL" w:bidi="pl-PL"/>
          <w:w w:val="100"/>
          <w:spacing w:val="0"/>
          <w:color w:val="000000"/>
          <w:position w:val="0"/>
        </w:rPr>
        <w:t>, Wrocław 1975.</w:t>
      </w:r>
    </w:p>
    <w:p>
      <w:pPr>
        <w:pStyle w:val="Style41"/>
        <w:framePr w:w="7224" w:h="500" w:hRule="exact" w:wrap="none" w:vAnchor="page" w:hAnchor="page" w:x="1003" w:y="11352"/>
        <w:tabs>
          <w:tab w:leader="none" w:pos="571" w:val="left"/>
        </w:tabs>
        <w:widowControl w:val="0"/>
        <w:keepNext w:val="0"/>
        <w:keepLines w:val="0"/>
        <w:shd w:val="clear" w:color="auto" w:fill="auto"/>
        <w:bidi w:val="0"/>
        <w:jc w:val="left"/>
        <w:spacing w:before="0" w:after="0" w:line="245" w:lineRule="exact"/>
        <w:ind w:left="0" w:right="0" w:firstLine="5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Definicja została zaczerpnięta ze </w:t>
      </w:r>
      <w:r>
        <w:rPr>
          <w:rStyle w:val="CharStyle52"/>
        </w:rPr>
        <w:t>Słownika języka polskiego</w:t>
      </w:r>
      <w:r>
        <w:rPr>
          <w:lang w:val="pl-PL" w:eastAsia="pl-PL" w:bidi="pl-PL"/>
          <w:w w:val="100"/>
          <w:spacing w:val="0"/>
          <w:color w:val="000000"/>
          <w:position w:val="0"/>
        </w:rPr>
        <w:t xml:space="preserve"> pod red. M. Szym</w:t>
        <w:softHyphen/>
        <w:t>czaka, Warszawa 1988, s. 138.</w:t>
      </w:r>
    </w:p>
    <w:p>
      <w:pPr>
        <w:pStyle w:val="Style41"/>
        <w:framePr w:w="7224" w:h="571" w:hRule="exact" w:wrap="none" w:vAnchor="page" w:hAnchor="page" w:x="1003" w:y="11803"/>
        <w:tabs>
          <w:tab w:leader="none" w:pos="1148" w:val="left"/>
        </w:tabs>
        <w:widowControl w:val="0"/>
        <w:keepNext w:val="0"/>
        <w:keepLines w:val="0"/>
        <w:shd w:val="clear" w:color="auto" w:fill="auto"/>
        <w:bidi w:val="0"/>
        <w:jc w:val="left"/>
        <w:spacing w:before="0" w:after="0" w:line="266" w:lineRule="exact"/>
        <w:ind w:left="0" w:right="0" w:firstLine="5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 Zarębina, </w:t>
      </w:r>
      <w:r>
        <w:rPr>
          <w:rStyle w:val="CharStyle52"/>
        </w:rPr>
        <w:t>Elipsa a konotacja,</w:t>
      </w:r>
      <w:r>
        <w:rPr>
          <w:lang w:val="pl-PL" w:eastAsia="pl-PL" w:bidi="pl-PL"/>
          <w:w w:val="100"/>
          <w:spacing w:val="0"/>
          <w:color w:val="000000"/>
          <w:position w:val="0"/>
        </w:rPr>
        <w:t xml:space="preserve"> „Biuletyn Polskiego Towarzystwa Językoznawczego” 1967, z. 25, s. 110.</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757" w:y="9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KONSTRUKCJE POTOCZNE W DIALOGACH </w:t>
      </w:r>
      <w:r>
        <w:rPr>
          <w:rStyle w:val="CharStyle104"/>
        </w:rPr>
        <w:t>CZŁOWIEKA Z MARMURU</w:t>
      </w:r>
      <w:r>
        <w:rPr>
          <w:lang w:val="pl-PL" w:eastAsia="pl-PL" w:bidi="pl-PL"/>
          <w:w w:val="100"/>
          <w:spacing w:val="0"/>
          <w:color w:val="000000"/>
          <w:position w:val="0"/>
        </w:rPr>
        <w:t>...</w:t>
      </w:r>
    </w:p>
    <w:p>
      <w:pPr>
        <w:pStyle w:val="Style10"/>
        <w:framePr w:wrap="none" w:vAnchor="page" w:hAnchor="page" w:x="7958" w:y="9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2"/>
        <w:framePr w:w="7166" w:h="7651" w:hRule="exact" w:wrap="none" w:vAnchor="page" w:hAnchor="page" w:x="1027" w:y="1392"/>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mierze wynika z dążenia do ekonomiczności i zwartości przedstawianego tekstu. Ponadto „przyczyn elipsy w języku mówionym należy upatrywać w pośpiechu i niestaranności, ale także w chęci uzyskania większej eks</w:t>
        <w:softHyphen/>
        <w:t>presji”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66" w:h="7651" w:hRule="exact" w:wrap="none" w:vAnchor="page" w:hAnchor="page" w:x="1027" w:y="1392"/>
        <w:widowControl w:val="0"/>
        <w:keepNext w:val="0"/>
        <w:keepLines w:val="0"/>
        <w:shd w:val="clear" w:color="auto" w:fill="auto"/>
        <w:bidi w:val="0"/>
        <w:jc w:val="both"/>
        <w:spacing w:before="0" w:after="60" w:line="226" w:lineRule="exact"/>
        <w:ind w:left="0" w:right="0" w:firstLine="420"/>
      </w:pPr>
      <w:r>
        <w:rPr>
          <w:lang w:val="pl-PL" w:eastAsia="pl-PL" w:bidi="pl-PL"/>
          <w:w w:val="100"/>
          <w:spacing w:val="0"/>
          <w:color w:val="000000"/>
          <w:position w:val="0"/>
        </w:rPr>
        <w:t>Ponieważ elipsa jest jednym z najczęstszych zjawisk występujących w dialogach potocznych, regularnie stykamy się z nią w partiach dialogo</w:t>
        <w:softHyphen/>
        <w:t>wych badanego scenariusza filmowego. O jej powszechności świadczyć może ogromna liczba przykładów, które wystąpiły w analizowanym materiale. Z poczynionych obserwacji wynika, że najczęściej pomijane są orzeczenie i dopełnienie; znacznie rzadziej — przydawki i okoliczniki</w:t>
      </w:r>
      <w:r>
        <w:rPr>
          <w:lang w:val="pl-PL" w:eastAsia="pl-PL" w:bidi="pl-PL"/>
          <w:vertAlign w:val="superscript"/>
          <w:w w:val="100"/>
          <w:spacing w:val="0"/>
          <w:color w:val="000000"/>
          <w:position w:val="0"/>
        </w:rPr>
        <w:t>6</w:t>
      </w:r>
      <w:r>
        <w:rPr>
          <w:lang w:val="pl-PL" w:eastAsia="pl-PL" w:bidi="pl-PL"/>
          <w:w w:val="100"/>
          <w:spacing w:val="0"/>
          <w:color w:val="000000"/>
          <w:position w:val="0"/>
        </w:rPr>
        <w:t>. Jako elipsę składniową potraktowano również opuszczenie funktorów pytajnych.</w:t>
      </w:r>
    </w:p>
    <w:p>
      <w:pPr>
        <w:pStyle w:val="Style12"/>
        <w:numPr>
          <w:ilvl w:val="1"/>
          <w:numId w:val="19"/>
        </w:numPr>
        <w:framePr w:w="7166" w:h="7651" w:hRule="exact" w:wrap="none" w:vAnchor="page" w:hAnchor="page" w:x="1027" w:y="1392"/>
        <w:tabs>
          <w:tab w:leader="none" w:pos="901" w:val="left"/>
        </w:tabs>
        <w:widowControl w:val="0"/>
        <w:keepNext w:val="0"/>
        <w:keepLines w:val="0"/>
        <w:shd w:val="clear" w:color="auto" w:fill="auto"/>
        <w:bidi w:val="0"/>
        <w:jc w:val="both"/>
        <w:spacing w:before="0" w:after="77" w:line="226" w:lineRule="exact"/>
        <w:ind w:left="0" w:right="0" w:firstLine="420"/>
      </w:pPr>
      <w:r>
        <w:rPr>
          <w:lang w:val="pl-PL" w:eastAsia="pl-PL" w:bidi="pl-PL"/>
          <w:w w:val="100"/>
          <w:spacing w:val="0"/>
          <w:color w:val="000000"/>
          <w:position w:val="0"/>
        </w:rPr>
        <w:t>W dialogach potocznych rozmówcy posługują się najczęściej wy</w:t>
        <w:softHyphen/>
        <w:t>powiedzeniami niepełnymi, pozbawionymi elementów, które są im znane i których powtarzanie wydaje się im niepotrzebne. Z tego powodu w dialo</w:t>
        <w:softHyphen/>
        <w:t>gach występują najczęściej równoważniki zdań</w:t>
      </w:r>
      <w:r>
        <w:rPr>
          <w:lang w:val="pl-PL" w:eastAsia="pl-PL" w:bidi="pl-PL"/>
          <w:vertAlign w:val="superscript"/>
          <w:w w:val="100"/>
          <w:spacing w:val="0"/>
          <w:color w:val="000000"/>
          <w:position w:val="0"/>
        </w:rPr>
        <w:t>7</w:t>
      </w:r>
      <w:r>
        <w:rPr>
          <w:lang w:val="pl-PL" w:eastAsia="pl-PL" w:bidi="pl-PL"/>
          <w:w w:val="100"/>
          <w:spacing w:val="0"/>
          <w:color w:val="000000"/>
          <w:position w:val="0"/>
        </w:rPr>
        <w:t>, które, mimo iż nie posia</w:t>
        <w:softHyphen/>
        <w:t>dają składnika predykatywnego, są w pełni zrozumiałe dla rozmówców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„Orzeczenie tych struktur zostało pominięte, ponieważ jest na tle jasnego kontekstu albo zupełnie oczywiste, czyli </w:t>
      </w:r>
      <w:r>
        <w:rPr>
          <w:lang w:val="cs-CZ" w:eastAsia="cs-CZ" w:bidi="cs-CZ"/>
          <w:w w:val="100"/>
          <w:spacing w:val="0"/>
          <w:color w:val="000000"/>
          <w:position w:val="0"/>
        </w:rPr>
        <w:t xml:space="preserve">redundantně, </w:t>
      </w:r>
      <w:r>
        <w:rPr>
          <w:lang w:val="pl-PL" w:eastAsia="pl-PL" w:bidi="pl-PL"/>
          <w:w w:val="100"/>
          <w:spacing w:val="0"/>
          <w:color w:val="000000"/>
          <w:position w:val="0"/>
        </w:rPr>
        <w:t>albo oczywiste i prze</w:t>
        <w:softHyphen/>
        <w:t>ciwko jego użyciu przemawiają względy grzecznościowe”</w:t>
      </w:r>
      <w:r>
        <w:rPr>
          <w:lang w:val="pl-PL" w:eastAsia="pl-PL" w:bidi="pl-PL"/>
          <w:vertAlign w:val="superscript"/>
          <w:w w:val="100"/>
          <w:spacing w:val="0"/>
          <w:color w:val="000000"/>
          <w:position w:val="0"/>
        </w:rPr>
        <w:t>9</w:t>
      </w:r>
      <w:r>
        <w:rPr>
          <w:lang w:val="pl-PL" w:eastAsia="pl-PL" w:bidi="pl-PL"/>
          <w:w w:val="100"/>
          <w:spacing w:val="0"/>
          <w:color w:val="000000"/>
          <w:position w:val="0"/>
        </w:rPr>
        <w:t>. Opuszczenie orze</w:t>
        <w:softHyphen/>
        <w:t>czenia może przejawiać się w różnej formie — oto konstrukcje najbardziej typowe:</w:t>
      </w:r>
    </w:p>
    <w:p>
      <w:pPr>
        <w:pStyle w:val="Style86"/>
        <w:numPr>
          <w:ilvl w:val="0"/>
          <w:numId w:val="21"/>
        </w:numPr>
        <w:framePr w:w="7166" w:h="7651" w:hRule="exact" w:wrap="none" w:vAnchor="page" w:hAnchor="page" w:x="1027" w:y="1392"/>
        <w:tabs>
          <w:tab w:leader="none" w:pos="740"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Muszę wyjść.</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Ale córeńko! [Wyjdziesz] Za godzinę.</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Zdaje się, że chciałaś coś powiedzieć.</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Jeszcze nie [powiem]; przecież ty wiesz, że ja lubię mówić na końcu.</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Może ja sam [się ogolę]?</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Przestraszyli się? Czego [się przestraszyli]?</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Wyjedź ze mną.</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Nie [nie wyjadę].</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Czy pani naprawdę chce zrobić uczciwy film o tych czasach?</w:t>
      </w:r>
    </w:p>
    <w:p>
      <w:pPr>
        <w:pStyle w:val="Style86"/>
        <w:numPr>
          <w:ilvl w:val="0"/>
          <w:numId w:val="21"/>
        </w:numPr>
        <w:framePr w:w="7166" w:h="7651" w:hRule="exact" w:wrap="none" w:vAnchor="page" w:hAnchor="page" w:x="1027" w:y="1392"/>
        <w:tabs>
          <w:tab w:leader="none" w:pos="742" w:val="left"/>
        </w:tabs>
        <w:widowControl w:val="0"/>
        <w:keepNext w:val="0"/>
        <w:keepLines w:val="0"/>
        <w:shd w:val="clear" w:color="auto" w:fill="auto"/>
        <w:bidi w:val="0"/>
        <w:spacing w:before="0" w:after="39" w:line="204" w:lineRule="exact"/>
        <w:ind w:left="0" w:right="0" w:firstLine="420"/>
      </w:pPr>
      <w:r>
        <w:rPr>
          <w:lang w:val="pl-PL" w:eastAsia="pl-PL" w:bidi="pl-PL"/>
          <w:w w:val="100"/>
          <w:spacing w:val="0"/>
          <w:color w:val="000000"/>
          <w:position w:val="0"/>
        </w:rPr>
        <w:t>Tak [chcę]</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2"/>
        <w:framePr w:w="7166" w:h="7651" w:hRule="exact" w:wrap="none" w:vAnchor="page" w:hAnchor="page" w:x="1027" w:y="1392"/>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Bardzo częstym zabiegiem stosowanym w dialogach potocznych jest elipsa orzeczenia imiennego albo jego części — łącznika lub orzecznika.</w:t>
      </w:r>
    </w:p>
    <w:p>
      <w:pPr>
        <w:pStyle w:val="Style41"/>
        <w:framePr w:w="7152" w:h="216" w:hRule="exact" w:wrap="none" w:vAnchor="page" w:hAnchor="page" w:x="1027" w:y="9259"/>
        <w:tabs>
          <w:tab w:leader="none" w:pos="617"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110.</w:t>
      </w:r>
    </w:p>
    <w:p>
      <w:pPr>
        <w:pStyle w:val="Style41"/>
        <w:framePr w:w="7152" w:h="624" w:hRule="exact" w:wrap="none" w:vAnchor="page" w:hAnchor="page" w:x="1027" w:y="9511"/>
        <w:tabs>
          <w:tab w:leader="none" w:pos="574"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W analizowanym materiale nie było przykładów konstrukcji, w których wy</w:t>
        <w:softHyphen/>
        <w:t>stępowałaby oczywista elipsa podmiotu. Zazwyczaj pojawiały się zdania z podmiotem odtwarzalnym na podstawie form czasownika i wypowiedzi poprzednich.</w:t>
      </w:r>
    </w:p>
    <w:p>
      <w:pPr>
        <w:pStyle w:val="Style41"/>
        <w:framePr w:w="7152" w:h="633" w:hRule="exact" w:wrap="none" w:vAnchor="page" w:hAnchor="page" w:x="1027" w:y="10162"/>
        <w:tabs>
          <w:tab w:leader="none" w:pos="58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Równoważniki zdań, zgodnie z definicją J. Podrackiego, oznaczają „wyraz lub grupę wyrazów, (w której) nie ma (...) formy osobowej czasownika, ale formę tę można wprowadzić na podstawie kontekstu lub sytuacji” </w:t>
      </w:r>
      <w:r>
        <w:rPr>
          <w:rStyle w:val="CharStyle52"/>
        </w:rPr>
        <w:t>(Składnia polska</w:t>
      </w:r>
      <w:r>
        <w:rPr>
          <w:lang w:val="pl-PL" w:eastAsia="pl-PL" w:bidi="pl-PL"/>
          <w:w w:val="100"/>
          <w:spacing w:val="0"/>
          <w:color w:val="000000"/>
          <w:position w:val="0"/>
        </w:rPr>
        <w:t>, s. 21).</w:t>
      </w:r>
    </w:p>
    <w:p>
      <w:pPr>
        <w:pStyle w:val="Style41"/>
        <w:framePr w:w="7152" w:h="422" w:hRule="exact" w:wrap="none" w:vAnchor="page" w:hAnchor="page" w:x="1027" w:y="10819"/>
        <w:tabs>
          <w:tab w:leader="none" w:pos="593"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K. Pisarkowa w </w:t>
      </w:r>
      <w:r>
        <w:rPr>
          <w:rStyle w:val="CharStyle52"/>
        </w:rPr>
        <w:t>Składni rozmowy telefonicznej,</w:t>
      </w:r>
      <w:r>
        <w:rPr>
          <w:lang w:val="pl-PL" w:eastAsia="pl-PL" w:bidi="pl-PL"/>
          <w:w w:val="100"/>
          <w:spacing w:val="0"/>
          <w:color w:val="000000"/>
          <w:position w:val="0"/>
        </w:rPr>
        <w:t xml:space="preserve"> s. 59, określa ten rodzaj równo</w:t>
        <w:softHyphen/>
        <w:t>ważników zdań jako równoważniki samodzielne składniowo.</w:t>
      </w:r>
    </w:p>
    <w:p>
      <w:pPr>
        <w:pStyle w:val="Style41"/>
        <w:framePr w:w="7152" w:h="185" w:hRule="exact" w:wrap="none" w:vAnchor="page" w:hAnchor="page" w:x="1027" w:y="11279"/>
        <w:tabs>
          <w:tab w:leader="none" w:pos="617"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Tamże, s. 59.</w:t>
      </w:r>
    </w:p>
    <w:p>
      <w:pPr>
        <w:pStyle w:val="Style41"/>
        <w:framePr w:w="7152" w:h="861" w:hRule="exact" w:wrap="none" w:vAnchor="page" w:hAnchor="page" w:x="1027" w:y="11499"/>
        <w:tabs>
          <w:tab w:leader="none" w:pos="583"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W nawiasach kwadratowych umieszczono elidowany składnik. Ze względu na konieczność ograniczenia objętości artykułu liczba przykładowych konstrukcji, przedstawianych przy omawianiu poszczególnych zjawisk składniowych, została bardzo ograniczona.</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809" w:y="9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10"/>
        <w:framePr w:wrap="none" w:vAnchor="page" w:hAnchor="page" w:x="3406" w:y="953"/>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SADECKA</w:t>
      </w:r>
    </w:p>
    <w:p>
      <w:pPr>
        <w:pStyle w:val="Style12"/>
        <w:framePr w:w="7176" w:h="10980" w:hRule="exact" w:wrap="none" w:vAnchor="page" w:hAnchor="page" w:x="761" w:y="1379"/>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W analizowanym materiale elipsie najczęściej ulegał łącznik wyrażony for</w:t>
        <w:softHyphen/>
        <w:t>mami osobowymi czasownika „być”. Natomiast znacznie rzadziej pojawiała się w tekście elipsa całego orzeczenia imiennego (łącznika i orzecznika), a już zupełnie sporadycznie — samego orzecznika. Oto najczęstsze warianty elipsy łącznika oraz całego orzeczenia imiennego:</w:t>
      </w:r>
    </w:p>
    <w:p>
      <w:pPr>
        <w:pStyle w:val="Style86"/>
        <w:numPr>
          <w:ilvl w:val="0"/>
          <w:numId w:val="23"/>
        </w:numPr>
        <w:framePr w:w="7176" w:h="10980" w:hRule="exact" w:wrap="none" w:vAnchor="page" w:hAnchor="page" w:x="761" w:y="1379"/>
        <w:tabs>
          <w:tab w:leader="none" w:pos="764"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Nie to [jest] cały mój </w:t>
      </w:r>
      <w:r>
        <w:rPr>
          <w:rStyle w:val="CharStyle92"/>
        </w:rPr>
        <w:t>dobytek.</w:t>
      </w:r>
    </w:p>
    <w:p>
      <w:pPr>
        <w:pStyle w:val="Style86"/>
        <w:numPr>
          <w:ilvl w:val="0"/>
          <w:numId w:val="23"/>
        </w:numPr>
        <w:framePr w:w="7176" w:h="10980" w:hRule="exact" w:wrap="none" w:vAnchor="page" w:hAnchor="page" w:x="761" w:y="1379"/>
        <w:tabs>
          <w:tab w:leader="none" w:pos="764"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To już [jest] </w:t>
      </w:r>
      <w:r>
        <w:rPr>
          <w:rStyle w:val="CharStyle92"/>
        </w:rPr>
        <w:t>wszystko?</w:t>
      </w:r>
    </w:p>
    <w:p>
      <w:pPr>
        <w:pStyle w:val="Style86"/>
        <w:numPr>
          <w:ilvl w:val="0"/>
          <w:numId w:val="23"/>
        </w:numPr>
        <w:framePr w:w="7176" w:h="10980" w:hRule="exact" w:wrap="none" w:vAnchor="page" w:hAnchor="page" w:x="761" w:y="1379"/>
        <w:tabs>
          <w:tab w:leader="none" w:pos="764"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[Jestem] Magister Moniak.</w:t>
      </w:r>
    </w:p>
    <w:p>
      <w:pPr>
        <w:pStyle w:val="Style86"/>
        <w:numPr>
          <w:ilvl w:val="0"/>
          <w:numId w:val="23"/>
        </w:numPr>
        <w:framePr w:w="7176" w:h="10980" w:hRule="exact" w:wrap="none" w:vAnchor="page" w:hAnchor="page" w:x="761" w:y="1379"/>
        <w:tabs>
          <w:tab w:leader="none" w:pos="764"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Ciężarówki, wódka, wszystko [zostało] </w:t>
      </w:r>
      <w:r>
        <w:rPr>
          <w:rStyle w:val="CharStyle92"/>
        </w:rPr>
        <w:t>przygotowane</w:t>
      </w:r>
      <w:r>
        <w:rPr>
          <w:lang w:val="pl-PL" w:eastAsia="pl-PL" w:bidi="pl-PL"/>
          <w:w w:val="100"/>
          <w:spacing w:val="0"/>
          <w:color w:val="000000"/>
          <w:position w:val="0"/>
        </w:rPr>
        <w:t>!</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Ta architektura (jest koszmarna].</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43" w:line="206" w:lineRule="exact"/>
        <w:ind w:left="0" w:right="0" w:firstLine="440"/>
      </w:pPr>
      <w:r>
        <w:rPr>
          <w:lang w:val="pl-PL" w:eastAsia="pl-PL" w:bidi="pl-PL"/>
          <w:w w:val="100"/>
          <w:spacing w:val="0"/>
          <w:color w:val="000000"/>
          <w:position w:val="0"/>
        </w:rPr>
        <w:t>Proszę świadka, tutaj, w aktach (jest napisane]...</w:t>
      </w:r>
    </w:p>
    <w:p>
      <w:pPr>
        <w:pStyle w:val="Style12"/>
        <w:numPr>
          <w:ilvl w:val="0"/>
          <w:numId w:val="25"/>
        </w:numPr>
        <w:framePr w:w="7176" w:h="10980" w:hRule="exact" w:wrap="none" w:vAnchor="page" w:hAnchor="page" w:x="761" w:y="1379"/>
        <w:tabs>
          <w:tab w:leader="none" w:pos="925" w:val="left"/>
        </w:tabs>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Drugim najczęściej występującym w analizowanym materiale rodza</w:t>
        <w:softHyphen/>
        <w:t>jem elipsy jest pominięcie dopełnienia. Zazwyczaj elipsa ta dotyczy rzeczow</w:t>
        <w:softHyphen/>
        <w:t>nika lub zaimka rzeczownego, będącego logicznym uzupełnieniem czasow</w:t>
        <w:softHyphen/>
        <w:t>nika. Elidowana część jest do odtworzenia na tle poprzednich wypowiedzi, całego kontekstu bądź wynika jasno z konsytuacji. Ponadto zdarza się, że elidowany jest bezokolicznik uzupełniający treść czasowników modalnych, fazowych, niefleksyjnych czy też kauzatywnych. Ten rodzaj bezokolicznika jest traktowany jako dopełnienie wymienionych rodzajów czasownika. A oto przykłady:</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No daj [papiery], to ci (je] podpiszę.</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Tak się włóczysz za nami, spać [nam] nie dajesz?</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No, chodźcie [ze mną].</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 prostu: chcę [mieć] adres ojca.</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Ale teraz naprawdę nie mogę [rozmawiać].</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43" w:line="206" w:lineRule="exact"/>
        <w:ind w:left="0" w:right="0" w:firstLine="440"/>
      </w:pPr>
      <w:r>
        <w:rPr>
          <w:lang w:val="pl-PL" w:eastAsia="pl-PL" w:bidi="pl-PL"/>
          <w:w w:val="100"/>
          <w:spacing w:val="0"/>
          <w:color w:val="000000"/>
          <w:position w:val="0"/>
        </w:rPr>
        <w:t>Mogę zaczynać [pracę].</w:t>
      </w:r>
    </w:p>
    <w:p>
      <w:pPr>
        <w:pStyle w:val="Style12"/>
        <w:numPr>
          <w:ilvl w:val="0"/>
          <w:numId w:val="25"/>
        </w:numPr>
        <w:framePr w:w="7176" w:h="10980" w:hRule="exact" w:wrap="none" w:vAnchor="page" w:hAnchor="page" w:x="761" w:y="1379"/>
        <w:tabs>
          <w:tab w:leader="none" w:pos="925" w:val="left"/>
        </w:tabs>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Elipsy przydawek i okoliczników występują w tekście w stopniu minimalnym. W rozpatrywanych dialogach pojawiły się jedynie konstrukcje zawierające elipsę okolicznika miejsca, najczęściej przy czasownikach ru</w:t>
        <w:softHyphen/>
        <w:t xml:space="preserve">chu, typu: </w:t>
      </w:r>
      <w:r>
        <w:rPr>
          <w:rStyle w:val="CharStyle36"/>
        </w:rPr>
        <w:t>jechać</w:t>
      </w:r>
      <w:r>
        <w:rPr>
          <w:lang w:val="pl-PL" w:eastAsia="pl-PL" w:bidi="pl-PL"/>
          <w:w w:val="100"/>
          <w:spacing w:val="0"/>
          <w:color w:val="000000"/>
          <w:position w:val="0"/>
        </w:rPr>
        <w:t xml:space="preserve">, iść, </w:t>
      </w:r>
      <w:r>
        <w:rPr>
          <w:rStyle w:val="CharStyle36"/>
        </w:rPr>
        <w:t>przejść, wrócić, wyjść</w:t>
      </w:r>
      <w:r>
        <w:rPr>
          <w:lang w:val="pl-PL" w:eastAsia="pl-PL" w:bidi="pl-PL"/>
          <w:w w:val="100"/>
          <w:spacing w:val="0"/>
          <w:color w:val="000000"/>
          <w:position w:val="0"/>
        </w:rPr>
        <w:t xml:space="preserve"> itp. Na uwagę zasługuje fakt, iż w analizowanym materiale wystąpiły jedynie dwa przykłady zdań, w których pojawiła się elipsa przydawki — w obu wypadkach przydawki dopełniaczo</w:t>
        <w:softHyphen/>
        <w:t>wej, np.:</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Jak pociąg wjedzie [na peron], zaczynajcie [grać].</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Więc co pani robiła [w szkole]?</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Znajdziemy tutaj tuzin innych [kobiet].</w:t>
      </w:r>
    </w:p>
    <w:p>
      <w:pPr>
        <w:pStyle w:val="Style86"/>
        <w:numPr>
          <w:ilvl w:val="0"/>
          <w:numId w:val="23"/>
        </w:numPr>
        <w:framePr w:w="7176" w:h="10980" w:hRule="exact" w:wrap="none" w:vAnchor="page" w:hAnchor="page" w:x="761" w:y="1379"/>
        <w:tabs>
          <w:tab w:leader="none" w:pos="765" w:val="left"/>
        </w:tabs>
        <w:widowControl w:val="0"/>
        <w:keepNext w:val="0"/>
        <w:keepLines w:val="0"/>
        <w:shd w:val="clear" w:color="auto" w:fill="auto"/>
        <w:bidi w:val="0"/>
        <w:spacing w:before="0" w:after="43"/>
        <w:ind w:left="0" w:right="0" w:firstLine="440"/>
      </w:pPr>
      <w:r>
        <w:rPr>
          <w:lang w:val="pl-PL" w:eastAsia="pl-PL" w:bidi="pl-PL"/>
          <w:w w:val="100"/>
          <w:spacing w:val="0"/>
          <w:color w:val="000000"/>
          <w:position w:val="0"/>
        </w:rPr>
        <w:t>Dwa tygodnie na montaż i udźwiękowienie [filmu].</w:t>
      </w:r>
    </w:p>
    <w:p>
      <w:pPr>
        <w:pStyle w:val="Style12"/>
        <w:numPr>
          <w:ilvl w:val="0"/>
          <w:numId w:val="25"/>
        </w:numPr>
        <w:framePr w:w="7176" w:h="10980" w:hRule="exact" w:wrap="none" w:vAnchor="page" w:hAnchor="page" w:x="761" w:y="1379"/>
        <w:tabs>
          <w:tab w:leader="none" w:pos="92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Cechą charakterystyczną języka potocznego jest występowanie w nim konstrukcji pytajnych pozbawionych funktora pytajnego. </w:t>
      </w:r>
      <w:r>
        <w:rPr>
          <w:rStyle w:val="CharStyle36"/>
        </w:rPr>
        <w:t>Tym</w:t>
      </w:r>
      <w:r>
        <w:rPr>
          <w:lang w:val="pl-PL" w:eastAsia="pl-PL" w:bidi="pl-PL"/>
          <w:w w:val="100"/>
          <w:spacing w:val="0"/>
          <w:color w:val="000000"/>
          <w:position w:val="0"/>
        </w:rPr>
        <w:t xml:space="preserve"> naj</w:t>
        <w:softHyphen/>
        <w:t xml:space="preserve">częściej elidowanym funktorem pytajnym jest, w rozpatrywanym materiale, partykuła </w:t>
      </w:r>
      <w:r>
        <w:rPr>
          <w:rStyle w:val="CharStyle36"/>
        </w:rPr>
        <w:t>czy.</w:t>
      </w:r>
      <w:r>
        <w:rPr>
          <w:lang w:val="pl-PL" w:eastAsia="pl-PL" w:bidi="pl-PL"/>
          <w:w w:val="100"/>
          <w:spacing w:val="0"/>
          <w:color w:val="000000"/>
          <w:position w:val="0"/>
        </w:rPr>
        <w:t xml:space="preserve"> Zazwyczaj można uzupełnić brakujący funktor na podstawie kontekstu, ale w rzeczywistości jego obecność w języku mówionym byłaby w większości przypadków zaprzeczeniem naturalności i spontaniczności żywej mowy.</w:t>
      </w:r>
    </w:p>
    <w:p>
      <w:pPr>
        <w:pStyle w:val="Style12"/>
        <w:framePr w:w="7176" w:h="10980" w:hRule="exact" w:wrap="none" w:vAnchor="page" w:hAnchor="page" w:x="761" w:y="13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 okazji omawiania zjawiska elipsy funktorów pytajnych należy przy</w:t>
        <w:softHyphen/>
        <w:t>pomnieć rolę, jaką odgrywa w języku mówionym intonacja. To właśnie za</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10"/>
        <w:framePr w:wrap="none" w:vAnchor="page" w:hAnchor="page" w:x="1742" w:y="9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KONSTRUKCJE POTOCZNE W DIALOGACH </w:t>
      </w:r>
      <w:r>
        <w:rPr>
          <w:rStyle w:val="CharStyle104"/>
        </w:rPr>
        <w:t>CZŁOWIEKA Z MARMURU...</w:t>
      </w:r>
    </w:p>
    <w:p>
      <w:pPr>
        <w:pStyle w:val="Style10"/>
        <w:framePr w:wrap="none" w:vAnchor="page" w:hAnchor="page" w:x="7944" w:y="9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12"/>
        <w:framePr w:w="7176" w:h="10239" w:hRule="exact" w:wrap="none" w:vAnchor="page" w:hAnchor="page" w:x="1022" w:y="138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pomocą odpowiedniej intonacji, a nie konkretnych zaimków czy partykuł, rozmówcy konstruują w mowie codziennej swoje pytania i tak naprawdę tylko dzięki intonacji można je odróżnić od zdań twierdzących. A oto przy</w:t>
        <w:softHyphen/>
        <w:t>kłady:</w:t>
      </w:r>
    </w:p>
    <w:p>
      <w:pPr>
        <w:pStyle w:val="Style86"/>
        <w:numPr>
          <w:ilvl w:val="0"/>
          <w:numId w:val="21"/>
        </w:numPr>
        <w:framePr w:w="7176" w:h="10239" w:hRule="exact" w:wrap="none" w:vAnchor="page" w:hAnchor="page" w:x="1022" w:y="1385"/>
        <w:tabs>
          <w:tab w:leader="none" w:pos="760"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[Czy] Dawno macie ten ischias?</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Panowie, [czy] jesteście gotowi?</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105"/>
        <w:ind w:left="0" w:right="0" w:firstLine="440"/>
      </w:pPr>
      <w:r>
        <w:rPr>
          <w:lang w:val="pl-PL" w:eastAsia="pl-PL" w:bidi="pl-PL"/>
          <w:w w:val="100"/>
          <w:spacing w:val="0"/>
          <w:color w:val="000000"/>
          <w:position w:val="0"/>
        </w:rPr>
        <w:t>[Czy] Pan jest synem Mateusza Birkuta?</w:t>
      </w:r>
    </w:p>
    <w:p>
      <w:pPr>
        <w:pStyle w:val="Style12"/>
        <w:numPr>
          <w:ilvl w:val="0"/>
          <w:numId w:val="19"/>
        </w:numPr>
        <w:framePr w:w="7176" w:h="10239" w:hRule="exact" w:wrap="none" w:vAnchor="page" w:hAnchor="page" w:x="1022" w:y="1385"/>
        <w:tabs>
          <w:tab w:leader="none" w:pos="702" w:val="left"/>
        </w:tabs>
        <w:widowControl w:val="0"/>
        <w:keepNext w:val="0"/>
        <w:keepLines w:val="0"/>
        <w:shd w:val="clear" w:color="auto" w:fill="auto"/>
        <w:bidi w:val="0"/>
        <w:jc w:val="both"/>
        <w:spacing w:before="0" w:after="120" w:line="228" w:lineRule="exact"/>
        <w:ind w:left="0" w:right="0" w:firstLine="440"/>
      </w:pPr>
      <w:r>
        <w:rPr>
          <w:lang w:val="pl-PL" w:eastAsia="pl-PL" w:bidi="pl-PL"/>
          <w:w w:val="100"/>
          <w:spacing w:val="0"/>
          <w:color w:val="000000"/>
          <w:position w:val="0"/>
        </w:rPr>
        <w:t>Kolejną grupę środków składniowych charakterystycznych dla polsz</w:t>
        <w:softHyphen/>
        <w:t>czyzny potocznej stanowią swoiście użyte spójniki i partykuły. Dzięki nim możliwe jest nawiązanie i podtrzymanie kontaktu pomiędzy nadawcą komu</w:t>
        <w:softHyphen/>
        <w:t>nikatu a jego odbiorcą. Ponadto spójniki i partykuły wpływają na spójność tekstu mówionego oraz umożliwiają jego segmentację na poszczególne jed</w:t>
        <w:softHyphen/>
        <w:t xml:space="preserve">nostki zdaniowe. W analizowanym materiale do najczęstszych spójników występujących w funkcji wskaźników nawiązania należą wyrazy: a, </w:t>
      </w:r>
      <w:r>
        <w:rPr>
          <w:rStyle w:val="CharStyle36"/>
        </w:rPr>
        <w:t>ale, i, bo, więc.</w:t>
      </w:r>
      <w:r>
        <w:rPr>
          <w:lang w:val="pl-PL" w:eastAsia="pl-PL" w:bidi="pl-PL"/>
          <w:w w:val="100"/>
          <w:spacing w:val="0"/>
          <w:color w:val="000000"/>
          <w:position w:val="0"/>
        </w:rPr>
        <w:t xml:space="preserve"> Od znaków interpunkcyjnych różni je to, że zawsze występują na po</w:t>
        <w:softHyphen/>
        <w:t>czątku danego wypowiedzenia, jak się okazuje nieprzypadkowo: „Ich lokali</w:t>
        <w:softHyphen/>
        <w:t>zacja inicjalna dowodzi, że mają funkcję dwojaką w stosunku do kontekstu. Nawiązują do tekstu poprzedzającego: ze względu na relację logiczną we</w:t>
        <w:softHyphen/>
        <w:t>wnątrz nieobecnej ramy całości, ale i odcinają się od niego. Są podobnym sygnałem wejścia w nowy odcinek tekstu, jak wśród znaków graficznych duża litera lub nowy wers”</w:t>
      </w:r>
      <w:r>
        <w:rPr>
          <w:lang w:val="pl-PL" w:eastAsia="pl-PL" w:bidi="pl-PL"/>
          <w:vertAlign w:val="superscript"/>
          <w:w w:val="100"/>
          <w:spacing w:val="0"/>
          <w:color w:val="000000"/>
          <w:position w:val="0"/>
        </w:rPr>
        <w:t>11</w:t>
      </w:r>
      <w:r>
        <w:rPr>
          <w:lang w:val="pl-PL" w:eastAsia="pl-PL" w:bidi="pl-PL"/>
          <w:w w:val="100"/>
          <w:spacing w:val="0"/>
          <w:color w:val="000000"/>
          <w:position w:val="0"/>
        </w:rPr>
        <w:t>. Często zdarza się, że spójniki występujące w funkcji wskaźników nawiązania łączą się ze sobą w pary lub nawet trójki. Ich frekwencja w tekście mówionym jest bardzo wysoka.</w:t>
      </w:r>
    </w:p>
    <w:p>
      <w:pPr>
        <w:pStyle w:val="Style12"/>
        <w:numPr>
          <w:ilvl w:val="1"/>
          <w:numId w:val="19"/>
        </w:numPr>
        <w:framePr w:w="7176" w:h="10239" w:hRule="exact" w:wrap="none" w:vAnchor="page" w:hAnchor="page" w:x="1022" w:y="1385"/>
        <w:tabs>
          <w:tab w:leader="none" w:pos="90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Zazwyczaj spójnik a wprowadza pytania nawiązujące do poprzed</w:t>
        <w:softHyphen/>
        <w:t>niej wypowiedzi. Można go wówczas interpretować jako „zaś”, „zaś co do”:</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A jak to było z tym małżeństwem Birkuta?</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58" w:line="170" w:lineRule="exact"/>
        <w:ind w:left="0" w:right="0" w:firstLine="440"/>
      </w:pPr>
      <w:r>
        <w:rPr>
          <w:lang w:val="pl-PL" w:eastAsia="pl-PL" w:bidi="pl-PL"/>
          <w:w w:val="100"/>
          <w:spacing w:val="0"/>
          <w:color w:val="000000"/>
          <w:position w:val="0"/>
        </w:rPr>
        <w:t>A skąd pani to wie?</w:t>
      </w:r>
    </w:p>
    <w:p>
      <w:pPr>
        <w:pStyle w:val="Style12"/>
        <w:framePr w:w="7176" w:h="10239" w:hRule="exact" w:wrap="none" w:vAnchor="page" w:hAnchor="page" w:x="1022" w:y="13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Spójnik </w:t>
      </w:r>
      <w:r>
        <w:rPr>
          <w:rStyle w:val="CharStyle36"/>
        </w:rPr>
        <w:t>a</w:t>
      </w:r>
      <w:r>
        <w:rPr>
          <w:lang w:val="pl-PL" w:eastAsia="pl-PL" w:bidi="pl-PL"/>
          <w:w w:val="100"/>
          <w:spacing w:val="0"/>
          <w:color w:val="000000"/>
          <w:position w:val="0"/>
        </w:rPr>
        <w:t xml:space="preserve"> wprowadza także zdania sugerujące kontynuację myśli osoby wypowiadającej się wcześniej. Można to interpretować jako „i wtedy”, „i wów</w:t>
        <w:softHyphen/>
        <w:t>czas”, „przecież”:</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A ja was ostrzegałem... z całego serca...</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52" w:line="170" w:lineRule="exact"/>
        <w:ind w:left="0" w:right="0" w:firstLine="440"/>
      </w:pPr>
      <w:r>
        <w:rPr>
          <w:lang w:val="pl-PL" w:eastAsia="pl-PL" w:bidi="pl-PL"/>
          <w:w w:val="100"/>
          <w:spacing w:val="0"/>
          <w:color w:val="000000"/>
          <w:position w:val="0"/>
        </w:rPr>
        <w:t>A resztę znajdzie pani w naszym archiwum.</w:t>
      </w:r>
    </w:p>
    <w:p>
      <w:pPr>
        <w:pStyle w:val="Style12"/>
        <w:framePr w:w="7176" w:h="10239" w:hRule="exact" w:wrap="none" w:vAnchor="page" w:hAnchor="page" w:x="1022" w:y="1385"/>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Znamienne jest to, iż spójnik a wprowadza także zdania wykrzyknieniowe, wyrażające zazwyczaj gwałtowną reakcję odbiorcy na wcześniejszą wypo</w:t>
        <w:softHyphen/>
        <w:t>wiedź:</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A ty musisz mi na to pozwolić!</w:t>
      </w:r>
    </w:p>
    <w:p>
      <w:pPr>
        <w:pStyle w:val="Style86"/>
        <w:numPr>
          <w:ilvl w:val="0"/>
          <w:numId w:val="21"/>
        </w:numPr>
        <w:framePr w:w="7176" w:h="10239" w:hRule="exact" w:wrap="none" w:vAnchor="page" w:hAnchor="page" w:x="1022" w:y="1385"/>
        <w:tabs>
          <w:tab w:leader="none" w:pos="762" w:val="left"/>
        </w:tabs>
        <w:widowControl w:val="0"/>
        <w:keepNext w:val="0"/>
        <w:keepLines w:val="0"/>
        <w:shd w:val="clear" w:color="auto" w:fill="auto"/>
        <w:bidi w:val="0"/>
        <w:spacing w:before="0" w:after="57" w:line="170" w:lineRule="exact"/>
        <w:ind w:left="0" w:right="0" w:firstLine="440"/>
      </w:pPr>
      <w:r>
        <w:rPr>
          <w:lang w:val="pl-PL" w:eastAsia="pl-PL" w:bidi="pl-PL"/>
          <w:w w:val="100"/>
          <w:spacing w:val="0"/>
          <w:color w:val="000000"/>
          <w:position w:val="0"/>
        </w:rPr>
        <w:t>A jak wrócę, będziecie wszyscy inaczej śpiewali!</w:t>
      </w:r>
    </w:p>
    <w:p>
      <w:pPr>
        <w:pStyle w:val="Style12"/>
        <w:numPr>
          <w:ilvl w:val="1"/>
          <w:numId w:val="19"/>
        </w:numPr>
        <w:framePr w:w="7176" w:h="10239" w:hRule="exact" w:wrap="none" w:vAnchor="page" w:hAnchor="page" w:x="1022" w:y="1385"/>
        <w:tabs>
          <w:tab w:leader="none" w:pos="901" w:val="left"/>
        </w:tabs>
        <w:widowControl w:val="0"/>
        <w:keepNext w:val="0"/>
        <w:keepLines w:val="0"/>
        <w:shd w:val="clear" w:color="auto" w:fill="auto"/>
        <w:bidi w:val="0"/>
        <w:jc w:val="both"/>
        <w:spacing w:before="0" w:after="0" w:line="226" w:lineRule="exact"/>
        <w:ind w:left="0" w:right="0" w:firstLine="440"/>
      </w:pPr>
      <w:r>
        <w:rPr>
          <w:rStyle w:val="CharStyle36"/>
        </w:rPr>
        <w:t>,Ale</w:t>
      </w:r>
      <w:r>
        <w:rPr>
          <w:lang w:val="pl-PL" w:eastAsia="pl-PL" w:bidi="pl-PL"/>
          <w:w w:val="100"/>
          <w:spacing w:val="0"/>
          <w:color w:val="000000"/>
          <w:position w:val="0"/>
        </w:rPr>
        <w:t xml:space="preserve"> wprowadza dwa typy wypowiedzeń. W jednym pełni swoją klasyczną funkcję przeciwstawną. (...) Protest wprowadzony przez </w:t>
      </w:r>
      <w:r>
        <w:rPr>
          <w:rStyle w:val="CharStyle36"/>
        </w:rPr>
        <w:t>ale</w:t>
      </w:r>
      <w:r>
        <w:rPr>
          <w:lang w:val="pl-PL" w:eastAsia="pl-PL" w:bidi="pl-PL"/>
          <w:w w:val="100"/>
          <w:spacing w:val="0"/>
          <w:color w:val="000000"/>
          <w:position w:val="0"/>
        </w:rPr>
        <w:t xml:space="preserve"> może dotyczyć rzeczywiście treści samego tekstu poprzedzającego; albo szerzej — postawy nadawcy, domyślnej spomiędzy wierszy przekazanego tekstu”</w:t>
      </w:r>
      <w:r>
        <w:rPr>
          <w:lang w:val="pl-PL" w:eastAsia="pl-PL" w:bidi="pl-PL"/>
          <w:vertAlign w:val="superscript"/>
          <w:w w:val="100"/>
          <w:spacing w:val="0"/>
          <w:color w:val="000000"/>
          <w:position w:val="0"/>
        </w:rPr>
        <w:t>11 12</w:t>
      </w:r>
      <w:r>
        <w:rPr>
          <w:lang w:val="pl-PL" w:eastAsia="pl-PL" w:bidi="pl-PL"/>
          <w:w w:val="100"/>
          <w:spacing w:val="0"/>
          <w:color w:val="000000"/>
          <w:position w:val="0"/>
        </w:rPr>
        <w:t>, np.:</w:t>
      </w:r>
    </w:p>
    <w:p>
      <w:pPr>
        <w:pStyle w:val="Style41"/>
        <w:framePr w:w="2957" w:h="214" w:hRule="exact" w:wrap="none" w:vAnchor="page" w:hAnchor="page" w:x="1406" w:y="11889"/>
        <w:tabs>
          <w:tab w:leader="none" w:pos="61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 Pisarkowa, </w:t>
      </w:r>
      <w:r>
        <w:rPr>
          <w:rStyle w:val="CharStyle52"/>
        </w:rPr>
        <w:t>Składnia...,</w:t>
      </w:r>
      <w:r>
        <w:rPr>
          <w:lang w:val="pl-PL" w:eastAsia="pl-PL" w:bidi="pl-PL"/>
          <w:w w:val="100"/>
          <w:spacing w:val="0"/>
          <w:color w:val="000000"/>
          <w:position w:val="0"/>
        </w:rPr>
        <w:t xml:space="preserve"> s. 45.</w:t>
      </w:r>
    </w:p>
    <w:p>
      <w:pPr>
        <w:pStyle w:val="Style41"/>
        <w:framePr w:w="2957" w:h="214" w:hRule="exact" w:wrap="none" w:vAnchor="page" w:hAnchor="page" w:x="1406" w:y="12151"/>
        <w:tabs>
          <w:tab w:leader="none" w:pos="605"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Tamże, s. 37.</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816" w:y="9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10"/>
        <w:framePr w:wrap="none" w:vAnchor="page" w:hAnchor="page" w:x="3418" w:y="95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SADECKA</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20" w:line="170" w:lineRule="exact"/>
        <w:ind w:left="0" w:right="0" w:firstLine="460"/>
      </w:pPr>
      <w:r>
        <w:rPr>
          <w:rStyle w:val="CharStyle92"/>
          <w:lang w:val="de-DE" w:eastAsia="de-DE" w:bidi="de-DE"/>
        </w:rPr>
        <w:t>Ale</w:t>
      </w:r>
      <w:r>
        <w:rPr>
          <w:lang w:val="de-DE" w:eastAsia="de-DE" w:bidi="de-DE"/>
          <w:w w:val="100"/>
          <w:spacing w:val="0"/>
          <w:color w:val="000000"/>
          <w:position w:val="0"/>
        </w:rPr>
        <w:t xml:space="preserve"> </w:t>
      </w:r>
      <w:r>
        <w:rPr>
          <w:lang w:val="pl-PL" w:eastAsia="pl-PL" w:bidi="pl-PL"/>
          <w:w w:val="100"/>
          <w:spacing w:val="0"/>
          <w:color w:val="000000"/>
          <w:position w:val="0"/>
        </w:rPr>
        <w:t>z tego nie powstanie żaden film!</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53" w:line="170" w:lineRule="exact"/>
        <w:ind w:left="0" w:right="0" w:firstLine="460"/>
      </w:pPr>
      <w:r>
        <w:rPr>
          <w:rStyle w:val="CharStyle92"/>
        </w:rPr>
        <w:t>Ale</w:t>
      </w:r>
      <w:r>
        <w:rPr>
          <w:lang w:val="pl-PL" w:eastAsia="pl-PL" w:bidi="pl-PL"/>
          <w:w w:val="100"/>
          <w:spacing w:val="0"/>
          <w:color w:val="000000"/>
          <w:position w:val="0"/>
        </w:rPr>
        <w:t xml:space="preserve"> niewykonalne, ponieważ ja dzisiaj odlatuję.</w:t>
      </w:r>
    </w:p>
    <w:p>
      <w:pPr>
        <w:pStyle w:val="Style12"/>
        <w:framePr w:w="7200" w:h="9340" w:hRule="exact" w:wrap="none" w:vAnchor="page" w:hAnchor="page" w:x="749" w:y="1406"/>
        <w:widowControl w:val="0"/>
        <w:keepNext w:val="0"/>
        <w:keepLines w:val="0"/>
        <w:shd w:val="clear" w:color="auto" w:fill="auto"/>
        <w:bidi w:val="0"/>
        <w:jc w:val="both"/>
        <w:spacing w:before="0" w:after="106" w:line="228" w:lineRule="exact"/>
        <w:ind w:left="0" w:right="0" w:firstLine="460"/>
      </w:pPr>
      <w:r>
        <w:rPr>
          <w:lang w:val="pl-PL" w:eastAsia="pl-PL" w:bidi="pl-PL"/>
          <w:w w:val="100"/>
          <w:spacing w:val="0"/>
          <w:color w:val="000000"/>
          <w:position w:val="0"/>
        </w:rPr>
        <w:t xml:space="preserve">Drugim typem wypowiedzeń wprowadzanych spójnikiem </w:t>
      </w:r>
      <w:r>
        <w:rPr>
          <w:rStyle w:val="CharStyle36"/>
        </w:rPr>
        <w:t>ale</w:t>
      </w:r>
      <w:r>
        <w:rPr>
          <w:lang w:val="pl-PL" w:eastAsia="pl-PL" w:bidi="pl-PL"/>
          <w:w w:val="100"/>
          <w:spacing w:val="0"/>
          <w:color w:val="000000"/>
          <w:position w:val="0"/>
        </w:rPr>
        <w:t xml:space="preserve"> są zdania nawiązujące do kontekstu w poprzedniej kwestii:</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22" w:line="170" w:lineRule="exact"/>
        <w:ind w:left="0" w:right="0" w:firstLine="460"/>
      </w:pPr>
      <w:r>
        <w:rPr>
          <w:rStyle w:val="CharStyle92"/>
        </w:rPr>
        <w:t>Ale</w:t>
      </w:r>
      <w:r>
        <w:rPr>
          <w:lang w:val="pl-PL" w:eastAsia="pl-PL" w:bidi="pl-PL"/>
          <w:w w:val="100"/>
          <w:spacing w:val="0"/>
          <w:color w:val="000000"/>
          <w:position w:val="0"/>
        </w:rPr>
        <w:t xml:space="preserve"> słuchajcie, to jeszcze można odrobić, uratować...</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52" w:line="170" w:lineRule="exact"/>
        <w:ind w:left="0" w:right="0" w:firstLine="460"/>
      </w:pPr>
      <w:r>
        <w:rPr>
          <w:rStyle w:val="CharStyle92"/>
        </w:rPr>
        <w:t>Ale</w:t>
      </w:r>
      <w:r>
        <w:rPr>
          <w:lang w:val="pl-PL" w:eastAsia="pl-PL" w:bidi="pl-PL"/>
          <w:w w:val="100"/>
          <w:spacing w:val="0"/>
          <w:color w:val="000000"/>
          <w:position w:val="0"/>
        </w:rPr>
        <w:t xml:space="preserve"> chodź na moment!</w:t>
      </w:r>
    </w:p>
    <w:p>
      <w:pPr>
        <w:pStyle w:val="Style12"/>
        <w:numPr>
          <w:ilvl w:val="0"/>
          <w:numId w:val="27"/>
        </w:numPr>
        <w:framePr w:w="7200" w:h="9340" w:hRule="exact" w:wrap="none" w:vAnchor="page" w:hAnchor="page" w:x="749" w:y="1406"/>
        <w:tabs>
          <w:tab w:leader="none" w:pos="903" w:val="left"/>
        </w:tabs>
        <w:widowControl w:val="0"/>
        <w:keepNext w:val="0"/>
        <w:keepLines w:val="0"/>
        <w:shd w:val="clear" w:color="auto" w:fill="auto"/>
        <w:bidi w:val="0"/>
        <w:jc w:val="both"/>
        <w:spacing w:before="0" w:after="105" w:line="226" w:lineRule="exact"/>
        <w:ind w:left="0" w:right="0" w:firstLine="460"/>
      </w:pPr>
      <w:r>
        <w:rPr>
          <w:lang w:val="pl-PL" w:eastAsia="pl-PL" w:bidi="pl-PL"/>
          <w:w w:val="100"/>
          <w:spacing w:val="0"/>
          <w:color w:val="000000"/>
          <w:position w:val="0"/>
        </w:rPr>
        <w:t>Zazwyczaj spójnik i rozpoczyna kolejne wypowiedzi, które są konty</w:t>
        <w:softHyphen/>
        <w:t>nuacją rozpoczętego już tematu, a można je interpretować jako „i w związku z tym”, „a co do tego”. Ten właśnie rodzaj zdań przeważał w rozpatrywanym materiale:</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20" w:line="170" w:lineRule="exact"/>
        <w:ind w:left="0" w:right="0" w:firstLine="460"/>
      </w:pPr>
      <w:r>
        <w:rPr>
          <w:rStyle w:val="CharStyle92"/>
        </w:rPr>
        <w:t>I</w:t>
      </w:r>
      <w:r>
        <w:rPr>
          <w:lang w:val="pl-PL" w:eastAsia="pl-PL" w:bidi="pl-PL"/>
          <w:w w:val="100"/>
          <w:spacing w:val="0"/>
          <w:color w:val="000000"/>
          <w:position w:val="0"/>
        </w:rPr>
        <w:t xml:space="preserve"> niech pani mnie zrozumie, po prostu.</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72" w:line="170" w:lineRule="exact"/>
        <w:ind w:left="0" w:right="0" w:firstLine="460"/>
      </w:pPr>
      <w:r>
        <w:rPr>
          <w:rStyle w:val="CharStyle92"/>
        </w:rPr>
        <w:t>I</w:t>
      </w:r>
      <w:r>
        <w:rPr>
          <w:lang w:val="pl-PL" w:eastAsia="pl-PL" w:bidi="pl-PL"/>
          <w:w w:val="100"/>
          <w:spacing w:val="0"/>
          <w:color w:val="000000"/>
          <w:position w:val="0"/>
        </w:rPr>
        <w:t xml:space="preserve"> wymyśliłem wtedy tego Birkuta.</w:t>
      </w:r>
    </w:p>
    <w:p>
      <w:pPr>
        <w:pStyle w:val="Style12"/>
        <w:numPr>
          <w:ilvl w:val="0"/>
          <w:numId w:val="27"/>
        </w:numPr>
        <w:framePr w:w="7200" w:h="9340" w:hRule="exact" w:wrap="none" w:vAnchor="page" w:hAnchor="page" w:x="749" w:y="1406"/>
        <w:tabs>
          <w:tab w:leader="none" w:pos="898" w:val="left"/>
        </w:tabs>
        <w:widowControl w:val="0"/>
        <w:keepNext w:val="0"/>
        <w:keepLines w:val="0"/>
        <w:shd w:val="clear" w:color="auto" w:fill="auto"/>
        <w:bidi w:val="0"/>
        <w:jc w:val="both"/>
        <w:spacing w:before="0" w:after="106" w:line="228" w:lineRule="exact"/>
        <w:ind w:left="0" w:right="0" w:firstLine="460"/>
      </w:pPr>
      <w:r>
        <w:rPr>
          <w:lang w:val="pl-PL" w:eastAsia="pl-PL" w:bidi="pl-PL"/>
          <w:w w:val="100"/>
          <w:spacing w:val="0"/>
          <w:color w:val="000000"/>
          <w:position w:val="0"/>
        </w:rPr>
        <w:t xml:space="preserve">Spójnik </w:t>
      </w:r>
      <w:r>
        <w:rPr>
          <w:rStyle w:val="CharStyle36"/>
        </w:rPr>
        <w:t>więc</w:t>
      </w:r>
      <w:r>
        <w:rPr>
          <w:rStyle w:val="CharStyle36"/>
          <w:vertAlign w:val="superscript"/>
        </w:rPr>
        <w:t>13</w:t>
      </w:r>
      <w:r>
        <w:rPr>
          <w:rStyle w:val="CharStyle36"/>
        </w:rPr>
        <w:t>,</w:t>
      </w:r>
      <w:r>
        <w:rPr>
          <w:lang w:val="pl-PL" w:eastAsia="pl-PL" w:bidi="pl-PL"/>
          <w:w w:val="100"/>
          <w:spacing w:val="0"/>
          <w:color w:val="000000"/>
          <w:position w:val="0"/>
        </w:rPr>
        <w:t xml:space="preserve"> który jest wykładnikiem zdania współrzędnie złożo</w:t>
        <w:softHyphen/>
        <w:t>nego wynikowego, „nosi w sobie (...) ślad zatartej funkcji logicznej. Speł</w:t>
        <w:softHyphen/>
        <w:t>niałaby się ona w ramie ['jeśli, skoro pytasz, prosisz, mówisz o tym’] więc + konkluzja [powiem]”</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20" w:line="170" w:lineRule="exact"/>
        <w:ind w:left="0" w:right="0" w:firstLine="460"/>
      </w:pPr>
      <w:r>
        <w:rPr>
          <w:rStyle w:val="CharStyle92"/>
        </w:rPr>
        <w:t>Więc</w:t>
      </w:r>
      <w:r>
        <w:rPr>
          <w:lang w:val="pl-PL" w:eastAsia="pl-PL" w:bidi="pl-PL"/>
          <w:w w:val="100"/>
          <w:spacing w:val="0"/>
          <w:color w:val="000000"/>
          <w:position w:val="0"/>
        </w:rPr>
        <w:t xml:space="preserve"> urodziłem się w rodzinie ubogiego szewca...</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48" w:line="170" w:lineRule="exact"/>
        <w:ind w:left="0" w:right="0" w:firstLine="460"/>
      </w:pPr>
      <w:r>
        <w:rPr>
          <w:rStyle w:val="CharStyle92"/>
        </w:rPr>
        <w:t>Więc co</w:t>
      </w:r>
      <w:r>
        <w:rPr>
          <w:lang w:val="pl-PL" w:eastAsia="pl-PL" w:bidi="pl-PL"/>
          <w:w w:val="100"/>
          <w:spacing w:val="0"/>
          <w:color w:val="000000"/>
          <w:position w:val="0"/>
        </w:rPr>
        <w:t xml:space="preserve"> pani robiła?</w:t>
      </w:r>
    </w:p>
    <w:p>
      <w:pPr>
        <w:pStyle w:val="Style12"/>
        <w:numPr>
          <w:ilvl w:val="0"/>
          <w:numId w:val="27"/>
        </w:numPr>
        <w:framePr w:w="7200" w:h="9340" w:hRule="exact" w:wrap="none" w:vAnchor="page" w:hAnchor="page" w:x="749" w:y="1406"/>
        <w:tabs>
          <w:tab w:leader="none" w:pos="908" w:val="left"/>
        </w:tabs>
        <w:widowControl w:val="0"/>
        <w:keepNext w:val="0"/>
        <w:keepLines w:val="0"/>
        <w:shd w:val="clear" w:color="auto" w:fill="auto"/>
        <w:bidi w:val="0"/>
        <w:jc w:val="both"/>
        <w:spacing w:before="0" w:after="108"/>
        <w:ind w:left="0" w:right="0" w:firstLine="460"/>
      </w:pPr>
      <w:r>
        <w:rPr>
          <w:lang w:val="pl-PL" w:eastAsia="pl-PL" w:bidi="pl-PL"/>
          <w:w w:val="100"/>
          <w:spacing w:val="0"/>
          <w:color w:val="000000"/>
          <w:position w:val="0"/>
        </w:rPr>
        <w:t xml:space="preserve">Spójnik </w:t>
      </w:r>
      <w:r>
        <w:rPr>
          <w:rStyle w:val="CharStyle36"/>
        </w:rPr>
        <w:t>bo</w:t>
      </w:r>
      <w:r>
        <w:rPr>
          <w:lang w:val="pl-PL" w:eastAsia="pl-PL" w:bidi="pl-PL"/>
          <w:w w:val="100"/>
          <w:spacing w:val="0"/>
          <w:color w:val="000000"/>
          <w:position w:val="0"/>
        </w:rPr>
        <w:t xml:space="preserve"> jest zazwyczaj określany jako spójnik przyczynowy, gdyż wprowadza zdania „wyjaśniające przyczyny, motywy, dla których się mówi to, co następuje”</w:t>
      </w:r>
      <w:r>
        <w:rPr>
          <w:lang w:val="pl-PL" w:eastAsia="pl-PL" w:bidi="pl-PL"/>
          <w:vertAlign w:val="superscript"/>
          <w:w w:val="100"/>
          <w:spacing w:val="0"/>
          <w:color w:val="000000"/>
          <w:position w:val="0"/>
        </w:rPr>
        <w:t>15</w:t>
      </w:r>
      <w:r>
        <w:rPr>
          <w:lang w:val="pl-PL" w:eastAsia="pl-PL" w:bidi="pl-PL"/>
          <w:w w:val="100"/>
          <w:spacing w:val="0"/>
          <w:color w:val="000000"/>
          <w:position w:val="0"/>
        </w:rPr>
        <w:t>. Jest jednym z najczęściej stosowanych spójników przy</w:t>
        <w:softHyphen/>
        <w:t>czynowych w języku potocznym, można więc mówić o potocznym nacecho</w:t>
        <w:softHyphen/>
        <w:t xml:space="preserve">waniu spójnika </w:t>
      </w:r>
      <w:r>
        <w:rPr>
          <w:rStyle w:val="CharStyle36"/>
        </w:rPr>
        <w:t>bo</w:t>
      </w:r>
      <w:r>
        <w:rPr>
          <w:lang w:val="pl-PL" w:eastAsia="pl-PL" w:bidi="pl-PL"/>
          <w:w w:val="100"/>
          <w:spacing w:val="0"/>
          <w:color w:val="000000"/>
          <w:position w:val="0"/>
        </w:rPr>
        <w:t xml:space="preserve"> — w odróżnieniu od innych wykładników zdań przyczy</w:t>
        <w:softHyphen/>
        <w:t xml:space="preserve">nowych, tj. </w:t>
      </w:r>
      <w:r>
        <w:rPr>
          <w:rStyle w:val="CharStyle36"/>
        </w:rPr>
        <w:t>dlatego że, ponieważ,</w:t>
      </w:r>
      <w:r>
        <w:rPr>
          <w:lang w:val="pl-PL" w:eastAsia="pl-PL" w:bidi="pl-PL"/>
          <w:w w:val="100"/>
          <w:spacing w:val="0"/>
          <w:color w:val="000000"/>
          <w:position w:val="0"/>
        </w:rPr>
        <w:t xml:space="preserve"> które należą przede wszystkim do środków składniowych polszczyzny ogólnej, np.:</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24" w:line="170" w:lineRule="exact"/>
        <w:ind w:left="0" w:right="0" w:firstLine="460"/>
      </w:pPr>
      <w:r>
        <w:rPr>
          <w:rStyle w:val="CharStyle92"/>
        </w:rPr>
        <w:t>Bo</w:t>
      </w:r>
      <w:r>
        <w:rPr>
          <w:lang w:val="pl-PL" w:eastAsia="pl-PL" w:bidi="pl-PL"/>
          <w:w w:val="100"/>
          <w:spacing w:val="0"/>
          <w:color w:val="000000"/>
          <w:position w:val="0"/>
        </w:rPr>
        <w:t xml:space="preserve"> pani się plącze w aferę, z której pani potem nie wyjdzie.</w:t>
      </w:r>
    </w:p>
    <w:p>
      <w:pPr>
        <w:pStyle w:val="Style86"/>
        <w:numPr>
          <w:ilvl w:val="0"/>
          <w:numId w:val="23"/>
        </w:numPr>
        <w:framePr w:w="7200" w:h="9340" w:hRule="exact" w:wrap="none" w:vAnchor="page" w:hAnchor="page" w:x="749" w:y="1406"/>
        <w:tabs>
          <w:tab w:leader="none" w:pos="821" w:val="left"/>
        </w:tabs>
        <w:widowControl w:val="0"/>
        <w:keepNext w:val="0"/>
        <w:keepLines w:val="0"/>
        <w:shd w:val="clear" w:color="auto" w:fill="auto"/>
        <w:bidi w:val="0"/>
        <w:spacing w:before="0" w:after="48" w:line="170" w:lineRule="exact"/>
        <w:ind w:left="0" w:right="0" w:firstLine="460"/>
      </w:pPr>
      <w:r>
        <w:rPr>
          <w:rStyle w:val="CharStyle92"/>
        </w:rPr>
        <w:t>Bo</w:t>
      </w:r>
      <w:r>
        <w:rPr>
          <w:lang w:val="pl-PL" w:eastAsia="pl-PL" w:bidi="pl-PL"/>
          <w:w w:val="100"/>
          <w:spacing w:val="0"/>
          <w:color w:val="000000"/>
          <w:position w:val="0"/>
        </w:rPr>
        <w:t xml:space="preserve"> film, proszę szanownej koleżanki, to nie jest literatura.</w:t>
      </w:r>
    </w:p>
    <w:p>
      <w:pPr>
        <w:pStyle w:val="Style12"/>
        <w:numPr>
          <w:ilvl w:val="0"/>
          <w:numId w:val="27"/>
        </w:numPr>
        <w:framePr w:w="7200" w:h="9340" w:hRule="exact" w:wrap="none" w:vAnchor="page" w:hAnchor="page" w:x="749" w:y="1406"/>
        <w:tabs>
          <w:tab w:leader="none" w:pos="930"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Partykuły — podobnie jak spójniki — są „odpowiedzialne” w dialogu potocznym za spójność tekstu. Bez ich udziału niemożliwe byłoby powiąza</w:t>
        <w:softHyphen/>
        <w:t xml:space="preserve">nie potocznych pytań i odpowiedzi, a także każdej obustronnej wymiany zdań pomiędzy rozmówcami. W dialogach </w:t>
      </w:r>
      <w:r>
        <w:rPr>
          <w:rStyle w:val="CharStyle36"/>
        </w:rPr>
        <w:t>Człowieka z marmuru</w:t>
      </w:r>
      <w:r>
        <w:rPr>
          <w:lang w:val="pl-PL" w:eastAsia="pl-PL" w:bidi="pl-PL"/>
          <w:w w:val="100"/>
          <w:spacing w:val="0"/>
          <w:color w:val="000000"/>
          <w:position w:val="0"/>
        </w:rPr>
        <w:t xml:space="preserve"> w roli sygnału nawiązania najczęściej pojawia się partykuła </w:t>
      </w:r>
      <w:r>
        <w:rPr>
          <w:rStyle w:val="CharStyle36"/>
        </w:rPr>
        <w:t>no.</w:t>
      </w:r>
      <w:r>
        <w:rPr>
          <w:lang w:val="pl-PL" w:eastAsia="pl-PL" w:bidi="pl-PL"/>
          <w:w w:val="100"/>
          <w:spacing w:val="0"/>
          <w:color w:val="000000"/>
          <w:position w:val="0"/>
        </w:rPr>
        <w:t xml:space="preserve"> Wynika to stąd, że jest to partykuła „najmniej zróżnicowana, kontekstowo neutralna”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i dlatego zakres jej praktycznego zastosowania w codziennych sytuacjach życiowych jest ogromny. „Najczęstszym wyrazem spośród wprowadzających wypowie</w:t>
        <w:softHyphen/>
        <w:t>dzenie mówione jest no, definiowane jako wyraz ekspresywny, (...). Łączy się z innymi wskaźnikami nawiązania i spójnikami. W takich połączeniach</w:t>
      </w:r>
    </w:p>
    <w:p>
      <w:pPr>
        <w:pStyle w:val="Style41"/>
        <w:framePr w:w="7138" w:h="655" w:hRule="exact" w:wrap="none" w:vAnchor="page" w:hAnchor="page" w:x="768" w:y="10977"/>
        <w:tabs>
          <w:tab w:leader="none" w:pos="586"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polszczyźnie ogólnej zaczynanie zdania od </w:t>
      </w:r>
      <w:r>
        <w:rPr>
          <w:rStyle w:val="CharStyle52"/>
        </w:rPr>
        <w:t>więc</w:t>
      </w:r>
      <w:r>
        <w:rPr>
          <w:lang w:val="pl-PL" w:eastAsia="pl-PL" w:bidi="pl-PL"/>
          <w:w w:val="100"/>
          <w:spacing w:val="0"/>
          <w:color w:val="000000"/>
          <w:position w:val="0"/>
        </w:rPr>
        <w:t xml:space="preserve"> uchodzi za przejaw nie</w:t>
        <w:softHyphen/>
        <w:t xml:space="preserve">udolności językowej. Spójnik </w:t>
      </w:r>
      <w:r>
        <w:rPr>
          <w:rStyle w:val="CharStyle52"/>
        </w:rPr>
        <w:t>więc</w:t>
      </w:r>
      <w:r>
        <w:rPr>
          <w:lang w:val="pl-PL" w:eastAsia="pl-PL" w:bidi="pl-PL"/>
          <w:w w:val="100"/>
          <w:spacing w:val="0"/>
          <w:color w:val="000000"/>
          <w:position w:val="0"/>
        </w:rPr>
        <w:t xml:space="preserve"> jako sygnalizujący logiczną konsekwencję danej myśli powinien następować bezpośrednio po poprzedzającym go stwierdzeniu.</w:t>
      </w:r>
    </w:p>
    <w:p>
      <w:pPr>
        <w:pStyle w:val="Style41"/>
        <w:framePr w:w="7138" w:h="237" w:hRule="exact" w:wrap="none" w:vAnchor="page" w:hAnchor="page" w:x="768" w:y="11633"/>
        <w:tabs>
          <w:tab w:leader="none" w:pos="639"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 Pisarkowa, </w:t>
      </w:r>
      <w:r>
        <w:rPr>
          <w:rStyle w:val="CharStyle52"/>
        </w:rPr>
        <w:t>Składnia...,</w:t>
      </w:r>
      <w:r>
        <w:rPr>
          <w:lang w:val="pl-PL" w:eastAsia="pl-PL" w:bidi="pl-PL"/>
          <w:w w:val="100"/>
          <w:spacing w:val="0"/>
          <w:color w:val="000000"/>
          <w:position w:val="0"/>
        </w:rPr>
        <w:t xml:space="preserve"> s. 40.</w:t>
      </w:r>
    </w:p>
    <w:p>
      <w:pPr>
        <w:pStyle w:val="Style41"/>
        <w:framePr w:w="7138" w:h="237" w:hRule="exact" w:wrap="none" w:vAnchor="page" w:hAnchor="page" w:x="768" w:y="11872"/>
        <w:tabs>
          <w:tab w:leader="none" w:pos="62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Tamże, s. 39.</w:t>
      </w:r>
    </w:p>
    <w:p>
      <w:pPr>
        <w:pStyle w:val="Style41"/>
        <w:framePr w:w="7138" w:h="266" w:hRule="exact" w:wrap="none" w:vAnchor="page" w:hAnchor="page" w:x="768" w:y="12109"/>
        <w:tabs>
          <w:tab w:leader="none" w:pos="62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Tamże, s. 38.</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10"/>
        <w:framePr w:wrap="none" w:vAnchor="page" w:hAnchor="page" w:x="1740" w:y="9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KONSTRUKCJE POTOCZNE W </w:t>
      </w:r>
      <w:r>
        <w:rPr>
          <w:rStyle w:val="CharStyle25"/>
          <w:b w:val="0"/>
          <w:bCs w:val="0"/>
        </w:rPr>
        <w:t xml:space="preserve">DIALOGACH </w:t>
      </w:r>
      <w:r>
        <w:rPr>
          <w:rStyle w:val="CharStyle105"/>
        </w:rPr>
        <w:t>CZŁOWIEKA Z MARMURU</w:t>
      </w:r>
      <w:r>
        <w:rPr>
          <w:rStyle w:val="CharStyle25"/>
          <w:b w:val="0"/>
          <w:bCs w:val="0"/>
        </w:rPr>
        <w:t>...</w:t>
      </w:r>
    </w:p>
    <w:p>
      <w:pPr>
        <w:pStyle w:val="Style10"/>
        <w:framePr w:wrap="none" w:vAnchor="page" w:hAnchor="page" w:x="7946" w:y="9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2"/>
        <w:framePr w:w="7162" w:h="10262" w:hRule="exact" w:wrap="none" w:vAnchor="page" w:hAnchor="page" w:x="1030" w:y="1388"/>
        <w:tabs>
          <w:tab w:leader="none" w:pos="930" w:val="left"/>
        </w:tabs>
        <w:widowControl w:val="0"/>
        <w:keepNext w:val="0"/>
        <w:keepLines w:val="0"/>
        <w:shd w:val="clear" w:color="auto" w:fill="auto"/>
        <w:bidi w:val="0"/>
        <w:jc w:val="both"/>
        <w:spacing w:before="0" w:after="108"/>
        <w:ind w:left="0" w:right="0" w:firstLine="0"/>
      </w:pPr>
      <w:r>
        <w:rPr>
          <w:lang w:val="pl-PL" w:eastAsia="pl-PL" w:bidi="pl-PL"/>
          <w:w w:val="100"/>
          <w:spacing w:val="0"/>
          <w:color w:val="000000"/>
          <w:position w:val="0"/>
        </w:rPr>
        <w:t>zawsze je poprzedza. (...) Jego rola jako środka spójnościowego wydaje się czysto formalna: tworzy przedtakt dla rozpoczęcia, czyli sygnału wejścia, podobnie jak duża litera jest sygnałem początku zdania”</w:t>
      </w:r>
      <w:r>
        <w:rPr>
          <w:lang w:val="pl-PL" w:eastAsia="pl-PL" w:bidi="pl-PL"/>
          <w:vertAlign w:val="superscript"/>
          <w:w w:val="100"/>
          <w:spacing w:val="0"/>
          <w:color w:val="000000"/>
          <w:position w:val="0"/>
        </w:rPr>
        <w:t>17</w:t>
      </w:r>
      <w:r>
        <w:rPr>
          <w:lang w:val="pl-PL" w:eastAsia="pl-PL" w:bidi="pl-PL"/>
          <w:w w:val="100"/>
          <w:spacing w:val="0"/>
          <w:color w:val="000000"/>
          <w:position w:val="0"/>
        </w:rPr>
        <w:t>. Omawiana party</w:t>
        <w:softHyphen/>
        <w:t>kuła najczęściej wprowadza zdania, które neutralnie nawiązują do poprzed</w:t>
        <w:softHyphen/>
        <w:t>niej wypowiedzi:</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22" w:line="170" w:lineRule="exact"/>
        <w:ind w:left="0" w:right="0" w:firstLine="420"/>
      </w:pPr>
      <w:r>
        <w:rPr>
          <w:rStyle w:val="CharStyle92"/>
        </w:rPr>
        <w:t>No,</w:t>
      </w:r>
      <w:r>
        <w:rPr>
          <w:lang w:val="pl-PL" w:eastAsia="pl-PL" w:bidi="pl-PL"/>
          <w:w w:val="100"/>
          <w:spacing w:val="0"/>
          <w:color w:val="000000"/>
          <w:position w:val="0"/>
        </w:rPr>
        <w:t xml:space="preserve"> jak ci się podoba?</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42" w:line="170" w:lineRule="exact"/>
        <w:ind w:left="0" w:right="0" w:firstLine="420"/>
      </w:pPr>
      <w:r>
        <w:rPr>
          <w:rStyle w:val="CharStyle92"/>
        </w:rPr>
        <w:t>No,</w:t>
      </w:r>
      <w:r>
        <w:rPr>
          <w:lang w:val="pl-PL" w:eastAsia="pl-PL" w:bidi="pl-PL"/>
          <w:w w:val="100"/>
          <w:spacing w:val="0"/>
          <w:color w:val="000000"/>
          <w:position w:val="0"/>
        </w:rPr>
        <w:t xml:space="preserve"> daleko zajdziecie, Birkut, moja w tym głowa.</w:t>
      </w:r>
    </w:p>
    <w:p>
      <w:pPr>
        <w:pStyle w:val="Style12"/>
        <w:framePr w:w="7162" w:h="10262" w:hRule="exact" w:wrap="none" w:vAnchor="page" w:hAnchor="page" w:x="1030" w:y="1388"/>
        <w:widowControl w:val="0"/>
        <w:keepNext w:val="0"/>
        <w:keepLines w:val="0"/>
        <w:shd w:val="clear" w:color="auto" w:fill="auto"/>
        <w:bidi w:val="0"/>
        <w:jc w:val="both"/>
        <w:spacing w:before="0" w:after="114" w:line="238" w:lineRule="exact"/>
        <w:ind w:left="0" w:right="0" w:firstLine="0"/>
      </w:pPr>
      <w:r>
        <w:rPr>
          <w:lang w:val="pl-PL" w:eastAsia="pl-PL" w:bidi="pl-PL"/>
          <w:w w:val="100"/>
          <w:spacing w:val="0"/>
          <w:color w:val="000000"/>
          <w:position w:val="0"/>
        </w:rPr>
        <w:t>Często partykuła no wprowadza odpowiedź z zastrzeżeniem, którą można rozumieć jako „tak, ale”:</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24" w:line="170" w:lineRule="exact"/>
        <w:ind w:left="0" w:right="0" w:firstLine="420"/>
      </w:pPr>
      <w:r>
        <w:rPr>
          <w:rStyle w:val="CharStyle92"/>
        </w:rPr>
        <w:t>No,</w:t>
      </w:r>
      <w:r>
        <w:rPr>
          <w:lang w:val="pl-PL" w:eastAsia="pl-PL" w:bidi="pl-PL"/>
          <w:w w:val="100"/>
          <w:spacing w:val="0"/>
          <w:color w:val="000000"/>
          <w:position w:val="0"/>
        </w:rPr>
        <w:t xml:space="preserve"> wie pani, szukałem go, ale...</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46" w:line="170" w:lineRule="exact"/>
        <w:ind w:left="0" w:right="0" w:firstLine="420"/>
      </w:pPr>
      <w:r>
        <w:rPr>
          <w:rStyle w:val="CharStyle92"/>
        </w:rPr>
        <w:t>No,</w:t>
      </w:r>
      <w:r>
        <w:rPr>
          <w:lang w:val="pl-PL" w:eastAsia="pl-PL" w:bidi="pl-PL"/>
          <w:w w:val="100"/>
          <w:spacing w:val="0"/>
          <w:color w:val="000000"/>
          <w:position w:val="0"/>
        </w:rPr>
        <w:t xml:space="preserve"> interesujące; ale ja już widziałem takie filmy.</w:t>
      </w:r>
    </w:p>
    <w:p>
      <w:pPr>
        <w:pStyle w:val="Style12"/>
        <w:framePr w:w="7162" w:h="10262" w:hRule="exact" w:wrap="none" w:vAnchor="page" w:hAnchor="page" w:x="1030" w:y="1388"/>
        <w:widowControl w:val="0"/>
        <w:keepNext w:val="0"/>
        <w:keepLines w:val="0"/>
        <w:shd w:val="clear" w:color="auto" w:fill="auto"/>
        <w:bidi w:val="0"/>
        <w:jc w:val="both"/>
        <w:spacing w:before="0" w:after="110" w:line="233" w:lineRule="exact"/>
        <w:ind w:left="0" w:right="0" w:firstLine="0"/>
      </w:pPr>
      <w:r>
        <w:rPr>
          <w:rStyle w:val="CharStyle36"/>
        </w:rPr>
        <w:t>No</w:t>
      </w:r>
      <w:r>
        <w:rPr>
          <w:lang w:val="pl-PL" w:eastAsia="pl-PL" w:bidi="pl-PL"/>
          <w:w w:val="100"/>
          <w:spacing w:val="0"/>
          <w:color w:val="000000"/>
          <w:position w:val="0"/>
        </w:rPr>
        <w:t xml:space="preserve"> może wprowadzać także prośbę, polecenie lub żądanie. Wówczas nabiera wyraźnie zabarwienia imperatywnego:</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17" w:line="170" w:lineRule="exact"/>
        <w:ind w:left="0" w:right="0" w:firstLine="420"/>
      </w:pPr>
      <w:r>
        <w:rPr>
          <w:rStyle w:val="CharStyle92"/>
        </w:rPr>
        <w:t>No,</w:t>
      </w:r>
      <w:r>
        <w:rPr>
          <w:lang w:val="pl-PL" w:eastAsia="pl-PL" w:bidi="pl-PL"/>
          <w:w w:val="100"/>
          <w:spacing w:val="0"/>
          <w:color w:val="000000"/>
          <w:position w:val="0"/>
        </w:rPr>
        <w:t xml:space="preserve"> chodź, idziemy.</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48" w:line="170" w:lineRule="exact"/>
        <w:ind w:left="0" w:right="0" w:firstLine="420"/>
      </w:pPr>
      <w:r>
        <w:rPr>
          <w:rStyle w:val="CharStyle92"/>
        </w:rPr>
        <w:t>No,</w:t>
      </w:r>
      <w:r>
        <w:rPr>
          <w:lang w:val="pl-PL" w:eastAsia="pl-PL" w:bidi="pl-PL"/>
          <w:w w:val="100"/>
          <w:spacing w:val="0"/>
          <w:color w:val="000000"/>
          <w:position w:val="0"/>
        </w:rPr>
        <w:t xml:space="preserve"> dalej, jazda!</w:t>
      </w:r>
    </w:p>
    <w:p>
      <w:pPr>
        <w:pStyle w:val="Style12"/>
        <w:framePr w:w="7162" w:h="10262" w:hRule="exact" w:wrap="none" w:vAnchor="page" w:hAnchor="page" w:x="1030" w:y="1388"/>
        <w:widowControl w:val="0"/>
        <w:keepNext w:val="0"/>
        <w:keepLines w:val="0"/>
        <w:shd w:val="clear" w:color="auto" w:fill="auto"/>
        <w:bidi w:val="0"/>
        <w:jc w:val="both"/>
        <w:spacing w:before="0" w:after="108"/>
        <w:ind w:left="0" w:right="0" w:firstLine="0"/>
      </w:pPr>
      <w:r>
        <w:rPr>
          <w:lang w:val="pl-PL" w:eastAsia="pl-PL" w:bidi="pl-PL"/>
          <w:w w:val="100"/>
          <w:spacing w:val="0"/>
          <w:color w:val="000000"/>
          <w:position w:val="0"/>
        </w:rPr>
        <w:t xml:space="preserve">Bardzo często partykuła </w:t>
      </w:r>
      <w:r>
        <w:rPr>
          <w:rStyle w:val="CharStyle36"/>
        </w:rPr>
        <w:t>no</w:t>
      </w:r>
      <w:r>
        <w:rPr>
          <w:lang w:val="pl-PL" w:eastAsia="pl-PL" w:bidi="pl-PL"/>
          <w:w w:val="100"/>
          <w:spacing w:val="0"/>
          <w:color w:val="000000"/>
          <w:position w:val="0"/>
        </w:rPr>
        <w:t xml:space="preserve"> rozpoczyna pytania, za pomocą których odbiorca sygnalizuje nadawcy, że chciałby uzyskać na dany temat więcej informacji:</w:t>
      </w:r>
    </w:p>
    <w:p>
      <w:pPr>
        <w:pStyle w:val="Style86"/>
        <w:numPr>
          <w:ilvl w:val="0"/>
          <w:numId w:val="21"/>
        </w:numPr>
        <w:framePr w:w="7162" w:h="10262" w:hRule="exact" w:wrap="none" w:vAnchor="page" w:hAnchor="page" w:x="1030" w:y="1388"/>
        <w:tabs>
          <w:tab w:leader="none" w:pos="740" w:val="left"/>
        </w:tabs>
        <w:widowControl w:val="0"/>
        <w:keepNext w:val="0"/>
        <w:keepLines w:val="0"/>
        <w:shd w:val="clear" w:color="auto" w:fill="auto"/>
        <w:bidi w:val="0"/>
        <w:spacing w:before="0" w:after="15" w:line="170" w:lineRule="exact"/>
        <w:ind w:left="0" w:right="0" w:firstLine="420"/>
      </w:pPr>
      <w:r>
        <w:rPr>
          <w:rStyle w:val="CharStyle92"/>
        </w:rPr>
        <w:t>No</w:t>
      </w:r>
      <w:r>
        <w:rPr>
          <w:lang w:val="pl-PL" w:eastAsia="pl-PL" w:bidi="pl-PL"/>
          <w:w w:val="100"/>
          <w:spacing w:val="0"/>
          <w:color w:val="000000"/>
          <w:position w:val="0"/>
        </w:rPr>
        <w:t xml:space="preserve"> i jak? znalazł ją?</w:t>
      </w:r>
    </w:p>
    <w:p>
      <w:pPr>
        <w:pStyle w:val="Style86"/>
        <w:numPr>
          <w:ilvl w:val="0"/>
          <w:numId w:val="21"/>
        </w:numPr>
        <w:framePr w:w="7162" w:h="10262" w:hRule="exact" w:wrap="none" w:vAnchor="page" w:hAnchor="page" w:x="1030" w:y="1388"/>
        <w:tabs>
          <w:tab w:leader="none" w:pos="742" w:val="left"/>
        </w:tabs>
        <w:widowControl w:val="0"/>
        <w:keepNext w:val="0"/>
        <w:keepLines w:val="0"/>
        <w:shd w:val="clear" w:color="auto" w:fill="auto"/>
        <w:bidi w:val="0"/>
        <w:spacing w:before="0" w:after="50" w:line="170" w:lineRule="exact"/>
        <w:ind w:left="0" w:right="0" w:firstLine="420"/>
      </w:pPr>
      <w:r>
        <w:rPr>
          <w:rStyle w:val="CharStyle92"/>
        </w:rPr>
        <w:t>No</w:t>
      </w:r>
      <w:r>
        <w:rPr>
          <w:lang w:val="pl-PL" w:eastAsia="pl-PL" w:bidi="pl-PL"/>
          <w:w w:val="100"/>
          <w:spacing w:val="0"/>
          <w:color w:val="000000"/>
          <w:position w:val="0"/>
        </w:rPr>
        <w:t xml:space="preserve"> i co ty na to?</w:t>
      </w:r>
    </w:p>
    <w:p>
      <w:pPr>
        <w:pStyle w:val="Style12"/>
        <w:framePr w:w="7162" w:h="10262" w:hRule="exact" w:wrap="none" w:vAnchor="page" w:hAnchor="page" w:x="1030" w:y="1388"/>
        <w:widowControl w:val="0"/>
        <w:keepNext w:val="0"/>
        <w:keepLines w:val="0"/>
        <w:shd w:val="clear" w:color="auto" w:fill="auto"/>
        <w:bidi w:val="0"/>
        <w:jc w:val="both"/>
        <w:spacing w:before="0" w:after="106" w:line="228" w:lineRule="exact"/>
        <w:ind w:left="0" w:right="0" w:firstLine="0"/>
      </w:pPr>
      <w:r>
        <w:rPr>
          <w:lang w:val="pl-PL" w:eastAsia="pl-PL" w:bidi="pl-PL"/>
          <w:w w:val="100"/>
          <w:spacing w:val="0"/>
          <w:color w:val="000000"/>
          <w:position w:val="0"/>
        </w:rPr>
        <w:t>Partykuła no również wprowadza konkluzję potwierdzającą zdanie poprzed</w:t>
        <w:softHyphen/>
        <w:t xml:space="preserve">nika: „w takim razie rzeczywiście”. Zazwyczaj wtedy występuje z zaimkiem </w:t>
      </w:r>
      <w:r>
        <w:rPr>
          <w:rStyle w:val="CharStyle36"/>
        </w:rPr>
        <w:t>to</w:t>
      </w:r>
      <w:r>
        <w:rPr>
          <w:lang w:val="pl-PL" w:eastAsia="pl-PL" w:bidi="pl-PL"/>
          <w:w w:val="100"/>
          <w:spacing w:val="0"/>
          <w:color w:val="000000"/>
          <w:position w:val="0"/>
        </w:rPr>
        <w:t xml:space="preserve"> w roli spójnika nawiązania:</w:t>
      </w:r>
    </w:p>
    <w:p>
      <w:pPr>
        <w:pStyle w:val="Style86"/>
        <w:numPr>
          <w:ilvl w:val="0"/>
          <w:numId w:val="21"/>
        </w:numPr>
        <w:framePr w:w="7162" w:h="10262" w:hRule="exact" w:wrap="none" w:vAnchor="page" w:hAnchor="page" w:x="1030" w:y="1388"/>
        <w:tabs>
          <w:tab w:leader="none" w:pos="742" w:val="left"/>
        </w:tabs>
        <w:widowControl w:val="0"/>
        <w:keepNext w:val="0"/>
        <w:keepLines w:val="0"/>
        <w:shd w:val="clear" w:color="auto" w:fill="auto"/>
        <w:bidi w:val="0"/>
        <w:spacing w:before="0" w:after="20" w:line="170" w:lineRule="exact"/>
        <w:ind w:left="0" w:right="0" w:firstLine="420"/>
      </w:pPr>
      <w:r>
        <w:rPr>
          <w:rStyle w:val="CharStyle92"/>
        </w:rPr>
        <w:t>No to</w:t>
      </w:r>
      <w:r>
        <w:rPr>
          <w:lang w:val="pl-PL" w:eastAsia="pl-PL" w:bidi="pl-PL"/>
          <w:w w:val="100"/>
          <w:spacing w:val="0"/>
          <w:color w:val="000000"/>
          <w:position w:val="0"/>
        </w:rPr>
        <w:t xml:space="preserve"> już naprawdę nie ma o czym rozmawiać.</w:t>
      </w:r>
    </w:p>
    <w:p>
      <w:pPr>
        <w:pStyle w:val="Style86"/>
        <w:numPr>
          <w:ilvl w:val="0"/>
          <w:numId w:val="21"/>
        </w:numPr>
        <w:framePr w:w="7162" w:h="10262" w:hRule="exact" w:wrap="none" w:vAnchor="page" w:hAnchor="page" w:x="1030" w:y="1388"/>
        <w:tabs>
          <w:tab w:leader="none" w:pos="742" w:val="left"/>
        </w:tabs>
        <w:widowControl w:val="0"/>
        <w:keepNext w:val="0"/>
        <w:keepLines w:val="0"/>
        <w:shd w:val="clear" w:color="auto" w:fill="auto"/>
        <w:bidi w:val="0"/>
        <w:spacing w:before="0" w:after="44" w:line="170" w:lineRule="exact"/>
        <w:ind w:left="0" w:right="0" w:firstLine="420"/>
      </w:pPr>
      <w:r>
        <w:rPr>
          <w:rStyle w:val="CharStyle92"/>
        </w:rPr>
        <w:t>No to</w:t>
      </w:r>
      <w:r>
        <w:rPr>
          <w:lang w:val="pl-PL" w:eastAsia="pl-PL" w:bidi="pl-PL"/>
          <w:w w:val="100"/>
          <w:spacing w:val="0"/>
          <w:color w:val="000000"/>
          <w:position w:val="0"/>
        </w:rPr>
        <w:t xml:space="preserve"> przybijmy.</w:t>
      </w:r>
    </w:p>
    <w:p>
      <w:pPr>
        <w:pStyle w:val="Style12"/>
        <w:numPr>
          <w:ilvl w:val="0"/>
          <w:numId w:val="19"/>
        </w:numPr>
        <w:framePr w:w="7162" w:h="10262" w:hRule="exact" w:wrap="none" w:vAnchor="page" w:hAnchor="page" w:x="1030" w:y="1388"/>
        <w:tabs>
          <w:tab w:leader="none" w:pos="702"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Bardzo ważną rolę odgrywają w dialogach potocznych konstrukcje pytajne jako podstawowe formy wymiany informacji pomiędzy odbiorcą i nadawcą. Pozwalają na dokładne zrozumienie przekazywanej informacji, uzupełnienie jej w razie jakiejkolwiek niejasności oraz na podkreślenie elementów szczególnie ważnych dla prowadzonej rozmowy.</w:t>
      </w:r>
    </w:p>
    <w:p>
      <w:pPr>
        <w:pStyle w:val="Style12"/>
        <w:framePr w:w="7162" w:h="10262" w:hRule="exact" w:wrap="none" w:vAnchor="page" w:hAnchor="page" w:x="1030" w:y="1388"/>
        <w:widowControl w:val="0"/>
        <w:keepNext w:val="0"/>
        <w:keepLines w:val="0"/>
        <w:shd w:val="clear" w:color="auto" w:fill="auto"/>
        <w:bidi w:val="0"/>
        <w:jc w:val="both"/>
        <w:spacing w:before="0" w:after="62"/>
        <w:ind w:left="0" w:right="0" w:firstLine="420"/>
      </w:pPr>
      <w:r>
        <w:rPr>
          <w:lang w:val="pl-PL" w:eastAsia="pl-PL" w:bidi="pl-PL"/>
          <w:w w:val="100"/>
          <w:spacing w:val="0"/>
          <w:color w:val="000000"/>
          <w:position w:val="0"/>
        </w:rPr>
        <w:t>Pytania potoczne charakteryzują się przede wszystkim tym, że w więk</w:t>
        <w:softHyphen/>
        <w:t>szości wypadków pozbawione są typowych funktorów pytajnych stosowa</w:t>
        <w:softHyphen/>
        <w:t>nych w języku pisanym. Można więc powiedzieć, że o charakterze pytania w języku mówionym przesądza przede wszystkim intonacja, którą w tekście zapisanym sygnalizują odpowiednie znaki interpunkcyjne.</w:t>
      </w:r>
    </w:p>
    <w:p>
      <w:pPr>
        <w:pStyle w:val="Style12"/>
        <w:numPr>
          <w:ilvl w:val="1"/>
          <w:numId w:val="19"/>
        </w:numPr>
        <w:framePr w:w="7162" w:h="10262" w:hRule="exact" w:wrap="none" w:vAnchor="page" w:hAnchor="page" w:x="1030" w:y="1388"/>
        <w:tabs>
          <w:tab w:leader="none" w:pos="889"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Wśród konstrukcji pytajnych pozbawionych odpowiednich funkto</w:t>
        <w:softHyphen/>
        <w:t>rów najczęściej można wyróżnić takie, w których funktory pytajne nie wy</w:t>
        <w:softHyphen/>
        <w:t>stępują, a mimo to nie istnieje potrzeba ich uzupełniania. Wynika to stąd, iż są to konstrukcje charakterystyczne tylko dla języka potocznego i jaka</w:t>
        <w:softHyphen/>
        <w:t>kolwiek ingerencja w ich budowę naruszyłaby ich naturalny kształt i kon</w:t>
        <w:softHyphen/>
        <w:t>tekst:</w:t>
      </w:r>
    </w:p>
    <w:p>
      <w:pPr>
        <w:pStyle w:val="Style29"/>
        <w:framePr w:wrap="none" w:vAnchor="page" w:hAnchor="page" w:x="1418" w:y="12103"/>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17</w:t>
      </w:r>
    </w:p>
    <w:p>
      <w:pPr>
        <w:pStyle w:val="Style41"/>
        <w:framePr w:wrap="none" w:vAnchor="page" w:hAnchor="page" w:x="1606" w:y="12137"/>
        <w:widowControl w:val="0"/>
        <w:keepNext w:val="0"/>
        <w:keepLines w:val="0"/>
        <w:shd w:val="clear" w:color="auto" w:fill="auto"/>
        <w:bidi w:val="0"/>
        <w:jc w:val="left"/>
        <w:spacing w:before="0" w:after="0" w:line="170" w:lineRule="exact"/>
        <w:ind w:left="600" w:right="0" w:firstLine="0"/>
      </w:pPr>
      <w:r>
        <w:rPr>
          <w:lang w:val="pl-PL" w:eastAsia="pl-PL" w:bidi="pl-PL"/>
          <w:w w:val="100"/>
          <w:spacing w:val="0"/>
          <w:color w:val="000000"/>
          <w:position w:val="0"/>
        </w:rPr>
        <w:t>Tamże, s. 43.</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845" w:y="9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0"/>
        <w:framePr w:wrap="none" w:vAnchor="page" w:hAnchor="page" w:x="3447" w:y="95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SADECKA</w:t>
      </w:r>
    </w:p>
    <w:p>
      <w:pPr>
        <w:pStyle w:val="Style86"/>
        <w:numPr>
          <w:ilvl w:val="0"/>
          <w:numId w:val="23"/>
        </w:numPr>
        <w:framePr w:w="7229" w:h="9347" w:hRule="exact" w:wrap="none" w:vAnchor="page" w:hAnchor="page" w:x="735" w:y="1399"/>
        <w:tabs>
          <w:tab w:leader="none" w:pos="826" w:val="left"/>
        </w:tabs>
        <w:widowControl w:val="0"/>
        <w:keepNext w:val="0"/>
        <w:keepLines w:val="0"/>
        <w:shd w:val="clear" w:color="auto" w:fill="auto"/>
        <w:bidi w:val="0"/>
        <w:spacing w:before="0" w:after="17" w:line="170" w:lineRule="exact"/>
        <w:ind w:left="0" w:right="0" w:firstLine="500"/>
      </w:pPr>
      <w:r>
        <w:rPr>
          <w:lang w:val="de-DE" w:eastAsia="de-DE" w:bidi="de-DE"/>
          <w:w w:val="100"/>
          <w:spacing w:val="0"/>
          <w:color w:val="000000"/>
          <w:position w:val="0"/>
        </w:rPr>
        <w:t xml:space="preserve">Nie </w:t>
      </w:r>
      <w:r>
        <w:rPr>
          <w:lang w:val="pl-PL" w:eastAsia="pl-PL" w:bidi="pl-PL"/>
          <w:w w:val="100"/>
          <w:spacing w:val="0"/>
          <w:color w:val="000000"/>
          <w:position w:val="0"/>
        </w:rPr>
        <w:t>bierzesz tej herbaty?</w:t>
      </w:r>
    </w:p>
    <w:p>
      <w:pPr>
        <w:pStyle w:val="Style86"/>
        <w:numPr>
          <w:ilvl w:val="0"/>
          <w:numId w:val="23"/>
        </w:numPr>
        <w:framePr w:w="7229" w:h="9347" w:hRule="exact" w:wrap="none" w:vAnchor="page" w:hAnchor="page" w:x="735" w:y="1399"/>
        <w:tabs>
          <w:tab w:leader="none" w:pos="826" w:val="left"/>
        </w:tabs>
        <w:widowControl w:val="0"/>
        <w:keepNext w:val="0"/>
        <w:keepLines w:val="0"/>
        <w:shd w:val="clear" w:color="auto" w:fill="auto"/>
        <w:bidi w:val="0"/>
        <w:spacing w:before="0" w:after="56" w:line="170" w:lineRule="exact"/>
        <w:ind w:left="0" w:right="0" w:firstLine="500"/>
      </w:pPr>
      <w:r>
        <w:rPr>
          <w:lang w:val="pl-PL" w:eastAsia="pl-PL" w:bidi="pl-PL"/>
          <w:w w:val="100"/>
          <w:spacing w:val="0"/>
          <w:color w:val="000000"/>
          <w:position w:val="0"/>
        </w:rPr>
        <w:t>Może kawy?</w:t>
      </w:r>
    </w:p>
    <w:p>
      <w:pPr>
        <w:pStyle w:val="Style12"/>
        <w:framePr w:w="7229" w:h="9347" w:hRule="exact" w:wrap="none" w:vAnchor="page" w:hAnchor="page" w:x="735" w:y="1399"/>
        <w:widowControl w:val="0"/>
        <w:keepNext w:val="0"/>
        <w:keepLines w:val="0"/>
        <w:shd w:val="clear" w:color="auto" w:fill="auto"/>
        <w:bidi w:val="0"/>
        <w:jc w:val="both"/>
        <w:spacing w:before="0" w:after="108"/>
        <w:ind w:left="0" w:right="0" w:firstLine="500"/>
      </w:pPr>
      <w:r>
        <w:rPr>
          <w:lang w:val="pl-PL" w:eastAsia="pl-PL" w:bidi="pl-PL"/>
          <w:w w:val="100"/>
          <w:spacing w:val="0"/>
          <w:color w:val="000000"/>
          <w:position w:val="0"/>
        </w:rPr>
        <w:t>Osobną grupę pytań charakterystycznych dla języka potocznego stano</w:t>
        <w:softHyphen/>
        <w:t>wią pytania składające się z dwóch części. Pierwszy człon stanowi stwier</w:t>
        <w:softHyphen/>
        <w:t>dzenie, pozbawione jakiegokolwiek funktora pytajnego, drugi zaś tworzy tzw. pytanie upewnienia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Najczęściej w roli pytania upewnienia występują takie wyrazy jak: </w:t>
      </w:r>
      <w:r>
        <w:rPr>
          <w:rStyle w:val="CharStyle36"/>
        </w:rPr>
        <w:t>dobra, dobrze, nie, tak, prawda,</w:t>
      </w:r>
      <w:r>
        <w:rPr>
          <w:lang w:val="pl-PL" w:eastAsia="pl-PL" w:bidi="pl-PL"/>
          <w:w w:val="100"/>
          <w:spacing w:val="0"/>
          <w:color w:val="000000"/>
          <w:position w:val="0"/>
        </w:rPr>
        <w:t xml:space="preserve"> np.:</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22" w:line="170" w:lineRule="exact"/>
        <w:ind w:left="0" w:right="0" w:firstLine="500"/>
      </w:pPr>
      <w:r>
        <w:rPr>
          <w:lang w:val="pl-PL" w:eastAsia="pl-PL" w:bidi="pl-PL"/>
          <w:w w:val="100"/>
          <w:spacing w:val="0"/>
          <w:color w:val="000000"/>
          <w:position w:val="0"/>
        </w:rPr>
        <w:t xml:space="preserve">Zobaczymy, </w:t>
      </w:r>
      <w:r>
        <w:rPr>
          <w:rStyle w:val="CharStyle92"/>
        </w:rPr>
        <w:t>dobra?</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50" w:line="170" w:lineRule="exact"/>
        <w:ind w:left="0" w:right="0" w:firstLine="500"/>
      </w:pPr>
      <w:r>
        <w:rPr>
          <w:lang w:val="pl-PL" w:eastAsia="pl-PL" w:bidi="pl-PL"/>
          <w:w w:val="100"/>
          <w:spacing w:val="0"/>
          <w:color w:val="000000"/>
          <w:position w:val="0"/>
        </w:rPr>
        <w:t xml:space="preserve">Proszę tylko łaskawie nogi wycierać, </w:t>
      </w:r>
      <w:r>
        <w:rPr>
          <w:rStyle w:val="CharStyle92"/>
        </w:rPr>
        <w:t>dobrze?</w:t>
      </w:r>
    </w:p>
    <w:p>
      <w:pPr>
        <w:pStyle w:val="Style12"/>
        <w:numPr>
          <w:ilvl w:val="0"/>
          <w:numId w:val="29"/>
        </w:numPr>
        <w:framePr w:w="7229" w:h="9347" w:hRule="exact" w:wrap="none" w:vAnchor="page" w:hAnchor="page" w:x="735" w:y="1399"/>
        <w:tabs>
          <w:tab w:leader="none" w:pos="896" w:val="left"/>
        </w:tabs>
        <w:widowControl w:val="0"/>
        <w:keepNext w:val="0"/>
        <w:keepLines w:val="0"/>
        <w:shd w:val="clear" w:color="auto" w:fill="auto"/>
        <w:bidi w:val="0"/>
        <w:jc w:val="both"/>
        <w:spacing w:before="0" w:after="105" w:line="226" w:lineRule="exact"/>
        <w:ind w:left="0" w:right="0" w:firstLine="500"/>
      </w:pPr>
      <w:r>
        <w:rPr>
          <w:lang w:val="pl-PL" w:eastAsia="pl-PL" w:bidi="pl-PL"/>
          <w:w w:val="100"/>
          <w:spacing w:val="0"/>
          <w:color w:val="000000"/>
          <w:position w:val="0"/>
        </w:rPr>
        <w:t>Do pytań ułomnych można zaliczyć te konstrukcje, które składają się jedynie z pojedynczych funktorów pytajnych, w postaci zaimków lub partykuł czy ich ekwiwalentów leksykalno-znaczeniowych. Wbrew pozorom tego typu struktur jest dość dużo, np.:</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17" w:line="170" w:lineRule="exact"/>
        <w:ind w:left="0" w:right="0" w:firstLine="500"/>
      </w:pPr>
      <w:r>
        <w:rPr>
          <w:lang w:val="pl-PL" w:eastAsia="pl-PL" w:bidi="pl-PL"/>
          <w:w w:val="100"/>
          <w:spacing w:val="0"/>
          <w:color w:val="000000"/>
          <w:position w:val="0"/>
        </w:rPr>
        <w:t>W porządku?</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55" w:line="170" w:lineRule="exact"/>
        <w:ind w:left="0" w:right="0" w:firstLine="500"/>
      </w:pPr>
      <w:r>
        <w:rPr>
          <w:lang w:val="pl-PL" w:eastAsia="pl-PL" w:bidi="pl-PL"/>
          <w:w w:val="100"/>
          <w:spacing w:val="0"/>
          <w:color w:val="000000"/>
          <w:position w:val="0"/>
        </w:rPr>
        <w:t>Na pewno?</w:t>
      </w:r>
    </w:p>
    <w:p>
      <w:pPr>
        <w:pStyle w:val="Style12"/>
        <w:numPr>
          <w:ilvl w:val="0"/>
          <w:numId w:val="31"/>
        </w:numPr>
        <w:framePr w:w="7229" w:h="9347" w:hRule="exact" w:wrap="none" w:vAnchor="page" w:hAnchor="page" w:x="735" w:y="1399"/>
        <w:tabs>
          <w:tab w:leader="none" w:pos="826" w:val="left"/>
        </w:tabs>
        <w:widowControl w:val="0"/>
        <w:keepNext w:val="0"/>
        <w:keepLines w:val="0"/>
        <w:shd w:val="clear" w:color="auto" w:fill="auto"/>
        <w:bidi w:val="0"/>
        <w:jc w:val="both"/>
        <w:spacing w:before="0" w:after="60" w:line="228" w:lineRule="exact"/>
        <w:ind w:left="0" w:right="0" w:firstLine="500"/>
      </w:pPr>
      <w:r>
        <w:rPr>
          <w:lang w:val="pl-PL" w:eastAsia="pl-PL" w:bidi="pl-PL"/>
          <w:w w:val="100"/>
          <w:spacing w:val="0"/>
          <w:color w:val="000000"/>
          <w:position w:val="0"/>
        </w:rPr>
        <w:t xml:space="preserve">Do zjawisk dominujących w żywej mowie należą także </w:t>
      </w:r>
      <w:r>
        <w:rPr>
          <w:rStyle w:val="CharStyle49"/>
        </w:rPr>
        <w:t xml:space="preserve">powtórzenia. </w:t>
      </w:r>
      <w:r>
        <w:rPr>
          <w:lang w:val="pl-PL" w:eastAsia="pl-PL" w:bidi="pl-PL"/>
          <w:w w:val="100"/>
          <w:spacing w:val="0"/>
          <w:color w:val="000000"/>
          <w:position w:val="0"/>
        </w:rPr>
        <w:t>Swoją obecnością wydłużają wypowiedź i przez to wydawać by się mogło, że ich stosowanie przeczy ekonomiczności i dążeniu do skrótu w języku mówio</w:t>
        <w:softHyphen/>
        <w:t>nym. Jest to jednak wrażenie pozorne. Powtórzenia służą temu samemu celowi co elipsy i zaimki. Ich główne zadanie w dialogu potocznym polega na „zwiększeniu komunikatywności poprzez ułatwienie percepcji”</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2"/>
        <w:framePr w:w="7229" w:h="9347" w:hRule="exact" w:wrap="none" w:vAnchor="page" w:hAnchor="page" w:x="735" w:y="1399"/>
        <w:widowControl w:val="0"/>
        <w:keepNext w:val="0"/>
        <w:keepLines w:val="0"/>
        <w:shd w:val="clear" w:color="auto" w:fill="auto"/>
        <w:bidi w:val="0"/>
        <w:jc w:val="both"/>
        <w:spacing w:before="0" w:after="75" w:line="228" w:lineRule="exact"/>
        <w:ind w:left="0" w:right="0" w:firstLine="500"/>
      </w:pPr>
      <w:r>
        <w:rPr>
          <w:rStyle w:val="CharStyle49"/>
        </w:rPr>
        <w:t xml:space="preserve">5.1. </w:t>
      </w:r>
      <w:r>
        <w:rPr>
          <w:lang w:val="pl-PL" w:eastAsia="pl-PL" w:bidi="pl-PL"/>
          <w:w w:val="100"/>
          <w:spacing w:val="0"/>
          <w:color w:val="000000"/>
          <w:position w:val="0"/>
        </w:rPr>
        <w:t>Najczęstszymi powtórzeniami orzeczeń sa</w:t>
      </w:r>
      <w:r>
        <w:rPr>
          <w:lang w:val="pl-PL" w:eastAsia="pl-PL" w:bidi="pl-PL"/>
          <w:vertAlign w:val="subscript"/>
          <w:w w:val="100"/>
          <w:spacing w:val="0"/>
          <w:color w:val="000000"/>
          <w:position w:val="0"/>
        </w:rPr>
        <w:t>r</w:t>
      </w:r>
      <w:r>
        <w:rPr>
          <w:lang w:val="pl-PL" w:eastAsia="pl-PL" w:bidi="pl-PL"/>
          <w:w w:val="100"/>
          <w:spacing w:val="0"/>
          <w:color w:val="000000"/>
          <w:position w:val="0"/>
        </w:rPr>
        <w:t xml:space="preserve"> powtórzenia dosłowne poszczególnych czasowników. Każde z nich pełni w tekście mówionym określoną funkcję. Ze względu na to można wyróżnić powtórzenia orzeczeń, które stwarzają wyrażenie dłuższego trwania czynności, wyrażonej przez po</w:t>
        <w:softHyphen/>
        <w:t>wtarzany czasowmik, np.:</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0"/>
        <w:ind w:left="0" w:right="0" w:firstLine="500"/>
      </w:pPr>
      <w:r>
        <w:rPr>
          <w:lang w:val="pl-PL" w:eastAsia="pl-PL" w:bidi="pl-PL"/>
          <w:w w:val="100"/>
          <w:spacing w:val="0"/>
          <w:color w:val="000000"/>
          <w:position w:val="0"/>
        </w:rPr>
        <w:t xml:space="preserve">Sama się dziwię, że tak </w:t>
      </w:r>
      <w:r>
        <w:rPr>
          <w:rStyle w:val="CharStyle92"/>
        </w:rPr>
        <w:t>czekacie i czekacie.</w:t>
      </w:r>
    </w:p>
    <w:p>
      <w:pPr>
        <w:pStyle w:val="Style86"/>
        <w:numPr>
          <w:ilvl w:val="0"/>
          <w:numId w:val="23"/>
        </w:numPr>
        <w:framePr w:w="7229" w:h="9347" w:hRule="exact" w:wrap="none" w:vAnchor="page" w:hAnchor="page" w:x="735" w:y="1399"/>
        <w:tabs>
          <w:tab w:leader="none" w:pos="827" w:val="left"/>
        </w:tabs>
        <w:widowControl w:val="0"/>
        <w:keepNext w:val="0"/>
        <w:keepLines w:val="0"/>
        <w:shd w:val="clear" w:color="auto" w:fill="auto"/>
        <w:bidi w:val="0"/>
        <w:jc w:val="left"/>
        <w:spacing w:before="0" w:after="45"/>
        <w:ind w:left="780" w:right="0" w:hanging="280"/>
      </w:pPr>
      <w:r>
        <w:rPr>
          <w:lang w:val="pl-PL" w:eastAsia="pl-PL" w:bidi="pl-PL"/>
          <w:w w:val="100"/>
          <w:spacing w:val="0"/>
          <w:color w:val="000000"/>
          <w:position w:val="0"/>
        </w:rPr>
        <w:t xml:space="preserve">Ale dziwiłam się, bo towarzysz tak </w:t>
      </w:r>
      <w:r>
        <w:rPr>
          <w:rStyle w:val="CharStyle92"/>
        </w:rPr>
        <w:t>spacerował i spacerował,</w:t>
      </w:r>
      <w:r>
        <w:rPr>
          <w:lang w:val="pl-PL" w:eastAsia="pl-PL" w:bidi="pl-PL"/>
          <w:w w:val="100"/>
          <w:spacing w:val="0"/>
          <w:color w:val="000000"/>
          <w:position w:val="0"/>
        </w:rPr>
        <w:t xml:space="preserve"> jakby na kogoś czekał.</w:t>
      </w:r>
    </w:p>
    <w:p>
      <w:pPr>
        <w:pStyle w:val="Style12"/>
        <w:framePr w:w="7229" w:h="9347" w:hRule="exact" w:wrap="none" w:vAnchor="page" w:hAnchor="page" w:x="735" w:y="1399"/>
        <w:widowControl w:val="0"/>
        <w:keepNext w:val="0"/>
        <w:keepLines w:val="0"/>
        <w:shd w:val="clear" w:color="auto" w:fill="auto"/>
        <w:bidi w:val="0"/>
        <w:jc w:val="both"/>
        <w:spacing w:before="0" w:after="106" w:line="228" w:lineRule="exact"/>
        <w:ind w:left="0" w:right="0" w:firstLine="0"/>
      </w:pPr>
      <w:r>
        <w:rPr>
          <w:lang w:val="pl-PL" w:eastAsia="pl-PL" w:bidi="pl-PL"/>
          <w:w w:val="100"/>
          <w:spacing w:val="0"/>
          <w:color w:val="000000"/>
          <w:position w:val="0"/>
        </w:rPr>
        <w:t>Powtórzone orzeczenie może wyrażać także natężenie lub intensywność czynności, często też występuje wówczas w funkcji aprobatywnej:</w:t>
      </w:r>
    </w:p>
    <w:p>
      <w:pPr>
        <w:pStyle w:val="Style88"/>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17" w:line="170" w:lineRule="exact"/>
        <w:ind w:left="0" w:right="0" w:firstLine="500"/>
      </w:pPr>
      <w:r>
        <w:rPr>
          <w:lang w:val="pl-PL" w:eastAsia="pl-PL" w:bidi="pl-PL"/>
          <w:w w:val="100"/>
          <w:spacing w:val="0"/>
          <w:color w:val="000000"/>
          <w:position w:val="0"/>
        </w:rPr>
        <w:t>A schowajcie ją, schowajcie.</w:t>
      </w:r>
    </w:p>
    <w:p>
      <w:pPr>
        <w:pStyle w:val="Style88"/>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46" w:line="170" w:lineRule="exact"/>
        <w:ind w:left="0" w:right="0" w:firstLine="500"/>
      </w:pPr>
      <w:r>
        <w:rPr>
          <w:rStyle w:val="CharStyle90"/>
          <w:i w:val="0"/>
          <w:iCs w:val="0"/>
        </w:rPr>
        <w:t xml:space="preserve">No </w:t>
      </w:r>
      <w:r>
        <w:rPr>
          <w:lang w:val="pl-PL" w:eastAsia="pl-PL" w:bidi="pl-PL"/>
          <w:w w:val="100"/>
          <w:spacing w:val="0"/>
          <w:color w:val="000000"/>
          <w:position w:val="0"/>
        </w:rPr>
        <w:t>słychać, słychać.</w:t>
      </w:r>
    </w:p>
    <w:p>
      <w:pPr>
        <w:pStyle w:val="Style12"/>
        <w:framePr w:w="7229" w:h="9347" w:hRule="exact" w:wrap="none" w:vAnchor="page" w:hAnchor="page" w:x="735" w:y="1399"/>
        <w:widowControl w:val="0"/>
        <w:keepNext w:val="0"/>
        <w:keepLines w:val="0"/>
        <w:shd w:val="clear" w:color="auto" w:fill="auto"/>
        <w:bidi w:val="0"/>
        <w:jc w:val="both"/>
        <w:spacing w:before="0" w:after="108"/>
        <w:ind w:left="0" w:right="0" w:firstLine="0"/>
      </w:pPr>
      <w:r>
        <w:rPr>
          <w:lang w:val="pl-PL" w:eastAsia="pl-PL" w:bidi="pl-PL"/>
          <w:w w:val="100"/>
          <w:spacing w:val="0"/>
          <w:color w:val="000000"/>
          <w:position w:val="0"/>
        </w:rPr>
        <w:t>Orzeczenie wyrażone czasownikiem w trybie rozkazującym zazwyczaj oddaje natarczywość danego polecenia:</w:t>
      </w:r>
    </w:p>
    <w:p>
      <w:pPr>
        <w:pStyle w:val="Style88"/>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22" w:line="170" w:lineRule="exact"/>
        <w:ind w:left="0" w:right="0" w:firstLine="500"/>
      </w:pPr>
      <w:r>
        <w:rPr>
          <w:lang w:val="pl-PL" w:eastAsia="pl-PL" w:bidi="pl-PL"/>
          <w:w w:val="100"/>
          <w:spacing w:val="0"/>
          <w:color w:val="000000"/>
          <w:position w:val="0"/>
        </w:rPr>
        <w:t>Dojedź, dojedź!</w:t>
      </w:r>
    </w:p>
    <w:p>
      <w:pPr>
        <w:pStyle w:val="Style88"/>
        <w:numPr>
          <w:ilvl w:val="0"/>
          <w:numId w:val="23"/>
        </w:numPr>
        <w:framePr w:w="7229" w:h="9347" w:hRule="exact" w:wrap="none" w:vAnchor="page" w:hAnchor="page" w:x="735" w:y="1399"/>
        <w:tabs>
          <w:tab w:leader="none" w:pos="827" w:val="left"/>
        </w:tabs>
        <w:widowControl w:val="0"/>
        <w:keepNext w:val="0"/>
        <w:keepLines w:val="0"/>
        <w:shd w:val="clear" w:color="auto" w:fill="auto"/>
        <w:bidi w:val="0"/>
        <w:spacing w:before="0" w:after="0" w:line="170" w:lineRule="exact"/>
        <w:ind w:left="0" w:right="0" w:firstLine="500"/>
      </w:pPr>
      <w:r>
        <w:rPr>
          <w:lang w:val="pl-PL" w:eastAsia="pl-PL" w:bidi="pl-PL"/>
          <w:w w:val="100"/>
          <w:spacing w:val="0"/>
          <w:color w:val="000000"/>
          <w:position w:val="0"/>
        </w:rPr>
        <w:t>Graj! Graj!</w:t>
      </w:r>
    </w:p>
    <w:p>
      <w:pPr>
        <w:pStyle w:val="Style37"/>
        <w:framePr w:w="7229" w:h="819" w:hRule="exact" w:wrap="none" w:vAnchor="page" w:hAnchor="page" w:x="735" w:y="11058"/>
        <w:tabs>
          <w:tab w:leader="none" w:pos="588" w:val="left"/>
        </w:tabs>
        <w:widowControl w:val="0"/>
        <w:keepNext w:val="0"/>
        <w:keepLines w:val="0"/>
        <w:shd w:val="clear" w:color="auto" w:fill="auto"/>
        <w:bidi w:val="0"/>
        <w:spacing w:before="0" w:after="0" w:line="204" w:lineRule="exact"/>
        <w:ind w:left="0" w:right="0" w:firstLine="480"/>
      </w:pPr>
      <w:r>
        <w:rPr>
          <w:rStyle w:val="CharStyle39"/>
          <w:vertAlign w:val="superscript"/>
          <w:i w:val="0"/>
          <w:iCs w:val="0"/>
        </w:rPr>
        <w:t>18</w:t>
      </w:r>
      <w:r>
        <w:rPr>
          <w:rStyle w:val="CharStyle39"/>
          <w:i w:val="0"/>
          <w:iCs w:val="0"/>
        </w:rPr>
        <w:tab/>
        <w:t xml:space="preserve">Termin przyjęto za B. Boniecką, </w:t>
      </w:r>
      <w:r>
        <w:rPr>
          <w:lang w:val="pl-PL" w:eastAsia="pl-PL" w:bidi="pl-PL"/>
          <w:w w:val="100"/>
          <w:spacing w:val="0"/>
          <w:color w:val="000000"/>
          <w:position w:val="0"/>
        </w:rPr>
        <w:t>Podstawowe typy struktur pytajnych polsz</w:t>
        <w:softHyphen/>
        <w:t>czyzny mówionej,</w:t>
      </w:r>
      <w:r>
        <w:rPr>
          <w:rStyle w:val="CharStyle39"/>
          <w:i w:val="0"/>
          <w:iCs w:val="0"/>
        </w:rPr>
        <w:t xml:space="preserve"> [w:] </w:t>
      </w:r>
      <w:r>
        <w:rPr>
          <w:lang w:val="pl-PL" w:eastAsia="pl-PL" w:bidi="pl-PL"/>
          <w:w w:val="100"/>
          <w:spacing w:val="0"/>
          <w:color w:val="000000"/>
          <w:position w:val="0"/>
        </w:rPr>
        <w:t>Studia nad składnią polszczyzny mówionej,</w:t>
      </w:r>
      <w:r>
        <w:rPr>
          <w:rStyle w:val="CharStyle39"/>
          <w:i w:val="0"/>
          <w:iCs w:val="0"/>
        </w:rPr>
        <w:t xml:space="preserve"> pod red. T. Skubalanki, </w:t>
      </w:r>
      <w:r>
        <w:rPr>
          <w:lang w:val="pl-PL" w:eastAsia="pl-PL" w:bidi="pl-PL"/>
          <w:w w:val="100"/>
          <w:spacing w:val="0"/>
          <w:color w:val="000000"/>
          <w:position w:val="0"/>
        </w:rPr>
        <w:t>Księga referatów konferencji poświęconej składni i metodologii badań języka mówionego,</w:t>
      </w:r>
      <w:r>
        <w:rPr>
          <w:rStyle w:val="CharStyle39"/>
          <w:i w:val="0"/>
          <w:iCs w:val="0"/>
        </w:rPr>
        <w:t xml:space="preserve"> Wrocław 1978, s. 156.</w:t>
      </w:r>
    </w:p>
    <w:p>
      <w:pPr>
        <w:pStyle w:val="Style37"/>
        <w:framePr w:w="7229" w:h="406" w:hRule="exact" w:wrap="none" w:vAnchor="page" w:hAnchor="page" w:x="735" w:y="11915"/>
        <w:tabs>
          <w:tab w:leader="none" w:pos="614" w:val="left"/>
        </w:tabs>
        <w:widowControl w:val="0"/>
        <w:keepNext w:val="0"/>
        <w:keepLines w:val="0"/>
        <w:shd w:val="clear" w:color="auto" w:fill="auto"/>
        <w:bidi w:val="0"/>
        <w:jc w:val="left"/>
        <w:spacing w:before="0" w:after="0" w:line="182" w:lineRule="exact"/>
        <w:ind w:left="0" w:right="0" w:firstLine="460"/>
      </w:pPr>
      <w:r>
        <w:rPr>
          <w:rStyle w:val="CharStyle39"/>
          <w:vertAlign w:val="superscript"/>
          <w:i w:val="0"/>
          <w:iCs w:val="0"/>
        </w:rPr>
        <w:t>19</w:t>
      </w:r>
      <w:r>
        <w:rPr>
          <w:rStyle w:val="CharStyle39"/>
          <w:i w:val="0"/>
          <w:iCs w:val="0"/>
        </w:rPr>
        <w:tab/>
        <w:t xml:space="preserve">T. </w:t>
      </w:r>
      <w:r>
        <w:rPr>
          <w:rStyle w:val="CharStyle39"/>
          <w:lang w:val="de-DE" w:eastAsia="de-DE" w:bidi="de-DE"/>
          <w:i w:val="0"/>
          <w:iCs w:val="0"/>
        </w:rPr>
        <w:t xml:space="preserve">Ampel, </w:t>
      </w:r>
      <w:r>
        <w:rPr>
          <w:lang w:val="pl-PL" w:eastAsia="pl-PL" w:bidi="pl-PL"/>
          <w:w w:val="100"/>
          <w:spacing w:val="0"/>
          <w:color w:val="000000"/>
          <w:position w:val="0"/>
        </w:rPr>
        <w:t>Elipsa i powtórzenie w żywej mowie,</w:t>
      </w:r>
      <w:r>
        <w:rPr>
          <w:rStyle w:val="CharStyle39"/>
          <w:i w:val="0"/>
          <w:iCs w:val="0"/>
        </w:rPr>
        <w:t xml:space="preserve"> [w:] </w:t>
      </w:r>
      <w:r>
        <w:rPr>
          <w:lang w:val="pl-PL" w:eastAsia="pl-PL" w:bidi="pl-PL"/>
          <w:w w:val="100"/>
          <w:spacing w:val="0"/>
          <w:color w:val="000000"/>
          <w:position w:val="0"/>
        </w:rPr>
        <w:t>Studia nad składnią polsz</w:t>
        <w:softHyphen/>
      </w:r>
      <w:r>
        <w:rPr>
          <w:rStyle w:val="CharStyle106"/>
          <w:i/>
          <w:iCs/>
        </w:rPr>
        <w:t xml:space="preserve">czyzny mówionej, pod red. </w:t>
      </w:r>
      <w:r>
        <w:rPr>
          <w:lang w:val="pl-PL" w:eastAsia="pl-PL" w:bidi="pl-PL"/>
          <w:w w:val="100"/>
          <w:spacing w:val="0"/>
          <w:color w:val="000000"/>
          <w:position w:val="0"/>
        </w:rPr>
        <w:t xml:space="preserve">T. Skubalanki, </w:t>
      </w:r>
      <w:r>
        <w:rPr>
          <w:rStyle w:val="CharStyle106"/>
          <w:lang w:val="cs-CZ" w:eastAsia="cs-CZ" w:bidi="cs-CZ"/>
          <w:i/>
          <w:iCs/>
        </w:rPr>
        <w:t xml:space="preserve">op. </w:t>
      </w:r>
      <w:r>
        <w:rPr>
          <w:lang w:val="cs-CZ" w:eastAsia="cs-CZ" w:bidi="cs-CZ"/>
          <w:w w:val="100"/>
          <w:spacing w:val="0"/>
          <w:color w:val="000000"/>
          <w:position w:val="0"/>
        </w:rPr>
        <w:t xml:space="preserve">cit., </w:t>
      </w:r>
      <w:r>
        <w:rPr>
          <w:lang w:val="pl-PL" w:eastAsia="pl-PL" w:bidi="pl-PL"/>
          <w:w w:val="100"/>
          <w:spacing w:val="0"/>
          <w:color w:val="000000"/>
          <w:position w:val="0"/>
        </w:rPr>
        <w:t>s. 1 77.</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10"/>
        <w:framePr w:wrap="none" w:vAnchor="page" w:hAnchor="page" w:x="1745" w:y="9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KONSTRUKCJE POTOCZNE W DIALOGACH </w:t>
      </w:r>
      <w:r>
        <w:rPr>
          <w:rStyle w:val="CharStyle104"/>
        </w:rPr>
        <w:t>CZŁOWIEKA Z MARMURU...</w:t>
      </w:r>
    </w:p>
    <w:p>
      <w:pPr>
        <w:pStyle w:val="Style10"/>
        <w:framePr w:wrap="none" w:vAnchor="page" w:hAnchor="page" w:x="7966" w:y="9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12"/>
        <w:numPr>
          <w:ilvl w:val="0"/>
          <w:numId w:val="33"/>
        </w:numPr>
        <w:framePr w:w="7181" w:h="9463" w:hRule="exact" w:wrap="none" w:vAnchor="page" w:hAnchor="page" w:x="1020" w:y="1401"/>
        <w:tabs>
          <w:tab w:leader="none" w:pos="8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Powtórzenia równoważników zdań ograniczają się zwykle do formuł wyrażających stanowisko zajmowane w danej sytuacji przez wypowiadają</w:t>
        <w:softHyphen/>
        <w:t>cego się odbiorcę. W związku z tym dużą grupę powtórzonych równoważ</w:t>
        <w:softHyphen/>
        <w:t>ników zdań stanowią partykuły pełniące funkcję stanowczych potwierdzeń lub negacji. Dzięki nim rozmówca może w sposób gwałtowny i zdecydowany przedstawić swoje poglądy, przekonania lub stan wiedzy na dany temat:</w:t>
      </w:r>
    </w:p>
    <w:p>
      <w:pPr>
        <w:pStyle w:val="Style12"/>
        <w:numPr>
          <w:ilvl w:val="0"/>
          <w:numId w:val="35"/>
        </w:numPr>
        <w:framePr w:w="7181" w:h="9463" w:hRule="exact" w:wrap="none" w:vAnchor="page" w:hAnchor="page" w:x="1020" w:y="1401"/>
        <w:tabs>
          <w:tab w:leader="none" w:pos="726" w:val="left"/>
        </w:tabs>
        <w:widowControl w:val="0"/>
        <w:keepNext w:val="0"/>
        <w:keepLines w:val="0"/>
        <w:shd w:val="clear" w:color="auto" w:fill="auto"/>
        <w:bidi w:val="0"/>
        <w:jc w:val="both"/>
        <w:spacing w:before="0" w:after="106" w:line="228" w:lineRule="exact"/>
        <w:ind w:left="0" w:right="0" w:firstLine="440"/>
      </w:pPr>
      <w:r>
        <w:rPr>
          <w:lang w:val="pl-PL" w:eastAsia="pl-PL" w:bidi="pl-PL"/>
          <w:w w:val="100"/>
          <w:spacing w:val="0"/>
          <w:color w:val="000000"/>
          <w:position w:val="0"/>
        </w:rPr>
        <w:t>równoważniki zdań wyrażające stanowczą negację:</w:t>
      </w:r>
    </w:p>
    <w:p>
      <w:pPr>
        <w:pStyle w:val="Style86"/>
        <w:numPr>
          <w:ilvl w:val="0"/>
          <w:numId w:val="21"/>
        </w:numPr>
        <w:framePr w:w="7181" w:h="9463" w:hRule="exact" w:wrap="none" w:vAnchor="page" w:hAnchor="page" w:x="1020" w:y="1401"/>
        <w:tabs>
          <w:tab w:leader="none" w:pos="760" w:val="left"/>
        </w:tabs>
        <w:widowControl w:val="0"/>
        <w:keepNext w:val="0"/>
        <w:keepLines w:val="0"/>
        <w:shd w:val="clear" w:color="auto" w:fill="auto"/>
        <w:bidi w:val="0"/>
        <w:spacing w:before="0" w:after="0" w:line="170" w:lineRule="exact"/>
        <w:ind w:left="0" w:right="0" w:firstLine="440"/>
      </w:pPr>
      <w:r>
        <w:rPr>
          <w:rStyle w:val="CharStyle92"/>
        </w:rPr>
        <w:t>Nie, nie,</w:t>
      </w:r>
      <w:r>
        <w:rPr>
          <w:lang w:val="pl-PL" w:eastAsia="pl-PL" w:bidi="pl-PL"/>
          <w:w w:val="100"/>
          <w:spacing w:val="0"/>
          <w:color w:val="000000"/>
          <w:position w:val="0"/>
        </w:rPr>
        <w:t xml:space="preserve"> niedobre, kwaśne.</w:t>
      </w:r>
    </w:p>
    <w:p>
      <w:pPr>
        <w:pStyle w:val="Style88"/>
        <w:numPr>
          <w:ilvl w:val="0"/>
          <w:numId w:val="21"/>
        </w:numPr>
        <w:framePr w:w="7181" w:h="9463" w:hRule="exact" w:wrap="none" w:vAnchor="page" w:hAnchor="page" w:x="1020" w:y="1401"/>
        <w:tabs>
          <w:tab w:leader="none" w:pos="760" w:val="left"/>
        </w:tabs>
        <w:widowControl w:val="0"/>
        <w:keepNext w:val="0"/>
        <w:keepLines w:val="0"/>
        <w:shd w:val="clear" w:color="auto" w:fill="auto"/>
        <w:bidi w:val="0"/>
        <w:spacing w:before="0" w:after="0" w:line="329" w:lineRule="exact"/>
        <w:ind w:left="0" w:right="0" w:firstLine="440"/>
      </w:pPr>
      <w:r>
        <w:rPr>
          <w:lang w:val="pl-PL" w:eastAsia="pl-PL" w:bidi="pl-PL"/>
          <w:w w:val="100"/>
          <w:spacing w:val="0"/>
          <w:color w:val="000000"/>
          <w:position w:val="0"/>
        </w:rPr>
        <w:t>Nie, nie; nie</w:t>
      </w:r>
      <w:r>
        <w:rPr>
          <w:rStyle w:val="CharStyle90"/>
          <w:i w:val="0"/>
          <w:iCs w:val="0"/>
        </w:rPr>
        <w:t xml:space="preserve"> pamiętam.</w:t>
      </w:r>
    </w:p>
    <w:p>
      <w:pPr>
        <w:pStyle w:val="Style12"/>
        <w:numPr>
          <w:ilvl w:val="0"/>
          <w:numId w:val="35"/>
        </w:numPr>
        <w:framePr w:w="7181" w:h="9463" w:hRule="exact" w:wrap="none" w:vAnchor="page" w:hAnchor="page" w:x="1020" w:y="1401"/>
        <w:tabs>
          <w:tab w:leader="none" w:pos="746" w:val="left"/>
        </w:tabs>
        <w:widowControl w:val="0"/>
        <w:keepNext w:val="0"/>
        <w:keepLines w:val="0"/>
        <w:shd w:val="clear" w:color="auto" w:fill="auto"/>
        <w:bidi w:val="0"/>
        <w:jc w:val="both"/>
        <w:spacing w:before="0" w:after="0" w:line="329" w:lineRule="exact"/>
        <w:ind w:left="0" w:right="0" w:firstLine="440"/>
      </w:pPr>
      <w:r>
        <w:rPr>
          <w:lang w:val="pl-PL" w:eastAsia="pl-PL" w:bidi="pl-PL"/>
          <w:w w:val="100"/>
          <w:spacing w:val="0"/>
          <w:color w:val="000000"/>
          <w:position w:val="0"/>
        </w:rPr>
        <w:t>równoważniki zdań wyrażające stanowcze potwierdzenie:</w:t>
      </w:r>
    </w:p>
    <w:p>
      <w:pPr>
        <w:pStyle w:val="Style88"/>
        <w:numPr>
          <w:ilvl w:val="0"/>
          <w:numId w:val="21"/>
        </w:numPr>
        <w:framePr w:w="7181" w:h="9463" w:hRule="exact" w:wrap="none" w:vAnchor="page" w:hAnchor="page" w:x="1020" w:y="1401"/>
        <w:tabs>
          <w:tab w:leader="none" w:pos="760" w:val="left"/>
        </w:tabs>
        <w:widowControl w:val="0"/>
        <w:keepNext w:val="0"/>
        <w:keepLines w:val="0"/>
        <w:shd w:val="clear" w:color="auto" w:fill="auto"/>
        <w:bidi w:val="0"/>
        <w:spacing w:before="0" w:after="0" w:line="329" w:lineRule="exact"/>
        <w:ind w:left="0" w:right="0" w:firstLine="440"/>
      </w:pPr>
      <w:r>
        <w:rPr>
          <w:lang w:val="pl-PL" w:eastAsia="pl-PL" w:bidi="pl-PL"/>
          <w:w w:val="100"/>
          <w:spacing w:val="0"/>
          <w:color w:val="000000"/>
          <w:position w:val="0"/>
        </w:rPr>
        <w:t>Tak,</w:t>
      </w:r>
      <w:r>
        <w:rPr>
          <w:rStyle w:val="CharStyle90"/>
          <w:i w:val="0"/>
          <w:iCs w:val="0"/>
        </w:rPr>
        <w:t xml:space="preserve"> słucham. </w:t>
      </w:r>
      <w:r>
        <w:rPr>
          <w:lang w:val="pl-PL" w:eastAsia="pl-PL" w:bidi="pl-PL"/>
          <w:w w:val="100"/>
          <w:spacing w:val="0"/>
          <w:color w:val="000000"/>
          <w:position w:val="0"/>
        </w:rPr>
        <w:t>Dobrze. Tak. Tak.</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spacing w:before="0" w:after="48" w:line="170" w:lineRule="exact"/>
        <w:ind w:left="0" w:right="0" w:firstLine="440"/>
      </w:pPr>
      <w:r>
        <w:rPr>
          <w:rStyle w:val="CharStyle92"/>
        </w:rPr>
        <w:t>Dobra, dobra</w:t>
      </w:r>
      <w:r>
        <w:rPr>
          <w:lang w:val="pl-PL" w:eastAsia="pl-PL" w:bidi="pl-PL"/>
          <w:w w:val="100"/>
          <w:spacing w:val="0"/>
          <w:color w:val="000000"/>
          <w:position w:val="0"/>
        </w:rPr>
        <w:t>, trzymaj.</w:t>
      </w:r>
    </w:p>
    <w:p>
      <w:pPr>
        <w:pStyle w:val="Style12"/>
        <w:numPr>
          <w:ilvl w:val="0"/>
          <w:numId w:val="19"/>
        </w:numPr>
        <w:framePr w:w="7181" w:h="9463" w:hRule="exact" w:wrap="none" w:vAnchor="page" w:hAnchor="page" w:x="1020" w:y="1401"/>
        <w:tabs>
          <w:tab w:leader="none" w:pos="71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Zjawiskiem typowym dla języka mówionego jest też występowanie wyrazów wtrąconych. Ich częstotliwość w dialogach potocznych jest bardzo duża. W artykule </w:t>
      </w:r>
      <w:r>
        <w:rPr>
          <w:rStyle w:val="CharStyle36"/>
        </w:rPr>
        <w:t>Przerywniki jako charakterystyczna cecha języka potocz</w:t>
        <w:softHyphen/>
        <w:t>nego</w:t>
      </w:r>
      <w:r>
        <w:rPr>
          <w:lang w:val="pl-PL" w:eastAsia="pl-PL" w:bidi="pl-PL"/>
          <w:w w:val="100"/>
          <w:spacing w:val="0"/>
          <w:color w:val="000000"/>
          <w:position w:val="0"/>
        </w:rPr>
        <w:t xml:space="preserve"> P. Bąk stwierdza, „wyrazy wtrącone nie łączą się składniowo z żadnym wyrazem w zdaniu, wyrażają natomiast stosunek mówiącego do komuniko</w:t>
        <w:softHyphen/>
        <w:t>wanej treści”</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81" w:h="9463" w:hRule="exact" w:wrap="none" w:vAnchor="page" w:hAnchor="page" w:x="1020" w:y="1401"/>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Wyrazy wtrącone, spotykane w rozpatrywanym materiale, pełnią okreś</w:t>
        <w:softHyphen/>
        <w:t>loną funkcję w procesie komunikacji między nadawcą a odbiorcą. Występują bowiem w roli sygnałów konatywnych kontynuujących</w:t>
      </w:r>
      <w:r>
        <w:rPr>
          <w:lang w:val="pl-PL" w:eastAsia="pl-PL" w:bidi="pl-PL"/>
          <w:vertAlign w:val="superscript"/>
          <w:w w:val="100"/>
          <w:spacing w:val="0"/>
          <w:color w:val="000000"/>
          <w:position w:val="0"/>
        </w:rPr>
        <w:t>21</w:t>
      </w:r>
      <w:r>
        <w:rPr>
          <w:lang w:val="pl-PL" w:eastAsia="pl-PL" w:bidi="pl-PL"/>
          <w:w w:val="100"/>
          <w:spacing w:val="0"/>
          <w:color w:val="000000"/>
          <w:position w:val="0"/>
        </w:rPr>
        <w:t>. Ich głównym za</w:t>
        <w:softHyphen/>
        <w:t xml:space="preserve">daniem jest podtrzymanie przez nadawcę w trakcie rozmowy bezpośredniego kontaktu z odbiorcą. W analizowanym materiale do najczęstszych należą formy osobowe czasowników: </w:t>
      </w:r>
      <w:r>
        <w:rPr>
          <w:rStyle w:val="CharStyle36"/>
        </w:rPr>
        <w:t>słuchać, rozumieć, wiedzieć</w:t>
      </w:r>
      <w:r>
        <w:rPr>
          <w:lang w:val="pl-PL" w:eastAsia="pl-PL" w:bidi="pl-PL"/>
          <w:w w:val="100"/>
          <w:spacing w:val="0"/>
          <w:color w:val="000000"/>
          <w:position w:val="0"/>
        </w:rPr>
        <w:t xml:space="preserve"> oraz zwroty typu </w:t>
      </w:r>
      <w:r>
        <w:rPr>
          <w:rStyle w:val="CharStyle36"/>
        </w:rPr>
        <w:t>wie pan/pani, proszę pana/pani</w:t>
      </w:r>
      <w:r>
        <w:rPr>
          <w:lang w:val="pl-PL" w:eastAsia="pl-PL" w:bidi="pl-PL"/>
          <w:w w:val="100"/>
          <w:spacing w:val="0"/>
          <w:color w:val="000000"/>
          <w:position w:val="0"/>
        </w:rPr>
        <w:t xml:space="preserve"> A oto przykłady takich zdań:</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jc w:val="left"/>
        <w:spacing w:before="0" w:after="0" w:line="206" w:lineRule="exact"/>
        <w:ind w:left="720" w:right="0" w:hanging="280"/>
      </w:pPr>
      <w:r>
        <w:rPr>
          <w:lang w:val="pl-PL" w:eastAsia="pl-PL" w:bidi="pl-PL"/>
          <w:w w:val="100"/>
          <w:spacing w:val="0"/>
          <w:color w:val="000000"/>
          <w:position w:val="0"/>
        </w:rPr>
        <w:t xml:space="preserve">Ty, </w:t>
      </w:r>
      <w:r>
        <w:rPr>
          <w:rStyle w:val="CharStyle92"/>
        </w:rPr>
        <w:t>słuchaj!</w:t>
      </w:r>
      <w:r>
        <w:rPr>
          <w:lang w:val="pl-PL" w:eastAsia="pl-PL" w:bidi="pl-PL"/>
          <w:w w:val="100"/>
          <w:spacing w:val="0"/>
          <w:color w:val="000000"/>
          <w:position w:val="0"/>
        </w:rPr>
        <w:t xml:space="preserve"> Ja muszę zrobić ten film! A ty musisz mi na to pozwolić! </w:t>
      </w:r>
      <w:r>
        <w:rPr>
          <w:rStyle w:val="CharStyle92"/>
        </w:rPr>
        <w:t>Rozumiesz?</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Co, </w:t>
      </w:r>
      <w:r>
        <w:rPr>
          <w:rStyle w:val="CharStyle92"/>
        </w:rPr>
        <w:t>myśli pani</w:t>
      </w:r>
      <w:r>
        <w:rPr>
          <w:lang w:val="pl-PL" w:eastAsia="pl-PL" w:bidi="pl-PL"/>
          <w:w w:val="100"/>
          <w:spacing w:val="0"/>
          <w:color w:val="000000"/>
          <w:position w:val="0"/>
        </w:rPr>
        <w:t xml:space="preserve"> że to mało interesujące?</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spacing w:before="0" w:after="41" w:line="206" w:lineRule="exact"/>
        <w:ind w:left="0" w:right="0" w:firstLine="440"/>
      </w:pPr>
      <w:r>
        <w:rPr>
          <w:lang w:val="pl-PL" w:eastAsia="pl-PL" w:bidi="pl-PL"/>
          <w:w w:val="100"/>
          <w:spacing w:val="0"/>
          <w:color w:val="000000"/>
          <w:position w:val="0"/>
        </w:rPr>
        <w:t xml:space="preserve">Birkuta, </w:t>
      </w:r>
      <w:r>
        <w:rPr>
          <w:rStyle w:val="CharStyle92"/>
        </w:rPr>
        <w:t>proszę pani</w:t>
      </w:r>
      <w:r>
        <w:rPr>
          <w:lang w:val="pl-PL" w:eastAsia="pl-PL" w:bidi="pl-PL"/>
          <w:w w:val="100"/>
          <w:spacing w:val="0"/>
          <w:color w:val="000000"/>
          <w:position w:val="0"/>
        </w:rPr>
        <w:t xml:space="preserve"> poznałem w Nowej Hucie.</w:t>
      </w:r>
    </w:p>
    <w:p>
      <w:pPr>
        <w:pStyle w:val="Style12"/>
        <w:framePr w:w="7181" w:h="9463" w:hRule="exact" w:wrap="none" w:vAnchor="page" w:hAnchor="page" w:x="1020" w:y="1401"/>
        <w:widowControl w:val="0"/>
        <w:keepNext w:val="0"/>
        <w:keepLines w:val="0"/>
        <w:shd w:val="clear" w:color="auto" w:fill="auto"/>
        <w:bidi w:val="0"/>
        <w:jc w:val="both"/>
        <w:spacing w:before="0" w:after="108"/>
        <w:ind w:left="0" w:right="0" w:firstLine="0"/>
      </w:pPr>
      <w:r>
        <w:rPr>
          <w:lang w:val="pl-PL" w:eastAsia="pl-PL" w:bidi="pl-PL"/>
          <w:w w:val="100"/>
          <w:spacing w:val="0"/>
          <w:color w:val="000000"/>
          <w:position w:val="0"/>
        </w:rPr>
        <w:t>W roli sygnałów konatywnych kontynuujących często występują także wy</w:t>
        <w:softHyphen/>
        <w:t>razy wtrącone wyrażone rzeczownikami w mianowniku lub wołaczu, np.:</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spacing w:before="0" w:after="20" w:line="170" w:lineRule="exact"/>
        <w:ind w:left="0" w:right="0" w:firstLine="440"/>
      </w:pPr>
      <w:r>
        <w:rPr>
          <w:lang w:val="pl-PL" w:eastAsia="pl-PL" w:bidi="pl-PL"/>
          <w:w w:val="100"/>
          <w:spacing w:val="0"/>
          <w:color w:val="000000"/>
          <w:position w:val="0"/>
        </w:rPr>
        <w:t xml:space="preserve">No, dobra, </w:t>
      </w:r>
      <w:r>
        <w:rPr>
          <w:rStyle w:val="CharStyle92"/>
        </w:rPr>
        <w:t>panie Leonardzie,</w:t>
      </w:r>
      <w:r>
        <w:rPr>
          <w:lang w:val="pl-PL" w:eastAsia="pl-PL" w:bidi="pl-PL"/>
          <w:w w:val="100"/>
          <w:spacing w:val="0"/>
          <w:color w:val="000000"/>
          <w:position w:val="0"/>
        </w:rPr>
        <w:t xml:space="preserve"> chodźmy.</w:t>
      </w:r>
    </w:p>
    <w:p>
      <w:pPr>
        <w:pStyle w:val="Style86"/>
        <w:numPr>
          <w:ilvl w:val="0"/>
          <w:numId w:val="21"/>
        </w:numPr>
        <w:framePr w:w="7181" w:h="9463" w:hRule="exact" w:wrap="none" w:vAnchor="page" w:hAnchor="page" w:x="1020" w:y="1401"/>
        <w:tabs>
          <w:tab w:leader="none" w:pos="762" w:val="left"/>
        </w:tabs>
        <w:widowControl w:val="0"/>
        <w:keepNext w:val="0"/>
        <w:keepLines w:val="0"/>
        <w:shd w:val="clear" w:color="auto" w:fill="auto"/>
        <w:bidi w:val="0"/>
        <w:spacing w:before="0" w:after="50" w:line="170" w:lineRule="exact"/>
        <w:ind w:left="0" w:right="0" w:firstLine="440"/>
      </w:pPr>
      <w:r>
        <w:rPr>
          <w:lang w:val="pl-PL" w:eastAsia="pl-PL" w:bidi="pl-PL"/>
          <w:w w:val="100"/>
          <w:spacing w:val="0"/>
          <w:color w:val="000000"/>
          <w:position w:val="0"/>
        </w:rPr>
        <w:t xml:space="preserve">I — </w:t>
      </w:r>
      <w:r>
        <w:rPr>
          <w:rStyle w:val="CharStyle92"/>
        </w:rPr>
        <w:t>pani Agnieszko</w:t>
      </w:r>
      <w:r>
        <w:rPr>
          <w:lang w:val="pl-PL" w:eastAsia="pl-PL" w:bidi="pl-PL"/>
          <w:w w:val="100"/>
          <w:spacing w:val="0"/>
          <w:color w:val="000000"/>
          <w:position w:val="0"/>
        </w:rPr>
        <w:t xml:space="preserve"> — wieczorem należycie do mnie!</w:t>
      </w:r>
    </w:p>
    <w:p>
      <w:pPr>
        <w:pStyle w:val="Style12"/>
        <w:numPr>
          <w:ilvl w:val="0"/>
          <w:numId w:val="19"/>
        </w:numPr>
        <w:framePr w:w="7181" w:h="9463" w:hRule="exact" w:wrap="none" w:vAnchor="page" w:hAnchor="page" w:x="1020" w:y="1401"/>
        <w:tabs>
          <w:tab w:leader="none" w:pos="71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Cechą charakterystyczną każdego dialogu potocznego jest to, iż za</w:t>
        <w:softHyphen/>
        <w:t>wsze występują w nim tzw. wypowiedzi przerwane. „Przerwanie wypowiedzi ma miejsce wówczas, gdy odbiorca włącza się wcześniej w przebieg rozmowy i przedwcześnie dochodzi do wymiany ról nadawczo-odbiorczych w czasie trwania wypowiedzi nadawcy”</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37"/>
        <w:framePr w:w="7147" w:h="450" w:hRule="exact" w:wrap="none" w:vAnchor="page" w:hAnchor="page" w:x="1025" w:y="11206"/>
        <w:widowControl w:val="0"/>
        <w:keepNext w:val="0"/>
        <w:keepLines w:val="0"/>
        <w:shd w:val="clear" w:color="auto" w:fill="auto"/>
        <w:bidi w:val="0"/>
        <w:jc w:val="left"/>
        <w:spacing w:before="0" w:after="0"/>
        <w:ind w:left="0" w:right="0"/>
      </w:pPr>
      <w:r>
        <w:rPr>
          <w:rStyle w:val="CharStyle109"/>
          <w:vertAlign w:val="superscript"/>
          <w:i w:val="0"/>
          <w:iCs w:val="0"/>
        </w:rPr>
        <w:t>20</w:t>
      </w:r>
      <w:r>
        <w:rPr>
          <w:rStyle w:val="CharStyle109"/>
          <w:i w:val="0"/>
          <w:iCs w:val="0"/>
        </w:rPr>
        <w:t xml:space="preserve"> P. Bąk, </w:t>
      </w:r>
      <w:r>
        <w:rPr>
          <w:lang w:val="pl-PL" w:eastAsia="pl-PL" w:bidi="pl-PL"/>
          <w:w w:val="100"/>
          <w:spacing w:val="0"/>
          <w:color w:val="000000"/>
          <w:position w:val="0"/>
        </w:rPr>
        <w:t>Przerywniki jako charakterystyczna cecha języka potocznego,</w:t>
      </w:r>
      <w:r>
        <w:rPr>
          <w:rStyle w:val="CharStyle39"/>
          <w:i w:val="0"/>
          <w:iCs w:val="0"/>
        </w:rPr>
        <w:t xml:space="preserve"> </w:t>
      </w:r>
      <w:r>
        <w:rPr>
          <w:rStyle w:val="CharStyle109"/>
          <w:i w:val="0"/>
          <w:iCs w:val="0"/>
        </w:rPr>
        <w:t>„Po</w:t>
        <w:softHyphen/>
        <w:t>radnik Językowy” 1974, z. 1, s. 24.</w:t>
      </w:r>
    </w:p>
    <w:p>
      <w:pPr>
        <w:pStyle w:val="Style110"/>
        <w:framePr w:w="7147" w:h="199" w:hRule="exact" w:wrap="none" w:vAnchor="page" w:hAnchor="page" w:x="1025" w:y="11699"/>
        <w:tabs>
          <w:tab w:leader="none" w:pos="619"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Termin przyjęto za K. Pisarkową, </w:t>
      </w:r>
      <w:r>
        <w:rPr>
          <w:rStyle w:val="CharStyle112"/>
        </w:rPr>
        <w:t>Składnia...,</w:t>
      </w:r>
      <w:r>
        <w:rPr>
          <w:rStyle w:val="CharStyle113"/>
        </w:rPr>
        <w:t xml:space="preserve"> </w:t>
      </w:r>
      <w:r>
        <w:rPr>
          <w:lang w:val="pl-PL" w:eastAsia="pl-PL" w:bidi="pl-PL"/>
          <w:w w:val="100"/>
          <w:spacing w:val="0"/>
          <w:color w:val="000000"/>
          <w:position w:val="0"/>
        </w:rPr>
        <w:t>s. 20-29.</w:t>
      </w:r>
    </w:p>
    <w:p>
      <w:pPr>
        <w:pStyle w:val="Style110"/>
        <w:framePr w:w="7147" w:h="235" w:hRule="exact" w:wrap="none" w:vAnchor="page" w:hAnchor="page" w:x="1025" w:y="11930"/>
        <w:tabs>
          <w:tab w:leader="none" w:pos="611" w:val="left"/>
        </w:tabs>
        <w:widowControl w:val="0"/>
        <w:keepNext w:val="0"/>
        <w:keepLines w:val="0"/>
        <w:shd w:val="clear" w:color="auto" w:fill="auto"/>
        <w:bidi w:val="0"/>
        <w:spacing w:before="0" w:after="0" w:line="190" w:lineRule="exact"/>
        <w:ind w:left="40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U. Żydek-Bednarczuk, </w:t>
      </w:r>
      <w:r>
        <w:rPr>
          <w:rStyle w:val="CharStyle112"/>
        </w:rPr>
        <w:t>Struktura tekstu rozmowy potocznej,</w:t>
      </w:r>
      <w:r>
        <w:rPr>
          <w:rStyle w:val="CharStyle113"/>
        </w:rPr>
        <w:t xml:space="preserve"> </w:t>
      </w:r>
      <w:r>
        <w:rPr>
          <w:lang w:val="pl-PL" w:eastAsia="pl-PL" w:bidi="pl-PL"/>
          <w:w w:val="100"/>
          <w:spacing w:val="0"/>
          <w:color w:val="000000"/>
          <w:position w:val="0"/>
        </w:rPr>
        <w:t>Katowice 1994,</w:t>
      </w:r>
    </w:p>
    <w:p>
      <w:pPr>
        <w:pStyle w:val="Style12"/>
        <w:framePr w:wrap="none" w:vAnchor="page" w:hAnchor="page" w:x="1030" w:y="1212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s. 90.</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804" w:y="9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0"/>
        <w:framePr w:wrap="none" w:vAnchor="page" w:hAnchor="page" w:x="3401" w:y="95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SADECKA</w:t>
      </w:r>
    </w:p>
    <w:p>
      <w:pPr>
        <w:pStyle w:val="Style12"/>
        <w:framePr w:w="7186" w:h="9228" w:hRule="exact" w:wrap="none" w:vAnchor="page" w:hAnchor="page" w:x="756" w:y="1381"/>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Wypowiedzi przerwane są bardzo częstym zjawiskiem występującym w żywej mowie. Ich obecność wynika bezpośrednio ze spontaniczności i na</w:t>
        <w:softHyphen/>
        <w:t>turalności języka mówionego. W analizowanym scenariuszu odbiorca naj</w:t>
        <w:softHyphen/>
        <w:t>częściej przerywał wypowiedź nadawcy w momencie, gdy czuł potrzebę nagłego sprostowania, uzupełnienia lub nawiązania do właśnie wypowie</w:t>
        <w:softHyphen/>
        <w:t>dzianej przez nadawcę kwestii, np.:</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Nie, nie, panie Jodła. Mnie tylko...</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Proszę pani! Co ja będę pani opowiadał.</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Pani myśli, że ja też nie byłbym teraz w Warszawie, gdyby...</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45"/>
        <w:ind w:left="0" w:right="0" w:firstLine="440"/>
      </w:pPr>
      <w:r>
        <w:rPr>
          <w:lang w:val="pl-PL" w:eastAsia="pl-PL" w:bidi="pl-PL"/>
          <w:w w:val="100"/>
          <w:spacing w:val="0"/>
          <w:color w:val="000000"/>
          <w:position w:val="0"/>
        </w:rPr>
        <w:t>Pan mnie źle zrozumiał.</w:t>
      </w:r>
    </w:p>
    <w:p>
      <w:pPr>
        <w:pStyle w:val="Style12"/>
        <w:numPr>
          <w:ilvl w:val="0"/>
          <w:numId w:val="37"/>
        </w:numPr>
        <w:framePr w:w="7186" w:h="9228" w:hRule="exact" w:wrap="none" w:vAnchor="page" w:hAnchor="page" w:x="756" w:y="1381"/>
        <w:tabs>
          <w:tab w:leader="none" w:pos="76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 potocznych środków składniowych należą niewątpliwie swoiście użyte zaimki. Podstawowym składniowym zadaniem zaimków jest zastę</w:t>
        <w:softHyphen/>
        <w:t>powanie użytych w poprzednich zdaniach określonych składników nomi</w:t>
        <w:softHyphen/>
        <w:t>nalnych lub adwerbialnych. Ta funkcja składniowa zaimków jest określana w literaturze przedmiotu jako pronominalizacja</w:t>
      </w:r>
      <w:r>
        <w:rPr>
          <w:lang w:val="pl-PL" w:eastAsia="pl-PL" w:bidi="pl-PL"/>
          <w:vertAlign w:val="superscript"/>
          <w:w w:val="100"/>
          <w:spacing w:val="0"/>
          <w:color w:val="000000"/>
          <w:position w:val="0"/>
        </w:rPr>
        <w:t>23</w:t>
      </w:r>
      <w:r>
        <w:rPr>
          <w:lang w:val="pl-PL" w:eastAsia="pl-PL" w:bidi="pl-PL"/>
          <w:w w:val="100"/>
          <w:spacing w:val="0"/>
          <w:color w:val="000000"/>
          <w:position w:val="0"/>
        </w:rPr>
        <w:t>. Dzięki niej możliwe jest unikanie zbędnych powtórzeń tych samych wyrazów czy też całych zdań.</w:t>
      </w:r>
    </w:p>
    <w:p>
      <w:pPr>
        <w:pStyle w:val="Style12"/>
        <w:framePr w:w="7186" w:h="9228" w:hRule="exact" w:wrap="none" w:vAnchor="page" w:hAnchor="page" w:x="756" w:y="1381"/>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W dialogu potocznym, podobnie jak w polszczyźnie ogólnej, poszcze</w:t>
        <w:softHyphen/>
        <w:t>gólne zaimki pełnią określone funkcje składniowe</w:t>
      </w:r>
      <w:r>
        <w:rPr>
          <w:lang w:val="pl-PL" w:eastAsia="pl-PL" w:bidi="pl-PL"/>
          <w:vertAlign w:val="superscript"/>
          <w:w w:val="100"/>
          <w:spacing w:val="0"/>
          <w:color w:val="000000"/>
          <w:position w:val="0"/>
        </w:rPr>
        <w:t>24</w:t>
      </w:r>
      <w:r>
        <w:rPr>
          <w:lang w:val="pl-PL" w:eastAsia="pl-PL" w:bidi="pl-PL"/>
          <w:w w:val="100"/>
          <w:spacing w:val="0"/>
          <w:color w:val="000000"/>
          <w:position w:val="0"/>
        </w:rPr>
        <w:t>. Oprócz tego służą one przede wszystkim konkretyzacji bądź uogólnieniu danej sytuacji lub kon</w:t>
        <w:softHyphen/>
        <w:t>tekstu. Zazwyczaj wpływają one w ten sposób na określoność lub nie</w:t>
        <w:softHyphen/>
        <w:t>określoność grupy rzeczownikowej, do której się odnoszą.</w:t>
      </w:r>
    </w:p>
    <w:p>
      <w:pPr>
        <w:pStyle w:val="Style12"/>
        <w:numPr>
          <w:ilvl w:val="1"/>
          <w:numId w:val="37"/>
        </w:numPr>
        <w:framePr w:w="7186" w:h="9228" w:hRule="exact" w:wrap="none" w:vAnchor="page" w:hAnchor="page" w:x="756" w:y="1381"/>
        <w:tabs>
          <w:tab w:leader="none" w:pos="913" w:val="left"/>
        </w:tabs>
        <w:widowControl w:val="0"/>
        <w:keepNext w:val="0"/>
        <w:keepLines w:val="0"/>
        <w:shd w:val="clear" w:color="auto" w:fill="auto"/>
        <w:bidi w:val="0"/>
        <w:jc w:val="both"/>
        <w:spacing w:before="0" w:after="106" w:line="228" w:lineRule="exact"/>
        <w:ind w:left="0" w:right="0" w:firstLine="440"/>
      </w:pPr>
      <w:r>
        <w:rPr>
          <w:lang w:val="pl-PL" w:eastAsia="pl-PL" w:bidi="pl-PL"/>
          <w:w w:val="100"/>
          <w:spacing w:val="0"/>
          <w:color w:val="000000"/>
          <w:position w:val="0"/>
        </w:rPr>
        <w:t xml:space="preserve">Najlepszym i najczęściej pojawiającym się w zdaniach przykładem zaimka wyrażającego określoność jest zaimek </w:t>
      </w:r>
      <w:r>
        <w:rPr>
          <w:rStyle w:val="CharStyle36"/>
        </w:rPr>
        <w:t>ten.</w:t>
      </w:r>
      <w:r>
        <w:rPr>
          <w:lang w:val="pl-PL" w:eastAsia="pl-PL" w:bidi="pl-PL"/>
          <w:w w:val="100"/>
          <w:spacing w:val="0"/>
          <w:color w:val="000000"/>
          <w:position w:val="0"/>
        </w:rPr>
        <w:t xml:space="preserve"> Za jego pomocą nadawca może podkreślać w tekście to, co jest ważne, istotne lub interesujące, i na co odbiorca powinien zwrócić, zdaniem nadawcy, szczególną uwagę. Również dzięki temu zaimkowi rozmówcy mogą bezpośrednio nawiązywać do tematów poruszanych wcześniej oraz odwoływać się do spraw im wiadomych i zna</w:t>
        <w:softHyphen/>
        <w:t xml:space="preserve">nych. Istotne znaczenie ma także fakt, iż zaimek </w:t>
      </w:r>
      <w:r>
        <w:rPr>
          <w:rStyle w:val="CharStyle36"/>
        </w:rPr>
        <w:t>ten</w:t>
      </w:r>
      <w:r>
        <w:rPr>
          <w:lang w:val="pl-PL" w:eastAsia="pl-PL" w:bidi="pl-PL"/>
          <w:w w:val="100"/>
          <w:spacing w:val="0"/>
          <w:color w:val="000000"/>
          <w:position w:val="0"/>
        </w:rPr>
        <w:t xml:space="preserve"> jest zazwyczaj stoso</w:t>
        <w:softHyphen/>
        <w:t xml:space="preserve">wany przez nadawcę wówczas, gdy zakłada on już pewną wiedzę odbiorcy na dany temat. Z punktu widzenia semantycznego są to zazwyczaj użycia </w:t>
      </w:r>
      <w:r>
        <w:rPr>
          <w:lang w:val="cs-CZ" w:eastAsia="cs-CZ" w:bidi="cs-CZ"/>
          <w:w w:val="100"/>
          <w:spacing w:val="0"/>
          <w:color w:val="000000"/>
          <w:position w:val="0"/>
        </w:rPr>
        <w:t>re</w:t>
        <w:softHyphen/>
        <w:t xml:space="preserve">dundantne. </w:t>
      </w:r>
      <w:r>
        <w:rPr>
          <w:lang w:val="pl-PL" w:eastAsia="pl-PL" w:bidi="pl-PL"/>
          <w:w w:val="100"/>
          <w:spacing w:val="0"/>
          <w:color w:val="000000"/>
          <w:position w:val="0"/>
        </w:rPr>
        <w:t>Zjawisko to odzwierciedlają przykłady:</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17" w:line="170" w:lineRule="exact"/>
        <w:ind w:left="0" w:right="0" w:firstLine="440"/>
      </w:pPr>
      <w:r>
        <w:rPr>
          <w:lang w:val="pl-PL" w:eastAsia="pl-PL" w:bidi="pl-PL"/>
          <w:w w:val="100"/>
          <w:spacing w:val="0"/>
          <w:color w:val="000000"/>
          <w:position w:val="0"/>
        </w:rPr>
        <w:t xml:space="preserve">A dlaczego pan mi nie zorganizował </w:t>
      </w:r>
      <w:r>
        <w:rPr>
          <w:rStyle w:val="CharStyle92"/>
        </w:rPr>
        <w:t>tych</w:t>
      </w:r>
      <w:r>
        <w:rPr>
          <w:lang w:val="pl-PL" w:eastAsia="pl-PL" w:bidi="pl-PL"/>
          <w:w w:val="100"/>
          <w:spacing w:val="0"/>
          <w:color w:val="000000"/>
          <w:position w:val="0"/>
        </w:rPr>
        <w:t xml:space="preserve"> materiałów, o które prosiłam?</w:t>
      </w:r>
    </w:p>
    <w:p>
      <w:pPr>
        <w:pStyle w:val="Style86"/>
        <w:numPr>
          <w:ilvl w:val="0"/>
          <w:numId w:val="23"/>
        </w:numPr>
        <w:framePr w:w="7186" w:h="9228" w:hRule="exact" w:wrap="none" w:vAnchor="page" w:hAnchor="page" w:x="756" w:y="1381"/>
        <w:tabs>
          <w:tab w:leader="none" w:pos="767"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 xml:space="preserve">No, znajdź </w:t>
      </w:r>
      <w:r>
        <w:rPr>
          <w:rStyle w:val="CharStyle92"/>
        </w:rPr>
        <w:t>tego</w:t>
      </w:r>
      <w:r>
        <w:rPr>
          <w:lang w:val="pl-PL" w:eastAsia="pl-PL" w:bidi="pl-PL"/>
          <w:w w:val="100"/>
          <w:spacing w:val="0"/>
          <w:color w:val="000000"/>
          <w:position w:val="0"/>
        </w:rPr>
        <w:t xml:space="preserve"> twojego Birkuta.</w:t>
      </w:r>
    </w:p>
    <w:p>
      <w:pPr>
        <w:pStyle w:val="Style12"/>
        <w:numPr>
          <w:ilvl w:val="1"/>
          <w:numId w:val="37"/>
        </w:numPr>
        <w:framePr w:w="7186" w:h="9228" w:hRule="exact" w:wrap="none" w:vAnchor="page" w:hAnchor="page" w:x="756" w:y="1381"/>
        <w:tabs>
          <w:tab w:leader="none" w:pos="913"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Nieokreśloność grupy rzeczownikowej wynika przede wszystkim ze specyfiki takiego rodzaju komunikacji, jakim jest dialog potoczny. Nadawca może celowo pomijać elementy jego zdaniem mało ważne dla odbiorcy oraz dla prowadzonej rozmowy. Ponadto ma prawo do nieprecyzyjnego sposobu wypowiadania się zarówno ze względów osobistych, jak też wymogów aktual</w:t>
        <w:softHyphen/>
      </w:r>
    </w:p>
    <w:p>
      <w:pPr>
        <w:pStyle w:val="Style41"/>
        <w:framePr w:w="7162" w:h="446" w:hRule="exact" w:wrap="none" w:vAnchor="page" w:hAnchor="page" w:x="761" w:y="11016"/>
        <w:tabs>
          <w:tab w:leader="none" w:pos="1001"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Termin przyjęto za K. Polańskim, </w:t>
      </w:r>
      <w:r>
        <w:rPr>
          <w:rStyle w:val="CharStyle52"/>
        </w:rPr>
        <w:t>Składnia zdania złożonego w języku górnołużyckim,</w:t>
      </w:r>
      <w:r>
        <w:rPr>
          <w:lang w:val="pl-PL" w:eastAsia="pl-PL" w:bidi="pl-PL"/>
          <w:w w:val="100"/>
          <w:spacing w:val="0"/>
          <w:color w:val="000000"/>
          <w:position w:val="0"/>
        </w:rPr>
        <w:t xml:space="preserve"> Wrocław-Warszawa-Kraków 1967, s. 62.</w:t>
      </w:r>
    </w:p>
    <w:p>
      <w:pPr>
        <w:pStyle w:val="Style41"/>
        <w:framePr w:w="7162" w:h="858" w:hRule="exact" w:wrap="none" w:vAnchor="page" w:hAnchor="page" w:x="761" w:y="11493"/>
        <w:tabs>
          <w:tab w:leader="none" w:pos="586"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24</w:t>
      </w:r>
      <w:r>
        <w:rPr>
          <w:lang w:val="pl-PL" w:eastAsia="pl-PL" w:bidi="pl-PL"/>
          <w:w w:val="100"/>
          <w:spacing w:val="0"/>
          <w:color w:val="000000"/>
          <w:position w:val="0"/>
        </w:rPr>
        <w:tab/>
        <w:t>Jak wynika z rozpatrywanego materiału, zaimki rzeczowne najczęściej wy</w:t>
        <w:softHyphen/>
        <w:t>stępują w roli podmiotu (225 przykładów) albo dopełnienia (133 przykłady); zaimki przymiotne w roli przydawek (95 przykładów); a zaimki przysłowne w roli okoliczników (84 przykłady).</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10"/>
        <w:framePr w:wrap="none" w:vAnchor="page" w:hAnchor="page" w:x="1747" w:y="9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KONSTRUKCJE POTOCZNE W DIALOGACH </w:t>
      </w:r>
      <w:r>
        <w:rPr>
          <w:rStyle w:val="CharStyle104"/>
        </w:rPr>
        <w:t>CZŁOWIEKA Z MARMURU...</w:t>
      </w:r>
    </w:p>
    <w:p>
      <w:pPr>
        <w:pStyle w:val="Style10"/>
        <w:framePr w:wrap="none" w:vAnchor="page" w:hAnchor="page" w:x="7958" w:y="9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12"/>
        <w:framePr w:w="7166" w:h="2654" w:hRule="exact" w:wrap="none" w:vAnchor="page" w:hAnchor="page" w:x="1027" w:y="1389"/>
        <w:tabs>
          <w:tab w:leader="none" w:pos="91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nej sytuacji. „Nieokreślenie może oznaczać zarówno obojętność w stosunku do pominiętej (niedookreślonej) informacji, jak i nacechowanie negatywne. To, co nieokreślone, jest mało istotne, nieważne, niedostatecznie godne określenia ani uwagi, której wymaga określenie, a zatem może być i niedo</w:t>
        <w:softHyphen/>
        <w:t>statecznie wartościowe”</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2"/>
        <w:framePr w:w="7166" w:h="2654" w:hRule="exact" w:wrap="none" w:vAnchor="page" w:hAnchor="page" w:x="1027" w:y="1389"/>
        <w:widowControl w:val="0"/>
        <w:keepNext w:val="0"/>
        <w:keepLines w:val="0"/>
        <w:shd w:val="clear" w:color="auto" w:fill="auto"/>
        <w:bidi w:val="0"/>
        <w:jc w:val="left"/>
        <w:spacing w:before="0" w:after="106" w:line="228" w:lineRule="exact"/>
        <w:ind w:left="0" w:right="0" w:firstLine="440"/>
      </w:pPr>
      <w:r>
        <w:rPr>
          <w:lang w:val="pl-PL" w:eastAsia="pl-PL" w:bidi="pl-PL"/>
          <w:w w:val="100"/>
          <w:spacing w:val="0"/>
          <w:color w:val="000000"/>
          <w:position w:val="0"/>
        </w:rPr>
        <w:t xml:space="preserve">W materiale pojawiły się jedynie zdania zawierające połączenia zaimków </w:t>
      </w:r>
      <w:r>
        <w:rPr>
          <w:rStyle w:val="CharStyle36"/>
        </w:rPr>
        <w:t>taki</w:t>
      </w:r>
      <w:r>
        <w:rPr>
          <w:lang w:val="pl-PL" w:eastAsia="pl-PL" w:bidi="pl-PL"/>
          <w:w w:val="100"/>
          <w:spacing w:val="0"/>
          <w:color w:val="000000"/>
          <w:position w:val="0"/>
        </w:rPr>
        <w:t xml:space="preserve"> + </w:t>
      </w:r>
      <w:r>
        <w:rPr>
          <w:rStyle w:val="CharStyle36"/>
        </w:rPr>
        <w:t>jakiś</w:t>
      </w:r>
      <w:r>
        <w:rPr>
          <w:lang w:val="pl-PL" w:eastAsia="pl-PL" w:bidi="pl-PL"/>
          <w:w w:val="100"/>
          <w:spacing w:val="0"/>
          <w:color w:val="000000"/>
          <w:position w:val="0"/>
        </w:rPr>
        <w:t xml:space="preserve">, </w:t>
      </w:r>
      <w:r>
        <w:rPr>
          <w:rStyle w:val="CharStyle36"/>
        </w:rPr>
        <w:t>taki</w:t>
      </w:r>
      <w:r>
        <w:rPr>
          <w:lang w:val="pl-PL" w:eastAsia="pl-PL" w:bidi="pl-PL"/>
          <w:w w:val="100"/>
          <w:spacing w:val="0"/>
          <w:color w:val="000000"/>
          <w:position w:val="0"/>
        </w:rPr>
        <w:t xml:space="preserve"> + </w:t>
      </w:r>
      <w:r>
        <w:rPr>
          <w:rStyle w:val="CharStyle36"/>
        </w:rPr>
        <w:t>sobie.</w:t>
      </w:r>
      <w:r>
        <w:rPr>
          <w:lang w:val="pl-PL" w:eastAsia="pl-PL" w:bidi="pl-PL"/>
          <w:w w:val="100"/>
          <w:spacing w:val="0"/>
          <w:color w:val="000000"/>
          <w:position w:val="0"/>
        </w:rPr>
        <w:t xml:space="preserve"> A oto przykłady:</w:t>
      </w:r>
    </w:p>
    <w:p>
      <w:pPr>
        <w:pStyle w:val="Style86"/>
        <w:numPr>
          <w:ilvl w:val="0"/>
          <w:numId w:val="21"/>
        </w:numPr>
        <w:framePr w:w="7166" w:h="2654" w:hRule="exact" w:wrap="none" w:vAnchor="page" w:hAnchor="page" w:x="1027" w:y="1389"/>
        <w:tabs>
          <w:tab w:leader="none" w:pos="779" w:val="left"/>
        </w:tabs>
        <w:widowControl w:val="0"/>
        <w:keepNext w:val="0"/>
        <w:keepLines w:val="0"/>
        <w:shd w:val="clear" w:color="auto" w:fill="auto"/>
        <w:bidi w:val="0"/>
        <w:spacing w:before="0" w:after="22" w:line="170" w:lineRule="exact"/>
        <w:ind w:left="440" w:right="0" w:firstLine="0"/>
      </w:pPr>
      <w:r>
        <w:rPr>
          <w:rStyle w:val="CharStyle92"/>
        </w:rPr>
        <w:t>Taki jakiś</w:t>
      </w:r>
      <w:r>
        <w:rPr>
          <w:lang w:val="pl-PL" w:eastAsia="pl-PL" w:bidi="pl-PL"/>
          <w:w w:val="100"/>
          <w:spacing w:val="0"/>
          <w:color w:val="000000"/>
          <w:position w:val="0"/>
        </w:rPr>
        <w:t xml:space="preserve"> cienki mi wyszedł, nie wiem, czy ci będzie smakował...</w:t>
      </w:r>
    </w:p>
    <w:p>
      <w:pPr>
        <w:pStyle w:val="Style86"/>
        <w:numPr>
          <w:ilvl w:val="0"/>
          <w:numId w:val="21"/>
        </w:numPr>
        <w:framePr w:w="7166" w:h="2654" w:hRule="exact" w:wrap="none" w:vAnchor="page" w:hAnchor="page" w:x="1027" w:y="1389"/>
        <w:tabs>
          <w:tab w:leader="none" w:pos="781" w:val="left"/>
        </w:tabs>
        <w:widowControl w:val="0"/>
        <w:keepNext w:val="0"/>
        <w:keepLines w:val="0"/>
        <w:shd w:val="clear" w:color="auto" w:fill="auto"/>
        <w:bidi w:val="0"/>
        <w:spacing w:before="0" w:after="200" w:line="170" w:lineRule="exact"/>
        <w:ind w:left="440" w:right="0" w:firstLine="0"/>
      </w:pPr>
      <w:r>
        <w:rPr>
          <w:lang w:val="pl-PL" w:eastAsia="pl-PL" w:bidi="pl-PL"/>
          <w:w w:val="100"/>
          <w:spacing w:val="0"/>
          <w:color w:val="000000"/>
          <w:position w:val="0"/>
        </w:rPr>
        <w:t xml:space="preserve">Wrócił po tygodniu, </w:t>
      </w:r>
      <w:r>
        <w:rPr>
          <w:rStyle w:val="CharStyle92"/>
        </w:rPr>
        <w:t>taki jakiś</w:t>
      </w:r>
      <w:r>
        <w:rPr>
          <w:lang w:val="pl-PL" w:eastAsia="pl-PL" w:bidi="pl-PL"/>
          <w:w w:val="100"/>
          <w:spacing w:val="0"/>
          <w:color w:val="000000"/>
          <w:position w:val="0"/>
        </w:rPr>
        <w:t xml:space="preserve"> wynędzniały i poszarzały na twarzy.</w:t>
      </w:r>
    </w:p>
    <w:p>
      <w:pPr>
        <w:pStyle w:val="Style31"/>
        <w:framePr w:w="7166" w:h="2654" w:hRule="exact" w:wrap="none" w:vAnchor="page" w:hAnchor="page" w:x="1027" w:y="138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(dokończenie w następnym numerze)</w:t>
      </w:r>
    </w:p>
    <w:p>
      <w:pPr>
        <w:pStyle w:val="Style84"/>
        <w:framePr w:wrap="none" w:vAnchor="page" w:hAnchor="page" w:x="1027" w:y="4701"/>
        <w:widowControl w:val="0"/>
        <w:keepNext w:val="0"/>
        <w:keepLines w:val="0"/>
        <w:shd w:val="clear" w:color="auto" w:fill="auto"/>
        <w:bidi w:val="0"/>
        <w:spacing w:before="0" w:after="0" w:line="200" w:lineRule="exact"/>
        <w:ind w:left="440" w:right="0" w:hanging="440"/>
      </w:pPr>
      <w:r>
        <w:rPr>
          <w:lang w:val="pl-PL" w:eastAsia="pl-PL" w:bidi="pl-PL"/>
          <w:w w:val="100"/>
          <w:spacing w:val="0"/>
          <w:color w:val="000000"/>
          <w:position w:val="0"/>
        </w:rPr>
        <w:t>Bibliografia</w:t>
      </w:r>
    </w:p>
    <w:p>
      <w:pPr>
        <w:pStyle w:val="Style88"/>
        <w:framePr w:w="7166" w:h="6515" w:hRule="exact" w:wrap="none" w:vAnchor="page" w:hAnchor="page" w:x="1027" w:y="5363"/>
        <w:tabs>
          <w:tab w:leader="none" w:pos="313" w:val="left"/>
        </w:tabs>
        <w:widowControl w:val="0"/>
        <w:keepNext w:val="0"/>
        <w:keepLines w:val="0"/>
        <w:shd w:val="clear" w:color="auto" w:fill="auto"/>
        <w:bidi w:val="0"/>
        <w:spacing w:before="0" w:after="0" w:line="214" w:lineRule="exact"/>
        <w:ind w:left="440" w:right="0" w:hanging="440"/>
      </w:pPr>
      <w:r>
        <w:rPr>
          <w:rStyle w:val="CharStyle90"/>
          <w:i w:val="0"/>
          <w:iCs w:val="0"/>
        </w:rPr>
        <w:t>J.</w:t>
        <w:tab/>
        <w:t xml:space="preserve">Bartmiński, </w:t>
      </w:r>
      <w:r>
        <w:rPr>
          <w:lang w:val="pl-PL" w:eastAsia="pl-PL" w:bidi="pl-PL"/>
          <w:w w:val="100"/>
          <w:spacing w:val="0"/>
          <w:color w:val="000000"/>
          <w:position w:val="0"/>
        </w:rPr>
        <w:t>Styl potoczny,</w:t>
      </w:r>
      <w:r>
        <w:rPr>
          <w:rStyle w:val="CharStyle90"/>
          <w:i w:val="0"/>
          <w:iCs w:val="0"/>
        </w:rPr>
        <w:t xml:space="preserve"> [w:] </w:t>
      </w:r>
      <w:r>
        <w:rPr>
          <w:lang w:val="pl-PL" w:eastAsia="pl-PL" w:bidi="pl-PL"/>
          <w:w w:val="100"/>
          <w:spacing w:val="0"/>
          <w:color w:val="000000"/>
          <w:position w:val="0"/>
        </w:rPr>
        <w:t>Język a kultura, t. 5: Potoczność w języku i kul</w:t>
        <w:softHyphen/>
      </w:r>
    </w:p>
    <w:p>
      <w:pPr>
        <w:pStyle w:val="Style86"/>
        <w:framePr w:w="7166" w:h="6515" w:hRule="exact" w:wrap="none" w:vAnchor="page" w:hAnchor="page" w:x="1027" w:y="5363"/>
        <w:widowControl w:val="0"/>
        <w:keepNext w:val="0"/>
        <w:keepLines w:val="0"/>
        <w:shd w:val="clear" w:color="auto" w:fill="auto"/>
        <w:bidi w:val="0"/>
        <w:spacing w:before="0" w:after="0" w:line="214" w:lineRule="exact"/>
        <w:ind w:left="440" w:right="0" w:firstLine="0"/>
      </w:pPr>
      <w:r>
        <w:rPr>
          <w:rStyle w:val="CharStyle92"/>
        </w:rPr>
        <w:t>turze,</w:t>
      </w:r>
      <w:r>
        <w:rPr>
          <w:lang w:val="pl-PL" w:eastAsia="pl-PL" w:bidi="pl-PL"/>
          <w:w w:val="100"/>
          <w:spacing w:val="0"/>
          <w:color w:val="000000"/>
          <w:position w:val="0"/>
        </w:rPr>
        <w:t xml:space="preserve"> pod red. J. Anusiewicza i F. Nieckuli, Wrocław 1992.</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S. Bąba, </w:t>
      </w:r>
      <w:r>
        <w:rPr>
          <w:lang w:val="pl-PL" w:eastAsia="pl-PL" w:bidi="pl-PL"/>
          <w:w w:val="100"/>
          <w:spacing w:val="0"/>
          <w:color w:val="000000"/>
          <w:position w:val="0"/>
        </w:rPr>
        <w:t>Innowacje frazeologiczne współczesnej polszczyzny,</w:t>
      </w:r>
      <w:r>
        <w:rPr>
          <w:rStyle w:val="CharStyle90"/>
          <w:i w:val="0"/>
          <w:iCs w:val="0"/>
        </w:rPr>
        <w:t xml:space="preserve"> Poznań 1989.</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S. Bąba, </w:t>
      </w:r>
      <w:r>
        <w:rPr>
          <w:lang w:val="pl-PL" w:eastAsia="pl-PL" w:bidi="pl-PL"/>
          <w:w w:val="100"/>
          <w:spacing w:val="0"/>
          <w:color w:val="000000"/>
          <w:position w:val="0"/>
        </w:rPr>
        <w:t>Twardy orzech do zgryzienia, czyli o poprawności frazeologicznej,</w:t>
      </w:r>
      <w:r>
        <w:rPr>
          <w:rStyle w:val="CharStyle90"/>
          <w:i w:val="0"/>
          <w:iCs w:val="0"/>
        </w:rPr>
        <w:t xml:space="preserve"> Poznań 1986.</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S. Bąba, G. Dziamska, J. </w:t>
      </w:r>
      <w:r>
        <w:rPr>
          <w:rStyle w:val="CharStyle90"/>
          <w:lang w:val="cs-CZ" w:eastAsia="cs-CZ" w:bidi="cs-CZ"/>
          <w:i w:val="0"/>
          <w:iCs w:val="0"/>
        </w:rPr>
        <w:t xml:space="preserve">Liberek, </w:t>
      </w:r>
      <w:r>
        <w:rPr>
          <w:lang w:val="pl-PL" w:eastAsia="pl-PL" w:bidi="pl-PL"/>
          <w:w w:val="100"/>
          <w:spacing w:val="0"/>
          <w:color w:val="000000"/>
          <w:position w:val="0"/>
        </w:rPr>
        <w:t>Podręczny słownik frazeologiczny języka pol</w:t>
        <w:softHyphen/>
        <w:t>skiego,</w:t>
      </w:r>
      <w:r>
        <w:rPr>
          <w:rStyle w:val="CharStyle90"/>
          <w:i w:val="0"/>
          <w:iCs w:val="0"/>
        </w:rPr>
        <w:t xml:space="preserve"> Warszawa 1995.</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P. Bąk, </w:t>
      </w:r>
      <w:r>
        <w:rPr>
          <w:lang w:val="pl-PL" w:eastAsia="pl-PL" w:bidi="pl-PL"/>
          <w:w w:val="100"/>
          <w:spacing w:val="0"/>
          <w:color w:val="000000"/>
          <w:position w:val="0"/>
        </w:rPr>
        <w:t>Przerywniki jako charakterystyczna cecha języka potocznego,</w:t>
      </w:r>
      <w:r>
        <w:rPr>
          <w:rStyle w:val="CharStyle90"/>
          <w:i w:val="0"/>
          <w:iCs w:val="0"/>
        </w:rPr>
        <w:t xml:space="preserve"> „Poradnik Językowy” 1974, z. 1.</w:t>
      </w:r>
    </w:p>
    <w:p>
      <w:pPr>
        <w:pStyle w:val="Style88"/>
        <w:framePr w:w="7166" w:h="6515" w:hRule="exact" w:wrap="none" w:vAnchor="page" w:hAnchor="page" w:x="1027" w:y="5363"/>
        <w:widowControl w:val="0"/>
        <w:keepNext w:val="0"/>
        <w:keepLines w:val="0"/>
        <w:shd w:val="clear" w:color="auto" w:fill="auto"/>
        <w:bidi w:val="0"/>
        <w:jc w:val="right"/>
        <w:spacing w:before="0" w:after="0" w:line="214" w:lineRule="exact"/>
        <w:ind w:left="0" w:right="0" w:firstLine="0"/>
      </w:pPr>
      <w:r>
        <w:rPr>
          <w:rStyle w:val="CharStyle90"/>
          <w:i w:val="0"/>
          <w:iCs w:val="0"/>
        </w:rPr>
        <w:t xml:space="preserve">Z. Boniecka, O </w:t>
      </w:r>
      <w:r>
        <w:rPr>
          <w:lang w:val="pl-PL" w:eastAsia="pl-PL" w:bidi="pl-PL"/>
          <w:w w:val="100"/>
          <w:spacing w:val="0"/>
          <w:color w:val="000000"/>
          <w:position w:val="0"/>
        </w:rPr>
        <w:t>niektórych funkcjach składniowych wyrazu „to”,</w:t>
      </w:r>
      <w:r>
        <w:rPr>
          <w:rStyle w:val="CharStyle90"/>
          <w:i w:val="0"/>
          <w:iCs w:val="0"/>
        </w:rPr>
        <w:t xml:space="preserve"> „Językoznawca”</w:t>
      </w:r>
    </w:p>
    <w:p>
      <w:pPr>
        <w:pStyle w:val="Style86"/>
        <w:numPr>
          <w:ilvl w:val="0"/>
          <w:numId w:val="39"/>
        </w:numPr>
        <w:framePr w:w="7166" w:h="6515" w:hRule="exact" w:wrap="none" w:vAnchor="page" w:hAnchor="page" w:x="1027" w:y="5363"/>
        <w:tabs>
          <w:tab w:leader="none" w:pos="1050" w:val="left"/>
        </w:tabs>
        <w:widowControl w:val="0"/>
        <w:keepNext w:val="0"/>
        <w:keepLines w:val="0"/>
        <w:shd w:val="clear" w:color="auto" w:fill="auto"/>
        <w:bidi w:val="0"/>
        <w:spacing w:before="0" w:after="0" w:line="214" w:lineRule="exact"/>
        <w:ind w:left="440" w:right="0" w:firstLine="0"/>
      </w:pPr>
      <w:r>
        <w:rPr>
          <w:lang w:val="pl-PL" w:eastAsia="pl-PL" w:bidi="pl-PL"/>
          <w:w w:val="100"/>
          <w:spacing w:val="0"/>
          <w:color w:val="000000"/>
          <w:position w:val="0"/>
        </w:rPr>
        <w:t>nr 25.</w:t>
      </w:r>
    </w:p>
    <w:p>
      <w:pPr>
        <w:pStyle w:val="Style86"/>
        <w:framePr w:w="7166" w:h="6515" w:hRule="exact" w:wrap="none" w:vAnchor="page" w:hAnchor="page" w:x="1027" w:y="5363"/>
        <w:widowControl w:val="0"/>
        <w:keepNext w:val="0"/>
        <w:keepLines w:val="0"/>
        <w:shd w:val="clear" w:color="auto" w:fill="auto"/>
        <w:bidi w:val="0"/>
        <w:jc w:val="right"/>
        <w:spacing w:before="0" w:after="0" w:line="214" w:lineRule="exact"/>
        <w:ind w:left="0" w:right="0" w:firstLine="0"/>
      </w:pPr>
      <w:r>
        <w:rPr>
          <w:lang w:val="pl-PL" w:eastAsia="pl-PL" w:bidi="pl-PL"/>
          <w:w w:val="100"/>
          <w:spacing w:val="0"/>
          <w:color w:val="000000"/>
          <w:position w:val="0"/>
        </w:rPr>
        <w:t xml:space="preserve">D. Buttler, H. Kurkowska, H. Satkiewicz, </w:t>
      </w:r>
      <w:r>
        <w:rPr>
          <w:rStyle w:val="CharStyle92"/>
        </w:rPr>
        <w:t>Kultura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 </w:t>
      </w:r>
      <w:r>
        <w:rPr>
          <w:lang w:val="pl-PL" w:eastAsia="pl-PL" w:bidi="pl-PL"/>
          <w:w w:val="100"/>
          <w:spacing w:val="0"/>
          <w:color w:val="000000"/>
          <w:position w:val="0"/>
        </w:rPr>
        <w:t>II, Warszawa</w:t>
      </w:r>
    </w:p>
    <w:p>
      <w:pPr>
        <w:pStyle w:val="Style86"/>
        <w:numPr>
          <w:ilvl w:val="0"/>
          <w:numId w:val="39"/>
        </w:numPr>
        <w:framePr w:w="7166" w:h="6515" w:hRule="exact" w:wrap="none" w:vAnchor="page" w:hAnchor="page" w:x="1027" w:y="5363"/>
        <w:tabs>
          <w:tab w:leader="none" w:pos="1050" w:val="left"/>
        </w:tabs>
        <w:widowControl w:val="0"/>
        <w:keepNext w:val="0"/>
        <w:keepLines w:val="0"/>
        <w:shd w:val="clear" w:color="auto" w:fill="auto"/>
        <w:bidi w:val="0"/>
        <w:spacing w:before="0" w:after="0" w:line="214" w:lineRule="exact"/>
        <w:ind w:left="440" w:right="0" w:firstLine="0"/>
      </w:pPr>
      <w:r>
        <w:rPr>
          <w:lang w:val="pl-PL" w:eastAsia="pl-PL" w:bidi="pl-PL"/>
          <w:w w:val="100"/>
          <w:spacing w:val="0"/>
          <w:color w:val="000000"/>
          <w:position w:val="0"/>
        </w:rPr>
        <w:t>1982.</w:t>
      </w:r>
    </w:p>
    <w:p>
      <w:pPr>
        <w:pStyle w:val="Style86"/>
        <w:framePr w:w="7166" w:h="6515" w:hRule="exact" w:wrap="none" w:vAnchor="page" w:hAnchor="page" w:x="1027" w:y="5363"/>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 xml:space="preserve">D. Buttler, </w:t>
      </w:r>
      <w:r>
        <w:rPr>
          <w:rStyle w:val="CharStyle92"/>
        </w:rPr>
        <w:t>Polskie słownictwo potoczne. Frazeologia,</w:t>
      </w:r>
      <w:r>
        <w:rPr>
          <w:lang w:val="pl-PL" w:eastAsia="pl-PL" w:bidi="pl-PL"/>
          <w:w w:val="100"/>
          <w:spacing w:val="0"/>
          <w:color w:val="000000"/>
          <w:position w:val="0"/>
        </w:rPr>
        <w:t xml:space="preserve"> „Poradnik Językowy” 1978, z. 1. D. Buttler, A. Markowski, </w:t>
      </w:r>
      <w:r>
        <w:rPr>
          <w:rStyle w:val="CharStyle92"/>
        </w:rPr>
        <w:t>Słownictwo wspólnoodmianowe, książkowe i potocz</w:t>
        <w:softHyphen/>
        <w:t>ne współczesnej polszczyzny,</w:t>
      </w:r>
      <w:r>
        <w:rPr>
          <w:lang w:val="pl-PL" w:eastAsia="pl-PL" w:bidi="pl-PL"/>
          <w:w w:val="100"/>
          <w:spacing w:val="0"/>
          <w:color w:val="000000"/>
          <w:position w:val="0"/>
        </w:rPr>
        <w:t xml:space="preserve"> [w:] </w:t>
      </w:r>
      <w:r>
        <w:rPr>
          <w:rStyle w:val="CharStyle92"/>
        </w:rPr>
        <w:t>Język a kultura,</w:t>
      </w:r>
      <w:r>
        <w:rPr>
          <w:lang w:val="pl-PL" w:eastAsia="pl-PL" w:bidi="pl-PL"/>
          <w:w w:val="100"/>
          <w:spacing w:val="0"/>
          <w:color w:val="000000"/>
          <w:position w:val="0"/>
        </w:rPr>
        <w:t xml:space="preserve"> pod red. J. Anusiewicza i J. Bartmińskiego, t. 1, Wrocław 1988.</w:t>
      </w:r>
    </w:p>
    <w:p>
      <w:pPr>
        <w:pStyle w:val="Style86"/>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2"/>
        </w:rPr>
        <w:t>Encyklopedia języka polskiego,</w:t>
      </w:r>
      <w:r>
        <w:rPr>
          <w:lang w:val="pl-PL" w:eastAsia="pl-PL" w:bidi="pl-PL"/>
          <w:w w:val="100"/>
          <w:spacing w:val="0"/>
          <w:color w:val="000000"/>
          <w:position w:val="0"/>
        </w:rPr>
        <w:t xml:space="preserve"> pod red. S. Urbańczyka, Wrocław-Warszawa-Kraków 1991.</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N. Iwanowa-Perczyńska, </w:t>
      </w:r>
      <w:r>
        <w:rPr>
          <w:lang w:val="pl-PL" w:eastAsia="pl-PL" w:bidi="pl-PL"/>
          <w:w w:val="100"/>
          <w:spacing w:val="0"/>
          <w:color w:val="000000"/>
          <w:position w:val="0"/>
        </w:rPr>
        <w:t>Przyczynek do składni gramatycznej i stylistycznej mówio</w:t>
        <w:softHyphen/>
        <w:t>nego języka polskiego. [Na materiale gwar i języka potocznego),</w:t>
      </w:r>
      <w:r>
        <w:rPr>
          <w:rStyle w:val="CharStyle90"/>
          <w:i w:val="0"/>
          <w:iCs w:val="0"/>
        </w:rPr>
        <w:t xml:space="preserve"> „Biuletyn Pol</w:t>
        <w:softHyphen/>
        <w:t>skiego Towarzystwa Językoznawczego” 1958, z. 17.</w:t>
      </w:r>
    </w:p>
    <w:p>
      <w:pPr>
        <w:pStyle w:val="Style88"/>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rStyle w:val="CharStyle90"/>
          <w:i w:val="0"/>
          <w:iCs w:val="0"/>
        </w:rPr>
        <w:t xml:space="preserve">M. Jaworski, </w:t>
      </w:r>
      <w:r>
        <w:rPr>
          <w:lang w:val="pl-PL" w:eastAsia="pl-PL" w:bidi="pl-PL"/>
          <w:w w:val="100"/>
          <w:spacing w:val="0"/>
          <w:color w:val="000000"/>
          <w:position w:val="0"/>
        </w:rPr>
        <w:t>Podręczna gramatyka języka polskiego,</w:t>
      </w:r>
      <w:r>
        <w:rPr>
          <w:rStyle w:val="CharStyle90"/>
          <w:i w:val="0"/>
          <w:iCs w:val="0"/>
        </w:rPr>
        <w:t xml:space="preserve"> Warszawa 1995.</w:t>
      </w:r>
    </w:p>
    <w:p>
      <w:pPr>
        <w:pStyle w:val="Style86"/>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S. Jodłowski, </w:t>
      </w:r>
      <w:r>
        <w:rPr>
          <w:rStyle w:val="CharStyle92"/>
        </w:rPr>
        <w:t>Studia nad częściami mowy,</w:t>
      </w:r>
      <w:r>
        <w:rPr>
          <w:lang w:val="pl-PL" w:eastAsia="pl-PL" w:bidi="pl-PL"/>
          <w:w w:val="100"/>
          <w:spacing w:val="0"/>
          <w:color w:val="000000"/>
          <w:position w:val="0"/>
        </w:rPr>
        <w:t xml:space="preserve"> Warszawa 1971.</w:t>
      </w:r>
    </w:p>
    <w:p>
      <w:pPr>
        <w:pStyle w:val="Style86"/>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S. Jodłowski, </w:t>
      </w:r>
      <w:r>
        <w:rPr>
          <w:rStyle w:val="CharStyle92"/>
        </w:rPr>
        <w:t>Podstawy polskiej składni,</w:t>
      </w:r>
      <w:r>
        <w:rPr>
          <w:lang w:val="pl-PL" w:eastAsia="pl-PL" w:bidi="pl-PL"/>
          <w:w w:val="100"/>
          <w:spacing w:val="0"/>
          <w:color w:val="000000"/>
          <w:position w:val="0"/>
        </w:rPr>
        <w:t xml:space="preserve"> Warszawa 1977.</w:t>
      </w:r>
    </w:p>
    <w:p>
      <w:pPr>
        <w:pStyle w:val="Style88"/>
        <w:framePr w:w="7166" w:h="6515" w:hRule="exact" w:wrap="none" w:vAnchor="page" w:hAnchor="page" w:x="1027" w:y="5363"/>
        <w:widowControl w:val="0"/>
        <w:keepNext w:val="0"/>
        <w:keepLines w:val="0"/>
        <w:shd w:val="clear" w:color="auto" w:fill="auto"/>
        <w:bidi w:val="0"/>
        <w:jc w:val="left"/>
        <w:spacing w:before="0" w:after="0" w:line="214" w:lineRule="exact"/>
        <w:ind w:left="0" w:right="0" w:firstLine="0"/>
      </w:pPr>
      <w:r>
        <w:rPr>
          <w:rStyle w:val="CharStyle90"/>
          <w:i w:val="0"/>
          <w:iCs w:val="0"/>
        </w:rPr>
        <w:t xml:space="preserve">Z. Klemensiewicz, O </w:t>
      </w:r>
      <w:r>
        <w:rPr>
          <w:lang w:val="pl-PL" w:eastAsia="pl-PL" w:bidi="pl-PL"/>
          <w:w w:val="100"/>
          <w:spacing w:val="0"/>
          <w:color w:val="000000"/>
          <w:position w:val="0"/>
        </w:rPr>
        <w:t>różnych odmianach współczesnej polszczyzny,</w:t>
      </w:r>
      <w:r>
        <w:rPr>
          <w:rStyle w:val="CharStyle90"/>
          <w:i w:val="0"/>
          <w:iCs w:val="0"/>
        </w:rPr>
        <w:t xml:space="preserve"> Warszawa 1953. Z. Klemensiewicz, </w:t>
      </w:r>
      <w:r>
        <w:rPr>
          <w:lang w:val="pl-PL" w:eastAsia="pl-PL" w:bidi="pl-PL"/>
          <w:w w:val="100"/>
          <w:spacing w:val="0"/>
          <w:color w:val="000000"/>
          <w:position w:val="0"/>
        </w:rPr>
        <w:t>Składnia opisowa współczesnej polszczyzny kulturalnej,</w:t>
      </w:r>
      <w:r>
        <w:rPr>
          <w:rStyle w:val="CharStyle90"/>
          <w:i w:val="0"/>
          <w:iCs w:val="0"/>
        </w:rPr>
        <w:t xml:space="preserve"> Kraków 1937.</w:t>
      </w:r>
    </w:p>
    <w:p>
      <w:pPr>
        <w:pStyle w:val="Style86"/>
        <w:framePr w:w="7166" w:h="6515" w:hRule="exact" w:wrap="none" w:vAnchor="page" w:hAnchor="page" w:x="1027" w:y="536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Z. Klemensiewicz, </w:t>
      </w:r>
      <w:r>
        <w:rPr>
          <w:rStyle w:val="CharStyle92"/>
        </w:rPr>
        <w:t>Zarys składni polskiej,</w:t>
      </w:r>
      <w:r>
        <w:rPr>
          <w:lang w:val="pl-PL" w:eastAsia="pl-PL" w:bidi="pl-PL"/>
          <w:w w:val="100"/>
          <w:spacing w:val="0"/>
          <w:color w:val="000000"/>
          <w:position w:val="0"/>
        </w:rPr>
        <w:t xml:space="preserve"> Warszawa 1961.</w:t>
      </w:r>
    </w:p>
    <w:p>
      <w:pPr>
        <w:pStyle w:val="Style88"/>
        <w:framePr w:w="7166" w:h="6515" w:hRule="exact" w:wrap="none" w:vAnchor="page" w:hAnchor="page" w:x="1027" w:y="5363"/>
        <w:tabs>
          <w:tab w:leader="none" w:pos="320" w:val="left"/>
        </w:tabs>
        <w:widowControl w:val="0"/>
        <w:keepNext w:val="0"/>
        <w:keepLines w:val="0"/>
        <w:shd w:val="clear" w:color="auto" w:fill="auto"/>
        <w:bidi w:val="0"/>
        <w:spacing w:before="0" w:after="0" w:line="214" w:lineRule="exact"/>
        <w:ind w:left="440" w:right="0" w:hanging="440"/>
      </w:pPr>
      <w:r>
        <w:rPr>
          <w:rStyle w:val="CharStyle90"/>
          <w:i w:val="0"/>
          <w:iCs w:val="0"/>
        </w:rPr>
        <w:t>K.</w:t>
        <w:tab/>
        <w:t xml:space="preserve">Pisarkowa, </w:t>
      </w:r>
      <w:r>
        <w:rPr>
          <w:lang w:val="pl-PL" w:eastAsia="pl-PL" w:bidi="pl-PL"/>
          <w:w w:val="100"/>
          <w:spacing w:val="0"/>
          <w:color w:val="000000"/>
          <w:position w:val="0"/>
        </w:rPr>
        <w:t>Funkcje składniowe polskich zaimków odimiennych,</w:t>
      </w:r>
      <w:r>
        <w:rPr>
          <w:rStyle w:val="CharStyle90"/>
          <w:i w:val="0"/>
          <w:iCs w:val="0"/>
        </w:rPr>
        <w:t xml:space="preserve"> Wrocław 1969.</w:t>
      </w:r>
    </w:p>
    <w:p>
      <w:pPr>
        <w:pStyle w:val="Style29"/>
        <w:framePr w:wrap="none" w:vAnchor="page" w:hAnchor="page" w:x="1402" w:y="1209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25</w:t>
      </w:r>
    </w:p>
    <w:p>
      <w:pPr>
        <w:pStyle w:val="Style41"/>
        <w:framePr w:wrap="none" w:vAnchor="page" w:hAnchor="page" w:x="1613" w:y="12125"/>
        <w:widowControl w:val="0"/>
        <w:keepNext w:val="0"/>
        <w:keepLines w:val="0"/>
        <w:shd w:val="clear" w:color="auto" w:fill="auto"/>
        <w:bidi w:val="0"/>
        <w:jc w:val="left"/>
        <w:spacing w:before="0" w:after="0" w:line="170" w:lineRule="exact"/>
        <w:ind w:left="620" w:right="0" w:firstLine="0"/>
      </w:pPr>
      <w:r>
        <w:rPr>
          <w:lang w:val="pl-PL" w:eastAsia="pl-PL" w:bidi="pl-PL"/>
          <w:w w:val="100"/>
          <w:spacing w:val="0"/>
          <w:color w:val="000000"/>
          <w:position w:val="0"/>
        </w:rPr>
        <w:t xml:space="preserve">K. Pisarkowa, </w:t>
      </w:r>
      <w:r>
        <w:rPr>
          <w:rStyle w:val="CharStyle52"/>
        </w:rPr>
        <w:t>Składnia...,</w:t>
      </w:r>
      <w:r>
        <w:rPr>
          <w:lang w:val="pl-PL" w:eastAsia="pl-PL" w:bidi="pl-PL"/>
          <w:w w:val="100"/>
          <w:spacing w:val="0"/>
          <w:color w:val="000000"/>
          <w:position w:val="0"/>
        </w:rPr>
        <w:t xml:space="preserve"> s. 50.</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800" w:y="9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0"/>
        <w:framePr w:wrap="none" w:vAnchor="page" w:hAnchor="page" w:x="3392" w:y="95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SADECKA</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0"/>
          <w:lang w:val="ru-RU" w:eastAsia="ru-RU" w:bidi="ru-RU"/>
          <w:i w:val="0"/>
          <w:iCs w:val="0"/>
        </w:rPr>
        <w:t xml:space="preserve">К. </w:t>
      </w:r>
      <w:r>
        <w:rPr>
          <w:rStyle w:val="CharStyle90"/>
          <w:i w:val="0"/>
          <w:iCs w:val="0"/>
        </w:rPr>
        <w:t xml:space="preserve">Pisarkowa, </w:t>
      </w:r>
      <w:r>
        <w:rPr>
          <w:lang w:val="ru-RU" w:eastAsia="ru-RU" w:bidi="ru-RU"/>
          <w:w w:val="100"/>
          <w:spacing w:val="0"/>
          <w:color w:val="000000"/>
          <w:position w:val="0"/>
        </w:rPr>
        <w:t xml:space="preserve">О </w:t>
      </w:r>
      <w:r>
        <w:rPr>
          <w:lang w:val="pl-PL" w:eastAsia="pl-PL" w:bidi="pl-PL"/>
          <w:w w:val="100"/>
          <w:spacing w:val="0"/>
          <w:color w:val="000000"/>
          <w:position w:val="0"/>
        </w:rPr>
        <w:t>spójności tekstu mówionego,</w:t>
      </w:r>
      <w:r>
        <w:rPr>
          <w:rStyle w:val="CharStyle90"/>
          <w:i w:val="0"/>
          <w:iCs w:val="0"/>
        </w:rPr>
        <w:t xml:space="preserve"> [w:] </w:t>
      </w:r>
      <w:r>
        <w:rPr>
          <w:lang w:val="pl-PL" w:eastAsia="pl-PL" w:bidi="pl-PL"/>
          <w:w w:val="100"/>
          <w:spacing w:val="0"/>
          <w:color w:val="000000"/>
          <w:position w:val="0"/>
        </w:rPr>
        <w:t>Tekst i język. Księga referatów z konferencji IBL 1972,</w:t>
      </w:r>
      <w:r>
        <w:rPr>
          <w:rStyle w:val="CharStyle90"/>
          <w:i w:val="0"/>
          <w:iCs w:val="0"/>
        </w:rPr>
        <w:t xml:space="preserve"> Wrocław 1974.</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0"/>
          <w:i w:val="0"/>
          <w:iCs w:val="0"/>
        </w:rPr>
        <w:t xml:space="preserve">K. Pisarkowa, </w:t>
      </w:r>
      <w:r>
        <w:rPr>
          <w:lang w:val="pl-PL" w:eastAsia="pl-PL" w:bidi="pl-PL"/>
          <w:w w:val="100"/>
          <w:spacing w:val="0"/>
          <w:color w:val="000000"/>
          <w:position w:val="0"/>
        </w:rPr>
        <w:t>O tworzeniu pewnych skupień z zaimkiem przymiotnym,</w:t>
      </w:r>
      <w:r>
        <w:rPr>
          <w:rStyle w:val="CharStyle90"/>
          <w:i w:val="0"/>
          <w:iCs w:val="0"/>
        </w:rPr>
        <w:t xml:space="preserve"> „Język Polski” 1969, nr 49.</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0"/>
          <w:i w:val="0"/>
          <w:iCs w:val="0"/>
        </w:rPr>
        <w:t xml:space="preserve">K. Pisarkowa, </w:t>
      </w:r>
      <w:r>
        <w:rPr>
          <w:lang w:val="pl-PL" w:eastAsia="pl-PL" w:bidi="pl-PL"/>
          <w:w w:val="100"/>
          <w:spacing w:val="0"/>
          <w:color w:val="000000"/>
          <w:position w:val="0"/>
        </w:rPr>
        <w:t>Składnia rozmowy telefonicznej,</w:t>
      </w:r>
      <w:r>
        <w:rPr>
          <w:rStyle w:val="CharStyle90"/>
          <w:i w:val="0"/>
          <w:iCs w:val="0"/>
        </w:rPr>
        <w:t xml:space="preserve"> Wrocław 1975.</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0"/>
          <w:i w:val="0"/>
          <w:iCs w:val="0"/>
        </w:rPr>
        <w:t xml:space="preserve">J. Podracki, </w:t>
      </w:r>
      <w:r>
        <w:rPr>
          <w:lang w:val="pl-PL" w:eastAsia="pl-PL" w:bidi="pl-PL"/>
          <w:w w:val="100"/>
          <w:spacing w:val="0"/>
          <w:color w:val="000000"/>
          <w:position w:val="0"/>
        </w:rPr>
        <w:t>Składnia polska. Książka dla nauczycieli, studentów i uczniów,</w:t>
      </w:r>
      <w:r>
        <w:rPr>
          <w:rStyle w:val="CharStyle90"/>
          <w:i w:val="0"/>
          <w:iCs w:val="0"/>
        </w:rPr>
        <w:t xml:space="preserve"> War</w:t>
        <w:softHyphen/>
        <w:t>szawa 1997.</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Praktyczny słownik poprawnej polszczyzny nie tylko dla młodzieży,</w:t>
      </w:r>
      <w:r>
        <w:rPr>
          <w:rStyle w:val="CharStyle90"/>
          <w:i w:val="0"/>
          <w:iCs w:val="0"/>
        </w:rPr>
        <w:t xml:space="preserve"> red. A. Mar</w:t>
        <w:softHyphen/>
        <w:t>kowski, Warszawa 1995.</w:t>
      </w:r>
    </w:p>
    <w:p>
      <w:pPr>
        <w:pStyle w:val="Style86"/>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S. Skorupka, </w:t>
      </w:r>
      <w:r>
        <w:rPr>
          <w:rStyle w:val="CharStyle92"/>
        </w:rPr>
        <w:t>Słownik frazeologiczny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 </w:t>
      </w:r>
      <w:r>
        <w:rPr>
          <w:lang w:val="pl-PL" w:eastAsia="pl-PL" w:bidi="pl-PL"/>
          <w:w w:val="100"/>
          <w:spacing w:val="0"/>
          <w:color w:val="000000"/>
          <w:position w:val="0"/>
        </w:rPr>
        <w:t>II, Warszawa 1967, 1968.</w:t>
      </w:r>
    </w:p>
    <w:p>
      <w:pPr>
        <w:pStyle w:val="Style86"/>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2"/>
        </w:rPr>
        <w:t>Słownik języka polskiego,</w:t>
      </w:r>
      <w:r>
        <w:rPr>
          <w:lang w:val="pl-PL" w:eastAsia="pl-PL" w:bidi="pl-PL"/>
          <w:w w:val="100"/>
          <w:spacing w:val="0"/>
          <w:color w:val="000000"/>
          <w:position w:val="0"/>
        </w:rPr>
        <w:t xml:space="preserve"> red. M. Szymczak, t. I-III, Warszawa 1988.</w:t>
      </w:r>
    </w:p>
    <w:p>
      <w:pPr>
        <w:pStyle w:val="Style86"/>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J. Strutyński, </w:t>
      </w:r>
      <w:r>
        <w:rPr>
          <w:rStyle w:val="CharStyle92"/>
        </w:rPr>
        <w:t>Gramatyka polska,</w:t>
      </w:r>
      <w:r>
        <w:rPr>
          <w:lang w:val="pl-PL" w:eastAsia="pl-PL" w:bidi="pl-PL"/>
          <w:w w:val="100"/>
          <w:spacing w:val="0"/>
          <w:color w:val="000000"/>
          <w:position w:val="0"/>
        </w:rPr>
        <w:t xml:space="preserve"> Kraków 1997.</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rStyle w:val="CharStyle90"/>
          <w:i w:val="0"/>
          <w:iCs w:val="0"/>
        </w:rPr>
        <w:t xml:space="preserve">J. Strutyński, </w:t>
      </w:r>
      <w:r>
        <w:rPr>
          <w:lang w:val="pl-PL" w:eastAsia="pl-PL" w:bidi="pl-PL"/>
          <w:w w:val="100"/>
          <w:spacing w:val="0"/>
          <w:color w:val="000000"/>
          <w:position w:val="0"/>
        </w:rPr>
        <w:t>Studia nad składnią polszczyzny mówionej,</w:t>
      </w:r>
      <w:r>
        <w:rPr>
          <w:rStyle w:val="CharStyle90"/>
          <w:i w:val="0"/>
          <w:iCs w:val="0"/>
        </w:rPr>
        <w:t xml:space="preserve"> Wrocław 1978.</w:t>
      </w:r>
    </w:p>
    <w:p>
      <w:pPr>
        <w:pStyle w:val="Style88"/>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Studia nad składnią polszczyzny mówionej,</w:t>
      </w:r>
      <w:r>
        <w:rPr>
          <w:rStyle w:val="CharStyle90"/>
          <w:i w:val="0"/>
          <w:iCs w:val="0"/>
        </w:rPr>
        <w:t xml:space="preserve"> pod red. T. Skubalanki, </w:t>
      </w:r>
      <w:r>
        <w:rPr>
          <w:lang w:val="pl-PL" w:eastAsia="pl-PL" w:bidi="pl-PL"/>
          <w:w w:val="100"/>
          <w:spacing w:val="0"/>
          <w:color w:val="000000"/>
          <w:position w:val="0"/>
        </w:rPr>
        <w:t>Księga referatów konferencji poświęconej składni i metodologii badań języka mówionego,</w:t>
      </w:r>
      <w:r>
        <w:rPr>
          <w:rStyle w:val="CharStyle90"/>
          <w:i w:val="0"/>
          <w:iCs w:val="0"/>
        </w:rPr>
        <w:t xml:space="preserve"> Wrocław- -Warszawa-Kraków-Gdańsk 1978.</w:t>
      </w:r>
    </w:p>
    <w:p>
      <w:pPr>
        <w:pStyle w:val="Style86"/>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M. Zarębina, </w:t>
      </w:r>
      <w:r>
        <w:rPr>
          <w:rStyle w:val="CharStyle92"/>
        </w:rPr>
        <w:t>Elipsa a konotacją</w:t>
      </w:r>
      <w:r>
        <w:rPr>
          <w:lang w:val="pl-PL" w:eastAsia="pl-PL" w:bidi="pl-PL"/>
          <w:w w:val="100"/>
          <w:spacing w:val="0"/>
          <w:color w:val="000000"/>
          <w:position w:val="0"/>
        </w:rPr>
        <w:t xml:space="preserve"> „Biuletyn Polskiego Towarzystwa Językoznawczego” 1967, z. 25.</w:t>
      </w:r>
    </w:p>
    <w:p>
      <w:pPr>
        <w:pStyle w:val="Style86"/>
        <w:framePr w:w="7147" w:h="4145" w:hRule="exact" w:wrap="none" w:vAnchor="page" w:hAnchor="page" w:x="776" w:y="1373"/>
        <w:widowControl w:val="0"/>
        <w:keepNext w:val="0"/>
        <w:keepLines w:val="0"/>
        <w:shd w:val="clear" w:color="auto" w:fill="auto"/>
        <w:bidi w:val="0"/>
        <w:spacing w:before="0" w:after="0" w:line="214" w:lineRule="exact"/>
        <w:ind w:left="440" w:right="0" w:hanging="440"/>
      </w:pPr>
      <w:r>
        <w:rPr>
          <w:lang w:val="pl-PL" w:eastAsia="pl-PL" w:bidi="pl-PL"/>
          <w:w w:val="100"/>
          <w:spacing w:val="0"/>
          <w:color w:val="000000"/>
          <w:position w:val="0"/>
        </w:rPr>
        <w:t xml:space="preserve">U. Żydek-Bednarczuk, </w:t>
      </w:r>
      <w:r>
        <w:rPr>
          <w:rStyle w:val="CharStyle92"/>
        </w:rPr>
        <w:t>Struktura tekstu rozmowy potocznej,</w:t>
      </w:r>
      <w:r>
        <w:rPr>
          <w:lang w:val="pl-PL" w:eastAsia="pl-PL" w:bidi="pl-PL"/>
          <w:w w:val="100"/>
          <w:spacing w:val="0"/>
          <w:color w:val="000000"/>
          <w:position w:val="0"/>
        </w:rPr>
        <w:t xml:space="preserve"> Katowice 1994.</w:t>
      </w:r>
    </w:p>
    <w:p>
      <w:pPr>
        <w:widowControl w:val="0"/>
        <w:rPr>
          <w:sz w:val="2"/>
          <w:szCs w:val="2"/>
        </w:rPr>
        <w:sectPr>
          <w:footnotePr>
            <w:pos w:val="pageBottom"/>
            <w:numFmt w:val="decimal"/>
            <w:numRestart w:val="continuous"/>
          </w:footnotePr>
          <w:pgSz w:w="8678" w:h="13200"/>
          <w:pgMar w:top="360" w:left="360" w:right="360" w:bottom="360" w:header="0" w:footer="3" w:gutter="0"/>
          <w:rtlGutter w:val="0"/>
          <w:cols w:space="720"/>
          <w:noEndnote/>
          <w:docGrid w:linePitch="360"/>
        </w:sectPr>
      </w:pPr>
    </w:p>
    <w:p>
      <w:pPr>
        <w:pStyle w:val="Style34"/>
        <w:framePr w:w="7181" w:h="280" w:hRule="exact" w:wrap="none" w:vAnchor="page" w:hAnchor="page" w:x="907" w:y="1174"/>
        <w:widowControl w:val="0"/>
        <w:keepNext w:val="0"/>
        <w:keepLines w:val="0"/>
        <w:shd w:val="clear" w:color="auto" w:fill="auto"/>
        <w:bidi w:val="0"/>
        <w:jc w:val="right"/>
        <w:spacing w:before="0" w:after="0" w:line="220" w:lineRule="exact"/>
        <w:ind w:left="0" w:right="0" w:firstLine="0"/>
      </w:pPr>
      <w:bookmarkStart w:id="10" w:name="bookmark10"/>
      <w:r>
        <w:rPr>
          <w:rStyle w:val="CharStyle116"/>
          <w:b/>
          <w:bCs/>
        </w:rPr>
        <w:t>SPRAWOZDANIA, UWAGI, POLEMIKI</w:t>
      </w:r>
      <w:bookmarkEnd w:id="10"/>
    </w:p>
    <w:p>
      <w:pPr>
        <w:pStyle w:val="Style117"/>
        <w:framePr w:w="7181" w:h="765" w:hRule="exact" w:wrap="none" w:vAnchor="page" w:hAnchor="page" w:x="907" w:y="354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SPRAWOZDANIE Z MIĘDZYNARODOWEJ KONFERENCJI NAUKOWEJ</w:t>
        <w:br/>
        <w:t>NA TEMAT: „SOCJOLINGWISTYCZNE ASPEKTY FUNKCJONOWANIA</w:t>
        <w:br/>
        <w:t>JĘZYKA”, SIEDLCE, 8-9 PAŹDZIERNIKA 1998 R.</w:t>
      </w:r>
    </w:p>
    <w:p>
      <w:pPr>
        <w:pStyle w:val="Style86"/>
        <w:framePr w:w="7181" w:h="6726" w:hRule="exact" w:wrap="none" w:vAnchor="page" w:hAnchor="page" w:x="907" w:y="480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Językoznawstwo było od początku socjologizujące, z wyjątkiem skrajnych od</w:t>
        <w:softHyphen/>
        <w:t>mian strukturalizmu, jak np. glossematyka, ale dopiero socjolingwistyka wytyczyła sobie za główny obiekt zainteresowań badawczych wzajemne związki pomiędzy języ</w:t>
        <w:softHyphen/>
        <w:t xml:space="preserve">kiem i społeczeństwem. Język traktuje się z punktu widzenia socjolingwistyki jako </w:t>
      </w:r>
      <w:r>
        <w:rPr>
          <w:rStyle w:val="CharStyle119"/>
        </w:rPr>
        <w:t>czyj</w:t>
      </w:r>
      <w:r>
        <w:rPr>
          <w:lang w:val="pl-PL" w:eastAsia="pl-PL" w:bidi="pl-PL"/>
          <w:w w:val="100"/>
          <w:spacing w:val="0"/>
          <w:color w:val="000000"/>
          <w:position w:val="0"/>
        </w:rPr>
        <w:t>ś, tzn. społeczeństwa w całości (język etniczny), grup społecznych, wyod</w:t>
        <w:softHyphen/>
        <w:t>rębnionych wedle kryterium płci, wieku, statusu społecznego, zawodu, regionu itp. (socjolekty, profesjolekty, biolekty, dialekty miejskie i wiejskie etc.), a wreszcie jed</w:t>
        <w:softHyphen/>
        <w:t>nostki (idiolekty).</w:t>
      </w:r>
    </w:p>
    <w:p>
      <w:pPr>
        <w:pStyle w:val="Style86"/>
        <w:framePr w:w="7181" w:h="6726" w:hRule="exact" w:wrap="none" w:vAnchor="page" w:hAnchor="page" w:x="907" w:y="480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Zdaniem językoznawców, język ma charakter społeczny z innego jeszcze wzglę</w:t>
        <w:softHyphen/>
        <w:t>du, mianowicie jest „miejscem”, w którym dokonało się utrwalenie społecznego doświadczenia (językowy obraz świata). Zakodowany w stylu potocznym naiwny obraz świata może być konfrontowany z jego wersją naukową, zakodowaną także w stylu naukowym, a także z wersją wykreowaną w stylu artystycznym. Faktycznie zaś jest tak, że dochodzi do ich większej lub mniejszej interferencji.</w:t>
      </w:r>
    </w:p>
    <w:p>
      <w:pPr>
        <w:pStyle w:val="Style86"/>
        <w:framePr w:w="7181" w:h="6726" w:hRule="exact" w:wrap="none" w:vAnchor="page" w:hAnchor="page" w:x="907" w:y="480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Istotną częścią językowego — naiwnego zwłaszcza — obrazu świata są tzw. stereotypy językowe, czyli zbiór społecznie ustabilizowanych konotacji, a więc prze</w:t>
        <w:softHyphen/>
        <w:t>konań i wyobrażeń wiązanych z danym zjawiskiem (pojęciem), utrwalonym językowo w postaci derywatów, frazeologizmów, połączeń wyrazowych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6"/>
        <w:framePr w:w="7181" w:h="6726" w:hRule="exact" w:wrap="none" w:vAnchor="page" w:hAnchor="page" w:x="907" w:y="480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Społeczna w swej istocie jest funkcja komunikacyjna języka, umożliwiająca interakcje, które mogą prowadzić zarówno do porozumienia, jak i nieporozumień. Aby osiągać pierwsze, a unikać drugiego, należy znać język, a znać język to coś więcej niż mieć znajomość jego gramatyki i słownika. Trzeba umieć używać języka w społeczeństwie, posługując się konwencjami akceptowanymi przez to społeczeń</w:t>
        <w:softHyphen/>
        <w:t xml:space="preserve">stwo, np. konwencjami grzeczności, oficjalności, nieoficjalności itp. Trzeba umieć dostosowywać użycie języka do sytuacji pozajęzykowej, co wymaga każdorazowego określenia tej sytuacji. Są to (tylko niektóre) niezbędne warunki udanego użycia języka, czyli </w:t>
      </w:r>
      <w:r>
        <w:rPr>
          <w:rStyle w:val="CharStyle120"/>
        </w:rPr>
        <w:t>aktu mowy.</w:t>
      </w:r>
      <w:r>
        <w:rPr>
          <w:lang w:val="pl-PL" w:eastAsia="pl-PL" w:bidi="pl-PL"/>
          <w:w w:val="100"/>
          <w:spacing w:val="0"/>
          <w:color w:val="000000"/>
          <w:position w:val="0"/>
        </w:rPr>
        <w:t xml:space="preserve"> Elementarnym warunkiem udatności aktu mowy jest wykonanie go w sposób sprawny, do czego potrzebny jest człowiekowi zdrowy, prawidłowo funkcjonujący układ nerwowy, aparat mowy i narząd słuchu, a więc całe wyposażenie biologiczne.</w:t>
      </w:r>
    </w:p>
    <w:p>
      <w:pPr>
        <w:pStyle w:val="Style86"/>
        <w:framePr w:w="7181" w:h="6726" w:hRule="exact" w:wrap="none" w:vAnchor="page" w:hAnchor="page" w:x="907" w:y="4807"/>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Tak zakreślony krąg problemów był ramą tematyczną konferencji języko</w:t>
        <w:softHyphen/>
        <w:t>znawczej, która odbyła się w Siedlcach w dniach 8 i 9 października 1998 roku pod</w:t>
      </w:r>
    </w:p>
    <w:p>
      <w:pPr>
        <w:pStyle w:val="Style37"/>
        <w:framePr w:w="7138" w:h="686" w:hRule="exact" w:wrap="none" w:vAnchor="page" w:hAnchor="page" w:x="940" w:y="11855"/>
        <w:tabs>
          <w:tab w:leader="none" w:pos="506" w:val="left"/>
        </w:tabs>
        <w:widowControl w:val="0"/>
        <w:keepNext w:val="0"/>
        <w:keepLines w:val="0"/>
        <w:shd w:val="clear" w:color="auto" w:fill="auto"/>
        <w:bidi w:val="0"/>
        <w:spacing w:before="0" w:after="0" w:line="206" w:lineRule="exact"/>
        <w:ind w:left="0" w:right="0" w:firstLine="460"/>
      </w:pPr>
      <w:r>
        <w:rPr>
          <w:rStyle w:val="CharStyle39"/>
          <w:vertAlign w:val="superscript"/>
          <w:i w:val="0"/>
          <w:iCs w:val="0"/>
        </w:rPr>
        <w:t>1</w:t>
      </w:r>
      <w:r>
        <w:rPr>
          <w:rStyle w:val="CharStyle39"/>
          <w:i w:val="0"/>
          <w:iCs w:val="0"/>
        </w:rPr>
        <w:tab/>
        <w:t xml:space="preserve">Por.: R. Grzegorczykowa, O </w:t>
      </w:r>
      <w:r>
        <w:rPr>
          <w:lang w:val="pl-PL" w:eastAsia="pl-PL" w:bidi="pl-PL"/>
          <w:w w:val="100"/>
          <w:spacing w:val="0"/>
          <w:color w:val="000000"/>
          <w:position w:val="0"/>
        </w:rPr>
        <w:t>rozumieniu prototypu i stereotypu we współczes</w:t>
        <w:softHyphen/>
        <w:t>nych teoriach semantycznych,</w:t>
      </w:r>
      <w:r>
        <w:rPr>
          <w:rStyle w:val="CharStyle39"/>
          <w:i w:val="0"/>
          <w:iCs w:val="0"/>
        </w:rPr>
        <w:t xml:space="preserve"> [w:] </w:t>
      </w:r>
      <w:r>
        <w:rPr>
          <w:lang w:val="pl-PL" w:eastAsia="pl-PL" w:bidi="pl-PL"/>
          <w:w w:val="100"/>
          <w:spacing w:val="0"/>
          <w:color w:val="000000"/>
          <w:position w:val="0"/>
        </w:rPr>
        <w:t>Język a kultura,</w:t>
      </w:r>
      <w:r>
        <w:rPr>
          <w:rStyle w:val="CharStyle39"/>
          <w:i w:val="0"/>
          <w:iCs w:val="0"/>
        </w:rPr>
        <w:t xml:space="preserve"> t. 12: </w:t>
      </w:r>
      <w:r>
        <w:rPr>
          <w:lang w:val="pl-PL" w:eastAsia="pl-PL" w:bidi="pl-PL"/>
          <w:w w:val="100"/>
          <w:spacing w:val="0"/>
          <w:color w:val="000000"/>
          <w:position w:val="0"/>
        </w:rPr>
        <w:t>Stereotyp jako przedmiot lingwistyki,</w:t>
      </w:r>
      <w:r>
        <w:rPr>
          <w:rStyle w:val="CharStyle39"/>
          <w:i w:val="0"/>
          <w:iCs w:val="0"/>
        </w:rPr>
        <w:t xml:space="preserve"> pod red. J. Anusiewicza i J. Bartmińskiego, Wrocław 1998, s. 113 i 114.</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964" w:y="9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0"/>
        <w:framePr w:wrap="none" w:vAnchor="page" w:hAnchor="page" w:x="3043" w:y="906"/>
        <w:widowControl w:val="0"/>
        <w:keepNext w:val="0"/>
        <w:keepLines w:val="0"/>
        <w:shd w:val="clear" w:color="auto" w:fill="auto"/>
        <w:bidi w:val="0"/>
        <w:jc w:val="left"/>
        <w:spacing w:before="0" w:after="0" w:line="160" w:lineRule="exact"/>
        <w:ind w:left="0" w:right="0" w:firstLine="0"/>
      </w:pPr>
      <w:r>
        <w:rPr>
          <w:rStyle w:val="CharStyle25"/>
          <w:b w:val="0"/>
          <w:bCs w:val="0"/>
        </w:rPr>
        <w:t>SPRAWOZDANIA, UWAGI, POLEMIKI</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hasłem: „Socjolingwistyczne aspekty funkcjonowania języka”, zorganizowanej przez Katedrę Językoznawstwa Instytutu Filologii Polskiej Wyższej Szkoły Rolniczo-Peda</w:t>
        <w:softHyphen/>
        <w:t>gogicznej w Siedlcach.</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W spotkaniu naukowym, oprócz gospodarzy i językoznawców polskich z takich ośrodków uniwersyteckich, jak Lublin, Łódź, Warszawa, Białystok, wzięli udział lingwiści z Białorusi, tj. z Brześcia, Grodna i Mińska.</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W referacie na temat: </w:t>
      </w:r>
      <w:r>
        <w:rPr>
          <w:rStyle w:val="CharStyle92"/>
        </w:rPr>
        <w:t xml:space="preserve">Sprawności językowe a kompetencje komunikacyjne, </w:t>
      </w:r>
      <w:r>
        <w:rPr>
          <w:lang w:val="pl-PL" w:eastAsia="pl-PL" w:bidi="pl-PL"/>
          <w:w w:val="100"/>
          <w:spacing w:val="0"/>
          <w:color w:val="000000"/>
          <w:position w:val="0"/>
        </w:rPr>
        <w:t xml:space="preserve">otwierającym pierwszy dzień konferencji, </w:t>
      </w:r>
      <w:r>
        <w:rPr>
          <w:lang w:val="en-US" w:eastAsia="en-US" w:bidi="en-US"/>
          <w:w w:val="100"/>
          <w:spacing w:val="0"/>
          <w:color w:val="000000"/>
          <w:position w:val="0"/>
        </w:rPr>
        <w:t xml:space="preserve">prof. </w:t>
      </w:r>
      <w:r>
        <w:rPr>
          <w:lang w:val="pl-PL" w:eastAsia="pl-PL" w:bidi="pl-PL"/>
          <w:w w:val="100"/>
          <w:spacing w:val="0"/>
          <w:color w:val="000000"/>
          <w:position w:val="0"/>
        </w:rPr>
        <w:t>Stanisław Grabias (UMCS Lublin) wnikliwie przeanalizował oba pojęcia, leżące u podłoża wszelkich interakcji. Inter</w:t>
        <w:softHyphen/>
        <w:t xml:space="preserve">akcja to —jak podkreślił — nadawanie znaczeń zachowaniom ludzkim. Dla każdej interakcji relewantne jest: kto mówi, do kogo, w jakiej sytuacji i w jakim celu pragmatycznym. Bardzo interesujące w wypowiedzi </w:t>
      </w:r>
      <w:r>
        <w:rPr>
          <w:lang w:val="en-US" w:eastAsia="en-US" w:bidi="en-US"/>
          <w:w w:val="100"/>
          <w:spacing w:val="0"/>
          <w:color w:val="000000"/>
          <w:position w:val="0"/>
        </w:rPr>
        <w:t xml:space="preserve">prof. </w:t>
      </w:r>
      <w:r>
        <w:rPr>
          <w:lang w:val="pl-PL" w:eastAsia="pl-PL" w:bidi="pl-PL"/>
          <w:w w:val="100"/>
          <w:spacing w:val="0"/>
          <w:color w:val="000000"/>
          <w:position w:val="0"/>
        </w:rPr>
        <w:t>Grabiasa były uwagi o kompetencji i sprawności językowej osób z uszkodzonym słuchem i wzrokiem, ludzie tacy mają nieco inny językowy obraz świata niż ludzie tzw. zdrowi. W rzeczy</w:t>
        <w:softHyphen/>
        <w:t>wistości każdy ma mniejszą lub większą kompetencję komunikacyjną, jest bardziej lub mniej sprawny. Kompetencja i sprawność językowa są to wartości stopniowalne, różniące poszczególne osoby, a także zmienne w rozwoju jednostek.</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O kompetencji komunikatywnej i językowej wyższej niż przeciętna, czyli</w:t>
      </w:r>
    </w:p>
    <w:p>
      <w:pPr>
        <w:pStyle w:val="Style86"/>
        <w:framePr w:w="7200" w:h="10898" w:hRule="exact" w:wrap="none" w:vAnchor="page" w:hAnchor="page" w:x="897" w:y="1332"/>
        <w:tabs>
          <w:tab w:leader="none" w:pos="270"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o</w:t>
        <w:tab/>
        <w:t xml:space="preserve">kompetencji językoznawców, mówił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Borys Norman (Uniwersytet w Mińsku, Białoruś). W referacie pt. </w:t>
      </w:r>
      <w:r>
        <w:rPr>
          <w:rStyle w:val="CharStyle92"/>
        </w:rPr>
        <w:t xml:space="preserve">Lingwista jako ekspert wobec zdań nieakceptowainych </w:t>
      </w:r>
      <w:r>
        <w:rPr>
          <w:lang w:val="pl-PL" w:eastAsia="pl-PL" w:bidi="pl-PL"/>
          <w:w w:val="100"/>
          <w:spacing w:val="0"/>
          <w:color w:val="000000"/>
          <w:position w:val="0"/>
        </w:rPr>
        <w:t>przedstawił zbiór zdań o różnym stopniu poprawności gramatycznej i udowodnił, że akceptowalne są one w zależności od kontekstu sytuacyjnego. Lingwista wydając opinię o poprawności/niepoprawności tych zdań, musi każdorazowo traktować je jako wypowiedzi użyte w danym kontekście. Na przykład, nawet najbardziej niegramatycznie skonstruowane zdanie może być akceptowalne w tekstach artystycz</w:t>
        <w:softHyphen/>
        <w:t>nych lub potocznych.</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Z kolei funkcjonowanie przyimków jako wykładników stosunków przestrzenno-czasowych w języku studentów o ograniczonej sprawności komunikacyjnej, tj. w języku studentów niedosłyszących, było przedmiotem analizy w referacie mgr Renaty Biardzkiej (WSRP w Siedlcach) zatytułowanym </w:t>
      </w:r>
      <w:r>
        <w:rPr>
          <w:rStyle w:val="CharStyle92"/>
        </w:rPr>
        <w:t>Stosunki przestrzenno-czasowe w języku studentów z uszkodzonym słuchem.</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Kolejny referat, mgr Aliny Maciejewskiej (WSRP w Siedlcach), </w:t>
      </w:r>
      <w:r>
        <w:rPr>
          <w:rStyle w:val="CharStyle92"/>
        </w:rPr>
        <w:t>Kategoryzacja świata w języku dzieci czteroletnich,</w:t>
      </w:r>
      <w:r>
        <w:rPr>
          <w:lang w:val="pl-PL" w:eastAsia="pl-PL" w:bidi="pl-PL"/>
          <w:w w:val="100"/>
          <w:spacing w:val="0"/>
          <w:color w:val="000000"/>
          <w:position w:val="0"/>
        </w:rPr>
        <w:t xml:space="preserve"> dotyczył problemu funkcjonowania języka w grupie dzieci przedszkolnych, czyli w takiej grupie, której kompetencja komuni</w:t>
        <w:softHyphen/>
        <w:t xml:space="preserve">kacyjna jest ograniczona ze względu na wiek. Następnie zabrała głos mgr Małgorzata Jasińska (WSRP w Siedlcach). Jej referat, noszący tytuł: </w:t>
      </w:r>
      <w:r>
        <w:rPr>
          <w:rStyle w:val="CharStyle92"/>
        </w:rPr>
        <w:t>Funkcjonowanie pluraliów tantum w języku uczniów,</w:t>
      </w:r>
      <w:r>
        <w:rPr>
          <w:lang w:val="pl-PL" w:eastAsia="pl-PL" w:bidi="pl-PL"/>
          <w:w w:val="100"/>
          <w:spacing w:val="0"/>
          <w:color w:val="000000"/>
          <w:position w:val="0"/>
        </w:rPr>
        <w:t xml:space="preserve"> dostarczył informacji o kompetencji uczniów szkół pod</w:t>
        <w:softHyphen/>
        <w:t xml:space="preserve">stawowych i średnich w użyciu rzeczowników o paradygmacie defektywnym ze względu na kategorię liczby, takich jak: </w:t>
      </w:r>
      <w:r>
        <w:rPr>
          <w:rStyle w:val="CharStyle92"/>
        </w:rPr>
        <w:t>sanie, pomyje, otrzęsiny, imieniny</w:t>
      </w:r>
      <w:r>
        <w:rPr>
          <w:lang w:val="pl-PL" w:eastAsia="pl-PL" w:bidi="pl-PL"/>
          <w:w w:val="100"/>
          <w:spacing w:val="0"/>
          <w:color w:val="000000"/>
          <w:position w:val="0"/>
        </w:rPr>
        <w:t xml:space="preserve"> itp., któ</w:t>
        <w:softHyphen/>
        <w:t xml:space="preserve">rych zbiór autorka wyekscerpowała ze </w:t>
      </w:r>
      <w:r>
        <w:rPr>
          <w:rStyle w:val="CharStyle92"/>
        </w:rPr>
        <w:t>Słownika gwary uczniowskiej</w:t>
      </w:r>
      <w:r>
        <w:rPr>
          <w:lang w:val="pl-PL" w:eastAsia="pl-PL" w:bidi="pl-PL"/>
          <w:w w:val="100"/>
          <w:spacing w:val="0"/>
          <w:color w:val="000000"/>
          <w:position w:val="0"/>
        </w:rPr>
        <w:t xml:space="preserve"> K. Czarneckiej</w:t>
      </w:r>
    </w:p>
    <w:p>
      <w:pPr>
        <w:pStyle w:val="Style86"/>
        <w:framePr w:w="7200" w:h="10898" w:hRule="exact" w:wrap="none" w:vAnchor="page" w:hAnchor="page" w:x="897" w:y="1332"/>
        <w:tabs>
          <w:tab w:leader="none" w:pos="229"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i</w:t>
        <w:tab/>
        <w:t>H. Zgółkowej (Poznań 1991).</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Kategoria językowego obrazu świata i stereotypy językowe były przedmiotem analizy czterech referentek: </w:t>
      </w:r>
      <w:r>
        <w:rPr>
          <w:lang w:val="en-US" w:eastAsia="en-US" w:bidi="en-US"/>
          <w:w w:val="100"/>
          <w:spacing w:val="0"/>
          <w:color w:val="000000"/>
          <w:position w:val="0"/>
        </w:rPr>
        <w:t xml:space="preserve">prof. </w:t>
      </w:r>
      <w:r>
        <w:rPr>
          <w:lang w:val="pl-PL" w:eastAsia="pl-PL" w:bidi="pl-PL"/>
          <w:w w:val="100"/>
          <w:spacing w:val="0"/>
          <w:color w:val="000000"/>
          <w:position w:val="0"/>
        </w:rPr>
        <w:t>Bożena Ostromęcka-Frączek i mgr Monika Adam</w:t>
        <w:softHyphen/>
        <w:t xml:space="preserve">czyk (Uniwersytet Łódzki) przedstawiły referat pt. </w:t>
      </w:r>
      <w:r>
        <w:rPr>
          <w:rStyle w:val="CharStyle92"/>
        </w:rPr>
        <w:t>Obraz świata w nazwach włas</w:t>
        <w:softHyphen/>
        <w:t>nych,</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Maria Koniuszkiewicz (Uniwersytet w Grodnie) mówiła o </w:t>
      </w:r>
      <w:r>
        <w:rPr>
          <w:rStyle w:val="CharStyle92"/>
        </w:rPr>
        <w:t>Białorusko-rosyjsko-polskich odpowiednikach w stereotypach komunikacyjnych (aspekty etno- i socjolingwistyczne),</w:t>
      </w:r>
      <w:r>
        <w:rPr>
          <w:lang w:val="pl-PL" w:eastAsia="pl-PL" w:bidi="pl-PL"/>
          <w:w w:val="100"/>
          <w:spacing w:val="0"/>
          <w:color w:val="000000"/>
          <w:position w:val="0"/>
        </w:rPr>
        <w:t xml:space="preserve"> a dr Beata Burska (Uniwersytet Łódzki) analizowała arty</w:t>
        <w:softHyphen/>
        <w:t xml:space="preserve">stycznie wykreowany językowy obraz świata w referacie pod tytułem: </w:t>
      </w:r>
      <w:r>
        <w:rPr>
          <w:rStyle w:val="CharStyle92"/>
        </w:rPr>
        <w:t>Elementy gwarowe a literacki obraz wsi w utworach Marii Kownackiej.</w:t>
      </w:r>
    </w:p>
    <w:p>
      <w:pPr>
        <w:pStyle w:val="Style86"/>
        <w:framePr w:w="7200" w:h="10898" w:hRule="exact" w:wrap="none" w:vAnchor="page" w:hAnchor="page" w:x="897" w:y="133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Język gwar stał się ponadto przedmiotem zainteresowania w referatach: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Barbary Falińskiej (Uniwersytet w Białymstoku), która zajęła się problemem metodologiczno-semantycznym, mówiąc O </w:t>
      </w:r>
      <w:r>
        <w:rPr>
          <w:rStyle w:val="CharStyle92"/>
        </w:rPr>
        <w:t>sposobach wyodrębniania znaczeń w słownictwie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3009" w:y="901"/>
        <w:widowControl w:val="0"/>
        <w:keepNext w:val="0"/>
        <w:keepLines w:val="0"/>
        <w:shd w:val="clear" w:color="auto" w:fill="auto"/>
        <w:bidi w:val="0"/>
        <w:jc w:val="left"/>
        <w:spacing w:before="0" w:after="0" w:line="160" w:lineRule="exact"/>
        <w:ind w:left="0" w:right="0" w:firstLine="0"/>
      </w:pPr>
      <w:r>
        <w:rPr>
          <w:rStyle w:val="CharStyle25"/>
          <w:b w:val="0"/>
          <w:bCs w:val="0"/>
        </w:rPr>
        <w:t>SPRAWOZDANIA, UWAGI, POLEMIKI</w:t>
      </w:r>
    </w:p>
    <w:p>
      <w:pPr>
        <w:pStyle w:val="Style10"/>
        <w:framePr w:wrap="none" w:vAnchor="page" w:hAnchor="page" w:x="7852" w:y="9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86"/>
        <w:framePr w:w="7200" w:h="7538" w:hRule="exact" w:wrap="none" w:vAnchor="page" w:hAnchor="page" w:x="897" w:y="1330"/>
        <w:widowControl w:val="0"/>
        <w:keepNext w:val="0"/>
        <w:keepLines w:val="0"/>
        <w:shd w:val="clear" w:color="auto" w:fill="auto"/>
        <w:bidi w:val="0"/>
        <w:spacing w:before="0" w:after="0" w:line="206" w:lineRule="exact"/>
        <w:ind w:left="0" w:right="0" w:firstLine="0"/>
      </w:pPr>
      <w:r>
        <w:rPr>
          <w:rStyle w:val="CharStyle92"/>
        </w:rPr>
        <w:t>gwarowym,</w:t>
      </w:r>
      <w:r>
        <w:rPr>
          <w:lang w:val="pl-PL" w:eastAsia="pl-PL" w:bidi="pl-PL"/>
          <w:w w:val="100"/>
          <w:spacing w:val="0"/>
          <w:color w:val="000000"/>
          <w:position w:val="0"/>
        </w:rPr>
        <w:t xml:space="preserve"> mgr Genowefy Lisowskiej (WSRP w Siedlcach), która przedstawiła temat: </w:t>
      </w:r>
      <w:r>
        <w:rPr>
          <w:rStyle w:val="CharStyle92"/>
        </w:rPr>
        <w:t>Słownictwo w gwarze osady Komarówka Podlaska i okolic,</w:t>
      </w:r>
      <w:r>
        <w:rPr>
          <w:lang w:val="pl-PL" w:eastAsia="pl-PL" w:bidi="pl-PL"/>
          <w:w w:val="100"/>
          <w:spacing w:val="0"/>
          <w:color w:val="000000"/>
          <w:position w:val="0"/>
        </w:rPr>
        <w:t xml:space="preserve"> oraz mgr Joanny Kuć (WSRP w Siedlcach), która zreferowała temat </w:t>
      </w:r>
      <w:r>
        <w:rPr>
          <w:rStyle w:val="CharStyle92"/>
        </w:rPr>
        <w:t>Czasowniki w mowie mieszkańców wsi Kiełpiniec.</w:t>
      </w:r>
      <w:r>
        <w:rPr>
          <w:lang w:val="pl-PL" w:eastAsia="pl-PL" w:bidi="pl-PL"/>
          <w:w w:val="100"/>
          <w:spacing w:val="0"/>
          <w:color w:val="000000"/>
          <w:position w:val="0"/>
        </w:rPr>
        <w:t xml:space="preserve"> Do wymienionej tu serii referatów można dołączyć wypowiedź dr hab. Janiny Gardzińskiej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WSRP w Siedlcach), która w wystąpieniu zatytułowanym: O </w:t>
      </w:r>
      <w:r>
        <w:rPr>
          <w:rStyle w:val="CharStyle92"/>
        </w:rPr>
        <w:t>swoistych konstrukcjach składniowych w polszczyźnie północno-wschodniej</w:t>
      </w:r>
      <w:r>
        <w:rPr>
          <w:lang w:val="pl-PL" w:eastAsia="pl-PL" w:bidi="pl-PL"/>
          <w:w w:val="100"/>
          <w:spacing w:val="0"/>
          <w:color w:val="000000"/>
          <w:position w:val="0"/>
        </w:rPr>
        <w:t xml:space="preserve"> — </w:t>
      </w:r>
      <w:r>
        <w:rPr>
          <w:rStyle w:val="CharStyle92"/>
        </w:rPr>
        <w:t>uwagi socjolingwistyczne</w:t>
      </w:r>
      <w:r>
        <w:rPr>
          <w:lang w:val="pl-PL" w:eastAsia="pl-PL" w:bidi="pl-PL"/>
          <w:w w:val="100"/>
          <w:spacing w:val="0"/>
          <w:color w:val="000000"/>
          <w:position w:val="0"/>
        </w:rPr>
        <w:t xml:space="preserve"> mówiła m.in. o </w:t>
      </w:r>
      <w:r>
        <w:rPr>
          <w:lang w:val="cs-CZ" w:eastAsia="cs-CZ" w:bidi="cs-CZ"/>
          <w:w w:val="100"/>
          <w:spacing w:val="0"/>
          <w:color w:val="000000"/>
          <w:position w:val="0"/>
        </w:rPr>
        <w:t xml:space="preserve">sekundarnych </w:t>
      </w:r>
      <w:r>
        <w:rPr>
          <w:lang w:val="pl-PL" w:eastAsia="pl-PL" w:bidi="pl-PL"/>
          <w:w w:val="100"/>
          <w:spacing w:val="0"/>
          <w:color w:val="000000"/>
          <w:position w:val="0"/>
        </w:rPr>
        <w:t xml:space="preserve">użyciach 3. osoby w funkcji adresatywnej, np. </w:t>
      </w:r>
      <w:r>
        <w:rPr>
          <w:rStyle w:val="CharStyle92"/>
        </w:rPr>
        <w:t>niech da</w:t>
      </w:r>
      <w:r>
        <w:rPr>
          <w:lang w:val="pl-PL" w:eastAsia="pl-PL" w:bidi="pl-PL"/>
          <w:w w:val="100"/>
          <w:spacing w:val="0"/>
          <w:color w:val="000000"/>
          <w:position w:val="0"/>
        </w:rPr>
        <w:t xml:space="preserve"> w znaczeniu 'proszę dać’, 'daj’ itp.</w:t>
      </w:r>
    </w:p>
    <w:p>
      <w:pPr>
        <w:pStyle w:val="Style86"/>
        <w:framePr w:w="7200" w:h="7538" w:hRule="exact" w:wrap="none" w:vAnchor="page" w:hAnchor="page" w:x="897" w:y="13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Wszystkie dotychczas wymienione referaty dotyczyły współczesnego języka pol</w:t>
        <w:softHyphen/>
        <w:t>skiego oraz (w niewielkim stopniu) rosyjskiego i białoruskiego. Te dwa ostatnie języ</w:t>
        <w:softHyphen/>
        <w:t xml:space="preserve">ki były przedmiotem analizy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Wasilija Sienkiewicza (Uniwersytet w Brześciu) w referacie </w:t>
      </w:r>
      <w:r>
        <w:rPr>
          <w:rStyle w:val="CharStyle92"/>
        </w:rPr>
        <w:t xml:space="preserve">Ideologemy socjalne i semantyczno-pragmatyczna wariancja wyrazu. </w:t>
      </w:r>
      <w:r>
        <w:rPr>
          <w:lang w:val="pl-PL" w:eastAsia="pl-PL" w:bidi="pl-PL"/>
          <w:w w:val="100"/>
          <w:spacing w:val="0"/>
          <w:color w:val="000000"/>
          <w:position w:val="0"/>
        </w:rPr>
        <w:t xml:space="preserve">Wystąpienie dr hab. Krystyny Wojtczuk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WSRP w Siedlcach) pt. </w:t>
      </w:r>
      <w:r>
        <w:rPr>
          <w:rStyle w:val="CharStyle92"/>
        </w:rPr>
        <w:t>Kreatywność językowa kobiet w zakresie nazw kolorów na przykładzie tekstów współczesnej prasy kobiecej</w:t>
      </w:r>
      <w:r>
        <w:rPr>
          <w:lang w:val="pl-PL" w:eastAsia="pl-PL" w:bidi="pl-PL"/>
          <w:w w:val="100"/>
          <w:spacing w:val="0"/>
          <w:color w:val="000000"/>
          <w:position w:val="0"/>
        </w:rPr>
        <w:t xml:space="preserve"> dotyczyło funkcjonowania najnowszej polszczyzny w tekstach praso</w:t>
        <w:softHyphen/>
        <w:t>wych (pisanych przez kobiety dla kobiet) z lat 90. Referentka zajęła się m.in. dysku</w:t>
        <w:softHyphen/>
        <w:t>syjnym zagadnieniem biolektu, czyli odrębnością odmiany językowej zależnej od czynnika wieku lub płci. Autorka znalazła w badanych przez siebie tekstach przy</w:t>
        <w:softHyphen/>
        <w:t>kłady potwierdzające istnienie biolektu kobiet.</w:t>
      </w:r>
    </w:p>
    <w:p>
      <w:pPr>
        <w:pStyle w:val="Style86"/>
        <w:framePr w:w="7200" w:h="7538" w:hRule="exact" w:wrap="none" w:vAnchor="page" w:hAnchor="page" w:x="897" w:y="13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dwóch kolejnych wystąpieniach zajęto się polszczyzną historyczną.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Józef Wierzchowski (Uniwersytet w Białymstoku) w referacie pt. </w:t>
      </w:r>
      <w:r>
        <w:rPr>
          <w:rStyle w:val="CharStyle92"/>
        </w:rPr>
        <w:t>Pojawianie się języków specjalistycznych w historii języka polskiego</w:t>
      </w:r>
      <w:r>
        <w:rPr>
          <w:lang w:val="pl-PL" w:eastAsia="pl-PL" w:bidi="pl-PL"/>
          <w:w w:val="100"/>
          <w:spacing w:val="0"/>
          <w:color w:val="000000"/>
          <w:position w:val="0"/>
        </w:rPr>
        <w:t xml:space="preserve"> skupił się na leksykologicznych aspek</w:t>
        <w:softHyphen/>
        <w:t>tach funkcjonowania terminologii logicznej doby średniopolskiej, a dr Barbara Taras (Uniwersytet Warszawski) przedstawiła śmiałą hipotezę o istnieniu języka „wspól</w:t>
        <w:softHyphen/>
        <w:t xml:space="preserve">nego” szlachty polskiej i o możliwościach lub niemożliwościach jego badania </w:t>
      </w:r>
      <w:r>
        <w:rPr>
          <w:rStyle w:val="CharStyle92"/>
        </w:rPr>
        <w:t>(Socjolekt szlachty polskiej</w:t>
      </w:r>
      <w:r>
        <w:rPr>
          <w:lang w:val="pl-PL" w:eastAsia="pl-PL" w:bidi="pl-PL"/>
          <w:w w:val="100"/>
          <w:spacing w:val="0"/>
          <w:color w:val="000000"/>
          <w:position w:val="0"/>
        </w:rPr>
        <w:t xml:space="preserve"> — </w:t>
      </w:r>
      <w:r>
        <w:rPr>
          <w:rStyle w:val="CharStyle92"/>
        </w:rPr>
        <w:t>próba opisuj.</w:t>
      </w:r>
    </w:p>
    <w:p>
      <w:pPr>
        <w:pStyle w:val="Style86"/>
        <w:framePr w:w="7200" w:h="7538" w:hRule="exact" w:wrap="none" w:vAnchor="page" w:hAnchor="page" w:x="897" w:y="13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Szczególną uwagę słuchaczy zwrócił referat dr Grażyny Zarzyckiej-Suligi (Uni</w:t>
        <w:softHyphen/>
        <w:t xml:space="preserve">wersytet Łódzki), która zajęła się kompetencją i sprawnością językową studentów obcokrajowców, studiujących w Polsce </w:t>
      </w:r>
      <w:r>
        <w:rPr>
          <w:rStyle w:val="CharStyle92"/>
        </w:rPr>
        <w:t>(Socjolingwistyczne uwarunkowania komuni</w:t>
        <w:softHyphen/>
        <w:t>kacji międzykulturowej</w:t>
      </w:r>
      <w:r>
        <w:rPr>
          <w:lang w:val="pl-PL" w:eastAsia="pl-PL" w:bidi="pl-PL"/>
          <w:w w:val="100"/>
          <w:spacing w:val="0"/>
          <w:color w:val="000000"/>
          <w:position w:val="0"/>
        </w:rPr>
        <w:t xml:space="preserve"> — </w:t>
      </w:r>
      <w:r>
        <w:rPr>
          <w:rStyle w:val="CharStyle92"/>
        </w:rPr>
        <w:t>opis badań własnych).</w:t>
      </w:r>
    </w:p>
    <w:p>
      <w:pPr>
        <w:pStyle w:val="Style86"/>
        <w:framePr w:w="7200" w:h="7538" w:hRule="exact" w:wrap="none" w:vAnchor="page" w:hAnchor="page" w:x="897" w:y="13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Przedstawiona tu informacja o problematyce konferencji jest z konieczności bardzo skrótowa. Zainteresowani będą mogli zapoznać się z tekstami referatów w publikacji zawierającej materiały pokonferencyjne, która powinna się wkrótce ukazać.</w:t>
      </w:r>
    </w:p>
    <w:p>
      <w:pPr>
        <w:pStyle w:val="Style88"/>
        <w:framePr w:w="7200" w:h="7538" w:hRule="exact" w:wrap="none" w:vAnchor="page" w:hAnchor="page" w:x="897" w:y="1330"/>
        <w:widowControl w:val="0"/>
        <w:keepNext w:val="0"/>
        <w:keepLines w:val="0"/>
        <w:shd w:val="clear" w:color="auto" w:fill="auto"/>
        <w:bidi w:val="0"/>
        <w:jc w:val="right"/>
        <w:spacing w:before="0" w:after="0" w:line="206" w:lineRule="exact"/>
        <w:ind w:left="5540" w:right="0" w:firstLine="0"/>
      </w:pPr>
      <w:r>
        <w:rPr>
          <w:lang w:val="pl-PL" w:eastAsia="pl-PL" w:bidi="pl-PL"/>
          <w:w w:val="100"/>
          <w:spacing w:val="0"/>
          <w:color w:val="000000"/>
          <w:position w:val="0"/>
        </w:rPr>
        <w:t xml:space="preserve">Krystyna Wojtczuk </w:t>
      </w:r>
      <w:r>
        <w:rPr>
          <w:rStyle w:val="CharStyle90"/>
          <w:i w:val="0"/>
          <w:iCs w:val="0"/>
        </w:rPr>
        <w:t>(Siedlce)</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4"/>
        <w:framePr w:wrap="none" w:vAnchor="page" w:hAnchor="page" w:x="981" w:y="1124"/>
        <w:widowControl w:val="0"/>
        <w:keepNext w:val="0"/>
        <w:keepLines w:val="0"/>
        <w:shd w:val="clear" w:color="auto" w:fill="auto"/>
        <w:bidi w:val="0"/>
        <w:jc w:val="left"/>
        <w:spacing w:before="0" w:after="0" w:line="220" w:lineRule="exact"/>
        <w:ind w:left="0" w:right="0" w:firstLine="0"/>
      </w:pPr>
      <w:bookmarkStart w:id="11" w:name="bookmark11"/>
      <w:r>
        <w:rPr>
          <w:rStyle w:val="CharStyle121"/>
          <w:b/>
          <w:bCs/>
        </w:rPr>
        <w:t>RECENZJE</w:t>
      </w:r>
      <w:bookmarkEnd w:id="11"/>
    </w:p>
    <w:p>
      <w:pPr>
        <w:pStyle w:val="Style12"/>
        <w:framePr w:w="7186" w:h="794" w:hRule="exact" w:wrap="none" w:vAnchor="page" w:hAnchor="page" w:x="981" w:y="3475"/>
        <w:widowControl w:val="0"/>
        <w:keepNext w:val="0"/>
        <w:keepLines w:val="0"/>
        <w:shd w:val="clear" w:color="auto" w:fill="auto"/>
        <w:bidi w:val="0"/>
        <w:jc w:val="both"/>
        <w:spacing w:before="0" w:after="0" w:line="245" w:lineRule="exact"/>
        <w:ind w:left="820" w:right="0" w:firstLine="460"/>
      </w:pPr>
      <w:r>
        <w:rPr>
          <w:lang w:val="pl-PL" w:eastAsia="pl-PL" w:bidi="pl-PL"/>
          <w:w w:val="100"/>
          <w:spacing w:val="0"/>
          <w:color w:val="000000"/>
          <w:position w:val="0"/>
        </w:rPr>
        <w:t xml:space="preserve">JÓZEF SUROWANIEC, </w:t>
      </w:r>
      <w:r>
        <w:rPr>
          <w:rStyle w:val="CharStyle36"/>
        </w:rPr>
        <w:t>LOGOPEDIJOS TERMINIJOS TEORINIAI PAGRINDAI</w:t>
      </w:r>
      <w:r>
        <w:rPr>
          <w:lang w:val="pl-PL" w:eastAsia="pl-PL" w:bidi="pl-PL"/>
          <w:w w:val="100"/>
          <w:spacing w:val="0"/>
          <w:color w:val="000000"/>
          <w:position w:val="0"/>
        </w:rPr>
        <w:t xml:space="preserve">, </w:t>
      </w:r>
      <w:r>
        <w:rPr>
          <w:lang w:val="cs-CZ" w:eastAsia="cs-CZ" w:bidi="cs-CZ"/>
          <w:w w:val="100"/>
          <w:spacing w:val="0"/>
          <w:color w:val="000000"/>
          <w:position w:val="0"/>
        </w:rPr>
        <w:t>ŠIAULI</w:t>
      </w:r>
      <w:r>
        <w:rPr>
          <w:lang w:val="pl-PL" w:eastAsia="pl-PL" w:bidi="pl-PL"/>
          <w:w w:val="100"/>
          <w:spacing w:val="0"/>
          <w:color w:val="000000"/>
          <w:position w:val="0"/>
        </w:rPr>
        <w:t>ų</w:t>
      </w:r>
      <w:r>
        <w:rPr>
          <w:lang w:val="cs-CZ" w:eastAsia="cs-CZ" w:bidi="cs-CZ"/>
          <w:w w:val="100"/>
          <w:spacing w:val="0"/>
          <w:color w:val="000000"/>
          <w:position w:val="0"/>
        </w:rPr>
        <w:t xml:space="preserve"> UNIVERSITETO </w:t>
      </w:r>
      <w:r>
        <w:rPr>
          <w:lang w:val="pl-PL" w:eastAsia="pl-PL" w:bidi="pl-PL"/>
          <w:w w:val="100"/>
          <w:spacing w:val="0"/>
          <w:color w:val="000000"/>
          <w:position w:val="0"/>
        </w:rPr>
        <w:t xml:space="preserve">LEIDYKLA, </w:t>
      </w:r>
      <w:r>
        <w:rPr>
          <w:lang w:val="cs-CZ" w:eastAsia="cs-CZ" w:bidi="cs-CZ"/>
          <w:w w:val="100"/>
          <w:spacing w:val="0"/>
          <w:color w:val="000000"/>
          <w:position w:val="0"/>
        </w:rPr>
        <w:t>ŠIAULI</w:t>
      </w:r>
      <w:r>
        <w:rPr>
          <w:lang w:val="pl-PL" w:eastAsia="pl-PL" w:bidi="pl-PL"/>
          <w:w w:val="100"/>
          <w:spacing w:val="0"/>
          <w:color w:val="000000"/>
          <w:position w:val="0"/>
        </w:rPr>
        <w:t>ų</w:t>
      </w:r>
      <w:r>
        <w:rPr>
          <w:lang w:val="cs-CZ" w:eastAsia="cs-CZ" w:bidi="cs-CZ"/>
          <w:w w:val="100"/>
          <w:spacing w:val="0"/>
          <w:color w:val="000000"/>
          <w:position w:val="0"/>
        </w:rPr>
        <w:t xml:space="preserve"> </w:t>
      </w:r>
      <w:r>
        <w:rPr>
          <w:lang w:val="pl-PL" w:eastAsia="pl-PL" w:bidi="pl-PL"/>
          <w:w w:val="100"/>
          <w:spacing w:val="0"/>
          <w:color w:val="000000"/>
          <w:position w:val="0"/>
        </w:rPr>
        <w:t>1997, S. 251.</w:t>
      </w:r>
    </w:p>
    <w:p>
      <w:pPr>
        <w:pStyle w:val="Style86"/>
        <w:framePr w:w="7186" w:h="5517" w:hRule="exact" w:wrap="none" w:vAnchor="page" w:hAnchor="page" w:x="981" w:y="476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Tłumaczenie na język litewski monografii </w:t>
      </w:r>
      <w:r>
        <w:rPr>
          <w:rStyle w:val="CharStyle92"/>
        </w:rPr>
        <w:t>Teoretyczne podstawy terminologii logopedycznej</w:t>
      </w:r>
      <w:r>
        <w:rPr>
          <w:lang w:val="pl-PL" w:eastAsia="pl-PL" w:bidi="pl-PL"/>
          <w:w w:val="100"/>
          <w:spacing w:val="0"/>
          <w:color w:val="000000"/>
          <w:position w:val="0"/>
        </w:rPr>
        <w:t xml:space="preserve"> jest wynikiem współpracy dra Józefa Surowańca z Uniwersytetem w Szawlach </w:t>
      </w:r>
      <w:r>
        <w:rPr>
          <w:lang w:val="cs-CZ" w:eastAsia="cs-CZ" w:bidi="cs-CZ"/>
          <w:w w:val="100"/>
          <w:spacing w:val="0"/>
          <w:color w:val="000000"/>
          <w:position w:val="0"/>
        </w:rPr>
        <w:t>(Šiauli</w:t>
      </w:r>
      <w:r>
        <w:rPr>
          <w:lang w:val="pl-PL" w:eastAsia="pl-PL" w:bidi="pl-PL"/>
          <w:w w:val="100"/>
          <w:spacing w:val="0"/>
          <w:color w:val="000000"/>
          <w:position w:val="0"/>
        </w:rPr>
        <w:t>ų</w:t>
      </w:r>
      <w:r>
        <w:rPr>
          <w:lang w:val="cs-CZ" w:eastAsia="cs-CZ" w:bidi="cs-CZ"/>
          <w:w w:val="100"/>
          <w:spacing w:val="0"/>
          <w:color w:val="000000"/>
          <w:position w:val="0"/>
        </w:rPr>
        <w:t xml:space="preserve"> universitetas) </w:t>
      </w:r>
      <w:r>
        <w:rPr>
          <w:lang w:val="pl-PL" w:eastAsia="pl-PL" w:bidi="pl-PL"/>
          <w:w w:val="100"/>
          <w:spacing w:val="0"/>
          <w:color w:val="000000"/>
          <w:position w:val="0"/>
        </w:rPr>
        <w:t>w ramach stażu naukowego w 1997 roku. Praca przybliża litewskiemu czytelnikowi stan refleksji teoretycznej związanej z polską terminologią logopedyczną ze szczególnym uwzględnieniem osiągnięć terminoznawczych krakowskiego ośrodka badań nad tą terminologią zainicjowanych na konferencji terminologicznej w Wyższej Szkole Pedagogicznej w Krakowie w 1992 roku</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6"/>
        <w:framePr w:w="7186" w:h="5517" w:hRule="exact" w:wrap="none" w:vAnchor="page" w:hAnchor="page" w:x="981" w:y="476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Dysertacja J. Surowańca, osadzona w cyklu tematycznym słowników logope</w:t>
        <w:softHyphen/>
        <w:t>dycznych i opracowań dotyczących tezauryzacji polskiej terminologii logopedycznej</w:t>
      </w:r>
      <w:r>
        <w:rPr>
          <w:lang w:val="pl-PL" w:eastAsia="pl-PL" w:bidi="pl-PL"/>
          <w:vertAlign w:val="superscript"/>
          <w:w w:val="100"/>
          <w:spacing w:val="0"/>
          <w:color w:val="000000"/>
          <w:position w:val="0"/>
        </w:rPr>
        <w:t>1 2</w:t>
      </w:r>
      <w:r>
        <w:rPr>
          <w:lang w:val="pl-PL" w:eastAsia="pl-PL" w:bidi="pl-PL"/>
          <w:w w:val="100"/>
          <w:spacing w:val="0"/>
          <w:color w:val="000000"/>
          <w:position w:val="0"/>
        </w:rPr>
        <w:t>, zawiera szereg oryginalnych ujęć i rozwiązań terminoznawczych, inspirowanych psychologią i lingwistyką kognitywną.</w:t>
      </w:r>
    </w:p>
    <w:p>
      <w:pPr>
        <w:pStyle w:val="Style86"/>
        <w:framePr w:w="7186" w:h="5517" w:hRule="exact" w:wrap="none" w:vAnchor="page" w:hAnchor="page" w:x="981" w:y="476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W liczącej 252 stron książce znalazły się następujące rozdziały: 1. Z teorii terminologii i terminoznawstwa (s. 13-25); 2. Terminy logopedyczne w słowniku i tekście (wypowiedzi) (s. 26-40); 3. Perspektywa kognitywna w badaniach nad terminologią logopedyczną (s. 41-74); 4. Definiowanie w słowniku logopedycznym (s. 75-101); 5. Powiązania między przedmiotami myśli w słowniku logopedycznym (s. 102-126); 6. Synonimia w polskiej terminologii logopedycznej (s. 127-131); 7. Re</w:t>
        <w:softHyphen/>
        <w:t>lacje tematyczne w słowniku logopedycznym (s. 132-154); 8. Podstawy teoretyczne tezauryzacji leksyki specjalnej (s. 155-166); 9. Tezauryzacja polskiej terminologii logopedycznej (s. 167-192); 10. Normalizacja polskiej terminologii logopedycznej (s. 193-218); Podsumowanie analiz dotyczących badań nad terminologią logope</w:t>
        <w:softHyphen/>
        <w:t>dyczną (s. 219-230).</w:t>
      </w:r>
    </w:p>
    <w:p>
      <w:pPr>
        <w:pStyle w:val="Style86"/>
        <w:framePr w:w="7186" w:h="5517" w:hRule="exact" w:wrap="none" w:vAnchor="page" w:hAnchor="page" w:x="981" w:y="476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Autor recenzowanej pracy jako punkt wyjścia rozważań przyjmuje tezę o braku rozdziału semantyki leksykalnej od encyklopedycznej. Inspirowany założeniami lingwistyki kognitywnej, przyjmuje pogląd, że treści przekazywane przez język</w:t>
      </w:r>
    </w:p>
    <w:p>
      <w:pPr>
        <w:pStyle w:val="Style41"/>
        <w:framePr w:w="7162" w:h="854" w:hRule="exact" w:wrap="none" w:vAnchor="page" w:hAnchor="page" w:x="981" w:y="10536"/>
        <w:tabs>
          <w:tab w:leader="none" w:pos="600"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52"/>
        </w:rPr>
        <w:t>Polska terminologia logopedyczna,</w:t>
      </w:r>
      <w:r>
        <w:rPr>
          <w:lang w:val="pl-PL" w:eastAsia="pl-PL" w:bidi="pl-PL"/>
          <w:w w:val="100"/>
          <w:spacing w:val="0"/>
          <w:color w:val="000000"/>
          <w:position w:val="0"/>
        </w:rPr>
        <w:t xml:space="preserve"> praca zbiorowa pod red. J. Ożdżyńskiego, Zakład Logopedii i Lingwistyki Edukacyjnej WSP, Kraków 1994; J. Surowaniec, </w:t>
      </w:r>
      <w:r>
        <w:rPr>
          <w:rStyle w:val="CharStyle52"/>
        </w:rPr>
        <w:t>Polskojęzyczna i litewskojęzyczna terminologia logopedyczna,</w:t>
      </w:r>
      <w:r>
        <w:rPr>
          <w:lang w:val="pl-PL" w:eastAsia="pl-PL" w:bidi="pl-PL"/>
          <w:w w:val="100"/>
          <w:spacing w:val="0"/>
          <w:color w:val="000000"/>
          <w:position w:val="0"/>
        </w:rPr>
        <w:t xml:space="preserve"> „Logopedia” 25 (1998), s. 107-115.</w:t>
      </w:r>
    </w:p>
    <w:p>
      <w:pPr>
        <w:pStyle w:val="Style37"/>
        <w:framePr w:w="7162" w:h="1073" w:hRule="exact" w:wrap="none" w:vAnchor="page" w:hAnchor="page" w:x="981" w:y="11424"/>
        <w:tabs>
          <w:tab w:leader="none" w:pos="576" w:val="left"/>
        </w:tabs>
        <w:widowControl w:val="0"/>
        <w:keepNext w:val="0"/>
        <w:keepLines w:val="0"/>
        <w:shd w:val="clear" w:color="auto" w:fill="auto"/>
        <w:bidi w:val="0"/>
        <w:spacing w:before="0" w:after="0" w:line="206" w:lineRule="exact"/>
        <w:ind w:left="0" w:right="0" w:firstLine="480"/>
      </w:pPr>
      <w:r>
        <w:rPr>
          <w:rStyle w:val="CharStyle39"/>
          <w:vertAlign w:val="superscript"/>
          <w:i w:val="0"/>
          <w:iCs w:val="0"/>
        </w:rPr>
        <w:t>2</w:t>
      </w:r>
      <w:r>
        <w:rPr>
          <w:rStyle w:val="CharStyle39"/>
          <w:i w:val="0"/>
          <w:iCs w:val="0"/>
        </w:rPr>
        <w:tab/>
        <w:t xml:space="preserve">J. Surowaniec, </w:t>
      </w:r>
      <w:r>
        <w:rPr>
          <w:lang w:val="pl-PL" w:eastAsia="pl-PL" w:bidi="pl-PL"/>
          <w:w w:val="100"/>
          <w:spacing w:val="0"/>
          <w:color w:val="000000"/>
          <w:position w:val="0"/>
        </w:rPr>
        <w:t>Słownik terminów logopedycznych,</w:t>
      </w:r>
      <w:r>
        <w:rPr>
          <w:rStyle w:val="CharStyle39"/>
          <w:i w:val="0"/>
          <w:iCs w:val="0"/>
        </w:rPr>
        <w:t xml:space="preserve"> Kraków 1992; tegoż: </w:t>
      </w:r>
      <w:r>
        <w:rPr>
          <w:lang w:val="pl-PL" w:eastAsia="pl-PL" w:bidi="pl-PL"/>
          <w:w w:val="100"/>
          <w:spacing w:val="0"/>
          <w:color w:val="000000"/>
          <w:position w:val="0"/>
        </w:rPr>
        <w:t>Pod</w:t>
        <w:softHyphen/>
        <w:t>ręczny słownik logopedyczny,</w:t>
      </w:r>
      <w:r>
        <w:rPr>
          <w:rStyle w:val="CharStyle39"/>
          <w:i w:val="0"/>
          <w:iCs w:val="0"/>
        </w:rPr>
        <w:t xml:space="preserve"> Kraków 1993 (skrót PSL); </w:t>
      </w:r>
      <w:r>
        <w:rPr>
          <w:lang w:val="pl-PL" w:eastAsia="pl-PL" w:bidi="pl-PL"/>
          <w:w w:val="100"/>
          <w:spacing w:val="0"/>
          <w:color w:val="000000"/>
          <w:position w:val="0"/>
        </w:rPr>
        <w:t>Słownik słów kluczowych w logopedii,</w:t>
      </w:r>
      <w:r>
        <w:rPr>
          <w:rStyle w:val="CharStyle39"/>
          <w:i w:val="0"/>
          <w:iCs w:val="0"/>
        </w:rPr>
        <w:t xml:space="preserve"> Kraków 1993; </w:t>
      </w:r>
      <w:r>
        <w:rPr>
          <w:lang w:val="pl-PL" w:eastAsia="pl-PL" w:bidi="pl-PL"/>
          <w:w w:val="100"/>
          <w:spacing w:val="0"/>
          <w:color w:val="000000"/>
          <w:position w:val="0"/>
        </w:rPr>
        <w:t>Logopedyczny słownik terminologii diagnostycznej,</w:t>
      </w:r>
      <w:r>
        <w:rPr>
          <w:rStyle w:val="CharStyle39"/>
          <w:i w:val="0"/>
          <w:iCs w:val="0"/>
        </w:rPr>
        <w:t xml:space="preserve"> Kraków 1996; </w:t>
      </w:r>
      <w:r>
        <w:rPr>
          <w:lang w:val="pl-PL" w:eastAsia="pl-PL" w:bidi="pl-PL"/>
          <w:w w:val="100"/>
          <w:spacing w:val="0"/>
          <w:color w:val="000000"/>
          <w:position w:val="0"/>
        </w:rPr>
        <w:t>Z prac nad tezauryzacją terminologii logopedycznej,</w:t>
      </w:r>
      <w:r>
        <w:rPr>
          <w:rStyle w:val="CharStyle39"/>
          <w:i w:val="0"/>
          <w:iCs w:val="0"/>
        </w:rPr>
        <w:t xml:space="preserve"> Kraków 1994, [w:] </w:t>
      </w:r>
      <w:r>
        <w:rPr>
          <w:lang w:val="pl-PL" w:eastAsia="pl-PL" w:bidi="pl-PL"/>
          <w:w w:val="100"/>
          <w:spacing w:val="0"/>
          <w:color w:val="000000"/>
          <w:position w:val="0"/>
        </w:rPr>
        <w:t>Polska terminologia logopedyczna,</w:t>
      </w:r>
      <w:r>
        <w:rPr>
          <w:rStyle w:val="CharStyle39"/>
          <w:i w:val="0"/>
          <w:iCs w:val="0"/>
        </w:rPr>
        <w:t xml:space="preserve"> </w:t>
      </w:r>
      <w:r>
        <w:rPr>
          <w:rStyle w:val="CharStyle39"/>
          <w:lang w:val="cs-CZ" w:eastAsia="cs-CZ" w:bidi="cs-CZ"/>
          <w:i w:val="0"/>
          <w:iCs w:val="0"/>
        </w:rPr>
        <w:t xml:space="preserve">op. </w:t>
      </w:r>
      <w:r>
        <w:rPr>
          <w:rStyle w:val="CharStyle39"/>
          <w:i w:val="0"/>
          <w:iCs w:val="0"/>
        </w:rPr>
        <w:t>cit., s. 85-99.</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4106" w:y="8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0"/>
        <w:framePr w:wrap="none" w:vAnchor="page" w:hAnchor="page" w:x="7922" w:y="8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86"/>
        <w:framePr w:w="7157" w:h="9476" w:hRule="exact" w:wrap="none" w:vAnchor="page" w:hAnchor="page" w:x="996" w:y="1281"/>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naukowy oraz język potoczny różnią się jedynie sposobem profilowania pojęć wy</w:t>
        <w:softHyphen/>
        <w:t>odrębnionych ze wspólnej bazy kognitywnej. W takim ujęciu podział na język „nie</w:t>
        <w:softHyphen/>
        <w:t>naukowy” i język naukowy w odniesieniu do dyscypliny teoretyczno-praktycznej, jaką jest logopedia, okazuje się (w skrajnej interpretacji) podziałem sztucznym, niczym nie umotywowanym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6"/>
        <w:framePr w:w="7157" w:h="9476" w:hRule="exact" w:wrap="none" w:vAnchor="page" w:hAnchor="page" w:x="996" w:y="1281"/>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 xml:space="preserve">Należy pamiętać jednak, iż skontrastowanie tych dwóch typów kategorii rzadko występuje w czystej (klarownej) postaci.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kategorie naukowe w dużej mierze wykształcają się z kategorii nienaukowych czy przednaukowych — z drugiej strony — kategorie nienaukowe (potoczne) w wyniku terminologizacji zmieniają się (uściślają się) pod wpływem nacisku kategorii wypracowanych w nauce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6"/>
        <w:framePr w:w="7157" w:h="9476" w:hRule="exact" w:wrap="none" w:vAnchor="page" w:hAnchor="page" w:x="996" w:y="1281"/>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Wyraźnie inspirowany metodologią kognitywną autor recenzowanej pracy akcentuje fakt, iż akty poznawcze nie są definitywnym odsłonięciem istoty po</w:t>
        <w:softHyphen/>
        <w:t>znawanych zjawisk, są raczej ciągle otwartym procesem interpretacji uściślanego terminologicznie pojęcia (s. 53).</w:t>
      </w:r>
    </w:p>
    <w:p>
      <w:pPr>
        <w:pStyle w:val="Style86"/>
        <w:framePr w:w="7157" w:h="9476" w:hRule="exact" w:wrap="none" w:vAnchor="page" w:hAnchor="page" w:x="996" w:y="1281"/>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Indywidualny system poznawczy jest wtórnym efektem ludzkiego działania, a tzw. refleksja pojawia się przede wszystkim w wyniku przeszkód, na jakie w dzia</w:t>
        <w:softHyphen/>
        <w:t xml:space="preserve">łaniu (także: językowym, normalizacyjnym, terminologicznym) użytkownik języka (terminoznawca) napotyka. W semantyce R. Langackera znaczenie wyrażeń jest bezpośrednio związane z konceptualizacją — operowaniem danym w różnorodnych procesach poznawczych oraz rozumiejąco-interpretującym ujmowaniem „obrazów” sytuacji za pomocą środków językowych. „Obrazowość” </w:t>
      </w:r>
      <w:r>
        <w:rPr>
          <w:rStyle w:val="CharStyle92"/>
          <w:lang w:val="en-US" w:eastAsia="en-US" w:bidi="en-US"/>
        </w:rPr>
        <w:t>(imagery)</w:t>
      </w:r>
      <w:r>
        <w:rPr>
          <w:lang w:val="en-US" w:eastAsia="en-US" w:bidi="en-US"/>
          <w:w w:val="100"/>
          <w:spacing w:val="0"/>
          <w:color w:val="000000"/>
          <w:position w:val="0"/>
        </w:rPr>
        <w:t xml:space="preserve"> </w:t>
      </w:r>
      <w:r>
        <w:rPr>
          <w:lang w:val="pl-PL" w:eastAsia="pl-PL" w:bidi="pl-PL"/>
          <w:w w:val="100"/>
          <w:spacing w:val="0"/>
          <w:color w:val="000000"/>
          <w:position w:val="0"/>
        </w:rPr>
        <w:t>pojęta jest jako szczególna dyspozycja ludzkiego umysłu do „opracowania” danych i ujmowania ich w różnych perspektywach, zakłada istnienie „przestrzeni mentalnej” — sfery, która może być określana także jako dziedzina wyobraźni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6"/>
        <w:framePr w:w="7157" w:h="9476" w:hRule="exact" w:wrap="none" w:vAnchor="page" w:hAnchor="page" w:x="996" w:y="1281"/>
        <w:widowControl w:val="0"/>
        <w:keepNext w:val="0"/>
        <w:keepLines w:val="0"/>
        <w:shd w:val="clear" w:color="auto" w:fill="auto"/>
        <w:bidi w:val="0"/>
        <w:spacing w:before="0" w:after="66" w:line="214" w:lineRule="exact"/>
        <w:ind w:left="0" w:right="0" w:firstLine="420"/>
      </w:pPr>
      <w:r>
        <w:rPr>
          <w:lang w:val="pl-PL" w:eastAsia="pl-PL" w:bidi="pl-PL"/>
          <w:w w:val="100"/>
          <w:spacing w:val="0"/>
          <w:color w:val="000000"/>
          <w:position w:val="0"/>
        </w:rPr>
        <w:t>Sugestywny wydaje się przytoczony przez J. Surowańca przykład „obrazowych” profesjonalizmów (z dziedziny anatomii i fizjologii mózgu), jakie pojawiły się w pod</w:t>
        <w:softHyphen/>
        <w:t xml:space="preserve">ręczniku </w:t>
      </w:r>
      <w:r>
        <w:rPr>
          <w:rStyle w:val="CharStyle92"/>
        </w:rPr>
        <w:t>Foniatrii klinicznej</w:t>
      </w:r>
      <w:r>
        <w:rPr>
          <w:lang w:val="pl-PL" w:eastAsia="pl-PL" w:bidi="pl-PL"/>
          <w:w w:val="100"/>
          <w:spacing w:val="0"/>
          <w:color w:val="000000"/>
          <w:position w:val="0"/>
        </w:rPr>
        <w:t xml:space="preserve"> pod red. A. Pruszewicza (Warszawa 1992, s. 277):</w:t>
      </w:r>
    </w:p>
    <w:p>
      <w:pPr>
        <w:pStyle w:val="Style86"/>
        <w:framePr w:w="7157" w:h="9476" w:hRule="exact" w:wrap="none" w:vAnchor="page" w:hAnchor="page" w:x="996" w:y="1281"/>
        <w:widowControl w:val="0"/>
        <w:keepNext w:val="0"/>
        <w:keepLines w:val="0"/>
        <w:shd w:val="clear" w:color="auto" w:fill="auto"/>
        <w:bidi w:val="0"/>
        <w:spacing w:before="0" w:after="54" w:line="206" w:lineRule="exact"/>
        <w:ind w:left="420" w:right="0" w:firstLine="380"/>
      </w:pPr>
      <w:r>
        <w:rPr>
          <w:lang w:val="pl-PL" w:eastAsia="pl-PL" w:bidi="pl-PL"/>
          <w:w w:val="100"/>
          <w:spacing w:val="0"/>
          <w:color w:val="000000"/>
          <w:position w:val="0"/>
        </w:rPr>
        <w:t xml:space="preserve">Opisany przez Cairnsa i </w:t>
      </w:r>
      <w:r>
        <w:rPr>
          <w:lang w:val="en-US" w:eastAsia="en-US" w:bidi="en-US"/>
          <w:w w:val="100"/>
          <w:spacing w:val="0"/>
          <w:color w:val="000000"/>
          <w:position w:val="0"/>
        </w:rPr>
        <w:t xml:space="preserve">in. </w:t>
      </w:r>
      <w:r>
        <w:rPr>
          <w:rStyle w:val="CharStyle92"/>
        </w:rPr>
        <w:t>mutyzm akinetyczny</w:t>
      </w:r>
      <w:r>
        <w:rPr>
          <w:lang w:val="pl-PL" w:eastAsia="pl-PL" w:bidi="pl-PL"/>
          <w:w w:val="100"/>
          <w:spacing w:val="0"/>
          <w:color w:val="000000"/>
          <w:position w:val="0"/>
        </w:rPr>
        <w:t xml:space="preserve"> czyli </w:t>
      </w:r>
      <w:r>
        <w:rPr>
          <w:rStyle w:val="CharStyle92"/>
        </w:rPr>
        <w:t>bezruch mowy (mutismus akineticus</w:t>
      </w:r>
      <w:r>
        <w:rPr>
          <w:lang w:val="pl-PL" w:eastAsia="pl-PL" w:bidi="pl-PL"/>
          <w:w w:val="100"/>
          <w:spacing w:val="0"/>
          <w:color w:val="000000"/>
          <w:position w:val="0"/>
        </w:rPr>
        <w:t xml:space="preserve">) jest następstwem uszkodzenia środkowych struktur mózgu lub przerwania ich łączności z korowym obszarem ekspresji mowy. Uszkodzenia dotyczą najczęściej istoty szarej, położonej wokół </w:t>
      </w:r>
      <w:r>
        <w:rPr>
          <w:rStyle w:val="CharStyle92"/>
        </w:rPr>
        <w:t>komory</w:t>
      </w:r>
      <w:r>
        <w:rPr>
          <w:lang w:val="pl-PL" w:eastAsia="pl-PL" w:bidi="pl-PL"/>
          <w:w w:val="100"/>
          <w:spacing w:val="0"/>
          <w:color w:val="000000"/>
          <w:position w:val="0"/>
        </w:rPr>
        <w:t xml:space="preserve"> trzeciej i </w:t>
      </w:r>
      <w:r>
        <w:rPr>
          <w:rStyle w:val="CharStyle92"/>
        </w:rPr>
        <w:t>wodociągu</w:t>
      </w:r>
      <w:r>
        <w:rPr>
          <w:lang w:val="pl-PL" w:eastAsia="pl-PL" w:bidi="pl-PL"/>
          <w:w w:val="100"/>
          <w:spacing w:val="0"/>
          <w:color w:val="000000"/>
          <w:position w:val="0"/>
        </w:rPr>
        <w:t xml:space="preserve"> — układu siatkowego, pobudzającego w obrębie nakrywki, części brzusznej </w:t>
      </w:r>
      <w:r>
        <w:rPr>
          <w:rStyle w:val="CharStyle92"/>
        </w:rPr>
        <w:t xml:space="preserve">mostu, </w:t>
      </w:r>
      <w:r>
        <w:rPr>
          <w:lang w:val="pl-PL" w:eastAsia="pl-PL" w:bidi="pl-PL"/>
          <w:w w:val="100"/>
          <w:spacing w:val="0"/>
          <w:color w:val="000000"/>
          <w:position w:val="0"/>
        </w:rPr>
        <w:t xml:space="preserve">części tylnej podwzgórza, części przyśrodkowej wzgórza oraz kory mózgu obu </w:t>
      </w:r>
      <w:r>
        <w:rPr>
          <w:rStyle w:val="CharStyle92"/>
        </w:rPr>
        <w:t>zakrętów obręczy</w:t>
      </w:r>
      <w:r>
        <w:rPr>
          <w:lang w:val="pl-PL" w:eastAsia="pl-PL" w:bidi="pl-PL"/>
          <w:w w:val="100"/>
          <w:spacing w:val="0"/>
          <w:color w:val="000000"/>
          <w:position w:val="0"/>
        </w:rPr>
        <w:t xml:space="preserve"> i powierzchni dolnej płatów czołowych. W wyniku tych uszko</w:t>
        <w:softHyphen/>
        <w:t xml:space="preserve">dzeń występuje </w:t>
      </w:r>
      <w:r>
        <w:rPr>
          <w:rStyle w:val="CharStyle92"/>
        </w:rPr>
        <w:t>bezruch mowy</w:t>
      </w:r>
      <w:r>
        <w:rPr>
          <w:lang w:val="pl-PL" w:eastAsia="pl-PL" w:bidi="pl-PL"/>
          <w:w w:val="100"/>
          <w:spacing w:val="0"/>
          <w:color w:val="000000"/>
          <w:position w:val="0"/>
        </w:rPr>
        <w:t xml:space="preserve"> i </w:t>
      </w:r>
      <w:r>
        <w:rPr>
          <w:rStyle w:val="CharStyle92"/>
        </w:rPr>
        <w:t>apraksja artykulacyjna</w:t>
      </w:r>
      <w:r>
        <w:rPr>
          <w:lang w:val="pl-PL" w:eastAsia="pl-PL" w:bidi="pl-PL"/>
          <w:w w:val="100"/>
          <w:spacing w:val="0"/>
          <w:color w:val="000000"/>
          <w:position w:val="0"/>
        </w:rPr>
        <w:t xml:space="preserve"> [swoista forma unie</w:t>
        <w:softHyphen/>
        <w:t>ruchomienia narządów artykulacyjnych], które są skutkiem utraty „rozrusz</w:t>
        <w:softHyphen/>
        <w:t>nika”, czyli braku oddziaływania korowych i podkorowych wpływów motywa</w:t>
        <w:softHyphen/>
        <w:t>cyjnych na czynność mowy.</w:t>
      </w:r>
    </w:p>
    <w:p>
      <w:pPr>
        <w:pStyle w:val="Style86"/>
        <w:framePr w:w="7157" w:h="9476" w:hRule="exact" w:wrap="none" w:vAnchor="page" w:hAnchor="page" w:x="996" w:y="1281"/>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Znaczenia ekspresywno-obrazowe (por. anatomiczne metafory potoczne w ro</w:t>
        <w:softHyphen/>
        <w:t>dzaju „wodociąg”, „nakrywka”, „rozrusznik”) są charakterystyczne dla leksyki pro</w:t>
        <w:softHyphen/>
        <w:t>fesjonalnej będącej rezultatem terminologizacji leksyki potocznej (nieterminologicznej). Mimo nowego kontekstu często dość długo przechowują one znaczenie etymologiczne i formę wewnętrzną (znaczenie strukturalne), czyli wyobrażenie ko-</w:t>
      </w:r>
    </w:p>
    <w:p>
      <w:pPr>
        <w:pStyle w:val="Style41"/>
        <w:framePr w:w="7138" w:h="650" w:hRule="exact" w:wrap="none" w:vAnchor="page" w:hAnchor="page" w:x="996" w:y="11111"/>
        <w:tabs>
          <w:tab w:leader="none" w:pos="586" w:val="left"/>
        </w:tabs>
        <w:widowControl w:val="0"/>
        <w:keepNext w:val="0"/>
        <w:keepLines w:val="0"/>
        <w:shd w:val="clear" w:color="auto" w:fill="auto"/>
        <w:bidi w:val="0"/>
        <w:spacing w:before="0" w:after="0" w:line="206" w:lineRule="exact"/>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H. Kardela, </w:t>
      </w:r>
      <w:r>
        <w:rPr>
          <w:rStyle w:val="CharStyle52"/>
        </w:rPr>
        <w:t>Analiza semantyczna wyrażeń języka naukowego,</w:t>
      </w:r>
      <w:r>
        <w:rPr>
          <w:lang w:val="pl-PL" w:eastAsia="pl-PL" w:bidi="pl-PL"/>
          <w:w w:val="100"/>
          <w:spacing w:val="0"/>
          <w:color w:val="000000"/>
          <w:position w:val="0"/>
        </w:rPr>
        <w:t xml:space="preserve"> [w:] J. Bartmiński, R. Tokarski (red.) </w:t>
      </w:r>
      <w:r>
        <w:rPr>
          <w:rStyle w:val="CharStyle52"/>
        </w:rPr>
        <w:t>O definicjach i definiowaniu,</w:t>
      </w:r>
      <w:r>
        <w:rPr>
          <w:lang w:val="pl-PL" w:eastAsia="pl-PL" w:bidi="pl-PL"/>
          <w:w w:val="100"/>
          <w:spacing w:val="0"/>
          <w:color w:val="000000"/>
          <w:position w:val="0"/>
        </w:rPr>
        <w:t xml:space="preserve"> Lublin 1993, s. 141-152; </w:t>
      </w:r>
      <w:r>
        <w:rPr>
          <w:rStyle w:val="CharStyle52"/>
        </w:rPr>
        <w:t>Profilowanie w języku i tekście,</w:t>
      </w:r>
      <w:r>
        <w:rPr>
          <w:lang w:val="pl-PL" w:eastAsia="pl-PL" w:bidi="pl-PL"/>
          <w:w w:val="100"/>
          <w:spacing w:val="0"/>
          <w:color w:val="000000"/>
          <w:position w:val="0"/>
        </w:rPr>
        <w:t xml:space="preserve"> red. J. Bartmiński, Lublin 1998.</w:t>
      </w:r>
    </w:p>
    <w:p>
      <w:pPr>
        <w:pStyle w:val="Style37"/>
        <w:framePr w:w="7138" w:h="194" w:hRule="exact" w:wrap="none" w:vAnchor="page" w:hAnchor="page" w:x="996" w:y="11806"/>
        <w:tabs>
          <w:tab w:leader="none" w:pos="609" w:val="left"/>
        </w:tabs>
        <w:widowControl w:val="0"/>
        <w:keepNext w:val="0"/>
        <w:keepLines w:val="0"/>
        <w:shd w:val="clear" w:color="auto" w:fill="auto"/>
        <w:bidi w:val="0"/>
        <w:spacing w:before="0" w:after="0" w:line="170" w:lineRule="exact"/>
        <w:ind w:left="460" w:right="0" w:firstLine="0"/>
      </w:pPr>
      <w:r>
        <w:rPr>
          <w:rStyle w:val="CharStyle39"/>
          <w:vertAlign w:val="superscript"/>
          <w:i w:val="0"/>
          <w:iCs w:val="0"/>
        </w:rPr>
        <w:t>4</w:t>
      </w:r>
      <w:r>
        <w:rPr>
          <w:rStyle w:val="CharStyle39"/>
          <w:i w:val="0"/>
          <w:iCs w:val="0"/>
        </w:rPr>
        <w:tab/>
        <w:t xml:space="preserve">S. Gajda, </w:t>
      </w:r>
      <w:r>
        <w:rPr>
          <w:lang w:val="pl-PL" w:eastAsia="pl-PL" w:bidi="pl-PL"/>
          <w:w w:val="100"/>
          <w:spacing w:val="0"/>
          <w:color w:val="000000"/>
          <w:position w:val="0"/>
        </w:rPr>
        <w:t>Wprowadzenie do teorii terminu,</w:t>
      </w:r>
      <w:r>
        <w:rPr>
          <w:rStyle w:val="CharStyle39"/>
          <w:i w:val="0"/>
          <w:iCs w:val="0"/>
        </w:rPr>
        <w:t xml:space="preserve"> Opole 1990.</w:t>
      </w:r>
    </w:p>
    <w:p>
      <w:pPr>
        <w:pStyle w:val="Style41"/>
        <w:framePr w:w="7138" w:h="226" w:hRule="exact" w:wrap="none" w:vAnchor="page" w:hAnchor="page" w:x="996" w:y="12039"/>
        <w:tabs>
          <w:tab w:leader="none" w:pos="606"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R. </w:t>
      </w:r>
      <w:r>
        <w:rPr>
          <w:lang w:val="de-DE" w:eastAsia="de-DE" w:bidi="de-DE"/>
          <w:w w:val="100"/>
          <w:spacing w:val="0"/>
          <w:color w:val="000000"/>
          <w:position w:val="0"/>
        </w:rPr>
        <w:t xml:space="preserve">Langacker, </w:t>
      </w:r>
      <w:r>
        <w:rPr>
          <w:rStyle w:val="CharStyle52"/>
          <w:lang w:val="de-DE" w:eastAsia="de-DE" w:bidi="de-DE"/>
        </w:rPr>
        <w:t xml:space="preserve">Foundations </w:t>
      </w:r>
      <w:r>
        <w:rPr>
          <w:rStyle w:val="CharStyle52"/>
          <w:lang w:val="en-US" w:eastAsia="en-US" w:bidi="en-US"/>
        </w:rPr>
        <w:t>of cognitive grammar,</w:t>
      </w:r>
      <w:r>
        <w:rPr>
          <w:lang w:val="en-US" w:eastAsia="en-US" w:bidi="en-US"/>
          <w:w w:val="100"/>
          <w:spacing w:val="0"/>
          <w:color w:val="000000"/>
          <w:position w:val="0"/>
        </w:rPr>
        <w:t xml:space="preserve"> </w:t>
      </w:r>
      <w:r>
        <w:rPr>
          <w:lang w:val="cs-CZ" w:eastAsia="cs-CZ" w:bidi="cs-CZ"/>
          <w:w w:val="100"/>
          <w:spacing w:val="0"/>
          <w:color w:val="000000"/>
          <w:position w:val="0"/>
        </w:rPr>
        <w:t xml:space="preserve">vol. </w:t>
      </w:r>
      <w:r>
        <w:rPr>
          <w:lang w:val="en-US" w:eastAsia="en-US" w:bidi="en-US"/>
          <w:w w:val="100"/>
          <w:spacing w:val="0"/>
          <w:color w:val="000000"/>
          <w:position w:val="0"/>
        </w:rPr>
        <w:t>1, California 1987.</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95"/>
        <w:framePr w:wrap="none" w:vAnchor="page" w:hAnchor="page" w:x="1266" w:y="104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30</w:t>
      </w:r>
    </w:p>
    <w:p>
      <w:pPr>
        <w:pStyle w:val="Style68"/>
        <w:framePr w:wrap="none" w:vAnchor="page" w:hAnchor="page" w:x="4381" w:y="1004"/>
        <w:widowControl w:val="0"/>
        <w:keepNext w:val="0"/>
        <w:keepLines w:val="0"/>
        <w:shd w:val="clear" w:color="auto" w:fill="auto"/>
        <w:bidi w:val="0"/>
        <w:jc w:val="left"/>
        <w:spacing w:before="0" w:after="0" w:line="150" w:lineRule="exact"/>
        <w:ind w:left="0" w:right="0" w:firstLine="0"/>
      </w:pPr>
      <w:r>
        <w:rPr>
          <w:rStyle w:val="CharStyle122"/>
          <w:b/>
          <w:bCs/>
          <w:i/>
          <w:iCs/>
        </w:rPr>
        <w:t>RECENZJE</w:t>
      </w:r>
    </w:p>
    <w:p>
      <w:pPr>
        <w:pStyle w:val="Style123"/>
        <w:framePr w:w="7277" w:h="9055" w:hRule="exact" w:wrap="none" w:vAnchor="page" w:hAnchor="page" w:x="949" w:y="1419"/>
        <w:widowControl w:val="0"/>
        <w:keepNext w:val="0"/>
        <w:keepLines w:val="0"/>
        <w:shd w:val="clear" w:color="auto" w:fill="auto"/>
        <w:bidi w:val="0"/>
        <w:spacing w:before="0" w:after="0"/>
        <w:ind w:left="0" w:right="0" w:firstLine="0"/>
      </w:pPr>
      <w:r>
        <w:rPr>
          <w:rStyle w:val="CharStyle125"/>
          <w:b/>
          <w:bCs/>
          <w:i w:val="0"/>
          <w:iCs w:val="0"/>
        </w:rPr>
        <w:t>jarzone w świadomości użytkowników z poprzednim znaczeniem słowa i organizujące nowe znaczenie na podstawie tej asocjacji</w:t>
      </w:r>
      <w:r>
        <w:rPr>
          <w:rStyle w:val="CharStyle125"/>
          <w:vertAlign w:val="superscript"/>
          <w:b/>
          <w:bCs/>
          <w:i w:val="0"/>
          <w:iCs w:val="0"/>
        </w:rPr>
        <w:t>6</w:t>
      </w:r>
      <w:r>
        <w:rPr>
          <w:rStyle w:val="CharStyle125"/>
          <w:b/>
          <w:bCs/>
          <w:i w:val="0"/>
          <w:iCs w:val="0"/>
        </w:rPr>
        <w:t>.</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Profilowanie jest w tym ujęciu częścią procesu obrazowania — „portretowania jednego i tego samego zdarzenia, sceny, sytuacji [w tym sytuacji problemowej zwią</w:t>
        <w:softHyphen/>
        <w:t xml:space="preserve">zanej z </w:t>
      </w:r>
      <w:r>
        <w:rPr>
          <w:rStyle w:val="CharStyle92"/>
        </w:rPr>
        <w:t>wyborem właściwego terminu/ przy pomocy alternatywnych środków</w:t>
      </w:r>
      <w:r>
        <w:rPr>
          <w:lang w:val="pl-PL" w:eastAsia="pl-PL" w:bidi="pl-PL"/>
          <w:w w:val="100"/>
          <w:spacing w:val="0"/>
          <w:color w:val="000000"/>
          <w:position w:val="0"/>
        </w:rPr>
        <w:t xml:space="preserve"> kon</w:t>
        <w:softHyphen/>
        <w:t>ceptualnych” do konstruowania „alternatywnych ram znaczeniowych”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Uwzględnienie przez J. Surowańca mechanizmów profilowania pojęć wydaje się wyjątkowo przekonujące zwłaszcza w odniesieniu do poszczególnych składników szeregów synonimicznych (odpowiedników, dubletów i synonimów hasła w słowniku logopedycznym).</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W wyniku profilowania następuje wydobycie ze wspólnej bazy kognitywnej da</w:t>
        <w:softHyphen/>
        <w:t xml:space="preserve">nego pojęcia pewnych struktur onomazjologicznych, względem których definiowany jest dany predykat, por. </w:t>
      </w:r>
      <w:r>
        <w:rPr>
          <w:rStyle w:val="CharStyle92"/>
        </w:rPr>
        <w:t>bezruch,</w:t>
      </w:r>
      <w:r>
        <w:rPr>
          <w:lang w:val="pl-PL" w:eastAsia="pl-PL" w:bidi="pl-PL"/>
          <w:w w:val="100"/>
          <w:spacing w:val="0"/>
          <w:color w:val="000000"/>
          <w:position w:val="0"/>
        </w:rPr>
        <w:t xml:space="preserve"> derywat paradygmatyczny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zerowym (w M. lp.) utworzony od wyrażenia przyimkowego </w:t>
      </w:r>
      <w:r>
        <w:rPr>
          <w:rStyle w:val="CharStyle92"/>
        </w:rPr>
        <w:t>bez ruchu</w:t>
      </w:r>
      <w:r>
        <w:rPr>
          <w:lang w:val="pl-PL" w:eastAsia="pl-PL" w:bidi="pl-PL"/>
          <w:w w:val="100"/>
          <w:spacing w:val="0"/>
          <w:color w:val="000000"/>
          <w:position w:val="0"/>
        </w:rPr>
        <w:t xml:space="preserve"> (w skupieniu termino</w:t>
        <w:softHyphen/>
        <w:t xml:space="preserve">logicznym </w:t>
      </w:r>
      <w:r>
        <w:rPr>
          <w:rStyle w:val="CharStyle92"/>
        </w:rPr>
        <w:t>bezruch mowy,</w:t>
      </w:r>
      <w:r>
        <w:rPr>
          <w:lang w:val="pl-PL" w:eastAsia="pl-PL" w:bidi="pl-PL"/>
          <w:w w:val="100"/>
          <w:spacing w:val="0"/>
          <w:color w:val="000000"/>
          <w:position w:val="0"/>
        </w:rPr>
        <w:t xml:space="preserve"> por. litew. </w:t>
      </w:r>
      <w:r>
        <w:rPr>
          <w:rStyle w:val="CharStyle92"/>
        </w:rPr>
        <w:t>kalbos nejudrumas</w:t>
      </w:r>
      <w:r>
        <w:rPr>
          <w:lang w:val="pl-PL" w:eastAsia="pl-PL" w:bidi="pl-PL"/>
          <w:w w:val="100"/>
          <w:spacing w:val="0"/>
          <w:color w:val="000000"/>
          <w:position w:val="0"/>
        </w:rPr>
        <w:t xml:space="preserve"> — s. 53); podobnie </w:t>
      </w:r>
      <w:r>
        <w:rPr>
          <w:rStyle w:val="CharStyle92"/>
        </w:rPr>
        <w:t>bezgłos (bez głosu</w:t>
      </w:r>
      <w:r>
        <w:rPr>
          <w:lang w:val="pl-PL" w:eastAsia="pl-PL" w:bidi="pl-PL"/>
          <w:w w:val="100"/>
          <w:spacing w:val="0"/>
          <w:color w:val="000000"/>
          <w:position w:val="0"/>
        </w:rPr>
        <w:t xml:space="preserve">) w zestawieniu gatunkującym </w:t>
      </w:r>
      <w:r>
        <w:rPr>
          <w:rStyle w:val="CharStyle92"/>
        </w:rPr>
        <w:t>bezgłos histeryczny;</w:t>
      </w:r>
      <w:r>
        <w:rPr>
          <w:lang w:val="pl-PL" w:eastAsia="pl-PL" w:bidi="pl-PL"/>
          <w:w w:val="100"/>
          <w:spacing w:val="0"/>
          <w:color w:val="000000"/>
          <w:position w:val="0"/>
        </w:rPr>
        <w:t xml:space="preserve"> por. też </w:t>
      </w:r>
      <w:r>
        <w:rPr>
          <w:rStyle w:val="CharStyle92"/>
        </w:rPr>
        <w:t>zanik mowy: zanik,</w:t>
      </w:r>
      <w:r>
        <w:rPr>
          <w:lang w:val="pl-PL" w:eastAsia="pl-PL" w:bidi="pl-PL"/>
          <w:w w:val="100"/>
          <w:spacing w:val="0"/>
          <w:color w:val="000000"/>
          <w:position w:val="0"/>
        </w:rPr>
        <w:t xml:space="preserve"> derywat paradygmatyczny utworzony od czasownika </w:t>
      </w:r>
      <w:r>
        <w:rPr>
          <w:rStyle w:val="CharStyle92"/>
        </w:rPr>
        <w:t>zanikać</w:t>
      </w:r>
      <w:r>
        <w:rPr>
          <w:lang w:val="pl-PL" w:eastAsia="pl-PL" w:bidi="pl-PL"/>
          <w:w w:val="100"/>
          <w:spacing w:val="0"/>
          <w:color w:val="000000"/>
          <w:position w:val="0"/>
        </w:rPr>
        <w:t xml:space="preserve"> ndk., </w:t>
      </w:r>
      <w:r>
        <w:rPr>
          <w:rStyle w:val="CharStyle92"/>
        </w:rPr>
        <w:t xml:space="preserve">zaniknąć </w:t>
      </w:r>
      <w:r>
        <w:rPr>
          <w:lang w:val="pl-PL" w:eastAsia="pl-PL" w:bidi="pl-PL"/>
          <w:w w:val="100"/>
          <w:spacing w:val="0"/>
          <w:color w:val="000000"/>
          <w:position w:val="0"/>
        </w:rPr>
        <w:t xml:space="preserve">dk. (por. litew. </w:t>
      </w:r>
      <w:r>
        <w:rPr>
          <w:rStyle w:val="CharStyle92"/>
        </w:rPr>
        <w:t>kalbos kalbejimo sunykimas: sunykimas (sunykti, nykti, sunykti)</w:t>
      </w:r>
      <w:r>
        <w:rPr>
          <w:lang w:val="pl-PL" w:eastAsia="pl-PL" w:bidi="pl-PL"/>
          <w:w w:val="100"/>
          <w:spacing w:val="0"/>
          <w:color w:val="000000"/>
          <w:position w:val="0"/>
        </w:rPr>
        <w:t xml:space="preserve"> — s. 54).</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Dla porównania warto przytoczyć inne odpowiedniki synonimiczne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92"/>
        </w:rPr>
        <w:t>zamilk</w:t>
        <w:softHyphen/>
        <w:t>nięcie</w:t>
      </w:r>
      <w:r>
        <w:rPr>
          <w:lang w:val="pl-PL" w:eastAsia="pl-PL" w:bidi="pl-PL"/>
          <w:w w:val="100"/>
          <w:spacing w:val="0"/>
          <w:color w:val="000000"/>
          <w:position w:val="0"/>
        </w:rPr>
        <w:t xml:space="preserve"> (: </w:t>
      </w:r>
      <w:r>
        <w:rPr>
          <w:rStyle w:val="CharStyle92"/>
        </w:rPr>
        <w:t>zamilknąć)</w:t>
      </w:r>
      <w:r>
        <w:rPr>
          <w:lang w:val="pl-PL" w:eastAsia="pl-PL" w:bidi="pl-PL"/>
          <w:w w:val="100"/>
          <w:spacing w:val="0"/>
          <w:color w:val="000000"/>
          <w:position w:val="0"/>
        </w:rPr>
        <w:t xml:space="preserve"> derywat transpozycyjny, utworzony od czasownika za pomocą </w:t>
      </w:r>
      <w:r>
        <w:rPr>
          <w:lang w:val="cs-CZ" w:eastAsia="cs-CZ" w:bidi="cs-CZ"/>
          <w:w w:val="100"/>
          <w:spacing w:val="0"/>
          <w:color w:val="000000"/>
          <w:position w:val="0"/>
        </w:rPr>
        <w:t xml:space="preserve">formantu </w:t>
      </w:r>
      <w:r>
        <w:rPr>
          <w:rStyle w:val="CharStyle92"/>
        </w:rPr>
        <w:t>-cie: zamilknąć</w:t>
      </w:r>
      <w:r>
        <w:rPr>
          <w:lang w:val="pl-PL" w:eastAsia="pl-PL" w:bidi="pl-PL"/>
          <w:w w:val="100"/>
          <w:spacing w:val="0"/>
          <w:color w:val="000000"/>
          <w:position w:val="0"/>
        </w:rPr>
        <w:t xml:space="preserve"> 'przestać mówić, wydawać głos; przestać być słyszanym, ścichnąć’ (MSJP, s. 973); por. </w:t>
      </w:r>
      <w:r>
        <w:rPr>
          <w:rStyle w:val="CharStyle92"/>
        </w:rPr>
        <w:t>zaniemówienie</w:t>
      </w:r>
      <w:r>
        <w:rPr>
          <w:lang w:val="pl-PL" w:eastAsia="pl-PL" w:bidi="pl-PL"/>
          <w:w w:val="100"/>
          <w:spacing w:val="0"/>
          <w:color w:val="000000"/>
          <w:position w:val="0"/>
        </w:rPr>
        <w:t xml:space="preserve"> (: </w:t>
      </w:r>
      <w:r>
        <w:rPr>
          <w:rStyle w:val="CharStyle92"/>
        </w:rPr>
        <w:t>zaniemówić)</w:t>
      </w:r>
      <w:r>
        <w:rPr>
          <w:lang w:val="pl-PL" w:eastAsia="pl-PL" w:bidi="pl-PL"/>
          <w:w w:val="100"/>
          <w:spacing w:val="0"/>
          <w:color w:val="000000"/>
          <w:position w:val="0"/>
        </w:rPr>
        <w:t xml:space="preserve"> derywat kategorialny odczasownikowy, utworzony za pomocą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92"/>
        </w:rPr>
        <w:t>enie: zaniemówić</w:t>
      </w:r>
      <w:r>
        <w:rPr>
          <w:lang w:val="pl-PL" w:eastAsia="pl-PL" w:bidi="pl-PL"/>
          <w:w w:val="100"/>
          <w:spacing w:val="0"/>
          <w:color w:val="000000"/>
          <w:position w:val="0"/>
        </w:rPr>
        <w:t xml:space="preserve"> 'stracić mowę; nic nie mówić, zamilknąć’: zaniemówić z oburzenia, z radości, ze zdumienia (MSJP, s. 974); por. litew. </w:t>
      </w:r>
      <w:r>
        <w:rPr>
          <w:rStyle w:val="CharStyle92"/>
        </w:rPr>
        <w:t>nutilimas</w:t>
      </w:r>
      <w:r>
        <w:rPr>
          <w:lang w:val="pl-PL" w:eastAsia="pl-PL" w:bidi="pl-PL"/>
          <w:w w:val="100"/>
          <w:spacing w:val="0"/>
          <w:color w:val="000000"/>
          <w:position w:val="0"/>
        </w:rPr>
        <w:t xml:space="preserve"> (: </w:t>
      </w:r>
      <w:r>
        <w:rPr>
          <w:rStyle w:val="CharStyle92"/>
          <w:lang w:val="cs-CZ" w:eastAsia="cs-CZ" w:bidi="cs-CZ"/>
        </w:rPr>
        <w:t>nutilti,</w:t>
      </w:r>
      <w:r>
        <w:rPr>
          <w:lang w:val="cs-CZ" w:eastAsia="cs-CZ" w:bidi="cs-CZ"/>
          <w:w w:val="100"/>
          <w:spacing w:val="0"/>
          <w:color w:val="000000"/>
          <w:position w:val="0"/>
        </w:rPr>
        <w:t xml:space="preserve"> </w:t>
      </w:r>
      <w:r>
        <w:rPr>
          <w:lang w:val="pl-PL" w:eastAsia="pl-PL" w:bidi="pl-PL"/>
          <w:w w:val="100"/>
          <w:spacing w:val="0"/>
          <w:color w:val="000000"/>
          <w:position w:val="0"/>
        </w:rPr>
        <w:t xml:space="preserve">z </w:t>
      </w:r>
      <w:r>
        <w:rPr>
          <w:lang w:val="cs-CZ" w:eastAsia="cs-CZ" w:bidi="cs-CZ"/>
          <w:w w:val="100"/>
          <w:spacing w:val="0"/>
          <w:color w:val="000000"/>
          <w:position w:val="0"/>
        </w:rPr>
        <w:t xml:space="preserve">formantem </w:t>
      </w:r>
      <w:r>
        <w:rPr>
          <w:rStyle w:val="CharStyle92"/>
        </w:rPr>
        <w:t>-imas</w:t>
      </w:r>
      <w:r>
        <w:rPr>
          <w:lang w:val="pl-PL" w:eastAsia="pl-PL" w:bidi="pl-PL"/>
          <w:w w:val="100"/>
          <w:spacing w:val="0"/>
          <w:color w:val="000000"/>
          <w:position w:val="0"/>
        </w:rPr>
        <w:t xml:space="preserve"> — s. 54).</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Ujęcie kontrastywne (polsko-litewskie) wzbogaca refleksję terminoznawczą o nowe propozycje onomazjologicznych interpretacji (terminologicznego) obrazu świata dyscyplin granicznych logopedii.</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Konsekwencją przyjęcia przez autora recenzowanego opracowania tezy o braku rozdziału między semantyką leksykologiczną i encyklopedyczną jest hipoteza, że kategorie terminoznawcze mają budowę skalarną (prototypową) i nie podlegają — w przeciwieństwie do kategorii klasycznych (Arystotelesowskich) — warunkom koniecznym i wystarczającym, lecz zbudowane są na zasadzie podobieństwa ro</w:t>
        <w:softHyphen/>
        <w:t>dzinnego (w sensie przyjętym przez L. Wittgensteina).</w:t>
      </w:r>
    </w:p>
    <w:p>
      <w:pPr>
        <w:pStyle w:val="Style86"/>
        <w:framePr w:w="7277" w:h="9055" w:hRule="exact" w:wrap="none" w:vAnchor="page" w:hAnchor="page" w:x="949" w:y="1419"/>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Przy takim założeniu przekonująca wydaje się argumentacja, iż w przypadku np. wymienionych rzeczowników (derywatów odczasownikowych) będziemy mieli do czynienia z „lepszymi i gorszymi przykładami propozycji terminologicznych konceptualizacji słownych zbliżających się lub oddalających od centrum obiektu proto</w:t>
        <w:softHyphen/>
        <w:t xml:space="preserve">typowego”. Czy formacje typu </w:t>
      </w:r>
      <w:r>
        <w:rPr>
          <w:rStyle w:val="CharStyle92"/>
        </w:rPr>
        <w:t>bezruch (mowy), bezgłos</w:t>
      </w:r>
      <w:r>
        <w:rPr>
          <w:lang w:val="pl-PL" w:eastAsia="pl-PL" w:bidi="pl-PL"/>
          <w:w w:val="100"/>
          <w:spacing w:val="0"/>
          <w:color w:val="000000"/>
          <w:position w:val="0"/>
        </w:rPr>
        <w:t xml:space="preserve"> są lepszymi przykładami niż </w:t>
      </w:r>
      <w:r>
        <w:rPr>
          <w:rStyle w:val="CharStyle92"/>
        </w:rPr>
        <w:t>zanik (mowy), zamilknięcie, zaniemówienie</w:t>
      </w:r>
      <w:r>
        <w:rPr>
          <w:lang w:val="pl-PL" w:eastAsia="pl-PL" w:bidi="pl-PL"/>
          <w:w w:val="100"/>
          <w:spacing w:val="0"/>
          <w:color w:val="000000"/>
          <w:position w:val="0"/>
        </w:rPr>
        <w:t xml:space="preserve"> (por. litew. </w:t>
      </w:r>
      <w:r>
        <w:rPr>
          <w:rStyle w:val="CharStyle92"/>
        </w:rPr>
        <w:t>(kalbos) nejudrumas, nebylumas // (kalbos) sunykimas, nutilimas</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92"/>
          <w:lang w:val="cs-CZ" w:eastAsia="cs-CZ" w:bidi="cs-CZ"/>
        </w:rPr>
        <w:t xml:space="preserve">žado </w:t>
      </w:r>
      <w:r>
        <w:rPr>
          <w:rStyle w:val="CharStyle92"/>
        </w:rPr>
        <w:t>netekimas</w:t>
      </w:r>
      <w:r>
        <w:rPr>
          <w:lang w:val="pl-PL" w:eastAsia="pl-PL" w:bidi="pl-PL"/>
          <w:w w:val="100"/>
          <w:spacing w:val="0"/>
          <w:color w:val="000000"/>
          <w:position w:val="0"/>
        </w:rPr>
        <w:t xml:space="preserve"> — s. 55)?</w:t>
      </w:r>
    </w:p>
    <w:p>
      <w:pPr>
        <w:pStyle w:val="Style37"/>
        <w:framePr w:w="7157" w:h="226" w:hRule="exact" w:wrap="none" w:vAnchor="page" w:hAnchor="page" w:x="949" w:y="10842"/>
        <w:tabs>
          <w:tab w:leader="none" w:pos="631" w:val="left"/>
        </w:tabs>
        <w:widowControl w:val="0"/>
        <w:keepNext w:val="0"/>
        <w:keepLines w:val="0"/>
        <w:shd w:val="clear" w:color="auto" w:fill="auto"/>
        <w:bidi w:val="0"/>
        <w:spacing w:before="0" w:after="0" w:line="170" w:lineRule="exact"/>
        <w:ind w:left="480" w:right="0" w:firstLine="0"/>
      </w:pPr>
      <w:r>
        <w:rPr>
          <w:rStyle w:val="CharStyle39"/>
          <w:vertAlign w:val="superscript"/>
          <w:i w:val="0"/>
          <w:iCs w:val="0"/>
        </w:rPr>
        <w:t>6</w:t>
      </w:r>
      <w:r>
        <w:rPr>
          <w:rStyle w:val="CharStyle39"/>
          <w:i w:val="0"/>
          <w:iCs w:val="0"/>
        </w:rPr>
        <w:tab/>
        <w:t xml:space="preserve">G.G. Kulijew, </w:t>
      </w:r>
      <w:r>
        <w:rPr>
          <w:lang w:val="pl-PL" w:eastAsia="pl-PL" w:bidi="pl-PL"/>
          <w:w w:val="100"/>
          <w:spacing w:val="0"/>
          <w:color w:val="000000"/>
          <w:position w:val="0"/>
        </w:rPr>
        <w:t>Mietafora i naucznoje poznanije,</w:t>
      </w:r>
      <w:r>
        <w:rPr>
          <w:rStyle w:val="CharStyle39"/>
          <w:i w:val="0"/>
          <w:iCs w:val="0"/>
        </w:rPr>
        <w:t xml:space="preserve"> Baku 1987.</w:t>
      </w:r>
    </w:p>
    <w:p>
      <w:pPr>
        <w:pStyle w:val="Style41"/>
        <w:framePr w:w="7157" w:h="192" w:hRule="exact" w:wrap="none" w:vAnchor="page" w:hAnchor="page" w:x="949" w:y="11108"/>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H. Kardela, </w:t>
      </w:r>
      <w:r>
        <w:rPr>
          <w:rStyle w:val="CharStyle52"/>
        </w:rPr>
        <w:t>Analiza semantyczna,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141-152.</w:t>
      </w:r>
    </w:p>
    <w:p>
      <w:pPr>
        <w:pStyle w:val="Style41"/>
        <w:framePr w:w="7157" w:h="1060" w:hRule="exact" w:wrap="none" w:vAnchor="page" w:hAnchor="page" w:x="949" w:y="11335"/>
        <w:tabs>
          <w:tab w:leader="none" w:pos="595" w:val="left"/>
        </w:tabs>
        <w:widowControl w:val="0"/>
        <w:keepNext w:val="0"/>
        <w:keepLines w:val="0"/>
        <w:shd w:val="clear" w:color="auto" w:fill="auto"/>
        <w:bidi w:val="0"/>
        <w:spacing w:before="0" w:after="0" w:line="206" w:lineRule="exact"/>
        <w:ind w:left="0" w:right="16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Ożdżyński, </w:t>
      </w:r>
      <w:r>
        <w:rPr>
          <w:rStyle w:val="CharStyle52"/>
        </w:rPr>
        <w:t>Synonimia w polskiej terminologii logopedycznej,</w:t>
      </w:r>
      <w:r>
        <w:rPr>
          <w:lang w:val="pl-PL" w:eastAsia="pl-PL" w:bidi="pl-PL"/>
          <w:w w:val="100"/>
          <w:spacing w:val="0"/>
          <w:color w:val="000000"/>
          <w:position w:val="0"/>
        </w:rPr>
        <w:t xml:space="preserve"> „Logopedia” 20 (1993), s. 131-138; tegoż: </w:t>
      </w:r>
      <w:r>
        <w:rPr>
          <w:rStyle w:val="CharStyle52"/>
        </w:rPr>
        <w:t>Zjawisko synonimii w słowniku logopedycznym,</w:t>
      </w:r>
      <w:r>
        <w:rPr>
          <w:lang w:val="pl-PL" w:eastAsia="pl-PL" w:bidi="pl-PL"/>
          <w:w w:val="100"/>
          <w:spacing w:val="0"/>
          <w:color w:val="000000"/>
          <w:position w:val="0"/>
        </w:rPr>
        <w:t xml:space="preserve"> „Rocznik Naukowo-Dydaktyczny WSP w Krakowie” (1997), Prace Językoznawcze IX; MSJP — </w:t>
      </w:r>
      <w:r>
        <w:rPr>
          <w:rStyle w:val="CharStyle52"/>
        </w:rPr>
        <w:t>Mały słownik języka polskiego,</w:t>
      </w:r>
      <w:r>
        <w:rPr>
          <w:lang w:val="pl-PL" w:eastAsia="pl-PL" w:bidi="pl-PL"/>
          <w:w w:val="100"/>
          <w:spacing w:val="0"/>
          <w:color w:val="000000"/>
          <w:position w:val="0"/>
        </w:rPr>
        <w:t xml:space="preserve"> red. S. Skorupka, H. Auderska, Z. Łempicka, War</w:t>
        <w:softHyphen/>
        <w:t>szawa 1958.</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4127" w:y="9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0"/>
        <w:framePr w:wrap="none" w:vAnchor="page" w:hAnchor="page" w:x="7938" w:y="9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Jest to kwestia zabiegów i ustaleń normalizacyjnych oraz przestrzegania zasad terminologicznych, ale także swoistego zharmonizowania wariantu leksykalno-se</w:t>
        <w:softHyphen/>
        <w:t>mantycznego z jego otoczeniem paradygmatycznym i syntagmatycznym w słowniku ogólnym.</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Istotny w ujęciu J. Surowańca wydaje się tu fakt, że w wyniku profilowania następuje wyakcentowanie danego pojęcia ze struktur charakterystycznych dla ujmowania rzeczownego (</w:t>
      </w:r>
      <w:r>
        <w:rPr>
          <w:rStyle w:val="CharStyle92"/>
        </w:rPr>
        <w:t>bezruch</w:t>
      </w:r>
      <w:r>
        <w:rPr>
          <w:lang w:val="pl-PL" w:eastAsia="pl-PL" w:bidi="pl-PL"/>
          <w:w w:val="100"/>
          <w:spacing w:val="0"/>
          <w:color w:val="000000"/>
          <w:position w:val="0"/>
        </w:rPr>
        <w:t xml:space="preserve">, </w:t>
      </w:r>
      <w:r>
        <w:rPr>
          <w:rStyle w:val="CharStyle92"/>
        </w:rPr>
        <w:t>bezgłos</w:t>
      </w:r>
      <w:r>
        <w:rPr>
          <w:lang w:val="pl-PL" w:eastAsia="pl-PL" w:bidi="pl-PL"/>
          <w:w w:val="100"/>
          <w:spacing w:val="0"/>
          <w:color w:val="000000"/>
          <w:position w:val="0"/>
        </w:rPr>
        <w:t xml:space="preserve">); czynnościowego </w:t>
      </w:r>
      <w:r>
        <w:rPr>
          <w:rStyle w:val="CharStyle92"/>
        </w:rPr>
        <w:t xml:space="preserve">{zanik, zanikanie) </w:t>
      </w:r>
      <w:r>
        <w:rPr>
          <w:lang w:val="pl-PL" w:eastAsia="pl-PL" w:bidi="pl-PL"/>
          <w:w w:val="100"/>
          <w:spacing w:val="0"/>
          <w:color w:val="000000"/>
          <w:position w:val="0"/>
        </w:rPr>
        <w:t>i procesualnego (</w:t>
      </w:r>
      <w:r>
        <w:rPr>
          <w:rStyle w:val="CharStyle92"/>
        </w:rPr>
        <w:t>zamilknięcie, zaniemówienie)</w:t>
      </w:r>
      <w:r>
        <w:rPr>
          <w:lang w:val="pl-PL" w:eastAsia="pl-PL" w:bidi="pl-PL"/>
          <w:w w:val="100"/>
          <w:spacing w:val="0"/>
          <w:color w:val="000000"/>
          <w:position w:val="0"/>
        </w:rPr>
        <w:t xml:space="preserve"> rzeczowników odsłownych; por. ściśle językoznawcze kategorie: </w:t>
      </w:r>
      <w:r>
        <w:rPr>
          <w:rStyle w:val="CharStyle92"/>
        </w:rPr>
        <w:t>nomina acti</w:t>
      </w:r>
      <w:r>
        <w:rPr>
          <w:lang w:val="pl-PL" w:eastAsia="pl-PL" w:bidi="pl-PL"/>
          <w:w w:val="100"/>
          <w:spacing w:val="0"/>
          <w:color w:val="000000"/>
          <w:position w:val="0"/>
        </w:rPr>
        <w:t xml:space="preserve"> oraz </w:t>
      </w:r>
      <w:r>
        <w:rPr>
          <w:rStyle w:val="CharStyle92"/>
        </w:rPr>
        <w:t>nomina actionis.</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Częściowe tylko wyprofilowanie aspektu RZECZ z domeny kognitywnej BRAK MOWY łączy się z wyakcentowaniem w strukturze kognitywnej elementu czasowego, co powoduje (częściową) zmianę kategorii — czasownika na rzeczownik odsłowny. Istotna wydaje się tu opozycja gradualna wyrażona przez terminoelementy </w:t>
      </w:r>
      <w:r>
        <w:rPr>
          <w:rStyle w:val="CharStyle92"/>
        </w:rPr>
        <w:t>a-</w:t>
      </w:r>
      <w:r>
        <w:rPr>
          <w:lang w:val="pl-PL" w:eastAsia="pl-PL" w:bidi="pl-PL"/>
          <w:w w:val="100"/>
          <w:spacing w:val="0"/>
          <w:color w:val="000000"/>
          <w:position w:val="0"/>
        </w:rPr>
        <w:t xml:space="preserve"> (zanik, brak cechy) oraz </w:t>
      </w:r>
      <w:r>
        <w:rPr>
          <w:rStyle w:val="CharStyle92"/>
        </w:rPr>
        <w:t>dys-</w:t>
      </w:r>
      <w:r>
        <w:rPr>
          <w:lang w:val="pl-PL" w:eastAsia="pl-PL" w:bidi="pl-PL"/>
          <w:w w:val="100"/>
          <w:spacing w:val="0"/>
          <w:color w:val="000000"/>
          <w:position w:val="0"/>
        </w:rPr>
        <w:t xml:space="preserve"> (zaburzenie, rozchwianie, dysfunkcja); przedrostek a- sygnali</w:t>
        <w:softHyphen/>
        <w:t xml:space="preserve">zuje, że w danym układzie brak określonej czynności, natomiast morfem </w:t>
      </w:r>
      <w:r>
        <w:rPr>
          <w:rStyle w:val="CharStyle92"/>
        </w:rPr>
        <w:t>dys-</w:t>
      </w:r>
      <w:r>
        <w:rPr>
          <w:lang w:val="pl-PL" w:eastAsia="pl-PL" w:bidi="pl-PL"/>
          <w:w w:val="100"/>
          <w:spacing w:val="0"/>
          <w:color w:val="000000"/>
          <w:position w:val="0"/>
        </w:rPr>
        <w:t xml:space="preserve"> ozna</w:t>
        <w:softHyphen/>
        <w:t>cza, że dana czynność została zniekształcona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Kluczem do proponowanej przez J. Surowańca metody definiowania jest </w:t>
      </w:r>
      <w:r>
        <w:rPr>
          <w:lang w:val="cs-CZ" w:eastAsia="cs-CZ" w:bidi="cs-CZ"/>
          <w:w w:val="100"/>
          <w:spacing w:val="0"/>
          <w:color w:val="000000"/>
          <w:position w:val="0"/>
        </w:rPr>
        <w:t xml:space="preserve">zjednej </w:t>
      </w:r>
      <w:r>
        <w:rPr>
          <w:lang w:val="pl-PL" w:eastAsia="pl-PL" w:bidi="pl-PL"/>
          <w:w w:val="100"/>
          <w:spacing w:val="0"/>
          <w:color w:val="000000"/>
          <w:position w:val="0"/>
        </w:rPr>
        <w:t>strony pojęcie przedmiotu typowego (i prototypowej sytuacji), z drugiej zaś kategoria podobieństwa rodzinnego, która pozwala grupować analizowany materiał (ze słow</w:t>
        <w:softHyphen/>
        <w:t>nika logopedycznego) ze względu na stopień oddalenia (peryferyczności) od proto</w:t>
        <w:softHyphen/>
        <w:t>typowego rdzenia (wzorca) ustaleń terminologicznych.</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W zgodzie z tą koncepcją w szeregu synomicznym różnorako profilowanych nazw-terminów zgrupowanych wokół centralnego pojęcia, np. MUTYZM, znalazły się zarówno (bliżej centrum pojęciowego) </w:t>
      </w:r>
      <w:r>
        <w:rPr>
          <w:rStyle w:val="CharStyle92"/>
        </w:rPr>
        <w:t>bezgłos histeryczny</w:t>
      </w:r>
      <w:r>
        <w:rPr>
          <w:lang w:val="pl-PL" w:eastAsia="pl-PL" w:bidi="pl-PL"/>
          <w:w w:val="100"/>
          <w:spacing w:val="0"/>
          <w:color w:val="000000"/>
          <w:position w:val="0"/>
        </w:rPr>
        <w:t xml:space="preserve">, jak i (bardziej oddalone od centrum pola terminologicznego) </w:t>
      </w:r>
      <w:r>
        <w:rPr>
          <w:rStyle w:val="CharStyle92"/>
        </w:rPr>
        <w:t>Jąkanie inhibicyjne</w:t>
      </w:r>
      <w:r>
        <w:rPr>
          <w:lang w:val="pl-PL" w:eastAsia="pl-PL" w:bidi="pl-PL"/>
          <w:w w:val="100"/>
          <w:spacing w:val="0"/>
          <w:color w:val="000000"/>
          <w:position w:val="0"/>
        </w:rPr>
        <w:t xml:space="preserve"> (łac. </w:t>
      </w:r>
      <w:r>
        <w:rPr>
          <w:rStyle w:val="CharStyle92"/>
          <w:lang w:val="en-US" w:eastAsia="en-US" w:bidi="en-US"/>
        </w:rPr>
        <w:t xml:space="preserve">balbuties </w:t>
      </w:r>
      <w:r>
        <w:rPr>
          <w:rStyle w:val="CharStyle92"/>
        </w:rPr>
        <w:t xml:space="preserve">inhibitio) </w:t>
      </w:r>
      <w:r>
        <w:rPr>
          <w:lang w:val="pl-PL" w:eastAsia="pl-PL" w:bidi="pl-PL"/>
          <w:w w:val="100"/>
          <w:spacing w:val="0"/>
          <w:color w:val="000000"/>
          <w:position w:val="0"/>
        </w:rPr>
        <w:t>'pojawienie się nagłej przerwy w wypowiedzi, tj. zamilknięcie, spowodowane nie</w:t>
        <w:softHyphen/>
        <w:t xml:space="preserve">dopuszczeniem, zahamowaniem, otamowaniem myśli i wszelkiego działania’ (PSL, 185); </w:t>
      </w:r>
      <w:r>
        <w:rPr>
          <w:rStyle w:val="CharStyle92"/>
        </w:rPr>
        <w:t>bezgłos histeryczny</w:t>
      </w:r>
      <w:r>
        <w:rPr>
          <w:lang w:val="pl-PL" w:eastAsia="pl-PL" w:bidi="pl-PL"/>
          <w:w w:val="100"/>
          <w:spacing w:val="0"/>
          <w:color w:val="000000"/>
          <w:position w:val="0"/>
        </w:rPr>
        <w:t xml:space="preserve"> (łac. </w:t>
      </w:r>
      <w:r>
        <w:rPr>
          <w:rStyle w:val="CharStyle92"/>
          <w:lang w:val="en-US" w:eastAsia="en-US" w:bidi="en-US"/>
        </w:rPr>
        <w:t>aphonia hysterica),</w:t>
      </w:r>
      <w:r>
        <w:rPr>
          <w:lang w:val="en-US" w:eastAsia="en-US" w:bidi="en-US"/>
          <w:w w:val="100"/>
          <w:spacing w:val="0"/>
          <w:color w:val="000000"/>
          <w:position w:val="0"/>
        </w:rPr>
        <w:t xml:space="preserve"> </w:t>
      </w:r>
      <w:r>
        <w:rPr>
          <w:lang w:val="pl-PL" w:eastAsia="pl-PL" w:bidi="pl-PL"/>
          <w:w w:val="100"/>
          <w:spacing w:val="0"/>
          <w:color w:val="000000"/>
          <w:position w:val="0"/>
        </w:rPr>
        <w:t>synonimy: a</w:t>
      </w:r>
      <w:r>
        <w:rPr>
          <w:rStyle w:val="CharStyle92"/>
        </w:rPr>
        <w:t>fonia histeryczna, bez</w:t>
        <w:softHyphen/>
        <w:t>głos paretyczny</w:t>
      </w:r>
      <w:r>
        <w:rPr>
          <w:lang w:val="pl-PL" w:eastAsia="pl-PL" w:bidi="pl-PL"/>
          <w:w w:val="100"/>
          <w:spacing w:val="0"/>
          <w:color w:val="000000"/>
          <w:position w:val="0"/>
        </w:rPr>
        <w:t xml:space="preserve"> (a</w:t>
      </w:r>
      <w:r>
        <w:rPr>
          <w:rStyle w:val="CharStyle92"/>
        </w:rPr>
        <w:t>fonia paretyczna, przejściowa)</w:t>
      </w:r>
      <w:r>
        <w:rPr>
          <w:lang w:val="pl-PL" w:eastAsia="pl-PL" w:bidi="pl-PL"/>
          <w:w w:val="100"/>
          <w:spacing w:val="0"/>
          <w:color w:val="000000"/>
          <w:position w:val="0"/>
        </w:rPr>
        <w:t xml:space="preserve"> 'niedowład czynnościowy mięśni krtani; charakteryzuje się nagłym początkiem (po urazie psychicznym) </w:t>
      </w:r>
      <w:r>
        <w:rPr>
          <w:rStyle w:val="CharStyle92"/>
        </w:rPr>
        <w:t>przy</w:t>
      </w:r>
      <w:r>
        <w:rPr>
          <w:lang w:val="pl-PL" w:eastAsia="pl-PL" w:bidi="pl-PL"/>
          <w:w w:val="100"/>
          <w:spacing w:val="0"/>
          <w:color w:val="000000"/>
          <w:position w:val="0"/>
        </w:rPr>
        <w:t xml:space="preserve"> braku obiektywnych zmian w krtani; podczas kaszlu, płaczu lub śmiechu pojawia się przejściowo głos prawidłowy’ (PSL, 87).</w:t>
      </w:r>
    </w:p>
    <w:p>
      <w:pPr>
        <w:pStyle w:val="Style86"/>
        <w:framePr w:w="7190" w:h="9471" w:hRule="exact" w:wrap="none" w:vAnchor="page" w:hAnchor="page" w:x="993" w:y="138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Wymienione wcześniej propozycje terminologiczne na oznaczenie „mutyzmu” </w:t>
      </w:r>
      <w:r>
        <w:rPr>
          <w:rStyle w:val="CharStyle92"/>
        </w:rPr>
        <w:t>[zamilknięcie, uporczywe milczenie, zaniemówienie, brak mowy, zaprzestanie mó</w:t>
        <w:softHyphen/>
        <w:t>wienia)</w:t>
      </w:r>
      <w:r>
        <w:rPr>
          <w:lang w:val="pl-PL" w:eastAsia="pl-PL" w:bidi="pl-PL"/>
          <w:w w:val="100"/>
          <w:spacing w:val="0"/>
          <w:color w:val="000000"/>
          <w:position w:val="0"/>
        </w:rPr>
        <w:t xml:space="preserve"> rozpatrywać można w aspekcie semazjologicznym, koncentrując się na związku, jaki zachodzi między tymi leksemami a odpowiadającymi im pojęciami (od formy do znaczenia), np. ze względu na wybór wariantu leksykalno-semantycznego, przydatnego w ustaleniach terminologicznych. Istnieje jednak relacja odwrotna: od pojęcia (obiektu mentalnego podlegającego interpretacji) do wyrażeń synonimicznych, metonimicznych, metaforycznych i </w:t>
      </w:r>
      <w:r>
        <w:rPr>
          <w:lang w:val="en-US" w:eastAsia="en-US" w:bidi="en-US"/>
          <w:w w:val="100"/>
          <w:spacing w:val="0"/>
          <w:color w:val="000000"/>
          <w:position w:val="0"/>
        </w:rPr>
        <w:t xml:space="preserve">in., </w:t>
      </w:r>
      <w:r>
        <w:rPr>
          <w:lang w:val="pl-PL" w:eastAsia="pl-PL" w:bidi="pl-PL"/>
          <w:w w:val="100"/>
          <w:spacing w:val="0"/>
          <w:color w:val="000000"/>
          <w:position w:val="0"/>
        </w:rPr>
        <w:t>odpowiadających temu pojęciu (relacja onomazjologiczna). Te dwie analizy w ujęciu terminoznawczym wzajemnie się przenikają i uzupełniają: zmiany semazjologiczne powodują zmiany onomazjologiczne i na odwrót, przy czym motorem tych procesów jest kluczowy mechanizm profilowania pojęć</w:t>
      </w:r>
      <w:r>
        <w:rPr>
          <w:lang w:val="pl-PL" w:eastAsia="pl-PL" w:bidi="pl-PL"/>
          <w:vertAlign w:val="superscript"/>
          <w:w w:val="100"/>
          <w:spacing w:val="0"/>
          <w:color w:val="000000"/>
          <w:position w:val="0"/>
        </w:rPr>
        <w:t>10</w:t>
      </w:r>
      <w:r>
        <w:rPr>
          <w:lang w:val="pl-PL" w:eastAsia="pl-PL" w:bidi="pl-PL"/>
          <w:w w:val="100"/>
          <w:spacing w:val="0"/>
          <w:color w:val="000000"/>
          <w:position w:val="0"/>
        </w:rPr>
        <w:t>. Profilowanie w ujęciu J. Bartmińskiego obejmuje: a) wstępną</w:t>
      </w:r>
    </w:p>
    <w:p>
      <w:pPr>
        <w:pStyle w:val="Style41"/>
        <w:framePr w:w="7162" w:h="449" w:hRule="exact" w:wrap="none" w:vAnchor="page" w:hAnchor="page" w:x="993" w:y="11224"/>
        <w:tabs>
          <w:tab w:leader="none" w:pos="562" w:val="left"/>
        </w:tabs>
        <w:widowControl w:val="0"/>
        <w:keepNext w:val="0"/>
        <w:keepLines w:val="0"/>
        <w:shd w:val="clear" w:color="auto" w:fill="auto"/>
        <w:bidi w:val="0"/>
        <w:jc w:val="left"/>
        <w:spacing w:before="0" w:after="0" w:line="209" w:lineRule="exact"/>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T. Zaleski, </w:t>
      </w:r>
      <w:r>
        <w:rPr>
          <w:rStyle w:val="CharStyle52"/>
        </w:rPr>
        <w:t>Klasyfikacja zaburzeń mowy,</w:t>
      </w:r>
      <w:r>
        <w:rPr>
          <w:lang w:val="pl-PL" w:eastAsia="pl-PL" w:bidi="pl-PL"/>
          <w:w w:val="100"/>
          <w:spacing w:val="0"/>
          <w:color w:val="000000"/>
          <w:position w:val="0"/>
        </w:rPr>
        <w:t xml:space="preserve"> [w:] </w:t>
      </w:r>
      <w:r>
        <w:rPr>
          <w:rStyle w:val="CharStyle52"/>
        </w:rPr>
        <w:t>Diagnoza i terapia zaburzeń mowy,</w:t>
      </w:r>
      <w:r>
        <w:rPr>
          <w:lang w:val="pl-PL" w:eastAsia="pl-PL" w:bidi="pl-PL"/>
          <w:w w:val="100"/>
          <w:spacing w:val="0"/>
          <w:color w:val="000000"/>
          <w:position w:val="0"/>
        </w:rPr>
        <w:t xml:space="preserve"> red. T. Gałkowski, Z. Tarkowski, T. Zaleski, Lublin 1993.</w:t>
      </w:r>
    </w:p>
    <w:p>
      <w:pPr>
        <w:pStyle w:val="Style41"/>
        <w:framePr w:w="7162" w:h="661" w:hRule="exact" w:wrap="none" w:vAnchor="page" w:hAnchor="page" w:x="993" w:y="11702"/>
        <w:tabs>
          <w:tab w:leader="none" w:pos="586"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52"/>
        </w:rPr>
        <w:t>Profilowanie pojęć. Wybór prac,</w:t>
      </w:r>
      <w:r>
        <w:rPr>
          <w:lang w:val="pl-PL" w:eastAsia="pl-PL" w:bidi="pl-PL"/>
          <w:w w:val="100"/>
          <w:spacing w:val="0"/>
          <w:color w:val="000000"/>
          <w:position w:val="0"/>
        </w:rPr>
        <w:t xml:space="preserve"> zestawił J. Bartmiński, Lublin 1993; J. Bartmiński, O </w:t>
      </w:r>
      <w:r>
        <w:rPr>
          <w:rStyle w:val="CharStyle52"/>
        </w:rPr>
        <w:t>profilowaniu i profilach raz Jeszcze,</w:t>
      </w:r>
      <w:r>
        <w:rPr>
          <w:lang w:val="pl-PL" w:eastAsia="pl-PL" w:bidi="pl-PL"/>
          <w:w w:val="100"/>
          <w:spacing w:val="0"/>
          <w:color w:val="000000"/>
          <w:position w:val="0"/>
        </w:rPr>
        <w:t xml:space="preserve"> [w:] J. Bartmiński, R. Tokarski (red.), O </w:t>
      </w:r>
      <w:r>
        <w:rPr>
          <w:rStyle w:val="CharStyle52"/>
        </w:rPr>
        <w:t>definicjach i definiowaniu,</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269-276.</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43" w:y="9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0"/>
        <w:framePr w:wrap="none" w:vAnchor="page" w:hAnchor="page" w:x="4153" w:y="9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86"/>
        <w:framePr w:w="7186" w:h="8404" w:hRule="exact" w:wrap="none" w:vAnchor="page" w:hAnchor="page" w:x="995" w:y="1387"/>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kategoryzację przedmiotu; b) dobór aspektów odpowiadających dokonanej katego</w:t>
        <w:softHyphen/>
        <w:t>ryzacji; c) jakościowe charakterystyki przedmiotu w ramach przyjętych aspektów</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6"/>
        <w:framePr w:w="7186" w:h="8404" w:hRule="exact" w:wrap="none" w:vAnchor="page" w:hAnchor="page" w:x="995" w:y="138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Przejęte przez J. Surowańca z lubelskiej szkoły etnolingwistycznej postępowanie badawcze, które zmierza do ustalenia zespołu (specyficznej konfiguracji) cech definicyjnych i ich uporządkowania fasetowego (co A. Wierzbicka określa mianem „struktury kognitywnej pojęcia”</w:t>
      </w:r>
      <w:r>
        <w:rPr>
          <w:lang w:val="pl-PL" w:eastAsia="pl-PL" w:bidi="pl-PL"/>
          <w:vertAlign w:val="superscript"/>
          <w:w w:val="100"/>
          <w:spacing w:val="0"/>
          <w:color w:val="000000"/>
          <w:position w:val="0"/>
        </w:rPr>
        <w:t>11 12</w:t>
      </w:r>
      <w:r>
        <w:rPr>
          <w:lang w:val="pl-PL" w:eastAsia="pl-PL" w:bidi="pl-PL"/>
          <w:w w:val="100"/>
          <w:spacing w:val="0"/>
          <w:color w:val="000000"/>
          <w:position w:val="0"/>
        </w:rPr>
        <w:t>), stanowi podstawę do wnioskowania o przyjętym przez podmiot punkcie widzenia i perspektywie interpretacyjnej terminologicznych wyborów</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6"/>
        <w:framePr w:w="7186" w:h="8404" w:hRule="exact" w:wrap="none" w:vAnchor="page" w:hAnchor="page" w:x="995" w:y="138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Przytoczony w pracy J. Surowańca (z podręcznika foniatrii) termin medyczny w postaci zestawienia gatunkującego (skupienia terminologicznego) </w:t>
      </w:r>
      <w:r>
        <w:rPr>
          <w:rStyle w:val="CharStyle92"/>
        </w:rPr>
        <w:t>mutyzm akinetyczny</w:t>
      </w:r>
      <w:r>
        <w:rPr>
          <w:lang w:val="pl-PL" w:eastAsia="pl-PL" w:bidi="pl-PL"/>
          <w:w w:val="100"/>
          <w:spacing w:val="0"/>
          <w:color w:val="000000"/>
          <w:position w:val="0"/>
        </w:rPr>
        <w:t xml:space="preserve"> (łac. </w:t>
      </w:r>
      <w:r>
        <w:rPr>
          <w:rStyle w:val="CharStyle92"/>
        </w:rPr>
        <w:t>mutismus akineticus</w:t>
      </w:r>
      <w:r>
        <w:rPr>
          <w:lang w:val="pl-PL" w:eastAsia="pl-PL" w:bidi="pl-PL"/>
          <w:w w:val="100"/>
          <w:spacing w:val="0"/>
          <w:color w:val="000000"/>
          <w:position w:val="0"/>
        </w:rPr>
        <w:t>) zbudowany jest wedle reguł definicji taksono</w:t>
        <w:softHyphen/>
        <w:t xml:space="preserve">micznej. Wybór </w:t>
      </w:r>
      <w:r>
        <w:rPr>
          <w:rStyle w:val="CharStyle92"/>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('najbliższego rodzaju’) </w:t>
      </w:r>
      <w:r>
        <w:rPr>
          <w:rStyle w:val="CharStyle92"/>
        </w:rPr>
        <w:t>mutyzm i</w:t>
      </w:r>
      <w:r>
        <w:rPr>
          <w:lang w:val="pl-PL" w:eastAsia="pl-PL" w:bidi="pl-PL"/>
          <w:w w:val="100"/>
          <w:spacing w:val="0"/>
          <w:color w:val="000000"/>
          <w:position w:val="0"/>
        </w:rPr>
        <w:t xml:space="preserve"> cechy gatunkującej </w:t>
      </w:r>
      <w:r>
        <w:rPr>
          <w:rStyle w:val="CharStyle92"/>
          <w:lang w:val="en-US" w:eastAsia="en-US" w:bidi="en-US"/>
        </w:rPr>
        <w:t>[differentia specified</w:t>
      </w:r>
      <w:r>
        <w:rPr>
          <w:lang w:val="pl-PL" w:eastAsia="pl-PL" w:bidi="pl-PL"/>
          <w:w w:val="100"/>
          <w:spacing w:val="0"/>
          <w:color w:val="000000"/>
          <w:position w:val="0"/>
        </w:rPr>
        <w:t>) wskazującej na różnicę gatunkową, cechy wyróżniającej pewien gatunek przedmiotów w obrębie klasy nadrzędnej (rodzaju), narzuca odrębny typ kategoryzacji, zależnej od punktu widzenia, i założonego typu racjonalności (w ob</w:t>
        <w:softHyphen/>
        <w:t>rębie strukturowania wiedzy naukowej). Tworzą one właśnie terminologiczną per</w:t>
        <w:softHyphen/>
        <w:t>spektywę interpretacyjną dla całościowej charakterystyki przedmiotu hasłowego</w:t>
      </w:r>
      <w:r>
        <w:rPr>
          <w:lang w:val="pl-PL" w:eastAsia="pl-PL" w:bidi="pl-PL"/>
          <w:vertAlign w:val="superscript"/>
          <w:w w:val="100"/>
          <w:spacing w:val="0"/>
          <w:color w:val="000000"/>
          <w:position w:val="0"/>
        </w:rPr>
        <w:t>14</w:t>
      </w:r>
      <w:r>
        <w:rPr>
          <w:lang w:val="pl-PL" w:eastAsia="pl-PL" w:bidi="pl-PL"/>
          <w:w w:val="100"/>
          <w:spacing w:val="0"/>
          <w:color w:val="000000"/>
          <w:position w:val="0"/>
        </w:rPr>
        <w:t>. Funkcja taksonomiczna polega na tym, że definicja służy potrzebie jednoznacznego wyodrębnienia denotatu z nadrzędnej klasy pojęć według reguł klasyfikacji logicznej. W praktyce terminologicznej postulat takiego jednoznacznego opisu nie może być w pełni realizowany ze względu na oddziaływanie potocznej bazy kognitywnej.</w:t>
      </w:r>
    </w:p>
    <w:p>
      <w:pPr>
        <w:pStyle w:val="Style86"/>
        <w:framePr w:w="7186" w:h="8404" w:hRule="exact" w:wrap="none" w:vAnchor="page" w:hAnchor="page" w:x="995" w:y="138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Podstawowa wartość monografii J. Surowańca polega na tym, że znajdujemy w niej umiejętne połączenie reguł opisu terminoznawczego, wynikające z perspek</w:t>
        <w:softHyphen/>
        <w:t>tywy terminologicznej, z tymi aspektami opisu, które wynikają z przyjęcia reguł de</w:t>
        <w:softHyphen/>
        <w:t>finicji kognitywnej. Autor recenzowanego opracowania (w zgodzie z postulatami kognitywistów) przyjmuje perspektywę interpretacyjną adekwatną do kompetencji użytkowników języka.</w:t>
      </w:r>
    </w:p>
    <w:p>
      <w:pPr>
        <w:pStyle w:val="Style86"/>
        <w:framePr w:w="7186" w:h="8404" w:hRule="exact" w:wrap="none" w:vAnchor="page" w:hAnchor="page" w:x="995" w:y="138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wypadku wyrazów niesterminologizowanych lub terminologizujących się, a także charakterystycznej grupy obrazowych (często metaforycznych) profesjonalizmów odwołuje się J. Surowaniec do bardziej elastycznych reguł </w:t>
      </w:r>
      <w:r>
        <w:rPr>
          <w:rStyle w:val="CharStyle126"/>
        </w:rPr>
        <w:t>definicji kognityw</w:t>
        <w:softHyphen/>
        <w:t xml:space="preserve">nej, </w:t>
      </w:r>
      <w:r>
        <w:rPr>
          <w:lang w:val="pl-PL" w:eastAsia="pl-PL" w:bidi="pl-PL"/>
          <w:w w:val="100"/>
          <w:spacing w:val="0"/>
          <w:color w:val="000000"/>
          <w:position w:val="0"/>
        </w:rPr>
        <w:t>która operuje w objaśnieniach elementami wiedzy potocznej (zdroworozsąd</w:t>
        <w:softHyphen/>
        <w:t>kowej) istotnej w procesach profilowania pojęć i ustalania intensji (funkcji zda</w:t>
        <w:softHyphen/>
        <w:t>niowej), zarówno w postaci znaczników syntaktycznych jak i cech charakterystycz</w:t>
        <w:softHyphen/>
        <w:t>nych (stereotypowych). Zaproponowana przez J. Bartmińskiego definicja kognitywna ma na celu zdanie sprawy z treści poznawczych utrwalonych w języku; zmierza do określenia sposobu strukturowania tych treści przez język (m.in. w funkcjonalno-stylowych rejestrach wypowiedzi profesjonalnej związanych z postępowaniem logopedycznym</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6"/>
        <w:framePr w:w="7186" w:h="8404" w:hRule="exact" w:wrap="none" w:vAnchor="page" w:hAnchor="page" w:x="995" w:y="1387"/>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Odpowiednio zmodyfikowana (w odniesieniu do tekstów naukowych, popular</w:t>
        <w:softHyphen/>
        <w:t>nonaukowych, profesjonalnych, instruktażowych itp.) okazuje się także przydatna</w:t>
      </w:r>
    </w:p>
    <w:p>
      <w:pPr>
        <w:pStyle w:val="Style37"/>
        <w:framePr w:w="7162" w:h="444" w:hRule="exact" w:wrap="none" w:vAnchor="page" w:hAnchor="page" w:x="995" w:y="10099"/>
        <w:tabs>
          <w:tab w:leader="none" w:pos="571" w:val="left"/>
        </w:tabs>
        <w:widowControl w:val="0"/>
        <w:keepNext w:val="0"/>
        <w:keepLines w:val="0"/>
        <w:shd w:val="clear" w:color="auto" w:fill="auto"/>
        <w:bidi w:val="0"/>
        <w:jc w:val="left"/>
        <w:spacing w:before="0" w:after="0" w:line="206" w:lineRule="exact"/>
        <w:ind w:left="0" w:right="0"/>
      </w:pPr>
      <w:r>
        <w:rPr>
          <w:rStyle w:val="CharStyle39"/>
          <w:vertAlign w:val="superscript"/>
          <w:i w:val="0"/>
          <w:iCs w:val="0"/>
        </w:rPr>
        <w:t>11</w:t>
      </w:r>
      <w:r>
        <w:rPr>
          <w:rStyle w:val="CharStyle39"/>
          <w:i w:val="0"/>
          <w:iCs w:val="0"/>
        </w:rPr>
        <w:tab/>
        <w:t xml:space="preserve">J. Bartmiński, </w:t>
      </w:r>
      <w:r>
        <w:rPr>
          <w:lang w:val="pl-PL" w:eastAsia="pl-PL" w:bidi="pl-PL"/>
          <w:w w:val="100"/>
          <w:spacing w:val="0"/>
          <w:color w:val="000000"/>
          <w:position w:val="0"/>
        </w:rPr>
        <w:t>Założenia teoretyczne słownika,</w:t>
      </w:r>
      <w:r>
        <w:rPr>
          <w:rStyle w:val="CharStyle39"/>
          <w:i w:val="0"/>
          <w:iCs w:val="0"/>
        </w:rPr>
        <w:t xml:space="preserve"> [w:] </w:t>
      </w:r>
      <w:r>
        <w:rPr>
          <w:lang w:val="pl-PL" w:eastAsia="pl-PL" w:bidi="pl-PL"/>
          <w:w w:val="100"/>
          <w:spacing w:val="0"/>
          <w:color w:val="000000"/>
          <w:position w:val="0"/>
        </w:rPr>
        <w:t>Słownik ludowych stereo</w:t>
        <w:softHyphen/>
        <w:t>typów językowych. Zeszyt próbny,</w:t>
      </w:r>
      <w:r>
        <w:rPr>
          <w:rStyle w:val="CharStyle39"/>
          <w:i w:val="0"/>
          <w:iCs w:val="0"/>
        </w:rPr>
        <w:t xml:space="preserve"> Wrocław 1980, s. 7-36.</w:t>
      </w:r>
    </w:p>
    <w:p>
      <w:pPr>
        <w:pStyle w:val="Style41"/>
        <w:framePr w:w="7162" w:h="400" w:hRule="exact" w:wrap="none" w:vAnchor="page" w:hAnchor="page" w:x="995" w:y="10580"/>
        <w:tabs>
          <w:tab w:leader="none" w:pos="574" w:val="left"/>
        </w:tabs>
        <w:widowControl w:val="0"/>
        <w:keepNext w:val="0"/>
        <w:keepLines w:val="0"/>
        <w:shd w:val="clear" w:color="auto" w:fill="auto"/>
        <w:bidi w:val="0"/>
        <w:jc w:val="left"/>
        <w:spacing w:before="0" w:after="0" w:line="202"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A. Wierzbicka, </w:t>
      </w:r>
      <w:r>
        <w:rPr>
          <w:rStyle w:val="CharStyle52"/>
        </w:rPr>
        <w:t>Nazwy zwierząt,</w:t>
      </w:r>
      <w:r>
        <w:rPr>
          <w:lang w:val="pl-PL" w:eastAsia="pl-PL" w:bidi="pl-PL"/>
          <w:w w:val="100"/>
          <w:spacing w:val="0"/>
          <w:color w:val="000000"/>
          <w:position w:val="0"/>
        </w:rPr>
        <w:t xml:space="preserve"> [w:] O </w:t>
      </w:r>
      <w:r>
        <w:rPr>
          <w:rStyle w:val="CharStyle52"/>
        </w:rPr>
        <w:t>definicjach i definiowaniu,</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251-268.</w:t>
      </w:r>
    </w:p>
    <w:p>
      <w:pPr>
        <w:pStyle w:val="Style37"/>
        <w:framePr w:w="7162" w:h="425" w:hRule="exact" w:wrap="none" w:vAnchor="page" w:hAnchor="page" w:x="995" w:y="11014"/>
        <w:tabs>
          <w:tab w:leader="none" w:pos="590" w:val="left"/>
        </w:tabs>
        <w:widowControl w:val="0"/>
        <w:keepNext w:val="0"/>
        <w:keepLines w:val="0"/>
        <w:shd w:val="clear" w:color="auto" w:fill="auto"/>
        <w:bidi w:val="0"/>
        <w:jc w:val="left"/>
        <w:spacing w:before="0" w:after="0" w:line="216" w:lineRule="exact"/>
        <w:ind w:left="0" w:right="0"/>
      </w:pPr>
      <w:r>
        <w:rPr>
          <w:rStyle w:val="CharStyle39"/>
          <w:vertAlign w:val="superscript"/>
          <w:i w:val="0"/>
          <w:iCs w:val="0"/>
        </w:rPr>
        <w:t>13</w:t>
      </w:r>
      <w:r>
        <w:rPr>
          <w:rStyle w:val="CharStyle39"/>
          <w:i w:val="0"/>
          <w:iCs w:val="0"/>
        </w:rPr>
        <w:tab/>
        <w:t xml:space="preserve">J. Bartmiński, </w:t>
      </w:r>
      <w:r>
        <w:rPr>
          <w:lang w:val="pl-PL" w:eastAsia="pl-PL" w:bidi="pl-PL"/>
          <w:w w:val="100"/>
          <w:spacing w:val="0"/>
          <w:color w:val="000000"/>
          <w:position w:val="0"/>
        </w:rPr>
        <w:t>Punkt widzenia, perspektywa, językowy obraz świata,</w:t>
      </w:r>
      <w:r>
        <w:rPr>
          <w:rStyle w:val="CharStyle39"/>
          <w:i w:val="0"/>
          <w:iCs w:val="0"/>
        </w:rPr>
        <w:t xml:space="preserve"> [w:] </w:t>
      </w:r>
      <w:r>
        <w:rPr>
          <w:lang w:val="pl-PL" w:eastAsia="pl-PL" w:bidi="pl-PL"/>
          <w:w w:val="100"/>
          <w:spacing w:val="0"/>
          <w:color w:val="000000"/>
          <w:position w:val="0"/>
        </w:rPr>
        <w:t>Językowy obraz świata,</w:t>
      </w:r>
      <w:r>
        <w:rPr>
          <w:rStyle w:val="CharStyle39"/>
          <w:i w:val="0"/>
          <w:iCs w:val="0"/>
        </w:rPr>
        <w:t xml:space="preserve"> red. J. Bartmiński, Lublin 1990, s. 109-127.</w:t>
      </w:r>
    </w:p>
    <w:p>
      <w:pPr>
        <w:pStyle w:val="Style37"/>
        <w:framePr w:w="7162" w:h="422" w:hRule="exact" w:wrap="none" w:vAnchor="page" w:hAnchor="page" w:x="995" w:y="11459"/>
        <w:tabs>
          <w:tab w:leader="none" w:pos="576" w:val="left"/>
        </w:tabs>
        <w:widowControl w:val="0"/>
        <w:keepNext w:val="0"/>
        <w:keepLines w:val="0"/>
        <w:shd w:val="clear" w:color="auto" w:fill="auto"/>
        <w:bidi w:val="0"/>
        <w:jc w:val="left"/>
        <w:spacing w:before="0" w:after="0" w:line="216" w:lineRule="exact"/>
        <w:ind w:left="0" w:right="0"/>
      </w:pPr>
      <w:r>
        <w:rPr>
          <w:rStyle w:val="CharStyle39"/>
          <w:vertAlign w:val="superscript"/>
          <w:i w:val="0"/>
          <w:iCs w:val="0"/>
        </w:rPr>
        <w:t>14</w:t>
      </w:r>
      <w:r>
        <w:rPr>
          <w:rStyle w:val="CharStyle39"/>
          <w:i w:val="0"/>
          <w:iCs w:val="0"/>
        </w:rPr>
        <w:tab/>
        <w:t xml:space="preserve">J. Bartmiński, </w:t>
      </w:r>
      <w:r>
        <w:rPr>
          <w:lang w:val="pl-PL" w:eastAsia="pl-PL" w:bidi="pl-PL"/>
          <w:w w:val="100"/>
          <w:spacing w:val="0"/>
          <w:color w:val="000000"/>
          <w:position w:val="0"/>
        </w:rPr>
        <w:t>Definicja leksykograficzna a opis języka,</w:t>
      </w:r>
      <w:r>
        <w:rPr>
          <w:rStyle w:val="CharStyle39"/>
          <w:i w:val="0"/>
          <w:iCs w:val="0"/>
        </w:rPr>
        <w:t xml:space="preserve"> [w:] </w:t>
      </w:r>
      <w:r>
        <w:rPr>
          <w:lang w:val="pl-PL" w:eastAsia="pl-PL" w:bidi="pl-PL"/>
          <w:w w:val="100"/>
          <w:spacing w:val="0"/>
          <w:color w:val="000000"/>
          <w:position w:val="0"/>
        </w:rPr>
        <w:t>Słownictwo w opisie języka,</w:t>
      </w:r>
      <w:r>
        <w:rPr>
          <w:rStyle w:val="CharStyle39"/>
          <w:i w:val="0"/>
          <w:iCs w:val="0"/>
        </w:rPr>
        <w:t xml:space="preserve"> red. K. Polański, Katowice 1984, s. 9-21.</w:t>
      </w:r>
    </w:p>
    <w:p>
      <w:pPr>
        <w:pStyle w:val="Style37"/>
        <w:framePr w:w="7162" w:h="465" w:hRule="exact" w:wrap="none" w:vAnchor="page" w:hAnchor="page" w:x="995" w:y="11900"/>
        <w:tabs>
          <w:tab w:leader="none" w:pos="578" w:val="left"/>
        </w:tabs>
        <w:widowControl w:val="0"/>
        <w:keepNext w:val="0"/>
        <w:keepLines w:val="0"/>
        <w:shd w:val="clear" w:color="auto" w:fill="auto"/>
        <w:bidi w:val="0"/>
        <w:jc w:val="left"/>
        <w:spacing w:before="0" w:after="0" w:line="218" w:lineRule="exact"/>
        <w:ind w:left="0" w:right="0"/>
      </w:pPr>
      <w:r>
        <w:rPr>
          <w:rStyle w:val="CharStyle39"/>
          <w:vertAlign w:val="superscript"/>
          <w:i w:val="0"/>
          <w:iCs w:val="0"/>
        </w:rPr>
        <w:t>15</w:t>
      </w:r>
      <w:r>
        <w:rPr>
          <w:rStyle w:val="CharStyle39"/>
          <w:i w:val="0"/>
          <w:iCs w:val="0"/>
        </w:rPr>
        <w:tab/>
        <w:t xml:space="preserve">J. Bartmiński, </w:t>
      </w:r>
      <w:r>
        <w:rPr>
          <w:lang w:val="pl-PL" w:eastAsia="pl-PL" w:bidi="pl-PL"/>
          <w:w w:val="100"/>
          <w:spacing w:val="0"/>
          <w:color w:val="000000"/>
          <w:position w:val="0"/>
        </w:rPr>
        <w:t>Definicja kognitywna jako narzędzie opisu konotacji słowa,</w:t>
      </w:r>
      <w:r>
        <w:rPr>
          <w:rStyle w:val="CharStyle39"/>
          <w:i w:val="0"/>
          <w:iCs w:val="0"/>
        </w:rPr>
        <w:t xml:space="preserve"> [w:] </w:t>
      </w:r>
      <w:r>
        <w:rPr>
          <w:lang w:val="pl-PL" w:eastAsia="pl-PL" w:bidi="pl-PL"/>
          <w:w w:val="100"/>
          <w:spacing w:val="0"/>
          <w:color w:val="000000"/>
          <w:position w:val="0"/>
        </w:rPr>
        <w:t>Konotacja,</w:t>
      </w:r>
      <w:r>
        <w:rPr>
          <w:rStyle w:val="CharStyle39"/>
          <w:i w:val="0"/>
          <w:iCs w:val="0"/>
        </w:rPr>
        <w:t xml:space="preserve"> Lublin 1988, s. 169-183.</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4122" w:y="9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0"/>
        <w:framePr w:wrap="none" w:vAnchor="page" w:hAnchor="page" w:x="7938" w:y="9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86"/>
        <w:framePr w:w="7200" w:h="10264" w:hRule="exact" w:wrap="none" w:vAnchor="page" w:hAnchor="page" w:x="988" w:y="1391"/>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w pracach normalizacyjnych, gdzie mamy do czynienia właśnie z procesem profilo</w:t>
        <w:softHyphen/>
        <w:t>wania pojęć w celu selekcji optymalnego z punktu widzenia potrzeb terminologicz</w:t>
        <w:softHyphen/>
        <w:t>nych wariantu leksykalno-semantycznego.</w:t>
      </w:r>
    </w:p>
    <w:p>
      <w:pPr>
        <w:pStyle w:val="Style86"/>
        <w:framePr w:w="7200" w:h="10264" w:hRule="exact" w:wrap="none" w:vAnchor="page" w:hAnchor="page" w:x="988" w:y="139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Definicja taka w ujęciu J. Surowańca zawiera szereg postulowanych przez R. Langackera elementów obrazowania, takich jak: a) skala i zasięg struktury se</w:t>
        <w:softHyphen/>
        <w:t>mantycznej; b) względne uwydatnienie struktur semantycznych oraz c) (odrębna) perspektywa poznawcza (w języku nauki). Ta ostatnia obejmuje orientację (badaw</w:t>
        <w:softHyphen/>
        <w:t xml:space="preserve">czą), ukierunkowanie i punkt widzenia — w tym punkt widzenia np. poszczególnych badaczy zaburzeń mowy, por. rozbudowaną grupę nazw i terminów synonimicznych na określenie </w:t>
      </w:r>
      <w:r>
        <w:rPr>
          <w:rStyle w:val="CharStyle92"/>
        </w:rPr>
        <w:t>alalii</w:t>
      </w:r>
      <w:r>
        <w:rPr>
          <w:lang w:val="pl-PL" w:eastAsia="pl-PL" w:bidi="pl-PL"/>
          <w:w w:val="100"/>
          <w:spacing w:val="0"/>
          <w:color w:val="000000"/>
          <w:position w:val="0"/>
        </w:rPr>
        <w:t xml:space="preserve"> (opóźnionego rozwoju mowy dziecka):</w:t>
      </w:r>
    </w:p>
    <w:p>
      <w:pPr>
        <w:pStyle w:val="Style86"/>
        <w:numPr>
          <w:ilvl w:val="0"/>
          <w:numId w:val="41"/>
        </w:numPr>
        <w:framePr w:w="7200" w:h="10264" w:hRule="exact" w:wrap="none" w:vAnchor="page" w:hAnchor="page" w:x="988" w:y="1391"/>
        <w:tabs>
          <w:tab w:leader="none" w:pos="760" w:val="left"/>
        </w:tabs>
        <w:widowControl w:val="0"/>
        <w:keepNext w:val="0"/>
        <w:keepLines w:val="0"/>
        <w:shd w:val="clear" w:color="auto" w:fill="auto"/>
        <w:bidi w:val="0"/>
        <w:spacing w:before="0" w:after="0" w:line="206" w:lineRule="exact"/>
        <w:ind w:left="0" w:right="0" w:firstLine="440"/>
      </w:pPr>
      <w:r>
        <w:rPr>
          <w:rStyle w:val="CharStyle92"/>
        </w:rPr>
        <w:t>niedokształcenie mowy o typie afazji</w:t>
      </w:r>
      <w:r>
        <w:rPr>
          <w:lang w:val="pl-PL" w:eastAsia="pl-PL" w:bidi="pl-PL"/>
          <w:w w:val="100"/>
          <w:spacing w:val="0"/>
          <w:color w:val="000000"/>
          <w:position w:val="0"/>
        </w:rPr>
        <w:t xml:space="preserve"> (Z. Kordyl, 1968; U. Parol 1989);</w:t>
      </w:r>
    </w:p>
    <w:p>
      <w:pPr>
        <w:pStyle w:val="Style86"/>
        <w:numPr>
          <w:ilvl w:val="0"/>
          <w:numId w:val="41"/>
        </w:numPr>
        <w:framePr w:w="7200" w:h="10264" w:hRule="exact" w:wrap="none" w:vAnchor="page" w:hAnchor="page" w:x="988" w:y="1391"/>
        <w:tabs>
          <w:tab w:leader="none" w:pos="760" w:val="left"/>
        </w:tabs>
        <w:widowControl w:val="0"/>
        <w:keepNext w:val="0"/>
        <w:keepLines w:val="0"/>
        <w:shd w:val="clear" w:color="auto" w:fill="auto"/>
        <w:bidi w:val="0"/>
        <w:spacing w:before="0" w:after="0" w:line="206" w:lineRule="exact"/>
        <w:ind w:left="0" w:right="0" w:firstLine="440"/>
      </w:pPr>
      <w:r>
        <w:rPr>
          <w:rStyle w:val="CharStyle92"/>
        </w:rPr>
        <w:t>afazja dziecięca (</w:t>
      </w:r>
      <w:r>
        <w:rPr>
          <w:lang w:val="pl-PL" w:eastAsia="pl-PL" w:bidi="pl-PL"/>
          <w:w w:val="100"/>
          <w:spacing w:val="0"/>
          <w:color w:val="000000"/>
          <w:position w:val="0"/>
        </w:rPr>
        <w:t>H. Spionek, 1965; B. Sawa, 1990);</w:t>
      </w:r>
    </w:p>
    <w:p>
      <w:pPr>
        <w:pStyle w:val="Style86"/>
        <w:numPr>
          <w:ilvl w:val="0"/>
          <w:numId w:val="41"/>
        </w:numPr>
        <w:framePr w:w="7200" w:h="10264" w:hRule="exact" w:wrap="none" w:vAnchor="page" w:hAnchor="page" w:x="988" w:y="1391"/>
        <w:tabs>
          <w:tab w:leader="none" w:pos="1142" w:val="left"/>
        </w:tabs>
        <w:widowControl w:val="0"/>
        <w:keepNext w:val="0"/>
        <w:keepLines w:val="0"/>
        <w:shd w:val="clear" w:color="auto" w:fill="auto"/>
        <w:bidi w:val="0"/>
        <w:spacing w:before="0" w:after="0" w:line="206" w:lineRule="exact"/>
        <w:ind w:left="0" w:right="0" w:firstLine="440"/>
      </w:pPr>
      <w:r>
        <w:rPr>
          <w:rStyle w:val="CharStyle92"/>
        </w:rPr>
        <w:t>afazja rozwojowa</w:t>
      </w:r>
      <w:r>
        <w:rPr>
          <w:lang w:val="pl-PL" w:eastAsia="pl-PL" w:bidi="pl-PL"/>
          <w:w w:val="100"/>
          <w:spacing w:val="0"/>
          <w:color w:val="000000"/>
          <w:position w:val="0"/>
        </w:rPr>
        <w:t xml:space="preserve"> (J. Szumska, 1982, Z. Majewska, I. Bogdanowicz, E. Dilling-Ostrowska, 1961; H. Traczyńska, 1982);</w:t>
      </w:r>
    </w:p>
    <w:p>
      <w:pPr>
        <w:pStyle w:val="Style88"/>
        <w:numPr>
          <w:ilvl w:val="0"/>
          <w:numId w:val="41"/>
        </w:numPr>
        <w:framePr w:w="7200" w:h="10264" w:hRule="exact" w:wrap="none" w:vAnchor="page" w:hAnchor="page" w:x="988" w:y="1391"/>
        <w:tabs>
          <w:tab w:leader="none" w:pos="69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wrodzony niedorozwój ekspresji słownej oraz niedorozwój ekspresji i recepcji słownej</w:t>
      </w:r>
      <w:r>
        <w:rPr>
          <w:rStyle w:val="CharStyle90"/>
          <w:i w:val="0"/>
          <w:iCs w:val="0"/>
        </w:rPr>
        <w:t xml:space="preserve"> (E. Dilling-Ostrowska, 1982);</w:t>
      </w:r>
    </w:p>
    <w:p>
      <w:pPr>
        <w:pStyle w:val="Style86"/>
        <w:numPr>
          <w:ilvl w:val="0"/>
          <w:numId w:val="41"/>
        </w:numPr>
        <w:framePr w:w="7200" w:h="10264" w:hRule="exact" w:wrap="none" w:vAnchor="page" w:hAnchor="page" w:x="988" w:y="1391"/>
        <w:tabs>
          <w:tab w:leader="none" w:pos="760" w:val="left"/>
        </w:tabs>
        <w:widowControl w:val="0"/>
        <w:keepNext w:val="0"/>
        <w:keepLines w:val="0"/>
        <w:shd w:val="clear" w:color="auto" w:fill="auto"/>
        <w:bidi w:val="0"/>
        <w:spacing w:before="0" w:after="0" w:line="206" w:lineRule="exact"/>
        <w:ind w:left="0" w:right="0" w:firstLine="440"/>
      </w:pPr>
      <w:r>
        <w:rPr>
          <w:rStyle w:val="CharStyle92"/>
        </w:rPr>
        <w:t>niemota</w:t>
      </w:r>
      <w:r>
        <w:rPr>
          <w:lang w:val="pl-PL" w:eastAsia="pl-PL" w:bidi="pl-PL"/>
          <w:w w:val="100"/>
          <w:spacing w:val="0"/>
          <w:color w:val="000000"/>
          <w:position w:val="0"/>
        </w:rPr>
        <w:t xml:space="preserve"> (Z. Majewska, 1959);</w:t>
      </w:r>
    </w:p>
    <w:p>
      <w:pPr>
        <w:pStyle w:val="Style86"/>
        <w:numPr>
          <w:ilvl w:val="0"/>
          <w:numId w:val="41"/>
        </w:numPr>
        <w:framePr w:w="7200" w:h="10264" w:hRule="exact" w:wrap="none" w:vAnchor="page" w:hAnchor="page" w:x="988" w:y="1391"/>
        <w:tabs>
          <w:tab w:leader="none" w:pos="760" w:val="left"/>
        </w:tabs>
        <w:widowControl w:val="0"/>
        <w:keepNext w:val="0"/>
        <w:keepLines w:val="0"/>
        <w:shd w:val="clear" w:color="auto" w:fill="auto"/>
        <w:bidi w:val="0"/>
        <w:spacing w:before="0" w:after="0" w:line="206" w:lineRule="exact"/>
        <w:ind w:left="0" w:right="0" w:firstLine="440"/>
      </w:pPr>
      <w:r>
        <w:rPr>
          <w:rStyle w:val="CharStyle92"/>
        </w:rPr>
        <w:t>niemota</w:t>
      </w:r>
      <w:r>
        <w:rPr>
          <w:lang w:val="pl-PL" w:eastAsia="pl-PL" w:bidi="pl-PL"/>
          <w:w w:val="100"/>
          <w:spacing w:val="0"/>
          <w:color w:val="000000"/>
          <w:position w:val="0"/>
        </w:rPr>
        <w:t xml:space="preserve"> pochodzenia centralnego (I. Styczek, 1980);</w:t>
      </w:r>
    </w:p>
    <w:p>
      <w:pPr>
        <w:pStyle w:val="Style86"/>
        <w:numPr>
          <w:ilvl w:val="0"/>
          <w:numId w:val="41"/>
        </w:numPr>
        <w:framePr w:w="7200" w:h="10264" w:hRule="exact" w:wrap="none" w:vAnchor="page" w:hAnchor="page" w:x="988" w:y="1391"/>
        <w:tabs>
          <w:tab w:leader="none" w:pos="760" w:val="left"/>
        </w:tabs>
        <w:widowControl w:val="0"/>
        <w:keepNext w:val="0"/>
        <w:keepLines w:val="0"/>
        <w:shd w:val="clear" w:color="auto" w:fill="auto"/>
        <w:bidi w:val="0"/>
        <w:spacing w:before="0" w:after="0" w:line="206" w:lineRule="exact"/>
        <w:ind w:left="0" w:right="0" w:firstLine="440"/>
      </w:pPr>
      <w:r>
        <w:rPr>
          <w:rStyle w:val="CharStyle92"/>
          <w:lang w:val="en-US" w:eastAsia="en-US" w:bidi="en-US"/>
        </w:rPr>
        <w:t>alalia</w:t>
      </w:r>
      <w:r>
        <w:rPr>
          <w:lang w:val="en-US" w:eastAsia="en-US" w:bidi="en-US"/>
          <w:w w:val="100"/>
          <w:spacing w:val="0"/>
          <w:color w:val="000000"/>
          <w:position w:val="0"/>
        </w:rPr>
        <w:t xml:space="preserve"> </w:t>
      </w:r>
      <w:r>
        <w:rPr>
          <w:lang w:val="pl-PL" w:eastAsia="pl-PL" w:bidi="pl-PL"/>
          <w:w w:val="100"/>
          <w:spacing w:val="0"/>
          <w:color w:val="000000"/>
          <w:position w:val="0"/>
        </w:rPr>
        <w:t>(I. Styczek, 1980; L. Kaczmarek, 1966);</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rStyle w:val="CharStyle92"/>
        </w:rPr>
        <w:t>słuchoniemota</w:t>
      </w:r>
      <w:r>
        <w:rPr>
          <w:lang w:val="pl-PL" w:eastAsia="pl-PL" w:bidi="pl-PL"/>
          <w:w w:val="100"/>
          <w:spacing w:val="0"/>
          <w:color w:val="000000"/>
          <w:position w:val="0"/>
        </w:rPr>
        <w:t xml:space="preserve"> (audimutitas), (A. Mitrinowicz-Modrzejewska, 1963);</w:t>
      </w:r>
    </w:p>
    <w:p>
      <w:pPr>
        <w:pStyle w:val="Style88"/>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wrodzone zaburzenia rozwoju mowy</w:t>
      </w:r>
      <w:r>
        <w:rPr>
          <w:rStyle w:val="CharStyle90"/>
          <w:i w:val="0"/>
          <w:iCs w:val="0"/>
        </w:rPr>
        <w:t xml:space="preserve"> (H. Traczyńska, 1982);</w:t>
      </w:r>
    </w:p>
    <w:p>
      <w:pPr>
        <w:pStyle w:val="Style88"/>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wrodzona niezdolność do nabywania mowy</w:t>
      </w:r>
      <w:r>
        <w:rPr>
          <w:rStyle w:val="CharStyle90"/>
          <w:i w:val="0"/>
          <w:iCs w:val="0"/>
        </w:rPr>
        <w:t xml:space="preserve"> (J. Szumska, 1982);</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rStyle w:val="CharStyle92"/>
        </w:rPr>
        <w:t>dysfazja</w:t>
      </w:r>
      <w:r>
        <w:rPr>
          <w:lang w:val="pl-PL" w:eastAsia="pl-PL" w:bidi="pl-PL"/>
          <w:w w:val="100"/>
          <w:spacing w:val="0"/>
          <w:color w:val="000000"/>
          <w:position w:val="0"/>
        </w:rPr>
        <w:t xml:space="preserve"> (A. Pruszewicz, 1992; T. Zaleski, 1992).</w:t>
      </w:r>
    </w:p>
    <w:p>
      <w:pPr>
        <w:pStyle w:val="Style86"/>
        <w:framePr w:w="7200" w:h="10264" w:hRule="exact" w:wrap="none" w:vAnchor="page" w:hAnchor="page" w:x="988" w:y="139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proponowanej przez J. Surowańca pojemnej semantycznie definicji kognitywno-terminologicznej zarezerwowane zostało miejsce dla takich szczegółowych parametrów (aspektów, faset) interpretacji pojęcia, jak (w przypadku </w:t>
      </w:r>
      <w:r>
        <w:rPr>
          <w:rStyle w:val="CharStyle92"/>
        </w:rPr>
        <w:t>alalii):</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wiek dziecka, w którym nastąpiło uszkodzenie mózgu;</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etap rozwoju mowy dziecka;</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podstawy, na jakich od początku kształtowała się mowa dziecka;</w:t>
      </w:r>
    </w:p>
    <w:p>
      <w:pPr>
        <w:pStyle w:val="Style86"/>
        <w:numPr>
          <w:ilvl w:val="0"/>
          <w:numId w:val="41"/>
        </w:numPr>
        <w:framePr w:w="7200" w:h="10264" w:hRule="exact" w:wrap="none" w:vAnchor="page" w:hAnchor="page" w:x="988" w:y="1391"/>
        <w:tabs>
          <w:tab w:leader="none" w:pos="699"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stopień rozwoju strukturalno-czynnościowego mózgu w chwili jego uszko</w:t>
        <w:softHyphen/>
        <w:t>dzenia;</w:t>
      </w:r>
    </w:p>
    <w:p>
      <w:pPr>
        <w:pStyle w:val="Style86"/>
        <w:numPr>
          <w:ilvl w:val="0"/>
          <w:numId w:val="41"/>
        </w:numPr>
        <w:framePr w:w="7200" w:h="10264" w:hRule="exact" w:wrap="none" w:vAnchor="page" w:hAnchor="page" w:x="988" w:y="1391"/>
        <w:tabs>
          <w:tab w:leader="none" w:pos="706"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charakter przyczyn wywołujących zaburzenia rozwoju mowy (wrodzone, na</w:t>
        <w:softHyphen/>
        <w:t>byte);</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rodzaj przyczyn;</w:t>
      </w:r>
    </w:p>
    <w:p>
      <w:pPr>
        <w:pStyle w:val="Style86"/>
        <w:numPr>
          <w:ilvl w:val="0"/>
          <w:numId w:val="41"/>
        </w:numPr>
        <w:framePr w:w="7200" w:h="10264" w:hRule="exact" w:wrap="none" w:vAnchor="page" w:hAnchor="page" w:x="988" w:y="1391"/>
        <w:tabs>
          <w:tab w:leader="none" w:pos="704"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okres, w którym patologiczne czynniki biologiczne działały na ośrodkowy układ nerwowy (prenatalny, perinatalny i postnatalny);</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patomechanizm powstawania zaburzeń mowy;</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objawy zaburzeń rozwoju mowy (kliniczny obraz zaburzeń mowy)</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6"/>
        <w:numPr>
          <w:ilvl w:val="0"/>
          <w:numId w:val="41"/>
        </w:numPr>
        <w:framePr w:w="7200" w:h="10264" w:hRule="exact" w:wrap="none" w:vAnchor="page" w:hAnchor="page" w:x="988" w:y="1391"/>
        <w:tabs>
          <w:tab w:leader="none" w:pos="762"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możliwości rozwoju mowy.</w:t>
      </w:r>
    </w:p>
    <w:p>
      <w:pPr>
        <w:pStyle w:val="Style86"/>
        <w:framePr w:w="7200" w:h="10264" w:hRule="exact" w:wrap="none" w:vAnchor="page" w:hAnchor="page" w:x="988" w:y="139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Wymienione elementy traktować można jako kategorie, subkategorie (fasety) i aspekty szczegółowe decydujące o strukturze pojęciowej terminu naukowego w logopedii (i dyscyplinach granicznych). Objawy zaburzeń mowy od dawna były znane i opisywane, natomiast przyczyny i patomechanizmy tych zaburzeń odkrywa się powoli. Stan ten wyznacza perspektywę interpretacyjną dla opisu terminów logo</w:t>
        <w:softHyphen/>
        <w:t>pedycznych (jak w przypadku alalii). Rozwój wiedzy na temat tego zaburzenia po</w:t>
        <w:softHyphen/>
        <w:t>zwala na coraz precyzyjniejsze kategoryzowanie zespołów objawowych. Różnice sta</w:t>
        <w:softHyphen/>
        <w:t>nowisk poszczególnych autorów widoczne w wyborze określeń terminów i skupień terminologicznych wynikają z różnorakiego rozumienia i ujmowania często tak samo nazywanych pojęć. Prowadzi to do wielu niekonsekwencji terminologicznych.</w:t>
      </w:r>
    </w:p>
    <w:p>
      <w:pPr>
        <w:pStyle w:val="Style110"/>
        <w:framePr w:w="7128" w:h="465" w:hRule="exact" w:wrap="none" w:vAnchor="page" w:hAnchor="page" w:x="988" w:y="11891"/>
        <w:tabs>
          <w:tab w:leader="none" w:pos="583" w:val="left"/>
        </w:tabs>
        <w:widowControl w:val="0"/>
        <w:keepNext w:val="0"/>
        <w:keepLines w:val="0"/>
        <w:shd w:val="clear" w:color="auto" w:fill="auto"/>
        <w:bidi w:val="0"/>
        <w:jc w:val="left"/>
        <w:spacing w:before="0" w:after="0" w:line="199" w:lineRule="exact"/>
        <w:ind w:left="0" w:right="0" w:firstLine="4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G. Jastrzębowska, </w:t>
      </w:r>
      <w:r>
        <w:rPr>
          <w:rStyle w:val="CharStyle127"/>
        </w:rPr>
        <w:t>Podstawy teorii i diagnozy logopedycznej,</w:t>
      </w:r>
      <w:r>
        <w:rPr>
          <w:lang w:val="pl-PL" w:eastAsia="pl-PL" w:bidi="pl-PL"/>
          <w:w w:val="100"/>
          <w:spacing w:val="0"/>
          <w:color w:val="000000"/>
          <w:position w:val="0"/>
        </w:rPr>
        <w:t xml:space="preserve"> Opole 1998, s. 147-191.</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1031" w:y="9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10"/>
        <w:framePr w:wrap="none" w:vAnchor="page" w:hAnchor="page" w:x="4146" w:y="9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Pojemny semantycznie model kognitywny opisu terminologicznego zapropono</w:t>
        <w:softHyphen/>
        <w:t>wany przez J. Surowańca zakłada możliwość wykontrastowania pojęć w rodzaju „alalii” czy „dysfazji” w zgodzie z propozycjami Międzynarodowego Towarzystwa Logo</w:t>
        <w:softHyphen/>
        <w:t>pedów i Foniatrów opracowanymi na zlecenie Światowej Organizacji Zdrowia.</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Zgodnie z przyjętymi przez to Towarzystwo zasadami, powszechnie stosowa</w:t>
        <w:softHyphen/>
        <w:t xml:space="preserve">ny w Polsce termin </w:t>
      </w:r>
      <w:r>
        <w:rPr>
          <w:rStyle w:val="CharStyle92"/>
          <w:lang w:val="en-US" w:eastAsia="en-US" w:bidi="en-US"/>
        </w:rPr>
        <w:t>alalia</w:t>
      </w:r>
      <w:r>
        <w:rPr>
          <w:lang w:val="en-US" w:eastAsia="en-US" w:bidi="en-US"/>
          <w:w w:val="100"/>
          <w:spacing w:val="0"/>
          <w:color w:val="000000"/>
          <w:position w:val="0"/>
        </w:rPr>
        <w:t xml:space="preserve"> </w:t>
      </w:r>
      <w:r>
        <w:rPr>
          <w:lang w:val="pl-PL" w:eastAsia="pl-PL" w:bidi="pl-PL"/>
          <w:w w:val="100"/>
          <w:spacing w:val="0"/>
          <w:color w:val="000000"/>
          <w:position w:val="0"/>
        </w:rPr>
        <w:t xml:space="preserve">(gec. </w:t>
      </w:r>
      <w:r>
        <w:rPr>
          <w:rStyle w:val="CharStyle92"/>
        </w:rPr>
        <w:t>lalein</w:t>
      </w:r>
      <w:r>
        <w:rPr>
          <w:lang w:val="pl-PL" w:eastAsia="pl-PL" w:bidi="pl-PL"/>
          <w:w w:val="100"/>
          <w:spacing w:val="0"/>
          <w:color w:val="000000"/>
          <w:position w:val="0"/>
        </w:rPr>
        <w:t xml:space="preserve"> = szczebiotać, paplać) powinno się odnosić do najniższego (obwodowego) piętra mechanizmów mowy (</w:t>
      </w:r>
      <w:r>
        <w:rPr>
          <w:rStyle w:val="CharStyle92"/>
          <w:lang w:val="en-US" w:eastAsia="en-US" w:bidi="en-US"/>
        </w:rPr>
        <w:t>alalia</w:t>
      </w:r>
      <w:r>
        <w:rPr>
          <w:lang w:val="en-US" w:eastAsia="en-US" w:bidi="en-US"/>
          <w:w w:val="100"/>
          <w:spacing w:val="0"/>
          <w:color w:val="000000"/>
          <w:position w:val="0"/>
        </w:rPr>
        <w:t xml:space="preserve"> </w:t>
      </w:r>
      <w:r>
        <w:rPr>
          <w:lang w:val="pl-PL" w:eastAsia="pl-PL" w:bidi="pl-PL"/>
          <w:w w:val="100"/>
          <w:spacing w:val="0"/>
          <w:color w:val="000000"/>
          <w:position w:val="0"/>
        </w:rPr>
        <w:t>interpretowana jako skrajna postać dyslalii, ujawniająca się tylko na najniższym obwodzie). W odnie</w:t>
        <w:softHyphen/>
        <w:t>sieniu do zaburzeń usytuowanych bardziej centralnie proponuje się używanie termi</w:t>
        <w:softHyphen/>
        <w:t>nu „dysfazja” lub skupienia terminologicznego „niesamoistny opóźniony rozwój mowy”, lub „NORM pochodzenia centralnego”</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filozofii nauki oprócz pojęcia „naukowy obraz świata” upowszechnia się także termin </w:t>
      </w:r>
      <w:r>
        <w:rPr>
          <w:rStyle w:val="CharStyle92"/>
        </w:rPr>
        <w:t>styl myślenia naukowego.</w:t>
      </w:r>
      <w:r>
        <w:rPr>
          <w:lang w:val="pl-PL" w:eastAsia="pl-PL" w:bidi="pl-PL"/>
          <w:w w:val="100"/>
          <w:spacing w:val="0"/>
          <w:color w:val="000000"/>
          <w:position w:val="0"/>
        </w:rPr>
        <w:t xml:space="preserve"> Zdeterminowany przez samą naukę i kulturę w całości styl myślenia stanowi formę rozumienia rzeczywistości, dialektyczną jedność wiedzy i działalności. Zbliża się w ten sposób do naukowego obrazu świata.</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Podstawy stylu myślenia naukowego to: (1) siatka kategorialnych pojęć, wy</w:t>
        <w:softHyphen/>
        <w:t>wodząca się z jednego fundamentalnego pojęcia, do którego ostatecznie sprowadza się każde objaśnienie naukowe; (2) zasady metodologiczne, które znajdują wyraz w (3) sposobach otrzymywania wiedzy, a ich historyczna odrębność przejawia się w (4) normach i ocenach dotyczących stosunku do materiału empirycznego metod naukowych, a także języka (stylu) naukowego</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Recenzowana monografia łączy najlepsze cechy stylu myślenia naukowego (w kognitywnym paradygmacie terminoznawstwa i leksykologii) z aplikacyjnymi walorami płynącymi z doświadczeń Autora związanych z dotychczasową praktyką leksykograficzną.</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 Surowaniec przekonująco rozwija i uzasadnia tezę o braku rozdziału seman</w:t>
        <w:softHyphen/>
        <w:t>tyki leksykalnej od encyklopedycznej w odniesieniu do dyscypliny teoretyczno-praktycznej, jaką jest logopedia. Szczególną wartość mają tu rozdziały inspirowane lingwistyką i psychologią kognitywną. Pełne potwierdzenie znalazło w recenzowanej pracy kluczowe założenie, iż treści przekazywane przez język naukowy i potoczny system poznawczy różnią się w dużej mierze jedynie sposobem ich profilowania ze wspólnej bazy kognitywnej.</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Recenzowana praca odznacza się zwartą i przemyślaną konstrukcją. Stanowi naturalne teoretyczne uwieńczenie wieloletnich żmudnych prac leksykograficznych związanych z terminologią logopedyczną.</w:t>
      </w:r>
    </w:p>
    <w:p>
      <w:pPr>
        <w:pStyle w:val="Style86"/>
        <w:framePr w:w="7181" w:h="9618" w:hRule="exact" w:wrap="none" w:vAnchor="page" w:hAnchor="page" w:x="997" w:y="141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Nie bez znaczenia jest także aplikacyjny walor badań kontrastywnych wyni</w:t>
        <w:softHyphen/>
        <w:t>kający nie tylko z konieczności zintegrowania europejskiej edukacji logopedów czy szczególnych potrzeb szkolnictwa (placówek logopedycznych) środowisk polonijnych.</w:t>
      </w:r>
    </w:p>
    <w:p>
      <w:pPr>
        <w:pStyle w:val="Style86"/>
        <w:framePr w:w="7181" w:h="9618" w:hRule="exact" w:wrap="none" w:vAnchor="page" w:hAnchor="page" w:x="997" w:y="1410"/>
        <w:widowControl w:val="0"/>
        <w:keepNext w:val="0"/>
        <w:keepLines w:val="0"/>
        <w:shd w:val="clear" w:color="auto" w:fill="auto"/>
        <w:bidi w:val="0"/>
        <w:spacing w:before="0" w:after="124" w:line="206" w:lineRule="exact"/>
        <w:ind w:left="0" w:right="0" w:firstLine="440"/>
      </w:pPr>
      <w:r>
        <w:rPr>
          <w:lang w:val="pl-PL" w:eastAsia="pl-PL" w:bidi="pl-PL"/>
          <w:w w:val="100"/>
          <w:spacing w:val="0"/>
          <w:color w:val="000000"/>
          <w:position w:val="0"/>
        </w:rPr>
        <w:t xml:space="preserve">Monografia J. Surowańca </w:t>
      </w:r>
      <w:r>
        <w:rPr>
          <w:rStyle w:val="CharStyle92"/>
        </w:rPr>
        <w:t xml:space="preserve">Podstawy teoretyczne terminologii logopedycznej </w:t>
      </w:r>
      <w:r>
        <w:rPr>
          <w:lang w:val="pl-PL" w:eastAsia="pl-PL" w:bidi="pl-PL"/>
          <w:w w:val="100"/>
          <w:spacing w:val="0"/>
          <w:color w:val="000000"/>
          <w:position w:val="0"/>
        </w:rPr>
        <w:t xml:space="preserve">stanowi istotne </w:t>
      </w:r>
      <w:r>
        <w:rPr>
          <w:lang w:val="cs-CZ" w:eastAsia="cs-CZ" w:bidi="cs-CZ"/>
          <w:w w:val="100"/>
          <w:spacing w:val="0"/>
          <w:color w:val="000000"/>
          <w:position w:val="0"/>
        </w:rPr>
        <w:t xml:space="preserve">novum </w:t>
      </w:r>
      <w:r>
        <w:rPr>
          <w:lang w:val="pl-PL" w:eastAsia="pl-PL" w:bidi="pl-PL"/>
          <w:w w:val="100"/>
          <w:spacing w:val="0"/>
          <w:color w:val="000000"/>
          <w:position w:val="0"/>
        </w:rPr>
        <w:t>metodologiczne na gruncie kognitywnie zorientowanego ter</w:t>
        <w:softHyphen/>
        <w:t>minoznawstwa i leksykologii. Po zapoznaniu się z wersją polskojęzyczną (która nie</w:t>
        <w:softHyphen/>
        <w:t>bawem ukaże się w druku) z pełnym przekonaniem rekomenduję ją czytelnikom interesującym się zarówno teorią, kształceniem, jak i praktyką logopedyczną.</w:t>
      </w:r>
    </w:p>
    <w:p>
      <w:pPr>
        <w:pStyle w:val="Style88"/>
        <w:framePr w:w="7181" w:h="9618" w:hRule="exact" w:wrap="none" w:vAnchor="page" w:hAnchor="page" w:x="997" w:y="1410"/>
        <w:widowControl w:val="0"/>
        <w:keepNext w:val="0"/>
        <w:keepLines w:val="0"/>
        <w:shd w:val="clear" w:color="auto" w:fill="auto"/>
        <w:bidi w:val="0"/>
        <w:jc w:val="right"/>
        <w:spacing w:before="0" w:after="0" w:line="202" w:lineRule="exact"/>
        <w:ind w:left="5880" w:right="0" w:firstLine="0"/>
      </w:pPr>
      <w:r>
        <w:rPr>
          <w:lang w:val="pl-PL" w:eastAsia="pl-PL" w:bidi="pl-PL"/>
          <w:w w:val="100"/>
          <w:spacing w:val="0"/>
          <w:color w:val="000000"/>
          <w:position w:val="0"/>
        </w:rPr>
        <w:t xml:space="preserve">Jan Ożdżyński </w:t>
      </w:r>
      <w:r>
        <w:rPr>
          <w:rStyle w:val="CharStyle90"/>
          <w:i w:val="0"/>
          <w:iCs w:val="0"/>
        </w:rPr>
        <w:t>(Kraków)</w:t>
      </w:r>
    </w:p>
    <w:p>
      <w:pPr>
        <w:pStyle w:val="Style41"/>
        <w:framePr w:w="7138" w:h="224" w:hRule="exact" w:wrap="none" w:vAnchor="page" w:hAnchor="page" w:x="1021" w:y="11691"/>
        <w:tabs>
          <w:tab w:leader="none" w:pos="610"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T. Zaleski, </w:t>
      </w:r>
      <w:r>
        <w:rPr>
          <w:rStyle w:val="CharStyle43"/>
        </w:rPr>
        <w:t>Klasyfikacja zaburzeń mowy,</w:t>
      </w:r>
      <w:r>
        <w:rPr>
          <w:rStyle w:val="CharStyle44"/>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49.</w:t>
      </w:r>
    </w:p>
    <w:p>
      <w:pPr>
        <w:pStyle w:val="Style45"/>
        <w:framePr w:w="7138" w:h="451" w:hRule="exact" w:wrap="none" w:vAnchor="page" w:hAnchor="page" w:x="1021" w:y="11945"/>
        <w:tabs>
          <w:tab w:leader="none" w:pos="571" w:val="left"/>
        </w:tabs>
        <w:widowControl w:val="0"/>
        <w:keepNext w:val="0"/>
        <w:keepLines w:val="0"/>
        <w:shd w:val="clear" w:color="auto" w:fill="auto"/>
        <w:bidi w:val="0"/>
        <w:jc w:val="left"/>
        <w:spacing w:before="0" w:after="0" w:line="211" w:lineRule="exact"/>
        <w:ind w:left="0" w:right="0" w:firstLine="420"/>
      </w:pPr>
      <w:r>
        <w:rPr>
          <w:rStyle w:val="CharStyle47"/>
          <w:vertAlign w:val="superscript"/>
          <w:i w:val="0"/>
          <w:iCs w:val="0"/>
        </w:rPr>
        <w:t>18</w:t>
      </w:r>
      <w:r>
        <w:rPr>
          <w:rStyle w:val="CharStyle47"/>
          <w:i w:val="0"/>
          <w:iCs w:val="0"/>
        </w:rPr>
        <w:tab/>
        <w:t xml:space="preserve">S. Gajda, </w:t>
      </w:r>
      <w:r>
        <w:rPr>
          <w:lang w:val="pl-PL" w:eastAsia="pl-PL" w:bidi="pl-PL"/>
          <w:w w:val="100"/>
          <w:spacing w:val="0"/>
          <w:color w:val="000000"/>
          <w:position w:val="0"/>
        </w:rPr>
        <w:t>Podstawy badań stylistycznych nad językiem naukowym,</w:t>
      </w:r>
      <w:r>
        <w:rPr>
          <w:rStyle w:val="CharStyle48"/>
          <w:i w:val="0"/>
          <w:iCs w:val="0"/>
        </w:rPr>
        <w:t xml:space="preserve"> </w:t>
      </w:r>
      <w:r>
        <w:rPr>
          <w:rStyle w:val="CharStyle47"/>
          <w:i w:val="0"/>
          <w:iCs w:val="0"/>
        </w:rPr>
        <w:t>Warszawa 1982.</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34"/>
        <w:framePr w:wrap="none" w:vAnchor="page" w:hAnchor="page" w:x="902" w:y="925"/>
        <w:widowControl w:val="0"/>
        <w:keepNext w:val="0"/>
        <w:keepLines w:val="0"/>
        <w:shd w:val="clear" w:color="auto" w:fill="auto"/>
        <w:bidi w:val="0"/>
        <w:jc w:val="left"/>
        <w:spacing w:before="0" w:after="0" w:line="220" w:lineRule="exact"/>
        <w:ind w:left="0" w:right="0" w:firstLine="0"/>
      </w:pPr>
      <w:bookmarkStart w:id="12" w:name="bookmark12"/>
      <w:r>
        <w:rPr>
          <w:rStyle w:val="CharStyle128"/>
          <w:b/>
          <w:bCs/>
        </w:rPr>
        <w:t>OBJAŚNIENIA WYRAZÓW I ZWROTÓW</w:t>
      </w:r>
      <w:bookmarkEnd w:id="12"/>
    </w:p>
    <w:p>
      <w:pPr>
        <w:pStyle w:val="Style34"/>
        <w:framePr w:w="7181" w:h="294" w:hRule="exact" w:wrap="none" w:vAnchor="page" w:hAnchor="page" w:x="902" w:y="3828"/>
        <w:widowControl w:val="0"/>
        <w:keepNext w:val="0"/>
        <w:keepLines w:val="0"/>
        <w:shd w:val="clear" w:color="auto" w:fill="auto"/>
        <w:bidi w:val="0"/>
        <w:spacing w:before="0" w:after="0" w:line="220" w:lineRule="exact"/>
        <w:ind w:left="0" w:right="0" w:firstLine="0"/>
      </w:pPr>
      <w:bookmarkStart w:id="13" w:name="bookmark13"/>
      <w:r>
        <w:rPr>
          <w:rStyle w:val="CharStyle128"/>
          <w:b/>
          <w:bCs/>
        </w:rPr>
        <w:t xml:space="preserve">Nie ma </w:t>
      </w:r>
      <w:r>
        <w:rPr>
          <w:rStyle w:val="CharStyle129"/>
          <w:b/>
          <w:bCs/>
        </w:rPr>
        <w:t>zgody na tę regułę interpunkcyjną!</w:t>
      </w:r>
      <w:bookmarkEnd w:id="13"/>
    </w:p>
    <w:p>
      <w:pPr>
        <w:pStyle w:val="Style12"/>
        <w:framePr w:w="7181" w:h="6436" w:hRule="exact" w:wrap="none" w:vAnchor="page" w:hAnchor="page" w:x="902" w:y="4616"/>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Już przed kilkunastoma laty zwracałem uwagę na to, że myślnik jest u nas niedocenianym znakiem interpunkcyjnym, stanowczo zbyt rzadko stosowanym</w:t>
      </w:r>
      <w:r>
        <w:rPr>
          <w:lang w:val="pl-PL" w:eastAsia="pl-PL" w:bidi="pl-PL"/>
          <w:vertAlign w:val="superscript"/>
          <w:w w:val="100"/>
          <w:spacing w:val="0"/>
          <w:color w:val="000000"/>
          <w:position w:val="0"/>
        </w:rPr>
        <w:t>1</w:t>
      </w:r>
      <w:r>
        <w:rPr>
          <w:lang w:val="pl-PL" w:eastAsia="pl-PL" w:bidi="pl-PL"/>
          <w:w w:val="100"/>
          <w:spacing w:val="0"/>
          <w:color w:val="000000"/>
          <w:position w:val="0"/>
        </w:rPr>
        <w:t>. Tymczasem mógłby on chronić przed wieloma błędami — zwłaszcza w miejscach pauz intonacyjnych, które, nie pokrywając się z gra</w:t>
        <w:softHyphen/>
        <w:t>nicami składniowymi, jakże często opacznie zaznacza się przecinkiem. Kla</w:t>
        <w:softHyphen/>
        <w:t xml:space="preserve">sycznym wręcz przykładem są tutaj wypowiedzenia typu </w:t>
      </w:r>
      <w:r>
        <w:rPr>
          <w:rStyle w:val="CharStyle36"/>
        </w:rPr>
        <w:t>Warszawa to stolica Polski:</w:t>
      </w:r>
      <w:r>
        <w:rPr>
          <w:lang w:val="pl-PL" w:eastAsia="pl-PL" w:bidi="pl-PL"/>
          <w:w w:val="100"/>
          <w:spacing w:val="0"/>
          <w:color w:val="000000"/>
          <w:position w:val="0"/>
        </w:rPr>
        <w:t xml:space="preserve"> niedopuszczalny jest w nich rozpowszechniony w polskich tekstach przecinek po podmiocie (tu: </w:t>
      </w:r>
      <w:r>
        <w:rPr>
          <w:rStyle w:val="CharStyle36"/>
        </w:rPr>
        <w:t>Warszawa</w:t>
      </w:r>
      <w:r>
        <w:rPr>
          <w:lang w:val="pl-PL" w:eastAsia="pl-PL" w:bidi="pl-PL"/>
          <w:w w:val="100"/>
          <w:spacing w:val="0"/>
          <w:color w:val="000000"/>
          <w:position w:val="0"/>
        </w:rPr>
        <w:t xml:space="preserve">), oddzielający go od grupy orzeczenia (to </w:t>
      </w:r>
      <w:r>
        <w:rPr>
          <w:rStyle w:val="CharStyle36"/>
        </w:rPr>
        <w:t>stolica Polski),</w:t>
      </w:r>
      <w:r>
        <w:rPr>
          <w:lang w:val="pl-PL" w:eastAsia="pl-PL" w:bidi="pl-PL"/>
          <w:w w:val="100"/>
          <w:spacing w:val="0"/>
          <w:color w:val="000000"/>
          <w:position w:val="0"/>
        </w:rPr>
        <w:t xml:space="preserve"> a stawiany nagminnie, bo po tymże podmiocie następuje wyraźna pauza; ten przestanek rytmiczno-oddechowy można natomiast za</w:t>
        <w:softHyphen/>
        <w:t>znaczyć myślnikiem — znakiem, który nie rozdziela podmiotu od orzeczenia, ale tylko je sobie przeciwstawia.</w:t>
      </w:r>
    </w:p>
    <w:p>
      <w:pPr>
        <w:pStyle w:val="Style31"/>
        <w:framePr w:w="7181" w:h="6436" w:hRule="exact" w:wrap="none" w:vAnchor="page" w:hAnchor="page" w:x="902" w:y="4616"/>
        <w:widowControl w:val="0"/>
        <w:keepNext w:val="0"/>
        <w:keepLines w:val="0"/>
        <w:shd w:val="clear" w:color="auto" w:fill="auto"/>
        <w:bidi w:val="0"/>
        <w:jc w:val="both"/>
        <w:spacing w:before="0" w:after="0" w:line="226" w:lineRule="exact"/>
        <w:ind w:left="0" w:right="0" w:firstLine="420"/>
      </w:pPr>
      <w:r>
        <w:rPr>
          <w:rStyle w:val="CharStyle33"/>
          <w:i w:val="0"/>
          <w:iCs w:val="0"/>
        </w:rPr>
        <w:t>Upominałem się także o myślnik po formach wręcz zapowiadających — mniej lub bardziej wyraźnie — przeciwstawność treściową czy jej uszcze</w:t>
        <w:softHyphen/>
        <w:t xml:space="preserve">gółowienie, np. </w:t>
      </w:r>
      <w:r>
        <w:rPr>
          <w:lang w:val="pl-PL" w:eastAsia="pl-PL" w:bidi="pl-PL"/>
          <w:w w:val="100"/>
          <w:spacing w:val="0"/>
          <w:color w:val="000000"/>
          <w:position w:val="0"/>
        </w:rPr>
        <w:t>Ale myśl ta nie tylko nie osłabiała jego miłości, lecz prze</w:t>
        <w:softHyphen/>
        <w:t>ciwnie</w:t>
      </w:r>
      <w:r>
        <w:rPr>
          <w:rStyle w:val="CharStyle33"/>
          <w:i w:val="0"/>
          <w:iCs w:val="0"/>
        </w:rPr>
        <w:t xml:space="preserve"> — </w:t>
      </w:r>
      <w:r>
        <w:rPr>
          <w:lang w:val="pl-PL" w:eastAsia="pl-PL" w:bidi="pl-PL"/>
          <w:w w:val="100"/>
          <w:spacing w:val="0"/>
          <w:color w:val="000000"/>
          <w:position w:val="0"/>
        </w:rPr>
        <w:t>podwajała ją; Bliskość śmierci nie czyniła jej życia śmiesznym, przeciwnie</w:t>
      </w:r>
      <w:r>
        <w:rPr>
          <w:rStyle w:val="CharStyle33"/>
          <w:i w:val="0"/>
          <w:iCs w:val="0"/>
        </w:rPr>
        <w:t xml:space="preserve"> — </w:t>
      </w:r>
      <w:r>
        <w:rPr>
          <w:lang w:val="pl-PL" w:eastAsia="pl-PL" w:bidi="pl-PL"/>
          <w:w w:val="100"/>
          <w:spacing w:val="0"/>
          <w:color w:val="000000"/>
          <w:position w:val="0"/>
        </w:rPr>
        <w:t>dodawała mu barw; Powątpiewał o własnych zmysłach, pa</w:t>
        <w:softHyphen/>
        <w:t>mięci, szczęściu, słowem</w:t>
      </w:r>
      <w:r>
        <w:rPr>
          <w:rStyle w:val="CharStyle33"/>
          <w:i w:val="0"/>
          <w:iCs w:val="0"/>
        </w:rPr>
        <w:t xml:space="preserve"> — </w:t>
      </w:r>
      <w:r>
        <w:rPr>
          <w:lang w:val="pl-PL" w:eastAsia="pl-PL" w:bidi="pl-PL"/>
          <w:w w:val="100"/>
          <w:spacing w:val="0"/>
          <w:color w:val="000000"/>
          <w:position w:val="0"/>
        </w:rPr>
        <w:t xml:space="preserve">zwątpił w siebie samego; Podobała mu się </w:t>
      </w:r>
      <w:r>
        <w:rPr>
          <w:lang w:val="en-US" w:eastAsia="en-US" w:bidi="en-US"/>
          <w:w w:val="100"/>
          <w:spacing w:val="0"/>
          <w:color w:val="000000"/>
          <w:position w:val="0"/>
        </w:rPr>
        <w:t xml:space="preserve">Beatrice, </w:t>
      </w:r>
      <w:r>
        <w:rPr>
          <w:lang w:val="pl-PL" w:eastAsia="pl-PL" w:bidi="pl-PL"/>
          <w:w w:val="100"/>
          <w:spacing w:val="0"/>
          <w:color w:val="000000"/>
          <w:position w:val="0"/>
        </w:rPr>
        <w:t>a co więcej</w:t>
      </w:r>
      <w:r>
        <w:rPr>
          <w:rStyle w:val="CharStyle33"/>
          <w:i w:val="0"/>
          <w:iCs w:val="0"/>
        </w:rPr>
        <w:t xml:space="preserve"> — </w:t>
      </w:r>
      <w:r>
        <w:rPr>
          <w:lang w:val="pl-PL" w:eastAsia="pl-PL" w:bidi="pl-PL"/>
          <w:w w:val="100"/>
          <w:spacing w:val="0"/>
          <w:color w:val="000000"/>
          <w:position w:val="0"/>
        </w:rPr>
        <w:t>uważał ją za uzdolnioną aktorkę.</w:t>
      </w:r>
      <w:r>
        <w:rPr>
          <w:rStyle w:val="CharStyle33"/>
          <w:i w:val="0"/>
          <w:iCs w:val="0"/>
        </w:rPr>
        <w:t xml:space="preserve"> W oryginale w przy</w:t>
        <w:softHyphen/>
        <w:t xml:space="preserve">toczonych tu wypowiedzeniach po słowach </w:t>
      </w:r>
      <w:r>
        <w:rPr>
          <w:lang w:val="pl-PL" w:eastAsia="pl-PL" w:bidi="pl-PL"/>
          <w:w w:val="100"/>
          <w:spacing w:val="0"/>
          <w:color w:val="000000"/>
          <w:position w:val="0"/>
        </w:rPr>
        <w:t xml:space="preserve">przeciwnie, słowem, co więcej </w:t>
      </w:r>
      <w:r>
        <w:rPr>
          <w:rStyle w:val="CharStyle33"/>
          <w:i w:val="0"/>
          <w:iCs w:val="0"/>
        </w:rPr>
        <w:t>następował jednak nie myślnik, lecz przecinek</w:t>
      </w:r>
      <w:r>
        <w:rPr>
          <w:rStyle w:val="CharStyle33"/>
          <w:vertAlign w:val="superscript"/>
          <w:i w:val="0"/>
          <w:iCs w:val="0"/>
        </w:rPr>
        <w:t>1 2</w:t>
      </w:r>
      <w:r>
        <w:rPr>
          <w:rStyle w:val="CharStyle33"/>
          <w:i w:val="0"/>
          <w:iCs w:val="0"/>
        </w:rPr>
        <w:t>.</w:t>
      </w:r>
    </w:p>
    <w:p>
      <w:pPr>
        <w:pStyle w:val="Style31"/>
        <w:framePr w:w="7181" w:h="6436" w:hRule="exact" w:wrap="none" w:vAnchor="page" w:hAnchor="page" w:x="902" w:y="4616"/>
        <w:widowControl w:val="0"/>
        <w:keepNext w:val="0"/>
        <w:keepLines w:val="0"/>
        <w:shd w:val="clear" w:color="auto" w:fill="auto"/>
        <w:bidi w:val="0"/>
        <w:jc w:val="both"/>
        <w:spacing w:before="0" w:after="0" w:line="226" w:lineRule="exact"/>
        <w:ind w:left="0" w:right="0" w:firstLine="420"/>
      </w:pPr>
      <w:r>
        <w:rPr>
          <w:rStyle w:val="CharStyle33"/>
          <w:i w:val="0"/>
          <w:iCs w:val="0"/>
        </w:rPr>
        <w:t>I dopowiedzmy od razu, że jest to przecinek dopuszczany przez wydaw</w:t>
        <w:softHyphen/>
        <w:t xml:space="preserve">nictwa poprawnościowe! W niezwykle cennym i wzorowo opracowanym </w:t>
      </w:r>
      <w:r>
        <w:rPr>
          <w:lang w:val="pl-PL" w:eastAsia="pl-PL" w:bidi="pl-PL"/>
          <w:w w:val="100"/>
          <w:spacing w:val="0"/>
          <w:color w:val="000000"/>
          <w:position w:val="0"/>
        </w:rPr>
        <w:t xml:space="preserve">Słowniku interpunkcyjnym języka polskiego z zasadami przestankowania </w:t>
      </w:r>
      <w:r>
        <w:rPr>
          <w:rStyle w:val="CharStyle33"/>
          <w:i w:val="0"/>
          <w:iCs w:val="0"/>
        </w:rPr>
        <w:t>Jerzego Podrackiego</w:t>
      </w:r>
      <w:r>
        <w:rPr>
          <w:rStyle w:val="CharStyle33"/>
          <w:vertAlign w:val="superscript"/>
          <w:i w:val="0"/>
          <w:iCs w:val="0"/>
        </w:rPr>
        <w:t>3</w:t>
      </w:r>
      <w:r>
        <w:rPr>
          <w:rStyle w:val="CharStyle33"/>
          <w:i w:val="0"/>
          <w:iCs w:val="0"/>
        </w:rPr>
        <w:t xml:space="preserve"> znajdujemy odpowiednie przykłady: </w:t>
      </w:r>
      <w:r>
        <w:rPr>
          <w:lang w:val="pl-PL" w:eastAsia="pl-PL" w:bidi="pl-PL"/>
          <w:w w:val="100"/>
          <w:spacing w:val="0"/>
          <w:color w:val="000000"/>
          <w:position w:val="0"/>
        </w:rPr>
        <w:t>Nie słynął z uczci</w:t>
        <w:softHyphen/>
        <w:t>wości, przeciwnie, mówiono o nim wcale niepochlebnie; Wojna nie wycisnęła tu śladów, przeciwnie, spokój i zasobność tego miejsca...; Szkoły podsta</w:t>
        <w:softHyphen/>
        <w:t>wowe, średnie i wyższe, słowem, całe szkolnictwo zasługuje na lepsze trak-</w:t>
      </w:r>
    </w:p>
    <w:p>
      <w:pPr>
        <w:pStyle w:val="Style41"/>
        <w:framePr w:w="7162" w:h="221" w:hRule="exact" w:wrap="none" w:vAnchor="page" w:hAnchor="page" w:x="902" w:y="11422"/>
        <w:tabs>
          <w:tab w:leader="none" w:pos="605"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Miodek, </w:t>
      </w:r>
      <w:r>
        <w:rPr>
          <w:rStyle w:val="CharStyle52"/>
        </w:rPr>
        <w:t>Niedoceniany myślnik,</w:t>
      </w:r>
      <w:r>
        <w:rPr>
          <w:lang w:val="pl-PL" w:eastAsia="pl-PL" w:bidi="pl-PL"/>
          <w:w w:val="100"/>
          <w:spacing w:val="0"/>
          <w:color w:val="000000"/>
          <w:position w:val="0"/>
        </w:rPr>
        <w:t xml:space="preserve"> „Język Polski” 1983, nr 4-5, s. 376-378.</w:t>
      </w:r>
    </w:p>
    <w:p>
      <w:pPr>
        <w:pStyle w:val="Style41"/>
        <w:framePr w:w="7162" w:h="423" w:hRule="exact" w:wrap="none" w:vAnchor="page" w:hAnchor="page" w:x="902" w:y="11671"/>
        <w:tabs>
          <w:tab w:leader="none" w:pos="583"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Wszystkie te przykłady pochodziły z książki Françoise Sagan </w:t>
      </w:r>
      <w:r>
        <w:rPr>
          <w:rStyle w:val="CharStyle52"/>
        </w:rPr>
        <w:t xml:space="preserve">Piękna rola </w:t>
      </w:r>
      <w:r>
        <w:rPr>
          <w:lang w:val="pl-PL" w:eastAsia="pl-PL" w:bidi="pl-PL"/>
          <w:w w:val="100"/>
          <w:spacing w:val="0"/>
          <w:color w:val="000000"/>
          <w:position w:val="0"/>
        </w:rPr>
        <w:t>w tłumaczeniu Józefiny Stan (Warszawa 1982).</w:t>
      </w:r>
    </w:p>
    <w:p>
      <w:pPr>
        <w:pStyle w:val="Style41"/>
        <w:framePr w:w="7162" w:h="219" w:hRule="exact" w:wrap="none" w:vAnchor="page" w:hAnchor="page" w:x="902" w:y="12133"/>
        <w:tabs>
          <w:tab w:leader="none" w:pos="61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Warszawa 1998.</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58"/>
        <w:framePr w:wrap="none" w:vAnchor="page" w:hAnchor="page" w:x="1081" w:y="999"/>
        <w:widowControl w:val="0"/>
        <w:keepNext w:val="0"/>
        <w:keepLines w:val="0"/>
        <w:shd w:val="clear" w:color="auto" w:fill="auto"/>
        <w:bidi w:val="0"/>
        <w:jc w:val="left"/>
        <w:spacing w:before="0" w:after="0" w:line="150" w:lineRule="exact"/>
        <w:ind w:left="0" w:right="0" w:firstLine="0"/>
      </w:pPr>
      <w:r>
        <w:rPr>
          <w:rStyle w:val="CharStyle93"/>
          <w:b/>
          <w:bCs/>
        </w:rPr>
        <w:t>66</w:t>
      </w:r>
    </w:p>
    <w:p>
      <w:pPr>
        <w:pStyle w:val="Style10"/>
        <w:framePr w:wrap="none" w:vAnchor="page" w:hAnchor="page" w:x="4101" w:y="9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 MIODEK</w:t>
      </w:r>
    </w:p>
    <w:p>
      <w:pPr>
        <w:pStyle w:val="Style31"/>
        <w:framePr w:w="7214" w:h="9422" w:hRule="exact" w:wrap="none" w:vAnchor="page" w:hAnchor="page" w:x="1019" w:y="140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towanie; Jest dobry,</w:t>
      </w:r>
      <w:r>
        <w:rPr>
          <w:rStyle w:val="CharStyle33"/>
          <w:i w:val="0"/>
          <w:iCs w:val="0"/>
        </w:rPr>
        <w:t xml:space="preserve"> co </w:t>
      </w:r>
      <w:r>
        <w:rPr>
          <w:lang w:val="pl-PL" w:eastAsia="pl-PL" w:bidi="pl-PL"/>
          <w:w w:val="100"/>
          <w:spacing w:val="0"/>
          <w:color w:val="000000"/>
          <w:position w:val="0"/>
        </w:rPr>
        <w:t>więcej, urnie się poświęcać dla innych; Spotkałem się oko w oko z koniecznością zadania gwałtu własnemu sercu,</w:t>
      </w:r>
      <w:r>
        <w:rPr>
          <w:rStyle w:val="CharStyle33"/>
          <w:i w:val="0"/>
          <w:iCs w:val="0"/>
        </w:rPr>
        <w:t xml:space="preserve"> co </w:t>
      </w:r>
      <w:r>
        <w:rPr>
          <w:lang w:val="pl-PL" w:eastAsia="pl-PL" w:bidi="pl-PL"/>
          <w:w w:val="100"/>
          <w:spacing w:val="0"/>
          <w:color w:val="000000"/>
          <w:position w:val="0"/>
        </w:rPr>
        <w:t>więcej, z potrzebą popełnienia nieuczciwego postępku</w:t>
      </w:r>
      <w:r>
        <w:rPr>
          <w:lang w:val="pl-PL" w:eastAsia="pl-PL" w:bidi="pl-PL"/>
          <w:vertAlign w:val="superscript"/>
          <w:w w:val="100"/>
          <w:spacing w:val="0"/>
          <w:color w:val="000000"/>
          <w:position w:val="0"/>
        </w:rPr>
        <w:t>4 5 6</w:t>
      </w:r>
      <w:r>
        <w:rPr>
          <w:lang w:val="pl-PL" w:eastAsia="pl-PL" w:bidi="pl-PL"/>
          <w:w w:val="100"/>
          <w:spacing w:val="0"/>
          <w:color w:val="000000"/>
          <w:position w:val="0"/>
        </w:rPr>
        <w:t>.</w:t>
      </w:r>
    </w:p>
    <w:p>
      <w:pPr>
        <w:pStyle w:val="Style31"/>
        <w:framePr w:w="7214" w:h="9422" w:hRule="exact" w:wrap="none" w:vAnchor="page" w:hAnchor="page" w:x="1019" w:y="140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Przy</w:t>
      </w:r>
      <w:r>
        <w:rPr>
          <w:rStyle w:val="CharStyle33"/>
          <w:i w:val="0"/>
          <w:iCs w:val="0"/>
        </w:rPr>
        <w:t xml:space="preserve"> haśle </w:t>
      </w:r>
      <w:r>
        <w:rPr>
          <w:lang w:val="pl-PL" w:eastAsia="pl-PL" w:bidi="pl-PL"/>
          <w:w w:val="100"/>
          <w:spacing w:val="0"/>
          <w:color w:val="000000"/>
          <w:position w:val="0"/>
        </w:rPr>
        <w:t>przeciwnie</w:t>
      </w:r>
      <w:r>
        <w:rPr>
          <w:rStyle w:val="CharStyle33"/>
          <w:i w:val="0"/>
          <w:iCs w:val="0"/>
        </w:rPr>
        <w:t xml:space="preserve"> autor pisze: </w:t>
      </w:r>
      <w:r>
        <w:rPr>
          <w:lang w:val="pl-PL" w:eastAsia="pl-PL" w:bidi="pl-PL"/>
          <w:w w:val="100"/>
          <w:spacing w:val="0"/>
          <w:color w:val="000000"/>
          <w:position w:val="0"/>
        </w:rPr>
        <w:t>Współcześnie dominuje zasada od</w:t>
        <w:softHyphen/>
        <w:t>dzielania go od sąsiednich słów przecinkiem ewentualnie przecinkami</w:t>
      </w:r>
      <w:r>
        <w:rPr>
          <w:rStyle w:val="CharStyle33"/>
          <w:i w:val="0"/>
          <w:iCs w:val="0"/>
        </w:rPr>
        <w:t xml:space="preserve">; przy haśle </w:t>
      </w:r>
      <w:r>
        <w:rPr>
          <w:lang w:val="pl-PL" w:eastAsia="pl-PL" w:bidi="pl-PL"/>
          <w:w w:val="100"/>
          <w:spacing w:val="0"/>
          <w:color w:val="000000"/>
          <w:position w:val="0"/>
        </w:rPr>
        <w:t>słowem: może być ujęty w dwa przecinki bądź w przecinek i dwukro</w:t>
        <w:softHyphen/>
        <w:t>pek</w:t>
      </w:r>
      <w:r>
        <w:rPr>
          <w:rStyle w:val="CharStyle33"/>
          <w:i w:val="0"/>
          <w:iCs w:val="0"/>
        </w:rPr>
        <w:t xml:space="preserve">?; przy haśle co </w:t>
      </w:r>
      <w:r>
        <w:rPr>
          <w:lang w:val="pl-PL" w:eastAsia="pl-PL" w:bidi="pl-PL"/>
          <w:w w:val="100"/>
          <w:spacing w:val="0"/>
          <w:color w:val="000000"/>
          <w:position w:val="0"/>
        </w:rPr>
        <w:t>więcej: oddziela się je przecinkami lub pauzami</w:t>
      </w:r>
      <w:r>
        <w:rPr>
          <w:rStyle w:val="CharStyle33"/>
          <w:i w:val="0"/>
          <w:iCs w:val="0"/>
        </w:rPr>
        <w:t xml:space="preserve"> (</w:t>
      </w:r>
      <w:r>
        <w:rPr>
          <w:lang w:val="pl-PL" w:eastAsia="pl-PL" w:bidi="pl-PL"/>
          <w:w w:val="100"/>
          <w:spacing w:val="0"/>
          <w:color w:val="000000"/>
          <w:position w:val="0"/>
        </w:rPr>
        <w:t>zwłasz</w:t>
        <w:softHyphen/>
        <w:t>cza po i, lub, albo)</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214" w:h="9422" w:hRule="exact" w:wrap="none" w:vAnchor="page" w:hAnchor="page" w:x="1019" w:y="140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Nie ma zgody na takie ustalenie! — nawiążę do ekspresywnego tytułu swego artykułu. Oddzielanie przecinkami form typu </w:t>
      </w:r>
      <w:r>
        <w:rPr>
          <w:rStyle w:val="CharStyle36"/>
        </w:rPr>
        <w:t>przeciwnie, słowem, jednym słowem, co gorsza,</w:t>
      </w:r>
      <w:r>
        <w:rPr>
          <w:lang w:val="pl-PL" w:eastAsia="pl-PL" w:bidi="pl-PL"/>
          <w:w w:val="100"/>
          <w:spacing w:val="0"/>
          <w:color w:val="000000"/>
          <w:position w:val="0"/>
        </w:rPr>
        <w:t xml:space="preserve"> a także </w:t>
      </w:r>
      <w:r>
        <w:rPr>
          <w:rStyle w:val="CharStyle36"/>
        </w:rPr>
        <w:t>ba, co więcej, odwrotnie, na odwrót, owszem</w:t>
      </w:r>
      <w:r>
        <w:rPr>
          <w:lang w:val="pl-PL" w:eastAsia="pl-PL" w:bidi="pl-PL"/>
          <w:w w:val="100"/>
          <w:spacing w:val="0"/>
          <w:color w:val="000000"/>
          <w:position w:val="0"/>
        </w:rPr>
        <w:t xml:space="preserve"> (w znaczeniu „przeciwnie”) zamienia je w jeden z wyszczególnionych elementów danego szeregu składniowego (wyjątkowo rażący i kłócący się ze zdrowym rozsądkiem w wypowiedzeniach typu </w:t>
      </w:r>
      <w:r>
        <w:rPr>
          <w:rStyle w:val="CharStyle36"/>
        </w:rPr>
        <w:t>Szkoły podstawowe, średnie i wyższe, słowem, całe szkolnictwo zasługuje na lepsze traktowanie</w:t>
      </w:r>
      <w:r>
        <w:rPr>
          <w:lang w:val="pl-PL" w:eastAsia="pl-PL" w:bidi="pl-PL"/>
          <w:w w:val="100"/>
          <w:spacing w:val="0"/>
          <w:color w:val="000000"/>
          <w:position w:val="0"/>
        </w:rPr>
        <w:t xml:space="preserve"> — p. wyżej).</w:t>
      </w:r>
    </w:p>
    <w:p>
      <w:pPr>
        <w:pStyle w:val="Style31"/>
        <w:framePr w:w="7214" w:h="9422" w:hRule="exact" w:wrap="none" w:vAnchor="page" w:hAnchor="page" w:x="1019" w:y="1405"/>
        <w:widowControl w:val="0"/>
        <w:keepNext w:val="0"/>
        <w:keepLines w:val="0"/>
        <w:shd w:val="clear" w:color="auto" w:fill="auto"/>
        <w:bidi w:val="0"/>
        <w:jc w:val="both"/>
        <w:spacing w:before="0" w:after="0"/>
        <w:ind w:left="0" w:right="0" w:firstLine="480"/>
      </w:pPr>
      <w:r>
        <w:rPr>
          <w:rStyle w:val="CharStyle33"/>
          <w:i w:val="0"/>
          <w:iCs w:val="0"/>
        </w:rPr>
        <w:t>Powtórzę: są one wszystkie leksykalnymi zapowiednikami treści prze</w:t>
        <w:softHyphen/>
        <w:t>ciwstawnych lub uściślających i zarówno logicznie, jak i intonacyjnie tę ich istotę wyraża najlepiej, wręcz idealnie, następujący po nich myślnik. A za</w:t>
        <w:softHyphen/>
        <w:t>tem należałoby w poradnikach interpunkcyjnych zalecać oddzielanie ich nie przecinkami, nie przecinkiem i dwukropkiem i nie pauzami, lecz przecin</w:t>
        <w:softHyphen/>
        <w:t xml:space="preserve">kiem i myślnikiem (pauzą). W moim więc odczuciu idealna interpunkcja w przy kładach ze słownika Podrackiego wyglądałaby następująco: </w:t>
      </w:r>
      <w:r>
        <w:rPr>
          <w:lang w:val="pl-PL" w:eastAsia="pl-PL" w:bidi="pl-PL"/>
          <w:w w:val="100"/>
          <w:spacing w:val="0"/>
          <w:color w:val="000000"/>
          <w:position w:val="0"/>
        </w:rPr>
        <w:t>Cała rodzina go podziwia, ba</w:t>
      </w:r>
      <w:r>
        <w:rPr>
          <w:rStyle w:val="CharStyle33"/>
          <w:i w:val="0"/>
          <w:iCs w:val="0"/>
        </w:rPr>
        <w:t xml:space="preserve"> — </w:t>
      </w:r>
      <w:r>
        <w:rPr>
          <w:lang w:val="pl-PL" w:eastAsia="pl-PL" w:bidi="pl-PL"/>
          <w:w w:val="100"/>
          <w:spacing w:val="0"/>
          <w:color w:val="000000"/>
          <w:position w:val="0"/>
        </w:rPr>
        <w:t>wszyscy znajomi; Jest dobry, co więcej</w:t>
      </w:r>
      <w:r>
        <w:rPr>
          <w:rStyle w:val="CharStyle33"/>
          <w:i w:val="0"/>
          <w:iCs w:val="0"/>
        </w:rPr>
        <w:t xml:space="preserve"> — </w:t>
      </w:r>
      <w:r>
        <w:rPr>
          <w:lang w:val="pl-PL" w:eastAsia="pl-PL" w:bidi="pl-PL"/>
          <w:w w:val="100"/>
          <w:spacing w:val="0"/>
          <w:color w:val="000000"/>
          <w:position w:val="0"/>
        </w:rPr>
        <w:t>umie się poświęcać dla innych; Musimy kupić jabłka, gruszki, śliwki, pomarańcze, jednym słowem</w:t>
      </w:r>
      <w:r>
        <w:rPr>
          <w:rStyle w:val="CharStyle33"/>
          <w:i w:val="0"/>
          <w:iCs w:val="0"/>
        </w:rPr>
        <w:t xml:space="preserve"> — </w:t>
      </w:r>
      <w:r>
        <w:rPr>
          <w:lang w:val="pl-PL" w:eastAsia="pl-PL" w:bidi="pl-PL"/>
          <w:w w:val="100"/>
          <w:spacing w:val="0"/>
          <w:color w:val="000000"/>
          <w:position w:val="0"/>
        </w:rPr>
        <w:t xml:space="preserve">wszystkie potrzebne owoce; Nie był domatorem, na odwrót </w:t>
      </w:r>
      <w:r>
        <w:rPr>
          <w:rStyle w:val="CharStyle33"/>
          <w:i w:val="0"/>
          <w:iCs w:val="0"/>
        </w:rPr>
        <w:t xml:space="preserve">— </w:t>
      </w:r>
      <w:r>
        <w:rPr>
          <w:lang w:val="pl-PL" w:eastAsia="pl-PL" w:bidi="pl-PL"/>
          <w:w w:val="100"/>
          <w:spacing w:val="0"/>
          <w:color w:val="000000"/>
          <w:position w:val="0"/>
        </w:rPr>
        <w:t>lubił wizyty, podróże</w:t>
      </w:r>
      <w:r>
        <w:rPr>
          <w:rStyle w:val="CharStyle33"/>
          <w:i w:val="0"/>
          <w:iCs w:val="0"/>
        </w:rPr>
        <w:t xml:space="preserve"> [i taka jest interpunkcja w słowniku — mimo ko</w:t>
        <w:softHyphen/>
        <w:t xml:space="preserve">mentarza: </w:t>
      </w:r>
      <w:r>
        <w:rPr>
          <w:lang w:val="pl-PL" w:eastAsia="pl-PL" w:bidi="pl-PL"/>
          <w:w w:val="100"/>
          <w:spacing w:val="0"/>
          <w:color w:val="000000"/>
          <w:position w:val="0"/>
        </w:rPr>
        <w:t>współcześnie dominuje zasada oddzielania na odwrót od sąsiednich wyrazów przecinkiem ewentualnie przecinkami</w:t>
      </w:r>
      <w:r>
        <w:rPr>
          <w:rStyle w:val="CharStyle33"/>
          <w:i w:val="0"/>
          <w:iCs w:val="0"/>
        </w:rPr>
        <w:t xml:space="preserve">]; </w:t>
      </w:r>
      <w:r>
        <w:rPr>
          <w:lang w:val="pl-PL" w:eastAsia="pl-PL" w:bidi="pl-PL"/>
          <w:w w:val="100"/>
          <w:spacing w:val="0"/>
          <w:color w:val="000000"/>
          <w:position w:val="0"/>
        </w:rPr>
        <w:t>Wcale nie chcę cię opuszczać, odwrotnie</w:t>
      </w:r>
      <w:r>
        <w:rPr>
          <w:rStyle w:val="CharStyle33"/>
          <w:i w:val="0"/>
          <w:iCs w:val="0"/>
        </w:rPr>
        <w:t xml:space="preserve"> — </w:t>
      </w:r>
      <w:r>
        <w:rPr>
          <w:lang w:val="pl-PL" w:eastAsia="pl-PL" w:bidi="pl-PL"/>
          <w:w w:val="100"/>
          <w:spacing w:val="0"/>
          <w:color w:val="000000"/>
          <w:position w:val="0"/>
        </w:rPr>
        <w:t>zostanę na długo; A jednak ból nie ustawał, owszem</w:t>
      </w:r>
      <w:r>
        <w:rPr>
          <w:rStyle w:val="CharStyle33"/>
          <w:i w:val="0"/>
          <w:iCs w:val="0"/>
        </w:rPr>
        <w:t xml:space="preserve"> — </w:t>
      </w:r>
      <w:r>
        <w:rPr>
          <w:lang w:val="pl-PL" w:eastAsia="pl-PL" w:bidi="pl-PL"/>
          <w:w w:val="100"/>
          <w:spacing w:val="0"/>
          <w:color w:val="000000"/>
          <w:position w:val="0"/>
        </w:rPr>
        <w:t>wzmagał się coraz bardziej; Nie słynął z uczciwości, przeciwnie</w:t>
      </w:r>
      <w:r>
        <w:rPr>
          <w:rStyle w:val="CharStyle33"/>
          <w:i w:val="0"/>
          <w:iCs w:val="0"/>
        </w:rPr>
        <w:t xml:space="preserve"> — </w:t>
      </w:r>
      <w:r>
        <w:rPr>
          <w:lang w:val="pl-PL" w:eastAsia="pl-PL" w:bidi="pl-PL"/>
          <w:w w:val="100"/>
          <w:spacing w:val="0"/>
          <w:color w:val="000000"/>
          <w:position w:val="0"/>
        </w:rPr>
        <w:t>mówiono o nim wcale niepochlebnie; Szkoły podstawowe, średnie i wyższe, słowem</w:t>
      </w:r>
      <w:r>
        <w:rPr>
          <w:rStyle w:val="CharStyle33"/>
          <w:i w:val="0"/>
          <w:iCs w:val="0"/>
        </w:rPr>
        <w:t xml:space="preserve"> — </w:t>
      </w:r>
      <w:r>
        <w:rPr>
          <w:lang w:val="pl-PL" w:eastAsia="pl-PL" w:bidi="pl-PL"/>
          <w:w w:val="100"/>
          <w:spacing w:val="0"/>
          <w:color w:val="000000"/>
          <w:position w:val="0"/>
        </w:rPr>
        <w:t>całe szkolnictwo zasługuje na lepsze traktowanie.</w:t>
      </w:r>
    </w:p>
    <w:p>
      <w:pPr>
        <w:pStyle w:val="Style12"/>
        <w:framePr w:w="7214" w:h="9422" w:hRule="exact" w:wrap="none" w:vAnchor="page" w:hAnchor="page" w:x="1019" w:y="140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Gdy czytam teraz w „Tygodniku Powszechnym” artykuł Jerzego Jarzębskiego </w:t>
      </w:r>
      <w:r>
        <w:rPr>
          <w:rStyle w:val="CharStyle36"/>
        </w:rPr>
        <w:t>Walka felietonu z prozą</w:t>
      </w:r>
      <w:r>
        <w:rPr>
          <w:rStyle w:val="CharStyle36"/>
          <w:vertAlign w:val="superscript"/>
        </w:rPr>
        <w:t>8</w:t>
      </w:r>
      <w:r>
        <w:rPr>
          <w:rStyle w:val="CharStyle36"/>
        </w:rPr>
        <w:t>,</w:t>
      </w:r>
      <w:r>
        <w:rPr>
          <w:lang w:val="pl-PL" w:eastAsia="pl-PL" w:bidi="pl-PL"/>
          <w:w w:val="100"/>
          <w:spacing w:val="0"/>
          <w:color w:val="000000"/>
          <w:position w:val="0"/>
        </w:rPr>
        <w:t xml:space="preserve"> z radością witam interpunkcję zastosowa</w:t>
        <w:softHyphen/>
        <w:t xml:space="preserve">ną w wypowiedzeniu </w:t>
      </w:r>
      <w:r>
        <w:rPr>
          <w:rStyle w:val="CharStyle36"/>
        </w:rPr>
        <w:t>Przeziera jakaś niepokojąca pustka, niemoc, nostalgia, ssąca potrzeba mniej doraźnych ładów i sensów, wreszcie</w:t>
      </w:r>
      <w:r>
        <w:rPr>
          <w:lang w:val="pl-PL" w:eastAsia="pl-PL" w:bidi="pl-PL"/>
          <w:w w:val="100"/>
          <w:spacing w:val="0"/>
          <w:color w:val="000000"/>
          <w:position w:val="0"/>
        </w:rPr>
        <w:t xml:space="preserve"> — </w:t>
      </w:r>
      <w:r>
        <w:rPr>
          <w:rStyle w:val="CharStyle36"/>
        </w:rPr>
        <w:t>pytanie o włas</w:t>
        <w:softHyphen/>
        <w:t>ne ,ja”</w:t>
      </w:r>
      <w:r>
        <w:rPr>
          <w:lang w:val="pl-PL" w:eastAsia="pl-PL" w:bidi="pl-PL"/>
          <w:w w:val="100"/>
          <w:spacing w:val="0"/>
          <w:color w:val="000000"/>
          <w:position w:val="0"/>
        </w:rPr>
        <w:t xml:space="preserve"> — z postulowanymi przeze mnie przecinkiem i myślnikiem (pauzą) okalającymi zbliżone funkcyjnie do wyżej wyszczególnionych słów </w:t>
      </w:r>
      <w:r>
        <w:rPr>
          <w:rStyle w:val="CharStyle36"/>
        </w:rPr>
        <w:t>wreszcie.</w:t>
      </w:r>
    </w:p>
    <w:p>
      <w:pPr>
        <w:pStyle w:val="Style31"/>
        <w:framePr w:w="7214" w:h="9422" w:hRule="exact" w:wrap="none" w:vAnchor="page" w:hAnchor="page" w:x="1019" w:y="1405"/>
        <w:widowControl w:val="0"/>
        <w:keepNext w:val="0"/>
        <w:keepLines w:val="0"/>
        <w:shd w:val="clear" w:color="auto" w:fill="auto"/>
        <w:bidi w:val="0"/>
        <w:jc w:val="both"/>
        <w:spacing w:before="0" w:after="0"/>
        <w:ind w:left="0" w:right="0" w:firstLine="480"/>
      </w:pPr>
      <w:r>
        <w:rPr>
          <w:rStyle w:val="CharStyle33"/>
          <w:i w:val="0"/>
          <w:iCs w:val="0"/>
        </w:rPr>
        <w:t xml:space="preserve">Nie mogę natomiast aprobować interpunkcji wypowiedzeń: </w:t>
      </w:r>
      <w:r>
        <w:rPr>
          <w:lang w:val="pl-PL" w:eastAsia="pl-PL" w:bidi="pl-PL"/>
          <w:w w:val="100"/>
          <w:spacing w:val="0"/>
          <w:color w:val="000000"/>
          <w:position w:val="0"/>
        </w:rPr>
        <w:t>Zmienia się w lustro, odbijające we własnych fabułach umieszczone obok inne fabuły</w:t>
      </w:r>
    </w:p>
    <w:p>
      <w:pPr>
        <w:pStyle w:val="Style41"/>
        <w:framePr w:w="2798" w:h="263" w:hRule="exact" w:wrap="none" w:vAnchor="page" w:hAnchor="page" w:x="1494" w:y="11157"/>
        <w:tabs>
          <w:tab w:leader="none" w:pos="639"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 s. 212, 224, 102.</w:t>
      </w:r>
    </w:p>
    <w:p>
      <w:pPr>
        <w:pStyle w:val="Style41"/>
        <w:framePr w:w="2798" w:h="235" w:hRule="exact" w:wrap="none" w:vAnchor="page" w:hAnchor="page" w:x="1494" w:y="11419"/>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212.</w:t>
      </w:r>
    </w:p>
    <w:p>
      <w:pPr>
        <w:pStyle w:val="Style41"/>
        <w:framePr w:w="2798" w:h="235" w:hRule="exact" w:wrap="none" w:vAnchor="page" w:hAnchor="page" w:x="1494" w:y="11654"/>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Tamże, s. 224.</w:t>
      </w:r>
    </w:p>
    <w:p>
      <w:pPr>
        <w:pStyle w:val="Style41"/>
        <w:framePr w:w="2798" w:h="235" w:hRule="exact" w:wrap="none" w:vAnchor="page" w:hAnchor="page" w:x="1494" w:y="11891"/>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 s. 102.</w:t>
      </w:r>
    </w:p>
    <w:p>
      <w:pPr>
        <w:pStyle w:val="Style41"/>
        <w:framePr w:w="2798" w:h="266" w:hRule="exact" w:wrap="none" w:vAnchor="page" w:hAnchor="page" w:x="1494" w:y="12131"/>
        <w:tabs>
          <w:tab w:leader="none" w:pos="644"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Nr 3 (2584), 17 stycznia 1999.</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0"/>
        <w:framePr w:wrap="none" w:vAnchor="page" w:hAnchor="page" w:x="3061" w:y="9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0"/>
        <w:framePr w:wrap="none" w:vAnchor="page" w:hAnchor="page" w:x="7967" w:y="9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31"/>
        <w:framePr w:w="7171" w:h="3485" w:hRule="exact" w:wrap="none" w:vAnchor="page" w:hAnchor="page" w:x="1041" w:y="141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 anegdoty, jednym słowem, wrasta w tkankę tomu</w:t>
      </w:r>
      <w:r>
        <w:rPr>
          <w:rStyle w:val="CharStyle33"/>
          <w:i w:val="0"/>
          <w:iCs w:val="0"/>
        </w:rPr>
        <w:t xml:space="preserve"> i </w:t>
      </w:r>
      <w:r>
        <w:rPr>
          <w:lang w:val="pl-PL" w:eastAsia="pl-PL" w:bidi="pl-PL"/>
          <w:w w:val="100"/>
          <w:spacing w:val="0"/>
          <w:color w:val="000000"/>
          <w:position w:val="0"/>
        </w:rPr>
        <w:t>Pilch nie zamierza Ki</w:t>
        <w:softHyphen/>
        <w:t>siela naśladować, mało, traktuje go bez większej atencji</w:t>
      </w:r>
      <w:r>
        <w:rPr>
          <w:rStyle w:val="CharStyle33"/>
          <w:i w:val="0"/>
          <w:iCs w:val="0"/>
        </w:rPr>
        <w:t xml:space="preserve"> Nietrudno się do</w:t>
        <w:softHyphen/>
        <w:t xml:space="preserve">myślić, że jedyne do przyjęcia byłoby dla mnie przestankowanie: </w:t>
      </w:r>
      <w:r>
        <w:rPr>
          <w:lang w:val="pl-PL" w:eastAsia="pl-PL" w:bidi="pl-PL"/>
          <w:w w:val="100"/>
          <w:spacing w:val="0"/>
          <w:color w:val="000000"/>
          <w:position w:val="0"/>
        </w:rPr>
        <w:t>Zmienia się w lustro, odbijające we własnych fabułach umieszczone obok inne fabuły i anegdoty, jednym słowem</w:t>
      </w:r>
      <w:r>
        <w:rPr>
          <w:rStyle w:val="CharStyle33"/>
          <w:i w:val="0"/>
          <w:iCs w:val="0"/>
        </w:rPr>
        <w:t xml:space="preserve"> — </w:t>
      </w:r>
      <w:r>
        <w:rPr>
          <w:lang w:val="pl-PL" w:eastAsia="pl-PL" w:bidi="pl-PL"/>
          <w:w w:val="100"/>
          <w:spacing w:val="0"/>
          <w:color w:val="000000"/>
          <w:position w:val="0"/>
        </w:rPr>
        <w:t>wrasta w tkankę tomu</w:t>
      </w:r>
      <w:r>
        <w:rPr>
          <w:rStyle w:val="CharStyle33"/>
          <w:i w:val="0"/>
          <w:iCs w:val="0"/>
        </w:rPr>
        <w:t xml:space="preserve"> i </w:t>
      </w:r>
      <w:r>
        <w:rPr>
          <w:lang w:val="pl-PL" w:eastAsia="pl-PL" w:bidi="pl-PL"/>
          <w:w w:val="100"/>
          <w:spacing w:val="0"/>
          <w:color w:val="000000"/>
          <w:position w:val="0"/>
        </w:rPr>
        <w:t>Pilch nie zamierza Kisiela naśladować, mało</w:t>
      </w:r>
      <w:r>
        <w:rPr>
          <w:rStyle w:val="CharStyle33"/>
          <w:i w:val="0"/>
          <w:iCs w:val="0"/>
        </w:rPr>
        <w:t xml:space="preserve"> — </w:t>
      </w:r>
      <w:r>
        <w:rPr>
          <w:lang w:val="pl-PL" w:eastAsia="pl-PL" w:bidi="pl-PL"/>
          <w:w w:val="100"/>
          <w:spacing w:val="0"/>
          <w:color w:val="000000"/>
          <w:position w:val="0"/>
        </w:rPr>
        <w:t>traktuje go bez większej atencji</w:t>
      </w:r>
    </w:p>
    <w:p>
      <w:pPr>
        <w:pStyle w:val="Style12"/>
        <w:framePr w:w="7171" w:h="3485" w:hRule="exact" w:wrap="none" w:vAnchor="page" w:hAnchor="page" w:x="1041" w:y="141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Tylko bowiem wprowadzony do tego typu konstrukcji myślnik, a nie drugi przecinek, wzmacnia jedną z granic takich form, jak </w:t>
      </w:r>
      <w:r>
        <w:rPr>
          <w:rStyle w:val="CharStyle36"/>
        </w:rPr>
        <w:t>słowem, jednym słowem, mało, wreszcie, ba, co więcej, przeciwnie,</w:t>
      </w:r>
      <w:r>
        <w:rPr>
          <w:lang w:val="pl-PL" w:eastAsia="pl-PL" w:bidi="pl-PL"/>
          <w:w w:val="100"/>
          <w:spacing w:val="0"/>
          <w:color w:val="000000"/>
          <w:position w:val="0"/>
        </w:rPr>
        <w:t xml:space="preserve"> zapobiegając traktowaniu ich jak wtrąceń i podkreślając zarazem ważność tekstu po myślniku. Można zatem odnieść do niego stwierdzenie Edwarda Łuczyńskiego</w:t>
      </w:r>
      <w:r>
        <w:rPr>
          <w:lang w:val="pl-PL" w:eastAsia="pl-PL" w:bidi="pl-PL"/>
          <w:vertAlign w:val="superscript"/>
          <w:w w:val="100"/>
          <w:spacing w:val="0"/>
          <w:color w:val="000000"/>
          <w:position w:val="0"/>
        </w:rPr>
        <w:t>9</w:t>
      </w:r>
      <w:r>
        <w:rPr>
          <w:lang w:val="pl-PL" w:eastAsia="pl-PL" w:bidi="pl-PL"/>
          <w:w w:val="100"/>
          <w:spacing w:val="0"/>
          <w:color w:val="000000"/>
          <w:position w:val="0"/>
        </w:rPr>
        <w:t>, że w takim układzie interpunkcyjnym staje się on znakiem o funkcji przede wszystkim ekspresywnej.</w:t>
      </w:r>
    </w:p>
    <w:p>
      <w:pPr>
        <w:pStyle w:val="Style31"/>
        <w:framePr w:w="7171" w:h="3485" w:hRule="exact" w:wrap="none" w:vAnchor="page" w:hAnchor="page" w:x="1041" w:y="1410"/>
        <w:widowControl w:val="0"/>
        <w:keepNext w:val="0"/>
        <w:keepLines w:val="0"/>
        <w:shd w:val="clear" w:color="auto" w:fill="auto"/>
        <w:bidi w:val="0"/>
        <w:jc w:val="right"/>
        <w:spacing w:before="0" w:after="0"/>
        <w:ind w:left="6020" w:right="0" w:firstLine="0"/>
      </w:pPr>
      <w:r>
        <w:rPr>
          <w:lang w:val="pl-PL" w:eastAsia="pl-PL" w:bidi="pl-PL"/>
          <w:w w:val="100"/>
          <w:spacing w:val="0"/>
          <w:color w:val="000000"/>
          <w:position w:val="0"/>
        </w:rPr>
        <w:t xml:space="preserve">Jan Miodek </w:t>
      </w:r>
      <w:r>
        <w:rPr>
          <w:rStyle w:val="CharStyle33"/>
          <w:i w:val="0"/>
          <w:iCs w:val="0"/>
        </w:rPr>
        <w:t>(Wrocław)</w:t>
      </w:r>
    </w:p>
    <w:p>
      <w:pPr>
        <w:pStyle w:val="Style37"/>
        <w:framePr w:w="7118" w:h="458" w:hRule="exact" w:wrap="none" w:vAnchor="page" w:hAnchor="page" w:x="1045" w:y="5260"/>
        <w:tabs>
          <w:tab w:leader="none" w:pos="581" w:val="left"/>
        </w:tabs>
        <w:widowControl w:val="0"/>
        <w:keepNext w:val="0"/>
        <w:keepLines w:val="0"/>
        <w:shd w:val="clear" w:color="auto" w:fill="auto"/>
        <w:bidi w:val="0"/>
        <w:jc w:val="left"/>
        <w:spacing w:before="0" w:after="0"/>
        <w:ind w:left="0" w:right="0" w:firstLine="460"/>
      </w:pPr>
      <w:r>
        <w:rPr>
          <w:rStyle w:val="CharStyle39"/>
          <w:vertAlign w:val="superscript"/>
          <w:i w:val="0"/>
          <w:iCs w:val="0"/>
        </w:rPr>
        <w:t>9</w:t>
      </w:r>
      <w:r>
        <w:rPr>
          <w:rStyle w:val="CharStyle39"/>
          <w:i w:val="0"/>
          <w:iCs w:val="0"/>
        </w:rPr>
        <w:tab/>
        <w:t xml:space="preserve">E. Łuczyński, </w:t>
      </w:r>
      <w:r>
        <w:rPr>
          <w:lang w:val="pl-PL" w:eastAsia="pl-PL" w:bidi="pl-PL"/>
          <w:w w:val="100"/>
          <w:spacing w:val="0"/>
          <w:color w:val="000000"/>
          <w:position w:val="0"/>
        </w:rPr>
        <w:t>Współczesna interpunkcja polska. Norma a uzus,</w:t>
      </w:r>
      <w:r>
        <w:rPr>
          <w:rStyle w:val="CharStyle39"/>
          <w:i w:val="0"/>
          <w:iCs w:val="0"/>
        </w:rPr>
        <w:t xml:space="preserve"> Gdańsk 1999, s. 103.</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framePr w:wrap="none" w:vAnchor="page" w:hAnchor="page" w:x="839" w:y="48"/>
        <w:widowControl w:val="0"/>
      </w:pPr>
    </w:p>
    <w:p>
      <w:pPr>
        <w:widowControl w:val="0"/>
        <w:rPr>
          <w:sz w:val="2"/>
          <w:szCs w:val="2"/>
        </w:rPr>
        <w:sectPr>
          <w:footnotePr>
            <w:pos w:val="pageBottom"/>
            <w:numFmt w:val="decimal"/>
            <w:numRestart w:val="continuous"/>
          </w:footnotePr>
          <w:pgSz w:w="9279" w:h="13200"/>
          <w:pgMar w:top="360" w:left="360" w:right="360" w:bottom="360" w:header="0" w:footer="3" w:gutter="0"/>
          <w:rtlGutter w:val="0"/>
          <w:cols w:space="720"/>
          <w:noEndnote/>
          <w:docGrid w:linePitch="360"/>
        </w:sectPr>
      </w:pPr>
    </w:p>
    <w:p>
      <w:pPr>
        <w:pStyle w:val="Style34"/>
        <w:framePr w:w="7022" w:h="638" w:hRule="exact" w:wrap="none" w:vAnchor="page" w:hAnchor="page" w:x="664" w:y="1843"/>
        <w:widowControl w:val="0"/>
        <w:keepNext w:val="0"/>
        <w:keepLines w:val="0"/>
        <w:shd w:val="clear" w:color="auto" w:fill="auto"/>
        <w:bidi w:val="0"/>
        <w:jc w:val="left"/>
        <w:spacing w:before="0" w:after="0" w:line="286" w:lineRule="exact"/>
        <w:ind w:left="1700" w:right="0" w:firstLine="0"/>
      </w:pPr>
      <w:bookmarkStart w:id="14" w:name="bookmark14"/>
      <w:r>
        <w:rPr>
          <w:rStyle w:val="CharStyle129"/>
          <w:b/>
          <w:bCs/>
        </w:rPr>
        <w:t>INFORMACJE DLA AUTORÓW „PORADNIKA JĘZYKOWEGO”</w:t>
      </w:r>
      <w:bookmarkEnd w:id="14"/>
    </w:p>
    <w:p>
      <w:pPr>
        <w:pStyle w:val="Style12"/>
        <w:framePr w:w="7022" w:h="5789" w:hRule="exact" w:wrap="none" w:vAnchor="page" w:hAnchor="page" w:x="664" w:y="2971"/>
        <w:widowControl w:val="0"/>
        <w:keepNext w:val="0"/>
        <w:keepLines w:val="0"/>
        <w:shd w:val="clear" w:color="auto" w:fill="auto"/>
        <w:bidi w:val="0"/>
        <w:jc w:val="both"/>
        <w:spacing w:before="0" w:after="178"/>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43"/>
        </w:numPr>
        <w:framePr w:w="7022" w:h="5789" w:hRule="exact" w:wrap="none" w:vAnchor="page" w:hAnchor="page" w:x="664" w:y="2971"/>
        <w:tabs>
          <w:tab w:leader="none" w:pos="732" w:val="left"/>
        </w:tabs>
        <w:widowControl w:val="0"/>
        <w:keepNext w:val="0"/>
        <w:keepLines w:val="0"/>
        <w:shd w:val="clear" w:color="auto" w:fill="auto"/>
        <w:bidi w:val="0"/>
        <w:jc w:val="both"/>
        <w:spacing w:before="0" w:after="180" w:line="233" w:lineRule="exact"/>
        <w:ind w:left="72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43"/>
        </w:numPr>
        <w:framePr w:w="7022" w:h="5789" w:hRule="exact" w:wrap="none" w:vAnchor="page" w:hAnchor="page" w:x="664" w:y="2971"/>
        <w:tabs>
          <w:tab w:leader="none" w:pos="732" w:val="left"/>
        </w:tabs>
        <w:widowControl w:val="0"/>
        <w:keepNext w:val="0"/>
        <w:keepLines w:val="0"/>
        <w:shd w:val="clear" w:color="auto" w:fill="auto"/>
        <w:bidi w:val="0"/>
        <w:jc w:val="both"/>
        <w:spacing w:before="0" w:after="182" w:line="233" w:lineRule="exact"/>
        <w:ind w:left="720" w:right="0" w:hanging="320"/>
      </w:pPr>
      <w:r>
        <w:rPr>
          <w:lang w:val="pl-PL" w:eastAsia="pl-PL" w:bidi="pl-PL"/>
          <w:w w:val="100"/>
          <w:spacing w:val="0"/>
          <w:color w:val="000000"/>
          <w:position w:val="0"/>
        </w:rPr>
        <w:t>Przypisy należy podawać po artykule, na osobnych stronach maszynopisu.</w:t>
      </w:r>
    </w:p>
    <w:p>
      <w:pPr>
        <w:pStyle w:val="Style12"/>
        <w:numPr>
          <w:ilvl w:val="0"/>
          <w:numId w:val="43"/>
        </w:numPr>
        <w:framePr w:w="7022" w:h="5789" w:hRule="exact" w:wrap="none" w:vAnchor="page" w:hAnchor="page" w:x="664" w:y="2971"/>
        <w:tabs>
          <w:tab w:leader="none" w:pos="732" w:val="left"/>
        </w:tabs>
        <w:widowControl w:val="0"/>
        <w:keepNext w:val="0"/>
        <w:keepLines w:val="0"/>
        <w:shd w:val="clear" w:color="auto" w:fill="auto"/>
        <w:bidi w:val="0"/>
        <w:jc w:val="both"/>
        <w:spacing w:before="0" w:after="178"/>
        <w:ind w:left="72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43"/>
        </w:numPr>
        <w:framePr w:w="7022" w:h="5789" w:hRule="exact" w:wrap="none" w:vAnchor="page" w:hAnchor="page" w:x="664" w:y="2971"/>
        <w:tabs>
          <w:tab w:leader="none" w:pos="732" w:val="left"/>
        </w:tabs>
        <w:widowControl w:val="0"/>
        <w:keepNext w:val="0"/>
        <w:keepLines w:val="0"/>
        <w:shd w:val="clear" w:color="auto" w:fill="auto"/>
        <w:bidi w:val="0"/>
        <w:jc w:val="both"/>
        <w:spacing w:before="0" w:after="184" w:line="233" w:lineRule="exact"/>
        <w:ind w:left="72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43"/>
        </w:numPr>
        <w:framePr w:w="7022" w:h="5789" w:hRule="exact" w:wrap="none" w:vAnchor="page" w:hAnchor="page" w:x="664" w:y="2971"/>
        <w:tabs>
          <w:tab w:leader="none" w:pos="732" w:val="left"/>
        </w:tabs>
        <w:widowControl w:val="0"/>
        <w:keepNext w:val="0"/>
        <w:keepLines w:val="0"/>
        <w:shd w:val="clear" w:color="auto" w:fill="auto"/>
        <w:bidi w:val="0"/>
        <w:jc w:val="both"/>
        <w:spacing w:before="0" w:after="0" w:line="228" w:lineRule="exact"/>
        <w:ind w:left="72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10"/>
        <w:framePr w:w="7022" w:h="2796" w:hRule="exact" w:wrap="none" w:vAnchor="page" w:hAnchor="page" w:x="664" w:y="8984"/>
        <w:tabs>
          <w:tab w:leader="none" w:pos="716" w:val="left"/>
        </w:tabs>
        <w:widowControl w:val="0"/>
        <w:keepNext w:val="0"/>
        <w:keepLines w:val="0"/>
        <w:shd w:val="clear" w:color="auto" w:fill="auto"/>
        <w:bidi w:val="0"/>
        <w:spacing w:before="0" w:after="214" w:line="233" w:lineRule="exact"/>
        <w:ind w:left="72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110"/>
        <w:numPr>
          <w:ilvl w:val="0"/>
          <w:numId w:val="45"/>
        </w:numPr>
        <w:framePr w:w="7022" w:h="2796" w:hRule="exact" w:wrap="none" w:vAnchor="page" w:hAnchor="page" w:x="664" w:y="8984"/>
        <w:tabs>
          <w:tab w:leader="none" w:pos="711" w:val="left"/>
        </w:tabs>
        <w:widowControl w:val="0"/>
        <w:keepNext w:val="0"/>
        <w:keepLines w:val="0"/>
        <w:shd w:val="clear" w:color="auto" w:fill="auto"/>
        <w:bidi w:val="0"/>
        <w:spacing w:before="0" w:after="194" w:line="190" w:lineRule="exact"/>
        <w:ind w:left="720" w:right="0" w:hanging="340"/>
      </w:pPr>
      <w:r>
        <w:rPr>
          <w:lang w:val="pl-PL" w:eastAsia="pl-PL" w:bidi="pl-PL"/>
          <w:w w:val="100"/>
          <w:spacing w:val="0"/>
          <w:color w:val="000000"/>
          <w:position w:val="0"/>
        </w:rPr>
        <w:t>Znaczenie wyrazów omawianych podajemy w łapkach ' ’</w:t>
      </w:r>
    </w:p>
    <w:p>
      <w:pPr>
        <w:pStyle w:val="Style110"/>
        <w:numPr>
          <w:ilvl w:val="0"/>
          <w:numId w:val="45"/>
        </w:numPr>
        <w:framePr w:w="7022" w:h="2796" w:hRule="exact" w:wrap="none" w:vAnchor="page" w:hAnchor="page" w:x="664" w:y="8984"/>
        <w:tabs>
          <w:tab w:leader="none" w:pos="714" w:val="left"/>
        </w:tabs>
        <w:widowControl w:val="0"/>
        <w:keepNext w:val="0"/>
        <w:keepLines w:val="0"/>
        <w:shd w:val="clear" w:color="auto" w:fill="auto"/>
        <w:bidi w:val="0"/>
        <w:spacing w:before="0" w:after="162" w:line="190" w:lineRule="exact"/>
        <w:ind w:left="720" w:right="0" w:hanging="340"/>
      </w:pPr>
      <w:r>
        <w:rPr>
          <w:lang w:val="pl-PL" w:eastAsia="pl-PL" w:bidi="pl-PL"/>
          <w:w w:val="100"/>
          <w:spacing w:val="0"/>
          <w:color w:val="000000"/>
          <w:position w:val="0"/>
        </w:rPr>
        <w:t>Do adiustacji tekstu używamy czarnego ołówka.</w:t>
      </w:r>
    </w:p>
    <w:p>
      <w:pPr>
        <w:pStyle w:val="Style110"/>
        <w:numPr>
          <w:ilvl w:val="0"/>
          <w:numId w:val="45"/>
        </w:numPr>
        <w:framePr w:w="7022" w:h="2796" w:hRule="exact" w:wrap="none" w:vAnchor="page" w:hAnchor="page" w:x="664" w:y="8984"/>
        <w:tabs>
          <w:tab w:leader="none" w:pos="714" w:val="left"/>
        </w:tabs>
        <w:widowControl w:val="0"/>
        <w:keepNext w:val="0"/>
        <w:keepLines w:val="0"/>
        <w:shd w:val="clear" w:color="auto" w:fill="auto"/>
        <w:bidi w:val="0"/>
        <w:spacing w:before="0" w:after="0" w:line="228" w:lineRule="exact"/>
        <w:ind w:left="72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177" w:h="13229"/>
          <w:pgMar w:top="360" w:left="360" w:right="360" w:bottom="360" w:header="0" w:footer="3" w:gutter="0"/>
          <w:rtlGutter w:val="0"/>
          <w:cols w:space="720"/>
          <w:noEndnote/>
          <w:docGrid w:linePitch="360"/>
        </w:sectPr>
      </w:pPr>
    </w:p>
    <w:p>
      <w:pPr>
        <w:pStyle w:val="Style12"/>
        <w:framePr w:w="7042" w:h="247" w:hRule="exact" w:wrap="none" w:vAnchor="page" w:hAnchor="page" w:x="654" w:y="767"/>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2,50</w:t>
      </w:r>
    </w:p>
    <w:p>
      <w:pPr>
        <w:pStyle w:val="Style12"/>
        <w:framePr w:w="7042" w:h="247" w:hRule="exact" w:wrap="none" w:vAnchor="page" w:hAnchor="page" w:x="654" w:y="1681"/>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WARUNKI PRENUMERATY CZASOPISMA</w:t>
      </w:r>
    </w:p>
    <w:p>
      <w:pPr>
        <w:pStyle w:val="Style132"/>
        <w:framePr w:wrap="none" w:vAnchor="page" w:hAnchor="page" w:x="654" w:y="2544"/>
        <w:widowControl w:val="0"/>
        <w:keepNext w:val="0"/>
        <w:keepLines w:val="0"/>
        <w:shd w:val="clear" w:color="auto" w:fill="auto"/>
        <w:bidi w:val="0"/>
        <w:spacing w:before="0" w:after="0" w:line="260" w:lineRule="exact"/>
        <w:ind w:left="0" w:right="0"/>
      </w:pPr>
      <w:bookmarkStart w:id="15" w:name="bookmark15"/>
      <w:r>
        <w:rPr>
          <w:lang w:val="pl-PL" w:eastAsia="pl-PL" w:bidi="pl-PL"/>
          <w:w w:val="100"/>
          <w:color w:val="000000"/>
          <w:position w:val="0"/>
        </w:rPr>
        <w:t>PORADNIK JĘZYKOWY</w:t>
      </w:r>
      <w:bookmarkEnd w:id="15"/>
    </w:p>
    <w:p>
      <w:pPr>
        <w:pStyle w:val="Style16"/>
        <w:framePr w:w="7042" w:h="7280" w:hRule="exact" w:wrap="none" w:vAnchor="page" w:hAnchor="page" w:x="654" w:y="3288"/>
        <w:widowControl w:val="0"/>
        <w:keepNext w:val="0"/>
        <w:keepLines w:val="0"/>
        <w:shd w:val="clear" w:color="auto" w:fill="auto"/>
        <w:bidi w:val="0"/>
        <w:jc w:val="both"/>
        <w:spacing w:before="0" w:after="86" w:line="182" w:lineRule="exact"/>
        <w:ind w:left="0" w:right="0" w:firstLine="420"/>
      </w:pPr>
      <w:r>
        <w:rPr>
          <w:rStyle w:val="CharStyle134"/>
        </w:rPr>
        <w:t xml:space="preserve">Wpłaty na prenumeratę przyjmowane są na okresy kwartalne*. </w:t>
      </w:r>
      <w:r>
        <w:rPr>
          <w:lang w:val="pl-PL" w:eastAsia="pl-PL" w:bidi="pl-PL"/>
          <w:w w:val="100"/>
          <w:spacing w:val="0"/>
          <w:color w:val="000000"/>
          <w:position w:val="0"/>
        </w:rPr>
        <w:t xml:space="preserve">Cena prenumeraty krajowej na II kwartał 1999 r. wynosi 7,50 zł </w:t>
      </w:r>
      <w:r>
        <w:rPr>
          <w:lang w:val="cs-CZ" w:eastAsia="cs-CZ" w:bidi="cs-CZ"/>
          <w:w w:val="100"/>
          <w:spacing w:val="0"/>
          <w:color w:val="000000"/>
          <w:position w:val="0"/>
        </w:rPr>
        <w:t xml:space="preserve">(trzy </w:t>
      </w:r>
      <w:r>
        <w:rPr>
          <w:lang w:val="pl-PL" w:eastAsia="pl-PL" w:bidi="pl-PL"/>
          <w:w w:val="100"/>
          <w:spacing w:val="0"/>
          <w:color w:val="000000"/>
          <w:position w:val="0"/>
        </w:rPr>
        <w:t>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
        <w:framePr w:w="7042" w:h="7280" w:hRule="exact" w:wrap="none" w:vAnchor="page" w:hAnchor="page" w:x="654" w:y="3288"/>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Wpłaty na prenumeratę przyjmują:</w:t>
      </w:r>
    </w:p>
    <w:p>
      <w:pPr>
        <w:pStyle w:val="Style16"/>
        <w:numPr>
          <w:ilvl w:val="0"/>
          <w:numId w:val="41"/>
        </w:numPr>
        <w:framePr w:w="7042" w:h="7280" w:hRule="exact" w:wrap="none" w:vAnchor="page" w:hAnchor="page" w:x="654" w:y="3288"/>
        <w:tabs>
          <w:tab w:leader="none" w:pos="481" w:val="left"/>
        </w:tabs>
        <w:widowControl w:val="0"/>
        <w:keepNext w:val="0"/>
        <w:keepLines w:val="0"/>
        <w:shd w:val="clear" w:color="auto" w:fill="auto"/>
        <w:bidi w:val="0"/>
        <w:jc w:val="both"/>
        <w:spacing w:before="0" w:after="0"/>
        <w:ind w:left="420" w:right="0" w:hanging="240"/>
      </w:pPr>
      <w:r>
        <w:rPr>
          <w:lang w:val="pl-PL" w:eastAsia="pl-PL" w:bidi="pl-PL"/>
          <w:w w:val="100"/>
          <w:spacing w:val="0"/>
          <w:color w:val="000000"/>
          <w:position w:val="0"/>
        </w:rPr>
        <w:t xml:space="preserve">na </w:t>
      </w:r>
      <w:r>
        <w:rPr>
          <w:rStyle w:val="CharStyle135"/>
          <w:b w:val="0"/>
          <w:bCs w:val="0"/>
        </w:rPr>
        <w:t>teren kraju</w:t>
      </w:r>
    </w:p>
    <w:p>
      <w:pPr>
        <w:pStyle w:val="Style16"/>
        <w:numPr>
          <w:ilvl w:val="0"/>
          <w:numId w:val="41"/>
        </w:numPr>
        <w:framePr w:w="7042" w:h="7280" w:hRule="exact" w:wrap="none" w:vAnchor="page" w:hAnchor="page" w:x="654" w:y="3288"/>
        <w:tabs>
          <w:tab w:leader="none" w:pos="481" w:val="left"/>
        </w:tabs>
        <w:widowControl w:val="0"/>
        <w:keepNext w:val="0"/>
        <w:keepLines w:val="0"/>
        <w:shd w:val="clear" w:color="auto" w:fill="auto"/>
        <w:bidi w:val="0"/>
        <w:jc w:val="both"/>
        <w:spacing w:before="0" w:after="0"/>
        <w:ind w:left="420" w:right="0" w:hanging="2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41"/>
        </w:numPr>
        <w:framePr w:w="7042" w:h="7280" w:hRule="exact" w:wrap="none" w:vAnchor="page" w:hAnchor="page" w:x="654" w:y="3288"/>
        <w:tabs>
          <w:tab w:leader="none" w:pos="481" w:val="left"/>
        </w:tabs>
        <w:widowControl w:val="0"/>
        <w:keepNext w:val="0"/>
        <w:keepLines w:val="0"/>
        <w:shd w:val="clear" w:color="auto" w:fill="auto"/>
        <w:bidi w:val="0"/>
        <w:jc w:val="both"/>
        <w:spacing w:before="0" w:after="62"/>
        <w:ind w:left="420" w:right="0" w:hanging="24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41"/>
        </w:numPr>
        <w:framePr w:w="7042" w:h="7280" w:hRule="exact" w:wrap="none" w:vAnchor="page" w:hAnchor="page" w:x="654" w:y="3288"/>
        <w:tabs>
          <w:tab w:leader="none" w:pos="481" w:val="left"/>
        </w:tabs>
        <w:widowControl w:val="0"/>
        <w:keepNext w:val="0"/>
        <w:keepLines w:val="0"/>
        <w:shd w:val="clear" w:color="auto" w:fill="auto"/>
        <w:bidi w:val="0"/>
        <w:jc w:val="both"/>
        <w:spacing w:before="0" w:after="0" w:line="182" w:lineRule="exact"/>
        <w:ind w:left="420" w:right="0" w:hanging="240"/>
      </w:pPr>
      <w:r>
        <w:rPr>
          <w:lang w:val="pl-PL" w:eastAsia="pl-PL" w:bidi="pl-PL"/>
          <w:w w:val="100"/>
          <w:spacing w:val="0"/>
          <w:color w:val="000000"/>
          <w:position w:val="0"/>
        </w:rPr>
        <w:t xml:space="preserve">na </w:t>
      </w:r>
      <w:r>
        <w:rPr>
          <w:rStyle w:val="CharStyle135"/>
          <w:b w:val="0"/>
          <w:bCs w:val="0"/>
        </w:rPr>
        <w:t>zagranicę</w:t>
      </w:r>
    </w:p>
    <w:p>
      <w:pPr>
        <w:pStyle w:val="Style16"/>
        <w:numPr>
          <w:ilvl w:val="0"/>
          <w:numId w:val="41"/>
        </w:numPr>
        <w:framePr w:w="7042" w:h="7280" w:hRule="exact" w:wrap="none" w:vAnchor="page" w:hAnchor="page" w:x="654" w:y="3288"/>
        <w:tabs>
          <w:tab w:leader="none" w:pos="483" w:val="left"/>
        </w:tabs>
        <w:widowControl w:val="0"/>
        <w:keepNext w:val="0"/>
        <w:keepLines w:val="0"/>
        <w:shd w:val="clear" w:color="auto" w:fill="auto"/>
        <w:bidi w:val="0"/>
        <w:jc w:val="both"/>
        <w:spacing w:before="0" w:after="86" w:line="182" w:lineRule="exact"/>
        <w:ind w:left="420" w:right="0" w:hanging="24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042" w:h="7280" w:hRule="exact" w:wrap="none" w:vAnchor="page" w:hAnchor="page" w:x="654" w:y="3288"/>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Terminy przyjmowania prenumeraty na kraj i zagranicę</w:t>
      </w:r>
    </w:p>
    <w:p>
      <w:pPr>
        <w:pStyle w:val="Style16"/>
        <w:framePr w:w="7042" w:h="7280" w:hRule="exact" w:wrap="none" w:vAnchor="page" w:hAnchor="page" w:x="654" w:y="3288"/>
        <w:widowControl w:val="0"/>
        <w:keepNext w:val="0"/>
        <w:keepLines w:val="0"/>
        <w:shd w:val="clear" w:color="auto" w:fill="auto"/>
        <w:bidi w:val="0"/>
        <w:jc w:val="left"/>
        <w:spacing w:before="0" w:after="60" w:line="187" w:lineRule="exact"/>
        <w:ind w:left="74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042" w:h="7280" w:hRule="exact" w:wrap="none" w:vAnchor="page" w:hAnchor="page" w:x="654" w:y="3288"/>
        <w:widowControl w:val="0"/>
        <w:keepNext w:val="0"/>
        <w:keepLines w:val="0"/>
        <w:shd w:val="clear" w:color="auto" w:fill="auto"/>
        <w:bidi w:val="0"/>
        <w:jc w:val="both"/>
        <w:spacing w:before="0" w:after="0" w:line="187" w:lineRule="exact"/>
        <w:ind w:left="0" w:right="0" w:firstLine="420"/>
      </w:pPr>
      <w:r>
        <w:rPr>
          <w:rStyle w:val="CharStyle134"/>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41"/>
        </w:numPr>
        <w:framePr w:w="7042" w:h="7280" w:hRule="exact" w:wrap="none" w:vAnchor="page" w:hAnchor="page" w:x="654" w:y="3288"/>
        <w:tabs>
          <w:tab w:leader="none" w:pos="483" w:val="left"/>
        </w:tabs>
        <w:widowControl w:val="0"/>
        <w:keepNext w:val="0"/>
        <w:keepLines w:val="0"/>
        <w:shd w:val="clear" w:color="auto" w:fill="auto"/>
        <w:bidi w:val="0"/>
        <w:jc w:val="both"/>
        <w:spacing w:before="0" w:after="0" w:line="182" w:lineRule="exact"/>
        <w:ind w:left="420" w:right="0" w:hanging="24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41"/>
        </w:numPr>
        <w:framePr w:w="7042" w:h="7280" w:hRule="exact" w:wrap="none" w:vAnchor="page" w:hAnchor="page" w:x="654" w:y="3288"/>
        <w:tabs>
          <w:tab w:leader="none" w:pos="483" w:val="left"/>
        </w:tabs>
        <w:widowControl w:val="0"/>
        <w:keepNext w:val="0"/>
        <w:keepLines w:val="0"/>
        <w:shd w:val="clear" w:color="auto" w:fill="auto"/>
        <w:bidi w:val="0"/>
        <w:jc w:val="both"/>
        <w:spacing w:before="0" w:after="0" w:line="182" w:lineRule="exact"/>
        <w:ind w:left="420" w:right="0" w:hanging="240"/>
      </w:pPr>
      <w:r>
        <w:rPr>
          <w:lang w:val="pl-PL" w:eastAsia="pl-PL" w:bidi="pl-PL"/>
          <w:w w:val="100"/>
          <w:spacing w:val="0"/>
          <w:color w:val="000000"/>
          <w:position w:val="0"/>
        </w:rPr>
        <w:t>Ruch S.A. Oddział Krajowej Dystrybucji Prasy, ul. Towarowa 28, 00-958 Warszawa,</w:t>
      </w:r>
    </w:p>
    <w:p>
      <w:pPr>
        <w:pStyle w:val="Style16"/>
        <w:numPr>
          <w:ilvl w:val="0"/>
          <w:numId w:val="41"/>
        </w:numPr>
        <w:framePr w:w="7042" w:h="7280" w:hRule="exact" w:wrap="none" w:vAnchor="page" w:hAnchor="page" w:x="654" w:y="3288"/>
        <w:tabs>
          <w:tab w:leader="none" w:pos="483" w:val="left"/>
        </w:tabs>
        <w:widowControl w:val="0"/>
        <w:keepNext w:val="0"/>
        <w:keepLines w:val="0"/>
        <w:shd w:val="clear" w:color="auto" w:fill="auto"/>
        <w:bidi w:val="0"/>
        <w:jc w:val="both"/>
        <w:spacing w:before="0" w:after="56" w:line="182" w:lineRule="exact"/>
        <w:ind w:left="420" w:right="0" w:hanging="240"/>
      </w:pPr>
      <w:r>
        <w:rPr>
          <w:lang w:val="pl-PL" w:eastAsia="pl-PL" w:bidi="pl-PL"/>
          <w:w w:val="100"/>
          <w:spacing w:val="0"/>
          <w:color w:val="000000"/>
          <w:position w:val="0"/>
        </w:rPr>
        <w:t>Ars Polona, Dział Prasy, ul. Krakowskie Przedmieście 7, 00-950 Warszawa.</w:t>
      </w:r>
    </w:p>
    <w:p>
      <w:pPr>
        <w:pStyle w:val="Style16"/>
        <w:framePr w:w="7042" w:h="7280" w:hRule="exact" w:wrap="none" w:vAnchor="page" w:hAnchor="page" w:x="654" w:y="3288"/>
        <w:widowControl w:val="0"/>
        <w:keepNext w:val="0"/>
        <w:keepLines w:val="0"/>
        <w:shd w:val="clear" w:color="auto" w:fill="auto"/>
        <w:bidi w:val="0"/>
        <w:jc w:val="both"/>
        <w:spacing w:before="0" w:after="62" w:line="187" w:lineRule="exact"/>
        <w:ind w:left="0" w:right="0" w:firstLine="42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42" w:h="7280" w:hRule="exact" w:wrap="none" w:vAnchor="page" w:hAnchor="page" w:x="654" w:y="3288"/>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Foreign Trade Enterprise</w:t>
        <w:br/>
        <w:t>ARS POLONA</w:t>
      </w:r>
    </w:p>
    <w:p>
      <w:pPr>
        <w:pStyle w:val="Style16"/>
        <w:framePr w:w="7042" w:h="7280" w:hRule="exact" w:wrap="none" w:vAnchor="page" w:hAnchor="page" w:x="654" w:y="3288"/>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42" w:h="7280" w:hRule="exact" w:wrap="none" w:vAnchor="page" w:hAnchor="page" w:x="654" w:y="3288"/>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6"/>
        <w:framePr w:wrap="none" w:vAnchor="page" w:hAnchor="page" w:x="976" w:y="10975"/>
        <w:widowControl w:val="0"/>
        <w:keepNext w:val="0"/>
        <w:keepLines w:val="0"/>
        <w:shd w:val="clear" w:color="auto" w:fill="auto"/>
        <w:bidi w:val="0"/>
        <w:jc w:val="left"/>
        <w:spacing w:before="0" w:after="0" w:line="120" w:lineRule="exact"/>
        <w:ind w:left="340" w:right="0" w:firstLine="0"/>
      </w:pPr>
      <w:r>
        <w:rPr>
          <w:lang w:val="pl-PL" w:eastAsia="pl-PL" w:bidi="pl-PL"/>
          <w:w w:val="100"/>
          <w:spacing w:val="0"/>
          <w:color w:val="000000"/>
          <w:position w:val="0"/>
        </w:rPr>
        <w:t>W trzecim kwartale tylko jeden numer</w:t>
      </w:r>
    </w:p>
    <w:p>
      <w:pPr>
        <w:pStyle w:val="Style16"/>
        <w:framePr w:wrap="none" w:vAnchor="page" w:hAnchor="page" w:x="2569" w:y="115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1 (560) s. 1 - 67 Warszawa 1999</w:t>
      </w:r>
    </w:p>
    <w:p>
      <w:pPr>
        <w:widowControl w:val="0"/>
        <w:rPr>
          <w:sz w:val="2"/>
          <w:szCs w:val="2"/>
        </w:rPr>
      </w:pPr>
    </w:p>
    <w:sectPr>
      <w:footnotePr>
        <w:pos w:val="pageBottom"/>
        <w:numFmt w:val="decimal"/>
        <w:numRestart w:val="continuous"/>
      </w:footnotePr>
      <w:pgSz w:w="9177" w:h="13229"/>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00"/>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4"/>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2"/>
      <w:numFmt w:val="decimal"/>
      <w:lvlText w:val="2.%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3"/>
      <w:numFmt w:val="decimal"/>
      <w:lvlText w:val="3.%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2"/>
      <w:numFmt w:val="decimal"/>
      <w:lvlText w:val="4.%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5"/>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2"/>
      <w:numFmt w:val="decimal"/>
      <w:lvlText w:val="5.%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8"/>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972"/>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4)_"/>
    <w:basedOn w:val="DefaultParagraphFont"/>
    <w:link w:val="Style6"/>
    <w:rPr>
      <w:b/>
      <w:bCs/>
      <w:i w:val="0"/>
      <w:iCs w:val="0"/>
      <w:u w:val="none"/>
      <w:strike w:val="0"/>
      <w:smallCaps w:val="0"/>
      <w:sz w:val="19"/>
      <w:szCs w:val="19"/>
      <w:rFonts w:ascii="Bookman Old Style" w:eastAsia="Bookman Old Style" w:hAnsi="Bookman Old Style" w:cs="Bookman Old Style"/>
    </w:rPr>
  </w:style>
  <w:style w:type="character" w:customStyle="1" w:styleId="CharStyle9">
    <w:name w:val="Nagłówek lub stopka (2)_"/>
    <w:basedOn w:val="DefaultParagraphFont"/>
    <w:link w:val="Style8"/>
    <w:rPr>
      <w:b/>
      <w:bCs/>
      <w:i w:val="0"/>
      <w:iCs w:val="0"/>
      <w:u w:val="none"/>
      <w:strike w:val="0"/>
      <w:smallCaps w:val="0"/>
      <w:sz w:val="13"/>
      <w:szCs w:val="13"/>
      <w:rFonts w:ascii="Bookman Old Style" w:eastAsia="Bookman Old Style" w:hAnsi="Bookman Old Style" w:cs="Bookman Old Style"/>
    </w:rPr>
  </w:style>
  <w:style w:type="character" w:customStyle="1" w:styleId="CharStyle11">
    <w:name w:val="Nagłówek lub stopka_"/>
    <w:basedOn w:val="DefaultParagraphFont"/>
    <w:link w:val="Style10"/>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6)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8">
    <w:name w:val="Tekst treści (6) + Kursywa"/>
    <w:basedOn w:val="CharStyle17"/>
    <w:rPr>
      <w:lang w:val="de-DE" w:eastAsia="de-DE" w:bidi="de-DE"/>
      <w:i/>
      <w:iCs/>
      <w:w w:val="100"/>
      <w:spacing w:val="0"/>
      <w:color w:val="000000"/>
      <w:position w:val="0"/>
    </w:rPr>
  </w:style>
  <w:style w:type="character" w:customStyle="1" w:styleId="CharStyle20">
    <w:name w:val="Spis treści_"/>
    <w:basedOn w:val="DefaultParagraphFont"/>
    <w:link w:val="TOC_7"/>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1">
    <w:name w:val="Spis treści + Kursywa"/>
    <w:basedOn w:val="CharStyle20"/>
    <w:rPr>
      <w:lang w:val="pl-PL" w:eastAsia="pl-PL" w:bidi="pl-PL"/>
      <w:i/>
      <w:iCs/>
      <w:w w:val="100"/>
      <w:spacing w:val="0"/>
      <w:color w:val="000000"/>
      <w:position w:val="0"/>
    </w:rPr>
  </w:style>
  <w:style w:type="character" w:customStyle="1" w:styleId="CharStyle23">
    <w:name w:val="Spis treści (2)_"/>
    <w:basedOn w:val="DefaultParagraphFont"/>
    <w:link w:val="Style22"/>
    <w:rPr>
      <w:b w:val="0"/>
      <w:bCs w:val="0"/>
      <w:i/>
      <w:iCs/>
      <w:u w:val="none"/>
      <w:strike w:val="0"/>
      <w:smallCaps w:val="0"/>
      <w:sz w:val="15"/>
      <w:szCs w:val="15"/>
      <w:rFonts w:ascii="Bookman Old Style" w:eastAsia="Bookman Old Style" w:hAnsi="Bookman Old Style" w:cs="Bookman Old Style"/>
    </w:rPr>
  </w:style>
  <w:style w:type="character" w:customStyle="1" w:styleId="CharStyle24">
    <w:name w:val="Spis treści (2) + Bez kursywy"/>
    <w:basedOn w:val="CharStyle23"/>
    <w:rPr>
      <w:lang w:val="pl-PL" w:eastAsia="pl-PL" w:bidi="pl-PL"/>
      <w:i/>
      <w:iCs/>
      <w:w w:val="100"/>
      <w:spacing w:val="0"/>
      <w:color w:val="000000"/>
      <w:position w:val="0"/>
    </w:rPr>
  </w:style>
  <w:style w:type="character" w:customStyle="1" w:styleId="CharStyle25">
    <w:name w:val="Nagłówek lub stopka"/>
    <w:basedOn w:val="CharStyle11"/>
    <w:rPr>
      <w:lang w:val="pl-PL" w:eastAsia="pl-PL" w:bidi="pl-PL"/>
      <w:u w:val="single"/>
      <w:w w:val="100"/>
      <w:spacing w:val="0"/>
      <w:color w:val="000000"/>
      <w:position w:val="0"/>
    </w:rPr>
  </w:style>
  <w:style w:type="character" w:customStyle="1" w:styleId="CharStyle26">
    <w:name w:val="Nagłówek lub stopka (2)"/>
    <w:basedOn w:val="CharStyle9"/>
    <w:rPr>
      <w:lang w:val="pl-PL" w:eastAsia="pl-PL" w:bidi="pl-PL"/>
      <w:u w:val="single"/>
      <w:w w:val="100"/>
      <w:spacing w:val="0"/>
      <w:color w:val="000000"/>
      <w:position w:val="0"/>
    </w:rPr>
  </w:style>
  <w:style w:type="character" w:customStyle="1" w:styleId="CharStyle28">
    <w:name w:val="Nagłówek #4_"/>
    <w:basedOn w:val="DefaultParagraphFont"/>
    <w:link w:val="Style27"/>
    <w:rPr>
      <w:b/>
      <w:bCs/>
      <w:i w:val="0"/>
      <w:iCs w:val="0"/>
      <w:u w:val="none"/>
      <w:strike w:val="0"/>
      <w:smallCaps w:val="0"/>
      <w:sz w:val="38"/>
      <w:szCs w:val="38"/>
      <w:rFonts w:ascii="Century Schoolbook" w:eastAsia="Century Schoolbook" w:hAnsi="Century Schoolbook" w:cs="Century Schoolbook"/>
      <w:spacing w:val="100"/>
    </w:rPr>
  </w:style>
  <w:style w:type="character" w:customStyle="1" w:styleId="CharStyle30">
    <w:name w:val="Tekst treści (10)_"/>
    <w:basedOn w:val="DefaultParagraphFont"/>
    <w:link w:val="Style29"/>
    <w:rPr>
      <w:b/>
      <w:bCs/>
      <w:i w:val="0"/>
      <w:iCs w:val="0"/>
      <w:u w:val="none"/>
      <w:strike w:val="0"/>
      <w:smallCaps w:val="0"/>
      <w:sz w:val="12"/>
      <w:szCs w:val="12"/>
      <w:rFonts w:ascii="Bookman Old Style" w:eastAsia="Bookman Old Style" w:hAnsi="Bookman Old Style" w:cs="Bookman Old Style"/>
    </w:rPr>
  </w:style>
  <w:style w:type="character" w:customStyle="1" w:styleId="CharStyle32">
    <w:name w:val="Tekst treści (11)_"/>
    <w:basedOn w:val="DefaultParagraphFont"/>
    <w:link w:val="Style31"/>
    <w:rPr>
      <w:b w:val="0"/>
      <w:bCs w:val="0"/>
      <w:i/>
      <w:iCs/>
      <w:u w:val="none"/>
      <w:strike w:val="0"/>
      <w:smallCaps w:val="0"/>
      <w:sz w:val="19"/>
      <w:szCs w:val="19"/>
      <w:rFonts w:ascii="Bookman Old Style" w:eastAsia="Bookman Old Style" w:hAnsi="Bookman Old Style" w:cs="Bookman Old Style"/>
    </w:rPr>
  </w:style>
  <w:style w:type="character" w:customStyle="1" w:styleId="CharStyle33">
    <w:name w:val="Tekst treści (11) + Bez kursywy"/>
    <w:basedOn w:val="CharStyle32"/>
    <w:rPr>
      <w:lang w:val="pl-PL" w:eastAsia="pl-PL" w:bidi="pl-PL"/>
      <w:i/>
      <w:iCs/>
      <w:w w:val="100"/>
      <w:spacing w:val="0"/>
      <w:color w:val="000000"/>
      <w:position w:val="0"/>
    </w:rPr>
  </w:style>
  <w:style w:type="character" w:customStyle="1" w:styleId="CharStyle35">
    <w:name w:val="Nagłówek #7_"/>
    <w:basedOn w:val="DefaultParagraphFont"/>
    <w:link w:val="Style34"/>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6">
    <w:name w:val="Tekst treści (2) + Kursywa"/>
    <w:basedOn w:val="CharStyle13"/>
    <w:rPr>
      <w:lang w:val="pl-PL" w:eastAsia="pl-PL" w:bidi="pl-PL"/>
      <w:i/>
      <w:iCs/>
      <w:w w:val="100"/>
      <w:spacing w:val="0"/>
      <w:color w:val="000000"/>
      <w:position w:val="0"/>
    </w:rPr>
  </w:style>
  <w:style w:type="character" w:customStyle="1" w:styleId="CharStyle38">
    <w:name w:val="Stopka (2)_"/>
    <w:basedOn w:val="DefaultParagraphFont"/>
    <w:link w:val="Style37"/>
    <w:rPr>
      <w:b w:val="0"/>
      <w:bCs w:val="0"/>
      <w:i/>
      <w:iCs/>
      <w:u w:val="none"/>
      <w:strike w:val="0"/>
      <w:smallCaps w:val="0"/>
      <w:sz w:val="17"/>
      <w:szCs w:val="17"/>
      <w:rFonts w:ascii="Bookman Old Style" w:eastAsia="Bookman Old Style" w:hAnsi="Bookman Old Style" w:cs="Bookman Old Style"/>
    </w:rPr>
  </w:style>
  <w:style w:type="character" w:customStyle="1" w:styleId="CharStyle39">
    <w:name w:val="Stopka (2) + Bez kursywy"/>
    <w:basedOn w:val="CharStyle38"/>
    <w:rPr>
      <w:lang w:val="pl-PL" w:eastAsia="pl-PL" w:bidi="pl-PL"/>
      <w:i/>
      <w:iCs/>
      <w:w w:val="100"/>
      <w:spacing w:val="0"/>
      <w:color w:val="000000"/>
      <w:position w:val="0"/>
    </w:rPr>
  </w:style>
  <w:style w:type="character" w:customStyle="1" w:styleId="CharStyle40">
    <w:name w:val="Tekst treści (2) + 8,5 pt"/>
    <w:basedOn w:val="CharStyle13"/>
    <w:rPr>
      <w:lang w:val="pl-PL" w:eastAsia="pl-PL" w:bidi="pl-PL"/>
      <w:sz w:val="17"/>
      <w:szCs w:val="17"/>
      <w:w w:val="100"/>
      <w:spacing w:val="0"/>
      <w:color w:val="000000"/>
      <w:position w:val="0"/>
    </w:rPr>
  </w:style>
  <w:style w:type="character" w:customStyle="1" w:styleId="CharStyle42">
    <w:name w:val="Stopka_"/>
    <w:basedOn w:val="DefaultParagraphFont"/>
    <w:link w:val="Style4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3">
    <w:name w:val="Stopka + 9,5 pt,Kursywa"/>
    <w:basedOn w:val="CharStyle42"/>
    <w:rPr>
      <w:lang w:val="pl-PL" w:eastAsia="pl-PL" w:bidi="pl-PL"/>
      <w:i/>
      <w:iCs/>
      <w:sz w:val="19"/>
      <w:szCs w:val="19"/>
      <w:w w:val="100"/>
      <w:spacing w:val="0"/>
      <w:color w:val="000000"/>
      <w:position w:val="0"/>
    </w:rPr>
  </w:style>
  <w:style w:type="character" w:customStyle="1" w:styleId="CharStyle44">
    <w:name w:val="Stopka + 9,5 pt"/>
    <w:basedOn w:val="CharStyle42"/>
    <w:rPr>
      <w:lang w:val="pl-PL" w:eastAsia="pl-PL" w:bidi="pl-PL"/>
      <w:sz w:val="19"/>
      <w:szCs w:val="19"/>
      <w:w w:val="100"/>
      <w:spacing w:val="0"/>
      <w:color w:val="000000"/>
      <w:position w:val="0"/>
    </w:rPr>
  </w:style>
  <w:style w:type="character" w:customStyle="1" w:styleId="CharStyle46">
    <w:name w:val="Stopka (3)_"/>
    <w:basedOn w:val="DefaultParagraphFont"/>
    <w:link w:val="Style45"/>
    <w:rPr>
      <w:b w:val="0"/>
      <w:bCs w:val="0"/>
      <w:i/>
      <w:iCs/>
      <w:u w:val="none"/>
      <w:strike w:val="0"/>
      <w:smallCaps w:val="0"/>
      <w:sz w:val="19"/>
      <w:szCs w:val="19"/>
      <w:rFonts w:ascii="Bookman Old Style" w:eastAsia="Bookman Old Style" w:hAnsi="Bookman Old Style" w:cs="Bookman Old Style"/>
    </w:rPr>
  </w:style>
  <w:style w:type="character" w:customStyle="1" w:styleId="CharStyle47">
    <w:name w:val="Stopka (3) + 8,5 pt,Bez kursywy"/>
    <w:basedOn w:val="CharStyle46"/>
    <w:rPr>
      <w:lang w:val="pl-PL" w:eastAsia="pl-PL" w:bidi="pl-PL"/>
      <w:i/>
      <w:iCs/>
      <w:sz w:val="17"/>
      <w:szCs w:val="17"/>
      <w:w w:val="100"/>
      <w:spacing w:val="0"/>
      <w:color w:val="000000"/>
      <w:position w:val="0"/>
    </w:rPr>
  </w:style>
  <w:style w:type="character" w:customStyle="1" w:styleId="CharStyle48">
    <w:name w:val="Stopka (3) + Bez kursywy"/>
    <w:basedOn w:val="CharStyle46"/>
    <w:rPr>
      <w:lang w:val="pl-PL" w:eastAsia="pl-PL" w:bidi="pl-PL"/>
      <w:i/>
      <w:iCs/>
      <w:w w:val="100"/>
      <w:spacing w:val="0"/>
      <w:color w:val="000000"/>
      <w:position w:val="0"/>
    </w:rPr>
  </w:style>
  <w:style w:type="character" w:customStyle="1" w:styleId="CharStyle49">
    <w:name w:val="Tekst treści (2) + 10 pt,Pogrubienie"/>
    <w:basedOn w:val="CharStyle13"/>
    <w:rPr>
      <w:lang w:val="pl-PL" w:eastAsia="pl-PL" w:bidi="pl-PL"/>
      <w:b/>
      <w:bCs/>
      <w:sz w:val="20"/>
      <w:szCs w:val="20"/>
      <w:w w:val="100"/>
      <w:spacing w:val="0"/>
      <w:color w:val="000000"/>
      <w:position w:val="0"/>
    </w:rPr>
  </w:style>
  <w:style w:type="character" w:customStyle="1" w:styleId="CharStyle50">
    <w:name w:val="Tekst treści (2) + 10 pt"/>
    <w:basedOn w:val="CharStyle13"/>
    <w:rPr>
      <w:lang w:val="pl-PL" w:eastAsia="pl-PL" w:bidi="pl-PL"/>
      <w:sz w:val="20"/>
      <w:szCs w:val="20"/>
      <w:w w:val="100"/>
      <w:spacing w:val="0"/>
      <w:color w:val="000000"/>
      <w:position w:val="0"/>
    </w:rPr>
  </w:style>
  <w:style w:type="character" w:customStyle="1" w:styleId="CharStyle51">
    <w:name w:val="Tekst treści (2) + Odstępy 1 pt"/>
    <w:basedOn w:val="CharStyle13"/>
    <w:rPr>
      <w:lang w:val="pl-PL" w:eastAsia="pl-PL" w:bidi="pl-PL"/>
      <w:w w:val="100"/>
      <w:spacing w:val="20"/>
      <w:color w:val="000000"/>
      <w:position w:val="0"/>
    </w:rPr>
  </w:style>
  <w:style w:type="character" w:customStyle="1" w:styleId="CharStyle52">
    <w:name w:val="Stopka + Kursywa"/>
    <w:basedOn w:val="CharStyle42"/>
    <w:rPr>
      <w:lang w:val="pl-PL" w:eastAsia="pl-PL" w:bidi="pl-PL"/>
      <w:i/>
      <w:iCs/>
      <w:w w:val="100"/>
      <w:spacing w:val="0"/>
      <w:color w:val="000000"/>
      <w:position w:val="0"/>
    </w:rPr>
  </w:style>
  <w:style w:type="character" w:customStyle="1" w:styleId="CharStyle54">
    <w:name w:val="Tekst treści (12)_"/>
    <w:basedOn w:val="DefaultParagraphFont"/>
    <w:link w:val="Style53"/>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55">
    <w:name w:val="Tekst treści (12) + Kursywa"/>
    <w:basedOn w:val="CharStyle54"/>
    <w:rPr>
      <w:lang w:val="pl-PL" w:eastAsia="pl-PL" w:bidi="pl-PL"/>
      <w:i/>
      <w:iCs/>
      <w:sz w:val="22"/>
      <w:szCs w:val="22"/>
      <w:w w:val="100"/>
      <w:spacing w:val="0"/>
      <w:color w:val="000000"/>
      <w:position w:val="0"/>
    </w:rPr>
  </w:style>
  <w:style w:type="character" w:customStyle="1" w:styleId="CharStyle56">
    <w:name w:val="Tekst treści (2) + Małe litery"/>
    <w:basedOn w:val="CharStyle13"/>
    <w:rPr>
      <w:lang w:val="pl-PL" w:eastAsia="pl-PL" w:bidi="pl-PL"/>
      <w:smallCaps/>
      <w:w w:val="100"/>
      <w:spacing w:val="0"/>
      <w:color w:val="000000"/>
      <w:position w:val="0"/>
    </w:rPr>
  </w:style>
  <w:style w:type="character" w:customStyle="1" w:styleId="CharStyle57">
    <w:name w:val="Tekst treści (2) + Times New Roman,10,5 pt"/>
    <w:basedOn w:val="CharStyle13"/>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59">
    <w:name w:val="Nagłówek lub stopka (3)_"/>
    <w:basedOn w:val="DefaultParagraphFont"/>
    <w:link w:val="Style58"/>
    <w:rPr>
      <w:b/>
      <w:bCs/>
      <w:i w:val="0"/>
      <w:iCs w:val="0"/>
      <w:u w:val="none"/>
      <w:strike w:val="0"/>
      <w:smallCaps w:val="0"/>
      <w:sz w:val="15"/>
      <w:szCs w:val="15"/>
      <w:rFonts w:ascii="Bookman Old Style" w:eastAsia="Bookman Old Style" w:hAnsi="Bookman Old Style" w:cs="Bookman Old Style"/>
      <w:spacing w:val="10"/>
    </w:rPr>
  </w:style>
  <w:style w:type="character" w:customStyle="1" w:styleId="CharStyle60">
    <w:name w:val="Tekst treści (2) + 10 pt,Pogrubienie"/>
    <w:basedOn w:val="CharStyle13"/>
    <w:rPr>
      <w:lang w:val="pl-PL" w:eastAsia="pl-PL" w:bidi="pl-PL"/>
      <w:b/>
      <w:bCs/>
      <w:sz w:val="20"/>
      <w:szCs w:val="20"/>
      <w:w w:val="100"/>
      <w:spacing w:val="0"/>
      <w:color w:val="000000"/>
      <w:position w:val="0"/>
    </w:rPr>
  </w:style>
  <w:style w:type="character" w:customStyle="1" w:styleId="CharStyle61">
    <w:name w:val="Tekst treści (2) + 8,5 pt"/>
    <w:basedOn w:val="CharStyle13"/>
    <w:rPr>
      <w:lang w:val="pl-PL" w:eastAsia="pl-PL" w:bidi="pl-PL"/>
      <w:sz w:val="17"/>
      <w:szCs w:val="17"/>
      <w:w w:val="100"/>
      <w:spacing w:val="0"/>
      <w:color w:val="000000"/>
      <w:position w:val="0"/>
    </w:rPr>
  </w:style>
  <w:style w:type="character" w:customStyle="1" w:styleId="CharStyle62">
    <w:name w:val="Tekst treści (2) + 8,5 pt,Kursywa"/>
    <w:basedOn w:val="CharStyle13"/>
    <w:rPr>
      <w:lang w:val="en-US" w:eastAsia="en-US" w:bidi="en-US"/>
      <w:i/>
      <w:iCs/>
      <w:sz w:val="17"/>
      <w:szCs w:val="17"/>
      <w:w w:val="100"/>
      <w:spacing w:val="0"/>
      <w:color w:val="000000"/>
      <w:position w:val="0"/>
    </w:rPr>
  </w:style>
  <w:style w:type="character" w:customStyle="1" w:styleId="CharStyle63">
    <w:name w:val="Tekst treści (2) + 9 pt,Pogrubienie,Kursywa"/>
    <w:basedOn w:val="CharStyle13"/>
    <w:rPr>
      <w:lang w:val="pl-PL" w:eastAsia="pl-PL" w:bidi="pl-PL"/>
      <w:b/>
      <w:bCs/>
      <w:i/>
      <w:iCs/>
      <w:sz w:val="18"/>
      <w:szCs w:val="18"/>
      <w:w w:val="100"/>
      <w:spacing w:val="0"/>
      <w:color w:val="000000"/>
      <w:position w:val="0"/>
    </w:rPr>
  </w:style>
  <w:style w:type="character" w:customStyle="1" w:styleId="CharStyle64">
    <w:name w:val="Tekst treści (2) + 9 pt"/>
    <w:basedOn w:val="CharStyle13"/>
    <w:rPr>
      <w:lang w:val="pl-PL" w:eastAsia="pl-PL" w:bidi="pl-PL"/>
      <w:sz w:val="18"/>
      <w:szCs w:val="18"/>
      <w:w w:val="100"/>
      <w:spacing w:val="0"/>
      <w:color w:val="000000"/>
      <w:position w:val="0"/>
    </w:rPr>
  </w:style>
  <w:style w:type="character" w:customStyle="1" w:styleId="CharStyle66">
    <w:name w:val="Tekst treści (7)_"/>
    <w:basedOn w:val="DefaultParagraphFont"/>
    <w:link w:val="Style65"/>
    <w:rPr>
      <w:b w:val="0"/>
      <w:bCs w:val="0"/>
      <w:i/>
      <w:iCs/>
      <w:u w:val="none"/>
      <w:strike w:val="0"/>
      <w:smallCaps w:val="0"/>
      <w:sz w:val="15"/>
      <w:szCs w:val="15"/>
      <w:rFonts w:ascii="Bookman Old Style" w:eastAsia="Bookman Old Style" w:hAnsi="Bookman Old Style" w:cs="Bookman Old Style"/>
    </w:rPr>
  </w:style>
  <w:style w:type="character" w:customStyle="1" w:styleId="CharStyle67">
    <w:name w:val="Tekst treści (7) + Bez kursywy"/>
    <w:basedOn w:val="CharStyle66"/>
    <w:rPr>
      <w:lang w:val="pl-PL" w:eastAsia="pl-PL" w:bidi="pl-PL"/>
      <w:i/>
      <w:iCs/>
      <w:w w:val="100"/>
      <w:spacing w:val="0"/>
      <w:color w:val="000000"/>
      <w:position w:val="0"/>
    </w:rPr>
  </w:style>
  <w:style w:type="character" w:customStyle="1" w:styleId="CharStyle69">
    <w:name w:val="Nagłówek lub stopka (4)_"/>
    <w:basedOn w:val="DefaultParagraphFont"/>
    <w:link w:val="Style68"/>
    <w:rPr>
      <w:b/>
      <w:bCs/>
      <w:i/>
      <w:iCs/>
      <w:u w:val="none"/>
      <w:strike w:val="0"/>
      <w:smallCaps w:val="0"/>
      <w:sz w:val="15"/>
      <w:szCs w:val="15"/>
      <w:rFonts w:ascii="Bookman Old Style" w:eastAsia="Bookman Old Style" w:hAnsi="Bookman Old Style" w:cs="Bookman Old Style"/>
    </w:rPr>
  </w:style>
  <w:style w:type="character" w:customStyle="1" w:styleId="CharStyle70">
    <w:name w:val="Nagłówek lub stopka (4)"/>
    <w:basedOn w:val="CharStyle69"/>
    <w:rPr>
      <w:lang w:val="pl-PL" w:eastAsia="pl-PL" w:bidi="pl-PL"/>
      <w:u w:val="single"/>
      <w:w w:val="100"/>
      <w:spacing w:val="0"/>
      <w:color w:val="000000"/>
      <w:position w:val="0"/>
    </w:rPr>
  </w:style>
  <w:style w:type="character" w:customStyle="1" w:styleId="CharStyle71">
    <w:name w:val="Tekst treści (2) + Times New Roman,13 pt"/>
    <w:basedOn w:val="CharStyle13"/>
    <w:rPr>
      <w:lang w:val="pl-PL" w:eastAsia="pl-PL" w:bidi="pl-PL"/>
      <w:b/>
      <w:bCs/>
      <w:sz w:val="26"/>
      <w:szCs w:val="26"/>
      <w:rFonts w:ascii="Times New Roman" w:eastAsia="Times New Roman" w:hAnsi="Times New Roman" w:cs="Times New Roman"/>
      <w:w w:val="100"/>
      <w:spacing w:val="0"/>
      <w:color w:val="000000"/>
      <w:position w:val="0"/>
    </w:rPr>
  </w:style>
  <w:style w:type="character" w:customStyle="1" w:styleId="CharStyle72">
    <w:name w:val="Tekst treści (2) + Century Schoolbook"/>
    <w:basedOn w:val="CharStyle13"/>
    <w:rPr>
      <w:lang w:val="pl-PL" w:eastAsia="pl-PL" w:bidi="pl-PL"/>
      <w:b/>
      <w:bCs/>
      <w:sz w:val="19"/>
      <w:szCs w:val="19"/>
      <w:rFonts w:ascii="Century Schoolbook" w:eastAsia="Century Schoolbook" w:hAnsi="Century Schoolbook" w:cs="Century Schoolbook"/>
      <w:w w:val="100"/>
      <w:spacing w:val="0"/>
      <w:color w:val="000000"/>
      <w:position w:val="0"/>
    </w:rPr>
  </w:style>
  <w:style w:type="character" w:customStyle="1" w:styleId="CharStyle74">
    <w:name w:val="Nagłówek #6_"/>
    <w:basedOn w:val="DefaultParagraphFont"/>
    <w:link w:val="Style73"/>
    <w:rPr>
      <w:b w:val="0"/>
      <w:bCs w:val="0"/>
      <w:i w:val="0"/>
      <w:iCs w:val="0"/>
      <w:u w:val="none"/>
      <w:strike w:val="0"/>
      <w:smallCaps w:val="0"/>
      <w:sz w:val="19"/>
      <w:szCs w:val="19"/>
      <w:rFonts w:ascii="Century Schoolbook" w:eastAsia="Century Schoolbook" w:hAnsi="Century Schoolbook" w:cs="Century Schoolbook"/>
      <w:spacing w:val="0"/>
    </w:rPr>
  </w:style>
  <w:style w:type="character" w:customStyle="1" w:styleId="CharStyle75">
    <w:name w:val="Nagłówek #6 + 12 pt,Pogrubienie"/>
    <w:basedOn w:val="CharStyle74"/>
    <w:rPr>
      <w:lang w:val="pl-PL" w:eastAsia="pl-PL" w:bidi="pl-PL"/>
      <w:b/>
      <w:bCs/>
      <w:sz w:val="24"/>
      <w:szCs w:val="24"/>
      <w:w w:val="100"/>
      <w:spacing w:val="0"/>
      <w:color w:val="000000"/>
      <w:position w:val="0"/>
    </w:rPr>
  </w:style>
  <w:style w:type="character" w:customStyle="1" w:styleId="CharStyle76">
    <w:name w:val="Nagłówek #6 + Arial Narrow,16 pt,Pogrubienie"/>
    <w:basedOn w:val="CharStyle74"/>
    <w:rPr>
      <w:lang w:val="pl-PL" w:eastAsia="pl-PL" w:bidi="pl-PL"/>
      <w:b/>
      <w:bCs/>
      <w:sz w:val="32"/>
      <w:szCs w:val="32"/>
      <w:rFonts w:ascii="Arial Narrow" w:eastAsia="Arial Narrow" w:hAnsi="Arial Narrow" w:cs="Arial Narrow"/>
      <w:w w:val="100"/>
      <w:spacing w:val="0"/>
      <w:color w:val="000000"/>
      <w:position w:val="0"/>
    </w:rPr>
  </w:style>
  <w:style w:type="character" w:customStyle="1" w:styleId="CharStyle77">
    <w:name w:val="Tekst treści (11) + 8,5 pt,Bez kursywy"/>
    <w:basedOn w:val="CharStyle32"/>
    <w:rPr>
      <w:lang w:val="pl-PL" w:eastAsia="pl-PL" w:bidi="pl-PL"/>
      <w:i/>
      <w:iCs/>
      <w:sz w:val="17"/>
      <w:szCs w:val="17"/>
      <w:w w:val="100"/>
      <w:spacing w:val="0"/>
      <w:color w:val="000000"/>
      <w:position w:val="0"/>
    </w:rPr>
  </w:style>
  <w:style w:type="character" w:customStyle="1" w:styleId="CharStyle78">
    <w:name w:val="Tekst treści (11) + Odstępy 3 pt"/>
    <w:basedOn w:val="CharStyle32"/>
    <w:rPr>
      <w:lang w:val="pl-PL" w:eastAsia="pl-PL" w:bidi="pl-PL"/>
      <w:w w:val="100"/>
      <w:spacing w:val="60"/>
      <w:color w:val="000000"/>
      <w:position w:val="0"/>
    </w:rPr>
  </w:style>
  <w:style w:type="character" w:customStyle="1" w:styleId="CharStyle80">
    <w:name w:val="Podpis obrazu_"/>
    <w:basedOn w:val="DefaultParagraphFont"/>
    <w:link w:val="Style7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1">
    <w:name w:val="Tekst treści (2) + Pogrubienie"/>
    <w:basedOn w:val="CharStyle13"/>
    <w:rPr>
      <w:lang w:val="pl-PL" w:eastAsia="pl-PL" w:bidi="pl-PL"/>
      <w:b/>
      <w:bCs/>
      <w:w w:val="100"/>
      <w:spacing w:val="0"/>
      <w:color w:val="000000"/>
      <w:position w:val="0"/>
    </w:rPr>
  </w:style>
  <w:style w:type="character" w:customStyle="1" w:styleId="CharStyle83">
    <w:name w:val="Nagłówek #3_"/>
    <w:basedOn w:val="DefaultParagraphFont"/>
    <w:link w:val="Style82"/>
    <w:rPr>
      <w:lang w:val="1024"/>
      <w:b w:val="0"/>
      <w:bCs w:val="0"/>
      <w:i w:val="0"/>
      <w:iCs w:val="0"/>
      <w:u w:val="none"/>
      <w:strike w:val="0"/>
      <w:smallCaps w:val="0"/>
      <w:sz w:val="46"/>
      <w:szCs w:val="46"/>
      <w:rFonts w:ascii="Lucida Sans Unicode" w:eastAsia="Lucida Sans Unicode" w:hAnsi="Lucida Sans Unicode" w:cs="Lucida Sans Unicode"/>
    </w:rPr>
  </w:style>
  <w:style w:type="character" w:customStyle="1" w:styleId="CharStyle85">
    <w:name w:val="Tekst treści (15)_"/>
    <w:basedOn w:val="DefaultParagraphFont"/>
    <w:link w:val="Style84"/>
    <w:rPr>
      <w:b/>
      <w:bCs/>
      <w:i w:val="0"/>
      <w:iCs w:val="0"/>
      <w:u w:val="none"/>
      <w:strike w:val="0"/>
      <w:smallCaps w:val="0"/>
      <w:sz w:val="20"/>
      <w:szCs w:val="20"/>
      <w:rFonts w:ascii="Bookman Old Style" w:eastAsia="Bookman Old Style" w:hAnsi="Bookman Old Style" w:cs="Bookman Old Style"/>
    </w:rPr>
  </w:style>
  <w:style w:type="character" w:customStyle="1" w:styleId="CharStyle87">
    <w:name w:val="Tekst treści (16)_"/>
    <w:basedOn w:val="DefaultParagraphFont"/>
    <w:link w:val="Style8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89">
    <w:name w:val="Tekst treści (17)_"/>
    <w:basedOn w:val="DefaultParagraphFont"/>
    <w:link w:val="Style88"/>
    <w:rPr>
      <w:b w:val="0"/>
      <w:bCs w:val="0"/>
      <w:i/>
      <w:iCs/>
      <w:u w:val="none"/>
      <w:strike w:val="0"/>
      <w:smallCaps w:val="0"/>
      <w:sz w:val="17"/>
      <w:szCs w:val="17"/>
      <w:rFonts w:ascii="Bookman Old Style" w:eastAsia="Bookman Old Style" w:hAnsi="Bookman Old Style" w:cs="Bookman Old Style"/>
    </w:rPr>
  </w:style>
  <w:style w:type="character" w:customStyle="1" w:styleId="CharStyle90">
    <w:name w:val="Tekst treści (17) + Bez kursywy"/>
    <w:basedOn w:val="CharStyle89"/>
    <w:rPr>
      <w:lang w:val="pl-PL" w:eastAsia="pl-PL" w:bidi="pl-PL"/>
      <w:i/>
      <w:iCs/>
      <w:w w:val="100"/>
      <w:spacing w:val="0"/>
      <w:color w:val="000000"/>
      <w:position w:val="0"/>
    </w:rPr>
  </w:style>
  <w:style w:type="character" w:customStyle="1" w:styleId="CharStyle91">
    <w:name w:val="Tekst treści (17) + 9,5 pt,Bez kursywy"/>
    <w:basedOn w:val="CharStyle89"/>
    <w:rPr>
      <w:lang w:val="pl-PL" w:eastAsia="pl-PL" w:bidi="pl-PL"/>
      <w:i/>
      <w:iCs/>
      <w:sz w:val="19"/>
      <w:szCs w:val="19"/>
      <w:w w:val="100"/>
      <w:spacing w:val="0"/>
      <w:color w:val="000000"/>
      <w:position w:val="0"/>
    </w:rPr>
  </w:style>
  <w:style w:type="character" w:customStyle="1" w:styleId="CharStyle92">
    <w:name w:val="Tekst treści (16) + Kursywa"/>
    <w:basedOn w:val="CharStyle87"/>
    <w:rPr>
      <w:lang w:val="pl-PL" w:eastAsia="pl-PL" w:bidi="pl-PL"/>
      <w:i/>
      <w:iCs/>
      <w:w w:val="100"/>
      <w:spacing w:val="0"/>
      <w:color w:val="000000"/>
      <w:position w:val="0"/>
    </w:rPr>
  </w:style>
  <w:style w:type="character" w:customStyle="1" w:styleId="CharStyle93">
    <w:name w:val="Nagłówek lub stopka (3) + Odstępy 0 pt"/>
    <w:basedOn w:val="CharStyle59"/>
    <w:rPr>
      <w:lang w:val="pl-PL" w:eastAsia="pl-PL" w:bidi="pl-PL"/>
      <w:w w:val="100"/>
      <w:spacing w:val="0"/>
      <w:color w:val="000000"/>
      <w:position w:val="0"/>
    </w:rPr>
  </w:style>
  <w:style w:type="character" w:customStyle="1" w:styleId="CharStyle94">
    <w:name w:val="Tekst treści (2) + Odstępy 3 pt"/>
    <w:basedOn w:val="CharStyle13"/>
    <w:rPr>
      <w:lang w:val="pl-PL" w:eastAsia="pl-PL" w:bidi="pl-PL"/>
      <w:w w:val="100"/>
      <w:spacing w:val="60"/>
      <w:color w:val="000000"/>
      <w:position w:val="0"/>
    </w:rPr>
  </w:style>
  <w:style w:type="character" w:customStyle="1" w:styleId="CharStyle96">
    <w:name w:val="Nagłówek lub stopka (5)_"/>
    <w:basedOn w:val="DefaultParagraphFont"/>
    <w:link w:val="Style95"/>
    <w:rPr>
      <w:b/>
      <w:bCs/>
      <w:i/>
      <w:iCs/>
      <w:u w:val="none"/>
      <w:strike w:val="0"/>
      <w:smallCaps w:val="0"/>
      <w:sz w:val="14"/>
      <w:szCs w:val="14"/>
      <w:rFonts w:ascii="Bookman Old Style" w:eastAsia="Bookman Old Style" w:hAnsi="Bookman Old Style" w:cs="Bookman Old Style"/>
    </w:rPr>
  </w:style>
  <w:style w:type="character" w:customStyle="1" w:styleId="CharStyle97">
    <w:name w:val="Tekst treści (2) + Odstępy 5 pt"/>
    <w:basedOn w:val="CharStyle13"/>
    <w:rPr>
      <w:lang w:val="pl-PL" w:eastAsia="pl-PL" w:bidi="pl-PL"/>
      <w:w w:val="100"/>
      <w:spacing w:val="100"/>
      <w:color w:val="000000"/>
      <w:position w:val="0"/>
    </w:rPr>
  </w:style>
  <w:style w:type="character" w:customStyle="1" w:styleId="CharStyle98">
    <w:name w:val="Stopka + Odstępy 4 pt"/>
    <w:basedOn w:val="CharStyle42"/>
    <w:rPr>
      <w:lang w:val="en-US" w:eastAsia="en-US" w:bidi="en-US"/>
      <w:w w:val="100"/>
      <w:spacing w:val="90"/>
      <w:color w:val="000000"/>
      <w:position w:val="0"/>
    </w:rPr>
  </w:style>
  <w:style w:type="character" w:customStyle="1" w:styleId="CharStyle99">
    <w:name w:val="Stopka + Odstępy 2 pt"/>
    <w:basedOn w:val="CharStyle42"/>
    <w:rPr>
      <w:lang w:val="pl-PL" w:eastAsia="pl-PL" w:bidi="pl-PL"/>
      <w:w w:val="100"/>
      <w:spacing w:val="50"/>
      <w:color w:val="000000"/>
      <w:position w:val="0"/>
    </w:rPr>
  </w:style>
  <w:style w:type="character" w:customStyle="1" w:styleId="CharStyle100">
    <w:name w:val="Tekst treści (2)"/>
    <w:basedOn w:val="CharStyle13"/>
    <w:rPr>
      <w:lang w:val="pl-PL" w:eastAsia="pl-PL" w:bidi="pl-PL"/>
      <w:b/>
      <w:bCs/>
      <w:sz w:val="19"/>
      <w:szCs w:val="19"/>
      <w:w w:val="100"/>
      <w:spacing w:val="0"/>
      <w:color w:val="000000"/>
      <w:position w:val="0"/>
    </w:rPr>
  </w:style>
  <w:style w:type="character" w:customStyle="1" w:styleId="CharStyle101">
    <w:name w:val="Tekst treści (17) + 9,5 pt"/>
    <w:basedOn w:val="CharStyle89"/>
    <w:rPr>
      <w:lang w:val="pl-PL" w:eastAsia="pl-PL" w:bidi="pl-PL"/>
      <w:sz w:val="19"/>
      <w:szCs w:val="19"/>
      <w:w w:val="100"/>
      <w:spacing w:val="0"/>
      <w:color w:val="000000"/>
      <w:position w:val="0"/>
    </w:rPr>
  </w:style>
  <w:style w:type="character" w:customStyle="1" w:styleId="CharStyle102">
    <w:name w:val="Tekst treści (17) + 9,5 pt,Bez kursywy"/>
    <w:basedOn w:val="CharStyle89"/>
    <w:rPr>
      <w:lang w:val="pl-PL" w:eastAsia="pl-PL" w:bidi="pl-PL"/>
      <w:b/>
      <w:bCs/>
      <w:i/>
      <w:iCs/>
      <w:sz w:val="19"/>
      <w:szCs w:val="19"/>
      <w:w w:val="100"/>
      <w:spacing w:val="0"/>
      <w:color w:val="000000"/>
      <w:position w:val="0"/>
    </w:rPr>
  </w:style>
  <w:style w:type="character" w:customStyle="1" w:styleId="CharStyle103">
    <w:name w:val="Nagłówek #7 + Kursywa"/>
    <w:basedOn w:val="CharStyle35"/>
    <w:rPr>
      <w:lang w:val="pl-PL" w:eastAsia="pl-PL" w:bidi="pl-PL"/>
      <w:i/>
      <w:iCs/>
      <w:sz w:val="22"/>
      <w:szCs w:val="22"/>
      <w:w w:val="100"/>
      <w:spacing w:val="0"/>
      <w:color w:val="000000"/>
      <w:position w:val="0"/>
    </w:rPr>
  </w:style>
  <w:style w:type="character" w:customStyle="1" w:styleId="CharStyle104">
    <w:name w:val="Nagłówek lub stopka + 7 pt,Pogrubienie,Kursywa"/>
    <w:basedOn w:val="CharStyle11"/>
    <w:rPr>
      <w:lang w:val="pl-PL" w:eastAsia="pl-PL" w:bidi="pl-PL"/>
      <w:b/>
      <w:bCs/>
      <w:i/>
      <w:iCs/>
      <w:sz w:val="14"/>
      <w:szCs w:val="14"/>
      <w:w w:val="100"/>
      <w:spacing w:val="0"/>
      <w:color w:val="000000"/>
      <w:position w:val="0"/>
    </w:rPr>
  </w:style>
  <w:style w:type="character" w:customStyle="1" w:styleId="CharStyle105">
    <w:name w:val="Nagłówek lub stopka + 7 pt,Pogrubienie,Kursywa"/>
    <w:basedOn w:val="CharStyle11"/>
    <w:rPr>
      <w:lang w:val="pl-PL" w:eastAsia="pl-PL" w:bidi="pl-PL"/>
      <w:b/>
      <w:bCs/>
      <w:i/>
      <w:iCs/>
      <w:u w:val="single"/>
      <w:sz w:val="14"/>
      <w:szCs w:val="14"/>
      <w:w w:val="100"/>
      <w:spacing w:val="0"/>
      <w:color w:val="000000"/>
      <w:position w:val="0"/>
    </w:rPr>
  </w:style>
  <w:style w:type="character" w:customStyle="1" w:styleId="CharStyle106">
    <w:name w:val="Stopka (2) + 6,5 pt,Pogrubienie"/>
    <w:basedOn w:val="CharStyle38"/>
    <w:rPr>
      <w:lang w:val="pl-PL" w:eastAsia="pl-PL" w:bidi="pl-PL"/>
      <w:b/>
      <w:bCs/>
      <w:sz w:val="13"/>
      <w:szCs w:val="13"/>
      <w:w w:val="100"/>
      <w:spacing w:val="0"/>
      <w:color w:val="000000"/>
      <w:position w:val="0"/>
    </w:rPr>
  </w:style>
  <w:style w:type="character" w:customStyle="1" w:styleId="CharStyle107">
    <w:name w:val="Tekst treści (2) + Pogrubienie"/>
    <w:basedOn w:val="CharStyle13"/>
    <w:rPr>
      <w:lang w:val="pl-PL" w:eastAsia="pl-PL" w:bidi="pl-PL"/>
      <w:b/>
      <w:bCs/>
      <w:w w:val="100"/>
      <w:spacing w:val="0"/>
      <w:color w:val="000000"/>
      <w:position w:val="0"/>
    </w:rPr>
  </w:style>
  <w:style w:type="character" w:customStyle="1" w:styleId="CharStyle108">
    <w:name w:val="Tekst treści (2) + Impact,11 pt"/>
    <w:basedOn w:val="CharStyle13"/>
    <w:rPr>
      <w:lang w:val="pl-PL" w:eastAsia="pl-PL" w:bidi="pl-PL"/>
      <w:sz w:val="22"/>
      <w:szCs w:val="22"/>
      <w:rFonts w:ascii="Impact" w:eastAsia="Impact" w:hAnsi="Impact" w:cs="Impact"/>
      <w:w w:val="100"/>
      <w:spacing w:val="0"/>
      <w:color w:val="000000"/>
      <w:position w:val="0"/>
    </w:rPr>
  </w:style>
  <w:style w:type="character" w:customStyle="1" w:styleId="CharStyle109">
    <w:name w:val="Stopka (2) + 9,5 pt,Bez kursywy"/>
    <w:basedOn w:val="CharStyle38"/>
    <w:rPr>
      <w:lang w:val="pl-PL" w:eastAsia="pl-PL" w:bidi="pl-PL"/>
      <w:i/>
      <w:iCs/>
      <w:sz w:val="19"/>
      <w:szCs w:val="19"/>
      <w:w w:val="100"/>
      <w:spacing w:val="0"/>
      <w:color w:val="000000"/>
      <w:position w:val="0"/>
    </w:rPr>
  </w:style>
  <w:style w:type="character" w:customStyle="1" w:styleId="CharStyle111">
    <w:name w:val="Stopka (4)_"/>
    <w:basedOn w:val="DefaultParagraphFont"/>
    <w:link w:val="Style11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2">
    <w:name w:val="Stopka (4) + 8,5 pt,Kursywa"/>
    <w:basedOn w:val="CharStyle111"/>
    <w:rPr>
      <w:lang w:val="pl-PL" w:eastAsia="pl-PL" w:bidi="pl-PL"/>
      <w:i/>
      <w:iCs/>
      <w:sz w:val="17"/>
      <w:szCs w:val="17"/>
      <w:w w:val="100"/>
      <w:spacing w:val="0"/>
      <w:color w:val="000000"/>
      <w:position w:val="0"/>
    </w:rPr>
  </w:style>
  <w:style w:type="character" w:customStyle="1" w:styleId="CharStyle113">
    <w:name w:val="Stopka (4) + 8,5 pt"/>
    <w:basedOn w:val="CharStyle111"/>
    <w:rPr>
      <w:lang w:val="pl-PL" w:eastAsia="pl-PL" w:bidi="pl-PL"/>
      <w:sz w:val="17"/>
      <w:szCs w:val="17"/>
      <w:w w:val="100"/>
      <w:spacing w:val="0"/>
      <w:color w:val="000000"/>
      <w:position w:val="0"/>
    </w:rPr>
  </w:style>
  <w:style w:type="character" w:customStyle="1" w:styleId="CharStyle114">
    <w:name w:val="Tekst treści (2) + 10 pt,Pogrubienie"/>
    <w:basedOn w:val="CharStyle13"/>
    <w:rPr>
      <w:lang w:val="pl-PL" w:eastAsia="pl-PL" w:bidi="pl-PL"/>
      <w:b/>
      <w:bCs/>
      <w:sz w:val="20"/>
      <w:szCs w:val="20"/>
      <w:w w:val="100"/>
      <w:spacing w:val="0"/>
      <w:color w:val="000000"/>
      <w:position w:val="0"/>
    </w:rPr>
  </w:style>
  <w:style w:type="character" w:customStyle="1" w:styleId="CharStyle115">
    <w:name w:val="Tekst treści (2) + Lucida Sans Unicode,14 pt"/>
    <w:basedOn w:val="CharStyle13"/>
    <w:rPr>
      <w:lang w:val="pl-PL" w:eastAsia="pl-PL" w:bidi="pl-PL"/>
      <w:sz w:val="28"/>
      <w:szCs w:val="28"/>
      <w:rFonts w:ascii="Lucida Sans Unicode" w:eastAsia="Lucida Sans Unicode" w:hAnsi="Lucida Sans Unicode" w:cs="Lucida Sans Unicode"/>
      <w:w w:val="100"/>
      <w:spacing w:val="0"/>
      <w:color w:val="000000"/>
      <w:position w:val="0"/>
    </w:rPr>
  </w:style>
  <w:style w:type="character" w:customStyle="1" w:styleId="CharStyle116">
    <w:name w:val="Nagłówek #7 + Odstępy 4 pt"/>
    <w:basedOn w:val="CharStyle35"/>
    <w:rPr>
      <w:lang w:val="pl-PL" w:eastAsia="pl-PL" w:bidi="pl-PL"/>
      <w:w w:val="100"/>
      <w:spacing w:val="80"/>
      <w:color w:val="000000"/>
      <w:position w:val="0"/>
    </w:rPr>
  </w:style>
  <w:style w:type="character" w:customStyle="1" w:styleId="CharStyle118">
    <w:name w:val="Tekst treści (18)_"/>
    <w:basedOn w:val="DefaultParagraphFont"/>
    <w:link w:val="Style117"/>
    <w:rPr>
      <w:b/>
      <w:bCs/>
      <w:i w:val="0"/>
      <w:iCs w:val="0"/>
      <w:u w:val="none"/>
      <w:strike w:val="0"/>
      <w:smallCaps w:val="0"/>
      <w:sz w:val="19"/>
      <w:szCs w:val="19"/>
      <w:rFonts w:ascii="Bookman Old Style" w:eastAsia="Bookman Old Style" w:hAnsi="Bookman Old Style" w:cs="Bookman Old Style"/>
    </w:rPr>
  </w:style>
  <w:style w:type="character" w:customStyle="1" w:styleId="CharStyle119">
    <w:name w:val="Tekst treści (16) + Odstępy 3 pt"/>
    <w:basedOn w:val="CharStyle87"/>
    <w:rPr>
      <w:lang w:val="pl-PL" w:eastAsia="pl-PL" w:bidi="pl-PL"/>
      <w:w w:val="100"/>
      <w:spacing w:val="70"/>
      <w:color w:val="000000"/>
      <w:position w:val="0"/>
    </w:rPr>
  </w:style>
  <w:style w:type="character" w:customStyle="1" w:styleId="CharStyle120">
    <w:name w:val="Tekst treści (16) + Odstępy 2 pt"/>
    <w:basedOn w:val="CharStyle87"/>
    <w:rPr>
      <w:lang w:val="pl-PL" w:eastAsia="pl-PL" w:bidi="pl-PL"/>
      <w:w w:val="100"/>
      <w:spacing w:val="50"/>
      <w:color w:val="000000"/>
      <w:position w:val="0"/>
    </w:rPr>
  </w:style>
  <w:style w:type="character" w:customStyle="1" w:styleId="CharStyle121">
    <w:name w:val="Nagłówek #7 + Odstępy 40 pt"/>
    <w:basedOn w:val="CharStyle35"/>
    <w:rPr>
      <w:lang w:val="pl-PL" w:eastAsia="pl-PL" w:bidi="pl-PL"/>
      <w:w w:val="100"/>
      <w:spacing w:val="810"/>
      <w:color w:val="000000"/>
      <w:position w:val="0"/>
    </w:rPr>
  </w:style>
  <w:style w:type="character" w:customStyle="1" w:styleId="CharStyle122">
    <w:name w:val="Nagłówek lub stopka (4)"/>
    <w:basedOn w:val="CharStyle69"/>
    <w:rPr>
      <w:lang w:val="pl-PL" w:eastAsia="pl-PL" w:bidi="pl-PL"/>
      <w:w w:val="100"/>
      <w:spacing w:val="0"/>
      <w:color w:val="000000"/>
      <w:position w:val="0"/>
    </w:rPr>
  </w:style>
  <w:style w:type="character" w:customStyle="1" w:styleId="CharStyle124">
    <w:name w:val="Tekst treści (19)_"/>
    <w:basedOn w:val="DefaultParagraphFont"/>
    <w:link w:val="Style123"/>
    <w:rPr>
      <w:b/>
      <w:bCs/>
      <w:i/>
      <w:iCs/>
      <w:u w:val="none"/>
      <w:strike w:val="0"/>
      <w:smallCaps w:val="0"/>
      <w:sz w:val="13"/>
      <w:szCs w:val="13"/>
      <w:rFonts w:ascii="Bookman Old Style" w:eastAsia="Bookman Old Style" w:hAnsi="Bookman Old Style" w:cs="Bookman Old Style"/>
      <w:spacing w:val="-20"/>
    </w:rPr>
  </w:style>
  <w:style w:type="character" w:customStyle="1" w:styleId="CharStyle125">
    <w:name w:val="Tekst treści (19) + 8 pt,Bez kursywy,Odstępy 0 pt"/>
    <w:basedOn w:val="CharStyle124"/>
    <w:rPr>
      <w:lang w:val="pl-PL" w:eastAsia="pl-PL" w:bidi="pl-PL"/>
      <w:b/>
      <w:bCs/>
      <w:i/>
      <w:iCs/>
      <w:sz w:val="16"/>
      <w:szCs w:val="16"/>
      <w:w w:val="100"/>
      <w:spacing w:val="0"/>
      <w:color w:val="000000"/>
      <w:position w:val="0"/>
    </w:rPr>
  </w:style>
  <w:style w:type="character" w:customStyle="1" w:styleId="CharStyle126">
    <w:name w:val="Tekst treści (16) + 9 pt"/>
    <w:basedOn w:val="CharStyle87"/>
    <w:rPr>
      <w:lang w:val="pl-PL" w:eastAsia="pl-PL" w:bidi="pl-PL"/>
      <w:sz w:val="18"/>
      <w:szCs w:val="18"/>
      <w:w w:val="100"/>
      <w:spacing w:val="0"/>
      <w:color w:val="000000"/>
      <w:position w:val="0"/>
    </w:rPr>
  </w:style>
  <w:style w:type="character" w:customStyle="1" w:styleId="CharStyle127">
    <w:name w:val="Stopka (4) + Kursywa"/>
    <w:basedOn w:val="CharStyle111"/>
    <w:rPr>
      <w:lang w:val="pl-PL" w:eastAsia="pl-PL" w:bidi="pl-PL"/>
      <w:i/>
      <w:iCs/>
      <w:w w:val="100"/>
      <w:spacing w:val="0"/>
      <w:color w:val="000000"/>
      <w:position w:val="0"/>
    </w:rPr>
  </w:style>
  <w:style w:type="character" w:customStyle="1" w:styleId="CharStyle128">
    <w:name w:val="Nagłówek #7 + Odstępy 3 pt"/>
    <w:basedOn w:val="CharStyle35"/>
    <w:rPr>
      <w:lang w:val="pl-PL" w:eastAsia="pl-PL" w:bidi="pl-PL"/>
      <w:w w:val="100"/>
      <w:spacing w:val="60"/>
      <w:color w:val="000000"/>
      <w:position w:val="0"/>
    </w:rPr>
  </w:style>
  <w:style w:type="character" w:customStyle="1" w:styleId="CharStyle129">
    <w:name w:val="Nagłówek #7"/>
    <w:basedOn w:val="CharStyle35"/>
    <w:rPr>
      <w:lang w:val="pl-PL" w:eastAsia="pl-PL" w:bidi="pl-PL"/>
      <w:w w:val="100"/>
      <w:spacing w:val="0"/>
      <w:color w:val="000000"/>
      <w:position w:val="0"/>
    </w:rPr>
  </w:style>
  <w:style w:type="character" w:customStyle="1" w:styleId="CharStyle131">
    <w:name w:val="Tekst treści (20)_"/>
    <w:basedOn w:val="DefaultParagraphFont"/>
    <w:link w:val="Style13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3">
    <w:name w:val="Nagłówek #5_"/>
    <w:basedOn w:val="DefaultParagraphFont"/>
    <w:link w:val="Style132"/>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134">
    <w:name w:val="Tekst treści (6) + Pogrubienie"/>
    <w:basedOn w:val="CharStyle17"/>
    <w:rPr>
      <w:lang w:val="pl-PL" w:eastAsia="pl-PL" w:bidi="pl-PL"/>
      <w:b/>
      <w:bCs/>
      <w:w w:val="100"/>
      <w:spacing w:val="0"/>
      <w:color w:val="000000"/>
      <w:position w:val="0"/>
    </w:rPr>
  </w:style>
  <w:style w:type="character" w:customStyle="1" w:styleId="CharStyle135">
    <w:name w:val="Tekst treści (6) + Odstępy 2 pt"/>
    <w:basedOn w:val="CharStyle17"/>
    <w:rPr>
      <w:lang w:val="pl-PL" w:eastAsia="pl-PL" w:bidi="pl-PL"/>
      <w:w w:val="100"/>
      <w:spacing w:val="50"/>
      <w:color w:val="000000"/>
      <w:position w:val="0"/>
    </w:rPr>
  </w:style>
  <w:style w:type="character" w:customStyle="1" w:styleId="CharStyle137">
    <w:name w:val="Stopka (5)_"/>
    <w:basedOn w:val="DefaultParagraphFont"/>
    <w:link w:val="Style136"/>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before="1260" w:after="2940" w:line="2753"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4)"/>
    <w:basedOn w:val="Normal"/>
    <w:link w:val="CharStyle7"/>
    <w:pPr>
      <w:widowControl w:val="0"/>
      <w:shd w:val="clear" w:color="auto" w:fill="FFFFFF"/>
      <w:spacing w:before="240" w:line="235"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8">
    <w:name w:val="Nagłówek lub stopka (2)"/>
    <w:basedOn w:val="Normal"/>
    <w:link w:val="CharStyle9"/>
    <w:pPr>
      <w:widowControl w:val="0"/>
      <w:shd w:val="clear" w:color="auto" w:fill="FFFFFF"/>
      <w:spacing w:line="0"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10">
    <w:name w:val="Nagłówek lub stopka"/>
    <w:basedOn w:val="Normal"/>
    <w:link w:val="CharStyle11"/>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center"/>
      <w:spacing w:line="230" w:lineRule="exact"/>
      <w:ind w:hanging="14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6)"/>
    <w:basedOn w:val="Normal"/>
    <w:link w:val="CharStyle17"/>
    <w:pPr>
      <w:widowControl w:val="0"/>
      <w:shd w:val="clear" w:color="auto" w:fill="FFFFFF"/>
      <w:jc w:val="center"/>
      <w:spacing w:line="185" w:lineRule="exact"/>
      <w:ind w:hanging="580"/>
    </w:pPr>
    <w:rPr>
      <w:b w:val="0"/>
      <w:bCs w:val="0"/>
      <w:i w:val="0"/>
      <w:iCs w:val="0"/>
      <w:u w:val="none"/>
      <w:strike w:val="0"/>
      <w:smallCaps w:val="0"/>
      <w:sz w:val="15"/>
      <w:szCs w:val="15"/>
      <w:rFonts w:ascii="Bookman Old Style" w:eastAsia="Bookman Old Style" w:hAnsi="Bookman Old Style" w:cs="Bookman Old Style"/>
    </w:rPr>
  </w:style>
  <w:style w:type="paragraph" w:styleId="TOC_7">
    <w:name w:val="toc 7"/>
    <w:basedOn w:val="Normal"/>
    <w:link w:val="CharStyle20"/>
    <w:autoRedefine/>
    <w:pPr>
      <w:widowControl w:val="0"/>
      <w:shd w:val="clear" w:color="auto" w:fill="FFFFFF"/>
      <w:jc w:val="both"/>
      <w:spacing w:line="182" w:lineRule="exact"/>
      <w:ind w:hanging="44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2">
    <w:name w:val="Spis treści (2)"/>
    <w:basedOn w:val="Normal"/>
    <w:link w:val="CharStyle23"/>
    <w:pPr>
      <w:widowControl w:val="0"/>
      <w:shd w:val="clear" w:color="auto" w:fill="FFFFFF"/>
      <w:jc w:val="both"/>
      <w:spacing w:line="182"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27">
    <w:name w:val="Nagłówek #4"/>
    <w:basedOn w:val="Normal"/>
    <w:link w:val="CharStyle28"/>
    <w:pPr>
      <w:widowControl w:val="0"/>
      <w:shd w:val="clear" w:color="auto" w:fill="FFFFFF"/>
      <w:outlineLvl w:val="3"/>
      <w:spacing w:after="180" w:line="0" w:lineRule="exact"/>
    </w:pPr>
    <w:rPr>
      <w:b/>
      <w:bCs/>
      <w:i w:val="0"/>
      <w:iCs w:val="0"/>
      <w:u w:val="none"/>
      <w:strike w:val="0"/>
      <w:smallCaps w:val="0"/>
      <w:sz w:val="38"/>
      <w:szCs w:val="38"/>
      <w:rFonts w:ascii="Century Schoolbook" w:eastAsia="Century Schoolbook" w:hAnsi="Century Schoolbook" w:cs="Century Schoolbook"/>
      <w:spacing w:val="100"/>
    </w:rPr>
  </w:style>
  <w:style w:type="paragraph" w:customStyle="1" w:styleId="Style29">
    <w:name w:val="Tekst treści (10)"/>
    <w:basedOn w:val="Normal"/>
    <w:link w:val="CharStyle30"/>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1">
    <w:name w:val="Tekst treści (11)"/>
    <w:basedOn w:val="Normal"/>
    <w:link w:val="CharStyle32"/>
    <w:pPr>
      <w:widowControl w:val="0"/>
      <w:shd w:val="clear" w:color="auto" w:fill="FFFFFF"/>
      <w:spacing w:before="660" w:after="540" w:line="228" w:lineRule="exact"/>
      <w:ind w:hanging="600"/>
    </w:pPr>
    <w:rPr>
      <w:b w:val="0"/>
      <w:bCs w:val="0"/>
      <w:i/>
      <w:iCs/>
      <w:u w:val="none"/>
      <w:strike w:val="0"/>
      <w:smallCaps w:val="0"/>
      <w:sz w:val="19"/>
      <w:szCs w:val="19"/>
      <w:rFonts w:ascii="Bookman Old Style" w:eastAsia="Bookman Old Style" w:hAnsi="Bookman Old Style" w:cs="Bookman Old Style"/>
    </w:rPr>
  </w:style>
  <w:style w:type="paragraph" w:customStyle="1" w:styleId="Style34">
    <w:name w:val="Nagłówek #7"/>
    <w:basedOn w:val="Normal"/>
    <w:link w:val="CharStyle35"/>
    <w:pPr>
      <w:widowControl w:val="0"/>
      <w:shd w:val="clear" w:color="auto" w:fill="FFFFFF"/>
      <w:jc w:val="center"/>
      <w:outlineLvl w:val="6"/>
      <w:spacing w:before="540" w:after="6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7">
    <w:name w:val="Stopka (2)"/>
    <w:basedOn w:val="Normal"/>
    <w:link w:val="CharStyle38"/>
    <w:pPr>
      <w:widowControl w:val="0"/>
      <w:shd w:val="clear" w:color="auto" w:fill="FFFFFF"/>
      <w:jc w:val="both"/>
      <w:spacing w:line="209" w:lineRule="exact"/>
      <w:ind w:firstLine="420"/>
    </w:pPr>
    <w:rPr>
      <w:b w:val="0"/>
      <w:bCs w:val="0"/>
      <w:i/>
      <w:iCs/>
      <w:u w:val="none"/>
      <w:strike w:val="0"/>
      <w:smallCaps w:val="0"/>
      <w:sz w:val="17"/>
      <w:szCs w:val="17"/>
      <w:rFonts w:ascii="Bookman Old Style" w:eastAsia="Bookman Old Style" w:hAnsi="Bookman Old Style" w:cs="Bookman Old Style"/>
    </w:rPr>
  </w:style>
  <w:style w:type="paragraph" w:customStyle="1" w:styleId="Style41">
    <w:name w:val="Stopka"/>
    <w:basedOn w:val="Normal"/>
    <w:link w:val="CharStyle42"/>
    <w:pPr>
      <w:widowControl w:val="0"/>
      <w:shd w:val="clear" w:color="auto" w:fill="FFFFFF"/>
      <w:jc w:val="both"/>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5">
    <w:name w:val="Stopka (3)"/>
    <w:basedOn w:val="Normal"/>
    <w:link w:val="CharStyle46"/>
    <w:pPr>
      <w:widowControl w:val="0"/>
      <w:shd w:val="clear" w:color="auto" w:fill="FFFFFF"/>
      <w:spacing w:line="209" w:lineRule="exact"/>
      <w:ind w:firstLine="520"/>
    </w:pPr>
    <w:rPr>
      <w:b w:val="0"/>
      <w:bCs w:val="0"/>
      <w:i/>
      <w:iCs/>
      <w:u w:val="none"/>
      <w:strike w:val="0"/>
      <w:smallCaps w:val="0"/>
      <w:sz w:val="19"/>
      <w:szCs w:val="19"/>
      <w:rFonts w:ascii="Bookman Old Style" w:eastAsia="Bookman Old Style" w:hAnsi="Bookman Old Style" w:cs="Bookman Old Style"/>
    </w:rPr>
  </w:style>
  <w:style w:type="paragraph" w:customStyle="1" w:styleId="Style53">
    <w:name w:val="Tekst treści (12)"/>
    <w:basedOn w:val="Normal"/>
    <w:link w:val="CharStyle54"/>
    <w:pPr>
      <w:widowControl w:val="0"/>
      <w:shd w:val="clear" w:color="auto" w:fill="FFFFFF"/>
      <w:jc w:val="center"/>
      <w:spacing w:before="540" w:after="720" w:line="286"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58">
    <w:name w:val="Nagłówek lub stopka (3)"/>
    <w:basedOn w:val="Normal"/>
    <w:link w:val="CharStyle59"/>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spacing w:val="10"/>
    </w:rPr>
  </w:style>
  <w:style w:type="paragraph" w:customStyle="1" w:styleId="Style65">
    <w:name w:val="Tekst treści (7)"/>
    <w:basedOn w:val="Normal"/>
    <w:link w:val="CharStyle66"/>
    <w:pPr>
      <w:widowControl w:val="0"/>
      <w:shd w:val="clear" w:color="auto" w:fill="FFFFFF"/>
      <w:jc w:val="both"/>
      <w:spacing w:line="182"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68">
    <w:name w:val="Nagłówek lub stopka (4)"/>
    <w:basedOn w:val="Normal"/>
    <w:link w:val="CharStyle69"/>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73">
    <w:name w:val="Nagłówek #6"/>
    <w:basedOn w:val="Normal"/>
    <w:link w:val="CharStyle74"/>
    <w:pPr>
      <w:widowControl w:val="0"/>
      <w:shd w:val="clear" w:color="auto" w:fill="FFFFFF"/>
      <w:outlineLvl w:val="5"/>
      <w:spacing w:before="60" w:after="60" w:line="0" w:lineRule="exact"/>
      <w:ind w:firstLine="480"/>
    </w:pPr>
    <w:rPr>
      <w:b w:val="0"/>
      <w:bCs w:val="0"/>
      <w:i w:val="0"/>
      <w:iCs w:val="0"/>
      <w:u w:val="none"/>
      <w:strike w:val="0"/>
      <w:smallCaps w:val="0"/>
      <w:sz w:val="19"/>
      <w:szCs w:val="19"/>
      <w:rFonts w:ascii="Century Schoolbook" w:eastAsia="Century Schoolbook" w:hAnsi="Century Schoolbook" w:cs="Century Schoolbook"/>
      <w:spacing w:val="0"/>
    </w:rPr>
  </w:style>
  <w:style w:type="paragraph" w:customStyle="1" w:styleId="Style79">
    <w:name w:val="Podpis obrazu"/>
    <w:basedOn w:val="Normal"/>
    <w:link w:val="CharStyle80"/>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2">
    <w:name w:val="Nagłówek #3"/>
    <w:basedOn w:val="Normal"/>
    <w:link w:val="CharStyle83"/>
    <w:pPr>
      <w:widowControl w:val="0"/>
      <w:shd w:val="clear" w:color="auto" w:fill="FFFFFF"/>
      <w:jc w:val="both"/>
      <w:outlineLvl w:val="2"/>
      <w:spacing w:after="60" w:line="0" w:lineRule="exact"/>
    </w:pPr>
    <w:rPr>
      <w:lang w:val="1024"/>
      <w:b w:val="0"/>
      <w:bCs w:val="0"/>
      <w:i w:val="0"/>
      <w:iCs w:val="0"/>
      <w:u w:val="none"/>
      <w:strike w:val="0"/>
      <w:smallCaps w:val="0"/>
      <w:sz w:val="46"/>
      <w:szCs w:val="46"/>
      <w:rFonts w:ascii="Lucida Sans Unicode" w:eastAsia="Lucida Sans Unicode" w:hAnsi="Lucida Sans Unicode" w:cs="Lucida Sans Unicode"/>
    </w:rPr>
  </w:style>
  <w:style w:type="paragraph" w:customStyle="1" w:styleId="Style84">
    <w:name w:val="Tekst treści (15)"/>
    <w:basedOn w:val="Normal"/>
    <w:link w:val="CharStyle85"/>
    <w:pPr>
      <w:widowControl w:val="0"/>
      <w:shd w:val="clear" w:color="auto" w:fill="FFFFFF"/>
      <w:jc w:val="both"/>
      <w:spacing w:before="600" w:after="480" w:line="0" w:lineRule="exact"/>
      <w:ind w:hanging="1360"/>
    </w:pPr>
    <w:rPr>
      <w:b/>
      <w:bCs/>
      <w:i w:val="0"/>
      <w:iCs w:val="0"/>
      <w:u w:val="none"/>
      <w:strike w:val="0"/>
      <w:smallCaps w:val="0"/>
      <w:sz w:val="20"/>
      <w:szCs w:val="20"/>
      <w:rFonts w:ascii="Bookman Old Style" w:eastAsia="Bookman Old Style" w:hAnsi="Bookman Old Style" w:cs="Bookman Old Style"/>
    </w:rPr>
  </w:style>
  <w:style w:type="paragraph" w:customStyle="1" w:styleId="Style86">
    <w:name w:val="Tekst treści (16)"/>
    <w:basedOn w:val="Normal"/>
    <w:link w:val="CharStyle87"/>
    <w:pPr>
      <w:widowControl w:val="0"/>
      <w:shd w:val="clear" w:color="auto" w:fill="FFFFFF"/>
      <w:jc w:val="both"/>
      <w:spacing w:before="480" w:line="209" w:lineRule="exact"/>
      <w:ind w:hanging="136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8">
    <w:name w:val="Tekst treści (17)"/>
    <w:basedOn w:val="Normal"/>
    <w:link w:val="CharStyle89"/>
    <w:pPr>
      <w:widowControl w:val="0"/>
      <w:shd w:val="clear" w:color="auto" w:fill="FFFFFF"/>
      <w:jc w:val="both"/>
      <w:spacing w:line="209" w:lineRule="exact"/>
      <w:ind w:hanging="1360"/>
    </w:pPr>
    <w:rPr>
      <w:b w:val="0"/>
      <w:bCs w:val="0"/>
      <w:i/>
      <w:iCs/>
      <w:u w:val="none"/>
      <w:strike w:val="0"/>
      <w:smallCaps w:val="0"/>
      <w:sz w:val="17"/>
      <w:szCs w:val="17"/>
      <w:rFonts w:ascii="Bookman Old Style" w:eastAsia="Bookman Old Style" w:hAnsi="Bookman Old Style" w:cs="Bookman Old Style"/>
    </w:rPr>
  </w:style>
  <w:style w:type="paragraph" w:customStyle="1" w:styleId="Style95">
    <w:name w:val="Nagłówek lub stopka (5)"/>
    <w:basedOn w:val="Normal"/>
    <w:link w:val="CharStyle96"/>
    <w:pPr>
      <w:widowControl w:val="0"/>
      <w:shd w:val="clear" w:color="auto" w:fill="FFFFFF"/>
      <w:spacing w:line="0" w:lineRule="exact"/>
    </w:pPr>
    <w:rPr>
      <w:b/>
      <w:bCs/>
      <w:i/>
      <w:iCs/>
      <w:u w:val="none"/>
      <w:strike w:val="0"/>
      <w:smallCaps w:val="0"/>
      <w:sz w:val="14"/>
      <w:szCs w:val="14"/>
      <w:rFonts w:ascii="Bookman Old Style" w:eastAsia="Bookman Old Style" w:hAnsi="Bookman Old Style" w:cs="Bookman Old Style"/>
    </w:rPr>
  </w:style>
  <w:style w:type="paragraph" w:customStyle="1" w:styleId="Style110">
    <w:name w:val="Stopka (4)"/>
    <w:basedOn w:val="Normal"/>
    <w:link w:val="CharStyle111"/>
    <w:pPr>
      <w:widowControl w:val="0"/>
      <w:shd w:val="clear" w:color="auto" w:fill="FFFFFF"/>
      <w:jc w:val="both"/>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17">
    <w:name w:val="Tekst treści (18)"/>
    <w:basedOn w:val="Normal"/>
    <w:link w:val="CharStyle118"/>
    <w:pPr>
      <w:widowControl w:val="0"/>
      <w:shd w:val="clear" w:color="auto" w:fill="FFFFFF"/>
      <w:jc w:val="center"/>
      <w:spacing w:before="2160" w:after="480" w:line="235"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23">
    <w:name w:val="Tekst treści (19)"/>
    <w:basedOn w:val="Normal"/>
    <w:link w:val="CharStyle124"/>
    <w:pPr>
      <w:widowControl w:val="0"/>
      <w:shd w:val="clear" w:color="auto" w:fill="FFFFFF"/>
      <w:jc w:val="both"/>
      <w:spacing w:line="214" w:lineRule="exact"/>
    </w:pPr>
    <w:rPr>
      <w:b/>
      <w:bCs/>
      <w:i/>
      <w:iCs/>
      <w:u w:val="none"/>
      <w:strike w:val="0"/>
      <w:smallCaps w:val="0"/>
      <w:sz w:val="13"/>
      <w:szCs w:val="13"/>
      <w:rFonts w:ascii="Bookman Old Style" w:eastAsia="Bookman Old Style" w:hAnsi="Bookman Old Style" w:cs="Bookman Old Style"/>
      <w:spacing w:val="-20"/>
    </w:rPr>
  </w:style>
  <w:style w:type="paragraph" w:customStyle="1" w:styleId="Style130">
    <w:name w:val="Tekst treści (20)"/>
    <w:basedOn w:val="Normal"/>
    <w:link w:val="CharStyle131"/>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2">
    <w:name w:val="Nagłówek #5"/>
    <w:basedOn w:val="Normal"/>
    <w:link w:val="CharStyle133"/>
    <w:pPr>
      <w:widowControl w:val="0"/>
      <w:shd w:val="clear" w:color="auto" w:fill="FFFFFF"/>
      <w:jc w:val="both"/>
      <w:outlineLvl w:val="4"/>
      <w:spacing w:before="720" w:after="480" w:line="0" w:lineRule="exact"/>
      <w:ind w:firstLine="420"/>
    </w:pPr>
    <w:rPr>
      <w:b/>
      <w:bCs/>
      <w:i w:val="0"/>
      <w:iCs w:val="0"/>
      <w:u w:val="none"/>
      <w:strike w:val="0"/>
      <w:smallCaps w:val="0"/>
      <w:sz w:val="26"/>
      <w:szCs w:val="26"/>
      <w:rFonts w:ascii="Bookman Old Style" w:eastAsia="Bookman Old Style" w:hAnsi="Bookman Old Style" w:cs="Bookman Old Style"/>
      <w:spacing w:val="170"/>
    </w:rPr>
  </w:style>
  <w:style w:type="paragraph" w:customStyle="1" w:styleId="Style136">
    <w:name w:val="Stopka (5)"/>
    <w:basedOn w:val="Normal"/>
    <w:link w:val="CharStyle137"/>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