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23" w:rsidRPr="001D75E6" w:rsidRDefault="001B1140">
      <w:pPr>
        <w:pStyle w:val="Teksttreci100"/>
        <w:framePr w:wrap="none" w:vAnchor="page" w:hAnchor="page" w:x="285" w:y="824"/>
        <w:shd w:val="clear" w:color="auto" w:fill="auto"/>
        <w:spacing w:line="160" w:lineRule="exact"/>
        <w:rPr>
          <w:lang w:val="pl-PL"/>
        </w:rPr>
      </w:pPr>
      <w:bookmarkStart w:id="0" w:name="_GoBack"/>
      <w:bookmarkEnd w:id="0"/>
      <w:r>
        <w:rPr>
          <w:lang w:val="pl-PL" w:eastAsia="pl-PL" w:bidi="pl-PL"/>
        </w:rPr>
        <w:t xml:space="preserve">ROK </w:t>
      </w:r>
      <w:r w:rsidRPr="001D75E6">
        <w:rPr>
          <w:lang w:val="pl-PL"/>
        </w:rPr>
        <w:t>1935/6.</w:t>
      </w:r>
    </w:p>
    <w:p w:rsidR="00C55823" w:rsidRDefault="001B1140">
      <w:pPr>
        <w:pStyle w:val="Teksttreci90"/>
        <w:framePr w:wrap="none" w:vAnchor="page" w:hAnchor="page" w:x="2916" w:y="771"/>
        <w:shd w:val="clear" w:color="auto" w:fill="auto"/>
        <w:spacing w:line="210" w:lineRule="exact"/>
      </w:pPr>
      <w:r>
        <w:t>STYCZEŃ</w:t>
      </w:r>
    </w:p>
    <w:p w:rsidR="00C55823" w:rsidRDefault="001B1140">
      <w:pPr>
        <w:pStyle w:val="Teksttreci50"/>
        <w:framePr w:w="7613" w:h="813" w:hRule="exact" w:wrap="none" w:vAnchor="page" w:hAnchor="page" w:x="257" w:y="396"/>
        <w:shd w:val="clear" w:color="auto" w:fill="auto"/>
        <w:spacing w:after="0"/>
      </w:pPr>
      <w:r>
        <w:t>ZESZYT</w:t>
      </w:r>
      <w:r>
        <w:rPr>
          <w:lang w:val="pl-PL" w:eastAsia="pl-PL" w:bidi="pl-PL"/>
        </w:rPr>
        <w:t xml:space="preserve"> </w:t>
      </w:r>
      <w:r w:rsidR="001D75E6">
        <w:rPr>
          <w:lang w:val="pl-PL" w:eastAsia="pl-PL" w:bidi="pl-PL"/>
        </w:rPr>
        <w:t>5</w:t>
      </w:r>
    </w:p>
    <w:p w:rsidR="00C55823" w:rsidRDefault="001B1140">
      <w:pPr>
        <w:pStyle w:val="Nagwek10"/>
        <w:framePr w:w="7613" w:h="1057" w:hRule="exact" w:wrap="none" w:vAnchor="page" w:hAnchor="page" w:x="257" w:y="1167"/>
        <w:shd w:val="clear" w:color="auto" w:fill="auto"/>
        <w:spacing w:before="0" w:after="47" w:line="560" w:lineRule="exact"/>
      </w:pPr>
      <w:bookmarkStart w:id="1" w:name="bookmark0"/>
      <w:r>
        <w:t xml:space="preserve">PORADNIK JĘZYKOWY </w:t>
      </w:r>
      <w:bookmarkEnd w:id="1"/>
    </w:p>
    <w:p w:rsidR="00C55823" w:rsidRDefault="001B1140">
      <w:pPr>
        <w:pStyle w:val="Teksttreci60"/>
        <w:framePr w:w="7613" w:h="1057" w:hRule="exact" w:wrap="none" w:vAnchor="page" w:hAnchor="page" w:x="257" w:y="1167"/>
        <w:shd w:val="clear" w:color="auto" w:fill="auto"/>
        <w:spacing w:before="0" w:after="53" w:line="140" w:lineRule="exact"/>
        <w:ind w:left="80"/>
      </w:pPr>
      <w:r>
        <w:t>(założony w r. 1901 przez ROMANA ZAWILIŃSKIEGO</w:t>
      </w:r>
    </w:p>
    <w:p w:rsidR="00C55823" w:rsidRDefault="001B1140">
      <w:pPr>
        <w:pStyle w:val="Teksttreci70"/>
        <w:framePr w:w="7613" w:h="1057" w:hRule="exact" w:wrap="none" w:vAnchor="page" w:hAnchor="page" w:x="257" w:y="1167"/>
        <w:shd w:val="clear" w:color="auto" w:fill="auto"/>
        <w:spacing w:before="0" w:after="0" w:line="160" w:lineRule="exact"/>
        <w:ind w:left="80"/>
      </w:pPr>
      <w:r>
        <w:t>ORGAN TOWARZYSTWA KRZEWIENIA POPRAWNOŚCI I KULTURY JĘZYKA</w:t>
      </w:r>
    </w:p>
    <w:p w:rsidR="00C55823" w:rsidRDefault="001B1140">
      <w:pPr>
        <w:pStyle w:val="Teksttreci80"/>
        <w:framePr w:w="7613" w:h="810" w:hRule="exact" w:wrap="none" w:vAnchor="page" w:hAnchor="page" w:x="257" w:y="2296"/>
        <w:shd w:val="clear" w:color="auto" w:fill="auto"/>
        <w:spacing w:before="0" w:after="0"/>
        <w:ind w:right="960"/>
      </w:pPr>
      <w:r>
        <w:t>„Poradnik Językowy” zalecony został przez Ministerstwo Wyznań Religijnych i Oświecenia Publicznego dla szkół wszelkich typów rozporządzeniem Nr. II</w:t>
      </w:r>
      <w:r>
        <w:rPr>
          <w:rStyle w:val="Teksttreci8Bezkursywy"/>
        </w:rPr>
        <w:t xml:space="preserve"> — 9</w:t>
      </w:r>
      <w:r>
        <w:rPr>
          <w:lang w:val="fr-FR" w:eastAsia="fr-FR" w:bidi="fr-FR"/>
        </w:rPr>
        <w:t xml:space="preserve">864/32, </w:t>
      </w:r>
      <w:r>
        <w:t xml:space="preserve">ogłoszonem w Nr. 9 Dziennika Urzędowego Min. z </w:t>
      </w:r>
      <w:r>
        <w:rPr>
          <w:lang w:val="fr-FR" w:eastAsia="fr-FR" w:bidi="fr-FR"/>
        </w:rPr>
        <w:t>r. 19</w:t>
      </w:r>
      <w:r>
        <w:rPr>
          <w:lang w:val="en-US" w:eastAsia="en-US" w:bidi="en-US"/>
        </w:rPr>
        <w:t>32.</w:t>
      </w:r>
    </w:p>
    <w:p w:rsidR="00C55823" w:rsidRDefault="001B1140">
      <w:pPr>
        <w:pStyle w:val="Teksttreci80"/>
        <w:framePr w:w="7613" w:h="7794" w:hRule="exact" w:wrap="none" w:vAnchor="page" w:hAnchor="page" w:x="257" w:y="3832"/>
        <w:shd w:val="clear" w:color="auto" w:fill="auto"/>
        <w:spacing w:before="0" w:after="184" w:line="259" w:lineRule="exact"/>
        <w:ind w:left="80"/>
        <w:jc w:val="center"/>
      </w:pPr>
      <w:r>
        <w:rPr>
          <w:rStyle w:val="Teksttreci8Bezkursywy"/>
        </w:rPr>
        <w:t xml:space="preserve">DLACZEGO </w:t>
      </w:r>
      <w:r>
        <w:t>Z</w:t>
      </w:r>
      <w:r w:rsidR="001D75E6">
        <w:rPr>
          <w:rStyle w:val="Teksttreci8Sylfaen95pt"/>
          <w:b w:val="0"/>
          <w:bCs w:val="0"/>
          <w:i/>
          <w:iCs/>
        </w:rPr>
        <w:t>Ą</w:t>
      </w:r>
      <w:r>
        <w:t>BKI</w:t>
      </w:r>
      <w:r>
        <w:rPr>
          <w:rStyle w:val="Teksttreci8Bezkursywy"/>
        </w:rPr>
        <w:t xml:space="preserve"> — </w:t>
      </w:r>
      <w:r>
        <w:t xml:space="preserve">POJECHAŁEM </w:t>
      </w:r>
      <w:r w:rsidRPr="001D75E6">
        <w:rPr>
          <w:lang w:eastAsia="en-US" w:bidi="en-US"/>
        </w:rPr>
        <w:t xml:space="preserve">DO </w:t>
      </w:r>
      <w:r>
        <w:t>ZĄBEK,</w:t>
      </w:r>
      <w:r>
        <w:rPr>
          <w:rStyle w:val="Teksttreci8Bezkursywy"/>
        </w:rPr>
        <w:t xml:space="preserve"> ALE:</w:t>
      </w:r>
      <w:r>
        <w:rPr>
          <w:rStyle w:val="Teksttreci8Bezkursywy"/>
        </w:rPr>
        <w:br/>
      </w:r>
      <w:r>
        <w:t>ZĄBKI — DZIECKO DOSTAJE ZĄBKÓW!</w:t>
      </w:r>
    </w:p>
    <w:p w:rsidR="00C55823" w:rsidRDefault="001B1140">
      <w:pPr>
        <w:pStyle w:val="Teksttreci20"/>
        <w:framePr w:w="7613" w:h="7794" w:hRule="exact" w:wrap="none" w:vAnchor="page" w:hAnchor="page" w:x="257" w:y="3832"/>
        <w:shd w:val="clear" w:color="auto" w:fill="auto"/>
        <w:spacing w:before="0"/>
        <w:ind w:right="960" w:firstLine="560"/>
      </w:pPr>
      <w:r>
        <w:t xml:space="preserve">Jest nad naszem wybrzeżem morskiem miejscowość, która się nazywa : </w:t>
      </w:r>
      <w:r>
        <w:rPr>
          <w:rStyle w:val="Teksttreci2Kursywa"/>
        </w:rPr>
        <w:t>Dębki.</w:t>
      </w:r>
      <w:r>
        <w:t xml:space="preserve"> Grono osób postanowiło założyć Towarzystwo przyjaciół tej miejscowości, i oto powstała wątpliwość, czy zawiązująca się organizacja ma się nazywać Towarzystwem przyjaciół </w:t>
      </w:r>
      <w:r>
        <w:rPr>
          <w:rStyle w:val="Teksttreci2Kursywa"/>
        </w:rPr>
        <w:t>Dębek, czy Dębków.</w:t>
      </w:r>
    </w:p>
    <w:p w:rsidR="00C55823" w:rsidRDefault="001B1140">
      <w:pPr>
        <w:pStyle w:val="Teksttreci20"/>
        <w:framePr w:w="7613" w:h="7794" w:hRule="exact" w:wrap="none" w:vAnchor="page" w:hAnchor="page" w:x="257" w:y="3832"/>
        <w:shd w:val="clear" w:color="auto" w:fill="auto"/>
        <w:spacing w:before="0"/>
        <w:ind w:right="960" w:firstLine="560"/>
      </w:pPr>
      <w:r>
        <w:t>Już sam fakt powstania wątpliwości wskazuje, że mamy tu do czynienia z krzyżowaniem się jakichś dwóch sprzecznych tendencyj językowych Dobrze więc będzie te tendencje uchwycić i wzajemny ich względem siebie stosunek określić.</w:t>
      </w:r>
    </w:p>
    <w:p w:rsidR="00C55823" w:rsidRDefault="001B1140">
      <w:pPr>
        <w:pStyle w:val="Teksttreci80"/>
        <w:framePr w:w="7613" w:h="7794" w:hRule="exact" w:wrap="none" w:vAnchor="page" w:hAnchor="page" w:x="257" w:y="3832"/>
        <w:shd w:val="clear" w:color="auto" w:fill="auto"/>
        <w:spacing w:before="0" w:after="0"/>
        <w:ind w:right="960" w:firstLine="560"/>
      </w:pPr>
      <w:r>
        <w:rPr>
          <w:rStyle w:val="Teksttreci8Bezkursywy"/>
        </w:rPr>
        <w:t xml:space="preserve">Formy takie, jak: </w:t>
      </w:r>
      <w:r>
        <w:t>pojechałem do Dębek, wróciłem z Dębek,</w:t>
      </w:r>
      <w:r>
        <w:rPr>
          <w:rStyle w:val="Teksttreci8Bezkursywy"/>
        </w:rPr>
        <w:t xml:space="preserve"> przypominają nam cały szereg podobnych formacyj, jak naprzykład: </w:t>
      </w:r>
      <w:r>
        <w:t>Ząbki — do Ząbek</w:t>
      </w:r>
      <w:r>
        <w:rPr>
          <w:rStyle w:val="Teksttreci8Bezkursywy"/>
        </w:rPr>
        <w:t xml:space="preserve"> lub </w:t>
      </w:r>
      <w:r>
        <w:t>z Ząbek, Marki</w:t>
      </w:r>
      <w:r>
        <w:rPr>
          <w:rStyle w:val="Teksttreci8Bezkursywy"/>
        </w:rPr>
        <w:t xml:space="preserve"> — </w:t>
      </w:r>
      <w:r>
        <w:t>do Marek</w:t>
      </w:r>
      <w:r>
        <w:rPr>
          <w:rStyle w:val="Teksttreci8Bezkursywy"/>
        </w:rPr>
        <w:t xml:space="preserve"> lub </w:t>
      </w:r>
      <w:r>
        <w:t>z Marek, Koluszki</w:t>
      </w:r>
      <w:r>
        <w:rPr>
          <w:rStyle w:val="Teksttreci8Bezkursywy"/>
        </w:rPr>
        <w:t xml:space="preserve"> — </w:t>
      </w:r>
      <w:r>
        <w:t>do Koluszek</w:t>
      </w:r>
      <w:r>
        <w:rPr>
          <w:rStyle w:val="Teksttreci8Bezkursywy"/>
        </w:rPr>
        <w:t xml:space="preserve"> lub z </w:t>
      </w:r>
      <w:r>
        <w:t>Koluszek, Maczki</w:t>
      </w:r>
      <w:r>
        <w:rPr>
          <w:rStyle w:val="Teksttreci8Bezkursywy"/>
        </w:rPr>
        <w:t xml:space="preserve"> — </w:t>
      </w:r>
      <w:r>
        <w:t>do Maczek.</w:t>
      </w:r>
      <w:r>
        <w:rPr>
          <w:rStyle w:val="Teksttreci8Bezkursywy"/>
        </w:rPr>
        <w:t xml:space="preserve"> Nikomu w podobnych wyrażeniach nie przyszłoby do głowy używać form : </w:t>
      </w:r>
      <w:r>
        <w:t>Ząbków, Marków, Koluszków, Maczków...</w:t>
      </w:r>
      <w:r>
        <w:rPr>
          <w:rStyle w:val="Teksttreci8Bezkursywy"/>
        </w:rPr>
        <w:t xml:space="preserve"> Podobnie mówimy: </w:t>
      </w:r>
      <w:r>
        <w:t>Skotniki</w:t>
      </w:r>
      <w:r>
        <w:rPr>
          <w:rStyle w:val="Teksttreci8Bezkursywy"/>
        </w:rPr>
        <w:t xml:space="preserve"> — </w:t>
      </w:r>
      <w:r>
        <w:t>do Skotnik</w:t>
      </w:r>
      <w:r>
        <w:rPr>
          <w:rStyle w:val="Teksttreci8Bezkursywy"/>
        </w:rPr>
        <w:t xml:space="preserve"> lub </w:t>
      </w:r>
      <w:r>
        <w:t>ze Skotnik, Świniary</w:t>
      </w:r>
      <w:r>
        <w:rPr>
          <w:rStyle w:val="Teksttreci8Bezkursywy"/>
        </w:rPr>
        <w:t xml:space="preserve"> — </w:t>
      </w:r>
      <w:r>
        <w:t xml:space="preserve">do Świniar </w:t>
      </w:r>
      <w:r>
        <w:rPr>
          <w:rStyle w:val="Teksttreci8Bezkursywy"/>
        </w:rPr>
        <w:t xml:space="preserve">lub </w:t>
      </w:r>
      <w:r>
        <w:t>ze Świniar, Krężoły</w:t>
      </w:r>
      <w:r>
        <w:rPr>
          <w:rStyle w:val="Teksttreci8Bezkursywy"/>
        </w:rPr>
        <w:t xml:space="preserve"> — </w:t>
      </w:r>
      <w:r>
        <w:t>do Krężoł</w:t>
      </w:r>
      <w:r>
        <w:rPr>
          <w:rStyle w:val="Teksttreci8Bezkursywy"/>
        </w:rPr>
        <w:t xml:space="preserve"> lub z </w:t>
      </w:r>
      <w:r>
        <w:t>Krężoł, Ropocice</w:t>
      </w:r>
      <w:r>
        <w:rPr>
          <w:rStyle w:val="Teksttreci8Bezkursywy"/>
        </w:rPr>
        <w:t xml:space="preserve"> — </w:t>
      </w:r>
      <w:r>
        <w:t>do Ropocic</w:t>
      </w:r>
      <w:r>
        <w:rPr>
          <w:rStyle w:val="Teksttreci8Bezkursywy"/>
        </w:rPr>
        <w:t xml:space="preserve"> lub z </w:t>
      </w:r>
      <w:r>
        <w:t>Ropocic, Michałowice</w:t>
      </w:r>
      <w:r>
        <w:rPr>
          <w:rStyle w:val="Teksttreci8Bezkursywy"/>
        </w:rPr>
        <w:t xml:space="preserve"> — </w:t>
      </w:r>
      <w:r>
        <w:t>do Michałowic</w:t>
      </w:r>
      <w:r>
        <w:rPr>
          <w:rStyle w:val="Teksttreci8Bezkursywy"/>
        </w:rPr>
        <w:t xml:space="preserve"> lub z </w:t>
      </w:r>
      <w:r>
        <w:t>Michałowic, Kielce</w:t>
      </w:r>
      <w:r>
        <w:rPr>
          <w:rStyle w:val="Teksttreci8Bezkursywy"/>
        </w:rPr>
        <w:t xml:space="preserve"> — </w:t>
      </w:r>
      <w:r>
        <w:t xml:space="preserve">do Kielc </w:t>
      </w:r>
      <w:r>
        <w:rPr>
          <w:rStyle w:val="Teksttreci8Bezkursywy"/>
        </w:rPr>
        <w:t xml:space="preserve">lub z </w:t>
      </w:r>
      <w:r>
        <w:t>Kielc.</w:t>
      </w:r>
      <w:r>
        <w:rPr>
          <w:rStyle w:val="Teksttreci8Bezkursywy"/>
        </w:rPr>
        <w:t xml:space="preserve"> Nikt nie powiedziałby: </w:t>
      </w:r>
      <w:r>
        <w:t xml:space="preserve">do Skotników, ze Świniarów, do Krężołów, </w:t>
      </w:r>
      <w:r>
        <w:rPr>
          <w:rStyle w:val="Teksttreci8Bezkursywy"/>
        </w:rPr>
        <w:t xml:space="preserve">z </w:t>
      </w:r>
      <w:r>
        <w:t>Ropociców, do Michałowiców, z Kielców... A</w:t>
      </w:r>
      <w:r>
        <w:rPr>
          <w:rStyle w:val="Teksttreci8Bezkursywy"/>
        </w:rPr>
        <w:t xml:space="preserve"> przecież wszystkie te wyrazy, o ile nie są nazwami miejscowości, mają w dopełniaczu (liczby mnogiej) końcówkę </w:t>
      </w:r>
      <w:r>
        <w:t>-ów.</w:t>
      </w:r>
      <w:r>
        <w:rPr>
          <w:rStyle w:val="Teksttreci8Bezkursywy"/>
        </w:rPr>
        <w:t xml:space="preserve"> Np. </w:t>
      </w:r>
      <w:r>
        <w:t>na brzegu lasu rosło kilka młodych dąbków; dziecko zaczyna dostawać ząbków; spotkało się dwóch Marków ; grzędy były usiane mnóstwem różnobarwnych maczków ; potwór pokazał sześć wielkich kielców; byłem u państwa Michałowiczów</w:t>
      </w:r>
      <w:r>
        <w:rPr>
          <w:rStyle w:val="Teksttreci8Bezkursywy"/>
        </w:rPr>
        <w:t xml:space="preserve"> </w:t>
      </w:r>
      <w:r>
        <w:t>(Michałowicz,</w:t>
      </w:r>
      <w:r>
        <w:rPr>
          <w:rStyle w:val="Teksttreci8Bezkursywy"/>
        </w:rPr>
        <w:t xml:space="preserve"> dawniej: </w:t>
      </w:r>
      <w:r>
        <w:t>Michałowic).</w:t>
      </w:r>
    </w:p>
    <w:p w:rsidR="00C55823" w:rsidRDefault="001B1140">
      <w:pPr>
        <w:pStyle w:val="Teksttreci20"/>
        <w:framePr w:w="7613" w:h="7794" w:hRule="exact" w:wrap="none" w:vAnchor="page" w:hAnchor="page" w:x="257" w:y="3832"/>
        <w:shd w:val="clear" w:color="auto" w:fill="auto"/>
        <w:spacing w:before="0"/>
        <w:ind w:right="960" w:firstLine="560"/>
      </w:pPr>
      <w:r>
        <w:t xml:space="preserve">Zebrane tu przykłady, — a możnaby ich liczbę ciągle mnożyć, — </w:t>
      </w:r>
      <w:r>
        <w:rPr>
          <w:rStyle w:val="Teksttreci2Kursywa"/>
        </w:rPr>
        <w:t>wyraźnie</w:t>
      </w:r>
      <w:r>
        <w:t xml:space="preserve"> wskazują, że nazwy miejscowości, będące męskiemi rzeczownikami w liczbie mnogiej, mają w dopełniaczu formę czystego tematu, na podobieństwo rzeczowników żeńskich i nijakich (por. </w:t>
      </w:r>
      <w:r>
        <w:rPr>
          <w:rStyle w:val="Teksttreci2Kursywa"/>
        </w:rPr>
        <w:t>ławka</w:t>
      </w:r>
      <w:r>
        <w:t xml:space="preserve"> — </w:t>
      </w:r>
      <w:r>
        <w:rPr>
          <w:rStyle w:val="Teksttreci2Kursywa"/>
        </w:rPr>
        <w:t>ławki</w:t>
      </w:r>
      <w:r>
        <w:t xml:space="preserve"> -—- </w:t>
      </w:r>
      <w:r>
        <w:rPr>
          <w:rStyle w:val="Teksttreci2Kursywa"/>
        </w:rPr>
        <w:t>ławek, sitko</w:t>
      </w:r>
      <w:r>
        <w:t xml:space="preserve"> — </w:t>
      </w:r>
      <w:r>
        <w:rPr>
          <w:rStyle w:val="Teksttreci2Kursywa"/>
        </w:rPr>
        <w:t>sit-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478" w:y="66"/>
        <w:shd w:val="clear" w:color="auto" w:fill="auto"/>
        <w:spacing w:line="180" w:lineRule="exact"/>
      </w:pPr>
      <w:r>
        <w:lastRenderedPageBreak/>
        <w:t>106</w:t>
      </w:r>
    </w:p>
    <w:p w:rsidR="00C55823" w:rsidRDefault="001B1140">
      <w:pPr>
        <w:pStyle w:val="Nagweklubstopka0"/>
        <w:framePr w:wrap="none" w:vAnchor="page" w:hAnchor="page" w:x="3739" w:y="75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224" w:y="95"/>
        <w:shd w:val="clear" w:color="auto" w:fill="auto"/>
        <w:spacing w:line="180" w:lineRule="exact"/>
      </w:pPr>
      <w:r>
        <w:t>1935/6. z. 5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0"/>
      </w:pPr>
      <w:r>
        <w:rPr>
          <w:rStyle w:val="Teksttreci2Kursywa"/>
        </w:rPr>
        <w:t>ka</w:t>
      </w:r>
      <w:r>
        <w:t xml:space="preserve"> — </w:t>
      </w:r>
      <w:r>
        <w:rPr>
          <w:rStyle w:val="Teksttreci2Kursywa"/>
        </w:rPr>
        <w:t>sitek).</w:t>
      </w:r>
      <w:r>
        <w:t xml:space="preserve"> Następstwem tego prawidła są takie przeciwieństwa, jak </w:t>
      </w:r>
      <w:r>
        <w:rPr>
          <w:rStyle w:val="Teksttreci2Kursywa"/>
        </w:rPr>
        <w:t>Węgry</w:t>
      </w:r>
      <w:r>
        <w:t xml:space="preserve"> — </w:t>
      </w:r>
      <w:r>
        <w:rPr>
          <w:rStyle w:val="Teksttreci2Kursywa"/>
        </w:rPr>
        <w:t>Węgier</w:t>
      </w:r>
      <w:r>
        <w:t xml:space="preserve"> (nazwa kraju), ale </w:t>
      </w:r>
      <w:r>
        <w:rPr>
          <w:rStyle w:val="Teksttreci2Kursywa"/>
        </w:rPr>
        <w:t>Węgrzy — Węgrów</w:t>
      </w:r>
      <w:r>
        <w:t xml:space="preserve"> (nazwa narodu), </w:t>
      </w:r>
      <w:r>
        <w:rPr>
          <w:rStyle w:val="Teksttreci2Kursywa"/>
        </w:rPr>
        <w:t>Czechy</w:t>
      </w:r>
      <w:r>
        <w:t xml:space="preserve"> — </w:t>
      </w:r>
      <w:r>
        <w:rPr>
          <w:rStyle w:val="Teksttreci2Kursywa"/>
        </w:rPr>
        <w:t>Czech,</w:t>
      </w:r>
      <w:r>
        <w:t xml:space="preserve"> ale </w:t>
      </w:r>
      <w:r>
        <w:rPr>
          <w:rStyle w:val="Teksttreci2Kursywa"/>
        </w:rPr>
        <w:t>Czesi</w:t>
      </w:r>
      <w:r>
        <w:t xml:space="preserve"> — </w:t>
      </w:r>
      <w:r>
        <w:rPr>
          <w:rStyle w:val="Teksttreci2Kursywa"/>
        </w:rPr>
        <w:t>Czechów, Niemcy</w:t>
      </w:r>
      <w:r>
        <w:t xml:space="preserve"> — </w:t>
      </w:r>
      <w:r>
        <w:rPr>
          <w:rStyle w:val="Teksttreci2Kursywa"/>
        </w:rPr>
        <w:t>Niemiec</w:t>
      </w:r>
      <w:r>
        <w:t xml:space="preserve"> (nazwa kraju), ale </w:t>
      </w:r>
      <w:r>
        <w:rPr>
          <w:rStyle w:val="Teksttreci2Kursywa"/>
        </w:rPr>
        <w:t>Niemcy</w:t>
      </w:r>
      <w:r>
        <w:t xml:space="preserve"> — </w:t>
      </w:r>
      <w:r>
        <w:rPr>
          <w:rStyle w:val="Teksttreci2Kursywa"/>
        </w:rPr>
        <w:t>Niemców</w:t>
      </w:r>
      <w:r>
        <w:t xml:space="preserve"> (nazwa narodu), </w:t>
      </w:r>
      <w:r>
        <w:rPr>
          <w:rStyle w:val="Teksttreci2Kursywa"/>
        </w:rPr>
        <w:t>Włochy</w:t>
      </w:r>
      <w:r>
        <w:t xml:space="preserve"> — </w:t>
      </w:r>
      <w:r>
        <w:rPr>
          <w:rStyle w:val="Teksttreci2Kursywa"/>
        </w:rPr>
        <w:t>Włoch,</w:t>
      </w:r>
      <w:r>
        <w:t xml:space="preserve"> ale </w:t>
      </w:r>
      <w:r>
        <w:rPr>
          <w:rStyle w:val="Teksttreci2Kursywa"/>
        </w:rPr>
        <w:t>Włosi</w:t>
      </w:r>
      <w:r>
        <w:t xml:space="preserve"> — </w:t>
      </w:r>
      <w:r>
        <w:rPr>
          <w:rStyle w:val="Teksttreci2Kursywa"/>
        </w:rPr>
        <w:t>Włochów.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500"/>
      </w:pPr>
      <w:r>
        <w:t xml:space="preserve">Przeciwieństwo przytoczonych form jest więc związane w dzisiejszem </w:t>
      </w:r>
      <w:r>
        <w:rPr>
          <w:rStyle w:val="Teksttreci2Odstpy2pt"/>
        </w:rPr>
        <w:t>poczuciu</w:t>
      </w:r>
      <w:r>
        <w:t xml:space="preserve"> językowem z określonemi kategorjami znaczeniowemi: rzeczowniki, będące nazwami miejscowości, mają w dopełniaczu (liczby mnogiej) formę czystego tematu bez końcówki. Nasuwa się pytanie, jakie jest </w:t>
      </w:r>
      <w:r>
        <w:rPr>
          <w:rStyle w:val="Teksttreci2Odstpy2pt"/>
        </w:rPr>
        <w:t>pochodzenie</w:t>
      </w:r>
      <w:r>
        <w:t xml:space="preserve"> tej formy? Jest to forma tradycyjna, przeżytkowa, zachowana w wymienionej kategorji znaczeniowej z tych czasów, kiedy wogóle znaczna większość rzeczowników męskich miała w dopełniaczu liczby mnogiej formę, równą czystemu tematowi, bez końcówki tak, jak do dnia dzisiejszego rzeczowniki żeńskie i nijakie, a więc </w:t>
      </w:r>
      <w:r>
        <w:rPr>
          <w:rStyle w:val="Teksttreci2Kursywa"/>
        </w:rPr>
        <w:t>tych sąsiad, tych czas</w:t>
      </w:r>
      <w:r>
        <w:t xml:space="preserve"> (por. przysłówek </w:t>
      </w:r>
      <w:r>
        <w:rPr>
          <w:rStyle w:val="Teksttreci2Kursywa"/>
        </w:rPr>
        <w:t>dotychczas — do tych czas</w:t>
      </w:r>
      <w:r>
        <w:t xml:space="preserve"> = </w:t>
      </w:r>
      <w:r>
        <w:rPr>
          <w:rStyle w:val="Teksttreci2Kursywa"/>
        </w:rPr>
        <w:t>do tych czasów).</w:t>
      </w:r>
      <w:r>
        <w:t xml:space="preserve"> Pozostałością tych dawnych stosunków gramatycznych, poza oznaczoną klasą nazw miejscowości, są takie formy, jak </w:t>
      </w:r>
      <w:r>
        <w:rPr>
          <w:rStyle w:val="Teksttreci2Kursywa"/>
        </w:rPr>
        <w:t>tych mieszczan, tych chrześcijan, tych przyjaciół.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500"/>
      </w:pPr>
      <w:r>
        <w:t>Mamy tu więc do czynienia z formą tradycyjną, przeżytkową, która we współczesnym systemie gramatycznym utrzymuje się dzięki temu, że została związana z określoną klasą znaczeniową.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500"/>
      </w:pPr>
      <w:r>
        <w:t>Niekiedy jednak zdarzają się odchylenia, mianowicie, w wyrazach no</w:t>
      </w:r>
      <w:r>
        <w:rPr>
          <w:rStyle w:val="Teksttreci2Odstpy2pt"/>
        </w:rPr>
        <w:t>w</w:t>
      </w:r>
      <w:r>
        <w:rPr>
          <w:rStyle w:val="Teksttreci2Odstpy2pt"/>
          <w:lang w:val="ru-RU" w:eastAsia="ru-RU" w:bidi="ru-RU"/>
        </w:rPr>
        <w:t>у</w:t>
      </w:r>
      <w:r>
        <w:rPr>
          <w:rStyle w:val="Teksttreci2Odstpy2pt"/>
        </w:rPr>
        <w:t>ch,</w:t>
      </w:r>
      <w:r>
        <w:t xml:space="preserve"> na których nie ciąży wiekowa, historyczna tradycja; mówimy więc </w:t>
      </w:r>
      <w:r>
        <w:rPr>
          <w:rStyle w:val="Teksttreci2Kursywa"/>
        </w:rPr>
        <w:t>Kołki</w:t>
      </w:r>
      <w:r>
        <w:t xml:space="preserve"> (nazwa miejscowości) — </w:t>
      </w:r>
      <w:r>
        <w:rPr>
          <w:rStyle w:val="Teksttreci2Kursywa"/>
        </w:rPr>
        <w:t>do Kołków, z Kołków,</w:t>
      </w:r>
      <w:r>
        <w:t xml:space="preserve"> rzadko </w:t>
      </w:r>
      <w:r>
        <w:rPr>
          <w:rStyle w:val="Teksttreci2Kursywa"/>
        </w:rPr>
        <w:t>do Kołek, z Kołek.</w:t>
      </w:r>
      <w:r>
        <w:t xml:space="preserve"> Te nowe formy, mając oparcie w żywym układzie współczesnego systemu gramatycznego, zaczynają, widocznie, walczyć z formami tradycyjnemi, a następstwem tej walki są właśnie wątpliwości w zakresie ich użycia.</w:t>
      </w:r>
    </w:p>
    <w:p w:rsidR="00C55823" w:rsidRDefault="001B1140">
      <w:pPr>
        <w:pStyle w:val="Teksttreci80"/>
        <w:framePr w:w="7613" w:h="10325" w:hRule="exact" w:wrap="none" w:vAnchor="page" w:hAnchor="page" w:x="533" w:y="558"/>
        <w:shd w:val="clear" w:color="auto" w:fill="auto"/>
        <w:spacing w:before="0" w:after="420"/>
        <w:ind w:left="5660"/>
        <w:jc w:val="left"/>
      </w:pPr>
      <w:r>
        <w:t>Stanisław Szober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 w:after="25" w:line="180" w:lineRule="exact"/>
        <w:ind w:left="2600" w:firstLine="0"/>
        <w:jc w:val="left"/>
      </w:pPr>
      <w:r>
        <w:t xml:space="preserve">W ZAKOPANYM, W </w:t>
      </w:r>
      <w:r>
        <w:rPr>
          <w:lang w:val="cs-CZ" w:eastAsia="cs-CZ" w:bidi="cs-CZ"/>
        </w:rPr>
        <w:t>SKOLIM...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500"/>
      </w:pPr>
      <w:r>
        <w:t xml:space="preserve">Niemiłym — dla mnie przynajmniej — podarkiem gwiazdkowym uraczył nas Komitet Ortograficzny. Oto, jak donoszą dzienniki, pisać mamy w przyszłości: </w:t>
      </w:r>
      <w:r>
        <w:rPr>
          <w:rStyle w:val="Teksttreci2Kursywa"/>
        </w:rPr>
        <w:t>w Zakopanym, w Skolim, w Żabim.</w:t>
      </w:r>
      <w:r>
        <w:t xml:space="preserve"> A no, Komitet chce być konsekwentnym, skoro niekonsekwencje miał usuwać: wprowadzając więc w przymiotnikach nijakich </w:t>
      </w:r>
      <w:r>
        <w:rPr>
          <w:rStyle w:val="Teksttreci2Kursywa"/>
        </w:rPr>
        <w:t>-ym</w:t>
      </w:r>
      <w:r>
        <w:t xml:space="preserve"> w miejscowniku, podciąga do tego prawidła i </w:t>
      </w:r>
      <w:r>
        <w:rPr>
          <w:rStyle w:val="Teksttreci2Kursywa"/>
        </w:rPr>
        <w:t>w Zakopanym.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500"/>
      </w:pPr>
      <w:r>
        <w:t xml:space="preserve">Czy to jednak konieczne? Czy to dążenie do konsekwencji, której się i tak całkowicie nie osiągnie, okupi łamanie powszechnie już uświęconych form, — boć ile ludzi pisze dziś </w:t>
      </w:r>
      <w:r>
        <w:rPr>
          <w:rStyle w:val="Teksttreci2Kursywa"/>
        </w:rPr>
        <w:t xml:space="preserve">w Zakopanymi </w:t>
      </w:r>
      <w:r>
        <w:t>— jeden procent może...</w:t>
      </w:r>
    </w:p>
    <w:p w:rsidR="00C55823" w:rsidRDefault="001B1140">
      <w:pPr>
        <w:pStyle w:val="Teksttreci20"/>
        <w:framePr w:w="7613" w:h="10325" w:hRule="exact" w:wrap="none" w:vAnchor="page" w:hAnchor="page" w:x="533" w:y="558"/>
        <w:shd w:val="clear" w:color="auto" w:fill="auto"/>
        <w:spacing w:before="0"/>
        <w:ind w:left="960" w:firstLine="500"/>
      </w:pPr>
      <w:r>
        <w:t xml:space="preserve">Mamy przecie rzeczowniki takie, jak </w:t>
      </w:r>
      <w:r>
        <w:rPr>
          <w:rStyle w:val="Teksttreci2Kursywa"/>
        </w:rPr>
        <w:t>sędzia, hrabia,</w:t>
      </w:r>
      <w:r>
        <w:t xml:space="preserve"> które mimo częściowo przymiotnikowej odmiany zerwały w innych przypadkach dawną więź deklina-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329" w:y="201"/>
        <w:shd w:val="clear" w:color="auto" w:fill="auto"/>
        <w:spacing w:line="180" w:lineRule="exact"/>
      </w:pPr>
      <w:r>
        <w:rPr>
          <w:lang w:val="cs-CZ" w:eastAsia="cs-CZ" w:bidi="cs-CZ"/>
        </w:rPr>
        <w:lastRenderedPageBreak/>
        <w:t>1935/6, z</w:t>
      </w:r>
      <w:r w:rsidRPr="001D75E6">
        <w:rPr>
          <w:rStyle w:val="Nagweklubstopka85ptKursywa"/>
          <w:lang w:val="pl-PL"/>
        </w:rPr>
        <w:t>.</w:t>
      </w:r>
      <w:r w:rsidRPr="001D75E6">
        <w:rPr>
          <w:lang w:eastAsia="ru-RU" w:bidi="ru-RU"/>
        </w:rPr>
        <w:t xml:space="preserve"> 5</w:t>
      </w:r>
    </w:p>
    <w:p w:rsidR="00C55823" w:rsidRDefault="001B1140">
      <w:pPr>
        <w:pStyle w:val="Nagweklubstopka20"/>
        <w:framePr w:wrap="none" w:vAnchor="page" w:hAnchor="page" w:x="2556" w:y="172"/>
        <w:shd w:val="clear" w:color="auto" w:fill="auto"/>
        <w:spacing w:line="210" w:lineRule="exact"/>
      </w:pPr>
      <w:r>
        <w:rPr>
          <w:rStyle w:val="Nagweklubstopka2Maelitery"/>
        </w:rPr>
        <w:t>Poradnik językowy</w:t>
      </w:r>
    </w:p>
    <w:p w:rsidR="00C55823" w:rsidRDefault="001B1140">
      <w:pPr>
        <w:pStyle w:val="Nagweklubstopka20"/>
        <w:framePr w:wrap="none" w:vAnchor="page" w:hAnchor="page" w:x="6689" w:y="178"/>
        <w:shd w:val="clear" w:color="auto" w:fill="auto"/>
        <w:spacing w:line="210" w:lineRule="exact"/>
      </w:pPr>
      <w:r>
        <w:rPr>
          <w:lang w:val="cs-CZ" w:eastAsia="cs-CZ" w:bidi="cs-CZ"/>
        </w:rPr>
        <w:t>107</w:t>
      </w:r>
    </w:p>
    <w:p w:rsidR="00C55823" w:rsidRDefault="001B1140">
      <w:pPr>
        <w:pStyle w:val="Teksttreci20"/>
        <w:framePr w:w="7613" w:h="4699" w:hRule="exact" w:wrap="none" w:vAnchor="page" w:hAnchor="page" w:x="329" w:y="685"/>
        <w:shd w:val="clear" w:color="auto" w:fill="auto"/>
        <w:spacing w:before="0"/>
        <w:ind w:right="980" w:firstLine="0"/>
      </w:pPr>
      <w:r>
        <w:t xml:space="preserve">cyjną; marny i inne, również o formie przymiotnikowej, jak </w:t>
      </w:r>
      <w:r>
        <w:rPr>
          <w:rStyle w:val="Teksttreci2Kursywa"/>
        </w:rPr>
        <w:t>królowa, księżna, sędzina,</w:t>
      </w:r>
      <w:r>
        <w:t xml:space="preserve"> które bądź całkowicie, bądź częściowo poszły lub idą tą samą drogą. Precedensy tedy są.</w:t>
      </w:r>
    </w:p>
    <w:p w:rsidR="00C55823" w:rsidRDefault="001B1140">
      <w:pPr>
        <w:pStyle w:val="Teksttreci20"/>
        <w:framePr w:w="7613" w:h="4699" w:hRule="exact" w:wrap="none" w:vAnchor="page" w:hAnchor="page" w:x="329" w:y="685"/>
        <w:shd w:val="clear" w:color="auto" w:fill="auto"/>
        <w:spacing w:before="0"/>
        <w:ind w:right="980" w:firstLine="540"/>
      </w:pPr>
      <w:r>
        <w:t xml:space="preserve">Jeżeli, dalej, zatrzymujemy </w:t>
      </w:r>
      <w:r>
        <w:rPr>
          <w:rStyle w:val="Teksttreci2Kursywa"/>
        </w:rPr>
        <w:t>Lindem, Heinem,</w:t>
      </w:r>
      <w:r>
        <w:t xml:space="preserve"> czemże większe mają prawo do wyodrębnienia nazwiska od nazw? Że obce? — to jest motyw nieistotny zgoła, to raczej wstrzemięźliwość przed jeszcze jaskrawszemi okazami.</w:t>
      </w:r>
    </w:p>
    <w:p w:rsidR="00C55823" w:rsidRDefault="001B1140">
      <w:pPr>
        <w:pStyle w:val="Teksttreci20"/>
        <w:framePr w:w="7613" w:h="4699" w:hRule="exact" w:wrap="none" w:vAnchor="page" w:hAnchor="page" w:x="329" w:y="685"/>
        <w:shd w:val="clear" w:color="auto" w:fill="auto"/>
        <w:spacing w:before="0"/>
        <w:ind w:right="980" w:firstLine="540"/>
      </w:pPr>
      <w:r>
        <w:t xml:space="preserve">Czyżby pozatem konsekwentnie wyglądały takie zestawienia, jak: </w:t>
      </w:r>
      <w:r>
        <w:rPr>
          <w:rStyle w:val="Teksttreci2Kursywa"/>
        </w:rPr>
        <w:t>wypadki pod Opolem i pod Skolim nie są do siebie podobne,</w:t>
      </w:r>
      <w:r>
        <w:t xml:space="preserve"> albo : </w:t>
      </w:r>
      <w:r>
        <w:rPr>
          <w:rStyle w:val="Teksttreci2Kursywa"/>
        </w:rPr>
        <w:t>pod Załęczem</w:t>
      </w:r>
      <w:r>
        <w:t xml:space="preserve"> (Załęcze) </w:t>
      </w:r>
      <w:r>
        <w:rPr>
          <w:rStyle w:val="Teksttreci2Kursywa"/>
        </w:rPr>
        <w:t>był wylew, a pod Zajęczym</w:t>
      </w:r>
      <w:r>
        <w:t xml:space="preserve"> (!) (osiedle Zajęcze) — </w:t>
      </w:r>
      <w:r>
        <w:rPr>
          <w:rStyle w:val="Teksttreci2Kursywa"/>
        </w:rPr>
        <w:t>nie</w:t>
      </w:r>
      <w:r>
        <w:t>? W pogoni za jedną konsekwencją wpadamy w niekonsekwencje inne. Jestże to uproszczenie?</w:t>
      </w:r>
    </w:p>
    <w:p w:rsidR="00C55823" w:rsidRDefault="001B1140">
      <w:pPr>
        <w:pStyle w:val="Teksttreci20"/>
        <w:framePr w:w="7613" w:h="4699" w:hRule="exact" w:wrap="none" w:vAnchor="page" w:hAnchor="page" w:x="329" w:y="685"/>
        <w:shd w:val="clear" w:color="auto" w:fill="auto"/>
        <w:spacing w:before="0"/>
        <w:ind w:right="980" w:firstLine="540"/>
      </w:pPr>
      <w:r>
        <w:t xml:space="preserve">Ale oto znów wyjątki: </w:t>
      </w:r>
      <w:r>
        <w:rPr>
          <w:rStyle w:val="Teksttreci2Kursywa"/>
        </w:rPr>
        <w:t>wtem, zatem, przedewszystkiem.</w:t>
      </w:r>
      <w:r>
        <w:t xml:space="preserve"> Czy i to konieczne? Toć jeśli uzgadniać, to już jednem cięciem! Jeżeli zaś tym </w:t>
      </w:r>
      <w:r>
        <w:rPr>
          <w:rStyle w:val="Teksttreci2Odstpy2pt"/>
        </w:rPr>
        <w:t>skostniałym</w:t>
      </w:r>
      <w:r>
        <w:t xml:space="preserve"> formom mniej do twarzy z </w:t>
      </w:r>
      <w:r>
        <w:rPr>
          <w:rStyle w:val="Teksttreci2Kursywa"/>
        </w:rPr>
        <w:t>-ym,</w:t>
      </w:r>
      <w:r>
        <w:t xml:space="preserve"> to wogóle kwestjonuje to całą zasadę usuwania </w:t>
      </w:r>
      <w:r>
        <w:rPr>
          <w:rStyle w:val="Teksttreci2Kursywa"/>
        </w:rPr>
        <w:t>-etn.</w:t>
      </w:r>
    </w:p>
    <w:p w:rsidR="00C55823" w:rsidRDefault="001B1140">
      <w:pPr>
        <w:pStyle w:val="Teksttreci20"/>
        <w:framePr w:w="7613" w:h="4699" w:hRule="exact" w:wrap="none" w:vAnchor="page" w:hAnchor="page" w:x="329" w:y="685"/>
        <w:shd w:val="clear" w:color="auto" w:fill="auto"/>
        <w:tabs>
          <w:tab w:val="left" w:pos="4944"/>
        </w:tabs>
        <w:spacing w:before="0"/>
        <w:ind w:right="980" w:firstLine="540"/>
      </w:pPr>
      <w:r>
        <w:t xml:space="preserve">Jeżeli tedy z żalem wypadnie się nam rozstać z omszałemi już formami przymiotnikowemi </w:t>
      </w:r>
      <w:r>
        <w:rPr>
          <w:rStyle w:val="Teksttreci2Kursywa"/>
        </w:rPr>
        <w:t>dobrem, slusznem,</w:t>
      </w:r>
      <w:r>
        <w:t xml:space="preserve"> bo to ma choć jakie takie uzasadnienie, to gorąco pragnąćby należało, aby Komitet się przed </w:t>
      </w:r>
      <w:r>
        <w:rPr>
          <w:rStyle w:val="Teksttreci2Kursywa"/>
        </w:rPr>
        <w:t>Zakopanym</w:t>
      </w:r>
      <w:r>
        <w:t xml:space="preserve"> i </w:t>
      </w:r>
      <w:r>
        <w:rPr>
          <w:rStyle w:val="Teksttreci2Kursywa"/>
        </w:rPr>
        <w:t>Skolim</w:t>
      </w:r>
      <w:r>
        <w:t xml:space="preserve"> zatrzymał.</w:t>
      </w:r>
      <w:r>
        <w:tab/>
      </w:r>
      <w:r>
        <w:rPr>
          <w:rStyle w:val="Teksttreci2Kursywa"/>
        </w:rPr>
        <w:t>J. Rzewnicki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shd w:val="clear" w:color="auto" w:fill="auto"/>
        <w:spacing w:before="0" w:after="189" w:line="180" w:lineRule="exact"/>
        <w:ind w:left="1140" w:firstLine="0"/>
        <w:jc w:val="left"/>
      </w:pPr>
      <w:r>
        <w:rPr>
          <w:rStyle w:val="Teksttreci2Kursywa"/>
        </w:rPr>
        <w:t>O</w:t>
      </w:r>
      <w:r>
        <w:t xml:space="preserve"> PISOWNI WYRAZÓW TYPU „MARJA”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shd w:val="clear" w:color="auto" w:fill="auto"/>
        <w:tabs>
          <w:tab w:val="left" w:pos="5970"/>
        </w:tabs>
        <w:spacing w:before="0" w:after="86" w:line="216" w:lineRule="exact"/>
        <w:ind w:left="3320" w:firstLine="280"/>
        <w:jc w:val="left"/>
      </w:pPr>
      <w:r>
        <w:t>Artykuł niniejszy umieszczamy jako dyskusyjny.</w:t>
      </w:r>
      <w:r>
        <w:tab/>
      </w:r>
      <w:r>
        <w:rPr>
          <w:rStyle w:val="Teksttreci2Kursywa"/>
        </w:rPr>
        <w:t>Red.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shd w:val="clear" w:color="auto" w:fill="auto"/>
        <w:spacing w:before="0" w:line="259" w:lineRule="exact"/>
        <w:ind w:right="980" w:firstLine="540"/>
        <w:jc w:val="left"/>
      </w:pPr>
      <w:r>
        <w:t xml:space="preserve">Na zjeździe 17 lutego </w:t>
      </w:r>
      <w:r>
        <w:rPr>
          <w:rStyle w:val="Teksttreci2Odstpy2pt0"/>
        </w:rPr>
        <w:t>1918</w:t>
      </w:r>
      <w:r>
        <w:t xml:space="preserve"> r. ujednostajniono pisownię polską, a uchwalone zasady wyłożył później </w:t>
      </w:r>
      <w:r w:rsidRPr="001D75E6">
        <w:rPr>
          <w:lang w:eastAsia="en-US" w:bidi="en-US"/>
        </w:rPr>
        <w:t xml:space="preserve">prof. </w:t>
      </w:r>
      <w:r>
        <w:t>Łoś w swych znanych opracowaniach.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shd w:val="clear" w:color="auto" w:fill="auto"/>
        <w:spacing w:before="0" w:line="259" w:lineRule="exact"/>
        <w:ind w:right="980" w:firstLine="540"/>
        <w:jc w:val="left"/>
      </w:pPr>
      <w:r>
        <w:t xml:space="preserve">Między innemi znajdujemy tam przepisy, gdzie należy pisać </w:t>
      </w:r>
      <w:r>
        <w:rPr>
          <w:rStyle w:val="Teksttreci2Kursywa"/>
        </w:rPr>
        <w:t>i,</w:t>
      </w:r>
      <w:r>
        <w:t xml:space="preserve"> a gdzie O pisowni przez </w:t>
      </w:r>
      <w:r>
        <w:rPr>
          <w:rStyle w:val="Teksttreci2Kursywa"/>
        </w:rPr>
        <w:t>i</w:t>
      </w:r>
      <w:r>
        <w:t xml:space="preserve"> lub </w:t>
      </w:r>
      <w:r>
        <w:rPr>
          <w:rStyle w:val="Teksttreci2Kursywa"/>
        </w:rPr>
        <w:t>j</w:t>
      </w:r>
      <w:r>
        <w:t xml:space="preserve"> orzekają: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26" w:line="180" w:lineRule="exact"/>
        <w:ind w:firstLine="540"/>
      </w:pPr>
      <w:r>
        <w:t>Położenie zgłoski w wyrazie: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2"/>
        </w:numPr>
        <w:shd w:val="clear" w:color="auto" w:fill="auto"/>
        <w:tabs>
          <w:tab w:val="left" w:pos="1236"/>
        </w:tabs>
        <w:spacing w:before="0" w:line="259" w:lineRule="exact"/>
        <w:ind w:left="1240" w:right="980" w:hanging="300"/>
        <w:jc w:val="left"/>
      </w:pPr>
      <w:r>
        <w:t xml:space="preserve">W zgłoskach początkowych wyrazów pojedynczych pisze się i: </w:t>
      </w:r>
      <w:r>
        <w:rPr>
          <w:rStyle w:val="Teksttreci2Kursywa"/>
        </w:rPr>
        <w:t>dieta</w:t>
      </w:r>
      <w:r>
        <w:t xml:space="preserve"> (była to propozycja </w:t>
      </w:r>
      <w:r w:rsidRPr="001D75E6">
        <w:rPr>
          <w:lang w:eastAsia="en-US" w:bidi="en-US"/>
        </w:rPr>
        <w:t xml:space="preserve">prof. </w:t>
      </w:r>
      <w:r>
        <w:t>Szobera).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2"/>
        </w:numPr>
        <w:shd w:val="clear" w:color="auto" w:fill="auto"/>
        <w:tabs>
          <w:tab w:val="left" w:pos="1243"/>
        </w:tabs>
        <w:spacing w:before="0" w:line="298" w:lineRule="exact"/>
        <w:ind w:left="940" w:firstLine="0"/>
      </w:pPr>
      <w:r>
        <w:t xml:space="preserve">W zgłoskach środkowych i końcowych </w:t>
      </w:r>
      <w:r>
        <w:rPr>
          <w:rStyle w:val="Teksttreci2Kursywa"/>
        </w:rPr>
        <w:t>j</w:t>
      </w:r>
      <w:r>
        <w:t xml:space="preserve"> : </w:t>
      </w:r>
      <w:r>
        <w:rPr>
          <w:rStyle w:val="Teksttreci2Kursywa"/>
        </w:rPr>
        <w:t>Marja.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298" w:lineRule="exact"/>
        <w:ind w:firstLine="540"/>
      </w:pPr>
      <w:r>
        <w:t>Stopień przyswojenia wyrazu: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3"/>
        </w:numPr>
        <w:shd w:val="clear" w:color="auto" w:fill="auto"/>
        <w:tabs>
          <w:tab w:val="left" w:pos="1236"/>
        </w:tabs>
        <w:spacing w:before="0" w:line="298" w:lineRule="exact"/>
        <w:ind w:left="940" w:firstLine="0"/>
      </w:pPr>
      <w:r>
        <w:t xml:space="preserve">Niespolszczone wyrazy piszą się przez </w:t>
      </w:r>
      <w:r>
        <w:rPr>
          <w:rStyle w:val="Teksttreci2Kursywa"/>
        </w:rPr>
        <w:t>i Kaliope.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3"/>
        </w:numPr>
        <w:shd w:val="clear" w:color="auto" w:fill="auto"/>
        <w:tabs>
          <w:tab w:val="left" w:pos="1238"/>
        </w:tabs>
        <w:spacing w:before="0" w:line="259" w:lineRule="exact"/>
        <w:ind w:left="1240" w:right="980" w:hanging="300"/>
        <w:jc w:val="left"/>
      </w:pPr>
      <w:r>
        <w:t xml:space="preserve">Niezupełnie spolszczone wyrazy mają pisownię zgodnie z położeniem zgłoski w wyrazie: </w:t>
      </w:r>
      <w:r>
        <w:rPr>
          <w:rStyle w:val="Teksttreci2Kursywa"/>
        </w:rPr>
        <w:t>sienit, pianino, wadjum, manja</w:t>
      </w:r>
      <w:r>
        <w:t xml:space="preserve"> i t. d.</w:t>
      </w:r>
    </w:p>
    <w:p w:rsidR="00C55823" w:rsidRDefault="001B1140">
      <w:pPr>
        <w:pStyle w:val="Teksttreci20"/>
        <w:framePr w:w="7613" w:h="5068" w:hRule="exact" w:wrap="none" w:vAnchor="page" w:hAnchor="page" w:x="329" w:y="5971"/>
        <w:numPr>
          <w:ilvl w:val="0"/>
          <w:numId w:val="3"/>
        </w:numPr>
        <w:shd w:val="clear" w:color="auto" w:fill="auto"/>
        <w:tabs>
          <w:tab w:val="left" w:pos="1238"/>
        </w:tabs>
        <w:spacing w:before="0" w:line="259" w:lineRule="exact"/>
        <w:ind w:left="1240" w:right="980" w:hanging="300"/>
        <w:jc w:val="left"/>
      </w:pPr>
      <w:r>
        <w:t xml:space="preserve">Wyrazy zupełnie spolszczone pisze się jużto przez </w:t>
      </w:r>
      <w:r>
        <w:rPr>
          <w:rStyle w:val="Teksttreci2Kursywa"/>
        </w:rPr>
        <w:t>j,</w:t>
      </w:r>
      <w:r>
        <w:t xml:space="preserve"> np. </w:t>
      </w:r>
      <w:r>
        <w:rPr>
          <w:rStyle w:val="Teksttreci2Kursywa"/>
        </w:rPr>
        <w:t>djak, do djaska,</w:t>
      </w:r>
      <w:r>
        <w:t xml:space="preserve"> jużto przez </w:t>
      </w:r>
      <w:r>
        <w:rPr>
          <w:rStyle w:val="Teksttreci2Kursywa"/>
        </w:rPr>
        <w:t>i,</w:t>
      </w:r>
      <w:r>
        <w:t xml:space="preserve"> np. </w:t>
      </w:r>
      <w:r>
        <w:rPr>
          <w:rStyle w:val="Teksttreci2Kursywa"/>
        </w:rPr>
        <w:t>Mania, chromian.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20"/>
        <w:framePr w:wrap="none" w:vAnchor="page" w:hAnchor="page" w:x="1401" w:y="372"/>
        <w:shd w:val="clear" w:color="auto" w:fill="auto"/>
        <w:spacing w:line="210" w:lineRule="exact"/>
      </w:pPr>
      <w:r>
        <w:lastRenderedPageBreak/>
        <w:t>108</w:t>
      </w:r>
    </w:p>
    <w:p w:rsidR="00C55823" w:rsidRDefault="001B1140">
      <w:pPr>
        <w:pStyle w:val="Nagweklubstopka0"/>
        <w:framePr w:wrap="none" w:vAnchor="page" w:hAnchor="page" w:x="3667" w:y="411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147" w:y="392"/>
        <w:shd w:val="clear" w:color="auto" w:fill="auto"/>
        <w:spacing w:line="180" w:lineRule="exact"/>
      </w:pPr>
      <w:r>
        <w:rPr>
          <w:lang w:val="ru-RU" w:eastAsia="ru-RU" w:bidi="ru-RU"/>
        </w:rPr>
        <w:t xml:space="preserve">1935/6, </w:t>
      </w:r>
      <w:r>
        <w:t>z. 5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numPr>
          <w:ilvl w:val="0"/>
          <w:numId w:val="4"/>
        </w:numPr>
        <w:shd w:val="clear" w:color="auto" w:fill="auto"/>
        <w:tabs>
          <w:tab w:val="left" w:pos="2193"/>
        </w:tabs>
        <w:spacing w:before="0"/>
        <w:ind w:left="2180" w:hanging="300"/>
        <w:jc w:val="left"/>
      </w:pPr>
      <w:r>
        <w:t xml:space="preserve">Urobione na sposób obcy — przez </w:t>
      </w:r>
      <w:r>
        <w:rPr>
          <w:rStyle w:val="Teksttreci2Kursywa"/>
        </w:rPr>
        <w:t>j: kopja, grubjanin,</w:t>
      </w:r>
      <w:r>
        <w:t xml:space="preserve"> i przez i, np. </w:t>
      </w:r>
      <w:r>
        <w:rPr>
          <w:rStyle w:val="Teksttreci2Kursywa"/>
        </w:rPr>
        <w:t>uciekinier.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numPr>
          <w:ilvl w:val="0"/>
          <w:numId w:val="4"/>
        </w:numPr>
        <w:shd w:val="clear" w:color="auto" w:fill="auto"/>
        <w:tabs>
          <w:tab w:val="left" w:pos="2193"/>
        </w:tabs>
        <w:spacing w:before="0"/>
        <w:ind w:left="2180" w:hanging="300"/>
        <w:jc w:val="left"/>
      </w:pPr>
      <w:r>
        <w:t xml:space="preserve">W wyrazach niespolszczonych i niezupełnie spolszczonych pisownia przez </w:t>
      </w:r>
      <w:r>
        <w:rPr>
          <w:rStyle w:val="Teksttreci2Kursywa"/>
        </w:rPr>
        <w:t>i</w:t>
      </w:r>
      <w:r>
        <w:t xml:space="preserve"> oznacza zgłoskotwórczość tego i : </w:t>
      </w:r>
      <w:r>
        <w:rPr>
          <w:rStyle w:val="Teksttreci2Kursywa"/>
        </w:rPr>
        <w:t>biologia.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Aby podług tych zasad pisać dobrze, nie dość być „inteligentem”, bo trzeba mieć jeszcze specjalne kwalifikacje. Nie wystarczy znajomość własnego języka, aby móc napisać: </w:t>
      </w:r>
      <w:r>
        <w:rPr>
          <w:rStyle w:val="Teksttreci2Kursywa"/>
        </w:rPr>
        <w:t>hipjatrja, ekspiacja, paremjografja, hemiopja, poliarchja, aljantowi, skabjoza, symbioza, lebioda, obsydjan, fortepian, łopian, Murawjew, Turgieniew,</w:t>
      </w:r>
      <w:r>
        <w:t xml:space="preserve"> chociaż pisownia tych wyrazów ma świadczyć o ich rzekomem spolszczeniu.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Dla przeciętnego ogółu równie polską będzie końcówka w wyrazach </w:t>
      </w:r>
      <w:r>
        <w:rPr>
          <w:rStyle w:val="Teksttreci2Kursywa"/>
        </w:rPr>
        <w:t>bazylianin,</w:t>
      </w:r>
      <w:r>
        <w:t xml:space="preserve"> jak </w:t>
      </w:r>
      <w:r>
        <w:rPr>
          <w:rStyle w:val="Teksttreci2Kursywa"/>
        </w:rPr>
        <w:t>Chiwianin,</w:t>
      </w:r>
      <w:r>
        <w:t xml:space="preserve"> lub </w:t>
      </w:r>
      <w:r>
        <w:rPr>
          <w:rStyle w:val="Teksttreci2Kursywa"/>
        </w:rPr>
        <w:t>Rosjanin, Warmjak, salmjak, ziemniak, maliniak, amonjak.</w:t>
      </w:r>
      <w:r>
        <w:t xml:space="preserve"> Pisownia </w:t>
      </w:r>
      <w:r>
        <w:rPr>
          <w:rStyle w:val="Teksttreci2Kursywa"/>
        </w:rPr>
        <w:t>awiacja</w:t>
      </w:r>
      <w:r>
        <w:t xml:space="preserve"> była swego czasu nawet dla językoznawców trudny do oznaczenia.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>Reguły pisowni musi się opatrywać określeniami :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że chemikalja pisze się inaczej, niż niechemikalja: </w:t>
      </w:r>
      <w:r>
        <w:rPr>
          <w:rStyle w:val="Teksttreci2Kursywa"/>
        </w:rPr>
        <w:t>arsenjak, trojniak;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że ze względu na wymowę trzeba pisać </w:t>
      </w:r>
      <w:r>
        <w:rPr>
          <w:rStyle w:val="Teksttreci2Kursywa"/>
        </w:rPr>
        <w:t>pionier, fornier</w:t>
      </w:r>
      <w:r>
        <w:t xml:space="preserve"> (</w:t>
      </w:r>
      <w:r>
        <w:rPr>
          <w:rStyle w:val="Teksttreci2Kursywa"/>
        </w:rPr>
        <w:t>i</w:t>
      </w:r>
      <w:r>
        <w:t xml:space="preserve"> po spółgłosce językowej) i </w:t>
      </w:r>
      <w:r>
        <w:rPr>
          <w:rStyle w:val="Teksttreci2Kursywa"/>
        </w:rPr>
        <w:t>pompjer, krupjer</w:t>
      </w:r>
      <w:r>
        <w:t xml:space="preserve"> (</w:t>
      </w:r>
      <w:r>
        <w:rPr>
          <w:rStyle w:val="Teksttreci2Kursywa"/>
        </w:rPr>
        <w:t>j</w:t>
      </w:r>
      <w:r>
        <w:t xml:space="preserve"> po wargowej), a wbrew wymowie pisać należy </w:t>
      </w:r>
      <w:r>
        <w:rPr>
          <w:rStyle w:val="Teksttreci2Kursywa"/>
        </w:rPr>
        <w:t>etjuda, kostjum</w:t>
      </w:r>
      <w:r>
        <w:t xml:space="preserve"> przez </w:t>
      </w:r>
      <w:r>
        <w:rPr>
          <w:rStyle w:val="Teksttreci2Kursywa"/>
        </w:rPr>
        <w:t>j.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Wzgląd na stopień spolszczenia prowadzi prof. Łosia do dozwolenia pisowni przez </w:t>
      </w:r>
      <w:r>
        <w:rPr>
          <w:rStyle w:val="Teksttreci2Kursywa"/>
        </w:rPr>
        <w:t>i</w:t>
      </w:r>
      <w:r>
        <w:t xml:space="preserve"> i przez </w:t>
      </w:r>
      <w:r>
        <w:rPr>
          <w:rStyle w:val="Teksttreci2Kursywa"/>
        </w:rPr>
        <w:t>j.</w:t>
      </w:r>
      <w:r>
        <w:t xml:space="preserve"> Stąd jedni, dla których dany wyraz brzmi obco, napiszą np. </w:t>
      </w:r>
      <w:r>
        <w:rPr>
          <w:rStyle w:val="Teksttreci2Kursywa"/>
        </w:rPr>
        <w:t>dominium</w:t>
      </w:r>
      <w:r>
        <w:t xml:space="preserve"> — inni </w:t>
      </w:r>
      <w:r>
        <w:rPr>
          <w:rStyle w:val="Teksttreci2Kursywa"/>
        </w:rPr>
        <w:t>dominjum.</w:t>
      </w:r>
      <w:r>
        <w:t xml:space="preserve"> Od tych reguł jest jeszcze wiele wyjątków: </w:t>
      </w:r>
      <w:r>
        <w:rPr>
          <w:rStyle w:val="Teksttreci2Kursywa"/>
        </w:rPr>
        <w:t>obsydjan, Banialuka, Daniel, magazynier, turniura, djabeł</w:t>
      </w:r>
      <w:r>
        <w:t xml:space="preserve"> i inne.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Sprawę utrudnia to, że nie wszyscy odczuwamy jednakowo tak wymowę, jako i obcość danych wyrazów. Widzimy, że przepisy nowej pisowni nie są ani proste, ani zadowalające. Już </w:t>
      </w:r>
      <w:r w:rsidRPr="001D75E6">
        <w:rPr>
          <w:lang w:eastAsia="en-US" w:bidi="en-US"/>
        </w:rPr>
        <w:t xml:space="preserve">prof. </w:t>
      </w:r>
      <w:r>
        <w:t xml:space="preserve">Balzer nie rozstawał się ze swojem </w:t>
      </w:r>
      <w:r>
        <w:rPr>
          <w:rStyle w:val="Teksttreci2Kursywa"/>
        </w:rPr>
        <w:t>y.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Zapomniano, że pisanie powinno być sztuką, nie nauką. Powinno być odruchowe, zautomatyzowane, tak żeby myśl nie uleciała, zanim przypomnimy sobie jakieś drobne pisowniowe prawidło. Płynność pisania wiele traci, gdy zastanawiamy się, czy </w:t>
      </w:r>
      <w:r>
        <w:rPr>
          <w:rStyle w:val="Teksttreci2Kursywa"/>
        </w:rPr>
        <w:t>awiatyka</w:t>
      </w:r>
      <w:r>
        <w:t xml:space="preserve"> to pojedyńczy wyraz czy złożony.</w:t>
      </w:r>
    </w:p>
    <w:p w:rsidR="00C55823" w:rsidRDefault="001B1140">
      <w:pPr>
        <w:pStyle w:val="Teksttreci20"/>
        <w:framePr w:w="7613" w:h="10405" w:hRule="exact" w:wrap="none" w:vAnchor="page" w:hAnchor="page" w:x="461" w:y="890"/>
        <w:shd w:val="clear" w:color="auto" w:fill="auto"/>
        <w:spacing w:before="0"/>
        <w:ind w:left="960" w:firstLine="500"/>
      </w:pPr>
      <w:r>
        <w:t xml:space="preserve">Po ogólnem wyrażeniu niezadowolenia przejść należy do rozpatrzenia argumentów za i przeciw tej nowej pisowni. Niektórzy popierają tę pisownię, bo ta nowa pisownia ma być spolszczeniem. Stwierdzić jednak należy, że dawna pisownia przez </w:t>
      </w:r>
      <w:r>
        <w:rPr>
          <w:rStyle w:val="Teksttreci2Kursywa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i </w:t>
      </w:r>
      <w:r>
        <w:rPr>
          <w:rStyle w:val="Teksttreci2Kursywa"/>
        </w:rPr>
        <w:t>i</w:t>
      </w:r>
      <w:r>
        <w:t xml:space="preserve"> nic obcego w sobie nie zawierała. Nowa natomiast nie ma żadnego oparcia w pisowni wyrazów polskich. Według </w:t>
      </w:r>
      <w:r w:rsidRPr="001D75E6">
        <w:rPr>
          <w:lang w:eastAsia="en-US" w:bidi="en-US"/>
        </w:rPr>
        <w:t xml:space="preserve">prof. </w:t>
      </w:r>
      <w:r>
        <w:t xml:space="preserve">Łosia pisownia </w:t>
      </w:r>
      <w:r>
        <w:rPr>
          <w:rStyle w:val="Teksttreci2Kursywa"/>
        </w:rPr>
        <w:t>skabjoza</w:t>
      </w:r>
      <w:r>
        <w:t xml:space="preserve"> ma zaznaczać swojskość tego wyrazu, tymczasem polskiego słowa niezłożonego z </w:t>
      </w:r>
      <w:r>
        <w:rPr>
          <w:rStyle w:val="Teksttreci2Kursywa"/>
        </w:rPr>
        <w:t>bj</w:t>
      </w:r>
      <w:r>
        <w:t xml:space="preserve"> nie mamy. Wyrazu </w:t>
      </w:r>
      <w:r>
        <w:rPr>
          <w:rStyle w:val="Teksttreci2Kursywa"/>
        </w:rPr>
        <w:t>objąć</w:t>
      </w:r>
      <w:r>
        <w:t xml:space="preserve"> za wzór nie weźmiemy, bo to wyraz złożony. Raczej spolszczeniem byłoby oparcie pisowni tego wyrazu o wyraz </w:t>
      </w:r>
      <w:r>
        <w:rPr>
          <w:rStyle w:val="Teksttreci2Kursywa"/>
        </w:rPr>
        <w:t>lebioda</w:t>
      </w:r>
      <w:r>
        <w:t xml:space="preserve"> i pisanie </w:t>
      </w:r>
      <w:r>
        <w:rPr>
          <w:rStyle w:val="Teksttreci2Kursywa"/>
        </w:rPr>
        <w:t>skabioza</w:t>
      </w:r>
      <w:r>
        <w:t xml:space="preserve"> przez </w:t>
      </w:r>
      <w:r>
        <w:rPr>
          <w:rStyle w:val="Teksttreci2Kursywa"/>
        </w:rPr>
        <w:t>i.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338" w:y="201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t>z</w:t>
      </w:r>
      <w:r w:rsidRPr="001D75E6">
        <w:rPr>
          <w:rStyle w:val="Nagweklubstopka85ptKursywa"/>
          <w:lang w:val="pl-PL"/>
        </w:rPr>
        <w:t>. 5</w:t>
      </w:r>
    </w:p>
    <w:p w:rsidR="00C55823" w:rsidRDefault="001B1140">
      <w:pPr>
        <w:pStyle w:val="Nagweklubstopka0"/>
        <w:framePr w:wrap="none" w:vAnchor="page" w:hAnchor="page" w:x="2570" w:y="20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713" w:y="206"/>
        <w:shd w:val="clear" w:color="auto" w:fill="auto"/>
        <w:spacing w:line="180" w:lineRule="exact"/>
      </w:pPr>
      <w:r>
        <w:t>109</w:t>
      </w:r>
    </w:p>
    <w:p w:rsidR="00C55823" w:rsidRDefault="001B1140">
      <w:pPr>
        <w:pStyle w:val="Teksttreci80"/>
        <w:framePr w:w="7613" w:h="9768" w:hRule="exact" w:wrap="none" w:vAnchor="page" w:hAnchor="page" w:x="329" w:y="685"/>
        <w:shd w:val="clear" w:color="auto" w:fill="auto"/>
        <w:spacing w:before="0" w:after="0"/>
        <w:ind w:right="980" w:firstLine="540"/>
      </w:pPr>
      <w:r>
        <w:rPr>
          <w:rStyle w:val="Teksttreci8Bezkursywy"/>
        </w:rPr>
        <w:t xml:space="preserve">Spolszczeniem pisowni nie mogą być i inne połączenia, jako to: </w:t>
      </w:r>
      <w:r>
        <w:t>cja, dja, fja, gja, hja, chja, kja, lja, mja, nja, pja, rja, sja, tja. wja, zja, żja, dżja.</w:t>
      </w:r>
    </w:p>
    <w:p w:rsidR="00C55823" w:rsidRDefault="001B1140">
      <w:pPr>
        <w:pStyle w:val="Teksttreci20"/>
        <w:framePr w:w="7613" w:h="9768" w:hRule="exact" w:wrap="none" w:vAnchor="page" w:hAnchor="page" w:x="329" w:y="685"/>
        <w:shd w:val="clear" w:color="auto" w:fill="auto"/>
        <w:spacing w:before="0"/>
        <w:ind w:right="980" w:firstLine="540"/>
      </w:pPr>
      <w:r>
        <w:t xml:space="preserve">Co do wymowy tych połączeń, to wszystkie one znajdują się w języku polskim, lecz tylko w fonetyce międzywyrazowej i w wyrazach złożonych. </w:t>
      </w:r>
      <w:r w:rsidRPr="001D75E6">
        <w:rPr>
          <w:lang w:eastAsia="en-US" w:bidi="en-US"/>
        </w:rPr>
        <w:t xml:space="preserve">Prof. </w:t>
      </w:r>
      <w:r>
        <w:t xml:space="preserve">Kryński przytacza na poparcie pisowni </w:t>
      </w:r>
      <w:r>
        <w:rPr>
          <w:rStyle w:val="Teksttreci2Kursywa"/>
        </w:rPr>
        <w:t>Darjusz</w:t>
      </w:r>
      <w:r>
        <w:t xml:space="preserve"> wyrażenie </w:t>
      </w:r>
      <w:r>
        <w:rPr>
          <w:rStyle w:val="Teksttreci2Kursywa"/>
        </w:rPr>
        <w:t>Dar już otrzymałem.</w:t>
      </w:r>
      <w:r>
        <w:t xml:space="preserve"> Przykład ten dowodzi tylko, że możemy takie połączenia wymówić, pisowni jednak nie usprawiedliwia. Wzorem w tym wypadku mogłyby być tylko połączenia </w:t>
      </w:r>
      <w:r>
        <w:rPr>
          <w:rStyle w:val="Teksttreci2Kursywa"/>
        </w:rPr>
        <w:t>odjechać, objąć, objuczyć.</w:t>
      </w:r>
      <w:r>
        <w:t xml:space="preserve"> Ich odpowiednikami mogłyby być jedynie obce złożenia, jak: </w:t>
      </w:r>
      <w:r>
        <w:rPr>
          <w:rStyle w:val="Teksttreci2Kursywa"/>
          <w:lang w:val="cs-CZ" w:eastAsia="cs-CZ" w:bidi="cs-CZ"/>
        </w:rPr>
        <w:t>adjunkt, objekt</w:t>
      </w:r>
      <w:r>
        <w:rPr>
          <w:lang w:val="cs-CZ" w:eastAsia="cs-CZ" w:bidi="cs-CZ"/>
        </w:rPr>
        <w:t xml:space="preserve"> </w:t>
      </w:r>
      <w:r>
        <w:t xml:space="preserve">i t. d. Połączenia </w:t>
      </w:r>
      <w:r>
        <w:rPr>
          <w:rStyle w:val="Teksttreci2Kursywa"/>
        </w:rPr>
        <w:t>cja, sja</w:t>
      </w:r>
      <w:r>
        <w:t xml:space="preserve"> i t. d. wewnątrz wyrazu nie odpowiadają żadnym polskim, to też należy je rozpatrywać z innego zupełnie punktu widzenia.</w:t>
      </w:r>
    </w:p>
    <w:p w:rsidR="00C55823" w:rsidRDefault="001B1140">
      <w:pPr>
        <w:pStyle w:val="Teksttreci20"/>
        <w:framePr w:w="7613" w:h="9768" w:hRule="exact" w:wrap="none" w:vAnchor="page" w:hAnchor="page" w:x="329" w:y="685"/>
        <w:shd w:val="clear" w:color="auto" w:fill="auto"/>
        <w:spacing w:before="0"/>
        <w:ind w:right="980" w:firstLine="540"/>
      </w:pPr>
      <w:r>
        <w:t xml:space="preserve">Wyrazy, o których mowa, w połowie 19 w. brzmiały inaczej : </w:t>
      </w:r>
      <w:r>
        <w:rPr>
          <w:rStyle w:val="Teksttreci2Kursywa"/>
        </w:rPr>
        <w:t>Ma/ryja, Ju/lija, ra/cyja.</w:t>
      </w:r>
      <w:r>
        <w:t xml:space="preserve"> Tak samo jak inne obce wyrazy, jako to: </w:t>
      </w:r>
      <w:r>
        <w:rPr>
          <w:rStyle w:val="Teksttreci2Kursywa"/>
        </w:rPr>
        <w:t>i/dea, lo/gika, grama/tyka, ja/bryka, matema/tyka, mu/zyka, sta/tua</w:t>
      </w:r>
      <w:r>
        <w:t xml:space="preserve"> i). Wszystkie te wyrazy przesunęły akcent w mowie ogólnopolskiej o jedną zgłoskę wstecz, i co zatem idzie, pełnogłoska pod dawniejszym akcentem stawała się mniej dobitną. I tak </w:t>
      </w:r>
      <w:r>
        <w:rPr>
          <w:rStyle w:val="Teksttreci2Kursywa"/>
        </w:rPr>
        <w:t>u</w:t>
      </w:r>
      <w:r>
        <w:t xml:space="preserve"> w </w:t>
      </w:r>
      <w:r>
        <w:rPr>
          <w:rStyle w:val="Teksttreci2Kursywa"/>
        </w:rPr>
        <w:t>indywidualny, statuetkowy, statua</w:t>
      </w:r>
      <w:r>
        <w:t xml:space="preserve"> spłynęło z </w:t>
      </w:r>
      <w:r>
        <w:rPr>
          <w:rStyle w:val="Teksttreci2Kursywa"/>
        </w:rPr>
        <w:t>u</w:t>
      </w:r>
      <w:r>
        <w:t xml:space="preserve"> niezgłoskotwórczem, czyli z t. zw. zredukowanem </w:t>
      </w:r>
      <w:r>
        <w:rPr>
          <w:rStyle w:val="Teksttreci2Kursywa"/>
        </w:rPr>
        <w:t>ł,</w:t>
      </w:r>
      <w:r>
        <w:t xml:space="preserve"> jak poświadczają błędy w pisowni. Mimo to wyrazy te nie ucierpiały nic co do ilości zgłosek, co możemy uwydatnić w powolnej wymowie. Wyrazy takie, jak </w:t>
      </w:r>
      <w:r>
        <w:rPr>
          <w:rStyle w:val="Teksttreci2Kursywa"/>
        </w:rPr>
        <w:t>gramatyka, matematyka,</w:t>
      </w:r>
      <w:r>
        <w:t xml:space="preserve"> brzmieć mogą czasem jak: </w:t>
      </w:r>
      <w:r>
        <w:rPr>
          <w:rStyle w:val="Teksttreci2Kursywa"/>
        </w:rPr>
        <w:t>gramatka, matematka,</w:t>
      </w:r>
      <w:r>
        <w:t xml:space="preserve"> a jednak poczucie językowe nam mówi, że jest tam pełna ilość zgłosek.</w:t>
      </w:r>
    </w:p>
    <w:p w:rsidR="00C55823" w:rsidRDefault="001B1140">
      <w:pPr>
        <w:pStyle w:val="Teksttreci20"/>
        <w:framePr w:w="7613" w:h="9768" w:hRule="exact" w:wrap="none" w:vAnchor="page" w:hAnchor="page" w:x="329" w:y="685"/>
        <w:shd w:val="clear" w:color="auto" w:fill="auto"/>
        <w:spacing w:before="0"/>
        <w:ind w:right="980" w:firstLine="540"/>
      </w:pPr>
      <w:r>
        <w:t xml:space="preserve">Tymczasem przeczymy żywemu poczuciu części inteligencji polskiej co do zgłoskotwórczości </w:t>
      </w:r>
      <w:r>
        <w:rPr>
          <w:rStyle w:val="Teksttreci2Kursywa"/>
        </w:rPr>
        <w:t>i,</w:t>
      </w:r>
      <w:r>
        <w:t xml:space="preserve"> opartemu z jednej strony na świadomości pochodzenia wyrazów typu </w:t>
      </w:r>
      <w:r>
        <w:rPr>
          <w:rStyle w:val="Teksttreci2Kursywa"/>
        </w:rPr>
        <w:t>Marja,</w:t>
      </w:r>
      <w:r>
        <w:t xml:space="preserve"> z drugiej strony na żywem świadectwie wymowy ludowej z akcentem na </w:t>
      </w:r>
      <w:r>
        <w:rPr>
          <w:rStyle w:val="Teksttreci2Kursywa"/>
        </w:rPr>
        <w:t>i</w:t>
      </w:r>
      <w:r>
        <w:t xml:space="preserve"> lub </w:t>
      </w:r>
      <w:r>
        <w:rPr>
          <w:rStyle w:val="Teksttreci2Kursywa"/>
          <w:lang w:val="fr-FR" w:eastAsia="fr-FR" w:bidi="fr-FR"/>
        </w:rPr>
        <w:t>y,</w:t>
      </w:r>
      <w:r>
        <w:rPr>
          <w:lang w:val="fr-FR" w:eastAsia="fr-FR" w:bidi="fr-FR"/>
        </w:rPr>
        <w:t xml:space="preserve"> </w:t>
      </w:r>
      <w:r>
        <w:t xml:space="preserve">a wreszcie z pokrewnemi wyrazami, jak: </w:t>
      </w:r>
      <w:r>
        <w:rPr>
          <w:rStyle w:val="Teksttreci2Kursywa"/>
        </w:rPr>
        <w:t>maryjski, linijka</w:t>
      </w:r>
      <w:r>
        <w:t xml:space="preserve"> i t. d. Wszystkie wyrazy typu </w:t>
      </w:r>
      <w:r>
        <w:rPr>
          <w:rStyle w:val="Teksttreci2Kursywa"/>
        </w:rPr>
        <w:t>Marja</w:t>
      </w:r>
      <w:r>
        <w:t xml:space="preserve"> powinny być uważane w niezepsutem poczuciu językowem za więcej zgłoskowe niż to dopuszcza dzisiejsza pisownia i nie powinno się tym, którzy takie poczucie mają, uniemożliwiać uwydatnienia tego na piśmie. Jeśli więc te wyrazy nie mają być skrócone o jedną zgłoskę, to ponieważ charakter głosu </w:t>
      </w:r>
      <w:r>
        <w:rPr>
          <w:rStyle w:val="Teksttreci2Kursywa"/>
        </w:rPr>
        <w:t>i</w:t>
      </w:r>
      <w:r>
        <w:t xml:space="preserve"> zupełnie odpowiada charakterowi głosu </w:t>
      </w:r>
      <w:r>
        <w:rPr>
          <w:rStyle w:val="Teksttreci2Kursywa"/>
        </w:rPr>
        <w:t>u</w:t>
      </w:r>
      <w:r>
        <w:t xml:space="preserve"> w wyrazach typu </w:t>
      </w:r>
      <w:r>
        <w:rPr>
          <w:rStyle w:val="Teksttreci2Kursywa"/>
        </w:rPr>
        <w:t>statua</w:t>
      </w:r>
      <w:r>
        <w:t xml:space="preserve">, przeto nie zachodzi najmniejsza potrzeba szukania jakiegoś osobliwego wyjścia, bo możnaby analogicznie do </w:t>
      </w:r>
      <w:r>
        <w:rPr>
          <w:rStyle w:val="Teksttreci2Kursywa"/>
        </w:rPr>
        <w:t>statua</w:t>
      </w:r>
      <w:r>
        <w:t xml:space="preserve"> pisać </w:t>
      </w:r>
      <w:r>
        <w:rPr>
          <w:rStyle w:val="Teksttreci2Kursywa"/>
        </w:rPr>
        <w:t xml:space="preserve">Marja </w:t>
      </w:r>
      <w:r>
        <w:t xml:space="preserve">przez </w:t>
      </w:r>
      <w:r>
        <w:rPr>
          <w:rStyle w:val="Teksttreci2Kursywa"/>
        </w:rPr>
        <w:t>i.</w:t>
      </w:r>
      <w:r>
        <w:t xml:space="preserve"> Byłaby to pisownia etymologiczna, częściowo historyczna i zgodna z poczuciem językowem znakomitej większości Polaków, a co najważniejsze, pisownia ta byłaby praktyczna.</w:t>
      </w:r>
    </w:p>
    <w:p w:rsidR="00C55823" w:rsidRDefault="001B1140">
      <w:pPr>
        <w:pStyle w:val="Teksttreci20"/>
        <w:framePr w:w="7613" w:h="9768" w:hRule="exact" w:wrap="none" w:vAnchor="page" w:hAnchor="page" w:x="329" w:y="685"/>
        <w:shd w:val="clear" w:color="auto" w:fill="auto"/>
        <w:spacing w:before="0"/>
        <w:ind w:right="980" w:firstLine="540"/>
      </w:pPr>
      <w:r>
        <w:rPr>
          <w:lang w:val="ru-RU" w:eastAsia="ru-RU" w:bidi="ru-RU"/>
        </w:rPr>
        <w:t>О</w:t>
      </w:r>
      <w:r w:rsidRPr="001D75E6">
        <w:rPr>
          <w:lang w:eastAsia="ru-RU" w:bidi="ru-RU"/>
        </w:rPr>
        <w:t xml:space="preserve"> </w:t>
      </w:r>
      <w:r>
        <w:rPr>
          <w:lang w:val="ru-RU" w:eastAsia="ru-RU" w:bidi="ru-RU"/>
        </w:rPr>
        <w:t>у</w:t>
      </w:r>
      <w:r w:rsidRPr="001D75E6">
        <w:rPr>
          <w:lang w:eastAsia="ru-RU" w:bidi="ru-RU"/>
        </w:rPr>
        <w:t xml:space="preserve"> </w:t>
      </w:r>
      <w:r>
        <w:t>w tych wyrazach można było mówić wtedy, gdy jeszcze akcent nie przesunął się na trzecią zgłoskę od końca. Po przesunięciu się akcentu mamy</w:t>
      </w:r>
    </w:p>
    <w:p w:rsidR="00C55823" w:rsidRDefault="001B1140">
      <w:pPr>
        <w:pStyle w:val="Stopka1"/>
        <w:framePr w:w="7613" w:h="211" w:hRule="exact" w:wrap="none" w:vAnchor="page" w:hAnchor="page" w:x="329" w:y="10723"/>
        <w:shd w:val="clear" w:color="auto" w:fill="auto"/>
        <w:spacing w:after="0" w:line="180" w:lineRule="exact"/>
        <w:ind w:firstLine="540"/>
        <w:jc w:val="both"/>
      </w:pPr>
      <w:r>
        <w:t>l) Pionowa kreska przed sylabą znaczy, że sylaba ta ma na sobie akcent.</w:t>
      </w:r>
    </w:p>
    <w:p w:rsidR="00C55823" w:rsidRDefault="001B1140">
      <w:pPr>
        <w:pStyle w:val="Stopka20"/>
        <w:framePr w:wrap="none" w:vAnchor="page" w:hAnchor="page" w:x="329" w:y="11082"/>
        <w:shd w:val="clear" w:color="auto" w:fill="auto"/>
        <w:spacing w:before="0" w:line="170" w:lineRule="exact"/>
        <w:ind w:left="19"/>
      </w:pPr>
      <w:r>
        <w:t>Poradnik Językowy.</w:t>
      </w:r>
    </w:p>
    <w:p w:rsidR="00C55823" w:rsidRDefault="001B1140">
      <w:pPr>
        <w:pStyle w:val="Teksttreci110"/>
        <w:framePr w:wrap="none" w:vAnchor="page" w:hAnchor="page" w:x="6857" w:y="11093"/>
        <w:shd w:val="clear" w:color="auto" w:fill="auto"/>
        <w:spacing w:line="150" w:lineRule="exact"/>
      </w:pPr>
      <w:r>
        <w:t>2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C55823">
      <w:pPr>
        <w:rPr>
          <w:sz w:val="2"/>
          <w:szCs w:val="2"/>
        </w:rPr>
      </w:pPr>
    </w:p>
    <w:p w:rsidR="00C55823" w:rsidRDefault="001B1140">
      <w:pPr>
        <w:pStyle w:val="Nagweklubstopka0"/>
        <w:framePr w:wrap="none" w:vAnchor="page" w:hAnchor="page" w:x="1382" w:y="408"/>
        <w:shd w:val="clear" w:color="auto" w:fill="auto"/>
        <w:spacing w:line="180" w:lineRule="exact"/>
      </w:pPr>
      <w:r>
        <w:t>110</w:t>
      </w:r>
    </w:p>
    <w:p w:rsidR="00C55823" w:rsidRDefault="001B1140">
      <w:pPr>
        <w:pStyle w:val="Nagweklubstopka0"/>
        <w:framePr w:wrap="none" w:vAnchor="page" w:hAnchor="page" w:x="3657" w:y="423"/>
        <w:shd w:val="clear" w:color="auto" w:fill="auto"/>
        <w:spacing w:line="180" w:lineRule="exact"/>
      </w:pPr>
      <w:r>
        <w:t>PORADNIK JĘZYKOWY</w:t>
      </w:r>
    </w:p>
    <w:p w:rsidR="00C55823" w:rsidRPr="001D75E6" w:rsidRDefault="001B1140">
      <w:pPr>
        <w:pStyle w:val="Nagweklubstopka30"/>
        <w:framePr w:wrap="none" w:vAnchor="page" w:hAnchor="page" w:x="7142" w:y="410"/>
        <w:shd w:val="clear" w:color="auto" w:fill="auto"/>
        <w:spacing w:line="190" w:lineRule="exact"/>
        <w:rPr>
          <w:lang w:val="pl-PL"/>
        </w:rPr>
      </w:pPr>
      <w:r w:rsidRPr="001D75E6">
        <w:rPr>
          <w:lang w:val="pl-PL"/>
        </w:rPr>
        <w:t>1935</w:t>
      </w:r>
      <w:r w:rsidRPr="001D75E6">
        <w:rPr>
          <w:rStyle w:val="Nagweklubstopka3Tahoma95pt"/>
          <w:lang w:val="pl-PL"/>
        </w:rPr>
        <w:t xml:space="preserve">/5, </w:t>
      </w:r>
      <w:r>
        <w:rPr>
          <w:rStyle w:val="Nagweklubstopka3Tahoma95pt"/>
          <w:lang w:val="pl-PL" w:eastAsia="pl-PL" w:bidi="pl-PL"/>
        </w:rPr>
        <w:t>z</w:t>
      </w:r>
      <w:r w:rsidRPr="001D75E6">
        <w:rPr>
          <w:rStyle w:val="Nagweklubstopka385ptKursywa"/>
          <w:lang w:val="pl-PL"/>
        </w:rPr>
        <w:t>.</w:t>
      </w:r>
      <w:r w:rsidRPr="001D75E6">
        <w:rPr>
          <w:rStyle w:val="Nagweklubstopka39pt"/>
          <w:lang w:val="pl-PL"/>
        </w:rPr>
        <w:t xml:space="preserve"> </w:t>
      </w:r>
      <w:r>
        <w:rPr>
          <w:lang w:val="pl-PL" w:eastAsia="pl-PL" w:bidi="pl-PL"/>
        </w:rPr>
        <w:t>5</w:t>
      </w:r>
    </w:p>
    <w:p w:rsidR="00C55823" w:rsidRDefault="001B1140">
      <w:pPr>
        <w:pStyle w:val="Teksttreci20"/>
        <w:framePr w:w="7613" w:h="3383" w:hRule="exact" w:wrap="none" w:vAnchor="page" w:hAnchor="page" w:x="461" w:y="892"/>
        <w:shd w:val="clear" w:color="auto" w:fill="auto"/>
        <w:spacing w:before="0"/>
        <w:ind w:left="940" w:firstLine="0"/>
      </w:pPr>
      <w:r>
        <w:t xml:space="preserve">podobne zjawisko, jak w wyrazach czysto-polskich </w:t>
      </w:r>
      <w:r>
        <w:rPr>
          <w:rStyle w:val="Teksttreci2Kursywa"/>
        </w:rPr>
        <w:t xml:space="preserve">pokr/y/jomu, str/y/jaszkowi, </w:t>
      </w:r>
      <w:r>
        <w:t xml:space="preserve">gdzie element </w:t>
      </w:r>
      <w:r>
        <w:rPr>
          <w:rStyle w:val="Teksttreci2Kursywa"/>
          <w:lang w:val="ru-RU" w:eastAsia="ru-RU" w:bidi="ru-RU"/>
        </w:rPr>
        <w:t>у</w:t>
      </w:r>
      <w:r w:rsidRPr="001D75E6">
        <w:rPr>
          <w:lang w:eastAsia="ru-RU" w:bidi="ru-RU"/>
        </w:rPr>
        <w:t xml:space="preserve"> </w:t>
      </w:r>
      <w:r>
        <w:t xml:space="preserve">słabnie, a krótkie </w:t>
      </w:r>
      <w:r>
        <w:rPr>
          <w:rStyle w:val="Teksttreci2Kursywa"/>
        </w:rPr>
        <w:t>i</w:t>
      </w:r>
      <w:r>
        <w:t xml:space="preserve"> dominuje. Podobnie dzieje się i w wyrazach: </w:t>
      </w:r>
      <w:r>
        <w:rPr>
          <w:rStyle w:val="Teksttreci2Kursywa"/>
        </w:rPr>
        <w:t>rozmaity, boisko, matematyka, nauka, indywidualny, statua.</w:t>
      </w:r>
      <w:r>
        <w:t xml:space="preserve"> Przy procesie odwrotnym, to jest, gdy przedłużamy wymowę zgłosek, a akcent wymawiania zachowujemy ten sam, skłonni jesteśmy raczej do wymawiania wszędzie </w:t>
      </w:r>
      <w:r>
        <w:rPr>
          <w:rStyle w:val="Teksttreci2Kursywa"/>
        </w:rPr>
        <w:t>i</w:t>
      </w:r>
      <w:r>
        <w:t xml:space="preserve"> a nie </w:t>
      </w:r>
      <w:r>
        <w:rPr>
          <w:rStyle w:val="Teksttreci2Kursywa"/>
        </w:rPr>
        <w:t>y.</w:t>
      </w:r>
      <w:r>
        <w:t xml:space="preserve"> Stąd dzisiaj to </w:t>
      </w:r>
      <w:r>
        <w:rPr>
          <w:lang w:val="ru-RU" w:eastAsia="ru-RU" w:bidi="ru-RU"/>
        </w:rPr>
        <w:t>у</w:t>
      </w:r>
      <w:r w:rsidRPr="001D75E6">
        <w:rPr>
          <w:lang w:eastAsia="ru-RU" w:bidi="ru-RU"/>
        </w:rPr>
        <w:t xml:space="preserve"> </w:t>
      </w:r>
      <w:r>
        <w:t>w tych wyrazach staje się bezprzedmiotowe.</w:t>
      </w:r>
    </w:p>
    <w:p w:rsidR="00C55823" w:rsidRDefault="001B1140">
      <w:pPr>
        <w:pStyle w:val="Teksttreci20"/>
        <w:framePr w:w="7613" w:h="3383" w:hRule="exact" w:wrap="none" w:vAnchor="page" w:hAnchor="page" w:x="461" w:y="892"/>
        <w:shd w:val="clear" w:color="auto" w:fill="auto"/>
        <w:spacing w:before="0"/>
        <w:ind w:left="940" w:firstLine="500"/>
      </w:pPr>
      <w:r>
        <w:t xml:space="preserve">Pisownia przez </w:t>
      </w:r>
      <w:r>
        <w:rPr>
          <w:rStyle w:val="Teksttreci2Kursywa"/>
        </w:rPr>
        <w:t>i</w:t>
      </w:r>
      <w:r>
        <w:t xml:space="preserve"> ułatwiłaby nauczanie wyrazów nowych, wchodzących do języka, które zachowują to </w:t>
      </w:r>
      <w:r>
        <w:rPr>
          <w:rStyle w:val="Teksttreci2Kursywa"/>
        </w:rPr>
        <w:t>i,</w:t>
      </w:r>
      <w:r>
        <w:t xml:space="preserve"> np. nazwy towarów, instytucyj i t. d., np. </w:t>
      </w:r>
      <w:r>
        <w:rPr>
          <w:rStyle w:val="Teksttreci2Kursywa"/>
        </w:rPr>
        <w:t>Helios, Adria.</w:t>
      </w:r>
      <w:r>
        <w:t xml:space="preserve"> Nie ucierpiałaby płynność pisma, gdyż nie zachodziłaby potrzeba wahania się między </w:t>
      </w:r>
      <w:r>
        <w:rPr>
          <w:rStyle w:val="Teksttreci2Kursywa"/>
        </w:rPr>
        <w:t>i</w:t>
      </w:r>
      <w:r>
        <w:t xml:space="preserve"> i </w:t>
      </w:r>
      <w:r>
        <w:rPr>
          <w:rStyle w:val="Teksttreci2Kursywa"/>
        </w:rPr>
        <w:t>j.</w:t>
      </w:r>
    </w:p>
    <w:p w:rsidR="00C55823" w:rsidRDefault="001B1140">
      <w:pPr>
        <w:pStyle w:val="Teksttreci20"/>
        <w:framePr w:w="7613" w:h="3383" w:hRule="exact" w:wrap="none" w:vAnchor="page" w:hAnchor="page" w:x="461" w:y="892"/>
        <w:shd w:val="clear" w:color="auto" w:fill="auto"/>
        <w:spacing w:before="0"/>
        <w:ind w:left="940" w:firstLine="500"/>
      </w:pPr>
      <w:r>
        <w:t>Kłopoty z jotą każą żałować, że Śniadeckiemu nie udało się, mimo usilnych starań, przeszkodzić wprowadzeniu jej do pisowni polskiej.</w:t>
      </w:r>
    </w:p>
    <w:p w:rsidR="00C55823" w:rsidRDefault="001B1140">
      <w:pPr>
        <w:pStyle w:val="Teksttreci80"/>
        <w:framePr w:w="7613" w:h="3383" w:hRule="exact" w:wrap="none" w:vAnchor="page" w:hAnchor="page" w:x="461" w:y="892"/>
        <w:shd w:val="clear" w:color="auto" w:fill="auto"/>
        <w:spacing w:before="0" w:after="0"/>
        <w:ind w:left="5800"/>
        <w:jc w:val="left"/>
      </w:pPr>
      <w:r>
        <w:t>Michał Abiński</w:t>
      </w:r>
    </w:p>
    <w:p w:rsidR="00C55823" w:rsidRDefault="001B1140">
      <w:pPr>
        <w:pStyle w:val="Nagwek40"/>
        <w:framePr w:w="7613" w:h="6488" w:hRule="exact" w:wrap="none" w:vAnchor="page" w:hAnchor="page" w:x="461" w:y="4733"/>
        <w:shd w:val="clear" w:color="auto" w:fill="auto"/>
        <w:spacing w:before="0" w:after="183"/>
        <w:ind w:right="680"/>
      </w:pPr>
      <w:bookmarkStart w:id="2" w:name="bookmark1"/>
      <w:r>
        <w:t>UWAGI O ZNACZENIU I ETYMOLOGJI WYRAZU</w:t>
      </w:r>
      <w:r>
        <w:br/>
      </w:r>
      <w:r>
        <w:rPr>
          <w:rStyle w:val="Nagwek4Kursywa"/>
        </w:rPr>
        <w:t>WSZETECZNY.</w:t>
      </w:r>
      <w:bookmarkEnd w:id="2"/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5"/>
        </w:numPr>
        <w:shd w:val="clear" w:color="auto" w:fill="auto"/>
        <w:tabs>
          <w:tab w:val="left" w:pos="1271"/>
        </w:tabs>
        <w:spacing w:before="0" w:after="25" w:line="180" w:lineRule="exact"/>
        <w:ind w:left="940" w:firstLine="0"/>
      </w:pPr>
      <w:r>
        <w:rPr>
          <w:rStyle w:val="Teksttreci2Odstpy2pt"/>
        </w:rPr>
        <w:t>Znaczenie.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shd w:val="clear" w:color="auto" w:fill="auto"/>
        <w:spacing w:before="0"/>
        <w:ind w:left="940" w:firstLine="500"/>
      </w:pPr>
      <w:r>
        <w:t>Na podstawie słownika Lindego można wyodrębnić takie kategorje znaczeniowe :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6"/>
        </w:numPr>
        <w:shd w:val="clear" w:color="auto" w:fill="auto"/>
        <w:tabs>
          <w:tab w:val="left" w:pos="3529"/>
        </w:tabs>
        <w:spacing w:before="0"/>
        <w:ind w:left="3240" w:firstLine="0"/>
      </w:pPr>
      <w:r>
        <w:t>wścibski,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6"/>
        </w:numPr>
        <w:shd w:val="clear" w:color="auto" w:fill="auto"/>
        <w:tabs>
          <w:tab w:val="left" w:pos="3533"/>
        </w:tabs>
        <w:spacing w:before="0"/>
        <w:ind w:left="3240" w:firstLine="0"/>
      </w:pPr>
      <w:r>
        <w:t>zuchwalec, warchoł,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6"/>
        </w:numPr>
        <w:shd w:val="clear" w:color="auto" w:fill="auto"/>
        <w:tabs>
          <w:tab w:val="left" w:pos="3533"/>
        </w:tabs>
        <w:spacing w:before="0"/>
        <w:ind w:left="3240" w:firstLine="0"/>
      </w:pPr>
      <w:r>
        <w:t>niemoralny,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6"/>
        </w:numPr>
        <w:shd w:val="clear" w:color="auto" w:fill="auto"/>
        <w:tabs>
          <w:tab w:val="left" w:pos="3533"/>
        </w:tabs>
        <w:spacing w:before="0"/>
        <w:ind w:left="3240" w:firstLine="0"/>
      </w:pPr>
      <w:r>
        <w:t>pasorzyt.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shd w:val="clear" w:color="auto" w:fill="auto"/>
        <w:spacing w:before="0"/>
        <w:ind w:left="940" w:firstLine="500"/>
      </w:pPr>
      <w:r>
        <w:t>Pozatem przysłówek „wszetecznie” ma inny odcień znaczeniowy, a mianowicie :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6"/>
        </w:numPr>
        <w:shd w:val="clear" w:color="auto" w:fill="auto"/>
        <w:tabs>
          <w:tab w:val="left" w:pos="3533"/>
        </w:tabs>
        <w:spacing w:before="0"/>
        <w:ind w:left="3240" w:firstLine="0"/>
      </w:pPr>
      <w:r>
        <w:t>całkiem, „ze wszem”.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shd w:val="clear" w:color="auto" w:fill="auto"/>
        <w:spacing w:before="0"/>
        <w:ind w:left="940" w:firstLine="500"/>
      </w:pPr>
      <w:r>
        <w:t>Czyli ogółem pięć odmiennych znaczeń, utrwalonych w następujących cytatach z literatury: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shd w:val="clear" w:color="auto" w:fill="auto"/>
        <w:spacing w:before="0"/>
        <w:ind w:left="940" w:firstLine="500"/>
      </w:pPr>
      <w:r>
        <w:t>X. „Z wszeteczności wiele się wściubiają...” (Gil. Post.).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7"/>
        </w:numPr>
        <w:shd w:val="clear" w:color="auto" w:fill="auto"/>
        <w:tabs>
          <w:tab w:val="left" w:pos="2232"/>
        </w:tabs>
        <w:spacing w:before="0"/>
        <w:ind w:left="940" w:firstLine="500"/>
      </w:pPr>
      <w:r>
        <w:t>„Po wielkiej wolności przychodzi wszeteczeństwo, za wszeteczeństwem — wzgarda prawa.” (Gór).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7"/>
        </w:numPr>
        <w:shd w:val="clear" w:color="auto" w:fill="auto"/>
        <w:tabs>
          <w:tab w:val="left" w:pos="1732"/>
        </w:tabs>
        <w:spacing w:before="0"/>
        <w:ind w:left="940" w:firstLine="500"/>
      </w:pPr>
      <w:r>
        <w:t>„...namnożyłaś wszeteczeństw swoich.” (Budn. Ezech.).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7"/>
        </w:numPr>
        <w:shd w:val="clear" w:color="auto" w:fill="auto"/>
        <w:tabs>
          <w:tab w:val="left" w:pos="1732"/>
        </w:tabs>
        <w:spacing w:before="0"/>
        <w:ind w:left="940" w:firstLine="500"/>
      </w:pPr>
      <w:r>
        <w:t>„I teraz wszeteczników, pasibrzuchów Sybarytami zowiemy albo Epikurejczykami.” (Naz. łac.).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numPr>
          <w:ilvl w:val="0"/>
          <w:numId w:val="7"/>
        </w:numPr>
        <w:shd w:val="clear" w:color="auto" w:fill="auto"/>
        <w:tabs>
          <w:tab w:val="left" w:pos="1742"/>
        </w:tabs>
        <w:spacing w:before="0"/>
        <w:ind w:left="940" w:firstLine="500"/>
      </w:pPr>
      <w:r>
        <w:t>„Przesadzaniem drzewa mienią swój sposób, czasem w części niektórej, czasem też wszetecznie.” (Gresc. 1549).</w:t>
      </w:r>
    </w:p>
    <w:p w:rsidR="00C55823" w:rsidRDefault="001B1140">
      <w:pPr>
        <w:pStyle w:val="Teksttreci20"/>
        <w:framePr w:w="7613" w:h="6488" w:hRule="exact" w:wrap="none" w:vAnchor="page" w:hAnchor="page" w:x="461" w:y="4733"/>
        <w:shd w:val="clear" w:color="auto" w:fill="auto"/>
        <w:spacing w:before="0"/>
        <w:ind w:left="940" w:firstLine="500"/>
      </w:pPr>
      <w:r>
        <w:t>Obecnie w poczuciu mówiących po polsku słowo „wszeteczny” = niemoralny w węższem lub szerszem znaczeniu, a zatem trzeci i czwarty odcień,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41" w:y="331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t>z</w:t>
      </w:r>
      <w:r w:rsidRPr="001D75E6">
        <w:rPr>
          <w:rStyle w:val="NagweklubstopkaConsolas7ptKursywaOdstpy0pt"/>
          <w:b w:val="0"/>
          <w:bCs w:val="0"/>
          <w:lang w:val="pl-PL"/>
        </w:rPr>
        <w:t>.</w:t>
      </w:r>
      <w:r w:rsidRPr="001D75E6">
        <w:rPr>
          <w:rStyle w:val="NagweklubstopkaTahoma65pt"/>
          <w:lang w:val="pl-PL"/>
        </w:rPr>
        <w:t xml:space="preserve"> </w:t>
      </w:r>
      <w:r w:rsidRPr="001D75E6">
        <w:rPr>
          <w:lang w:eastAsia="ru-RU" w:bidi="ru-RU"/>
        </w:rPr>
        <w:t>5</w:t>
      </w:r>
    </w:p>
    <w:p w:rsidR="00C55823" w:rsidRDefault="001B1140">
      <w:pPr>
        <w:pStyle w:val="Nagweklubstopka0"/>
        <w:framePr w:wrap="none" w:vAnchor="page" w:hAnchor="page" w:x="2683" w:y="331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20"/>
        <w:framePr w:wrap="none" w:vAnchor="page" w:hAnchor="page" w:x="6811" w:y="297"/>
        <w:shd w:val="clear" w:color="auto" w:fill="auto"/>
        <w:spacing w:line="210" w:lineRule="exact"/>
      </w:pPr>
      <w:r w:rsidRPr="001D75E6">
        <w:rPr>
          <w:lang w:eastAsia="en-US" w:bidi="en-US"/>
        </w:rPr>
        <w:t>111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/>
        <w:ind w:firstLine="0"/>
      </w:pPr>
      <w:r>
        <w:t>rzadziej spotykany drugi. Warto jednak dodać, że ogół (nawet inteligentny) wyrazu tego nie rozumie zupełnie, inni znowu odczuwają tylko ujemne zabarwienie o rożnem zresztą natężeniu. W podobnych wypadkach „wszeteczny” = „niemiły”, „wstrętny”, „obrzydliwy” lub t. p.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/>
        <w:ind w:firstLine="540"/>
      </w:pPr>
      <w:r>
        <w:t xml:space="preserve">Dla uzupełnienia materjału polskiego zwrócimy się teraz do języka czeskiego. W słowniku Jungmana niema wprawdzie charakterystycznych przykładów zdaniowych, ale </w:t>
      </w:r>
      <w:r>
        <w:rPr>
          <w:lang w:val="cs-CZ" w:eastAsia="cs-CZ" w:bidi="cs-CZ"/>
        </w:rPr>
        <w:t xml:space="preserve">zato </w:t>
      </w:r>
      <w:r>
        <w:t>duża ilość synonimów czeskich, niemieckich i łacińskich uwidocznia dość dużo odcieni znaczeniowych, których skala ma jednak nieco mniejszą rozpiętość, niż w polskim. Zgrubsza można ten materjał uporządkować w takie grupy:</w:t>
      </w:r>
    </w:p>
    <w:p w:rsidR="00C55823" w:rsidRDefault="001B1140">
      <w:pPr>
        <w:pStyle w:val="Teksttreci20"/>
        <w:framePr w:w="6696" w:h="8936" w:hRule="exact" w:wrap="none" w:vAnchor="page" w:hAnchor="page" w:x="422" w:y="800"/>
        <w:numPr>
          <w:ilvl w:val="0"/>
          <w:numId w:val="8"/>
        </w:numPr>
        <w:shd w:val="clear" w:color="auto" w:fill="auto"/>
        <w:tabs>
          <w:tab w:val="left" w:pos="1558"/>
        </w:tabs>
        <w:spacing w:before="0"/>
        <w:ind w:left="1280" w:firstLine="0"/>
      </w:pPr>
      <w:r>
        <w:t>wścibski, zbytnio ciekawy,</w:t>
      </w:r>
    </w:p>
    <w:p w:rsidR="00C55823" w:rsidRDefault="001B1140">
      <w:pPr>
        <w:pStyle w:val="Teksttreci20"/>
        <w:framePr w:w="6696" w:h="8936" w:hRule="exact" w:wrap="none" w:vAnchor="page" w:hAnchor="page" w:x="422" w:y="800"/>
        <w:numPr>
          <w:ilvl w:val="0"/>
          <w:numId w:val="8"/>
        </w:numPr>
        <w:shd w:val="clear" w:color="auto" w:fill="auto"/>
        <w:tabs>
          <w:tab w:val="left" w:pos="1558"/>
        </w:tabs>
        <w:spacing w:before="0"/>
        <w:ind w:left="1280" w:firstLine="0"/>
      </w:pPr>
      <w:r>
        <w:t>za śmiały, zuchwały, bezczelny,</w:t>
      </w:r>
    </w:p>
    <w:p w:rsidR="00C55823" w:rsidRDefault="001B1140">
      <w:pPr>
        <w:pStyle w:val="Teksttreci20"/>
        <w:framePr w:w="6696" w:h="8936" w:hRule="exact" w:wrap="none" w:vAnchor="page" w:hAnchor="page" w:x="422" w:y="800"/>
        <w:numPr>
          <w:ilvl w:val="0"/>
          <w:numId w:val="8"/>
        </w:numPr>
        <w:shd w:val="clear" w:color="auto" w:fill="auto"/>
        <w:tabs>
          <w:tab w:val="left" w:pos="1558"/>
        </w:tabs>
        <w:spacing w:before="0"/>
        <w:ind w:left="1280" w:firstLine="0"/>
      </w:pPr>
      <w:r>
        <w:t>nieskrępowany, rozwiązły, zwodziciel, warchoł.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/>
        <w:ind w:firstLine="540"/>
      </w:pPr>
      <w:r>
        <w:t>Porównywając to zestawienie z odpowiedniem polskiem, widzimy tu pewną ciągłość rozwojową, a wszystkie przytoczone wyżej warjanty zmieszczą się między pierwszym — trzecim polskim, nie obejmując nawet trzeciego.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 w:after="149"/>
        <w:ind w:firstLine="540"/>
      </w:pPr>
      <w:r>
        <w:t xml:space="preserve">We współczesnym języku czeskim najżywsze jest znaczenie pierwotne: </w:t>
      </w:r>
      <w:r>
        <w:rPr>
          <w:rStyle w:val="Teksttreci2Kursywa"/>
          <w:lang w:val="cs-CZ" w:eastAsia="cs-CZ" w:bidi="cs-CZ"/>
        </w:rPr>
        <w:t>všetečný</w:t>
      </w:r>
      <w:r>
        <w:rPr>
          <w:lang w:val="cs-CZ" w:eastAsia="cs-CZ" w:bidi="cs-CZ"/>
        </w:rPr>
        <w:t xml:space="preserve"> </w:t>
      </w:r>
      <w:r>
        <w:t xml:space="preserve">— wścibski. Mówi się np. o wszetecznych dzieciach </w:t>
      </w:r>
      <w:r>
        <w:rPr>
          <w:lang w:val="cs-CZ" w:eastAsia="cs-CZ" w:bidi="cs-CZ"/>
        </w:rPr>
        <w:t xml:space="preserve">(všetečné </w:t>
      </w:r>
      <w:r>
        <w:rPr>
          <w:lang w:val="fr-FR" w:eastAsia="fr-FR" w:bidi="fr-FR"/>
        </w:rPr>
        <w:t xml:space="preserve">dite), </w:t>
      </w:r>
      <w:r>
        <w:t>a więc natrętnie ciekawych i psotnych.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 w:line="293" w:lineRule="exact"/>
        <w:ind w:firstLine="0"/>
      </w:pPr>
      <w:r>
        <w:t>II. Etymologja.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 w:line="293" w:lineRule="exact"/>
        <w:ind w:firstLine="540"/>
      </w:pPr>
      <w:r>
        <w:t>Wysunięto dwie propozycje:</w:t>
      </w:r>
    </w:p>
    <w:p w:rsidR="00C55823" w:rsidRDefault="001B1140">
      <w:pPr>
        <w:pStyle w:val="Teksttreci20"/>
        <w:framePr w:w="6696" w:h="8936" w:hRule="exact" w:wrap="none" w:vAnchor="page" w:hAnchor="page" w:x="422" w:y="800"/>
        <w:numPr>
          <w:ilvl w:val="0"/>
          <w:numId w:val="9"/>
        </w:numPr>
        <w:shd w:val="clear" w:color="auto" w:fill="auto"/>
        <w:tabs>
          <w:tab w:val="left" w:pos="1558"/>
        </w:tabs>
        <w:spacing w:before="0" w:line="293" w:lineRule="exact"/>
        <w:ind w:left="1280" w:firstLine="0"/>
      </w:pPr>
      <w:r>
        <w:t>tk</w:t>
      </w:r>
      <w:r w:rsidRPr="001D75E6">
        <w:rPr>
          <w:lang w:eastAsia="ru-RU" w:bidi="ru-RU"/>
        </w:rPr>
        <w:t xml:space="preserve">// </w:t>
      </w:r>
      <w:r>
        <w:t xml:space="preserve">tyk </w:t>
      </w:r>
      <w:r>
        <w:rPr>
          <w:lang w:val="cs-CZ" w:eastAsia="cs-CZ" w:bidi="cs-CZ"/>
        </w:rPr>
        <w:t xml:space="preserve">//teč </w:t>
      </w:r>
      <w:r>
        <w:t>(Miklosich, Jungman, Hołub),</w:t>
      </w:r>
    </w:p>
    <w:p w:rsidR="00C55823" w:rsidRPr="001D75E6" w:rsidRDefault="001B1140">
      <w:pPr>
        <w:pStyle w:val="Teksttreci20"/>
        <w:framePr w:w="6696" w:h="8936" w:hRule="exact" w:wrap="none" w:vAnchor="page" w:hAnchor="page" w:x="422" w:y="800"/>
        <w:numPr>
          <w:ilvl w:val="0"/>
          <w:numId w:val="9"/>
        </w:numPr>
        <w:shd w:val="clear" w:color="auto" w:fill="auto"/>
        <w:tabs>
          <w:tab w:val="left" w:pos="1558"/>
        </w:tabs>
        <w:spacing w:before="0" w:after="144" w:line="180" w:lineRule="exact"/>
        <w:ind w:left="1280" w:firstLine="0"/>
        <w:rPr>
          <w:lang w:val="en-US"/>
        </w:rPr>
      </w:pPr>
      <w:r>
        <w:rPr>
          <w:lang w:val="cs-CZ" w:eastAsia="cs-CZ" w:bidi="cs-CZ"/>
        </w:rPr>
        <w:t xml:space="preserve">teč </w:t>
      </w:r>
      <w:r w:rsidRPr="001D75E6">
        <w:rPr>
          <w:rStyle w:val="Teksttreci2Kursywa"/>
          <w:lang w:val="en-US"/>
        </w:rPr>
        <w:t>II</w:t>
      </w:r>
      <w:r w:rsidRPr="001D75E6">
        <w:rPr>
          <w:lang w:val="en-US"/>
        </w:rPr>
        <w:t xml:space="preserve"> tok (Linde, Br</w:t>
      </w:r>
      <w:r w:rsidRPr="001D75E6">
        <w:rPr>
          <w:rStyle w:val="Teksttreci21"/>
          <w:lang w:val="en-US"/>
        </w:rPr>
        <w:t>ü</w:t>
      </w:r>
      <w:r w:rsidRPr="001D75E6">
        <w:rPr>
          <w:lang w:val="en-US"/>
        </w:rPr>
        <w:t>ckner 1).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 w:after="90" w:line="180" w:lineRule="exact"/>
        <w:ind w:firstLine="540"/>
      </w:pPr>
      <w:r>
        <w:t>a) Strona fonetyczna:</w:t>
      </w:r>
    </w:p>
    <w:p w:rsidR="00C55823" w:rsidRDefault="001B1140">
      <w:pPr>
        <w:pStyle w:val="Teksttreci20"/>
        <w:framePr w:w="6696" w:h="8936" w:hRule="exact" w:wrap="none" w:vAnchor="page" w:hAnchor="page" w:x="422" w:y="800"/>
        <w:shd w:val="clear" w:color="auto" w:fill="auto"/>
        <w:spacing w:before="0"/>
        <w:ind w:firstLine="540"/>
      </w:pPr>
      <w:r>
        <w:t xml:space="preserve">Trudno jest przyjąć tę drugą możliwość: </w:t>
      </w:r>
      <w:r>
        <w:rPr>
          <w:lang w:val="cs-CZ" w:eastAsia="cs-CZ" w:bidi="cs-CZ"/>
        </w:rPr>
        <w:t xml:space="preserve">teč </w:t>
      </w:r>
      <w:r w:rsidRPr="001D75E6">
        <w:rPr>
          <w:lang w:eastAsia="ru-RU" w:bidi="ru-RU"/>
        </w:rPr>
        <w:t xml:space="preserve">// </w:t>
      </w:r>
      <w:r>
        <w:t xml:space="preserve">tok (to znaczy ten rdzeń, co w wyrazach potok, ciec — tekti - ). Trzebaby założyć tu wpływ fonetyki czeskiej. Prawdopodobniejsza jest możliwość pierwsza. Przedewszystkiem przemawia za tem forma starocerkiewno-słowiańska tego wyrazu znaczącego w tym języku omnia </w:t>
      </w:r>
      <w:r>
        <w:rPr>
          <w:lang w:val="cs-CZ" w:eastAsia="cs-CZ" w:bidi="cs-CZ"/>
        </w:rPr>
        <w:t xml:space="preserve">tangens, </w:t>
      </w:r>
      <w:r>
        <w:rPr>
          <w:lang w:val="fr-FR" w:eastAsia="fr-FR" w:bidi="fr-FR"/>
        </w:rPr>
        <w:t xml:space="preserve">audax. </w:t>
      </w:r>
      <w:r>
        <w:t xml:space="preserve">Fonetyki wyrazu starocerkiewnego nie będziemy tu omawiali. Pierwszą możliwość wysuwa również Jungman </w:t>
      </w:r>
      <w:r>
        <w:rPr>
          <w:lang w:val="fr-FR" w:eastAsia="fr-FR" w:bidi="fr-FR"/>
        </w:rPr>
        <w:t xml:space="preserve">» </w:t>
      </w:r>
      <w:r>
        <w:rPr>
          <w:lang w:val="cs-CZ" w:eastAsia="cs-CZ" w:bidi="cs-CZ"/>
        </w:rPr>
        <w:t xml:space="preserve">všetečný” </w:t>
      </w:r>
      <w:r>
        <w:t xml:space="preserve">— </w:t>
      </w:r>
      <w:r>
        <w:rPr>
          <w:lang w:val="cs-CZ" w:eastAsia="cs-CZ" w:bidi="cs-CZ"/>
        </w:rPr>
        <w:t xml:space="preserve">vše </w:t>
      </w:r>
      <w:r>
        <w:t xml:space="preserve">-—- </w:t>
      </w:r>
      <w:r>
        <w:rPr>
          <w:lang w:val="cs-CZ" w:eastAsia="cs-CZ" w:bidi="cs-CZ"/>
        </w:rPr>
        <w:t xml:space="preserve">tknu-, kdo se všeho týká«, a </w:t>
      </w:r>
      <w:r>
        <w:t xml:space="preserve">wreszcie warto przytoczyć czeski termin geometryczny: </w:t>
      </w:r>
      <w:r>
        <w:rPr>
          <w:lang w:val="cs-CZ" w:eastAsia="cs-CZ" w:bidi="cs-CZ"/>
        </w:rPr>
        <w:t xml:space="preserve">„tečná” </w:t>
      </w:r>
      <w:r>
        <w:t>styczna.</w:t>
      </w:r>
    </w:p>
    <w:p w:rsidR="00C55823" w:rsidRDefault="001B1140">
      <w:pPr>
        <w:pStyle w:val="Teksttreci20"/>
        <w:framePr w:w="6696" w:h="960" w:hRule="exact" w:wrap="none" w:vAnchor="page" w:hAnchor="page" w:x="422" w:y="10176"/>
        <w:shd w:val="clear" w:color="auto" w:fill="auto"/>
        <w:spacing w:before="0" w:line="216" w:lineRule="exact"/>
        <w:ind w:firstLine="540"/>
      </w:pPr>
      <w:r>
        <w:t xml:space="preserve">1) Zapewne powtarza za słownikiem Lindego, bo w Słown. Etymol. </w:t>
      </w:r>
      <w:r>
        <w:rPr>
          <w:lang w:val="fr-FR" w:eastAsia="fr-FR" w:bidi="fr-FR"/>
        </w:rPr>
        <w:t xml:space="preserve">Brücknera </w:t>
      </w:r>
      <w:r>
        <w:t>niema żadnych dowodów.</w:t>
      </w:r>
    </w:p>
    <w:p w:rsidR="00C55823" w:rsidRDefault="001B1140">
      <w:pPr>
        <w:pStyle w:val="Teksttreci20"/>
        <w:framePr w:w="6696" w:h="960" w:hRule="exact" w:wrap="none" w:vAnchor="page" w:hAnchor="page" w:x="422" w:y="10176"/>
        <w:shd w:val="clear" w:color="auto" w:fill="auto"/>
        <w:spacing w:before="0" w:line="216" w:lineRule="exact"/>
        <w:ind w:firstLine="540"/>
      </w:pPr>
      <w:r>
        <w:rPr>
          <w:vertAlign w:val="superscript"/>
        </w:rPr>
        <w:t>2</w:t>
      </w:r>
      <w:r>
        <w:t xml:space="preserve">) Trzeba dodać i według Lindego w słowie </w:t>
      </w:r>
      <w:r>
        <w:rPr>
          <w:lang w:val="cs-CZ" w:eastAsia="cs-CZ" w:bidi="cs-CZ"/>
        </w:rPr>
        <w:t xml:space="preserve">„wšeteczny” </w:t>
      </w:r>
      <w:r>
        <w:t xml:space="preserve">— jako że ma być ten sam rdzeń co </w:t>
      </w:r>
      <w:r>
        <w:rPr>
          <w:rStyle w:val="Teksttreci2Kursywa"/>
        </w:rPr>
        <w:t>ciekawy.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20"/>
        <w:framePr w:wrap="none" w:vAnchor="page" w:hAnchor="page" w:x="1344" w:y="306"/>
        <w:shd w:val="clear" w:color="auto" w:fill="auto"/>
        <w:spacing w:line="210" w:lineRule="exact"/>
      </w:pPr>
      <w:r>
        <w:lastRenderedPageBreak/>
        <w:t>112</w:t>
      </w:r>
    </w:p>
    <w:p w:rsidR="00C55823" w:rsidRDefault="001B1140">
      <w:pPr>
        <w:pStyle w:val="Nagweklubstopka0"/>
        <w:framePr w:wrap="none" w:vAnchor="page" w:hAnchor="page" w:x="3609" w:y="331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99" w:y="326"/>
        <w:shd w:val="clear" w:color="auto" w:fill="auto"/>
        <w:spacing w:line="180" w:lineRule="exact"/>
      </w:pPr>
      <w:r w:rsidRPr="001D75E6">
        <w:rPr>
          <w:lang w:eastAsia="ru-RU" w:bidi="ru-RU"/>
        </w:rPr>
        <w:t xml:space="preserve">1935/6, </w:t>
      </w:r>
      <w:r>
        <w:rPr>
          <w:rStyle w:val="Nagweklubstopka85ptKursywa"/>
          <w:lang w:val="pl-PL" w:eastAsia="pl-PL" w:bidi="pl-PL"/>
        </w:rPr>
        <w:t>z.</w:t>
      </w:r>
      <w:r>
        <w:t xml:space="preserve"> 5</w:t>
      </w:r>
    </w:p>
    <w:p w:rsidR="00C55823" w:rsidRDefault="001B1140">
      <w:pPr>
        <w:pStyle w:val="Teksttreci20"/>
        <w:framePr w:w="6787" w:h="2855" w:hRule="exact" w:wrap="none" w:vAnchor="page" w:hAnchor="page" w:x="1238" w:y="805"/>
        <w:shd w:val="clear" w:color="auto" w:fill="auto"/>
        <w:spacing w:before="0"/>
        <w:ind w:firstLine="580"/>
      </w:pPr>
      <w:r>
        <w:t xml:space="preserve">b) Strona znaczeniowa również bardziej przemawia za szeregiem tk // tyk </w:t>
      </w:r>
      <w:r>
        <w:rPr>
          <w:rStyle w:val="Teksttreci2Kursywa"/>
        </w:rPr>
        <w:t>//</w:t>
      </w:r>
      <w:r>
        <w:t xml:space="preserve"> </w:t>
      </w:r>
      <w:r>
        <w:rPr>
          <w:lang w:val="cs-CZ" w:eastAsia="cs-CZ" w:bidi="cs-CZ"/>
        </w:rPr>
        <w:t xml:space="preserve">teč </w:t>
      </w:r>
      <w:r>
        <w:t xml:space="preserve">(por. wyżej czeskie </w:t>
      </w:r>
      <w:r>
        <w:rPr>
          <w:lang w:val="cs-CZ" w:eastAsia="cs-CZ" w:bidi="cs-CZ"/>
        </w:rPr>
        <w:t xml:space="preserve">„tečná”). </w:t>
      </w:r>
      <w:r>
        <w:t>Punkt wyjścia mógłby być słuszny coprawda zarówno przy jednej, jak i drugiej propozycji: wścibski (Lindego ciek-awy, Mikl. dotykający wszystkiego), ale przy założeniu Lindego niezrozumiałe byłoby polskie, niewątpliwie stare, znaczenie „wszetecznie” całkowicie. Przy drugiej możliwości „wszetecznie” w sposób dotyczący wszystkiego łatwo się tłumaczy.</w:t>
      </w:r>
    </w:p>
    <w:p w:rsidR="00C55823" w:rsidRDefault="001B1140">
      <w:pPr>
        <w:pStyle w:val="Teksttreci20"/>
        <w:framePr w:w="6787" w:h="2855" w:hRule="exact" w:wrap="none" w:vAnchor="page" w:hAnchor="page" w:x="1238" w:y="805"/>
        <w:shd w:val="clear" w:color="auto" w:fill="auto"/>
        <w:spacing w:before="0"/>
        <w:ind w:firstLine="580"/>
      </w:pPr>
      <w:r>
        <w:t>W języku polskim proces ewolucji znaczeniowej był intensywniejszy i utrwalił ostatnie ogniwa rozwoju, a w czeskim niedaleko odbiegł od stanu pierwotnego.</w:t>
      </w:r>
    </w:p>
    <w:p w:rsidR="00C55823" w:rsidRDefault="001B1140">
      <w:pPr>
        <w:pStyle w:val="Teksttreci80"/>
        <w:framePr w:w="6787" w:h="2855" w:hRule="exact" w:wrap="none" w:vAnchor="page" w:hAnchor="page" w:x="1238" w:y="805"/>
        <w:shd w:val="clear" w:color="auto" w:fill="auto"/>
        <w:spacing w:before="0" w:after="0" w:line="180" w:lineRule="exact"/>
        <w:jc w:val="right"/>
      </w:pPr>
      <w:r>
        <w:t>Jerzy Żebrowski</w:t>
      </w:r>
    </w:p>
    <w:p w:rsidR="00C55823" w:rsidRDefault="001B1140">
      <w:pPr>
        <w:pStyle w:val="Nagwek40"/>
        <w:framePr w:w="6787" w:h="6987" w:hRule="exact" w:wrap="none" w:vAnchor="page" w:hAnchor="page" w:x="1238" w:y="4190"/>
        <w:shd w:val="clear" w:color="auto" w:fill="auto"/>
        <w:spacing w:before="0" w:after="201" w:line="180" w:lineRule="exact"/>
        <w:ind w:left="40"/>
      </w:pPr>
      <w:bookmarkStart w:id="3" w:name="bookmark2"/>
      <w:r>
        <w:t>ROZSTRZĄSANIA.</w:t>
      </w:r>
      <w:bookmarkEnd w:id="3"/>
    </w:p>
    <w:p w:rsidR="00C55823" w:rsidRDefault="001B1140">
      <w:pPr>
        <w:pStyle w:val="Teksttreci20"/>
        <w:framePr w:w="6787" w:h="6987" w:hRule="exact" w:wrap="none" w:vAnchor="page" w:hAnchor="page" w:x="1238" w:y="4190"/>
        <w:shd w:val="clear" w:color="auto" w:fill="auto"/>
        <w:spacing w:before="0" w:line="259" w:lineRule="exact"/>
        <w:ind w:firstLine="580"/>
      </w:pPr>
      <w:r>
        <w:t xml:space="preserve">Korelacja i korelować. Do nowotworów językowych, powstałych w ciągu kilku lat ostatnich, należy wyraz </w:t>
      </w:r>
      <w:r>
        <w:rPr>
          <w:rStyle w:val="Teksttreci2Kursywa"/>
        </w:rPr>
        <w:t>korelować,</w:t>
      </w:r>
      <w:r>
        <w:t xml:space="preserve"> wraz z </w:t>
      </w:r>
      <w:r>
        <w:rPr>
          <w:lang w:val="cs-CZ" w:eastAsia="cs-CZ" w:bidi="cs-CZ"/>
        </w:rPr>
        <w:t xml:space="preserve">pochodnemi, </w:t>
      </w:r>
      <w:r>
        <w:t xml:space="preserve">jak: </w:t>
      </w:r>
      <w:r>
        <w:rPr>
          <w:rStyle w:val="Teksttreci2Kursywa"/>
        </w:rPr>
        <w:t>korelowanie,</w:t>
      </w:r>
      <w:r>
        <w:t xml:space="preserve"> a nawet </w:t>
      </w:r>
      <w:r>
        <w:rPr>
          <w:rStyle w:val="Teksttreci2Kursywa"/>
        </w:rPr>
        <w:t>korelatura</w:t>
      </w:r>
      <w:r>
        <w:t xml:space="preserve"> (nie mieszać z </w:t>
      </w:r>
      <w:r>
        <w:rPr>
          <w:rStyle w:val="Teksttreci2Kursywa"/>
        </w:rPr>
        <w:t>koloraturą!).</w:t>
      </w:r>
      <w:r>
        <w:t xml:space="preserve"> Znalazł on uznanie i rozpowszechnienie na gruncie szkoły średniej, a powstał w związku z</w:t>
      </w:r>
      <w:r w:rsidRPr="001D75E6">
        <w:rPr>
          <w:lang w:eastAsia="ru-RU" w:bidi="ru-RU"/>
        </w:rPr>
        <w:t xml:space="preserve"> </w:t>
      </w:r>
      <w:r>
        <w:t>najnowszemi zasadami nauczania.</w:t>
      </w:r>
    </w:p>
    <w:p w:rsidR="00C55823" w:rsidRDefault="001B1140">
      <w:pPr>
        <w:pStyle w:val="Teksttreci20"/>
        <w:framePr w:w="6787" w:h="6987" w:hRule="exact" w:wrap="none" w:vAnchor="page" w:hAnchor="page" w:x="1238" w:y="4190"/>
        <w:shd w:val="clear" w:color="auto" w:fill="auto"/>
        <w:spacing w:before="0"/>
        <w:ind w:firstLine="580"/>
      </w:pPr>
      <w:r>
        <w:t xml:space="preserve">Aczkolwiek zasadę nauczania, określoną powyższym terminem, uważam za najzupełniej słuszną, jednakże sam termin muszę określić jako nieudolny i niefortunny. I to z wielu względów. Po pierwsze, językowi naszemu nie brak było dotychczas wielu wyrazów i zwrotów rodzimych, dobrze brzmiących, a oddających treść występującego tu pojęcia o wiele jaśniej, trafniej i dokładniej, niż owo nieszczęsne, świeżo ukute </w:t>
      </w:r>
      <w:r>
        <w:rPr>
          <w:rStyle w:val="Teksttreci2Kursywa"/>
        </w:rPr>
        <w:t>korelowanie ;</w:t>
      </w:r>
      <w:r>
        <w:t xml:space="preserve"> dla przykładu wspomnę : </w:t>
      </w:r>
      <w:r>
        <w:rPr>
          <w:rStyle w:val="Teksttreci2Kursywa"/>
        </w:rPr>
        <w:t>uzgadniać, współdziałać, współpracować, porozumiewać się. iść ręka w rękę, pomagać, uzupełniać,</w:t>
      </w:r>
      <w:r>
        <w:t xml:space="preserve"> itd. Nie wiem, jak kto, ale ja odczuwam coś humorystycznego w takich zdaniach: „trzeba </w:t>
      </w:r>
      <w:r>
        <w:rPr>
          <w:rStyle w:val="Teksttreci2Kursywa"/>
        </w:rPr>
        <w:t>korelować</w:t>
      </w:r>
      <w:r>
        <w:t xml:space="preserve"> łacinę z historją”, albo — co gorsza: — „ła,- cinnik winien </w:t>
      </w:r>
      <w:r>
        <w:rPr>
          <w:rStyle w:val="Teksttreci2Kursywa"/>
        </w:rPr>
        <w:t>korelować z polonistą”</w:t>
      </w:r>
      <w:r>
        <w:t xml:space="preserve"> czy nowet </w:t>
      </w:r>
      <w:r>
        <w:rPr>
          <w:rStyle w:val="Teksttreci2Kursywa"/>
        </w:rPr>
        <w:t>oreloiuać</w:t>
      </w:r>
      <w:r>
        <w:t xml:space="preserve"> polonistę”. Jeżeli kto, to właśnie poloniści powinni wystąpić przeciw temu barbaryzmowi i nie grzeszyć: — nie </w:t>
      </w:r>
      <w:r>
        <w:rPr>
          <w:rStyle w:val="Teksttreci2Kursywa"/>
        </w:rPr>
        <w:t>korelować</w:t>
      </w:r>
      <w:r>
        <w:t xml:space="preserve"> z nikim przeciwko duchowi języka polskiego. A jeżeli z kim nie wolno im popełniać tego grzechu cudzego — to przedewszystkiem do spółki z łacinnikiem.</w:t>
      </w:r>
    </w:p>
    <w:p w:rsidR="00C55823" w:rsidRDefault="001B1140">
      <w:pPr>
        <w:pStyle w:val="Teksttreci20"/>
        <w:framePr w:w="6787" w:h="6987" w:hRule="exact" w:wrap="none" w:vAnchor="page" w:hAnchor="page" w:x="1238" w:y="4190"/>
        <w:shd w:val="clear" w:color="auto" w:fill="auto"/>
        <w:spacing w:before="0"/>
        <w:ind w:firstLine="580"/>
      </w:pPr>
      <w:r>
        <w:t xml:space="preserve">W łacinie bowiem istnieje czasownik </w:t>
      </w:r>
      <w:r>
        <w:rPr>
          <w:rStyle w:val="Teksttreci2Kursywa"/>
        </w:rPr>
        <w:t>confero, contuli, collatum,</w:t>
      </w:r>
      <w:r>
        <w:t xml:space="preserve"> spotkać też można czasownik </w:t>
      </w:r>
      <w:r>
        <w:rPr>
          <w:rStyle w:val="Teksttreci2Kursywa"/>
        </w:rPr>
        <w:t>correfero</w:t>
      </w:r>
      <w:r>
        <w:t xml:space="preserve"> z </w:t>
      </w:r>
      <w:r>
        <w:rPr>
          <w:lang w:val="cs-CZ" w:eastAsia="cs-CZ" w:bidi="cs-CZ"/>
        </w:rPr>
        <w:t xml:space="preserve">supinum </w:t>
      </w:r>
      <w:r>
        <w:rPr>
          <w:rStyle w:val="Teksttreci2Kursywa"/>
        </w:rPr>
        <w:t>correlatum;</w:t>
      </w:r>
      <w:r>
        <w:t xml:space="preserve"> stąd pochodny rzeczownik </w:t>
      </w:r>
      <w:r>
        <w:rPr>
          <w:rStyle w:val="Teksttreci2Kursywa"/>
        </w:rPr>
        <w:t>correlatio,</w:t>
      </w:r>
      <w:r>
        <w:t xml:space="preserve"> przeszczepiony na grunt polski, przyjmuje postać </w:t>
      </w:r>
      <w:r>
        <w:rPr>
          <w:rStyle w:val="Teksttreci2Kursywa"/>
        </w:rPr>
        <w:t>korelacja.</w:t>
      </w:r>
      <w:r>
        <w:t xml:space="preserve"> Termin ten, choć niekonieczny, byłby jednak w polszczyźnie możliwy, dopuszczalny. Tego samego jednak nie można powiedzieć o wyrazach </w:t>
      </w:r>
      <w:r>
        <w:rPr>
          <w:rStyle w:val="Teksttreci2Kursywa"/>
        </w:rPr>
        <w:t>korelować</w:t>
      </w:r>
      <w:r>
        <w:t xml:space="preserve"> i </w:t>
      </w:r>
      <w:r>
        <w:rPr>
          <w:rStyle w:val="Teksttreci2Kursywa"/>
        </w:rPr>
        <w:t>korelowanie.</w:t>
      </w:r>
      <w:r>
        <w:t xml:space="preserve"> Utworzone one zostały wskutek zatracenia związku z łaciną. Od </w:t>
      </w:r>
      <w:r>
        <w:rPr>
          <w:rStyle w:val="Teksttreci2Kursywa"/>
        </w:rPr>
        <w:t>corre-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63" w:y="321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t>z. 5</w:t>
      </w:r>
    </w:p>
    <w:p w:rsidR="00C55823" w:rsidRDefault="001B1140">
      <w:pPr>
        <w:pStyle w:val="Nagweklubstopka0"/>
        <w:framePr w:wrap="none" w:vAnchor="page" w:hAnchor="page" w:x="2695" w:y="31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823" w:y="302"/>
        <w:shd w:val="clear" w:color="auto" w:fill="auto"/>
        <w:spacing w:line="180" w:lineRule="exact"/>
      </w:pPr>
      <w:r>
        <w:t>113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/>
        <w:ind w:firstLine="0"/>
      </w:pPr>
      <w:r>
        <w:rPr>
          <w:rStyle w:val="Teksttreci2Kursywa"/>
          <w:lang w:val="fr-FR" w:eastAsia="fr-FR" w:bidi="fr-FR"/>
        </w:rPr>
        <w:t>ferre</w:t>
      </w:r>
      <w:r>
        <w:rPr>
          <w:lang w:val="fr-FR" w:eastAsia="fr-FR" w:bidi="fr-FR"/>
        </w:rPr>
        <w:t xml:space="preserve"> </w:t>
      </w:r>
      <w:r>
        <w:t xml:space="preserve">mógłby conajwyżej pochodzić czasownik </w:t>
      </w:r>
      <w:r>
        <w:rPr>
          <w:rStyle w:val="Teksttreci2Kursywa"/>
        </w:rPr>
        <w:t>koreferować,</w:t>
      </w:r>
      <w:r>
        <w:t xml:space="preserve"> skoro mamy </w:t>
      </w:r>
      <w:r>
        <w:rPr>
          <w:rStyle w:val="Teksttreci2Kursywa"/>
        </w:rPr>
        <w:t>koreferentów</w:t>
      </w:r>
      <w:r>
        <w:t xml:space="preserve"> obok </w:t>
      </w:r>
      <w:r>
        <w:rPr>
          <w:rStyle w:val="Teksttreci2Kursywa"/>
        </w:rPr>
        <w:t>referentów.</w:t>
      </w:r>
      <w:r>
        <w:t xml:space="preserve"> Nadmienię, że w nauce ma oddawna zastosowanie termin </w:t>
      </w:r>
      <w:r>
        <w:rPr>
          <w:rStyle w:val="Teksttreci2Kursywa"/>
        </w:rPr>
        <w:t>kolacjonować</w:t>
      </w:r>
      <w:r>
        <w:t xml:space="preserve"> (od </w:t>
      </w:r>
      <w:r>
        <w:rPr>
          <w:rStyle w:val="Teksttreci2Kursywa"/>
        </w:rPr>
        <w:t>collatio,</w:t>
      </w:r>
      <w:r>
        <w:t xml:space="preserve"> a pośrednio od </w:t>
      </w:r>
      <w:r>
        <w:rPr>
          <w:rStyle w:val="Teksttreci2Kursywa"/>
        </w:rPr>
        <w:t>conferre),</w:t>
      </w:r>
      <w:r>
        <w:t xml:space="preserve"> oznaczający zestawienie obok siebie kilku odmian tekstu.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/>
        <w:ind w:firstLine="540"/>
      </w:pPr>
      <w:r>
        <w:t xml:space="preserve">Jak objaśnić powstanie nowotworu </w:t>
      </w:r>
      <w:r>
        <w:rPr>
          <w:rStyle w:val="Teksttreci2Kursywa"/>
        </w:rPr>
        <w:t>korelować?</w:t>
      </w:r>
      <w:r>
        <w:t xml:space="preserve"> Tem, że w języku polskim nieraz odpowiadają sobie zakończenia: rzeczowników na </w:t>
      </w:r>
      <w:r>
        <w:rPr>
          <w:rStyle w:val="Teksttreci2Kursywa"/>
        </w:rPr>
        <w:t>acja</w:t>
      </w:r>
      <w:r>
        <w:t xml:space="preserve"> i czasowników na </w:t>
      </w:r>
      <w:r>
        <w:rPr>
          <w:rStyle w:val="Teksttreci2Kursywa"/>
        </w:rPr>
        <w:t>ować.</w:t>
      </w:r>
      <w:r>
        <w:t xml:space="preserve"> Oto przykłady: </w:t>
      </w:r>
      <w:r>
        <w:rPr>
          <w:rStyle w:val="Teksttreci2Kursywa"/>
        </w:rPr>
        <w:t>admirować</w:t>
      </w:r>
      <w:r>
        <w:t xml:space="preserve"> — </w:t>
      </w:r>
      <w:r>
        <w:rPr>
          <w:rStyle w:val="Teksttreci2Kursywa"/>
        </w:rPr>
        <w:t>admiracja, nawigować</w:t>
      </w:r>
      <w:r>
        <w:t xml:space="preserve"> — </w:t>
      </w:r>
      <w:r>
        <w:rPr>
          <w:rStyle w:val="Teksttreci2Kursywa"/>
        </w:rPr>
        <w:t>nawigacja, kreować</w:t>
      </w:r>
      <w:r>
        <w:t xml:space="preserve"> — </w:t>
      </w:r>
      <w:r>
        <w:rPr>
          <w:rStyle w:val="Teksttreci2Kursywa"/>
        </w:rPr>
        <w:t>kreacja, turbować</w:t>
      </w:r>
      <w:r>
        <w:t xml:space="preserve"> — </w:t>
      </w:r>
      <w:r>
        <w:rPr>
          <w:rStyle w:val="Teksttreci2Kursywa"/>
        </w:rPr>
        <w:t>turbacja</w:t>
      </w:r>
      <w:r>
        <w:t xml:space="preserve"> itd Zasada ta tyczyła się pierwotnie tylko wyrazów pochodzenia łacińskiego i trzymała się wzorów przekazanych przez łacinę. Później jednakże poczęła działać analogja i zasada znalazła — zwłaszcza w ustach osób słabo wykształconych — szersze zastosowanie. Od czasownika </w:t>
      </w:r>
      <w:r>
        <w:rPr>
          <w:rStyle w:val="Teksttreci2Kursywa"/>
        </w:rPr>
        <w:t>rabować</w:t>
      </w:r>
      <w:r>
        <w:t xml:space="preserve"> utworzył lud w 1846 r. rzeczownik </w:t>
      </w:r>
      <w:r>
        <w:rPr>
          <w:rStyle w:val="Teksttreci2Kursywa"/>
        </w:rPr>
        <w:t>rabacja,</w:t>
      </w:r>
      <w:r>
        <w:t xml:space="preserve"> jak dzisiaj półinteligencja używa wyrazów </w:t>
      </w:r>
      <w:r>
        <w:rPr>
          <w:rStyle w:val="Teksttreci2Kursywa"/>
        </w:rPr>
        <w:t>pielęgnacja</w:t>
      </w:r>
      <w:r>
        <w:t xml:space="preserve"> (od </w:t>
      </w:r>
      <w:r>
        <w:rPr>
          <w:rStyle w:val="Teksttreci2Kursywa"/>
        </w:rPr>
        <w:t xml:space="preserve">pielęgnować), marnacja </w:t>
      </w:r>
      <w:r>
        <w:t xml:space="preserve">(od </w:t>
      </w:r>
      <w:r>
        <w:rPr>
          <w:rStyle w:val="Teksttreci2Kursywa"/>
        </w:rPr>
        <w:t>marnować)</w:t>
      </w:r>
      <w:r>
        <w:t xml:space="preserve"> i t. p. Wyrazy podobne mają w sobie zazwyczaj odcień lekkiego lekceważenia lub poufałego humoru, jaki wynika nader często z dodawania przyrostków obcych do rodzimych wyrazów.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/>
        <w:ind w:firstLine="540"/>
      </w:pPr>
      <w:r>
        <w:t xml:space="preserve">Nie jest chyba rzeczą właściwą, by ów ton uczuciowy rozszerzył się na </w:t>
      </w:r>
      <w:r>
        <w:rPr>
          <w:rStyle w:val="Teksttreci2Kursywa"/>
        </w:rPr>
        <w:t>korelowanie</w:t>
      </w:r>
      <w:r>
        <w:t xml:space="preserve"> i </w:t>
      </w:r>
      <w:r>
        <w:rPr>
          <w:rStyle w:val="Teksttreci2Kursywa"/>
        </w:rPr>
        <w:t>korelację,</w:t>
      </w:r>
      <w:r>
        <w:t xml:space="preserve"> zwłaszcza że tu i owdzie pojawił się już na określenie (współpracownika pedagogicznego</w:t>
      </w:r>
      <w:r>
        <w:rPr>
          <w:vertAlign w:val="superscript"/>
        </w:rPr>
        <w:t>1</w:t>
      </w:r>
      <w:r>
        <w:t xml:space="preserve"> termin </w:t>
      </w:r>
      <w:r>
        <w:rPr>
          <w:rStyle w:val="Teksttreci2Kursywa"/>
        </w:rPr>
        <w:t>korelator..</w:t>
      </w:r>
    </w:p>
    <w:p w:rsidR="00C55823" w:rsidRDefault="001B1140">
      <w:pPr>
        <w:pStyle w:val="Teksttreci80"/>
        <w:framePr w:w="6691" w:h="10334" w:hRule="exact" w:wrap="none" w:vAnchor="page" w:hAnchor="page" w:x="425" w:y="795"/>
        <w:shd w:val="clear" w:color="auto" w:fill="auto"/>
        <w:spacing w:before="0" w:after="199"/>
        <w:ind w:left="4800"/>
        <w:jc w:val="left"/>
      </w:pPr>
      <w:r>
        <w:t>J. Birkenmajer.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 w:line="456" w:lineRule="exact"/>
        <w:ind w:left="20" w:firstLine="0"/>
        <w:jc w:val="center"/>
      </w:pPr>
      <w:r>
        <w:t>ZE SKRZYNKI JĘZYKOWEJ POLSKIEGO RADJA</w:t>
      </w:r>
      <w:r>
        <w:br/>
        <w:t>Nazwiska złożone.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/>
        <w:ind w:firstLine="540"/>
      </w:pPr>
      <w:r>
        <w:rPr>
          <w:rStyle w:val="Teksttreci2Kursywa"/>
        </w:rPr>
        <w:t>(W. D.)</w:t>
      </w:r>
      <w:r>
        <w:t xml:space="preserve"> W karcie pewnego ,,Poboga” poruszona została kwestja sposobu, w jaki należy odmieniać nazwiska złożone typu: </w:t>
      </w:r>
      <w:r>
        <w:rPr>
          <w:rStyle w:val="Teksttreci2Kursywa"/>
        </w:rPr>
        <w:t>Pobóg-Malinowski, Rydz-Śmigly, Bończa-Tomaszewski, Boy-Żeleński, Pomian-Kruszyński, Lubicz-Iksiński.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/>
        <w:ind w:firstLine="540"/>
      </w:pPr>
      <w:r>
        <w:t>Sprawa jest dość wielostronna i wymaga nieco dokładniejszego wyjaśnienia.</w:t>
      </w:r>
    </w:p>
    <w:p w:rsidR="00C55823" w:rsidRDefault="001B1140">
      <w:pPr>
        <w:pStyle w:val="Teksttreci20"/>
        <w:framePr w:w="6691" w:h="10334" w:hRule="exact" w:wrap="none" w:vAnchor="page" w:hAnchor="page" w:x="425" w:y="795"/>
        <w:shd w:val="clear" w:color="auto" w:fill="auto"/>
        <w:spacing w:before="0"/>
        <w:ind w:firstLine="540"/>
      </w:pPr>
      <w:r>
        <w:t xml:space="preserve">Utarło się tradycyjnie nieodmienianie pierwszych członów nazwisk złożonych, jeżeli temi pierwszemi członami są dawne przydomki albo nazwy herbów: zgodnie z tą tradycją mielibyśmy więc nieodmiennie: do </w:t>
      </w:r>
      <w:r>
        <w:rPr>
          <w:rStyle w:val="Teksttreci2Kursywa"/>
        </w:rPr>
        <w:t xml:space="preserve">Pobóg-Malinowskiego, </w:t>
      </w:r>
      <w:r>
        <w:t xml:space="preserve">z </w:t>
      </w:r>
      <w:r>
        <w:rPr>
          <w:rStyle w:val="Teksttreci2Kursywa"/>
        </w:rPr>
        <w:t>Pomian-Kruszyńskim, Lubicz-Z</w:t>
      </w:r>
      <w:r w:rsidRPr="001D75E6">
        <w:rPr>
          <w:rStyle w:val="Teksttreci2Kursywa"/>
          <w:lang w:eastAsia="en-US" w:bidi="en-US"/>
        </w:rPr>
        <w:t>ales</w:t>
      </w:r>
      <w:r>
        <w:rPr>
          <w:rStyle w:val="Teksttreci2Kursywa"/>
        </w:rPr>
        <w:t>kim.</w:t>
      </w:r>
      <w:r>
        <w:t xml:space="preserve"> Pierwsze człony nazwisk pozostają nieodmienne zarówno w deklinacji, jak i w tworzeniu rodzaju żeńskiego: nikt nie powie </w:t>
      </w:r>
      <w:r>
        <w:rPr>
          <w:rStyle w:val="Teksttreci2Kursywa"/>
        </w:rPr>
        <w:t>pani Pobogowa-Malinowska, Pomianowa-Kruszyńska, Lubiczowa-Zaleska,</w:t>
      </w:r>
      <w:r>
        <w:t xml:space="preserve"> tylko </w:t>
      </w:r>
      <w:r>
        <w:rPr>
          <w:rStyle w:val="Teksttreci2Kursywa"/>
        </w:rPr>
        <w:t>Pobóg-Malinowska, Pomian-Kruszyńska, Lubicz-Zaleska.</w:t>
      </w:r>
      <w:r>
        <w:t xml:space="preserve"> Ten wypadek można tłumaczyć odczuciem, że przydomek, herb, czy dawne „zawołanie”, są niejako hasłem rodu, nie podlegającem zmianie w zależności od tego, czy osoba nosząca rodowe nazwisko jest mężczyzną czy kobietą.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C55823">
      <w:pPr>
        <w:rPr>
          <w:sz w:val="2"/>
          <w:szCs w:val="2"/>
        </w:rPr>
      </w:pPr>
    </w:p>
    <w:p w:rsidR="00C55823" w:rsidRDefault="001B1140">
      <w:pPr>
        <w:pStyle w:val="Nagweklubstopka0"/>
        <w:framePr w:wrap="none" w:vAnchor="page" w:hAnchor="page" w:x="1289" w:y="369"/>
        <w:shd w:val="clear" w:color="auto" w:fill="auto"/>
        <w:spacing w:line="180" w:lineRule="exact"/>
      </w:pPr>
      <w:r>
        <w:t>114</w:t>
      </w:r>
    </w:p>
    <w:p w:rsidR="00C55823" w:rsidRDefault="001B1140">
      <w:pPr>
        <w:pStyle w:val="Nagweklubstopka0"/>
        <w:framePr w:wrap="none" w:vAnchor="page" w:hAnchor="page" w:x="3559" w:y="364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49" w:y="355"/>
        <w:shd w:val="clear" w:color="auto" w:fill="auto"/>
        <w:spacing w:line="180" w:lineRule="exact"/>
      </w:pPr>
      <w:r>
        <w:t xml:space="preserve">1935/6, z. </w:t>
      </w:r>
      <w:r>
        <w:rPr>
          <w:rStyle w:val="Nagweklubstopka85ptKursywa0"/>
        </w:rPr>
        <w:t>5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 xml:space="preserve">Możnaby powiedzieć, że jeżeli p. </w:t>
      </w:r>
      <w:r>
        <w:rPr>
          <w:rStyle w:val="Teksttreci2Kursywa"/>
        </w:rPr>
        <w:t>Jastrzębiec-Kamieński</w:t>
      </w:r>
      <w:r>
        <w:t xml:space="preserve"> ma żonę lub córkę, to każda z nich jest żoną lub córką pana Kamieńskiego, ale nie żoną lub córką </w:t>
      </w:r>
      <w:r>
        <w:rPr>
          <w:rStyle w:val="Teksttreci2Kursywa"/>
        </w:rPr>
        <w:t>Jastrzębca,</w:t>
      </w:r>
      <w:r>
        <w:t xml:space="preserve"> a więc nie </w:t>
      </w:r>
      <w:r>
        <w:rPr>
          <w:rStyle w:val="Teksttreci2Kursywa"/>
        </w:rPr>
        <w:t>Jastrzębcową</w:t>
      </w:r>
      <w:r>
        <w:t xml:space="preserve"> ani </w:t>
      </w:r>
      <w:r>
        <w:rPr>
          <w:rStyle w:val="Teksttreci2Kursywa"/>
        </w:rPr>
        <w:t>Jastrzębcówną.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 xml:space="preserve">Obok nazwisk typu </w:t>
      </w:r>
      <w:r>
        <w:rPr>
          <w:rStyle w:val="Teksttreci2Kursywa"/>
        </w:rPr>
        <w:t>Pobóg-Malinowski</w:t>
      </w:r>
      <w:r>
        <w:t xml:space="preserve"> istnieją nazwiska, które się stały złożonemi w inny sposób, a mianowicie przez to, że właściciel nazwiska przybrał w jakichś okolicznościach — naprzykład często w czasie wojny w legjonach — pseudonim. Naogół i w tym typie nazwisk — to znaczy w nazwiskach takich, jak </w:t>
      </w:r>
      <w:r>
        <w:rPr>
          <w:rStyle w:val="Teksttreci2Kursywa"/>
        </w:rPr>
        <w:t>Krok-Paszkowski, Dąb-Biernacki, Grzmot-Skotnicki</w:t>
      </w:r>
      <w:r>
        <w:t xml:space="preserve"> i t. p. — tendencja do nieodmieniania części pierwszej jest dość silna (nie jesteśmy zresztą pewni czy we wszystkich wymienionych nazwiskach mamy w pierwszej część pseudonim z okresu wojennego). Nieodmienności tej sprzyjać mogą dwa czynniki: po pierwsze upodobnienie do tradycyjnego typu </w:t>
      </w:r>
      <w:r>
        <w:rPr>
          <w:rStyle w:val="Teksttreci2Kursywa"/>
        </w:rPr>
        <w:t>Pobóg-Malinowski,</w:t>
      </w:r>
      <w:r>
        <w:t xml:space="preserve"> po drugie zaś fakt, że formy z nieodmienną częścią pierwszą mają tę zaletę, że są krótsze: </w:t>
      </w:r>
      <w:r>
        <w:rPr>
          <w:rStyle w:val="Teksttreci2Kursywa"/>
        </w:rPr>
        <w:t>Zetowi-Iksińskiemu</w:t>
      </w:r>
      <w:r>
        <w:t xml:space="preserve"> czy </w:t>
      </w:r>
      <w:r>
        <w:rPr>
          <w:rStyle w:val="Teksttreci2Kursywa"/>
        </w:rPr>
        <w:t>Zet-Iksińskiemu</w:t>
      </w:r>
      <w:r>
        <w:t xml:space="preserve"> jest jednakowo zrozumiałe, forma zaś druga ma o dwie sylaby mniej niż pierwsza.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>Nie należy — zaznaczmy przy sposobności — obawiać się w pewnych wypadkach nieodmienności w języku polskim i za wszelką cenę jej unikać. Zwroty nieodmienne (np. w deklinacji liczebników) zdarzały się i w polszczyźnie XV, XVI wieku, zdarzają się czasem i dziś, i nie zawsze należy je tępić.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 xml:space="preserve">Większość chyba dobrze mówiących po polsku powie odruchowo : z </w:t>
      </w:r>
      <w:r>
        <w:rPr>
          <w:rStyle w:val="Teksttreci2Kursywa"/>
        </w:rPr>
        <w:t>Karasiewicz-Tokarzewskim, Karasiewicz-Tokarzewskiemu,</w:t>
      </w:r>
      <w:r>
        <w:t xml:space="preserve"> a nie z </w:t>
      </w:r>
      <w:r>
        <w:rPr>
          <w:rStyle w:val="Teksttreci2Kursywa"/>
        </w:rPr>
        <w:t>Karasiewiczem-Tokarzewskim, Karasiewiczowi-Tokarzewskiemu',</w:t>
      </w:r>
      <w:r>
        <w:t xml:space="preserve"> te ostatnie formy zdradzają jakiś nienaturalny stosunek do języka albo pozbawioną uzasadnienia pedanterję.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 xml:space="preserve">Nawet nazwiska obce, gdy się łączą z polskiemi, czasem przestają być odmieniane, mówi się np. pospolicie z </w:t>
      </w:r>
      <w:r>
        <w:rPr>
          <w:rStyle w:val="Teksttreci2Kursywa"/>
        </w:rPr>
        <w:t>Hutten-Czapskim, Hutten-Czapskiemu</w:t>
      </w:r>
      <w:r>
        <w:t xml:space="preserve">, a nigdy z </w:t>
      </w:r>
      <w:r>
        <w:rPr>
          <w:rStyle w:val="Teksttreci2Kursywa"/>
        </w:rPr>
        <w:t>Huttenem-Czapskim, Huttenowi-Czapskiemu</w:t>
      </w:r>
      <w:r>
        <w:t xml:space="preserve"> </w:t>
      </w:r>
      <w:r>
        <w:rPr>
          <w:vertAlign w:val="superscript"/>
        </w:rPr>
        <w:t>1</w:t>
      </w:r>
      <w:r>
        <w:t>).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 xml:space="preserve">We wszystkich wymienionych wypadkach część pierwsza nazwiska w samodzielnem użyciu nie występuje. I otóż właśnie tylko w tych wypadkach skłonność do nieodmieniania tej części pierwszej jest wyraźna i nie rozchwiana. Bo jeżeli pierwsza część bywa samodzielnie używana, wówczas zaczyna ona niejako żyć własnem życiem. Czasem zresztą ma ona samodzielne życie przed zespoleniem : z dwóch części </w:t>
      </w:r>
      <w:r>
        <w:rPr>
          <w:rStyle w:val="Teksttreci2Kursywa"/>
        </w:rPr>
        <w:t>Boy-Żeleński</w:t>
      </w:r>
      <w:r>
        <w:t xml:space="preserve"> pierwsza jest samodzielnie częściej używana niż druga, więc w takim razie oczywiście jest odmienna i może zachowywać swoją odmienność nawet w połączeniu, które ma w tym wypadku charakter luźny.</w:t>
      </w:r>
    </w:p>
    <w:p w:rsidR="00C55823" w:rsidRDefault="001B1140">
      <w:pPr>
        <w:pStyle w:val="Teksttreci20"/>
        <w:framePr w:w="6706" w:h="9571" w:hRule="exact" w:wrap="none" w:vAnchor="page" w:hAnchor="page" w:x="1279" w:y="839"/>
        <w:shd w:val="clear" w:color="auto" w:fill="auto"/>
        <w:spacing w:before="0"/>
        <w:ind w:firstLine="540"/>
      </w:pPr>
      <w:r>
        <w:t xml:space="preserve">To samo zdarza się wówczas, gdy z jakichkolwiek powodów usamodzielni się i dawna nazwa herbu. Mówi się tradycyjnie o </w:t>
      </w:r>
      <w:r>
        <w:rPr>
          <w:rStyle w:val="Teksttreci2Kursywa"/>
        </w:rPr>
        <w:t>Zawiszy Czarnym,</w:t>
      </w:r>
      <w:r>
        <w:t xml:space="preserve"> o polega-</w:t>
      </w:r>
    </w:p>
    <w:p w:rsidR="00C55823" w:rsidRDefault="001B1140">
      <w:pPr>
        <w:pStyle w:val="Teksttreci20"/>
        <w:framePr w:w="6706" w:h="475" w:hRule="exact" w:wrap="none" w:vAnchor="page" w:hAnchor="page" w:x="1279" w:y="10689"/>
        <w:shd w:val="clear" w:color="auto" w:fill="auto"/>
        <w:spacing w:before="0" w:line="211" w:lineRule="exact"/>
        <w:ind w:firstLine="540"/>
        <w:jc w:val="left"/>
      </w:pPr>
      <w:r>
        <w:t xml:space="preserve">1) O nazwiskach złożonych była wzmianka w </w:t>
      </w:r>
      <w:r>
        <w:rPr>
          <w:rStyle w:val="Teksttreci2Kursywa"/>
        </w:rPr>
        <w:t>Języku Polskim,</w:t>
      </w:r>
      <w:r>
        <w:t xml:space="preserve"> </w:t>
      </w:r>
      <w:r>
        <w:rPr>
          <w:lang w:val="fr-FR" w:eastAsia="fr-FR" w:bidi="fr-FR"/>
        </w:rPr>
        <w:t xml:space="preserve">t. </w:t>
      </w:r>
      <w:r>
        <w:t>XVIII str. 31 i XIII, 94.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49" w:y="326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t>z</w:t>
      </w:r>
      <w:r w:rsidRPr="001D75E6">
        <w:rPr>
          <w:rStyle w:val="Nagweklubstopka85ptKursywa"/>
          <w:lang w:val="pl-PL"/>
        </w:rPr>
        <w:t>.</w:t>
      </w:r>
      <w:r w:rsidRPr="001D75E6">
        <w:rPr>
          <w:lang w:eastAsia="ru-RU" w:bidi="ru-RU"/>
        </w:rPr>
        <w:t xml:space="preserve"> 5</w:t>
      </w:r>
    </w:p>
    <w:p w:rsidR="00C55823" w:rsidRDefault="001B1140">
      <w:pPr>
        <w:pStyle w:val="Nagweklubstopka0"/>
        <w:framePr w:wrap="none" w:vAnchor="page" w:hAnchor="page" w:x="2690" w:y="32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823" w:y="316"/>
        <w:shd w:val="clear" w:color="auto" w:fill="auto"/>
        <w:spacing w:line="180" w:lineRule="exact"/>
      </w:pPr>
      <w:r>
        <w:t>115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0"/>
      </w:pPr>
      <w:r>
        <w:t xml:space="preserve">niu na kim, jak na </w:t>
      </w:r>
      <w:r>
        <w:rPr>
          <w:rStyle w:val="Teksttreci2Kursywa"/>
        </w:rPr>
        <w:t>Zawiszy.</w:t>
      </w:r>
      <w:r>
        <w:t xml:space="preserve"> Gdy kto nazwy herbu stale używa w połączeniu z nazwiskiem, może się ona wrazić w pamięć ludzi mocniej, niż samo nazwisko, a czasem będzie używana jako skrót — i odmieniana. Mówi się o </w:t>
      </w:r>
      <w:r>
        <w:rPr>
          <w:rStyle w:val="Teksttreci2Kursywa"/>
        </w:rPr>
        <w:t>Grzymale,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tabs>
          <w:tab w:val="left" w:pos="236"/>
        </w:tabs>
        <w:spacing w:before="0"/>
        <w:ind w:firstLine="0"/>
      </w:pPr>
      <w:r>
        <w:t>o</w:t>
      </w:r>
      <w:r>
        <w:tab/>
      </w:r>
      <w:r>
        <w:rPr>
          <w:rStyle w:val="Teksttreci2Kursywa"/>
        </w:rPr>
        <w:t>Junoszy</w:t>
      </w:r>
      <w:r>
        <w:rPr>
          <w:rStyle w:val="Teksttreci2Consolas4ptKursywa"/>
        </w:rPr>
        <w:t>j</w:t>
      </w:r>
      <w:r>
        <w:rPr>
          <w:rStyle w:val="Teksttreci2Tahoma10pt"/>
        </w:rPr>
        <w:t xml:space="preserve"> </w:t>
      </w:r>
      <w:r>
        <w:t xml:space="preserve">mając na myśli nosicieli nazwisk </w:t>
      </w:r>
      <w:r>
        <w:rPr>
          <w:rStyle w:val="Teksttreci2Kursywa"/>
        </w:rPr>
        <w:t>Grzymała-Siedlecki, Junosza-Stępowski.</w:t>
      </w:r>
      <w:r>
        <w:t xml:space="preserve"> Odmienność form </w:t>
      </w:r>
      <w:r>
        <w:rPr>
          <w:rStyle w:val="Teksttreci2Kursywa"/>
        </w:rPr>
        <w:t>Grzymała, Junosza</w:t>
      </w:r>
      <w:r>
        <w:t xml:space="preserve"> staje się ich cechą stałą i występuje już i w złożeniach: naturalniejsze wydają się formy z </w:t>
      </w:r>
      <w:r>
        <w:rPr>
          <w:rStyle w:val="Teksttreci2Kursywa"/>
        </w:rPr>
        <w:t>Grzymałą-Siedleckim, Grzymale-Siedleckiemu,</w:t>
      </w:r>
      <w:r>
        <w:t xml:space="preserve"> niż z </w:t>
      </w:r>
      <w:r>
        <w:rPr>
          <w:rStyle w:val="Teksttreci2Kursywa"/>
        </w:rPr>
        <w:t xml:space="preserve">Grzymała-Siedleckim, Grzymała-Siedleckiemu. </w:t>
      </w:r>
      <w:r>
        <w:t>Ale to odmienianie, będące następstwem samodzielnego używania części pierwszej, świadczy o tem, że złożone nazwisko poczuwane jest przeciętnie nie jako składające się z właściwego nazwiska, określanego dodatkowo przez przydomek, tylko jako składające się z dwu równorzędnych części.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520"/>
      </w:pPr>
      <w:r>
        <w:t>Możnaby tu mówić o pewnem jakby „deklasowaniu” przydomka: deklasowaniu przez formalne równouprawnienie z nazwiskiem, rzeczą demokratyczną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tabs>
          <w:tab w:val="left" w:pos="234"/>
        </w:tabs>
        <w:spacing w:before="0"/>
        <w:ind w:firstLine="0"/>
      </w:pPr>
      <w:r>
        <w:t>i</w:t>
      </w:r>
      <w:r>
        <w:tab/>
        <w:t xml:space="preserve">powszechną. Odwrotnie, nieodmienianie części pierwszej w przygodnem połączeniu dwóch nazwisk może sprawiać wrażenie wciągania tego połączenia do archaicznego już, a tem samem hieratycznego niejako typu nazwisk złożonych z przydomkiem. Dlatego mogą razić niektórych formy: z </w:t>
      </w:r>
      <w:r>
        <w:rPr>
          <w:rStyle w:val="Teksttreci2Kursywa"/>
        </w:rPr>
        <w:t>Rot-Gwiazdowskim, Kon-Zamoyskiemu,</w:t>
      </w:r>
      <w:r>
        <w:t xml:space="preserve"> ze </w:t>
      </w:r>
      <w:r>
        <w:rPr>
          <w:rStyle w:val="Teksttreci2Kursywa"/>
        </w:rPr>
        <w:t>Sterling-Osowieckim,</w:t>
      </w:r>
      <w:r>
        <w:t xml:space="preserve"> bo nie są to historyczne połączenia przydomków z nazwiskiem.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520"/>
      </w:pPr>
      <w:r>
        <w:t xml:space="preserve">Zatem, rekapitulując: w typie nazwisk złożonych z przydomkiem, a więc takich, jak </w:t>
      </w:r>
      <w:r>
        <w:rPr>
          <w:rStyle w:val="Teksttreci2Kursywa"/>
        </w:rPr>
        <w:t>Pobóg-Malinowski,</w:t>
      </w:r>
      <w:r>
        <w:t xml:space="preserve"> tradycyjną jest nieodmienność części pierwszej. Do tego upodobniają się wtórnie niektóre nazwiska złożone, czasem nawet złożone z nazwiskiem obcem. Odmienia się część pierwszą, jeżeli nazwisko złożone ma charakter wtórny, czyli powstaje z dwóch niezależnych od siebie nazwisk, oraz gdy ta część pierwsza bywa używana samodzielnie zamiast obu części razem.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520"/>
      </w:pPr>
      <w:r>
        <w:t>Do tej konkluzji warto dodać jedną uwagę ogólną. Szło pozornie o kwestję formalno-językową: odmieniać czy nie odmieniać części nazwisk złożonych? A jakież elementy należy uwzględnić w rozwiązywaniu tej kwestji?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520"/>
      </w:pPr>
      <w:r>
        <w:t>Oto wchodzą tu w grę: tradycja nazwisk herbowych, kwestja pseudonimów, nazwisk obcych, fakty zmieniania nazwisk — a wszystko to są fakty natury historyczno-społecznej, których krzyżujące się oddziaływania zostawiają ślady — zygzaki na powierzchni języka. Jakiż jest zakres rad, których językoznawca ma udzielać uczestnikom powszedniego dnia historji językowej i tej historji z jednej strony objektom, z drugiej współtwórcom?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520"/>
      </w:pPr>
      <w:r>
        <w:t>Niewiele zdziałałby ten, ktoby skupił całą swoją uwagę na zygzakach form językowych, a nie znał i nie rozumiał sił życia, które owe formy kreślą. Zdawałoby mu się może, że rządzi formami i byłby bezapelacyjny w swych wyrokach — w istocie stawałby się czemś w rodzaju szamana, którego zaklęcia nie mają władzy nad naturą.</w:t>
      </w:r>
    </w:p>
    <w:p w:rsidR="00C55823" w:rsidRDefault="001B1140">
      <w:pPr>
        <w:pStyle w:val="Teksttreci20"/>
        <w:framePr w:w="6691" w:h="10352" w:hRule="exact" w:wrap="none" w:vAnchor="page" w:hAnchor="page" w:x="425" w:y="781"/>
        <w:shd w:val="clear" w:color="auto" w:fill="auto"/>
        <w:spacing w:before="0"/>
        <w:ind w:firstLine="520"/>
      </w:pPr>
      <w:r>
        <w:t>Perspektywy, które język na wszystkie dziedziny życia otwiera, są tak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284" w:y="345"/>
        <w:shd w:val="clear" w:color="auto" w:fill="auto"/>
        <w:spacing w:line="180" w:lineRule="exact"/>
      </w:pPr>
      <w:r>
        <w:lastRenderedPageBreak/>
        <w:t>116</w:t>
      </w:r>
    </w:p>
    <w:p w:rsidR="00C55823" w:rsidRDefault="001B1140">
      <w:pPr>
        <w:pStyle w:val="Nagweklubstopka0"/>
        <w:framePr w:wrap="none" w:vAnchor="page" w:hAnchor="page" w:x="3564" w:y="355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53" w:y="355"/>
        <w:shd w:val="clear" w:color="auto" w:fill="auto"/>
        <w:spacing w:line="180" w:lineRule="exact"/>
      </w:pPr>
      <w:r w:rsidRPr="001D75E6">
        <w:rPr>
          <w:lang w:eastAsia="ru-RU" w:bidi="ru-RU"/>
        </w:rPr>
        <w:t xml:space="preserve">1935/6, </w:t>
      </w:r>
      <w:r>
        <w:t>z. 5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after="240"/>
        <w:ind w:firstLine="0"/>
      </w:pPr>
      <w:r>
        <w:t>rozległe i kształcące — a często i tak piękne — że głównem zadaniem językoznawcy, czyli tak zwanego popularnie gramatyka, winno być odsłanianie tych perspektyw. Ich poznawanie zapewnia równowagę myśli i rodzi ten nastrój, z którego samorzutnie wypływa troska o język i pragnienie brania świadomego, a więc czynnego udziału w jego życiu.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line="180" w:lineRule="exact"/>
        <w:ind w:firstLine="560"/>
      </w:pPr>
      <w:r>
        <w:rPr>
          <w:rStyle w:val="Teksttreci2Kursywa"/>
        </w:rPr>
        <w:t>{W. D</w:t>
      </w:r>
      <w:r>
        <w:t xml:space="preserve">.) Rodzaj wyrazu </w:t>
      </w:r>
      <w:r w:rsidRPr="001D75E6">
        <w:rPr>
          <w:rStyle w:val="Teksttreci2Kursywa"/>
          <w:lang w:eastAsia="en-US" w:bidi="en-US"/>
        </w:rPr>
        <w:t>alburn</w:t>
      </w:r>
      <w:r w:rsidRPr="001D75E6">
        <w:rPr>
          <w:lang w:eastAsia="en-US" w:bidi="en-US"/>
        </w:rPr>
        <w:t xml:space="preserve"> </w:t>
      </w:r>
      <w:r>
        <w:t xml:space="preserve">? </w:t>
      </w:r>
      <w:r>
        <w:rPr>
          <w:lang w:val="fr-FR" w:eastAsia="fr-FR" w:bidi="fr-FR"/>
        </w:rPr>
        <w:t xml:space="preserve">R. </w:t>
      </w:r>
      <w:r>
        <w:t>M. (Starawieś, pow. Węgrowski).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/>
        <w:ind w:firstLine="560"/>
      </w:pPr>
      <w:r>
        <w:rPr>
          <w:rStyle w:val="Teksttreci2Kursywa"/>
        </w:rPr>
        <w:t>Album</w:t>
      </w:r>
      <w:r>
        <w:t xml:space="preserve"> jest z pochodzenia, jak wszystkie wyrazy łacińskie na </w:t>
      </w:r>
      <w:r>
        <w:rPr>
          <w:rStyle w:val="Teksttreci2Kursywa"/>
        </w:rPr>
        <w:t>-um,</w:t>
      </w:r>
      <w:r>
        <w:t xml:space="preserve"> rodzaju nijakiego (w łacinie </w:t>
      </w:r>
      <w:r>
        <w:rPr>
          <w:rStyle w:val="Teksttreci2Kursywa"/>
        </w:rPr>
        <w:t>album</w:t>
      </w:r>
      <w:r>
        <w:t xml:space="preserve"> znaczyło białą — </w:t>
      </w:r>
      <w:r>
        <w:rPr>
          <w:rStyle w:val="Teksttreci2Kursywa"/>
        </w:rPr>
        <w:t>albus</w:t>
      </w:r>
      <w:r>
        <w:t xml:space="preserve"> biały — tablicę, na której wypisywano obwieszczenia publiczne, albo tablicę, na której przechowujący ją u siebie najwyższy kapłan wpisywał najważniejsze wydarzenia roku). </w:t>
      </w:r>
      <w:r>
        <w:rPr>
          <w:rStyle w:val="Teksttreci2Kursywa"/>
        </w:rPr>
        <w:t xml:space="preserve">Albumu, </w:t>
      </w:r>
      <w:r>
        <w:t>dziwna rzecz, nie notuje Linde; Słownik Warszawski podaje ten wyraz już tylko jako męski i odpowiada to powszechnemu użyciu. „To album” nie jest błędem, ale mogłoby sprawiać wrażenie przesadnego wyszukania lub nawet afektacji.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after="60"/>
        <w:ind w:firstLine="560"/>
      </w:pPr>
      <w:r>
        <w:t>Przy sposobności luźna uwaga: w indeksach studenckich, wydawanych przez Uniwersytet Stefana Batorego w Wilnie, są takie rubryki:</w:t>
      </w:r>
    </w:p>
    <w:p w:rsidR="00C55823" w:rsidRPr="001D75E6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/>
        <w:ind w:left="2600" w:firstLine="0"/>
        <w:jc w:val="left"/>
        <w:rPr>
          <w:lang w:val="en-US"/>
        </w:rPr>
      </w:pPr>
      <w:r w:rsidRPr="001D75E6">
        <w:rPr>
          <w:lang w:val="en-US"/>
        </w:rPr>
        <w:t>studiosus...</w:t>
      </w:r>
    </w:p>
    <w:p w:rsidR="00C55823" w:rsidRPr="001D75E6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/>
        <w:ind w:left="2600" w:firstLine="0"/>
        <w:jc w:val="left"/>
        <w:rPr>
          <w:lang w:val="en-US"/>
        </w:rPr>
      </w:pPr>
      <w:r>
        <w:rPr>
          <w:lang w:val="en-US" w:eastAsia="en-US" w:bidi="en-US"/>
        </w:rPr>
        <w:t>nomine...</w:t>
      </w:r>
    </w:p>
    <w:p w:rsidR="00C55823" w:rsidRPr="001D75E6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after="60"/>
        <w:ind w:left="2600" w:firstLine="0"/>
        <w:jc w:val="left"/>
        <w:rPr>
          <w:lang w:val="en-US"/>
        </w:rPr>
      </w:pPr>
      <w:r w:rsidRPr="001D75E6">
        <w:rPr>
          <w:lang w:val="en-US"/>
        </w:rPr>
        <w:t xml:space="preserve">inscriptus </w:t>
      </w:r>
      <w:r>
        <w:rPr>
          <w:rStyle w:val="Teksttreci2Kursywa"/>
          <w:lang w:val="en-US" w:eastAsia="en-US" w:bidi="en-US"/>
        </w:rPr>
        <w:t xml:space="preserve">in </w:t>
      </w:r>
      <w:r w:rsidRPr="001D75E6">
        <w:rPr>
          <w:rStyle w:val="Teksttreci2Kursywa"/>
          <w:lang w:val="en-US"/>
        </w:rPr>
        <w:t>album.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after="240"/>
        <w:ind w:firstLine="560"/>
      </w:pPr>
      <w:r>
        <w:t xml:space="preserve">Ostatnia rubryka nieco dziwi i wygląda na odwzorowanie polskiej konstrukcji </w:t>
      </w:r>
      <w:r>
        <w:rPr>
          <w:rStyle w:val="Teksttreci2Kursywa"/>
        </w:rPr>
        <w:t>do albumu</w:t>
      </w:r>
      <w:r>
        <w:t xml:space="preserve"> (wpisany do albumu) z zastąpieniem przyimka </w:t>
      </w:r>
      <w:r>
        <w:rPr>
          <w:rStyle w:val="Teksttreci2Kursywa"/>
        </w:rPr>
        <w:t>do</w:t>
      </w:r>
      <w:r>
        <w:t xml:space="preserve"> łacińskim </w:t>
      </w:r>
      <w:r>
        <w:rPr>
          <w:rStyle w:val="Teksttreci2Kursywa"/>
          <w:lang w:val="fr-FR" w:eastAsia="fr-FR" w:bidi="fr-FR"/>
        </w:rPr>
        <w:t>in,</w:t>
      </w:r>
      <w:r>
        <w:rPr>
          <w:lang w:val="fr-FR" w:eastAsia="fr-FR" w:bidi="fr-FR"/>
        </w:rPr>
        <w:t xml:space="preserve"> </w:t>
      </w:r>
      <w:r>
        <w:t xml:space="preserve">a „kierunkowego” dopełniacza łacińskim biernikiem. Spodziewalibyśmy się jednak tutaj </w:t>
      </w:r>
      <w:r>
        <w:rPr>
          <w:rStyle w:val="Teksttreci2Odstpy2pt"/>
        </w:rPr>
        <w:t>miejscownika</w:t>
      </w:r>
      <w:r>
        <w:t xml:space="preserve"> w łacinie, a więc formy </w:t>
      </w:r>
      <w:r w:rsidRPr="001D75E6">
        <w:rPr>
          <w:rStyle w:val="Teksttreci2Kursywa"/>
          <w:lang w:eastAsia="en-US" w:bidi="en-US"/>
        </w:rPr>
        <w:t xml:space="preserve">in </w:t>
      </w:r>
      <w:r>
        <w:rPr>
          <w:rStyle w:val="Teksttreci2Kursywa"/>
        </w:rPr>
        <w:t>albo.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line="180" w:lineRule="exact"/>
        <w:ind w:firstLine="560"/>
      </w:pPr>
      <w:r>
        <w:t>(</w:t>
      </w:r>
      <w:r>
        <w:rPr>
          <w:rStyle w:val="Teksttreci2Kursywa"/>
        </w:rPr>
        <w:t>W. D.)</w:t>
      </w:r>
      <w:r>
        <w:t xml:space="preserve"> Skąd pochodzi wyrażenie </w:t>
      </w:r>
      <w:r>
        <w:rPr>
          <w:rStyle w:val="Teksttreci2Kursywa"/>
        </w:rPr>
        <w:t>dosiego roku?</w:t>
      </w:r>
      <w:r>
        <w:t xml:space="preserve"> I. N.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 w:after="60"/>
        <w:ind w:firstLine="560"/>
      </w:pPr>
      <w:r>
        <w:t xml:space="preserve">Ta formuła życzeń zawiera właściwie trzy wyrazy, a nie dwa, jakby się zdawało ze sposobu pisania: mamy tu w pierwszej części przyimek </w:t>
      </w:r>
      <w:r>
        <w:rPr>
          <w:rStyle w:val="Teksttreci2Kursywa"/>
        </w:rPr>
        <w:t>do</w:t>
      </w:r>
      <w:r>
        <w:t xml:space="preserve"> w połączeniu z pewnym zaimkiem wskazującym, którego dziś samodzielnie prawie nie używamy. Jest to dawny zaimek </w:t>
      </w:r>
      <w:r>
        <w:rPr>
          <w:rStyle w:val="Teksttreci2Kursywa"/>
          <w:lang w:val="fr-FR" w:eastAsia="fr-FR" w:bidi="fr-FR"/>
        </w:rPr>
        <w:t xml:space="preserve">si, sia, </w:t>
      </w:r>
      <w:r>
        <w:rPr>
          <w:rStyle w:val="Teksttreci2Kursywa"/>
        </w:rPr>
        <w:t>sio,</w:t>
      </w:r>
      <w:r>
        <w:t xml:space="preserve"> odpowiadający mniej więcej znaczeniem zaimkowi </w:t>
      </w:r>
      <w:r>
        <w:rPr>
          <w:rStyle w:val="Teksttreci2Kursywa"/>
        </w:rPr>
        <w:t>ten, ta, to.</w:t>
      </w:r>
      <w:r>
        <w:t xml:space="preserve"> Formy rodzaju nijakiego </w:t>
      </w:r>
      <w:r>
        <w:rPr>
          <w:rStyle w:val="Teksttreci2Kursywa"/>
        </w:rPr>
        <w:t>sio</w:t>
      </w:r>
      <w:r>
        <w:t xml:space="preserve"> możemy jeszcze użyć w zwrocie </w:t>
      </w:r>
      <w:r>
        <w:rPr>
          <w:rStyle w:val="Teksttreci2Kursywa"/>
        </w:rPr>
        <w:t>ni to, ni sio</w:t>
      </w:r>
      <w:r>
        <w:t xml:space="preserve"> — czyli </w:t>
      </w:r>
      <w:r>
        <w:rPr>
          <w:rStyle w:val="Teksttreci2Kursywa"/>
        </w:rPr>
        <w:t>ni to, ni owo.</w:t>
      </w:r>
      <w:r>
        <w:t xml:space="preserve"> Skróconą postać tego zaimka mamy w gwarowem </w:t>
      </w:r>
      <w:r>
        <w:rPr>
          <w:rStyle w:val="Teksttreci2Kursywa"/>
        </w:rPr>
        <w:t>latoś =</w:t>
      </w:r>
      <w:r>
        <w:t xml:space="preserve"> tamto lato, czyli tamtego lata. Słownik Warsz. cytuje jako gwarowe </w:t>
      </w:r>
      <w:r>
        <w:rPr>
          <w:rStyle w:val="Teksttreci2Kursywa"/>
        </w:rPr>
        <w:t xml:space="preserve">w </w:t>
      </w:r>
      <w:r>
        <w:rPr>
          <w:rStyle w:val="Teksttreci2Kursywa"/>
          <w:lang w:val="fr-FR" w:eastAsia="fr-FR" w:bidi="fr-FR"/>
        </w:rPr>
        <w:t xml:space="preserve">si </w:t>
      </w:r>
      <w:r>
        <w:rPr>
          <w:rStyle w:val="Teksttreci2Kursywa"/>
        </w:rPr>
        <w:t>rok</w:t>
      </w:r>
      <w:r>
        <w:t xml:space="preserve"> w ten rok, co przyjdzie.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/>
        <w:ind w:firstLine="560"/>
      </w:pPr>
      <w:r>
        <w:t xml:space="preserve">Zwrot </w:t>
      </w:r>
      <w:r>
        <w:rPr>
          <w:rStyle w:val="Teksttreci2Kursywa"/>
        </w:rPr>
        <w:t>do siego roku</w:t>
      </w:r>
      <w:r>
        <w:t xml:space="preserve"> znaczy zatem historycznie do tamtego roku z niedopowiedzianem życzeniem „oby szczęśliwie doczekać” lub </w:t>
      </w:r>
      <w:r>
        <w:rPr>
          <w:lang w:val="cs-CZ" w:eastAsia="cs-CZ" w:bidi="cs-CZ"/>
        </w:rPr>
        <w:t>podobném.</w:t>
      </w:r>
    </w:p>
    <w:p w:rsidR="00C55823" w:rsidRDefault="001B1140">
      <w:pPr>
        <w:pStyle w:val="Teksttreci20"/>
        <w:framePr w:w="6696" w:h="10339" w:hRule="exact" w:wrap="none" w:vAnchor="page" w:hAnchor="page" w:x="1284" w:y="829"/>
        <w:shd w:val="clear" w:color="auto" w:fill="auto"/>
        <w:spacing w:before="0"/>
        <w:ind w:firstLine="560"/>
      </w:pPr>
      <w:r>
        <w:t xml:space="preserve">Ponieważ zwrot jest niezrozumiały, więc dla wytłumaczenia go dorobiono do niego opowiadanie, jakoby szło w nim o pewną </w:t>
      </w:r>
      <w:r>
        <w:rPr>
          <w:rStyle w:val="Teksttreci2Kursywa"/>
        </w:rPr>
        <w:t>Dosię</w:t>
      </w:r>
      <w:r>
        <w:t xml:space="preserve"> (zdrobniałe od Doroty), której się kiedyś dobrze wiodło i pod której wezwanie umieszcza się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46" w:y="341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rPr>
          <w:rStyle w:val="Nagweklubstopka85ptKursywa"/>
          <w:lang w:val="pl-PL" w:eastAsia="pl-PL" w:bidi="pl-PL"/>
        </w:rPr>
        <w:t>z.</w:t>
      </w:r>
      <w:r>
        <w:t xml:space="preserve"> 5</w:t>
      </w:r>
    </w:p>
    <w:p w:rsidR="00C55823" w:rsidRDefault="001B1140">
      <w:pPr>
        <w:pStyle w:val="Nagweklubstopka0"/>
        <w:framePr w:wrap="none" w:vAnchor="page" w:hAnchor="page" w:x="2673" w:y="331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806" w:y="331"/>
        <w:shd w:val="clear" w:color="auto" w:fill="auto"/>
        <w:spacing w:line="180" w:lineRule="exact"/>
      </w:pPr>
      <w:r>
        <w:t>117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 w:after="243" w:line="259" w:lineRule="exact"/>
        <w:ind w:firstLine="0"/>
      </w:pPr>
      <w:r>
        <w:t>rzekomo rok. Jest to jeden z licznych mitów, powstających na gruncie językowym.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 w:after="21" w:line="180" w:lineRule="exact"/>
        <w:ind w:firstLine="540"/>
      </w:pPr>
      <w:r>
        <w:rPr>
          <w:rStyle w:val="Teksttreci2Kursywa"/>
        </w:rPr>
        <w:t>{W. D.)</w:t>
      </w:r>
      <w:r>
        <w:t xml:space="preserve"> Pytania p. </w:t>
      </w:r>
      <w:r>
        <w:rPr>
          <w:lang w:val="fr-FR" w:eastAsia="fr-FR" w:bidi="fr-FR"/>
        </w:rPr>
        <w:t xml:space="preserve">H. </w:t>
      </w:r>
      <w:r>
        <w:t>S. (Łódź).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numPr>
          <w:ilvl w:val="0"/>
          <w:numId w:val="10"/>
        </w:numPr>
        <w:shd w:val="clear" w:color="auto" w:fill="auto"/>
        <w:tabs>
          <w:tab w:val="left" w:pos="830"/>
        </w:tabs>
        <w:spacing w:before="0" w:line="259" w:lineRule="exact"/>
        <w:ind w:firstLine="540"/>
      </w:pPr>
      <w:r>
        <w:rPr>
          <w:rStyle w:val="Teksttreci2Kursywa"/>
        </w:rPr>
        <w:t>„Wetchnij</w:t>
      </w:r>
      <w:r>
        <w:t xml:space="preserve"> szybko powieti ze — </w:t>
      </w:r>
      <w:r>
        <w:rPr>
          <w:rStyle w:val="Teksttreci2Kursywa"/>
        </w:rPr>
        <w:t>wetchnij</w:t>
      </w:r>
      <w:r>
        <w:t xml:space="preserve"> powietrze przez prawe nozdrze” — pytający odczuwa formę, jako niedobrą.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/>
        <w:ind w:firstLine="540"/>
      </w:pPr>
      <w:r>
        <w:t xml:space="preserve">Etymologja formy </w:t>
      </w:r>
      <w:r>
        <w:rPr>
          <w:rStyle w:val="Teksttreci2Kursywa"/>
        </w:rPr>
        <w:t>wetchnij</w:t>
      </w:r>
      <w:r>
        <w:t xml:space="preserve"> usprawiedliwia takie jej użycie, jak w przytoczonych zdaniach. Czasownik </w:t>
      </w:r>
      <w:r>
        <w:rPr>
          <w:rStyle w:val="Teksttreci2Kursywa"/>
        </w:rPr>
        <w:t>wetchnąć</w:t>
      </w:r>
      <w:r>
        <w:t xml:space="preserve"> znaczył pierwotnie, zgodnie ze swoją budową, tchnąć w coś : tak jest użyty u Leopolity: „Bóg... </w:t>
      </w:r>
      <w:r>
        <w:rPr>
          <w:rStyle w:val="Teksttreci2Kursywa"/>
        </w:rPr>
        <w:t>wetchnął</w:t>
      </w:r>
      <w:r>
        <w:t xml:space="preserve"> w oblicze jego (człowieka) dech żywota”. „Zoologja dla szkół narodowych” (1789) określa: ,,</w:t>
      </w:r>
      <w:r>
        <w:rPr>
          <w:rStyle w:val="Teksttreci2Kursywa"/>
        </w:rPr>
        <w:t>wtchnienie</w:t>
      </w:r>
      <w:r>
        <w:t xml:space="preserve"> i odetchnienie jest istotne życiu zwierząt” — mowa tu o wdechu i wydechu.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/>
        <w:ind w:firstLine="540"/>
      </w:pPr>
      <w:r>
        <w:t xml:space="preserve">Dziś czasownik </w:t>
      </w:r>
      <w:r>
        <w:rPr>
          <w:rStyle w:val="Teksttreci2Kursywa"/>
        </w:rPr>
        <w:t>wetchnąć</w:t>
      </w:r>
      <w:r>
        <w:t xml:space="preserve"> jest prawie nieużywany. Za niepoprawny niema powodu go uznawać, ale poprostu się zestarzał — trudno określić czemu.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/>
        <w:ind w:firstLine="540"/>
      </w:pPr>
      <w:r>
        <w:t xml:space="preserve">Może jedną z przyczyn, podświadomie przeszkadzających używaniu czasownika </w:t>
      </w:r>
      <w:r>
        <w:rPr>
          <w:rStyle w:val="Teksttreci2Kursywa"/>
        </w:rPr>
        <w:t>wetchnąć</w:t>
      </w:r>
      <w:r>
        <w:t xml:space="preserve"> w znaczeniu tchnąć w coś, jest to, że jego odpowiednik </w:t>
      </w:r>
      <w:r>
        <w:rPr>
          <w:rStyle w:val="Teksttreci2Kursywa"/>
        </w:rPr>
        <w:t>wytchnąć</w:t>
      </w:r>
      <w:r>
        <w:t xml:space="preserve"> ma dziś prawie wyłącznie znaczenie  wypocząć, wobec czego między </w:t>
      </w:r>
      <w:r>
        <w:rPr>
          <w:rStyle w:val="Teksttreci2Kursywa"/>
        </w:rPr>
        <w:t>wetchnąć</w:t>
      </w:r>
      <w:r>
        <w:t xml:space="preserve"> a </w:t>
      </w:r>
      <w:r>
        <w:rPr>
          <w:rStyle w:val="Teksttreci2Kursywa"/>
        </w:rPr>
        <w:t>wytchnąć</w:t>
      </w:r>
      <w:r>
        <w:t xml:space="preserve"> niema paralelizmu znaczeniowego, jak naprzykład między </w:t>
      </w:r>
      <w:r>
        <w:rPr>
          <w:rStyle w:val="Teksttreci2Kursywa"/>
        </w:rPr>
        <w:t>wejść</w:t>
      </w:r>
      <w:r>
        <w:t xml:space="preserve"> a </w:t>
      </w:r>
      <w:r>
        <w:rPr>
          <w:rStyle w:val="Teksttreci2Kursywa"/>
        </w:rPr>
        <w:t>wyjść,</w:t>
      </w:r>
      <w:r>
        <w:t xml:space="preserve"> i obie te formy wzajemnie się nie podtrzymują.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numPr>
          <w:ilvl w:val="0"/>
          <w:numId w:val="10"/>
        </w:numPr>
        <w:shd w:val="clear" w:color="auto" w:fill="auto"/>
        <w:tabs>
          <w:tab w:val="left" w:pos="830"/>
        </w:tabs>
        <w:spacing w:before="0"/>
        <w:ind w:firstLine="540"/>
      </w:pPr>
      <w:r>
        <w:rPr>
          <w:rStyle w:val="Teksttreci2Kursywa"/>
        </w:rPr>
        <w:t>Dotykać</w:t>
      </w:r>
      <w:r>
        <w:t xml:space="preserve"> — z jakim przypadkiem? Według pytającego -— z dopełniaczem, jeżeli chodzi o rzeczowniki zmysłowe nieosobowe i oderwane : „dotknąłem krzesła, psa, spraw budżetowych”, a przy osobowych — z biernikiem : „dotknąłem kobietę”.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 w:after="180"/>
        <w:ind w:firstLine="540"/>
      </w:pPr>
      <w:r>
        <w:t xml:space="preserve">Nie, odróżnienie jest raczej inne: </w:t>
      </w:r>
      <w:r>
        <w:rPr>
          <w:rStyle w:val="Teksttreci2Kursywa"/>
        </w:rPr>
        <w:t>dotknąć</w:t>
      </w:r>
      <w:r>
        <w:t xml:space="preserve"> rządzi drugim przypadkiem, gdy jest użyte w znaczeniu podstawowem, fizycznem: </w:t>
      </w:r>
      <w:r>
        <w:rPr>
          <w:rStyle w:val="Teksttreci2Kursywa"/>
        </w:rPr>
        <w:t xml:space="preserve">dotknąć ziemi, szaty, </w:t>
      </w:r>
      <w:r>
        <w:t xml:space="preserve">natomiast czwartym, gdy jest użyte w znaczeniu przenośnem: „nowa klęska kraj dotknęła” (Słownik Warszawski). Ponieważ </w:t>
      </w:r>
      <w:r>
        <w:rPr>
          <w:rStyle w:val="Teksttreci2Kursywa"/>
        </w:rPr>
        <w:t>dotknąć</w:t>
      </w:r>
      <w:r>
        <w:t xml:space="preserve"> we wtórnem znaczeniu sprawić przykrość z natury rzeczy odnosi się raczej do osób, stąd może powstać wrażenie, że używa się biernika w wypadkach, gdy chodzi o osoby.</w:t>
      </w:r>
    </w:p>
    <w:p w:rsidR="00C55823" w:rsidRDefault="001B1140">
      <w:pPr>
        <w:pStyle w:val="Teksttreci20"/>
        <w:framePr w:w="6686" w:h="10314" w:hRule="exact" w:wrap="none" w:vAnchor="page" w:hAnchor="page" w:x="427" w:y="796"/>
        <w:shd w:val="clear" w:color="auto" w:fill="auto"/>
        <w:spacing w:before="0"/>
        <w:ind w:firstLine="540"/>
      </w:pPr>
      <w:r>
        <w:rPr>
          <w:rStyle w:val="Teksttreci2Kursywa"/>
          <w:lang w:val="cs-CZ" w:eastAsia="cs-CZ" w:bidi="cs-CZ"/>
        </w:rPr>
        <w:t xml:space="preserve">(W. </w:t>
      </w:r>
      <w:r>
        <w:rPr>
          <w:rStyle w:val="Teksttreci2Kursywa"/>
        </w:rPr>
        <w:t>D.)</w:t>
      </w:r>
      <w:r>
        <w:t xml:space="preserve"> Panu W. Ł. ,,</w:t>
      </w:r>
      <w:r>
        <w:rPr>
          <w:rStyle w:val="Teksttreci2Kursywa"/>
        </w:rPr>
        <w:t>rozchodzi się”</w:t>
      </w:r>
      <w:r>
        <w:t xml:space="preserve"> o przecinek. — Otóż — zanim przejdziemy do rzeczy — </w:t>
      </w:r>
      <w:r>
        <w:rPr>
          <w:rStyle w:val="Teksttreci2Kursywa"/>
        </w:rPr>
        <w:t>rozchodzi się</w:t>
      </w:r>
      <w:r>
        <w:t xml:space="preserve"> nie jest pięknym wyrazem, lepiej : </w:t>
      </w:r>
      <w:r>
        <w:rPr>
          <w:rStyle w:val="Teksttreci2Kursywa"/>
        </w:rPr>
        <w:t>idzie, chodzi o...</w:t>
      </w:r>
      <w:r>
        <w:t xml:space="preserve"> A ten przecinek budzi wątpliwości w wyrażeniu „osób, nie mających prawa”. Według dotychczas obowiązujących reguł — wyłożonych np. w Łosia „Zasadach ort. p.” -— wyd. IV — przecinek jest tu potrzebny. Zagadnienie interpunkcji należy do tych, których rozpatrywaniem zajmuje się obecnie Komitet Ortograficzny. Kwestja ta została powierzona Komisji Lwowskiej, pracującej pod przewodnictwem </w:t>
      </w:r>
      <w:r w:rsidRPr="001D75E6">
        <w:rPr>
          <w:lang w:eastAsia="en-US" w:bidi="en-US"/>
        </w:rPr>
        <w:t xml:space="preserve">prof. </w:t>
      </w:r>
      <w:r>
        <w:t xml:space="preserve">Kleinera. Jeden z członków Komisji, dr. Jodłowski, wydał książkę, poświęconą kwestjom interpunkcji. Chodzi mu o </w:t>
      </w:r>
      <w:r>
        <w:rPr>
          <w:rStyle w:val="Teksttreci2Odstpy2pt"/>
        </w:rPr>
        <w:t>psy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327" w:y="364"/>
        <w:shd w:val="clear" w:color="auto" w:fill="auto"/>
        <w:spacing w:line="180" w:lineRule="exact"/>
      </w:pPr>
      <w:r>
        <w:lastRenderedPageBreak/>
        <w:t>118</w:t>
      </w:r>
    </w:p>
    <w:p w:rsidR="00C55823" w:rsidRDefault="001B1140">
      <w:pPr>
        <w:pStyle w:val="Nagweklubstopka0"/>
        <w:framePr w:wrap="none" w:vAnchor="page" w:hAnchor="page" w:x="3588" w:y="369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73" w:y="364"/>
        <w:shd w:val="clear" w:color="auto" w:fill="auto"/>
        <w:spacing w:line="180" w:lineRule="exact"/>
      </w:pPr>
      <w:r>
        <w:t>1935/6, z. 5</w:t>
      </w:r>
    </w:p>
    <w:p w:rsidR="00C55823" w:rsidRDefault="001B1140">
      <w:pPr>
        <w:pStyle w:val="Teksttreci20"/>
        <w:framePr w:w="6734" w:h="1847" w:hRule="exact" w:wrap="none" w:vAnchor="page" w:hAnchor="page" w:x="1265" w:y="843"/>
        <w:shd w:val="clear" w:color="auto" w:fill="auto"/>
        <w:spacing w:before="0"/>
        <w:ind w:firstLine="0"/>
      </w:pPr>
      <w:r>
        <w:rPr>
          <w:rStyle w:val="Teksttreci2Odstpy2pt"/>
        </w:rPr>
        <w:t>chologiczne</w:t>
      </w:r>
      <w:r>
        <w:t xml:space="preserve"> wartości znaków przestankowych. Prócz tego, jest pewna komisja międzynarodowa, zupełnie niezależna od naszego Komitetu Ortograficznego, która zbiera materjały pod hasłem dostosowania znaków przestankowych do psychologicznej podzielności zdania. Perspektywy u nas i zagranicą zarysowują się tak mniej więcej, że zapewne rzecz będzie traktowana nie tyle pod kątem czysto formalnym, mechanicznym, ile ze stanowiska ekspresywnej wartości znaków przestankowych.</w:t>
      </w:r>
    </w:p>
    <w:p w:rsidR="00C55823" w:rsidRDefault="001B1140">
      <w:pPr>
        <w:pStyle w:val="Nagwek40"/>
        <w:framePr w:w="6734" w:h="7842" w:hRule="exact" w:wrap="none" w:vAnchor="page" w:hAnchor="page" w:x="1265" w:y="3326"/>
        <w:shd w:val="clear" w:color="auto" w:fill="auto"/>
        <w:spacing w:before="0" w:after="324" w:line="180" w:lineRule="exact"/>
        <w:ind w:right="40"/>
      </w:pPr>
      <w:bookmarkStart w:id="4" w:name="bookmark3"/>
      <w:r>
        <w:t>ZAPYTANIA I ODPOWIEDZI</w:t>
      </w:r>
      <w:bookmarkEnd w:id="4"/>
    </w:p>
    <w:p w:rsidR="00C55823" w:rsidRDefault="001B1140">
      <w:pPr>
        <w:pStyle w:val="Teksttreci20"/>
        <w:framePr w:w="6734" w:h="7842" w:hRule="exact" w:wrap="none" w:vAnchor="page" w:hAnchor="page" w:x="1265" w:y="3326"/>
        <w:numPr>
          <w:ilvl w:val="0"/>
          <w:numId w:val="11"/>
        </w:numPr>
        <w:shd w:val="clear" w:color="auto" w:fill="auto"/>
        <w:tabs>
          <w:tab w:val="left" w:pos="546"/>
        </w:tabs>
        <w:spacing w:before="0" w:after="95" w:line="180" w:lineRule="exact"/>
        <w:ind w:left="600" w:hanging="600"/>
      </w:pPr>
      <w:r>
        <w:t xml:space="preserve">Czy prawidłowa jest forma ogłoszeńko? </w:t>
      </w:r>
      <w:r>
        <w:rPr>
          <w:lang w:val="ru-RU" w:eastAsia="ru-RU" w:bidi="ru-RU"/>
        </w:rPr>
        <w:t>(</w:t>
      </w:r>
      <w:r>
        <w:rPr>
          <w:rStyle w:val="Teksttreci2Tahoma85pt"/>
          <w:lang w:val="ru-RU" w:eastAsia="ru-RU" w:bidi="ru-RU"/>
        </w:rPr>
        <w:t>64</w:t>
      </w:r>
      <w:r>
        <w:rPr>
          <w:lang w:val="ru-RU" w:eastAsia="ru-RU" w:bidi="ru-RU"/>
        </w:rPr>
        <w:t>/</w:t>
      </w:r>
      <w:r>
        <w:rPr>
          <w:rStyle w:val="Teksttreci2Tahoma85pt"/>
          <w:lang w:val="ru-RU" w:eastAsia="ru-RU" w:bidi="ru-RU"/>
        </w:rPr>
        <w:t>65</w:t>
      </w:r>
      <w:r>
        <w:rPr>
          <w:lang w:val="ru-RU" w:eastAsia="ru-RU" w:bidi="ru-RU"/>
        </w:rPr>
        <w:t xml:space="preserve">, </w:t>
      </w:r>
      <w:r>
        <w:t>A. C, Warszawa)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shd w:val="clear" w:color="auto" w:fill="auto"/>
        <w:spacing w:before="0" w:after="120"/>
        <w:ind w:left="600" w:hanging="600"/>
      </w:pPr>
      <w:r>
        <w:t xml:space="preserve">(Rz) O </w:t>
      </w:r>
      <w:r>
        <w:rPr>
          <w:rStyle w:val="Teksttreci2Odstpy2pt"/>
        </w:rPr>
        <w:t>prawidłowości</w:t>
      </w:r>
      <w:r>
        <w:t xml:space="preserve"> imion zdrobniałych trudno mówić : tu sobie ludzie często fantazjują. Jeżeli idzie o zwyczaj, to imiona odsłowne na </w:t>
      </w:r>
      <w:r>
        <w:rPr>
          <w:rStyle w:val="Teksttreci2Kursywa"/>
        </w:rPr>
        <w:t>-enie</w:t>
      </w:r>
      <w:r>
        <w:t xml:space="preserve"> </w:t>
      </w:r>
      <w:r w:rsidRPr="001D75E6">
        <w:rPr>
          <w:lang w:eastAsia="ru-RU" w:bidi="ru-RU"/>
        </w:rPr>
        <w:t xml:space="preserve">/ </w:t>
      </w:r>
      <w:r>
        <w:rPr>
          <w:rStyle w:val="Teksttreci2Kursywa"/>
        </w:rPr>
        <w:t>-enia</w:t>
      </w:r>
      <w:r>
        <w:t xml:space="preserve"> tak, jak zbliżone do nich powierzchownie rzeczowniki na </w:t>
      </w:r>
      <w:r>
        <w:rPr>
          <w:rStyle w:val="Teksttreci2Kursywa"/>
          <w:lang w:val="fr-FR" w:eastAsia="fr-FR" w:bidi="fr-FR"/>
        </w:rPr>
        <w:t xml:space="preserve">-g </w:t>
      </w:r>
      <w:r>
        <w:rPr>
          <w:rStyle w:val="Teksttreci2Kursywa"/>
        </w:rPr>
        <w:t>I -enia</w:t>
      </w:r>
      <w:r>
        <w:t xml:space="preserve">, formują zdrobnienia na </w:t>
      </w:r>
      <w:r>
        <w:rPr>
          <w:rStyle w:val="Teksttreci2Kursywa"/>
        </w:rPr>
        <w:t>-onko,</w:t>
      </w:r>
      <w:r>
        <w:t xml:space="preserve"> a więc </w:t>
      </w:r>
      <w:r>
        <w:rPr>
          <w:rStyle w:val="Teksttreci2Kursywa"/>
        </w:rPr>
        <w:t>powiedzonko, ogłoszonko, posiedzonko,</w:t>
      </w:r>
      <w:r>
        <w:t xml:space="preserve"> jak </w:t>
      </w:r>
      <w:r>
        <w:rPr>
          <w:rStyle w:val="Teksttreci2Kursywa"/>
        </w:rPr>
        <w:t>znamionko, ramionko</w:t>
      </w:r>
      <w:r>
        <w:t xml:space="preserve"> i t. d.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numPr>
          <w:ilvl w:val="0"/>
          <w:numId w:val="11"/>
        </w:numPr>
        <w:shd w:val="clear" w:color="auto" w:fill="auto"/>
        <w:tabs>
          <w:tab w:val="left" w:pos="546"/>
        </w:tabs>
        <w:spacing w:before="0" w:line="180" w:lineRule="exact"/>
        <w:ind w:left="600" w:hanging="600"/>
      </w:pPr>
      <w:r>
        <w:t>Odsprzedawcom rabaty — czy dobrze?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shd w:val="clear" w:color="auto" w:fill="auto"/>
        <w:spacing w:before="0" w:after="120"/>
        <w:ind w:left="600" w:hanging="600"/>
      </w:pPr>
      <w:r>
        <w:t xml:space="preserve">(Rz) Właściwie, wystarczyłoby </w:t>
      </w:r>
      <w:r>
        <w:rPr>
          <w:rStyle w:val="Teksttreci2Kursywa"/>
        </w:rPr>
        <w:t>odprzedawcom,</w:t>
      </w:r>
      <w:r>
        <w:t xml:space="preserve"> bo o to Panu zapewne idzie. Niemniej jest faktem, że utrwaliła się w handlu forma </w:t>
      </w:r>
      <w:r>
        <w:rPr>
          <w:rStyle w:val="Teksttreci2Kursywa"/>
        </w:rPr>
        <w:t xml:space="preserve">odsprzedawca </w:t>
      </w:r>
      <w:r>
        <w:t xml:space="preserve">i dlatego z potępieniem jej trzeba być ostrożnym. Wyrabia się tu nawet — można powiedzieć — pewne zróżnicowanie znaczeń : </w:t>
      </w:r>
      <w:r>
        <w:rPr>
          <w:rStyle w:val="Teksttreci2Kursywa"/>
        </w:rPr>
        <w:t xml:space="preserve">odprzedaż </w:t>
      </w:r>
      <w:r>
        <w:t xml:space="preserve">majątku — to jest odstąpienie nabytego majątku, pojedyńczy fakt; </w:t>
      </w:r>
      <w:r>
        <w:rPr>
          <w:rStyle w:val="Teksttreci2Kursywa"/>
        </w:rPr>
        <w:t>odsprzedaż</w:t>
      </w:r>
      <w:r>
        <w:t xml:space="preserve"> samochodów — to handel samochodami, stałe zatrudnienie.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numPr>
          <w:ilvl w:val="0"/>
          <w:numId w:val="11"/>
        </w:numPr>
        <w:shd w:val="clear" w:color="auto" w:fill="auto"/>
        <w:tabs>
          <w:tab w:val="left" w:pos="546"/>
        </w:tabs>
        <w:spacing w:before="0" w:after="19" w:line="180" w:lineRule="exact"/>
        <w:ind w:left="600" w:hanging="600"/>
      </w:pPr>
      <w:r>
        <w:t>Flaszka z piwa, pudełko z sardynek. Czy to jest rząd dopuszczalny?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shd w:val="clear" w:color="auto" w:fill="auto"/>
        <w:spacing w:before="0" w:line="180" w:lineRule="exact"/>
        <w:ind w:firstLine="0"/>
        <w:jc w:val="right"/>
      </w:pPr>
      <w:r>
        <w:t>(S-ski, Kielce)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shd w:val="clear" w:color="auto" w:fill="auto"/>
        <w:spacing w:before="0" w:after="112"/>
        <w:ind w:left="600" w:hanging="600"/>
      </w:pPr>
      <w:r>
        <w:t xml:space="preserve">(Rz) Jest to prowincjonalizm, używany w niektórych dzielnicach; w b. Królestwie mówi się </w:t>
      </w:r>
      <w:r>
        <w:rPr>
          <w:rStyle w:val="Teksttreci2Kursywa"/>
        </w:rPr>
        <w:t>od</w:t>
      </w:r>
      <w:r>
        <w:t xml:space="preserve"> piwa, </w:t>
      </w:r>
      <w:r>
        <w:rPr>
          <w:rStyle w:val="Teksttreci2Kursywa"/>
        </w:rPr>
        <w:t>po</w:t>
      </w:r>
      <w:r>
        <w:t xml:space="preserve"> piwie, — to też Słown. Warsz. takiego z nie zna. Jeżeli jednak schowek jakiegoś przedmiotu jest tylko zewnętrznem jego pokryciem, to z jest na miejscu, np. </w:t>
      </w:r>
      <w:r>
        <w:rPr>
          <w:rStyle w:val="Teksttreci2Kursywa"/>
        </w:rPr>
        <w:t>pokrowiec z krzesła, skorupka z jajka</w:t>
      </w:r>
      <w:r>
        <w:t xml:space="preserve"> (to zresztą można rozumieć i inaczej : jako rzecz </w:t>
      </w:r>
      <w:r>
        <w:rPr>
          <w:rStyle w:val="Teksttreci2Odstpy2pt"/>
        </w:rPr>
        <w:t>zdjęta z czegoś,</w:t>
      </w:r>
      <w:r>
        <w:t xml:space="preserve"> podobnie, jak </w:t>
      </w:r>
      <w:r>
        <w:rPr>
          <w:rStyle w:val="Teksttreci2Kursywa"/>
        </w:rPr>
        <w:t xml:space="preserve">but z lewej nogi, </w:t>
      </w:r>
      <w:r>
        <w:rPr>
          <w:rStyle w:val="Teksttreci2Kursywa"/>
          <w:lang w:val="cs-CZ" w:eastAsia="cs-CZ" w:bidi="cs-CZ"/>
        </w:rPr>
        <w:t>jab</w:t>
      </w:r>
      <w:r>
        <w:rPr>
          <w:rStyle w:val="Teksttreci2Kursywa"/>
        </w:rPr>
        <w:t>ł</w:t>
      </w:r>
      <w:r>
        <w:rPr>
          <w:rStyle w:val="Teksttreci2Kursywa"/>
          <w:lang w:val="cs-CZ" w:eastAsia="cs-CZ" w:bidi="cs-CZ"/>
        </w:rPr>
        <w:t xml:space="preserve">ko </w:t>
      </w:r>
      <w:r>
        <w:rPr>
          <w:rStyle w:val="Teksttreci2Kursywa"/>
        </w:rPr>
        <w:t>z drzewa).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numPr>
          <w:ilvl w:val="0"/>
          <w:numId w:val="11"/>
        </w:numPr>
        <w:shd w:val="clear" w:color="auto" w:fill="auto"/>
        <w:tabs>
          <w:tab w:val="left" w:pos="546"/>
        </w:tabs>
        <w:spacing w:before="0" w:after="17" w:line="190" w:lineRule="exact"/>
        <w:ind w:left="600" w:hanging="600"/>
      </w:pPr>
      <w:r>
        <w:t xml:space="preserve">Zrobisz to w </w:t>
      </w:r>
      <w:r>
        <w:rPr>
          <w:rStyle w:val="Teksttreci2Tahoma85pt"/>
        </w:rPr>
        <w:t>24</w:t>
      </w:r>
      <w:r>
        <w:t xml:space="preserve"> godzin, — przecież powinno być : </w:t>
      </w:r>
      <w:r>
        <w:rPr>
          <w:rStyle w:val="Teksttreci2Tahoma85pt"/>
        </w:rPr>
        <w:t>24</w:t>
      </w:r>
      <w:r>
        <w:t xml:space="preserve"> godziny.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shd w:val="clear" w:color="auto" w:fill="auto"/>
        <w:spacing w:before="0" w:line="180" w:lineRule="exact"/>
        <w:ind w:firstLine="0"/>
        <w:jc w:val="right"/>
      </w:pPr>
      <w:r>
        <w:t>(D., Warszawa)</w:t>
      </w:r>
    </w:p>
    <w:p w:rsidR="00C55823" w:rsidRDefault="001B1140">
      <w:pPr>
        <w:pStyle w:val="Teksttreci20"/>
        <w:framePr w:w="6734" w:h="7842" w:hRule="exact" w:wrap="none" w:vAnchor="page" w:hAnchor="page" w:x="1265" w:y="3326"/>
        <w:shd w:val="clear" w:color="auto" w:fill="auto"/>
        <w:spacing w:before="0"/>
        <w:ind w:left="560" w:firstLine="0"/>
      </w:pPr>
      <w:r>
        <w:t>(Rz) Słusznie; gdzie w skład liczebnika wchodzą liczby 2, 3, 4, tam używamy</w:t>
      </w:r>
      <w:r>
        <w:rPr>
          <w:vertAlign w:val="superscript"/>
        </w:rPr>
        <w:t xml:space="preserve"> </w:t>
      </w:r>
      <w:r>
        <w:t xml:space="preserve">„składni zgody”, a więc </w:t>
      </w:r>
      <w:r>
        <w:rPr>
          <w:rStyle w:val="Teksttreci2Kursywa"/>
        </w:rPr>
        <w:t>dwadzieścia cztery godziny, sto trzy konie, tysiąc dwadzieścia dwa metry.</w:t>
      </w:r>
      <w:r>
        <w:t xml:space="preserve"> Niemniej, setki można przytoczyć przykła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516" w:y="321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t>z. 5</w:t>
      </w:r>
    </w:p>
    <w:p w:rsidR="00C55823" w:rsidRDefault="001B1140">
      <w:pPr>
        <w:pStyle w:val="Nagweklubstopka0"/>
        <w:framePr w:wrap="none" w:vAnchor="page" w:hAnchor="page" w:x="2671" w:y="32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804" w:y="316"/>
        <w:shd w:val="clear" w:color="auto" w:fill="auto"/>
        <w:spacing w:line="180" w:lineRule="exact"/>
      </w:pPr>
      <w:r>
        <w:t>119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/>
        <w:ind w:left="560" w:firstLine="0"/>
      </w:pPr>
      <w:r>
        <w:t xml:space="preserve">dów, płynących z pierwszorzędnych piór, ze „składnią rządu”, w rodzaju </w:t>
      </w:r>
      <w:r>
        <w:rPr>
          <w:rStyle w:val="Teksttreci2Kursywa"/>
        </w:rPr>
        <w:t>23 krów.</w:t>
      </w:r>
      <w:r>
        <w:t xml:space="preserve"> Czy to niestaranność, czy dopuszczalna dwoistość więzi stylowej ? Skłonny byłbym przypuszczać to pierwsze, ale z faktem nie liczyć się niepodobna; a więc piszmy </w:t>
      </w:r>
      <w:r>
        <w:rPr>
          <w:rStyle w:val="Teksttreci2Kursywa"/>
        </w:rPr>
        <w:t>24 godziny,</w:t>
      </w:r>
      <w:r>
        <w:t xml:space="preserve"> ale nie oburzajmy się na </w:t>
      </w:r>
      <w:r>
        <w:rPr>
          <w:rStyle w:val="Teksttreci2Kursywa"/>
        </w:rPr>
        <w:t>24 godzin.</w:t>
      </w:r>
      <w:r>
        <w:t xml:space="preserve"> Tam, gdzie rzeczownik poprzedza liczebnik, składnia rządu jest zupełnie na miejscu, a więc </w:t>
      </w:r>
      <w:r>
        <w:rPr>
          <w:rStyle w:val="Teksttreci2Kursywa"/>
        </w:rPr>
        <w:t>godzin cztery minut dwadzieścia dwie</w:t>
      </w:r>
      <w:r>
        <w:t>.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numPr>
          <w:ilvl w:val="0"/>
          <w:numId w:val="11"/>
        </w:numPr>
        <w:shd w:val="clear" w:color="auto" w:fill="auto"/>
        <w:tabs>
          <w:tab w:val="left" w:pos="520"/>
        </w:tabs>
        <w:spacing w:before="0"/>
        <w:ind w:left="560" w:hanging="560"/>
      </w:pPr>
      <w:r>
        <w:t>Jeżeli przedstawiciela najwyższej władzy w państwie nazywamy wprost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tabs>
          <w:tab w:val="left" w:pos="5542"/>
        </w:tabs>
        <w:spacing w:before="0"/>
        <w:ind w:left="560" w:firstLine="0"/>
      </w:pPr>
      <w:r>
        <w:t>Panem Prezydentem, czy nie czasby było skończyć z Magnificencją Panem Rektorem?</w:t>
      </w:r>
      <w:r>
        <w:tab/>
        <w:t>(K.. Poznań)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 w:line="259" w:lineRule="exact"/>
        <w:ind w:left="560" w:hanging="560"/>
      </w:pPr>
      <w:r>
        <w:t xml:space="preserve">(Rz) Mojem zdaniem, tak. Tradycja niby, jak i w innych przejawach uniwersyteckiego życia. Z językiem i jego poprawnością nie ma to żadnego związku; inna sprawa, że </w:t>
      </w:r>
      <w:r>
        <w:rPr>
          <w:rStyle w:val="Teksttreci2Odstpy2pt"/>
        </w:rPr>
        <w:t>gazety</w:t>
      </w:r>
      <w:r>
        <w:t xml:space="preserve"> mogłyby już tego tytułowania poniechać.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/>
        <w:ind w:left="560" w:hanging="560"/>
      </w:pPr>
      <w:r>
        <w:t xml:space="preserve">(WD) Zapytałem pewnego razu woźnego w uniwersytecie, czy jest pan rektor. Odpowiedział mi: „nie, </w:t>
      </w:r>
      <w:r w:rsidRPr="001D75E6">
        <w:rPr>
          <w:lang w:eastAsia="en-US" w:bidi="en-US"/>
        </w:rPr>
        <w:t xml:space="preserve">pan magnificent </w:t>
      </w:r>
      <w:r>
        <w:t xml:space="preserve">już wyszedł” — naginając oderwany tytuł do typu nazw wykonawców, jak </w:t>
      </w:r>
      <w:r>
        <w:rPr>
          <w:rStyle w:val="Teksttreci2Kursywa"/>
        </w:rPr>
        <w:t>konkurent, producent</w:t>
      </w:r>
      <w:r>
        <w:t>... i użyczając w ten sposób tytułowi jakiejś — mglistej co prawda — życiowej treści.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numPr>
          <w:ilvl w:val="0"/>
          <w:numId w:val="11"/>
        </w:numPr>
        <w:shd w:val="clear" w:color="auto" w:fill="auto"/>
        <w:tabs>
          <w:tab w:val="left" w:pos="520"/>
        </w:tabs>
        <w:spacing w:before="0" w:line="180" w:lineRule="exact"/>
        <w:ind w:left="560" w:hanging="560"/>
      </w:pPr>
      <w:r>
        <w:t xml:space="preserve">Kraje sankcjonistyczne (= stosujące sankcje); czy to nie humorystyka 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 w:after="31" w:line="180" w:lineRule="exact"/>
        <w:ind w:firstLine="0"/>
        <w:jc w:val="right"/>
      </w:pPr>
      <w:r>
        <w:t>(Jan K., Radymno)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 w:line="259" w:lineRule="exact"/>
        <w:ind w:left="560" w:hanging="560"/>
      </w:pPr>
      <w:r>
        <w:t>(Rz) Gorzej, to choroba; parę okazów takich fabrykatów przymiotnikowych podam w przyszłym zeszycie.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numPr>
          <w:ilvl w:val="0"/>
          <w:numId w:val="11"/>
        </w:numPr>
        <w:shd w:val="clear" w:color="auto" w:fill="auto"/>
        <w:tabs>
          <w:tab w:val="left" w:pos="520"/>
        </w:tabs>
        <w:spacing w:before="0" w:line="180" w:lineRule="exact"/>
        <w:ind w:left="560" w:hanging="560"/>
      </w:pPr>
      <w:r>
        <w:t>Widziałem go zdrowego przed kilku dniami, czy też: zdrowym?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 w:after="25" w:line="180" w:lineRule="exact"/>
        <w:ind w:firstLine="0"/>
        <w:jc w:val="right"/>
      </w:pPr>
      <w:r w:rsidRPr="001D75E6">
        <w:rPr>
          <w:lang w:eastAsia="ru-RU" w:bidi="ru-RU"/>
        </w:rPr>
        <w:t>(</w:t>
      </w:r>
      <w:r w:rsidRPr="001D75E6">
        <w:rPr>
          <w:rStyle w:val="Teksttreci2Tahoma85pt"/>
          <w:lang w:eastAsia="ru-RU" w:bidi="ru-RU"/>
        </w:rPr>
        <w:t>70</w:t>
      </w:r>
      <w:r w:rsidRPr="001D75E6">
        <w:rPr>
          <w:lang w:eastAsia="ru-RU" w:bidi="ru-RU"/>
        </w:rPr>
        <w:t>/</w:t>
      </w:r>
      <w:r w:rsidRPr="001D75E6">
        <w:rPr>
          <w:rStyle w:val="Teksttreci2Tahoma85pt"/>
          <w:lang w:eastAsia="ru-RU" w:bidi="ru-RU"/>
        </w:rPr>
        <w:t>72</w:t>
      </w:r>
      <w:r w:rsidRPr="001D75E6">
        <w:rPr>
          <w:lang w:eastAsia="ru-RU" w:bidi="ru-RU"/>
        </w:rPr>
        <w:t xml:space="preserve">, </w:t>
      </w:r>
      <w:r>
        <w:t>A. A., Warszawa)</w:t>
      </w:r>
    </w:p>
    <w:p w:rsidR="00C55823" w:rsidRDefault="001B1140">
      <w:pPr>
        <w:pStyle w:val="Teksttreci20"/>
        <w:framePr w:w="6682" w:h="10324" w:hRule="exact" w:wrap="none" w:vAnchor="page" w:hAnchor="page" w:x="429" w:y="805"/>
        <w:shd w:val="clear" w:color="auto" w:fill="auto"/>
        <w:spacing w:before="0"/>
        <w:ind w:left="560" w:hanging="560"/>
      </w:pPr>
      <w:r>
        <w:t xml:space="preserve">(Rz) Jest w tem pewna subtelność znaczeniowa. </w:t>
      </w:r>
      <w:r>
        <w:rPr>
          <w:rStyle w:val="Teksttreci2Kursywa"/>
        </w:rPr>
        <w:t>Widzę cię pochłoniętego robotą, spotkałem go wychodzącego z domu</w:t>
      </w:r>
      <w:r>
        <w:t xml:space="preserve"> — będzie dobrze, ale </w:t>
      </w:r>
      <w:r>
        <w:rPr>
          <w:rStyle w:val="Teksttreci2Kursywa"/>
        </w:rPr>
        <w:t>widzę cię bogatego, spotykam cię uzbrojonego</w:t>
      </w:r>
      <w:r>
        <w:t xml:space="preserve"> — jakgdyby nie. Otóż, jeżeli idzie tylko o </w:t>
      </w:r>
      <w:r>
        <w:rPr>
          <w:rStyle w:val="Teksttreci2Odstpy2pt"/>
        </w:rPr>
        <w:t>przymiot,</w:t>
      </w:r>
      <w:r>
        <w:t xml:space="preserve"> używamy narzędnika </w:t>
      </w:r>
      <w:r>
        <w:rPr>
          <w:rStyle w:val="Teksttreci2Kursywa"/>
        </w:rPr>
        <w:t>widzę cię bogatym</w:t>
      </w:r>
      <w:r>
        <w:t xml:space="preserve"> (to samo, co w rzadszej już dzisiaj formie: </w:t>
      </w:r>
      <w:r>
        <w:rPr>
          <w:rStyle w:val="Teksttreci2Kursywa"/>
        </w:rPr>
        <w:t>jesteś bogatym);</w:t>
      </w:r>
      <w:r>
        <w:t xml:space="preserve"> jeżeli jednak idzie o wyrażoną przez imiesłów </w:t>
      </w:r>
      <w:r>
        <w:rPr>
          <w:rStyle w:val="Teksttreci2Odstpy2pt"/>
        </w:rPr>
        <w:t xml:space="preserve">chwilową czynność lub stałą </w:t>
      </w:r>
      <w:r>
        <w:t xml:space="preserve">osoby — wtedy jest miejsce na biernik; widziałem </w:t>
      </w:r>
      <w:r>
        <w:rPr>
          <w:rStyle w:val="Teksttreci2Kursywa"/>
        </w:rPr>
        <w:t>wychodzącego</w:t>
      </w:r>
      <w:r>
        <w:t xml:space="preserve"> to znaczy: widziałem go w chwili, </w:t>
      </w:r>
      <w:r>
        <w:rPr>
          <w:rStyle w:val="Teksttreci2Kursywa"/>
        </w:rPr>
        <w:t>gdy wychodził-,</w:t>
      </w:r>
      <w:r>
        <w:t xml:space="preserve"> spotkałem </w:t>
      </w:r>
      <w:r>
        <w:rPr>
          <w:rStyle w:val="Teksttreci2Kursywa"/>
        </w:rPr>
        <w:t>uzbrojonego</w:t>
      </w:r>
      <w:r>
        <w:t xml:space="preserve"> — to spotkałem go </w:t>
      </w:r>
      <w:r>
        <w:rPr>
          <w:rStyle w:val="Teksttreci2Kursywa"/>
        </w:rPr>
        <w:t>w stanie uzbrojenia-,</w:t>
      </w:r>
      <w:r>
        <w:t xml:space="preserve"> jeżeli jednak chcemy podkreślić tylko </w:t>
      </w:r>
      <w:r>
        <w:rPr>
          <w:rStyle w:val="Teksttreci2Odstpy2pt"/>
        </w:rPr>
        <w:t>przymiot,</w:t>
      </w:r>
      <w:r>
        <w:t xml:space="preserve"> to zaraz wracamy do poprzedniej konstrukcji: widzę go </w:t>
      </w:r>
      <w:r>
        <w:rPr>
          <w:rStyle w:val="Teksttreci2Kursywa"/>
        </w:rPr>
        <w:t>uzbrojonym od stóp do głów.</w:t>
      </w:r>
      <w:r>
        <w:t xml:space="preserve"> Mówiąc: </w:t>
      </w:r>
      <w:r>
        <w:rPr>
          <w:rStyle w:val="Teksttreci2Kursywa"/>
        </w:rPr>
        <w:t>widziałem go zdrowego przed paru dniami,</w:t>
      </w:r>
      <w:r>
        <w:t xml:space="preserve"> podkreślam właśnie, że idzie mi o </w:t>
      </w:r>
      <w:r>
        <w:rPr>
          <w:rStyle w:val="Teksttreci2Odstpy2pt"/>
        </w:rPr>
        <w:t>stan, nie o przymiot</w:t>
      </w:r>
      <w:r>
        <w:t xml:space="preserve"> (zdrowego = będącego w danej chwili zdrowym). Oba wiec wyrażenia są dobre, z pewną różnicą znaczeń.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C55823">
      <w:pPr>
        <w:rPr>
          <w:sz w:val="2"/>
          <w:szCs w:val="2"/>
        </w:rPr>
      </w:pPr>
    </w:p>
    <w:p w:rsidR="00C55823" w:rsidRDefault="001B1140">
      <w:pPr>
        <w:pStyle w:val="Nagweklubstopka20"/>
        <w:framePr w:wrap="none" w:vAnchor="page" w:hAnchor="page" w:x="1320" w:y="340"/>
        <w:shd w:val="clear" w:color="auto" w:fill="auto"/>
        <w:spacing w:line="210" w:lineRule="exact"/>
      </w:pPr>
      <w:r>
        <w:t>120</w:t>
      </w:r>
    </w:p>
    <w:p w:rsidR="00C55823" w:rsidRDefault="001B1140">
      <w:pPr>
        <w:pStyle w:val="Nagweklubstopka0"/>
        <w:framePr w:wrap="none" w:vAnchor="page" w:hAnchor="page" w:x="3595" w:y="374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99" w:y="374"/>
        <w:shd w:val="clear" w:color="auto" w:fill="auto"/>
        <w:spacing w:line="180" w:lineRule="exact"/>
      </w:pPr>
      <w:r>
        <w:rPr>
          <w:lang w:val="ru-RU" w:eastAsia="ru-RU" w:bidi="ru-RU"/>
        </w:rPr>
        <w:t xml:space="preserve">1935/6, </w:t>
      </w:r>
      <w:r>
        <w:t>z. 5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numPr>
          <w:ilvl w:val="0"/>
          <w:numId w:val="12"/>
        </w:numPr>
        <w:shd w:val="clear" w:color="auto" w:fill="auto"/>
        <w:tabs>
          <w:tab w:val="left" w:pos="553"/>
        </w:tabs>
        <w:spacing w:before="0"/>
        <w:ind w:left="620"/>
      </w:pPr>
      <w:r>
        <w:t>Sceny warszawskie szerzą w ostatnich czasach fatalną formę zrozum. Szłoby, aby „Poradnik” zwrócił na to, komu należy, uwagę, bo szerzenie błędów językowych ze sceny.... i t. d.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/>
        <w:ind w:left="620"/>
      </w:pPr>
      <w:r>
        <w:t xml:space="preserve">(Rz) Tak prosto rzeczy tej załatwić się nie da: są błędy i błędy. Pierwotnie rozkaźniki miały końcówkę </w:t>
      </w:r>
      <w:r>
        <w:rPr>
          <w:rStyle w:val="Teksttreci2Kursywa"/>
        </w:rPr>
        <w:t>i, y.</w:t>
      </w:r>
      <w:r>
        <w:t xml:space="preserve"> Otóż obecnie widzimy wyraźne dążenie rozkaźników do skracania się nawet poza owo </w:t>
      </w:r>
      <w:r>
        <w:rPr>
          <w:rStyle w:val="Teksttreci2Kursywa"/>
        </w:rPr>
        <w:t>i;</w:t>
      </w:r>
      <w:r>
        <w:t xml:space="preserve"> uroczystsze dawniejsze </w:t>
      </w:r>
      <w:r>
        <w:rPr>
          <w:rStyle w:val="Teksttreci2Kursywa"/>
        </w:rPr>
        <w:t>weźmij</w:t>
      </w:r>
      <w:r>
        <w:t xml:space="preserve"> poprzez </w:t>
      </w:r>
      <w:r>
        <w:rPr>
          <w:rStyle w:val="Teksttreci2Kursywa"/>
        </w:rPr>
        <w:t>weźm</w:t>
      </w:r>
      <w:r>
        <w:t xml:space="preserve"> przeszło w (codzienne) </w:t>
      </w:r>
      <w:r>
        <w:rPr>
          <w:rStyle w:val="Teksttreci2Kursywa"/>
        </w:rPr>
        <w:t>weź, spojrzyj</w:t>
      </w:r>
      <w:r>
        <w:t xml:space="preserve"> w </w:t>
      </w:r>
      <w:r>
        <w:rPr>
          <w:rStyle w:val="Teksttreci2Kursywa"/>
        </w:rPr>
        <w:t>spójrz</w:t>
      </w:r>
      <w:r>
        <w:t xml:space="preserve"> i wiele innych (nawet gwarowe </w:t>
      </w:r>
      <w:r>
        <w:rPr>
          <w:rStyle w:val="Teksttreci2Kursywa"/>
        </w:rPr>
        <w:t>ciąg, trzym) ;</w:t>
      </w:r>
      <w:r>
        <w:t xml:space="preserve"> — ku temu samemu </w:t>
      </w:r>
      <w:r>
        <w:rPr>
          <w:rStyle w:val="Teksttreci2Odstpy2pt"/>
        </w:rPr>
        <w:t>dąży</w:t>
      </w:r>
      <w:r>
        <w:t xml:space="preserve"> przez analogję i </w:t>
      </w:r>
      <w:r>
        <w:rPr>
          <w:rStyle w:val="Teksttreci2Kursywa"/>
        </w:rPr>
        <w:t>zrozumiej</w:t>
      </w:r>
      <w:r>
        <w:t xml:space="preserve"> — </w:t>
      </w:r>
      <w:r>
        <w:rPr>
          <w:rStyle w:val="Teksttreci2Kursywa"/>
        </w:rPr>
        <w:t>zrozum.</w:t>
      </w:r>
      <w:r>
        <w:t xml:space="preserve"> Czy temu się przeciwstawiać? Osobiście wolę </w:t>
      </w:r>
      <w:r>
        <w:rPr>
          <w:rStyle w:val="Teksttreci2Kursywa"/>
        </w:rPr>
        <w:t>zrozumiej,</w:t>
      </w:r>
      <w:r>
        <w:t xml:space="preserve"> ale bałbym się błędnem nazwać </w:t>
      </w:r>
      <w:r>
        <w:rPr>
          <w:rStyle w:val="Teksttreci2Kursywa"/>
        </w:rPr>
        <w:t>zrozum</w:t>
      </w:r>
      <w:r>
        <w:t xml:space="preserve"> — bo w tym kierunku idzie tendencja językowa i kiedyś — zwycięży. Proces zbyt daleko jeszcze się nie posunął, bo ani </w:t>
      </w:r>
      <w:r>
        <w:rPr>
          <w:rStyle w:val="Teksttreci2Kursywa"/>
        </w:rPr>
        <w:t>rozum</w:t>
      </w:r>
      <w:r>
        <w:t xml:space="preserve"> nie powiemy (z powodu zbieżności z rzeczownikiem), ani </w:t>
      </w:r>
      <w:r>
        <w:rPr>
          <w:rStyle w:val="Teksttreci2Kursywa"/>
        </w:rPr>
        <w:t>porozummy się,</w:t>
      </w:r>
      <w:r>
        <w:t xml:space="preserve"> ani tem bardziej </w:t>
      </w:r>
      <w:r>
        <w:rPr>
          <w:rStyle w:val="Teksttreci2Kursywa"/>
        </w:rPr>
        <w:t>um się zwalczyć;</w:t>
      </w:r>
      <w:r>
        <w:t xml:space="preserve"> ale czasu jest dość: dojdzie zapewne i do tego. Przy tropieniu błędów dobrze jest o takich tendencjach językowych pamiętać i przynajmniej gatunkować na ich podłożu — błędy.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numPr>
          <w:ilvl w:val="0"/>
          <w:numId w:val="12"/>
        </w:numPr>
        <w:shd w:val="clear" w:color="auto" w:fill="auto"/>
        <w:tabs>
          <w:tab w:val="left" w:pos="553"/>
        </w:tabs>
        <w:spacing w:before="0"/>
        <w:ind w:left="620"/>
      </w:pPr>
      <w:r>
        <w:t>Zniż poziom z jednej strony, a podwyż z drugiej. Czy to podwyż jest dobre?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/>
        <w:ind w:left="620"/>
      </w:pPr>
      <w:r>
        <w:t xml:space="preserve">(Rz) „Poradnik Gramatyczny” Gaertnera i Passendorfera podaje tylko formę rozkaźnika </w:t>
      </w:r>
      <w:r>
        <w:rPr>
          <w:rStyle w:val="Teksttreci2Kursywa"/>
        </w:rPr>
        <w:t>przewyższyj</w:t>
      </w:r>
      <w:r>
        <w:t xml:space="preserve"> (choćbym się z nią nie zgodził) ; ale jest to właśnie ilustracją wyżej omówionego procesu, który od </w:t>
      </w:r>
      <w:r>
        <w:rPr>
          <w:rStyle w:val="Teksttreci2Kursywa"/>
        </w:rPr>
        <w:t>przewyższyj</w:t>
      </w:r>
      <w:r>
        <w:t xml:space="preserve"> doprowadza do </w:t>
      </w:r>
      <w:r>
        <w:rPr>
          <w:rStyle w:val="Teksttreci2Kursywa"/>
        </w:rPr>
        <w:t>podwyż.</w:t>
      </w:r>
      <w:r>
        <w:t xml:space="preserve"> Właściwie, powinno być </w:t>
      </w:r>
      <w:r>
        <w:rPr>
          <w:rStyle w:val="Teksttreci2Kursywa"/>
        </w:rPr>
        <w:t>podwyższ;</w:t>
      </w:r>
      <w:r>
        <w:t xml:space="preserve"> nieco niewygodny zbieg głosek, ale skoro mamy i wymawiamy dobrze </w:t>
      </w:r>
      <w:r>
        <w:rPr>
          <w:rStyle w:val="Teksttreci2Kursywa"/>
        </w:rPr>
        <w:t>miąższ,</w:t>
      </w:r>
      <w:r>
        <w:t xml:space="preserve"> nie widzę i tu przeszkody. </w:t>
      </w:r>
      <w:r>
        <w:rPr>
          <w:rStyle w:val="Teksttreci2Kursywa"/>
        </w:rPr>
        <w:t>Podwyż</w:t>
      </w:r>
      <w:r>
        <w:t xml:space="preserve"> mogłoby wprawdzie być uważane za upodobnienie do </w:t>
      </w:r>
      <w:r>
        <w:rPr>
          <w:rStyle w:val="Teksttreci2Kursywa"/>
        </w:rPr>
        <w:t>zniż,</w:t>
      </w:r>
      <w:r>
        <w:t xml:space="preserve"> ale wyczuwa się w tem jeszcze coś uciętego, urwanego.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numPr>
          <w:ilvl w:val="0"/>
          <w:numId w:val="12"/>
        </w:numPr>
        <w:shd w:val="clear" w:color="auto" w:fill="auto"/>
        <w:tabs>
          <w:tab w:val="left" w:pos="553"/>
          <w:tab w:val="left" w:pos="4502"/>
        </w:tabs>
        <w:spacing w:before="0" w:after="35" w:line="180" w:lineRule="exact"/>
        <w:ind w:left="620"/>
      </w:pPr>
      <w:r>
        <w:t>Jasion czy jesion?</w:t>
      </w:r>
      <w:r>
        <w:tab/>
      </w:r>
      <w:r w:rsidRPr="001D75E6">
        <w:rPr>
          <w:lang w:eastAsia="ru-RU" w:bidi="ru-RU"/>
        </w:rPr>
        <w:t>(</w:t>
      </w:r>
      <w:r w:rsidRPr="001D75E6">
        <w:rPr>
          <w:rStyle w:val="Teksttreci2Tahoma85pt"/>
          <w:lang w:eastAsia="ru-RU" w:bidi="ru-RU"/>
        </w:rPr>
        <w:t>73</w:t>
      </w:r>
      <w:r w:rsidRPr="001D75E6">
        <w:rPr>
          <w:lang w:eastAsia="ru-RU" w:bidi="ru-RU"/>
        </w:rPr>
        <w:t>/</w:t>
      </w:r>
      <w:r w:rsidRPr="001D75E6">
        <w:rPr>
          <w:rStyle w:val="Teksttreci2Tahoma85pt"/>
          <w:lang w:eastAsia="ru-RU" w:bidi="ru-RU"/>
        </w:rPr>
        <w:t>74</w:t>
      </w:r>
      <w:r w:rsidRPr="001D75E6">
        <w:rPr>
          <w:lang w:eastAsia="ru-RU" w:bidi="ru-RU"/>
        </w:rPr>
        <w:t xml:space="preserve">, </w:t>
      </w:r>
      <w:r>
        <w:t>C. K., Katowice)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/>
        <w:ind w:left="620"/>
      </w:pPr>
      <w:r>
        <w:t xml:space="preserve">(Rz) Chwiejność bardzo stara; dziś stale prawie </w:t>
      </w:r>
      <w:r>
        <w:rPr>
          <w:rStyle w:val="Teksttreci2Kursywa"/>
        </w:rPr>
        <w:t>jesion,</w:t>
      </w:r>
      <w:r>
        <w:t xml:space="preserve"> — w innych językach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/>
        <w:ind w:left="620" w:firstLine="0"/>
      </w:pPr>
      <w:r>
        <w:t xml:space="preserve">słowiańskich przeważa </w:t>
      </w:r>
      <w:r>
        <w:rPr>
          <w:rStyle w:val="Teksttreci2Kursywa"/>
        </w:rPr>
        <w:t>ja-.</w:t>
      </w:r>
      <w:r>
        <w:t xml:space="preserve"> Pozostało u nas </w:t>
      </w:r>
      <w:r>
        <w:rPr>
          <w:rStyle w:val="Teksttreci2Kursywa"/>
        </w:rPr>
        <w:t>ja</w:t>
      </w:r>
      <w:r>
        <w:t xml:space="preserve"> w wielu nazwach: </w:t>
      </w:r>
      <w:r>
        <w:rPr>
          <w:rStyle w:val="Teksttreci2Kursywa"/>
        </w:rPr>
        <w:t>Jasień. Jasienica, Jasionowski.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numPr>
          <w:ilvl w:val="0"/>
          <w:numId w:val="12"/>
        </w:numPr>
        <w:shd w:val="clear" w:color="auto" w:fill="auto"/>
        <w:tabs>
          <w:tab w:val="left" w:pos="553"/>
        </w:tabs>
        <w:spacing w:before="0" w:after="31" w:line="180" w:lineRule="exact"/>
        <w:ind w:left="620"/>
      </w:pPr>
      <w:r>
        <w:t>Korytarz czy kurytarz?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 w:line="259" w:lineRule="exact"/>
        <w:ind w:left="620"/>
      </w:pPr>
      <w:r>
        <w:t xml:space="preserve">(Rz) Dziś tylko </w:t>
      </w:r>
      <w:r>
        <w:rPr>
          <w:rStyle w:val="Teksttreci2Kursywa"/>
        </w:rPr>
        <w:t>korytarz,</w:t>
      </w:r>
      <w:r>
        <w:t xml:space="preserve"> odpowiednio do pierwotnego łacińskiego </w:t>
      </w:r>
      <w:r>
        <w:rPr>
          <w:rStyle w:val="Teksttreci2Kursywa"/>
        </w:rPr>
        <w:t>corritorium Kurytarz</w:t>
      </w:r>
      <w:r>
        <w:t xml:space="preserve"> wiązano z dawną francuską odmianą </w:t>
      </w:r>
      <w:r>
        <w:rPr>
          <w:rStyle w:val="Teksttreci2Kursywa"/>
        </w:rPr>
        <w:t>courridour.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numPr>
          <w:ilvl w:val="0"/>
          <w:numId w:val="12"/>
        </w:numPr>
        <w:shd w:val="clear" w:color="auto" w:fill="auto"/>
        <w:tabs>
          <w:tab w:val="left" w:pos="553"/>
        </w:tabs>
        <w:spacing w:before="0"/>
        <w:ind w:left="620"/>
      </w:pPr>
      <w:r>
        <w:t>Czy właściwe jest wyrażenie postępowano wobec niego niezręcznie?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/>
        <w:ind w:firstLine="0"/>
        <w:jc w:val="right"/>
      </w:pPr>
      <w:r>
        <w:t>(P. A., Warszawa)</w:t>
      </w:r>
    </w:p>
    <w:p w:rsidR="00C55823" w:rsidRDefault="001B1140">
      <w:pPr>
        <w:pStyle w:val="Teksttreci20"/>
        <w:framePr w:w="6730" w:h="10343" w:hRule="exact" w:wrap="none" w:vAnchor="page" w:hAnchor="page" w:x="1267" w:y="833"/>
        <w:shd w:val="clear" w:color="auto" w:fill="auto"/>
        <w:spacing w:before="0"/>
        <w:ind w:left="620"/>
      </w:pPr>
      <w:r>
        <w:t xml:space="preserve">(Rz) Właściwym przysłówkiem jest tu </w:t>
      </w:r>
      <w:r>
        <w:rPr>
          <w:rStyle w:val="Teksttreci2Kursywa"/>
        </w:rPr>
        <w:t>względem,</w:t>
      </w:r>
      <w:r>
        <w:t xml:space="preserve"> bo </w:t>
      </w:r>
      <w:r>
        <w:rPr>
          <w:rStyle w:val="Teksttreci2Kursywa"/>
        </w:rPr>
        <w:t>wobec</w:t>
      </w:r>
      <w:r>
        <w:t xml:space="preserve"> znaczy </w:t>
      </w:r>
      <w:r>
        <w:rPr>
          <w:rStyle w:val="Teksttreci2Kursywa"/>
        </w:rPr>
        <w:t>przy kim, w obliczu czegoś.</w:t>
      </w:r>
      <w:r>
        <w:t xml:space="preserve"> Poco wprowadzać dwuznaczność? — </w:t>
      </w:r>
      <w:r>
        <w:rPr>
          <w:rStyle w:val="Teksttreci2Kursywa"/>
        </w:rPr>
        <w:t>postąpiono wobec niego</w:t>
      </w:r>
      <w:r>
        <w:t xml:space="preserve"> mogłoby znaczyć : </w:t>
      </w:r>
      <w:r>
        <w:rPr>
          <w:rStyle w:val="Teksttreci2Kursywa"/>
        </w:rPr>
        <w:t>w jego obecności.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94" w:y="326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 xml:space="preserve">1935/6, </w:t>
      </w:r>
      <w:r>
        <w:t>z. 5</w:t>
      </w:r>
    </w:p>
    <w:p w:rsidR="00C55823" w:rsidRDefault="001B1140">
      <w:pPr>
        <w:pStyle w:val="Nagweklubstopka0"/>
        <w:framePr w:wrap="none" w:vAnchor="page" w:hAnchor="page" w:x="2402" w:y="31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20"/>
        <w:framePr w:wrap="none" w:vAnchor="page" w:hAnchor="page" w:x="6554" w:y="278"/>
        <w:shd w:val="clear" w:color="auto" w:fill="auto"/>
        <w:spacing w:line="210" w:lineRule="exact"/>
      </w:pPr>
      <w:r>
        <w:t>121</w:t>
      </w:r>
    </w:p>
    <w:p w:rsidR="00C55823" w:rsidRDefault="001B1140">
      <w:pPr>
        <w:pStyle w:val="Nagwek20"/>
        <w:framePr w:w="6730" w:h="696" w:hRule="exact" w:wrap="none" w:vAnchor="page" w:hAnchor="page" w:x="405" w:y="840"/>
        <w:shd w:val="clear" w:color="auto" w:fill="auto"/>
        <w:spacing w:after="53" w:line="320" w:lineRule="exact"/>
        <w:ind w:left="700"/>
      </w:pPr>
      <w:bookmarkStart w:id="5" w:name="bookmark4"/>
      <w:r>
        <w:t>Z ŻYCIA WYRAZÓW I RZECZY</w:t>
      </w:r>
      <w:bookmarkEnd w:id="5"/>
    </w:p>
    <w:p w:rsidR="00C55823" w:rsidRDefault="001B1140">
      <w:pPr>
        <w:pStyle w:val="Teksttreci70"/>
        <w:framePr w:w="6730" w:h="696" w:hRule="exact" w:wrap="none" w:vAnchor="page" w:hAnchor="page" w:x="405" w:y="840"/>
        <w:shd w:val="clear" w:color="auto" w:fill="auto"/>
        <w:spacing w:before="0" w:after="0" w:line="160" w:lineRule="exact"/>
        <w:ind w:left="700"/>
        <w:jc w:val="left"/>
      </w:pPr>
      <w:r>
        <w:t>TERMINOLOGJA ZAGRODY WIEJSKIEJ NA MAZOWSZU</w:t>
      </w:r>
    </w:p>
    <w:p w:rsidR="00C55823" w:rsidRDefault="00212305">
      <w:pPr>
        <w:framePr w:wrap="none" w:vAnchor="page" w:hAnchor="page" w:x="473" w:y="23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48100" cy="3606165"/>
            <wp:effectExtent l="0" t="0" r="0" b="0"/>
            <wp:docPr id="1" name="Obraz 1" descr="C:\z pliki\z pobieran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 pliki\z pobierane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823" w:rsidRDefault="001B1140">
      <w:pPr>
        <w:pStyle w:val="Teksttreci70"/>
        <w:framePr w:w="6730" w:h="2912" w:hRule="exact" w:wrap="none" w:vAnchor="page" w:hAnchor="page" w:x="405" w:y="8234"/>
        <w:shd w:val="clear" w:color="auto" w:fill="auto"/>
        <w:spacing w:before="0" w:after="0" w:line="298" w:lineRule="exact"/>
        <w:ind w:left="1880"/>
        <w:jc w:val="left"/>
      </w:pPr>
      <w:r>
        <w:t>Mapka rozmieszczenia wyrazów :</w:t>
      </w:r>
    </w:p>
    <w:p w:rsidR="00C55823" w:rsidRDefault="001B1140">
      <w:pPr>
        <w:pStyle w:val="Teksttreci70"/>
        <w:framePr w:w="6730" w:h="2912" w:hRule="exact" w:wrap="none" w:vAnchor="page" w:hAnchor="page" w:x="405" w:y="8234"/>
        <w:shd w:val="clear" w:color="auto" w:fill="auto"/>
        <w:spacing w:before="0" w:after="0" w:line="298" w:lineRule="exact"/>
        <w:ind w:left="700"/>
        <w:jc w:val="left"/>
      </w:pPr>
      <w:r>
        <w:t xml:space="preserve">podwalina, cwela, przycieś (por. artykuł Por. Jęz. </w:t>
      </w:r>
      <w:r w:rsidRPr="001D75E6">
        <w:rPr>
          <w:lang w:eastAsia="ru-RU" w:bidi="ru-RU"/>
        </w:rPr>
        <w:t xml:space="preserve">1935/6 </w:t>
      </w:r>
      <w:r>
        <w:t>Nr. 1 ).</w:t>
      </w:r>
    </w:p>
    <w:p w:rsidR="00C55823" w:rsidRDefault="001B1140">
      <w:pPr>
        <w:pStyle w:val="Teksttreci70"/>
        <w:framePr w:w="6730" w:h="2912" w:hRule="exact" w:wrap="none" w:vAnchor="page" w:hAnchor="page" w:x="405" w:y="8234"/>
        <w:shd w:val="clear" w:color="auto" w:fill="auto"/>
        <w:spacing w:before="0" w:after="189" w:line="298" w:lineRule="exact"/>
        <w:ind w:left="2140"/>
        <w:jc w:val="left"/>
      </w:pPr>
      <w:r>
        <w:t>Ułożył Henryk Friedrich.</w:t>
      </w:r>
    </w:p>
    <w:p w:rsidR="00C55823" w:rsidRDefault="001B1140">
      <w:pPr>
        <w:pStyle w:val="Teksttreci70"/>
        <w:framePr w:w="6730" w:h="2912" w:hRule="exact" w:wrap="none" w:vAnchor="page" w:hAnchor="page" w:x="405" w:y="8234"/>
        <w:shd w:val="clear" w:color="auto" w:fill="auto"/>
        <w:spacing w:before="0" w:after="0" w:line="211" w:lineRule="exact"/>
        <w:ind w:right="580"/>
        <w:jc w:val="both"/>
      </w:pPr>
      <w:r>
        <w:t>Podwalina, termin mazowiecki autochtoniczny, występuje na Kurpiach i na Mazowszu starszem, sięgając daleko na wschód na obszary dawnej kolonizacji i silnej ekspansji Mazurów. Od strony krzyżackich Prus i Ziemi Dobrzyńskiej wdarła się szerokim zagonem niemiecka ćwela (Schwelle próg) — od pd. zachodu małopolska przycieś, panująca przedewszystkiem w Księstwie Łowickiem i szerząca się stamtąd ku północy i wschodowi. Sięga ona aż na prawy brzeg Wisły, gdzie w Trzepowie (p. Płock) występuje obok cweli. Na pd. wschodzie najdalszy jej ślad spotykamy w Skurowie (p. Grójec).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3638" w:y="317"/>
        <w:shd w:val="clear" w:color="auto" w:fill="auto"/>
        <w:spacing w:line="180" w:lineRule="exact"/>
      </w:pPr>
      <w:r>
        <w:lastRenderedPageBreak/>
        <w:t>PORADNIK JĘZYKOWY</w:t>
      </w:r>
    </w:p>
    <w:p w:rsidR="00C55823" w:rsidRDefault="001B1140">
      <w:pPr>
        <w:pStyle w:val="Nagweklubstopka0"/>
        <w:framePr w:wrap="none" w:vAnchor="page" w:hAnchor="page" w:x="7118" w:y="331"/>
        <w:shd w:val="clear" w:color="auto" w:fill="auto"/>
        <w:spacing w:line="180" w:lineRule="exact"/>
      </w:pPr>
      <w:r>
        <w:t>1935/6, z. 5</w:t>
      </w:r>
    </w:p>
    <w:p w:rsidR="00C55823" w:rsidRDefault="001B1140">
      <w:pPr>
        <w:pStyle w:val="Nagweklubstopka20"/>
        <w:framePr w:wrap="none" w:vAnchor="page" w:hAnchor="page" w:x="1363" w:y="268"/>
        <w:shd w:val="clear" w:color="auto" w:fill="auto"/>
        <w:spacing w:line="210" w:lineRule="exact"/>
      </w:pPr>
      <w:r>
        <w:t>122</w:t>
      </w:r>
    </w:p>
    <w:p w:rsidR="00C55823" w:rsidRDefault="001B1140">
      <w:pPr>
        <w:pStyle w:val="Teksttreci70"/>
        <w:framePr w:w="6739" w:h="235" w:hRule="exact" w:wrap="none" w:vAnchor="page" w:hAnchor="page" w:x="1262" w:y="835"/>
        <w:shd w:val="clear" w:color="auto" w:fill="auto"/>
        <w:spacing w:before="0" w:after="0" w:line="160" w:lineRule="exact"/>
        <w:ind w:right="160"/>
      </w:pPr>
      <w:r>
        <w:t>TERMINOLOGJA ZAGRODY WIEJSKIEJ NA MAZOWSZU</w:t>
      </w:r>
    </w:p>
    <w:p w:rsidR="00C55823" w:rsidRDefault="00212305">
      <w:pPr>
        <w:framePr w:wrap="none" w:vAnchor="page" w:hAnchor="page" w:x="1411" w:y="210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191635" cy="3503930"/>
            <wp:effectExtent l="0" t="0" r="0" b="1270"/>
            <wp:docPr id="2" name="Obraz 2" descr="C:\z pliki\z pobierane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 pliki\z pobierane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823" w:rsidRDefault="001B1140">
      <w:pPr>
        <w:pStyle w:val="Teksttreci70"/>
        <w:framePr w:w="6739" w:h="3424" w:hRule="exact" w:wrap="none" w:vAnchor="page" w:hAnchor="page" w:x="1262" w:y="7691"/>
        <w:shd w:val="clear" w:color="auto" w:fill="auto"/>
        <w:spacing w:before="0" w:after="0" w:line="298" w:lineRule="exact"/>
        <w:ind w:left="40"/>
      </w:pPr>
      <w:r>
        <w:t>Mapka rozmieszczenia wyrazów:</w:t>
      </w:r>
      <w:r>
        <w:br/>
        <w:t>bant i jętka (do artykułu Por. Jęz. 1935 Nr. 3).</w:t>
      </w:r>
    </w:p>
    <w:p w:rsidR="00C55823" w:rsidRDefault="001B1140">
      <w:pPr>
        <w:pStyle w:val="Teksttreci70"/>
        <w:framePr w:w="6739" w:h="3424" w:hRule="exact" w:wrap="none" w:vAnchor="page" w:hAnchor="page" w:x="1262" w:y="7691"/>
        <w:shd w:val="clear" w:color="auto" w:fill="auto"/>
        <w:spacing w:before="0" w:after="0" w:line="298" w:lineRule="exact"/>
        <w:ind w:left="40"/>
      </w:pPr>
      <w:r>
        <w:t>Ułożył Henryk Friedrich.</w:t>
      </w:r>
    </w:p>
    <w:p w:rsidR="00C55823" w:rsidRDefault="001B1140">
      <w:pPr>
        <w:pStyle w:val="Teksttreci70"/>
        <w:framePr w:w="6739" w:h="3424" w:hRule="exact" w:wrap="none" w:vAnchor="page" w:hAnchor="page" w:x="1262" w:y="7691"/>
        <w:shd w:val="clear" w:color="auto" w:fill="auto"/>
        <w:spacing w:before="0" w:after="0" w:line="211" w:lineRule="exact"/>
        <w:jc w:val="both"/>
      </w:pPr>
      <w:r>
        <w:t>Nazwy te dotyczą belki łączącej każdą parę krokwi m. w. połowie ich wysokości. W przeciwstawieniu do imiennictwa podwaliny teren Mazowsza jest tu dwudzielny: południe zajmuje bant, północ jętka, która cofa się w sposób widoczny. Świadczy o tem szeroki, wdzierający się od południa, klin nowszej ekspansji bantu (pow. ciechanowski), a z drugiej strony takie fakty, że w niektórych miejscowościach jak np. Pogąsty i Pękcin oba terminy współistnieją, przyczem jętka odczuwana jest jako dawniejsza. W pow.</w:t>
      </w:r>
    </w:p>
    <w:p w:rsidR="00C55823" w:rsidRDefault="001B1140">
      <w:pPr>
        <w:pStyle w:val="Teksttreci70"/>
        <w:framePr w:w="6739" w:h="3424" w:hRule="exact" w:wrap="none" w:vAnchor="page" w:hAnchor="page" w:x="1262" w:y="7691"/>
        <w:shd w:val="clear" w:color="auto" w:fill="auto"/>
        <w:spacing w:before="0" w:after="0" w:line="211" w:lineRule="exact"/>
        <w:ind w:left="40"/>
      </w:pPr>
      <w:r>
        <w:t>płockim taką podwójność spotykamy np. w Trzepowie.</w:t>
      </w:r>
    </w:p>
    <w:p w:rsidR="00C55823" w:rsidRDefault="001B1140">
      <w:pPr>
        <w:pStyle w:val="Teksttreci70"/>
        <w:framePr w:w="6739" w:h="3424" w:hRule="exact" w:wrap="none" w:vAnchor="page" w:hAnchor="page" w:x="1262" w:y="7691"/>
        <w:shd w:val="clear" w:color="auto" w:fill="auto"/>
        <w:spacing w:before="0" w:after="0" w:line="211" w:lineRule="exact"/>
        <w:ind w:left="40"/>
      </w:pPr>
      <w:r>
        <w:t>Porównanie obu mapek żadnego ogólnego wniosku nie nasuwa — zasięgi są najzupełniej</w:t>
      </w:r>
      <w:r>
        <w:br/>
        <w:t xml:space="preserve">różne. Także w zestawieniu z mapką podaną w Nr. 3 P. J. z </w:t>
      </w:r>
      <w:r w:rsidRPr="001D75E6">
        <w:rPr>
          <w:rStyle w:val="Teksttreci7Constantia"/>
          <w:lang w:val="pl-PL"/>
        </w:rPr>
        <w:t>1935/6</w:t>
      </w:r>
      <w:r w:rsidRPr="001D75E6">
        <w:rPr>
          <w:lang w:eastAsia="ru-RU" w:bidi="ru-RU"/>
        </w:rPr>
        <w:t xml:space="preserve"> </w:t>
      </w:r>
      <w:r>
        <w:t>wyraźne podobień-</w:t>
      </w:r>
      <w:r>
        <w:br/>
        <w:t>stwa zasięgów się nie zarysowują poza jednem (zgrubsza biorąc), to jest z jednej strony</w:t>
      </w:r>
      <w:r>
        <w:br/>
        <w:t>bant, a z drugiej sąsiek i sąsiecznica.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51" w:y="321"/>
        <w:shd w:val="clear" w:color="auto" w:fill="auto"/>
        <w:spacing w:line="180" w:lineRule="exact"/>
      </w:pPr>
      <w:r w:rsidRPr="001D75E6">
        <w:rPr>
          <w:lang w:eastAsia="ru-RU" w:bidi="ru-RU"/>
        </w:rPr>
        <w:lastRenderedPageBreak/>
        <w:t>1935/6,</w:t>
      </w:r>
      <w:r>
        <w:t xml:space="preserve"> z</w:t>
      </w:r>
      <w:r w:rsidRPr="001D75E6">
        <w:rPr>
          <w:lang w:eastAsia="ru-RU" w:bidi="ru-RU"/>
        </w:rPr>
        <w:t>. 5</w:t>
      </w:r>
    </w:p>
    <w:p w:rsidR="00C55823" w:rsidRDefault="001B1140">
      <w:pPr>
        <w:pStyle w:val="Nagweklubstopka0"/>
        <w:framePr w:wrap="none" w:vAnchor="page" w:hAnchor="page" w:x="2683" w:y="321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816" w:y="321"/>
        <w:shd w:val="clear" w:color="auto" w:fill="auto"/>
        <w:spacing w:line="180" w:lineRule="exact"/>
      </w:pPr>
      <w:r>
        <w:t>123</w:t>
      </w:r>
    </w:p>
    <w:p w:rsidR="00C55823" w:rsidRDefault="001B1140">
      <w:pPr>
        <w:pStyle w:val="Nagwek40"/>
        <w:framePr w:w="6686" w:h="10299" w:hRule="exact" w:wrap="none" w:vAnchor="page" w:hAnchor="page" w:x="427" w:y="854"/>
        <w:shd w:val="clear" w:color="auto" w:fill="auto"/>
        <w:spacing w:before="0" w:after="204" w:line="180" w:lineRule="exact"/>
      </w:pPr>
      <w:bookmarkStart w:id="6" w:name="bookmark5"/>
      <w:r>
        <w:t>POKŁOSIE.</w:t>
      </w:r>
      <w:bookmarkEnd w:id="6"/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 w:after="145" w:line="180" w:lineRule="exact"/>
        <w:ind w:firstLine="0"/>
        <w:jc w:val="center"/>
      </w:pPr>
      <w:r>
        <w:t>Z gwary dziennikarskiej.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t xml:space="preserve">Po raz dziewiąty w ostatnich paru latach sięgam w </w:t>
      </w:r>
      <w:r>
        <w:rPr>
          <w:rStyle w:val="Teksttreci2Kursywa"/>
        </w:rPr>
        <w:t>Poradniku</w:t>
      </w:r>
      <w:r>
        <w:t xml:space="preserve"> do nigdy nie opróżniającej się skrzynki tandetnych świecidełek obcych, którą zaopatruje w świeży zawsze towar jeden z czołowych dzienników stołecznych piórami swych współpracowników — i to nie bylejakich: pióropusze tu szeleszczą: i palmy, i wawrzyny, i honorowe nagrody miast... A no, szkiełka, jak mówi Heine, na bogaczu za brylanty uchodzą, — jeno, że nie wszyscy się na takie brylanty — dadzą brać. Rzućmy przygarść próbek tego towaru.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t xml:space="preserve">Na czoło nieco </w:t>
      </w:r>
      <w:r>
        <w:rPr>
          <w:rStyle w:val="Teksttreci2Odstpy2pt"/>
        </w:rPr>
        <w:t>rzeczowników,</w:t>
      </w:r>
      <w:r>
        <w:t xml:space="preserve"> z których o niejednym filozofom się nie śniło; a więc: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Cymelja</w:t>
      </w:r>
      <w:r>
        <w:t xml:space="preserve"> — co to? Długo wypadło mi się głowić i naradzać z przyjaciółmi, zanim powziąłem przypuszczenie, że to są </w:t>
      </w:r>
      <w:r>
        <w:rPr>
          <w:rStyle w:val="Teksttreci2Kursywa"/>
        </w:rPr>
        <w:t>cymelja</w:t>
      </w:r>
      <w:r>
        <w:t xml:space="preserve"> — </w:t>
      </w:r>
      <w:r>
        <w:rPr>
          <w:rStyle w:val="Teksttreci2Kursywa"/>
        </w:rPr>
        <w:t>cymeljów,</w:t>
      </w:r>
      <w:r>
        <w:t xml:space="preserve"> uformowane zapewne od mile brzmiącego wyrazu </w:t>
      </w:r>
      <w:r>
        <w:rPr>
          <w:rStyle w:val="Teksttreci2Kursywa"/>
        </w:rPr>
        <w:t>cymes.</w:t>
      </w:r>
      <w:r>
        <w:t xml:space="preserve"> To jest naprawdę... ...cymeljum.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Dilapidator</w:t>
      </w:r>
      <w:r>
        <w:t xml:space="preserve"> — tak! Ma to być </w:t>
      </w:r>
      <w:r>
        <w:rPr>
          <w:rStyle w:val="Teksttreci2Kursywa"/>
        </w:rPr>
        <w:t>trwoniciel</w:t>
      </w:r>
      <w:r>
        <w:t xml:space="preserve"> — ale to już ze słownikiem czytać trzeba!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 w:rsidRPr="001D75E6">
        <w:rPr>
          <w:rStyle w:val="Teksttreci2Kursywa"/>
          <w:lang w:eastAsia="en-US" w:bidi="en-US"/>
        </w:rPr>
        <w:t xml:space="preserve">Blum </w:t>
      </w:r>
      <w:r>
        <w:rPr>
          <w:rStyle w:val="Teksttreci2Kursywa"/>
        </w:rPr>
        <w:t>to taktyk abstencjonizmu</w:t>
      </w:r>
      <w:r>
        <w:t xml:space="preserve"> — można się oczywiście domyślić, że p. </w:t>
      </w:r>
      <w:r>
        <w:rPr>
          <w:lang w:val="cs-CZ" w:eastAsia="cs-CZ" w:bidi="cs-CZ"/>
        </w:rPr>
        <w:t xml:space="preserve">Blum </w:t>
      </w:r>
      <w:r>
        <w:t>jest ostrożnym politykiem, że lubi się „powstrzymywać”, ale można to i po polsku wyrazić.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Fińczycy</w:t>
      </w:r>
      <w:r>
        <w:t xml:space="preserve"> — znamy </w:t>
      </w:r>
      <w:r>
        <w:rPr>
          <w:rStyle w:val="Teksttreci2Kursywa"/>
        </w:rPr>
        <w:t>Finów, Finlandczyków,</w:t>
      </w:r>
      <w:r>
        <w:t xml:space="preserve"> jeśli kto woli, ale trzecia nazwa to ani im, ani nam niepotrzebna.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 xml:space="preserve">Znajduje się w stanie de- czy </w:t>
      </w:r>
      <w:r>
        <w:rPr>
          <w:rStyle w:val="Teksttreci2Kursywa"/>
          <w:lang w:val="cs-CZ" w:eastAsia="cs-CZ" w:bidi="cs-CZ"/>
        </w:rPr>
        <w:t>konjunktury</w:t>
      </w:r>
      <w:r>
        <w:rPr>
          <w:lang w:val="cs-CZ" w:eastAsia="cs-CZ" w:bidi="cs-CZ"/>
        </w:rPr>
        <w:t xml:space="preserve"> </w:t>
      </w:r>
      <w:r>
        <w:t xml:space="preserve">—— polski język nawet z </w:t>
      </w:r>
      <w:r>
        <w:rPr>
          <w:lang w:val="cs-CZ" w:eastAsia="cs-CZ" w:bidi="cs-CZ"/>
        </w:rPr>
        <w:t xml:space="preserve">obcemi </w:t>
      </w:r>
      <w:r>
        <w:t xml:space="preserve">wyrazami takich łamańców nie znosi. A przytem czemby była </w:t>
      </w:r>
      <w:r>
        <w:rPr>
          <w:rStyle w:val="Teksttreci2Kursywa"/>
        </w:rPr>
        <w:t>dejunktura</w:t>
      </w:r>
      <w:r>
        <w:t xml:space="preserve"> ? Już chyba raczej </w:t>
      </w:r>
      <w:r>
        <w:rPr>
          <w:rStyle w:val="Teksttreci2Kursywa"/>
        </w:rPr>
        <w:t>dyzjunktura,</w:t>
      </w:r>
      <w:r>
        <w:t xml:space="preserve"> bo w każdym razie nie </w:t>
      </w:r>
      <w:r>
        <w:rPr>
          <w:rStyle w:val="Teksttreci2Kursywa"/>
        </w:rPr>
        <w:t>dekonjunktura,</w:t>
      </w:r>
      <w:r>
        <w:t xml:space="preserve"> choć i tak potrafią napisać.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Nie wolno czynić tu żadnych ekceptów</w:t>
      </w:r>
      <w:r>
        <w:t xml:space="preserve"> (?) — chciano tu zapewne powiedzieć </w:t>
      </w:r>
      <w:r>
        <w:rPr>
          <w:rStyle w:val="Teksttreci2Kursywa"/>
        </w:rPr>
        <w:t>ekscepcyj</w:t>
      </w:r>
      <w:r>
        <w:t xml:space="preserve"> ; bo choć </w:t>
      </w:r>
      <w:r>
        <w:rPr>
          <w:rStyle w:val="Teksttreci2Kursywa"/>
        </w:rPr>
        <w:t>ekscept</w:t>
      </w:r>
      <w:r>
        <w:t xml:space="preserve"> też tłumaczy się przez </w:t>
      </w:r>
      <w:r>
        <w:rPr>
          <w:rStyle w:val="Teksttreci2Kursywa"/>
        </w:rPr>
        <w:t>wyjątek,</w:t>
      </w:r>
      <w:r>
        <w:t xml:space="preserve"> ale o zgoła inny wyjątek tu idzie: to jakiś ustęp z tekstu, cytata, </w:t>
      </w:r>
      <w:r>
        <w:rPr>
          <w:rStyle w:val="Teksttreci2Kursywa"/>
          <w:lang w:val="fr-FR" w:eastAsia="fr-FR" w:bidi="fr-FR"/>
        </w:rPr>
        <w:t>exceptum,</w:t>
      </w:r>
      <w:r>
        <w:rPr>
          <w:lang w:val="fr-FR" w:eastAsia="fr-FR" w:bidi="fr-FR"/>
        </w:rPr>
        <w:t xml:space="preserve"> a nie </w:t>
      </w:r>
      <w:r>
        <w:rPr>
          <w:rStyle w:val="Teksttreci2Kursywa"/>
          <w:lang w:val="cs-CZ" w:eastAsia="cs-CZ" w:bidi="cs-CZ"/>
        </w:rPr>
        <w:t>exceptio.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 xml:space="preserve">Stąd </w:t>
      </w:r>
      <w:r w:rsidRPr="001D75E6">
        <w:rPr>
          <w:rStyle w:val="Teksttreci2Kursywa"/>
          <w:lang w:eastAsia="en-US" w:bidi="en-US"/>
        </w:rPr>
        <w:t>try</w:t>
      </w:r>
      <w:r>
        <w:rPr>
          <w:rStyle w:val="Teksttreci2Kursywa"/>
        </w:rPr>
        <w:t>bulacja paktu</w:t>
      </w:r>
      <w:r>
        <w:t xml:space="preserve"> — z tekstu wypływa, że szło tu o wychwalanie paktu; wstecz widać sobie od </w:t>
      </w:r>
      <w:r>
        <w:rPr>
          <w:rStyle w:val="Teksttreci2Kursywa"/>
        </w:rPr>
        <w:t>trybularza</w:t>
      </w:r>
      <w:r>
        <w:t xml:space="preserve"> to wyprowadzono; słownik jednak mówi, że </w:t>
      </w:r>
      <w:r w:rsidRPr="001D75E6">
        <w:rPr>
          <w:rStyle w:val="Teksttreci2Kursywa"/>
          <w:lang w:eastAsia="en-US" w:bidi="en-US"/>
        </w:rPr>
        <w:t>try</w:t>
      </w:r>
      <w:r>
        <w:rPr>
          <w:rStyle w:val="Teksttreci2Kursywa"/>
        </w:rPr>
        <w:t>bulacja</w:t>
      </w:r>
      <w:r>
        <w:t xml:space="preserve"> — to zmartwienie, frasunek — i bądź tu teraz mądry!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Niezorganizowana cywilbanda</w:t>
      </w:r>
      <w:r>
        <w:t xml:space="preserve"> — i piękne, i eleganckie...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Miejsce zamieszkałe</w:t>
      </w:r>
      <w:r>
        <w:t xml:space="preserve"> (!) </w:t>
      </w:r>
      <w:r>
        <w:rPr>
          <w:rStyle w:val="Teksttreci2Kursywa"/>
        </w:rPr>
        <w:t>przez brakonierów</w:t>
      </w:r>
      <w:r>
        <w:t xml:space="preserve"> — kłusowników byłoby zapewne mniej zrozumiałe.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>Praca nad readaptacją społeczną więźnia</w:t>
      </w:r>
      <w:r>
        <w:t xml:space="preserve"> — możnaby śmiało powiedzieć: nad odzyskaniem dla społeczeństwa.</w:t>
      </w:r>
    </w:p>
    <w:p w:rsidR="00C55823" w:rsidRDefault="001B1140">
      <w:pPr>
        <w:pStyle w:val="Teksttreci20"/>
        <w:framePr w:w="6686" w:h="10299" w:hRule="exact" w:wrap="none" w:vAnchor="page" w:hAnchor="page" w:x="427" w:y="854"/>
        <w:shd w:val="clear" w:color="auto" w:fill="auto"/>
        <w:spacing w:before="0"/>
        <w:ind w:firstLine="540"/>
      </w:pPr>
      <w:r>
        <w:rPr>
          <w:rStyle w:val="Teksttreci2Kursywa"/>
        </w:rPr>
        <w:t xml:space="preserve">Pas okazał się </w:t>
      </w:r>
      <w:r>
        <w:rPr>
          <w:rStyle w:val="Teksttreci2Kursywa"/>
          <w:lang w:val="cs-CZ" w:eastAsia="cs-CZ" w:bidi="cs-CZ"/>
        </w:rPr>
        <w:t>paramentem</w:t>
      </w:r>
      <w:r>
        <w:rPr>
          <w:lang w:val="cs-CZ" w:eastAsia="cs-CZ" w:bidi="cs-CZ"/>
        </w:rPr>
        <w:t xml:space="preserve"> </w:t>
      </w:r>
      <w:r>
        <w:t>— dlaczego nie ozdobą? Poco to sadzenie się na obcość?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303" w:y="311"/>
        <w:shd w:val="clear" w:color="auto" w:fill="auto"/>
        <w:spacing w:line="180" w:lineRule="exact"/>
      </w:pPr>
      <w:r>
        <w:lastRenderedPageBreak/>
        <w:t>124</w:t>
      </w:r>
    </w:p>
    <w:p w:rsidR="00C55823" w:rsidRDefault="001B1140">
      <w:pPr>
        <w:pStyle w:val="Nagweklubstopka0"/>
        <w:framePr w:wrap="none" w:vAnchor="page" w:hAnchor="page" w:x="3569" w:y="32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49" w:y="336"/>
        <w:shd w:val="clear" w:color="auto" w:fill="auto"/>
        <w:spacing w:line="180" w:lineRule="exact"/>
      </w:pPr>
      <w:r w:rsidRPr="001D75E6">
        <w:rPr>
          <w:lang w:eastAsia="ru-RU" w:bidi="ru-RU"/>
        </w:rPr>
        <w:t xml:space="preserve">1935/6, </w:t>
      </w:r>
      <w:r>
        <w:t>z. 5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 w:line="250" w:lineRule="exact"/>
        <w:ind w:firstLine="540"/>
      </w:pPr>
      <w:r>
        <w:rPr>
          <w:rStyle w:val="Teksttreci2Kursywa"/>
        </w:rPr>
        <w:t>Furror teutonica</w:t>
      </w:r>
      <w:r>
        <w:t xml:space="preserve"> — a oto okaz, świadczący, że autor równie i na łacinie się zna; zresztą, może to błędy składacza.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 w:line="250" w:lineRule="exact"/>
        <w:ind w:firstLine="540"/>
      </w:pPr>
      <w:r>
        <w:rPr>
          <w:rStyle w:val="Teksttreci2Kursywa"/>
        </w:rPr>
        <w:t>Ton telegramy naświetlającej reakcje angielskie</w:t>
      </w:r>
      <w:r>
        <w:t xml:space="preserve"> — imiesłów świadczy, że to nie omyłka druku, że autor po dwudziestu latach nie otrząsnął się jeszcze z wpływu moskiewskiego.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Mosty i arkedukty</w:t>
      </w:r>
      <w:r>
        <w:t xml:space="preserve"> — uproszczone słowotwórstwo.</w:t>
      </w:r>
    </w:p>
    <w:p w:rsidR="00C55823" w:rsidRDefault="001B1140">
      <w:pPr>
        <w:pStyle w:val="Teksttreci80"/>
        <w:framePr w:w="6715" w:h="10331" w:hRule="exact" w:wrap="none" w:vAnchor="page" w:hAnchor="page" w:x="1274" w:y="808"/>
        <w:shd w:val="clear" w:color="auto" w:fill="auto"/>
        <w:spacing w:before="0" w:after="0"/>
        <w:ind w:firstLine="540"/>
      </w:pPr>
      <w:r>
        <w:t>Kupiłyśmy w mieście kilka magazynów po 5 centów</w:t>
      </w:r>
      <w:r>
        <w:rPr>
          <w:rStyle w:val="Teksttreci8Bezkursywy"/>
        </w:rPr>
        <w:t xml:space="preserve"> — to tanio bardzo panie kupiły.</w:t>
      </w:r>
    </w:p>
    <w:p w:rsidR="00C55823" w:rsidRDefault="001B1140">
      <w:pPr>
        <w:pStyle w:val="Teksttreci80"/>
        <w:framePr w:w="6715" w:h="10331" w:hRule="exact" w:wrap="none" w:vAnchor="page" w:hAnchor="page" w:x="1274" w:y="808"/>
        <w:shd w:val="clear" w:color="auto" w:fill="auto"/>
        <w:spacing w:before="0" w:after="0"/>
        <w:ind w:firstLine="540"/>
      </w:pPr>
      <w:r>
        <w:t>Fiksacje celne</w:t>
      </w:r>
      <w:r>
        <w:rPr>
          <w:rStyle w:val="Teksttreci8Bezkursywy"/>
        </w:rPr>
        <w:t xml:space="preserve"> — fiksacje!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0"/>
          <w:lang w:val="fr-FR" w:eastAsia="fr-FR" w:bidi="fr-FR"/>
        </w:rPr>
        <w:t xml:space="preserve">Poincaré </w:t>
      </w:r>
      <w:r>
        <w:rPr>
          <w:rStyle w:val="Teksttreci2Kursywa0"/>
        </w:rPr>
        <w:t>był Salwatorem od nieszczęść ekonomicznych kraju</w:t>
      </w:r>
      <w:r>
        <w:rPr>
          <w:rStyle w:val="Teksttreci2Tahoma85pt0"/>
        </w:rPr>
        <w:t xml:space="preserve"> </w:t>
      </w:r>
      <w:r>
        <w:t>—- był kiedyś jakiś „Salwator” od odcisków, i styl autora raczejby się nadał do reklamowania tego środka. Zbawca? — Hm, co to jest zbawca dla podniosłego stylu...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Niedostępne interiory kraju</w:t>
      </w:r>
      <w:r>
        <w:t xml:space="preserve"> — „interiory” ludzkie, </w:t>
      </w:r>
      <w:r>
        <w:rPr>
          <w:lang w:val="fr-FR" w:eastAsia="fr-FR" w:bidi="fr-FR"/>
        </w:rPr>
        <w:t xml:space="preserve">vulgo </w:t>
      </w:r>
      <w:r>
        <w:t>bebechy, się przewracają na taki język.</w:t>
      </w:r>
    </w:p>
    <w:p w:rsidR="00C55823" w:rsidRDefault="001B1140">
      <w:pPr>
        <w:pStyle w:val="Teksttreci80"/>
        <w:framePr w:w="6715" w:h="10331" w:hRule="exact" w:wrap="none" w:vAnchor="page" w:hAnchor="page" w:x="1274" w:y="808"/>
        <w:shd w:val="clear" w:color="auto" w:fill="auto"/>
        <w:spacing w:before="0" w:after="0"/>
        <w:ind w:firstLine="540"/>
      </w:pPr>
      <w:r>
        <w:t>Pozory kultury są czasem tamponem hamującym istotny nurt rozwoju</w:t>
      </w:r>
      <w:r>
        <w:rPr>
          <w:rStyle w:val="Teksttreci8Bezkursywy"/>
        </w:rPr>
        <w:t xml:space="preserve"> — pozory tamponem ! — Cóż za obrazowość porównań !</w:t>
      </w:r>
    </w:p>
    <w:p w:rsidR="00C55823" w:rsidRDefault="001B1140">
      <w:pPr>
        <w:pStyle w:val="Teksttreci80"/>
        <w:framePr w:w="6715" w:h="10331" w:hRule="exact" w:wrap="none" w:vAnchor="page" w:hAnchor="page" w:x="1274" w:y="808"/>
        <w:shd w:val="clear" w:color="auto" w:fill="auto"/>
        <w:spacing w:before="0" w:after="0"/>
        <w:ind w:firstLine="540"/>
      </w:pPr>
      <w:r>
        <w:t>Niemcy walczą z Włochami o primordjalność sztuki</w:t>
      </w:r>
      <w:r>
        <w:rPr>
          <w:rStyle w:val="Teksttreci8Bezkursywy"/>
        </w:rPr>
        <w:t xml:space="preserve"> — takiem piórem się o </w:t>
      </w:r>
      <w:r>
        <w:rPr>
          <w:rStyle w:val="Teksttreci8BezkursywyOdstpy2pt"/>
        </w:rPr>
        <w:t>sztuce</w:t>
      </w:r>
      <w:r>
        <w:rPr>
          <w:rStyle w:val="Teksttreci8Bezkursywy"/>
        </w:rPr>
        <w:t xml:space="preserve"> pisze!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Program reżuisansów</w:t>
      </w:r>
      <w:r>
        <w:t xml:space="preserve"> — styl iście reżuisansowy.</w:t>
      </w:r>
    </w:p>
    <w:p w:rsidR="00C55823" w:rsidRDefault="001B1140">
      <w:pPr>
        <w:pStyle w:val="Teksttreci80"/>
        <w:framePr w:w="6715" w:h="10331" w:hRule="exact" w:wrap="none" w:vAnchor="page" w:hAnchor="page" w:x="1274" w:y="808"/>
        <w:shd w:val="clear" w:color="auto" w:fill="auto"/>
        <w:spacing w:before="0" w:after="0"/>
        <w:ind w:firstLine="540"/>
      </w:pPr>
      <w:r>
        <w:t>Królestwo boże jest specymenem nieudolnej fantazji</w:t>
      </w:r>
      <w:r>
        <w:rPr>
          <w:rStyle w:val="Teksttreci8Bezkursywy"/>
        </w:rPr>
        <w:t xml:space="preserve"> — fantazja istotnie nieudolna.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Tragiczna ambiwalencja piękna i potworności</w:t>
      </w:r>
      <w:r>
        <w:t xml:space="preserve"> — z tego punktu widzenia to i ten wyraz może być pięknym...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Przesyłki wędrują do destynarjuszy</w:t>
      </w:r>
      <w:r>
        <w:t xml:space="preserve"> — pocóż to latynizować wstecz?</w:t>
      </w:r>
      <w:r>
        <w:rPr>
          <w:vertAlign w:val="superscript"/>
        </w:rPr>
        <w:t xml:space="preserve"> </w:t>
      </w:r>
      <w:r>
        <w:t xml:space="preserve">Wyraz tuła się po kantorach ekspedycyjnych minorum </w:t>
      </w:r>
      <w:r w:rsidRPr="001D75E6">
        <w:rPr>
          <w:lang w:eastAsia="en-US" w:bidi="en-US"/>
        </w:rPr>
        <w:t xml:space="preserve">gentium </w:t>
      </w:r>
      <w:r>
        <w:t xml:space="preserve">w formie </w:t>
      </w:r>
      <w:r>
        <w:rPr>
          <w:rStyle w:val="Teksttreci2Kursywa"/>
        </w:rPr>
        <w:t>destynator.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Kitajec, Italjaniec i Bernadyner...</w:t>
      </w:r>
      <w:r>
        <w:t xml:space="preserve"> — ładna kompanja; za żartby to można wziąć, gdyby upodobań autora nie zdradziła o parę wierszy niżej suczka, co </w:t>
      </w:r>
      <w:r>
        <w:rPr>
          <w:rStyle w:val="Teksttreci2Kursywa"/>
        </w:rPr>
        <w:t>„taskała lisy z jamy".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Średniowieczny moralitet</w:t>
      </w:r>
      <w:r>
        <w:t xml:space="preserve"> — a no, też specjalitet...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 xml:space="preserve">Bogata Piłsudsciana..., W tomie </w:t>
      </w:r>
      <w:r>
        <w:rPr>
          <w:rStyle w:val="Teksttreci2Kursywa"/>
          <w:lang w:val="cs-CZ" w:eastAsia="cs-CZ" w:bidi="cs-CZ"/>
        </w:rPr>
        <w:t>inedit...</w:t>
      </w:r>
      <w:r>
        <w:rPr>
          <w:lang w:val="cs-CZ" w:eastAsia="cs-CZ" w:bidi="cs-CZ"/>
        </w:rPr>
        <w:t xml:space="preserve"> </w:t>
      </w:r>
      <w:r>
        <w:t xml:space="preserve">— tak, jakby się z jakiemiś niewiastami miało do czynienia. Rodzaj żeński </w:t>
      </w:r>
      <w:r>
        <w:rPr>
          <w:rStyle w:val="Teksttreci2Kursywa"/>
        </w:rPr>
        <w:t>bogata</w:t>
      </w:r>
      <w:r>
        <w:t xml:space="preserve"> dowodzi, że piszący nie rozumiał, co pisze, bo w takich wypadkach chodzi o łaciński mianownik liczby mnogiej rodzaju nijakiego.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Duchowe blindaże przed totalną rozpaczą.</w:t>
      </w:r>
      <w:r>
        <w:t xml:space="preserve"> — Blindaże? — </w:t>
      </w:r>
      <w:r w:rsidRPr="001D75E6">
        <w:rPr>
          <w:lang w:eastAsia="en-US" w:bidi="en-US"/>
        </w:rPr>
        <w:t xml:space="preserve">lie </w:t>
      </w:r>
      <w:r>
        <w:t>dziw, skoro totalna oczekuje rozpacz.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Oddać windykcie publicznej</w:t>
      </w:r>
      <w:r>
        <w:t xml:space="preserve"> — chyba windykacji? — trudno wiedzieć.</w:t>
      </w:r>
    </w:p>
    <w:p w:rsidR="00C55823" w:rsidRDefault="001B1140">
      <w:pPr>
        <w:pStyle w:val="Teksttreci20"/>
        <w:framePr w:w="6715" w:h="10331" w:hRule="exact" w:wrap="none" w:vAnchor="page" w:hAnchor="page" w:x="1274" w:y="808"/>
        <w:shd w:val="clear" w:color="auto" w:fill="auto"/>
        <w:spacing w:before="0"/>
        <w:ind w:firstLine="540"/>
      </w:pPr>
      <w:r>
        <w:rPr>
          <w:rStyle w:val="Teksttreci2Kursywa"/>
        </w:rPr>
        <w:t>Zirytowany mutyzmem informacyjnym świadek kręcił w zeznaniu</w:t>
      </w:r>
      <w:r>
        <w:t xml:space="preserve"> — zdawałoby się, że „mutyzmowi” informacyjnym być trudno...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53" w:y="268"/>
        <w:shd w:val="clear" w:color="auto" w:fill="auto"/>
        <w:tabs>
          <w:tab w:val="left" w:pos="2218"/>
          <w:tab w:val="left" w:pos="5482"/>
          <w:tab w:val="left" w:leader="underscore" w:pos="6350"/>
        </w:tabs>
        <w:spacing w:line="180" w:lineRule="exact"/>
        <w:jc w:val="both"/>
      </w:pPr>
      <w:r>
        <w:lastRenderedPageBreak/>
        <w:t>1935/6, z</w:t>
      </w:r>
      <w:r w:rsidRPr="001D75E6">
        <w:rPr>
          <w:rStyle w:val="Nagweklubstopka85ptKursywa"/>
          <w:lang w:val="pl-PL"/>
        </w:rPr>
        <w:t>.</w:t>
      </w:r>
      <w:r w:rsidRPr="001D75E6">
        <w:rPr>
          <w:lang w:eastAsia="ru-RU" w:bidi="ru-RU"/>
        </w:rPr>
        <w:t xml:space="preserve"> 5</w:t>
      </w:r>
      <w:r w:rsidRPr="001D75E6">
        <w:rPr>
          <w:lang w:eastAsia="ru-RU" w:bidi="ru-RU"/>
        </w:rPr>
        <w:tab/>
      </w:r>
      <w:r>
        <w:t>PORADNIK JĘZYKOWY</w:t>
      </w:r>
      <w:r>
        <w:tab/>
      </w:r>
      <w:r>
        <w:tab/>
        <w:t>125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spacing w:before="0"/>
        <w:ind w:firstLine="520"/>
      </w:pPr>
      <w:r>
        <w:rPr>
          <w:rStyle w:val="Teksttreci2Kursywa"/>
        </w:rPr>
        <w:t>Komisja amatoryzmu</w:t>
      </w:r>
      <w:r>
        <w:t xml:space="preserve"> — to już sportem czuć.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spacing w:before="0"/>
        <w:ind w:firstLine="520"/>
      </w:pPr>
      <w:r>
        <w:t xml:space="preserve">A oto nowy kraj : </w:t>
      </w:r>
      <w:r w:rsidRPr="001D75E6">
        <w:rPr>
          <w:rStyle w:val="Teksttreci2Kursywa"/>
          <w:lang w:eastAsia="en-US" w:bidi="en-US"/>
        </w:rPr>
        <w:t>Lapland.</w:t>
      </w:r>
    </w:p>
    <w:p w:rsidR="00C55823" w:rsidRDefault="001B1140">
      <w:pPr>
        <w:pStyle w:val="Teksttreci80"/>
        <w:framePr w:w="6672" w:h="10392" w:hRule="exact" w:wrap="none" w:vAnchor="page" w:hAnchor="page" w:x="434" w:y="767"/>
        <w:shd w:val="clear" w:color="auto" w:fill="auto"/>
        <w:spacing w:before="0" w:after="0"/>
        <w:ind w:firstLine="520"/>
      </w:pPr>
      <w:r>
        <w:t>Nie mam nic do zrewelowania</w:t>
      </w:r>
      <w:r>
        <w:rPr>
          <w:rStyle w:val="Teksttreci8Bezkursywy"/>
        </w:rPr>
        <w:t xml:space="preserve"> — całe szczęście!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spacing w:before="0"/>
        <w:ind w:firstLine="520"/>
      </w:pPr>
      <w:r>
        <w:t xml:space="preserve">Jeżeli dodać do tego różne </w:t>
      </w:r>
      <w:r>
        <w:rPr>
          <w:rStyle w:val="Teksttreci2Kursywa"/>
        </w:rPr>
        <w:t>inmanencje, egzuberancje, ckstensyfikacje. imbecylizmy, despotje, slogany, partyjmanów,</w:t>
      </w:r>
      <w:r>
        <w:t xml:space="preserve"> że pominę całe szeregi misternych tworów, o których już dawniej wspominałem, — to będzie to sygnałem, że dość tych pobrzękadeł na dziś. W przyszłym zeszycie odmaluję bogaty twórczość asów dziennika w dziedzinie przymiotników.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tabs>
          <w:tab w:val="left" w:pos="5819"/>
        </w:tabs>
        <w:spacing w:before="0" w:after="514" w:line="180" w:lineRule="exact"/>
        <w:ind w:firstLine="520"/>
      </w:pPr>
      <w:r>
        <w:t>(C. d. n.)</w:t>
      </w:r>
      <w:r>
        <w:tab/>
      </w:r>
      <w:r>
        <w:rPr>
          <w:rStyle w:val="Teksttreci2Kursywa"/>
        </w:rPr>
        <w:t>Rz.</w:t>
      </w:r>
    </w:p>
    <w:p w:rsidR="00C55823" w:rsidRDefault="001B1140">
      <w:pPr>
        <w:pStyle w:val="Nagwek40"/>
        <w:framePr w:w="6672" w:h="10392" w:hRule="exact" w:wrap="none" w:vAnchor="page" w:hAnchor="page" w:x="434" w:y="767"/>
        <w:shd w:val="clear" w:color="auto" w:fill="auto"/>
        <w:spacing w:before="0" w:after="210" w:line="180" w:lineRule="exact"/>
      </w:pPr>
      <w:bookmarkStart w:id="7" w:name="bookmark6"/>
      <w:r>
        <w:t>CO PISZĄ O JĘZYKU?</w:t>
      </w:r>
      <w:bookmarkEnd w:id="7"/>
    </w:p>
    <w:p w:rsidR="00C55823" w:rsidRDefault="001B1140">
      <w:pPr>
        <w:pStyle w:val="Teksttreci20"/>
        <w:framePr w:w="6672" w:h="10392" w:hRule="exact" w:wrap="none" w:vAnchor="page" w:hAnchor="page" w:x="434" w:y="767"/>
        <w:numPr>
          <w:ilvl w:val="0"/>
          <w:numId w:val="13"/>
        </w:numPr>
        <w:shd w:val="clear" w:color="auto" w:fill="auto"/>
        <w:tabs>
          <w:tab w:val="left" w:pos="826"/>
        </w:tabs>
        <w:spacing w:before="0"/>
        <w:ind w:firstLine="520"/>
      </w:pPr>
      <w:r>
        <w:t xml:space="preserve">W świadomości ogółu błąka się pewna liczba przepisów niby poprawnościowych, w istocie zaś nieuzasadnionych. Tak np. wielu piszących pilnie przestrzega zasady łączenia cząstek </w:t>
      </w:r>
      <w:r>
        <w:rPr>
          <w:rStyle w:val="Teksttreci2Kursywa"/>
        </w:rPr>
        <w:t xml:space="preserve">-śmy, </w:t>
      </w:r>
      <w:r>
        <w:rPr>
          <w:rStyle w:val="Teksttreci2Kursywa"/>
          <w:lang w:val="fr-FR" w:eastAsia="fr-FR" w:bidi="fr-FR"/>
        </w:rPr>
        <w:t xml:space="preserve">-scie, </w:t>
      </w:r>
      <w:r>
        <w:rPr>
          <w:rStyle w:val="Teksttreci2Kursywa"/>
        </w:rPr>
        <w:t>-by</w:t>
      </w:r>
      <w:r>
        <w:t xml:space="preserve"> koniecznie z czasownikiem oraz stawiania </w:t>
      </w:r>
      <w:r>
        <w:rPr>
          <w:rStyle w:val="Teksttreci2Kursywa"/>
        </w:rPr>
        <w:t>się</w:t>
      </w:r>
      <w:r>
        <w:t xml:space="preserve"> tylko po czasowniku. Przeciw temu niesłusznemu przepisowi, krępującemu swobodę rytmicznego toku mowy, wypowiada się p. K. Błeszyński w artykule p. t. „Cyprjan Bazylik, a «się», </w:t>
      </w:r>
      <w:r>
        <w:rPr>
          <w:lang w:val="fr-FR" w:eastAsia="fr-FR" w:bidi="fr-FR"/>
        </w:rPr>
        <w:t xml:space="preserve">«by», </w:t>
      </w:r>
      <w:r>
        <w:t xml:space="preserve">«eśmy»” („Wiad. Literackie" z </w:t>
      </w:r>
      <w:r>
        <w:rPr>
          <w:lang w:val="fr-FR" w:eastAsia="fr-FR" w:bidi="fr-FR"/>
        </w:rPr>
        <w:t xml:space="preserve">20.X). </w:t>
      </w:r>
      <w:r>
        <w:t>W artykule tym, dość obszernym, autor rozwodzi się także o dobrem poczuciu językowem i o potrzebie językowej kultury, opartej, w braku innych sprawdzianów, na tradycji. W tę gawędę wplecione jest westchnienie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tabs>
          <w:tab w:val="left" w:pos="217"/>
        </w:tabs>
        <w:spacing w:before="0"/>
        <w:ind w:firstLine="0"/>
      </w:pPr>
      <w:r>
        <w:t>o</w:t>
      </w:r>
      <w:r>
        <w:tab/>
        <w:t xml:space="preserve">przywrócenie końcówki </w:t>
      </w:r>
      <w:r>
        <w:rPr>
          <w:rStyle w:val="Teksttreci2Kursywa"/>
        </w:rPr>
        <w:t>-ym</w:t>
      </w:r>
      <w:r>
        <w:t xml:space="preserve"> w odmianie przymiotników.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spacing w:before="0"/>
        <w:ind w:firstLine="520"/>
      </w:pPr>
      <w:r>
        <w:t xml:space="preserve">— „Tygodnik Ilustrowany” (z 13.X) wytyka dziennikom zniekształcanie nazwisk czeskich (np. </w:t>
      </w:r>
      <w:r>
        <w:rPr>
          <w:rStyle w:val="Teksttreci2Kursywa"/>
        </w:rPr>
        <w:t>Capek</w:t>
      </w:r>
      <w:r>
        <w:t xml:space="preserve"> zamiast </w:t>
      </w:r>
      <w:r>
        <w:rPr>
          <w:rStyle w:val="Teksttreci2Kursywa"/>
        </w:rPr>
        <w:t>Czapek</w:t>
      </w:r>
      <w:r>
        <w:t xml:space="preserve"> lub </w:t>
      </w:r>
      <w:r>
        <w:rPr>
          <w:rStyle w:val="Teksttreci2Kursywa"/>
          <w:lang w:val="cs-CZ" w:eastAsia="cs-CZ" w:bidi="cs-CZ"/>
        </w:rPr>
        <w:t>Čapek),</w:t>
      </w:r>
      <w:r>
        <w:rPr>
          <w:lang w:val="cs-CZ" w:eastAsia="cs-CZ" w:bidi="cs-CZ"/>
        </w:rPr>
        <w:t xml:space="preserve"> </w:t>
      </w:r>
      <w:r>
        <w:t xml:space="preserve">„Ilustr. Kurj. Codz.” (z </w:t>
      </w:r>
      <w:r>
        <w:rPr>
          <w:lang w:val="fr-FR" w:eastAsia="fr-FR" w:bidi="fr-FR"/>
        </w:rPr>
        <w:t xml:space="preserve">19.X) </w:t>
      </w:r>
      <w:r>
        <w:t xml:space="preserve">skarży się, że w radju mówią </w:t>
      </w:r>
      <w:r>
        <w:rPr>
          <w:rStyle w:val="Teksttreci2Kursywa"/>
        </w:rPr>
        <w:t>reperować</w:t>
      </w:r>
      <w:r>
        <w:t xml:space="preserve">, a nie </w:t>
      </w:r>
      <w:r>
        <w:rPr>
          <w:rStyle w:val="Teksttreci2Kursywa"/>
        </w:rPr>
        <w:t>naprawiać.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numPr>
          <w:ilvl w:val="0"/>
          <w:numId w:val="13"/>
        </w:numPr>
        <w:shd w:val="clear" w:color="auto" w:fill="auto"/>
        <w:tabs>
          <w:tab w:val="left" w:pos="820"/>
        </w:tabs>
        <w:spacing w:before="0"/>
        <w:ind w:firstLine="520"/>
      </w:pPr>
      <w:r>
        <w:t xml:space="preserve">Miłą pogadankę „Jak mówią malutkie dzieci” umieściła w „Gazecie Lwowskiej” (z 9 i </w:t>
      </w:r>
      <w:r>
        <w:rPr>
          <w:lang w:val="fr-FR" w:eastAsia="fr-FR" w:bidi="fr-FR"/>
        </w:rPr>
        <w:t xml:space="preserve">10.X) </w:t>
      </w:r>
      <w:r>
        <w:t xml:space="preserve">p. Irena </w:t>
      </w:r>
      <w:r w:rsidRPr="001D75E6">
        <w:rPr>
          <w:lang w:eastAsia="en-US" w:bidi="en-US"/>
        </w:rPr>
        <w:t xml:space="preserve">Hellman. </w:t>
      </w:r>
      <w:r>
        <w:t>Autorka dzieli się z czytelnikiem swojemi spostrzeżeniami nad mową dzieci w zakresie słowotwórstwa, słownika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shd w:val="clear" w:color="auto" w:fill="auto"/>
        <w:tabs>
          <w:tab w:val="left" w:pos="217"/>
        </w:tabs>
        <w:spacing w:before="0"/>
        <w:ind w:firstLine="0"/>
      </w:pPr>
      <w:r>
        <w:t>i</w:t>
      </w:r>
      <w:r>
        <w:tab/>
        <w:t>semantyki. Spostrzeżenia raczej doraźne, sama rzecz już nie nowa, ale w szczegółach nie brak świeżych przyczynków. Z uznaniem też trzeba podkreślić sam dobór bądź co bądź — specjalnego tematu.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520"/>
      </w:pPr>
      <w:r>
        <w:t xml:space="preserve">Zeszłoroczny artykuł </w:t>
      </w:r>
      <w:r w:rsidRPr="001D75E6">
        <w:rPr>
          <w:lang w:eastAsia="en-US" w:bidi="en-US"/>
        </w:rPr>
        <w:t xml:space="preserve">prof. </w:t>
      </w:r>
      <w:r>
        <w:rPr>
          <w:lang w:val="ru-RU" w:eastAsia="ru-RU" w:bidi="ru-RU"/>
        </w:rPr>
        <w:t>В</w:t>
      </w:r>
      <w:r w:rsidRPr="001D75E6">
        <w:rPr>
          <w:lang w:eastAsia="ru-RU" w:bidi="ru-RU"/>
        </w:rPr>
        <w:t xml:space="preserve">. </w:t>
      </w:r>
      <w:r>
        <w:t xml:space="preserve">Hryniewieckiego o nazwie owoców, zwanych </w:t>
      </w:r>
      <w:r w:rsidRPr="001D75E6">
        <w:rPr>
          <w:rStyle w:val="Teksttreci2Kursywa"/>
          <w:lang w:eastAsia="en-US" w:bidi="en-US"/>
        </w:rPr>
        <w:t xml:space="preserve">grape </w:t>
      </w:r>
      <w:r>
        <w:rPr>
          <w:rStyle w:val="Teksttreci2Kursywa"/>
          <w:lang w:val="fr-FR" w:eastAsia="fr-FR" w:bidi="fr-FR"/>
        </w:rPr>
        <w:t>fruits</w:t>
      </w:r>
      <w:r>
        <w:rPr>
          <w:lang w:val="fr-FR" w:eastAsia="fr-FR" w:bidi="fr-FR"/>
        </w:rPr>
        <w:t xml:space="preserve"> </w:t>
      </w:r>
      <w:r>
        <w:t xml:space="preserve">(„Poradnik” z r. 1934, str. 151 ), w dalszym ciągu budzi echa, ale wciąż jedynie teoretyczne. Ostatnim tego przykładem jest artykuł „Kurjera Polskiego” (z 27.X), pochwalający wysuniętą przez </w:t>
      </w:r>
      <w:r w:rsidRPr="001D75E6">
        <w:rPr>
          <w:lang w:eastAsia="en-US" w:bidi="en-US"/>
        </w:rPr>
        <w:t xml:space="preserve">prof. </w:t>
      </w:r>
      <w:r>
        <w:t xml:space="preserve">Hryniewieckiego nazwę </w:t>
      </w:r>
      <w:r>
        <w:rPr>
          <w:rStyle w:val="Teksttreci2Kursywa"/>
        </w:rPr>
        <w:t>pompela.</w:t>
      </w:r>
    </w:p>
    <w:p w:rsidR="00C55823" w:rsidRDefault="001B1140">
      <w:pPr>
        <w:pStyle w:val="Teksttreci20"/>
        <w:framePr w:w="6672" w:h="10392" w:hRule="exact" w:wrap="none" w:vAnchor="page" w:hAnchor="page" w:x="434" w:y="767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520"/>
      </w:pPr>
      <w:r>
        <w:t xml:space="preserve">Odgłosy batalji pisownianej brzmią jeszcze w artykule </w:t>
      </w:r>
      <w:r w:rsidRPr="001D75E6">
        <w:rPr>
          <w:lang w:eastAsia="en-US" w:bidi="en-US"/>
        </w:rPr>
        <w:t xml:space="preserve">prof. </w:t>
      </w:r>
      <w:r>
        <w:t xml:space="preserve">Szobera „Tradycjonalizm i demokratyzm w pisowni” („Kurj. Warsz.” z </w:t>
      </w:r>
      <w:r w:rsidRPr="001D75E6">
        <w:rPr>
          <w:lang w:eastAsia="en-US" w:bidi="en-US"/>
        </w:rPr>
        <w:t xml:space="preserve">4.X) </w:t>
      </w:r>
      <w:r>
        <w:t>i S. Sienisławskiego „I jeszcze w sprawie reformy pisowni” (październikowy „Demo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320" w:y="321"/>
        <w:shd w:val="clear" w:color="auto" w:fill="auto"/>
        <w:tabs>
          <w:tab w:val="left" w:pos="2256"/>
          <w:tab w:val="left" w:pos="5736"/>
        </w:tabs>
        <w:spacing w:line="180" w:lineRule="exact"/>
        <w:jc w:val="both"/>
      </w:pPr>
      <w:r>
        <w:rPr>
          <w:lang w:val="fr-FR" w:eastAsia="fr-FR" w:bidi="fr-FR"/>
        </w:rPr>
        <w:lastRenderedPageBreak/>
        <w:t>126</w:t>
      </w:r>
      <w:r>
        <w:rPr>
          <w:lang w:val="fr-FR" w:eastAsia="fr-FR" w:bidi="fr-FR"/>
        </w:rPr>
        <w:tab/>
      </w:r>
      <w:r>
        <w:t>PORADNIK JĘZYKOWY</w:t>
      </w:r>
      <w:r>
        <w:tab/>
      </w:r>
      <w:r w:rsidRPr="001D75E6">
        <w:rPr>
          <w:lang w:eastAsia="ru-RU" w:bidi="ru-RU"/>
        </w:rPr>
        <w:t xml:space="preserve">1935/6, </w:t>
      </w:r>
      <w:r>
        <w:t>z. 5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shd w:val="clear" w:color="auto" w:fill="auto"/>
        <w:tabs>
          <w:tab w:val="left" w:pos="822"/>
        </w:tabs>
        <w:spacing w:before="0"/>
        <w:ind w:firstLine="520"/>
      </w:pPr>
      <w:r>
        <w:t xml:space="preserve">krata”). </w:t>
      </w:r>
      <w:r w:rsidRPr="001D75E6">
        <w:rPr>
          <w:lang w:eastAsia="en-US" w:bidi="en-US"/>
        </w:rPr>
        <w:t xml:space="preserve">Prof. </w:t>
      </w:r>
      <w:r>
        <w:t>Szober sprzeciwia się omawianym na wiosnę radykalnym projektom i dowodzi, że ich demokratyczność jest pozorna. P. Sienisławski obstaje przy swojem żądaniu zasadniczych reform. Ale już tylko dla zasady. Bo koniec jego artykułu brzmi, jeśli o teraźniejszość idzie, melancholijnie: „Nie twierdzę, że reforma radykalna nastąpi obecnie; podwawelska góra reformatorska, jestem przekonany, po długiem stękaniu zrodzi mysz” (—• niechże będzie i mysz, jeśli dostaniemy, o czem nie należy wątpić, wyraźne i możliwie konsekwentne przepisy... A. S.).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shd w:val="clear" w:color="auto" w:fill="auto"/>
        <w:spacing w:before="0"/>
        <w:ind w:firstLine="540"/>
      </w:pPr>
      <w:r>
        <w:t xml:space="preserve">•— IV zeszyt „Języka Polskiego” przynosi artykuły: </w:t>
      </w:r>
      <w:r>
        <w:rPr>
          <w:lang w:val="fr-FR" w:eastAsia="fr-FR" w:bidi="fr-FR"/>
        </w:rPr>
        <w:t xml:space="preserve">H. </w:t>
      </w:r>
      <w:r w:rsidRPr="001D75E6">
        <w:rPr>
          <w:lang w:eastAsia="en-US" w:bidi="en-US"/>
        </w:rPr>
        <w:t xml:space="preserve">Grappin’a </w:t>
      </w:r>
      <w:r>
        <w:t xml:space="preserve">„O miejscowniku </w:t>
      </w:r>
      <w:r>
        <w:rPr>
          <w:rStyle w:val="Teksttreci2Kursywa"/>
        </w:rPr>
        <w:t>(w) panu”,</w:t>
      </w:r>
      <w:r>
        <w:t xml:space="preserve"> J. Rudnickiego „O nazwie miejscowej </w:t>
      </w:r>
      <w:r>
        <w:rPr>
          <w:rStyle w:val="Teksttreci2Kursywa"/>
        </w:rPr>
        <w:t xml:space="preserve">Sambor". </w:t>
      </w:r>
      <w:r>
        <w:t xml:space="preserve">przyczynek J. Morawskiego „Jeszcze o </w:t>
      </w:r>
      <w:r>
        <w:rPr>
          <w:rStyle w:val="Teksttreci2Kursywa"/>
        </w:rPr>
        <w:t>romansach”.</w:t>
      </w:r>
      <w:r>
        <w:t xml:space="preserve"> Mamy, jak zwykle, odpowiedzi redakcji, a także zapiski bibljograficzne i wybrane przez </w:t>
      </w:r>
      <w:r w:rsidRPr="001D75E6">
        <w:rPr>
          <w:lang w:eastAsia="en-US" w:bidi="en-US"/>
        </w:rPr>
        <w:t xml:space="preserve">prof. </w:t>
      </w:r>
      <w:r>
        <w:t xml:space="preserve">Nitscha ustępy z artykułu </w:t>
      </w:r>
      <w:r w:rsidRPr="001D75E6">
        <w:rPr>
          <w:lang w:eastAsia="en-US" w:bidi="en-US"/>
        </w:rPr>
        <w:t xml:space="preserve">prof. </w:t>
      </w:r>
      <w:r>
        <w:t xml:space="preserve">Belića w </w:t>
      </w:r>
      <w:r>
        <w:rPr>
          <w:rStyle w:val="Teksttreci2Kursywa"/>
          <w:lang w:val="cs-CZ" w:eastAsia="cs-CZ" w:bidi="cs-CZ"/>
        </w:rPr>
        <w:t xml:space="preserve">Južnoslovenskim </w:t>
      </w:r>
      <w:r>
        <w:rPr>
          <w:rStyle w:val="Teksttreci2Kursywa"/>
        </w:rPr>
        <w:t>Filologu</w:t>
      </w:r>
      <w:r>
        <w:t xml:space="preserve"> o zeszłorocznym zjeździe slawistów. Wreszcie doc. Z. Klemensiewicz obszernie omawia dziennikarską „Walkę o ortografję”.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numPr>
          <w:ilvl w:val="0"/>
          <w:numId w:val="13"/>
        </w:numPr>
        <w:shd w:val="clear" w:color="auto" w:fill="auto"/>
        <w:tabs>
          <w:tab w:val="left" w:pos="850"/>
        </w:tabs>
        <w:spacing w:before="0"/>
        <w:ind w:firstLine="540"/>
      </w:pPr>
      <w:r>
        <w:t xml:space="preserve">Eugenjusz Białkowski w literacko-naukowym dodatku do „Il. Kurj. Codz.” z </w:t>
      </w:r>
      <w:r>
        <w:rPr>
          <w:lang w:val="cs-CZ" w:eastAsia="cs-CZ" w:bidi="cs-CZ"/>
        </w:rPr>
        <w:t xml:space="preserve">4.XI </w:t>
      </w:r>
      <w:r>
        <w:t xml:space="preserve">puszcza się na niebezpieczne często wody dociekań etymologicznych. Autor zastanawia się „Skąd pochodzi nazwa Polski?”. Pierwiastek </w:t>
      </w:r>
      <w:r>
        <w:rPr>
          <w:rStyle w:val="Teksttreci2Kursywa"/>
        </w:rPr>
        <w:t>pol-</w:t>
      </w:r>
      <w:r>
        <w:t xml:space="preserve"> chce on łączyć z grecką </w:t>
      </w:r>
      <w:r>
        <w:rPr>
          <w:rStyle w:val="Teksttreci2Maelitery"/>
        </w:rPr>
        <w:t>.</w:t>
      </w:r>
      <w:r>
        <w:rPr>
          <w:lang w:val="fr-FR" w:eastAsia="fr-FR" w:bidi="fr-FR"/>
        </w:rPr>
        <w:t xml:space="preserve"> </w:t>
      </w:r>
      <w:r>
        <w:t xml:space="preserve">Artykuł nasuwa wiele wątpliwości; nie brak w nim wiadomości wręcz nieprawdziwych, jak np. ta, że „w języku </w:t>
      </w:r>
      <w:r>
        <w:rPr>
          <w:rStyle w:val="Teksttreci2Kursywa"/>
        </w:rPr>
        <w:t>małoruskim</w:t>
      </w:r>
      <w:r>
        <w:t xml:space="preserve"> naszemu </w:t>
      </w:r>
      <w:r>
        <w:rPr>
          <w:rStyle w:val="Teksttreci2Kursywa"/>
        </w:rPr>
        <w:t>pole</w:t>
      </w:r>
      <w:r>
        <w:t xml:space="preserve"> odpowiada brzmienie </w:t>
      </w:r>
      <w:r>
        <w:rPr>
          <w:rStyle w:val="Teksttreci2Kursywa"/>
        </w:rPr>
        <w:t>pile”</w:t>
      </w:r>
      <w:r>
        <w:t xml:space="preserve">, podczas gdy w istocie wyraz ten brzmi </w:t>
      </w:r>
      <w:r>
        <w:rPr>
          <w:rStyle w:val="Teksttreci2Kursywa"/>
        </w:rPr>
        <w:t>pole.</w:t>
      </w:r>
      <w:r>
        <w:t xml:space="preserve"> Pozatem cały artykuł pełen jest niedorzeczności i tchnie pewnością siebie, typową dla lekko poduczonej ignorancji.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numPr>
          <w:ilvl w:val="0"/>
          <w:numId w:val="13"/>
        </w:numPr>
        <w:shd w:val="clear" w:color="auto" w:fill="auto"/>
        <w:tabs>
          <w:tab w:val="left" w:pos="841"/>
        </w:tabs>
        <w:spacing w:before="0"/>
        <w:ind w:firstLine="540"/>
      </w:pPr>
      <w:r>
        <w:t xml:space="preserve">W dziale historycznym mamy do zanotowania parę pozycyj : artykuły d-ra J. Dąbrowy „Karol Miarka w obronie języka polskiego na Śląsku” („Polska Zachodnia” z </w:t>
      </w:r>
      <w:r>
        <w:rPr>
          <w:lang w:val="fr-FR" w:eastAsia="fr-FR" w:bidi="fr-FR"/>
        </w:rPr>
        <w:t xml:space="preserve">10.XI), </w:t>
      </w:r>
      <w:r>
        <w:t xml:space="preserve">d-ra Ł. Kurdybachy „Prawodawca języka polskiego, — z okazji 200-nej rocznicy urodzin O. Kopczyńskiego” („Reduta” z 20.X) oraz artykuł W. Godziszewskiego „Prawodawca języka polskiego — w dwusetną rocznicę urodzin ks. O. Kopczyńskiego” („Czas” z </w:t>
      </w:r>
      <w:r>
        <w:rPr>
          <w:lang w:val="fr-FR" w:eastAsia="fr-FR" w:bidi="fr-FR"/>
        </w:rPr>
        <w:t xml:space="preserve">29.XI). </w:t>
      </w:r>
      <w:r>
        <w:t>Pierwsze dwa utrzymane są raczej w tonie typowo rocznicowym, pochwalnym, trzeci zaś, zwięźlejszy, odznacza się rzeczowością.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shd w:val="clear" w:color="auto" w:fill="auto"/>
        <w:spacing w:before="0"/>
        <w:ind w:firstLine="540"/>
      </w:pPr>
      <w:r>
        <w:t>Czerniejewo w powiecie gnieźnieńskim, rodzinne miasteczko Kopczyńskiego, uczciło jego pamięć akademją i wzniesieniem, a raczej przeniesieniem z prywatnego parku na plac publiczny, pomnika.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shd w:val="clear" w:color="auto" w:fill="auto"/>
        <w:spacing w:before="0"/>
        <w:ind w:firstLine="540"/>
      </w:pPr>
      <w:r>
        <w:t xml:space="preserve">O tym obchodzie pisze „Lech” z </w:t>
      </w:r>
      <w:r>
        <w:rPr>
          <w:lang w:val="fr-FR" w:eastAsia="fr-FR" w:bidi="fr-FR"/>
        </w:rPr>
        <w:t xml:space="preserve">22.XI </w:t>
      </w:r>
      <w:r>
        <w:t xml:space="preserve">(„200-lecie urodzin pierwszego gramatyka polskiego”) i „Dziennik Poznański” z </w:t>
      </w:r>
      <w:r>
        <w:rPr>
          <w:lang w:val="fr-FR" w:eastAsia="fr-FR" w:bidi="fr-FR"/>
        </w:rPr>
        <w:t xml:space="preserve">3.XII </w:t>
      </w:r>
      <w:r>
        <w:t>(„Ku czci zasłużonego gramatyka polskiego — wspaniała uroczystość w Czerniejewie”).</w:t>
      </w:r>
    </w:p>
    <w:p w:rsidR="00C55823" w:rsidRDefault="001B1140">
      <w:pPr>
        <w:pStyle w:val="Teksttreci20"/>
        <w:framePr w:w="6710" w:h="10364" w:hRule="exact" w:wrap="none" w:vAnchor="page" w:hAnchor="page" w:x="1277" w:y="809"/>
        <w:numPr>
          <w:ilvl w:val="0"/>
          <w:numId w:val="13"/>
        </w:numPr>
        <w:shd w:val="clear" w:color="auto" w:fill="auto"/>
        <w:tabs>
          <w:tab w:val="left" w:pos="836"/>
        </w:tabs>
        <w:spacing w:before="0"/>
        <w:ind w:firstLine="540"/>
      </w:pPr>
      <w:r>
        <w:t xml:space="preserve">O działalności naukowej zmarłego niedawno Tytusa Benniego, twórcy nowoczesnej fonetyki polskiej, pisze </w:t>
      </w:r>
      <w:r w:rsidRPr="001D75E6">
        <w:rPr>
          <w:lang w:eastAsia="en-US" w:bidi="en-US"/>
        </w:rPr>
        <w:t xml:space="preserve">prof. </w:t>
      </w:r>
      <w:r>
        <w:t xml:space="preserve">Szober („Kurj. Warsz.” z </w:t>
      </w:r>
      <w:r>
        <w:rPr>
          <w:lang w:val="en-US" w:eastAsia="en-US" w:bidi="en-US"/>
        </w:rPr>
        <w:t xml:space="preserve">10.XI) </w:t>
      </w:r>
      <w:r>
        <w:t xml:space="preserve">i </w:t>
      </w:r>
      <w:r>
        <w:rPr>
          <w:lang w:val="en-US" w:eastAsia="en-US" w:bidi="en-US"/>
        </w:rPr>
        <w:t xml:space="preserve">prof. </w:t>
      </w:r>
      <w:r>
        <w:t>Nitsch („Pion” z 7.XII).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458" w:y="326"/>
        <w:shd w:val="clear" w:color="auto" w:fill="auto"/>
        <w:spacing w:line="180" w:lineRule="exact"/>
      </w:pPr>
      <w:r>
        <w:rPr>
          <w:lang w:val="ru-RU" w:eastAsia="ru-RU" w:bidi="ru-RU"/>
        </w:rPr>
        <w:lastRenderedPageBreak/>
        <w:t xml:space="preserve">1935/6, </w:t>
      </w:r>
      <w:r>
        <w:t>z. 5</w:t>
      </w:r>
    </w:p>
    <w:p w:rsidR="00C55823" w:rsidRDefault="001B1140">
      <w:pPr>
        <w:pStyle w:val="Nagweklubstopka0"/>
        <w:framePr w:wrap="none" w:vAnchor="page" w:hAnchor="page" w:x="2681" w:y="326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6809" w:y="302"/>
        <w:shd w:val="clear" w:color="auto" w:fill="auto"/>
        <w:spacing w:line="180" w:lineRule="exact"/>
      </w:pPr>
      <w:r>
        <w:t>127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19"/>
        </w:tabs>
        <w:spacing w:before="0"/>
        <w:ind w:firstLine="520"/>
      </w:pPr>
      <w:r>
        <w:t xml:space="preserve">„Czas” z </w:t>
      </w:r>
      <w:r>
        <w:rPr>
          <w:lang w:val="cs-CZ" w:eastAsia="cs-CZ" w:bidi="cs-CZ"/>
        </w:rPr>
        <w:t xml:space="preserve">3-XI. </w:t>
      </w:r>
      <w:r>
        <w:t xml:space="preserve">zamieszcza sprawozdanie z październikowego odczytu </w:t>
      </w:r>
      <w:r w:rsidRPr="001D75E6">
        <w:rPr>
          <w:lang w:eastAsia="en-US" w:bidi="en-US"/>
        </w:rPr>
        <w:t xml:space="preserve">prof. </w:t>
      </w:r>
      <w:r>
        <w:t>W. Doroszewskiego o ortografji.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520"/>
      </w:pPr>
      <w:r>
        <w:t xml:space="preserve">„Dziennik Poznański” (z </w:t>
      </w:r>
      <w:r w:rsidRPr="001D75E6">
        <w:rPr>
          <w:lang w:eastAsia="en-US" w:bidi="en-US"/>
        </w:rPr>
        <w:t xml:space="preserve">24.XI) </w:t>
      </w:r>
      <w:r>
        <w:t xml:space="preserve">podaje wiadomość o ciekawym odczycie </w:t>
      </w:r>
      <w:r w:rsidRPr="001D75E6">
        <w:rPr>
          <w:lang w:eastAsia="en-US" w:bidi="en-US"/>
        </w:rPr>
        <w:t xml:space="preserve">prof. </w:t>
      </w:r>
      <w:r>
        <w:t xml:space="preserve">H. Ułaszyna p. t. „Z historji terminów: małoruski i ukraiński”. Prelegent doszedł do wniosku, że oba terminy są jednakowo uprawnione. W pracach naukowych i podręcznikach nazwy </w:t>
      </w:r>
      <w:r>
        <w:rPr>
          <w:rStyle w:val="Teksttreci2Kursywa"/>
        </w:rPr>
        <w:t>rusiński</w:t>
      </w:r>
      <w:r>
        <w:t xml:space="preserve"> nie spotyka się wcale, nazwę </w:t>
      </w:r>
      <w:r>
        <w:rPr>
          <w:rStyle w:val="Teksttreci2Kursywa"/>
        </w:rPr>
        <w:t>ruski</w:t>
      </w:r>
      <w:r>
        <w:t xml:space="preserve"> — tylko niekiedy.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520"/>
      </w:pPr>
      <w:r>
        <w:t xml:space="preserve">Dr. A. Rapaport daje w „Chwili” (z 7.XII) pobieżne sprawozdani^ z książki </w:t>
      </w:r>
      <w:r>
        <w:rPr>
          <w:lang w:val="cs-CZ" w:eastAsia="cs-CZ" w:bidi="cs-CZ"/>
        </w:rPr>
        <w:t xml:space="preserve">Jakoba Handla </w:t>
      </w:r>
      <w:r>
        <w:rPr>
          <w:lang w:val="fr-FR" w:eastAsia="fr-FR" w:bidi="fr-FR"/>
        </w:rPr>
        <w:t xml:space="preserve">p. t. </w:t>
      </w:r>
      <w:r>
        <w:t>: „Dzieje językoznawstwa”.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19"/>
        </w:tabs>
        <w:spacing w:before="0"/>
        <w:ind w:firstLine="520"/>
      </w:pPr>
      <w:r w:rsidRPr="001D75E6">
        <w:rPr>
          <w:lang w:eastAsia="en-US" w:bidi="en-US"/>
        </w:rPr>
        <w:t xml:space="preserve">Prof. </w:t>
      </w:r>
      <w:r>
        <w:t xml:space="preserve">Szober przedstawia bogatą składnię wyrazów, oznaczających lęk; w tem bogactwie odzwierciadla się różnorodność odcieni znaczeniowych („Kurj. Warsz.” z </w:t>
      </w:r>
      <w:r w:rsidRPr="001D75E6">
        <w:rPr>
          <w:lang w:eastAsia="en-US" w:bidi="en-US"/>
        </w:rPr>
        <w:t xml:space="preserve">1.XII: </w:t>
      </w:r>
      <w:r>
        <w:t>„Kilka uwag o wyrazach, oznaczających strach, lęk lub obawę”).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520"/>
      </w:pPr>
      <w:r>
        <w:t xml:space="preserve">Z zadowoleniem witamy w tygodniku „Echa Leśne” (z 23.XI) powstanie nowego kącika językowego. Spodziewamy się tylko, że jego redaktor nie ograniczy się do krytykowania wielokrotnie już omawianych błędów, w rodzaju </w:t>
      </w:r>
      <w:r>
        <w:rPr>
          <w:rStyle w:val="Teksttreci2Kursywa"/>
        </w:rPr>
        <w:t>ubrać suknię.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shd w:val="clear" w:color="auto" w:fill="auto"/>
        <w:spacing w:before="0"/>
        <w:ind w:firstLine="520"/>
      </w:pPr>
      <w:r>
        <w:t xml:space="preserve">Kącik w numerze z 8.XII niebardzo jeszcze umacnia nas w tych nadziejach. Zresztą sam redaktor zaznacza, że podaje w dalszym ciągu i prostuje „najczęściej spotykane błędy językowe”; a więc </w:t>
      </w:r>
      <w:r>
        <w:rPr>
          <w:rStyle w:val="Teksttreci2Kursywa"/>
        </w:rPr>
        <w:t>któren, go</w:t>
      </w:r>
      <w:r>
        <w:t xml:space="preserve"> zamiast </w:t>
      </w:r>
      <w:r>
        <w:rPr>
          <w:rStyle w:val="Teksttreci2Kursywa"/>
        </w:rPr>
        <w:t>je, w imieniu którego i t.</w:t>
      </w:r>
      <w:r>
        <w:t xml:space="preserve"> p. Nasuwa się wątpliwość, czy przytoczony w kąciku osobliwie brzmiący zwrot </w:t>
      </w:r>
      <w:r>
        <w:rPr>
          <w:rStyle w:val="Teksttreci2Kursywa"/>
        </w:rPr>
        <w:t>doczekałem się wreszcie na niego</w:t>
      </w:r>
      <w:r>
        <w:t xml:space="preserve"> istotnie jest błędem, spotykanym </w:t>
      </w:r>
      <w:r>
        <w:rPr>
          <w:rStyle w:val="Teksttreci2Kursywa"/>
        </w:rPr>
        <w:t>często,</w:t>
      </w:r>
      <w:r>
        <w:t xml:space="preserve"> czy też raczej przypadkowem wykolejeniem się składni.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520"/>
      </w:pPr>
      <w:r>
        <w:t xml:space="preserve">„Gazeta Strażacka” z </w:t>
      </w:r>
      <w:r w:rsidRPr="001D75E6">
        <w:rPr>
          <w:lang w:eastAsia="en-US" w:bidi="en-US"/>
        </w:rPr>
        <w:t xml:space="preserve">30.XI </w:t>
      </w:r>
      <w:r>
        <w:t>(„Uczymy się mówić i pisać”) słusznie się ujmuje za polskiemi, gotowemi już nazwami technicznemi ; chodzi tu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4"/>
        </w:numPr>
        <w:shd w:val="clear" w:color="auto" w:fill="auto"/>
        <w:tabs>
          <w:tab w:val="left" w:pos="224"/>
        </w:tabs>
        <w:spacing w:before="0"/>
        <w:ind w:firstLine="0"/>
      </w:pPr>
      <w:r>
        <w:t xml:space="preserve">słownictwo, odnoszące się do samochodu, a więc o nazwy, jak </w:t>
      </w:r>
      <w:r>
        <w:rPr>
          <w:rStyle w:val="Teksttreci2Kursywa"/>
        </w:rPr>
        <w:t>sworzeń</w:t>
      </w:r>
      <w:r>
        <w:t xml:space="preserve"> zamiast </w:t>
      </w:r>
      <w:r>
        <w:rPr>
          <w:rStyle w:val="Teksttreci2Kursywa"/>
        </w:rPr>
        <w:t>bolec, prądnica</w:t>
      </w:r>
      <w:r>
        <w:t xml:space="preserve"> zamiast </w:t>
      </w:r>
      <w:r>
        <w:rPr>
          <w:rStyle w:val="Teksttreci2Kursywa"/>
        </w:rPr>
        <w:t>dynamo i</w:t>
      </w:r>
      <w:r>
        <w:t xml:space="preserve"> t. p.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numPr>
          <w:ilvl w:val="0"/>
          <w:numId w:val="13"/>
        </w:numPr>
        <w:shd w:val="clear" w:color="auto" w:fill="auto"/>
        <w:tabs>
          <w:tab w:val="left" w:pos="819"/>
        </w:tabs>
        <w:spacing w:before="0"/>
        <w:ind w:firstLine="520"/>
      </w:pPr>
      <w:r>
        <w:rPr>
          <w:lang w:val="cs-CZ" w:eastAsia="cs-CZ" w:bidi="cs-CZ"/>
        </w:rPr>
        <w:t xml:space="preserve">Ks. </w:t>
      </w:r>
      <w:r>
        <w:t>J. Góral w „Ludzie” kurytybskim nadal zamieszcza swoje, jakeśmy już wspominali, czasem niezbyt trafne lub przesadnie rygorystyczne wskazówki językowe („Niewłaściwości i błędy językowe”, „Lud” z 29.X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shd w:val="clear" w:color="auto" w:fill="auto"/>
        <w:tabs>
          <w:tab w:val="left" w:pos="226"/>
        </w:tabs>
        <w:spacing w:before="0"/>
        <w:ind w:firstLine="0"/>
      </w:pPr>
      <w:r>
        <w:t xml:space="preserve">i 5 .XI). Jako przykład takich właśnie ślepych ciosów autora w owych, wcale zresztą sympatycznych w ujęciu, artykułach, niech posłuży następujący urywek, niepozbawiony pewnych cech mimowolnego humoru 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shd w:val="clear" w:color="auto" w:fill="auto"/>
        <w:spacing w:before="0"/>
        <w:ind w:firstLine="520"/>
      </w:pPr>
      <w:r>
        <w:rPr>
          <w:rStyle w:val="Teksttreci2Kursywa"/>
        </w:rPr>
        <w:t>„Być w stanie.</w:t>
      </w:r>
      <w:r>
        <w:t xml:space="preserve"> Jest to wyrażenie powszechnie w naszym języku używane, ale w sposób niewłaściwy i błędny. ...Jednakże można używać tego wyrażenia </w:t>
      </w:r>
      <w:r>
        <w:rPr>
          <w:rStyle w:val="Teksttreci2Kursywa"/>
        </w:rPr>
        <w:t>być w stanie</w:t>
      </w:r>
      <w:r>
        <w:t xml:space="preserve">, gdy się chcemy wyrazić o części kraju, państwa, ale wtedy wyraz </w:t>
      </w:r>
      <w:r>
        <w:rPr>
          <w:rStyle w:val="Teksttreci2Kursywa"/>
        </w:rPr>
        <w:t>Stan</w:t>
      </w:r>
      <w:r>
        <w:t xml:space="preserve"> trzeba pisać wielką literą: jesteśmy (lub mieszkamy) w Stanie Parany”.</w:t>
      </w:r>
    </w:p>
    <w:p w:rsidR="00C55823" w:rsidRDefault="001B1140">
      <w:pPr>
        <w:pStyle w:val="Teksttreci20"/>
        <w:framePr w:w="6662" w:h="10363" w:hRule="exact" w:wrap="none" w:vAnchor="page" w:hAnchor="page" w:x="439" w:y="805"/>
        <w:shd w:val="clear" w:color="auto" w:fill="auto"/>
        <w:spacing w:before="0"/>
        <w:ind w:firstLine="520"/>
      </w:pPr>
      <w:r>
        <w:t xml:space="preserve">Jeśli o rzecz samą chodzi : zapewne, omawianego zwrotu nie nazwiemy poetyckim, nie możemy go też jednak piętnować klątwą. (Por. artykuł </w:t>
      </w:r>
      <w:r w:rsidRPr="001D75E6">
        <w:rPr>
          <w:lang w:eastAsia="en-US" w:bidi="en-US"/>
        </w:rPr>
        <w:t xml:space="preserve">prof. </w:t>
      </w:r>
      <w:r>
        <w:t>Szobera, „Poradnik” 1933, str. 149).</w:t>
      </w:r>
    </w:p>
    <w:p w:rsidR="00C55823" w:rsidRDefault="00C55823">
      <w:pPr>
        <w:rPr>
          <w:sz w:val="2"/>
          <w:szCs w:val="2"/>
        </w:rPr>
        <w:sectPr w:rsidR="00C55823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55823" w:rsidRDefault="001B1140">
      <w:pPr>
        <w:pStyle w:val="Nagweklubstopka0"/>
        <w:framePr w:wrap="none" w:vAnchor="page" w:hAnchor="page" w:x="1341" w:y="350"/>
        <w:shd w:val="clear" w:color="auto" w:fill="auto"/>
        <w:spacing w:line="180" w:lineRule="exact"/>
      </w:pPr>
      <w:r>
        <w:lastRenderedPageBreak/>
        <w:t>128</w:t>
      </w:r>
    </w:p>
    <w:p w:rsidR="00C55823" w:rsidRDefault="001B1140">
      <w:pPr>
        <w:pStyle w:val="Nagweklubstopka0"/>
        <w:framePr w:wrap="none" w:vAnchor="page" w:hAnchor="page" w:x="3593" w:y="345"/>
        <w:shd w:val="clear" w:color="auto" w:fill="auto"/>
        <w:spacing w:line="180" w:lineRule="exact"/>
      </w:pPr>
      <w:r>
        <w:t>PORADNIK JĘZYKOWY</w:t>
      </w:r>
    </w:p>
    <w:p w:rsidR="00C55823" w:rsidRDefault="001B1140">
      <w:pPr>
        <w:pStyle w:val="Nagweklubstopka0"/>
        <w:framePr w:wrap="none" w:vAnchor="page" w:hAnchor="page" w:x="7077" w:y="336"/>
        <w:shd w:val="clear" w:color="auto" w:fill="auto"/>
        <w:spacing w:line="180" w:lineRule="exact"/>
      </w:pPr>
      <w:r w:rsidRPr="001D75E6">
        <w:rPr>
          <w:lang w:eastAsia="ru-RU" w:bidi="ru-RU"/>
        </w:rPr>
        <w:t xml:space="preserve">1935/6, </w:t>
      </w:r>
      <w:r>
        <w:t>z</w:t>
      </w:r>
      <w:r w:rsidRPr="001D75E6">
        <w:rPr>
          <w:rStyle w:val="Nagweklubstopka85ptKursywa"/>
          <w:lang w:val="pl-PL"/>
        </w:rPr>
        <w:t>.</w:t>
      </w:r>
      <w:r w:rsidRPr="001D75E6">
        <w:rPr>
          <w:lang w:eastAsia="ru-RU" w:bidi="ru-RU"/>
        </w:rPr>
        <w:t xml:space="preserve"> </w:t>
      </w:r>
      <w:r>
        <w:t>5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/>
        <w:ind w:firstLine="560"/>
      </w:pPr>
      <w:r>
        <w:t>— „Il. Kurj. Codz.” uszczknął kwiatek z łąki języka „pracowniczego ’, obficie porośniętej tego rodzaju zielem. Uśmiechnijmy się i my: tytuł artykułu w „Świecie Pracowniczym” brzmi — „Zgłoszenie pracownika do ubezpieczenia skutkuje zaistnienie stosunku ubezpieczenia”. Uśmiechnijmy się — i pokiwajmy smutnie głową. Choć zdałoby się prócz tego i coś więcej.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/>
        <w:ind w:firstLine="560"/>
      </w:pPr>
      <w:r>
        <w:t xml:space="preserve">—- </w:t>
      </w:r>
      <w:r>
        <w:rPr>
          <w:lang w:val="fr-FR" w:eastAsia="fr-FR" w:bidi="fr-FR"/>
        </w:rPr>
        <w:t xml:space="preserve">P. </w:t>
      </w:r>
      <w:r>
        <w:t xml:space="preserve">J. </w:t>
      </w:r>
      <w:r w:rsidRPr="001D75E6">
        <w:rPr>
          <w:lang w:eastAsia="en-US" w:bidi="en-US"/>
        </w:rPr>
        <w:t xml:space="preserve">Glass </w:t>
      </w:r>
      <w:r>
        <w:t xml:space="preserve">w „Kurjerze Warszawskim” z 8.XII, wystrzelonemi już coprawda w wiosennej polemice nabojami zwalcza projekty radykalniejszych zmian w pisowni („Jeszcze w sprawie reformy pisowni”). Autor kładzie nacisk na argument następujący: „Reforma projektowana, napozór nie tak znowu niebezpieczna, skoro nie proponuje się całkowitego usunięcia znaków ó i </w:t>
      </w:r>
      <w:r>
        <w:rPr>
          <w:rStyle w:val="Teksttreci2Kursywa"/>
        </w:rPr>
        <w:t>rz,</w:t>
      </w:r>
      <w:r>
        <w:t xml:space="preserve"> jest tylko niebezpiecznem zapoczątkowaniem dalszych zmian w tym kierunku... W ślad za tem pójdą inowacje takie, jak </w:t>
      </w:r>
      <w:r>
        <w:rPr>
          <w:rStyle w:val="Teksttreci2Kursywa"/>
        </w:rPr>
        <w:t>pieńć</w:t>
      </w:r>
      <w:r>
        <w:t xml:space="preserve"> albo </w:t>
      </w:r>
      <w:r>
        <w:rPr>
          <w:rStyle w:val="Teksttreci2Kursywa"/>
        </w:rPr>
        <w:t>kraweńć”.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/>
        <w:ind w:firstLine="560"/>
      </w:pPr>
      <w:r>
        <w:t xml:space="preserve">Otóż z jednej strony trafność tej przepowiedni jest nie bez zastrzeżeń, a z drugiej — trudno </w:t>
      </w:r>
      <w:r>
        <w:rPr>
          <w:rStyle w:val="Teksttreci2Odstpy2pt"/>
        </w:rPr>
        <w:t>każdą</w:t>
      </w:r>
      <w:r>
        <w:t xml:space="preserve"> modyfikację uważać za złą.</w:t>
      </w:r>
    </w:p>
    <w:p w:rsidR="00C55823" w:rsidRDefault="001B1140">
      <w:pPr>
        <w:pStyle w:val="Teksttreci80"/>
        <w:framePr w:w="6725" w:h="10353" w:hRule="exact" w:wrap="none" w:vAnchor="page" w:hAnchor="page" w:x="1269" w:y="819"/>
        <w:shd w:val="clear" w:color="auto" w:fill="auto"/>
        <w:spacing w:before="0" w:after="336"/>
        <w:ind w:left="5760"/>
        <w:jc w:val="left"/>
      </w:pPr>
      <w:r>
        <w:t>A. S.</w:t>
      </w:r>
    </w:p>
    <w:p w:rsidR="00C55823" w:rsidRDefault="001B1140">
      <w:pPr>
        <w:pStyle w:val="Nagwek30"/>
        <w:framePr w:w="6725" w:h="10353" w:hRule="exact" w:wrap="none" w:vAnchor="page" w:hAnchor="page" w:x="1269" w:y="819"/>
        <w:shd w:val="clear" w:color="auto" w:fill="auto"/>
        <w:spacing w:before="0" w:after="80" w:line="210" w:lineRule="exact"/>
      </w:pPr>
      <w:bookmarkStart w:id="8" w:name="bookmark7"/>
      <w:r>
        <w:t>KRONIKA</w:t>
      </w:r>
      <w:bookmarkEnd w:id="8"/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line="259" w:lineRule="exact"/>
        <w:ind w:firstLine="560"/>
      </w:pPr>
      <w:r>
        <w:t xml:space="preserve">Dnia </w:t>
      </w:r>
      <w:r w:rsidRPr="001D75E6">
        <w:rPr>
          <w:lang w:eastAsia="en-US" w:bidi="en-US"/>
        </w:rPr>
        <w:t xml:space="preserve">I.XI </w:t>
      </w:r>
      <w:r>
        <w:t xml:space="preserve">1935 r. językoznawstwo polskie poniosło nową, trzecią w ciągu tego roku stratę, w dniu tym bowiem zmarł </w:t>
      </w:r>
      <w:r w:rsidRPr="001D75E6">
        <w:rPr>
          <w:lang w:eastAsia="en-US" w:bidi="en-US"/>
        </w:rPr>
        <w:t xml:space="preserve">prof. </w:t>
      </w:r>
      <w:r>
        <w:t xml:space="preserve">dr. Tytus Benni, o którym artykuł umieściliśmy w grudniowym numerze </w:t>
      </w:r>
      <w:r>
        <w:rPr>
          <w:rStyle w:val="Teksttreci2Kursywa"/>
        </w:rPr>
        <w:t>Poradnika.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after="60" w:line="259" w:lineRule="exact"/>
        <w:ind w:firstLine="560"/>
      </w:pPr>
      <w:r>
        <w:t xml:space="preserve">Towarzystwo </w:t>
      </w:r>
      <w:r>
        <w:rPr>
          <w:lang w:val="fr-FR" w:eastAsia="fr-FR" w:bidi="fr-FR"/>
        </w:rPr>
        <w:t xml:space="preserve">K. P. </w:t>
      </w:r>
      <w:r>
        <w:t xml:space="preserve">i </w:t>
      </w:r>
      <w:r>
        <w:rPr>
          <w:lang w:val="fr-FR" w:eastAsia="fr-FR" w:bidi="fr-FR"/>
        </w:rPr>
        <w:t xml:space="preserve">K. </w:t>
      </w:r>
      <w:r>
        <w:t xml:space="preserve">J. wraz z Kołem Warszawskiem </w:t>
      </w:r>
      <w:r w:rsidRPr="001D75E6">
        <w:rPr>
          <w:lang w:eastAsia="en-US" w:bidi="en-US"/>
        </w:rPr>
        <w:t xml:space="preserve">Tow. </w:t>
      </w:r>
      <w:r>
        <w:t xml:space="preserve">M. J. P. uczciło pamięć Zmarłego odczytem </w:t>
      </w:r>
      <w:r w:rsidRPr="001D75E6">
        <w:rPr>
          <w:lang w:eastAsia="en-US" w:bidi="en-US"/>
        </w:rPr>
        <w:t xml:space="preserve">prof. </w:t>
      </w:r>
      <w:r>
        <w:t xml:space="preserve">St. Szobera, wygłoszonym w dniu </w:t>
      </w:r>
      <w:r w:rsidRPr="001D75E6">
        <w:rPr>
          <w:lang w:eastAsia="en-US" w:bidi="en-US"/>
        </w:rPr>
        <w:t xml:space="preserve">29.X </w:t>
      </w:r>
      <w:r>
        <w:t>1935 r.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after="60" w:line="259" w:lineRule="exact"/>
        <w:ind w:firstLine="560"/>
      </w:pPr>
      <w:r>
        <w:t xml:space="preserve">Dnia </w:t>
      </w:r>
      <w:r w:rsidRPr="001D75E6">
        <w:rPr>
          <w:lang w:eastAsia="en-US" w:bidi="en-US"/>
        </w:rPr>
        <w:t xml:space="preserve">9.XII </w:t>
      </w:r>
      <w:r>
        <w:t xml:space="preserve">1935 r. w Towarzystwie Umiędzynarodowienia Łaciny prof. W. Doroszewski wygłosił odczyt p. t. </w:t>
      </w:r>
      <w:r>
        <w:rPr>
          <w:rStyle w:val="Teksttreci2Kursywa"/>
        </w:rPr>
        <w:t>Pierwiastki łacińskie w budowie języku polskiego</w:t>
      </w:r>
      <w:r>
        <w:t>, w którym uwydatniał zasięgi cywilizacyjnych wpływów łaciny na języki europejskie, a w szczególności słowiańskie i polski.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after="243" w:line="259" w:lineRule="exact"/>
        <w:ind w:firstLine="560"/>
      </w:pPr>
      <w:r>
        <w:t xml:space="preserve">Na połączonem zebraniu Warszawskiego Koła </w:t>
      </w:r>
      <w:r w:rsidRPr="001D75E6">
        <w:rPr>
          <w:lang w:eastAsia="en-US" w:bidi="en-US"/>
        </w:rPr>
        <w:t xml:space="preserve">Tow. </w:t>
      </w:r>
      <w:r>
        <w:t xml:space="preserve">M. </w:t>
      </w:r>
      <w:r w:rsidRPr="001D75E6">
        <w:rPr>
          <w:lang w:eastAsia="en-US" w:bidi="en-US"/>
        </w:rPr>
        <w:t xml:space="preserve">J. </w:t>
      </w:r>
      <w:r>
        <w:t xml:space="preserve">P. i naszego Towarzystwa w dniu </w:t>
      </w:r>
      <w:r w:rsidRPr="001D75E6">
        <w:rPr>
          <w:lang w:eastAsia="en-US" w:bidi="en-US"/>
        </w:rPr>
        <w:t xml:space="preserve">12.XII </w:t>
      </w:r>
      <w:r>
        <w:t xml:space="preserve">1935 r. </w:t>
      </w:r>
      <w:r w:rsidRPr="001D75E6">
        <w:rPr>
          <w:lang w:eastAsia="en-US" w:bidi="en-US"/>
        </w:rPr>
        <w:t xml:space="preserve">prof. </w:t>
      </w:r>
      <w:r>
        <w:t>St. Szober wygłosił odczyt p. t. „Wspomnienie o ks. Onufrym Kopczyńskim”. Odczyt został wygłoszony z okazji dwuchsetnej rocznicy urodzin autora pierwszej gramatyki polskiej, napisanej w języku ojczystym.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line="180" w:lineRule="exact"/>
        <w:ind w:firstLine="0"/>
      </w:pPr>
      <w:r>
        <w:rPr>
          <w:rStyle w:val="Teksttreci22"/>
        </w:rPr>
        <w:t xml:space="preserve">REDAKTOR: </w:t>
      </w:r>
      <w:r w:rsidRPr="001D75E6">
        <w:rPr>
          <w:rStyle w:val="Teksttreci22"/>
          <w:lang w:eastAsia="en-US" w:bidi="en-US"/>
        </w:rPr>
        <w:t xml:space="preserve">PROF. </w:t>
      </w:r>
      <w:r>
        <w:rPr>
          <w:rStyle w:val="Teksttreci22"/>
        </w:rPr>
        <w:t>WITOLD DOROSZEWSKI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after="64" w:line="216" w:lineRule="exact"/>
        <w:ind w:firstLine="0"/>
      </w:pPr>
      <w:r>
        <w:t>WYDAWCA W IMIENIU ZWIĄZKU NAUCZYCIELSTWA POLSKIEGO: STANISŁAW MACHOWSKI</w:t>
      </w:r>
    </w:p>
    <w:p w:rsidR="00C55823" w:rsidRDefault="001B1140">
      <w:pPr>
        <w:pStyle w:val="Teksttreci20"/>
        <w:framePr w:w="6725" w:h="10353" w:hRule="exact" w:wrap="none" w:vAnchor="page" w:hAnchor="page" w:x="1269" w:y="819"/>
        <w:shd w:val="clear" w:color="auto" w:fill="auto"/>
        <w:spacing w:before="0" w:line="211" w:lineRule="exact"/>
        <w:ind w:firstLine="0"/>
      </w:pPr>
      <w:r>
        <w:t xml:space="preserve">KOMITET REDAKCYJNY: JAN RZEWNICKI, </w:t>
      </w:r>
      <w:r w:rsidRPr="001D75E6">
        <w:rPr>
          <w:lang w:eastAsia="en-US" w:bidi="en-US"/>
        </w:rPr>
        <w:t xml:space="preserve">PROF. </w:t>
      </w:r>
      <w:r>
        <w:t xml:space="preserve">STANISŁAW SŁOŃSKI, </w:t>
      </w:r>
      <w:r>
        <w:rPr>
          <w:lang w:val="en-US" w:eastAsia="en-US" w:bidi="en-US"/>
        </w:rPr>
        <w:t xml:space="preserve">PROF. </w:t>
      </w:r>
      <w:r>
        <w:t>STANISŁAW SZOBER</w:t>
      </w:r>
    </w:p>
    <w:p w:rsidR="00C55823" w:rsidRDefault="00C55823">
      <w:pPr>
        <w:rPr>
          <w:sz w:val="2"/>
          <w:szCs w:val="2"/>
        </w:rPr>
      </w:pPr>
    </w:p>
    <w:sectPr w:rsidR="00C55823" w:rsidSect="00C55823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EB" w:rsidRDefault="001B06EB" w:rsidP="00C55823">
      <w:r>
        <w:separator/>
      </w:r>
    </w:p>
  </w:endnote>
  <w:endnote w:type="continuationSeparator" w:id="0">
    <w:p w:rsidR="001B06EB" w:rsidRDefault="001B06EB" w:rsidP="00C5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EB" w:rsidRDefault="001B06EB">
      <w:r>
        <w:separator/>
      </w:r>
    </w:p>
  </w:footnote>
  <w:footnote w:type="continuationSeparator" w:id="0">
    <w:p w:rsidR="001B06EB" w:rsidRDefault="001B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602"/>
    <w:multiLevelType w:val="multilevel"/>
    <w:tmpl w:val="4B7A04B0"/>
    <w:lvl w:ilvl="0">
      <w:numFmt w:val="decimal"/>
      <w:lvlText w:val="%1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8686F"/>
    <w:multiLevelType w:val="multilevel"/>
    <w:tmpl w:val="56F431A6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50FCC"/>
    <w:multiLevelType w:val="multilevel"/>
    <w:tmpl w:val="4F422770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17EEE"/>
    <w:multiLevelType w:val="multilevel"/>
    <w:tmpl w:val="88ACA36C"/>
    <w:lvl w:ilvl="0">
      <w:start w:val="1"/>
      <w:numFmt w:val="lowerLetter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CE32EC"/>
    <w:multiLevelType w:val="multilevel"/>
    <w:tmpl w:val="963A9266"/>
    <w:lvl w:ilvl="0">
      <w:start w:val="2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22655"/>
    <w:multiLevelType w:val="multilevel"/>
    <w:tmpl w:val="A57C022E"/>
    <w:lvl w:ilvl="0">
      <w:start w:val="6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F84E95"/>
    <w:multiLevelType w:val="multilevel"/>
    <w:tmpl w:val="013E29EA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669F6"/>
    <w:multiLevelType w:val="multilevel"/>
    <w:tmpl w:val="ADD2D628"/>
    <w:lvl w:ilvl="0">
      <w:start w:val="6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51804"/>
    <w:multiLevelType w:val="multilevel"/>
    <w:tmpl w:val="E95AC09C"/>
    <w:lvl w:ilvl="0">
      <w:start w:val="1"/>
      <w:numFmt w:val="decimal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1576DA"/>
    <w:multiLevelType w:val="multilevel"/>
    <w:tmpl w:val="9452B674"/>
    <w:lvl w:ilvl="0">
      <w:start w:val="1"/>
      <w:numFmt w:val="lowerLetter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AA24BE"/>
    <w:multiLevelType w:val="multilevel"/>
    <w:tmpl w:val="83EC784A"/>
    <w:lvl w:ilvl="0">
      <w:start w:val="1"/>
      <w:numFmt w:val="decimal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194E50"/>
    <w:multiLevelType w:val="multilevel"/>
    <w:tmpl w:val="30F0E912"/>
    <w:lvl w:ilvl="0">
      <w:start w:val="1"/>
      <w:numFmt w:val="bullet"/>
      <w:lvlText w:val="—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4E0C82"/>
    <w:multiLevelType w:val="multilevel"/>
    <w:tmpl w:val="130AA4BC"/>
    <w:lvl w:ilvl="0">
      <w:start w:val="1"/>
      <w:numFmt w:val="upperRoman"/>
      <w:lvlText w:val="%1.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DD78D1"/>
    <w:multiLevelType w:val="multilevel"/>
    <w:tmpl w:val="7BBC57E4"/>
    <w:lvl w:ilvl="0">
      <w:start w:val="1"/>
      <w:numFmt w:val="lowerLetter"/>
      <w:lvlText w:val="%1)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23"/>
    <w:rsid w:val="001B06EB"/>
    <w:rsid w:val="001B1140"/>
    <w:rsid w:val="001D75E6"/>
    <w:rsid w:val="00212305"/>
    <w:rsid w:val="00C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582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55823"/>
    <w:rPr>
      <w:color w:val="0066CC"/>
      <w:u w:val="single"/>
    </w:rPr>
  </w:style>
  <w:style w:type="character" w:customStyle="1" w:styleId="Teksttreci10">
    <w:name w:val="Tekst treści (10)_"/>
    <w:basedOn w:val="Domylnaczcionkaakapitu"/>
    <w:link w:val="Teksttreci10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Teksttreci9">
    <w:name w:val="Tekst treści (9)_"/>
    <w:basedOn w:val="Domylnaczcionkaakapitu"/>
    <w:link w:val="Teksttreci9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C55823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32"/>
      <w:szCs w:val="32"/>
      <w:u w:val="none"/>
      <w:lang w:val="fr-FR" w:eastAsia="fr-FR" w:bidi="fr-FR"/>
    </w:rPr>
  </w:style>
  <w:style w:type="character" w:customStyle="1" w:styleId="Nagwek1">
    <w:name w:val="Nagłówek #1_"/>
    <w:basedOn w:val="Domylnaczcionkaakapitu"/>
    <w:link w:val="Nagwek1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56"/>
      <w:szCs w:val="56"/>
      <w:u w:val="none"/>
    </w:rPr>
  </w:style>
  <w:style w:type="character" w:customStyle="1" w:styleId="Teksttreci6">
    <w:name w:val="Tekst treści (6)_"/>
    <w:basedOn w:val="Domylnaczcionkaakapitu"/>
    <w:link w:val="Teksttreci6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7">
    <w:name w:val="Tekst treści (7)_"/>
    <w:basedOn w:val="Domylnaczcionkaakapitu"/>
    <w:link w:val="Teksttreci7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">
    <w:name w:val="Tekst treści (8)_"/>
    <w:basedOn w:val="Domylnaczcionkaakapitu"/>
    <w:link w:val="Teksttreci80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8Bezkursywy">
    <w:name w:val="Tekst treści (8) + Bez kursywy"/>
    <w:basedOn w:val="Teksttreci8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Sylfaen95pt">
    <w:name w:val="Tekst treści (8) + Sylfaen;9;5 pt"/>
    <w:basedOn w:val="Teksttreci8"/>
    <w:rsid w:val="00C5582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">
    <w:name w:val="Tekst treści (2) + Kursywa"/>
    <w:basedOn w:val="Teksttreci2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5ptKursywa">
    <w:name w:val="Nagłówek lub stopka + 8;5 pt;Kursywa"/>
    <w:basedOn w:val="Nagweklubstopka"/>
    <w:rsid w:val="00C558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Nagweklubstopka2">
    <w:name w:val="Nagłówek lub stopka (2)_"/>
    <w:basedOn w:val="Domylnaczcionkaakapitu"/>
    <w:link w:val="Nagweklubstopka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2Maelitery">
    <w:name w:val="Nagłówek lub stopka (2) + Małe litery"/>
    <w:basedOn w:val="Nagweklubstopka2"/>
    <w:rsid w:val="00C55823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">
    <w:name w:val="Stopka (2)_"/>
    <w:basedOn w:val="Domylnaczcionkaakapitu"/>
    <w:link w:val="Stopka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1">
    <w:name w:val="Tekst treści (11)_"/>
    <w:basedOn w:val="Domylnaczcionkaakapitu"/>
    <w:link w:val="Teksttreci110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Nagweklubstopka3Tahoma95pt">
    <w:name w:val="Nagłówek lub stopka (3) + Tahoma;9;5 pt"/>
    <w:basedOn w:val="Nagweklubstopka3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Nagweklubstopka385ptKursywa">
    <w:name w:val="Nagłówek lub stopka (3) + 8;5 pt;Kursywa"/>
    <w:basedOn w:val="Nagweklubstopka3"/>
    <w:rsid w:val="00C558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Nagweklubstopka39pt">
    <w:name w:val="Nagłówek lub stopka (3) + 9 pt"/>
    <w:basedOn w:val="Nagweklubstopka3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Nagwek4">
    <w:name w:val="Nagłówek #4_"/>
    <w:basedOn w:val="Domylnaczcionkaakapitu"/>
    <w:link w:val="Nagwek4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4Kursywa">
    <w:name w:val="Nagłówek #4 + Kursywa"/>
    <w:basedOn w:val="Nagwek4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Consolas7ptKursywaOdstpy0pt">
    <w:name w:val="Nagłówek lub stopka + Consolas;7 pt;Kursywa;Odstępy 0 pt"/>
    <w:basedOn w:val="Nagweklubstopka"/>
    <w:rsid w:val="00C5582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NagweklubstopkaTahoma65pt">
    <w:name w:val="Nagłówek lub stopka + Tahoma;6;5 pt"/>
    <w:basedOn w:val="Nagweklubstopka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eksttreci21">
    <w:name w:val="Tekst treści (2)"/>
    <w:basedOn w:val="Domylnaczcionkaakapitu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85ptKursywa0">
    <w:name w:val="Nagłówek lub stopka + 8;5 pt;Kursywa"/>
    <w:basedOn w:val="Nagweklubstopka"/>
    <w:rsid w:val="00C558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onsolas4ptKursywa">
    <w:name w:val="Tekst treści (2) + Consolas;4 pt;Kursywa"/>
    <w:basedOn w:val="Teksttreci2"/>
    <w:rsid w:val="00C5582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Tahoma10pt">
    <w:name w:val="Tekst treści (2) + Tahoma;10 pt"/>
    <w:basedOn w:val="Teksttreci2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Tahoma85pt">
    <w:name w:val="Tekst treści (2) + Tahoma;8;5 pt"/>
    <w:basedOn w:val="Teksttreci2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Sylfaen95ptKursywa">
    <w:name w:val="Tekst treści (2) + Sylfaen;9;5 pt;Kursywa"/>
    <w:basedOn w:val="Teksttreci2"/>
    <w:rsid w:val="00C5582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7Constantia">
    <w:name w:val="Tekst treści (7) + Constantia"/>
    <w:basedOn w:val="Teksttreci7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eksttreci2Kursywa0">
    <w:name w:val="Tekst treści (2) + Kursywa"/>
    <w:basedOn w:val="Teksttreci2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Tahoma85pt0">
    <w:name w:val="Tekst treści (2) + Tahoma;8;5 pt"/>
    <w:basedOn w:val="Teksttreci2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BezkursywyOdstpy2pt">
    <w:name w:val="Tekst treści (8) + Bez kursywy;Odstępy 2 pt"/>
    <w:basedOn w:val="Teksttreci8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Nagwek3">
    <w:name w:val="Nagłówek #3_"/>
    <w:basedOn w:val="Domylnaczcionkaakapitu"/>
    <w:link w:val="Nagwek3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10"/>
      <w:sz w:val="21"/>
      <w:szCs w:val="21"/>
      <w:u w:val="none"/>
    </w:rPr>
  </w:style>
  <w:style w:type="character" w:customStyle="1" w:styleId="Teksttreci22">
    <w:name w:val="Tekst treści (2)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100">
    <w:name w:val="Tekst treści (10)"/>
    <w:basedOn w:val="Normalny"/>
    <w:link w:val="Teksttreci10"/>
    <w:rsid w:val="00C55823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  <w:lang w:val="ru-RU" w:eastAsia="ru-RU" w:bidi="ru-RU"/>
    </w:rPr>
  </w:style>
  <w:style w:type="paragraph" w:customStyle="1" w:styleId="Teksttreci90">
    <w:name w:val="Tekst treści (9)"/>
    <w:basedOn w:val="Normalny"/>
    <w:link w:val="Teksttreci9"/>
    <w:rsid w:val="00C55823"/>
    <w:pPr>
      <w:shd w:val="clear" w:color="auto" w:fill="FFFFFF"/>
      <w:spacing w:line="0" w:lineRule="atLeast"/>
    </w:pPr>
    <w:rPr>
      <w:rFonts w:ascii="Constantia" w:eastAsia="Constantia" w:hAnsi="Constantia" w:cs="Constantia"/>
      <w:spacing w:val="50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C55823"/>
    <w:pPr>
      <w:shd w:val="clear" w:color="auto" w:fill="FFFFFF"/>
      <w:spacing w:after="180" w:line="269" w:lineRule="exact"/>
    </w:pPr>
    <w:rPr>
      <w:rFonts w:ascii="Segoe UI" w:eastAsia="Segoe UI" w:hAnsi="Segoe UI" w:cs="Segoe UI"/>
      <w:i/>
      <w:iCs/>
      <w:spacing w:val="-10"/>
      <w:sz w:val="32"/>
      <w:szCs w:val="32"/>
      <w:lang w:val="fr-FR" w:eastAsia="fr-FR" w:bidi="fr-FR"/>
    </w:rPr>
  </w:style>
  <w:style w:type="paragraph" w:customStyle="1" w:styleId="Nagwek10">
    <w:name w:val="Nagłówek #1"/>
    <w:basedOn w:val="Normalny"/>
    <w:link w:val="Nagwek1"/>
    <w:rsid w:val="00C55823"/>
    <w:pPr>
      <w:shd w:val="clear" w:color="auto" w:fill="FFFFFF"/>
      <w:spacing w:before="180" w:after="180" w:line="0" w:lineRule="atLeast"/>
      <w:outlineLvl w:val="0"/>
    </w:pPr>
    <w:rPr>
      <w:rFonts w:ascii="Constantia" w:eastAsia="Constantia" w:hAnsi="Constantia" w:cs="Constantia"/>
      <w:spacing w:val="30"/>
      <w:sz w:val="56"/>
      <w:szCs w:val="56"/>
    </w:rPr>
  </w:style>
  <w:style w:type="paragraph" w:customStyle="1" w:styleId="Teksttreci60">
    <w:name w:val="Tekst treści (6)"/>
    <w:basedOn w:val="Normalny"/>
    <w:link w:val="Teksttreci6"/>
    <w:rsid w:val="00C55823"/>
    <w:pPr>
      <w:shd w:val="clear" w:color="auto" w:fill="FFFFFF"/>
      <w:spacing w:before="180" w:after="60" w:line="0" w:lineRule="atLeast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Teksttreci70">
    <w:name w:val="Tekst treści (7)"/>
    <w:basedOn w:val="Normalny"/>
    <w:link w:val="Teksttreci7"/>
    <w:rsid w:val="00C55823"/>
    <w:pPr>
      <w:shd w:val="clear" w:color="auto" w:fill="FFFFFF"/>
      <w:spacing w:before="60" w:after="180" w:line="0" w:lineRule="atLeast"/>
      <w:jc w:val="center"/>
    </w:pPr>
    <w:rPr>
      <w:rFonts w:ascii="Sylfaen" w:eastAsia="Sylfaen" w:hAnsi="Sylfaen" w:cs="Sylfae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C55823"/>
    <w:pPr>
      <w:shd w:val="clear" w:color="auto" w:fill="FFFFFF"/>
      <w:spacing w:before="180" w:after="720" w:line="254" w:lineRule="exact"/>
      <w:jc w:val="both"/>
    </w:pPr>
    <w:rPr>
      <w:rFonts w:ascii="Constantia" w:eastAsia="Constantia" w:hAnsi="Constantia" w:cs="Constantia"/>
      <w:i/>
      <w:i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C55823"/>
    <w:pPr>
      <w:shd w:val="clear" w:color="auto" w:fill="FFFFFF"/>
      <w:spacing w:before="180" w:line="254" w:lineRule="exact"/>
      <w:ind w:hanging="620"/>
      <w:jc w:val="both"/>
    </w:pPr>
    <w:rPr>
      <w:rFonts w:ascii="Constantia" w:eastAsia="Constantia" w:hAnsi="Constantia" w:cs="Constantia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C55823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C55823"/>
    <w:pPr>
      <w:shd w:val="clear" w:color="auto" w:fill="FFFFFF"/>
      <w:spacing w:line="0" w:lineRule="atLeast"/>
    </w:pPr>
    <w:rPr>
      <w:rFonts w:ascii="Constantia" w:eastAsia="Constantia" w:hAnsi="Constantia" w:cs="Constantia"/>
      <w:sz w:val="21"/>
      <w:szCs w:val="21"/>
    </w:rPr>
  </w:style>
  <w:style w:type="paragraph" w:customStyle="1" w:styleId="Stopka1">
    <w:name w:val="Stopka1"/>
    <w:basedOn w:val="Normalny"/>
    <w:link w:val="Stopka"/>
    <w:rsid w:val="00C55823"/>
    <w:pPr>
      <w:shd w:val="clear" w:color="auto" w:fill="FFFFFF"/>
      <w:spacing w:after="180"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Stopka20">
    <w:name w:val="Stopka (2)"/>
    <w:basedOn w:val="Normalny"/>
    <w:link w:val="Stopka2"/>
    <w:rsid w:val="00C55823"/>
    <w:pPr>
      <w:shd w:val="clear" w:color="auto" w:fill="FFFFFF"/>
      <w:spacing w:before="180" w:line="0" w:lineRule="atLeast"/>
    </w:pPr>
    <w:rPr>
      <w:rFonts w:ascii="Constantia" w:eastAsia="Constantia" w:hAnsi="Constantia" w:cs="Constantia"/>
      <w:sz w:val="17"/>
      <w:szCs w:val="17"/>
    </w:rPr>
  </w:style>
  <w:style w:type="paragraph" w:customStyle="1" w:styleId="Teksttreci110">
    <w:name w:val="Tekst treści (11)"/>
    <w:basedOn w:val="Normalny"/>
    <w:link w:val="Teksttreci11"/>
    <w:rsid w:val="00C55823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gweklubstopka30">
    <w:name w:val="Nagłówek lub stopka (3)"/>
    <w:basedOn w:val="Normalny"/>
    <w:link w:val="Nagweklubstopka3"/>
    <w:rsid w:val="00C55823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  <w:lang w:val="ru-RU" w:eastAsia="ru-RU" w:bidi="ru-RU"/>
    </w:rPr>
  </w:style>
  <w:style w:type="paragraph" w:customStyle="1" w:styleId="Nagwek40">
    <w:name w:val="Nagłówek #4"/>
    <w:basedOn w:val="Normalny"/>
    <w:link w:val="Nagwek4"/>
    <w:rsid w:val="00C55823"/>
    <w:pPr>
      <w:shd w:val="clear" w:color="auto" w:fill="FFFFFF"/>
      <w:spacing w:before="480" w:after="120" w:line="259" w:lineRule="exact"/>
      <w:jc w:val="center"/>
      <w:outlineLvl w:val="3"/>
    </w:pPr>
    <w:rPr>
      <w:rFonts w:ascii="Constantia" w:eastAsia="Constantia" w:hAnsi="Constantia" w:cs="Constantia"/>
      <w:sz w:val="18"/>
      <w:szCs w:val="18"/>
    </w:rPr>
  </w:style>
  <w:style w:type="paragraph" w:customStyle="1" w:styleId="Nagwek20">
    <w:name w:val="Nagłówek #2"/>
    <w:basedOn w:val="Normalny"/>
    <w:link w:val="Nagwek2"/>
    <w:rsid w:val="00C55823"/>
    <w:pPr>
      <w:shd w:val="clear" w:color="auto" w:fill="FFFFFF"/>
      <w:spacing w:after="120" w:line="0" w:lineRule="atLeast"/>
      <w:outlineLvl w:val="1"/>
    </w:pPr>
    <w:rPr>
      <w:rFonts w:ascii="Constantia" w:eastAsia="Constantia" w:hAnsi="Constantia" w:cs="Constantia"/>
      <w:sz w:val="32"/>
      <w:szCs w:val="32"/>
    </w:rPr>
  </w:style>
  <w:style w:type="paragraph" w:customStyle="1" w:styleId="Nagwek30">
    <w:name w:val="Nagłówek #3"/>
    <w:basedOn w:val="Normalny"/>
    <w:link w:val="Nagwek3"/>
    <w:rsid w:val="00C55823"/>
    <w:pPr>
      <w:shd w:val="clear" w:color="auto" w:fill="FFFFFF"/>
      <w:spacing w:before="300" w:after="180" w:line="0" w:lineRule="atLeast"/>
      <w:jc w:val="center"/>
      <w:outlineLvl w:val="2"/>
    </w:pPr>
    <w:rPr>
      <w:rFonts w:ascii="Sylfaen" w:eastAsia="Sylfaen" w:hAnsi="Sylfaen" w:cs="Sylfaen"/>
      <w:spacing w:val="2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5582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55823"/>
    <w:rPr>
      <w:color w:val="0066CC"/>
      <w:u w:val="single"/>
    </w:rPr>
  </w:style>
  <w:style w:type="character" w:customStyle="1" w:styleId="Teksttreci10">
    <w:name w:val="Tekst treści (10)_"/>
    <w:basedOn w:val="Domylnaczcionkaakapitu"/>
    <w:link w:val="Teksttreci10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Teksttreci9">
    <w:name w:val="Tekst treści (9)_"/>
    <w:basedOn w:val="Domylnaczcionkaakapitu"/>
    <w:link w:val="Teksttreci9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C55823"/>
    <w:rPr>
      <w:rFonts w:ascii="Segoe UI" w:eastAsia="Segoe UI" w:hAnsi="Segoe UI" w:cs="Segoe UI"/>
      <w:b w:val="0"/>
      <w:bCs w:val="0"/>
      <w:i/>
      <w:iCs/>
      <w:smallCaps w:val="0"/>
      <w:strike w:val="0"/>
      <w:spacing w:val="-10"/>
      <w:sz w:val="32"/>
      <w:szCs w:val="32"/>
      <w:u w:val="none"/>
      <w:lang w:val="fr-FR" w:eastAsia="fr-FR" w:bidi="fr-FR"/>
    </w:rPr>
  </w:style>
  <w:style w:type="character" w:customStyle="1" w:styleId="Nagwek1">
    <w:name w:val="Nagłówek #1_"/>
    <w:basedOn w:val="Domylnaczcionkaakapitu"/>
    <w:link w:val="Nagwek1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30"/>
      <w:sz w:val="56"/>
      <w:szCs w:val="56"/>
      <w:u w:val="none"/>
    </w:rPr>
  </w:style>
  <w:style w:type="character" w:customStyle="1" w:styleId="Teksttreci6">
    <w:name w:val="Tekst treści (6)_"/>
    <w:basedOn w:val="Domylnaczcionkaakapitu"/>
    <w:link w:val="Teksttreci6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7">
    <w:name w:val="Tekst treści (7)_"/>
    <w:basedOn w:val="Domylnaczcionkaakapitu"/>
    <w:link w:val="Teksttreci7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">
    <w:name w:val="Tekst treści (8)_"/>
    <w:basedOn w:val="Domylnaczcionkaakapitu"/>
    <w:link w:val="Teksttreci80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8Bezkursywy">
    <w:name w:val="Tekst treści (8) + Bez kursywy"/>
    <w:basedOn w:val="Teksttreci8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Sylfaen95pt">
    <w:name w:val="Tekst treści (8) + Sylfaen;9;5 pt"/>
    <w:basedOn w:val="Teksttreci8"/>
    <w:rsid w:val="00C5582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Kursywa">
    <w:name w:val="Tekst treści (2) + Kursywa"/>
    <w:basedOn w:val="Teksttreci2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85ptKursywa">
    <w:name w:val="Nagłówek lub stopka + 8;5 pt;Kursywa"/>
    <w:basedOn w:val="Nagweklubstopka"/>
    <w:rsid w:val="00C558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Nagweklubstopka2">
    <w:name w:val="Nagłówek lub stopka (2)_"/>
    <w:basedOn w:val="Domylnaczcionkaakapitu"/>
    <w:link w:val="Nagweklubstopka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2Maelitery">
    <w:name w:val="Nagłówek lub stopka (2) + Małe litery"/>
    <w:basedOn w:val="Nagweklubstopka2"/>
    <w:rsid w:val="00C55823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">
    <w:name w:val="Stopka (2)_"/>
    <w:basedOn w:val="Domylnaczcionkaakapitu"/>
    <w:link w:val="Stopka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11">
    <w:name w:val="Tekst treści (11)_"/>
    <w:basedOn w:val="Domylnaczcionkaakapitu"/>
    <w:link w:val="Teksttreci110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  <w:lang w:val="ru-RU" w:eastAsia="ru-RU" w:bidi="ru-RU"/>
    </w:rPr>
  </w:style>
  <w:style w:type="character" w:customStyle="1" w:styleId="Nagweklubstopka3Tahoma95pt">
    <w:name w:val="Nagłówek lub stopka (3) + Tahoma;9;5 pt"/>
    <w:basedOn w:val="Nagweklubstopka3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Nagweklubstopka385ptKursywa">
    <w:name w:val="Nagłówek lub stopka (3) + 8;5 pt;Kursywa"/>
    <w:basedOn w:val="Nagweklubstopka3"/>
    <w:rsid w:val="00C558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Nagweklubstopka39pt">
    <w:name w:val="Nagłówek lub stopka (3) + 9 pt"/>
    <w:basedOn w:val="Nagweklubstopka3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Nagwek4">
    <w:name w:val="Nagłówek #4_"/>
    <w:basedOn w:val="Domylnaczcionkaakapitu"/>
    <w:link w:val="Nagwek4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4Kursywa">
    <w:name w:val="Nagłówek #4 + Kursywa"/>
    <w:basedOn w:val="Nagwek4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Consolas7ptKursywaOdstpy0pt">
    <w:name w:val="Nagłówek lub stopka + Consolas;7 pt;Kursywa;Odstępy 0 pt"/>
    <w:basedOn w:val="Nagweklubstopka"/>
    <w:rsid w:val="00C5582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NagweklubstopkaTahoma65pt">
    <w:name w:val="Nagłówek lub stopka + Tahoma;6;5 pt"/>
    <w:basedOn w:val="Nagweklubstopka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eksttreci21">
    <w:name w:val="Tekst treści (2)"/>
    <w:basedOn w:val="Domylnaczcionkaakapitu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85ptKursywa0">
    <w:name w:val="Nagłówek lub stopka + 8;5 pt;Kursywa"/>
    <w:basedOn w:val="Nagweklubstopka"/>
    <w:rsid w:val="00C5582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Consolas4ptKursywa">
    <w:name w:val="Tekst treści (2) + Consolas;4 pt;Kursywa"/>
    <w:basedOn w:val="Teksttreci2"/>
    <w:rsid w:val="00C55823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Tahoma10pt">
    <w:name w:val="Tekst treści (2) + Tahoma;10 pt"/>
    <w:basedOn w:val="Teksttreci2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Tahoma85pt">
    <w:name w:val="Tekst treści (2) + Tahoma;8;5 pt"/>
    <w:basedOn w:val="Teksttreci2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Sylfaen95ptKursywa">
    <w:name w:val="Tekst treści (2) + Sylfaen;9;5 pt;Kursywa"/>
    <w:basedOn w:val="Teksttreci2"/>
    <w:rsid w:val="00C55823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7Constantia">
    <w:name w:val="Tekst treści (7) + Constantia"/>
    <w:basedOn w:val="Teksttreci7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eksttreci2Kursywa0">
    <w:name w:val="Tekst treści (2) + Kursywa"/>
    <w:basedOn w:val="Teksttreci2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Tahoma85pt0">
    <w:name w:val="Tekst treści (2) + Tahoma;8;5 pt"/>
    <w:basedOn w:val="Teksttreci2"/>
    <w:rsid w:val="00C5582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8BezkursywyOdstpy2pt">
    <w:name w:val="Tekst treści (8) + Bez kursywy;Odstępy 2 pt"/>
    <w:basedOn w:val="Teksttreci8"/>
    <w:rsid w:val="00C55823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Nagwek3">
    <w:name w:val="Nagłówek #3_"/>
    <w:basedOn w:val="Domylnaczcionkaakapitu"/>
    <w:link w:val="Nagwek30"/>
    <w:rsid w:val="00C5582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10"/>
      <w:sz w:val="21"/>
      <w:szCs w:val="21"/>
      <w:u w:val="none"/>
    </w:rPr>
  </w:style>
  <w:style w:type="character" w:customStyle="1" w:styleId="Teksttreci22">
    <w:name w:val="Tekst treści (2)"/>
    <w:basedOn w:val="Teksttreci2"/>
    <w:rsid w:val="00C5582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100">
    <w:name w:val="Tekst treści (10)"/>
    <w:basedOn w:val="Normalny"/>
    <w:link w:val="Teksttreci10"/>
    <w:rsid w:val="00C55823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  <w:lang w:val="ru-RU" w:eastAsia="ru-RU" w:bidi="ru-RU"/>
    </w:rPr>
  </w:style>
  <w:style w:type="paragraph" w:customStyle="1" w:styleId="Teksttreci90">
    <w:name w:val="Tekst treści (9)"/>
    <w:basedOn w:val="Normalny"/>
    <w:link w:val="Teksttreci9"/>
    <w:rsid w:val="00C55823"/>
    <w:pPr>
      <w:shd w:val="clear" w:color="auto" w:fill="FFFFFF"/>
      <w:spacing w:line="0" w:lineRule="atLeast"/>
    </w:pPr>
    <w:rPr>
      <w:rFonts w:ascii="Constantia" w:eastAsia="Constantia" w:hAnsi="Constantia" w:cs="Constantia"/>
      <w:spacing w:val="50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C55823"/>
    <w:pPr>
      <w:shd w:val="clear" w:color="auto" w:fill="FFFFFF"/>
      <w:spacing w:after="180" w:line="269" w:lineRule="exact"/>
    </w:pPr>
    <w:rPr>
      <w:rFonts w:ascii="Segoe UI" w:eastAsia="Segoe UI" w:hAnsi="Segoe UI" w:cs="Segoe UI"/>
      <w:i/>
      <w:iCs/>
      <w:spacing w:val="-10"/>
      <w:sz w:val="32"/>
      <w:szCs w:val="32"/>
      <w:lang w:val="fr-FR" w:eastAsia="fr-FR" w:bidi="fr-FR"/>
    </w:rPr>
  </w:style>
  <w:style w:type="paragraph" w:customStyle="1" w:styleId="Nagwek10">
    <w:name w:val="Nagłówek #1"/>
    <w:basedOn w:val="Normalny"/>
    <w:link w:val="Nagwek1"/>
    <w:rsid w:val="00C55823"/>
    <w:pPr>
      <w:shd w:val="clear" w:color="auto" w:fill="FFFFFF"/>
      <w:spacing w:before="180" w:after="180" w:line="0" w:lineRule="atLeast"/>
      <w:outlineLvl w:val="0"/>
    </w:pPr>
    <w:rPr>
      <w:rFonts w:ascii="Constantia" w:eastAsia="Constantia" w:hAnsi="Constantia" w:cs="Constantia"/>
      <w:spacing w:val="30"/>
      <w:sz w:val="56"/>
      <w:szCs w:val="56"/>
    </w:rPr>
  </w:style>
  <w:style w:type="paragraph" w:customStyle="1" w:styleId="Teksttreci60">
    <w:name w:val="Tekst treści (6)"/>
    <w:basedOn w:val="Normalny"/>
    <w:link w:val="Teksttreci6"/>
    <w:rsid w:val="00C55823"/>
    <w:pPr>
      <w:shd w:val="clear" w:color="auto" w:fill="FFFFFF"/>
      <w:spacing w:before="180" w:after="60" w:line="0" w:lineRule="atLeast"/>
      <w:jc w:val="center"/>
    </w:pPr>
    <w:rPr>
      <w:rFonts w:ascii="Sylfaen" w:eastAsia="Sylfaen" w:hAnsi="Sylfaen" w:cs="Sylfaen"/>
      <w:sz w:val="14"/>
      <w:szCs w:val="14"/>
    </w:rPr>
  </w:style>
  <w:style w:type="paragraph" w:customStyle="1" w:styleId="Teksttreci70">
    <w:name w:val="Tekst treści (7)"/>
    <w:basedOn w:val="Normalny"/>
    <w:link w:val="Teksttreci7"/>
    <w:rsid w:val="00C55823"/>
    <w:pPr>
      <w:shd w:val="clear" w:color="auto" w:fill="FFFFFF"/>
      <w:spacing w:before="60" w:after="180" w:line="0" w:lineRule="atLeast"/>
      <w:jc w:val="center"/>
    </w:pPr>
    <w:rPr>
      <w:rFonts w:ascii="Sylfaen" w:eastAsia="Sylfaen" w:hAnsi="Sylfaen" w:cs="Sylfae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C55823"/>
    <w:pPr>
      <w:shd w:val="clear" w:color="auto" w:fill="FFFFFF"/>
      <w:spacing w:before="180" w:after="720" w:line="254" w:lineRule="exact"/>
      <w:jc w:val="both"/>
    </w:pPr>
    <w:rPr>
      <w:rFonts w:ascii="Constantia" w:eastAsia="Constantia" w:hAnsi="Constantia" w:cs="Constantia"/>
      <w:i/>
      <w:i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C55823"/>
    <w:pPr>
      <w:shd w:val="clear" w:color="auto" w:fill="FFFFFF"/>
      <w:spacing w:before="180" w:line="254" w:lineRule="exact"/>
      <w:ind w:hanging="620"/>
      <w:jc w:val="both"/>
    </w:pPr>
    <w:rPr>
      <w:rFonts w:ascii="Constantia" w:eastAsia="Constantia" w:hAnsi="Constantia" w:cs="Constantia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C55823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C55823"/>
    <w:pPr>
      <w:shd w:val="clear" w:color="auto" w:fill="FFFFFF"/>
      <w:spacing w:line="0" w:lineRule="atLeast"/>
    </w:pPr>
    <w:rPr>
      <w:rFonts w:ascii="Constantia" w:eastAsia="Constantia" w:hAnsi="Constantia" w:cs="Constantia"/>
      <w:sz w:val="21"/>
      <w:szCs w:val="21"/>
    </w:rPr>
  </w:style>
  <w:style w:type="paragraph" w:customStyle="1" w:styleId="Stopka1">
    <w:name w:val="Stopka1"/>
    <w:basedOn w:val="Normalny"/>
    <w:link w:val="Stopka"/>
    <w:rsid w:val="00C55823"/>
    <w:pPr>
      <w:shd w:val="clear" w:color="auto" w:fill="FFFFFF"/>
      <w:spacing w:after="180" w:line="0" w:lineRule="atLeast"/>
    </w:pPr>
    <w:rPr>
      <w:rFonts w:ascii="Constantia" w:eastAsia="Constantia" w:hAnsi="Constantia" w:cs="Constantia"/>
      <w:sz w:val="18"/>
      <w:szCs w:val="18"/>
    </w:rPr>
  </w:style>
  <w:style w:type="paragraph" w:customStyle="1" w:styleId="Stopka20">
    <w:name w:val="Stopka (2)"/>
    <w:basedOn w:val="Normalny"/>
    <w:link w:val="Stopka2"/>
    <w:rsid w:val="00C55823"/>
    <w:pPr>
      <w:shd w:val="clear" w:color="auto" w:fill="FFFFFF"/>
      <w:spacing w:before="180" w:line="0" w:lineRule="atLeast"/>
    </w:pPr>
    <w:rPr>
      <w:rFonts w:ascii="Constantia" w:eastAsia="Constantia" w:hAnsi="Constantia" w:cs="Constantia"/>
      <w:sz w:val="17"/>
      <w:szCs w:val="17"/>
    </w:rPr>
  </w:style>
  <w:style w:type="paragraph" w:customStyle="1" w:styleId="Teksttreci110">
    <w:name w:val="Tekst treści (11)"/>
    <w:basedOn w:val="Normalny"/>
    <w:link w:val="Teksttreci11"/>
    <w:rsid w:val="00C55823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gweklubstopka30">
    <w:name w:val="Nagłówek lub stopka (3)"/>
    <w:basedOn w:val="Normalny"/>
    <w:link w:val="Nagweklubstopka3"/>
    <w:rsid w:val="00C55823"/>
    <w:pPr>
      <w:shd w:val="clear" w:color="auto" w:fill="FFFFFF"/>
      <w:spacing w:line="0" w:lineRule="atLeast"/>
    </w:pPr>
    <w:rPr>
      <w:rFonts w:ascii="Sylfaen" w:eastAsia="Sylfaen" w:hAnsi="Sylfaen" w:cs="Sylfaen"/>
      <w:sz w:val="16"/>
      <w:szCs w:val="16"/>
      <w:lang w:val="ru-RU" w:eastAsia="ru-RU" w:bidi="ru-RU"/>
    </w:rPr>
  </w:style>
  <w:style w:type="paragraph" w:customStyle="1" w:styleId="Nagwek40">
    <w:name w:val="Nagłówek #4"/>
    <w:basedOn w:val="Normalny"/>
    <w:link w:val="Nagwek4"/>
    <w:rsid w:val="00C55823"/>
    <w:pPr>
      <w:shd w:val="clear" w:color="auto" w:fill="FFFFFF"/>
      <w:spacing w:before="480" w:after="120" w:line="259" w:lineRule="exact"/>
      <w:jc w:val="center"/>
      <w:outlineLvl w:val="3"/>
    </w:pPr>
    <w:rPr>
      <w:rFonts w:ascii="Constantia" w:eastAsia="Constantia" w:hAnsi="Constantia" w:cs="Constantia"/>
      <w:sz w:val="18"/>
      <w:szCs w:val="18"/>
    </w:rPr>
  </w:style>
  <w:style w:type="paragraph" w:customStyle="1" w:styleId="Nagwek20">
    <w:name w:val="Nagłówek #2"/>
    <w:basedOn w:val="Normalny"/>
    <w:link w:val="Nagwek2"/>
    <w:rsid w:val="00C55823"/>
    <w:pPr>
      <w:shd w:val="clear" w:color="auto" w:fill="FFFFFF"/>
      <w:spacing w:after="120" w:line="0" w:lineRule="atLeast"/>
      <w:outlineLvl w:val="1"/>
    </w:pPr>
    <w:rPr>
      <w:rFonts w:ascii="Constantia" w:eastAsia="Constantia" w:hAnsi="Constantia" w:cs="Constantia"/>
      <w:sz w:val="32"/>
      <w:szCs w:val="32"/>
    </w:rPr>
  </w:style>
  <w:style w:type="paragraph" w:customStyle="1" w:styleId="Nagwek30">
    <w:name w:val="Nagłówek #3"/>
    <w:basedOn w:val="Normalny"/>
    <w:link w:val="Nagwek3"/>
    <w:rsid w:val="00C55823"/>
    <w:pPr>
      <w:shd w:val="clear" w:color="auto" w:fill="FFFFFF"/>
      <w:spacing w:before="300" w:after="180" w:line="0" w:lineRule="atLeast"/>
      <w:jc w:val="center"/>
      <w:outlineLvl w:val="2"/>
    </w:pPr>
    <w:rPr>
      <w:rFonts w:ascii="Sylfaen" w:eastAsia="Sylfaen" w:hAnsi="Sylfaen" w:cs="Sylfaen"/>
      <w:spacing w:val="2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7732</Words>
  <Characters>46395</Characters>
  <Application>Microsoft Office Word</Application>
  <DocSecurity>0</DocSecurity>
  <Lines>386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2016-06-14T18:14:00Z</dcterms:created>
  <dcterms:modified xsi:type="dcterms:W3CDTF">2016-06-14T18:14:00Z</dcterms:modified>
</cp:coreProperties>
</file>