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AEC" w:rsidRDefault="001002A8">
      <w:pPr>
        <w:pStyle w:val="Teksttreci100"/>
        <w:framePr w:w="6240" w:h="264" w:hRule="exact" w:wrap="none" w:vAnchor="page" w:hAnchor="page" w:x="693" w:y="774"/>
        <w:shd w:val="clear" w:color="auto" w:fill="auto"/>
        <w:spacing w:after="0" w:line="180" w:lineRule="exact"/>
        <w:ind w:right="100"/>
      </w:pPr>
      <w:r>
        <w:t>Bezpłatny dodatek do „Głosu Nauczycielskiego”</w:t>
      </w:r>
    </w:p>
    <w:p w:rsidR="00703AEC" w:rsidRDefault="001002A8" w:rsidP="00070C3F">
      <w:pPr>
        <w:pStyle w:val="Teksttreci30"/>
        <w:framePr w:w="6946" w:h="4201" w:hRule="exact" w:wrap="none" w:vAnchor="page" w:hAnchor="page" w:x="571" w:y="1835"/>
        <w:shd w:val="clear" w:color="auto" w:fill="auto"/>
        <w:spacing w:before="0" w:after="60" w:line="1020" w:lineRule="exact"/>
      </w:pPr>
      <w:r>
        <w:t>PORADNIK</w:t>
      </w:r>
    </w:p>
    <w:p w:rsidR="00703AEC" w:rsidRDefault="001002A8" w:rsidP="00070C3F">
      <w:pPr>
        <w:pStyle w:val="Teksttreci30"/>
        <w:framePr w:w="6946" w:h="4201" w:hRule="exact" w:wrap="none" w:vAnchor="page" w:hAnchor="page" w:x="571" w:y="1835"/>
        <w:shd w:val="clear" w:color="auto" w:fill="auto"/>
        <w:spacing w:before="0" w:after="0" w:line="1020" w:lineRule="exact"/>
      </w:pPr>
      <w:r>
        <w:t>JĘZYKOWY</w:t>
      </w:r>
    </w:p>
    <w:p w:rsidR="00703AEC" w:rsidRDefault="001002A8" w:rsidP="0069289E">
      <w:pPr>
        <w:pStyle w:val="Teksttreci120"/>
        <w:framePr w:w="7021" w:h="3365" w:hRule="exact" w:wrap="none" w:vAnchor="page" w:hAnchor="page" w:x="693" w:y="4947"/>
        <w:shd w:val="clear" w:color="auto" w:fill="auto"/>
        <w:spacing w:before="0" w:after="131" w:line="340" w:lineRule="exact"/>
        <w:ind w:left="1900"/>
        <w:jc w:val="both"/>
      </w:pPr>
      <w:r>
        <w:rPr>
          <w:rStyle w:val="Teksttreci12Odstpy3pt"/>
          <w:b/>
          <w:bCs/>
        </w:rPr>
        <w:t>MIESIĘCZNIK</w:t>
      </w:r>
    </w:p>
    <w:p w:rsidR="0069289E" w:rsidRDefault="001002A8" w:rsidP="0069289E">
      <w:pPr>
        <w:pStyle w:val="Teksttreci120"/>
        <w:framePr w:w="7021" w:h="3365" w:hRule="exact" w:wrap="none" w:vAnchor="page" w:hAnchor="page" w:x="693" w:y="4947"/>
        <w:shd w:val="clear" w:color="auto" w:fill="auto"/>
        <w:spacing w:before="0" w:after="0" w:line="466" w:lineRule="exact"/>
        <w:ind w:left="1900" w:right="1800"/>
        <w:jc w:val="both"/>
        <w:rPr>
          <w:rStyle w:val="Teksttreci12Odstpy1pt"/>
          <w:b/>
          <w:bCs/>
        </w:rPr>
      </w:pPr>
      <w:r>
        <w:rPr>
          <w:rStyle w:val="Teksttreci1215ptBezpogrubieniaOdstpy18pt"/>
        </w:rPr>
        <w:t xml:space="preserve">ORGAN </w:t>
      </w:r>
      <w:r>
        <w:rPr>
          <w:rStyle w:val="Teksttreci12Odstpy1pt"/>
          <w:b/>
          <w:bCs/>
        </w:rPr>
        <w:t xml:space="preserve">TOWARZYSTWA </w:t>
      </w:r>
      <w:r>
        <w:rPr>
          <w:rStyle w:val="Teksttreci12Odstpy3pt"/>
          <w:b/>
          <w:bCs/>
        </w:rPr>
        <w:t xml:space="preserve">KRZEWIENIA </w:t>
      </w:r>
      <w:r>
        <w:rPr>
          <w:rStyle w:val="Teksttreci12Odstpy1pt"/>
          <w:b/>
          <w:bCs/>
        </w:rPr>
        <w:t xml:space="preserve">POPRAWNOŚCI </w:t>
      </w:r>
      <w:r>
        <w:rPr>
          <w:rStyle w:val="Teksttreci1215ptBezpogrubieniaOdstpy0pt"/>
        </w:rPr>
        <w:t>I</w:t>
      </w:r>
      <w:r>
        <w:rPr>
          <w:rStyle w:val="Teksttreci12Odstpy1pt"/>
          <w:b/>
          <w:bCs/>
        </w:rPr>
        <w:t xml:space="preserve"> </w:t>
      </w:r>
    </w:p>
    <w:p w:rsidR="00703AEC" w:rsidRDefault="001002A8" w:rsidP="0069289E">
      <w:pPr>
        <w:pStyle w:val="Teksttreci120"/>
        <w:framePr w:w="7021" w:h="3365" w:hRule="exact" w:wrap="none" w:vAnchor="page" w:hAnchor="page" w:x="693" w:y="4947"/>
        <w:shd w:val="clear" w:color="auto" w:fill="auto"/>
        <w:spacing w:before="0" w:after="0" w:line="466" w:lineRule="exact"/>
        <w:ind w:left="1900" w:right="1800"/>
        <w:jc w:val="both"/>
      </w:pPr>
      <w:bookmarkStart w:id="0" w:name="_GoBack"/>
      <w:bookmarkEnd w:id="0"/>
      <w:r>
        <w:rPr>
          <w:rStyle w:val="Teksttreci12Odstpy1pt"/>
          <w:b/>
          <w:bCs/>
          <w:lang w:val="ru-RU" w:eastAsia="ru-RU" w:bidi="ru-RU"/>
        </w:rPr>
        <w:t xml:space="preserve">К </w:t>
      </w:r>
      <w:r>
        <w:rPr>
          <w:rStyle w:val="Teksttreci12Odstpy1pt"/>
          <w:b/>
          <w:bCs/>
        </w:rPr>
        <w:t xml:space="preserve">U L </w:t>
      </w:r>
      <w:r>
        <w:rPr>
          <w:rStyle w:val="Teksttreci12Odstpy1pt"/>
          <w:b/>
          <w:bCs/>
          <w:lang w:val="fr-FR" w:eastAsia="fr-FR" w:bidi="fr-FR"/>
        </w:rPr>
        <w:t xml:space="preserve">T </w:t>
      </w:r>
      <w:r>
        <w:rPr>
          <w:rStyle w:val="Teksttreci12Odstpy1pt"/>
          <w:b/>
          <w:bCs/>
        </w:rPr>
        <w:t xml:space="preserve">U </w:t>
      </w:r>
      <w:r>
        <w:rPr>
          <w:rStyle w:val="Teksttreci12Odstpy1pt"/>
          <w:b/>
          <w:bCs/>
          <w:lang w:val="fr-FR" w:eastAsia="fr-FR" w:bidi="fr-FR"/>
        </w:rPr>
        <w:t xml:space="preserve">R Y </w:t>
      </w:r>
      <w:r>
        <w:rPr>
          <w:rStyle w:val="Teksttreci1215ptBezpogrubieniaOdstpy15pt"/>
        </w:rPr>
        <w:t>JĘZYKA</w:t>
      </w:r>
    </w:p>
    <w:p w:rsidR="00703AEC" w:rsidRPr="00070C3F" w:rsidRDefault="001002A8">
      <w:pPr>
        <w:pStyle w:val="Teksttreci180"/>
        <w:framePr w:w="6240" w:h="1029" w:hRule="exact" w:wrap="none" w:vAnchor="page" w:hAnchor="page" w:x="693" w:y="9347"/>
        <w:shd w:val="clear" w:color="auto" w:fill="auto"/>
        <w:spacing w:before="0" w:after="0" w:line="1020" w:lineRule="exact"/>
        <w:ind w:right="100"/>
        <w:rPr>
          <w:lang w:val="pl-PL"/>
        </w:rPr>
      </w:pPr>
      <w:r w:rsidRPr="00070C3F">
        <w:rPr>
          <w:lang w:val="pl-PL"/>
        </w:rPr>
        <w:t>Nr</w:t>
      </w:r>
      <w:r>
        <w:rPr>
          <w:lang w:val="pl-PL" w:eastAsia="pl-PL" w:bidi="pl-PL"/>
        </w:rPr>
        <w:t xml:space="preserve"> 1</w:t>
      </w:r>
    </w:p>
    <w:p w:rsidR="00703AEC" w:rsidRDefault="001002A8">
      <w:pPr>
        <w:pStyle w:val="Teksttreci120"/>
        <w:framePr w:wrap="none" w:vAnchor="page" w:hAnchor="page" w:x="693" w:y="11595"/>
        <w:shd w:val="clear" w:color="auto" w:fill="auto"/>
        <w:spacing w:before="0" w:after="0" w:line="340" w:lineRule="exact"/>
        <w:ind w:left="140"/>
        <w:jc w:val="left"/>
      </w:pPr>
      <w:r>
        <w:rPr>
          <w:rStyle w:val="Teksttreci12Odstpy3pt"/>
          <w:b/>
          <w:bCs/>
        </w:rPr>
        <w:t xml:space="preserve">WARSZAWA WRZESIEŃ R. </w:t>
      </w:r>
      <w:r>
        <w:rPr>
          <w:rStyle w:val="Teksttreci12Odstpy1pt"/>
          <w:b/>
          <w:bCs/>
          <w:lang w:val="ru-RU" w:eastAsia="ru-RU" w:bidi="ru-RU"/>
        </w:rPr>
        <w:t>1936/7</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Teksttreci20"/>
        <w:framePr w:wrap="none" w:vAnchor="page" w:hAnchor="page" w:x="667" w:y="2492"/>
        <w:shd w:val="clear" w:color="auto" w:fill="auto"/>
        <w:spacing w:after="0" w:line="180" w:lineRule="exact"/>
        <w:ind w:left="1040" w:firstLine="0"/>
        <w:jc w:val="left"/>
      </w:pPr>
      <w:r>
        <w:lastRenderedPageBreak/>
        <w:t>I. ARTYKUŁY:</w:t>
      </w:r>
    </w:p>
    <w:p w:rsidR="00703AEC" w:rsidRDefault="001002A8">
      <w:pPr>
        <w:pStyle w:val="Teksttreci20"/>
        <w:framePr w:w="7186" w:h="4196" w:hRule="exact" w:wrap="none" w:vAnchor="page" w:hAnchor="page" w:x="667" w:y="2808"/>
        <w:numPr>
          <w:ilvl w:val="0"/>
          <w:numId w:val="1"/>
        </w:numPr>
        <w:shd w:val="clear" w:color="auto" w:fill="auto"/>
        <w:tabs>
          <w:tab w:val="left" w:pos="1726"/>
        </w:tabs>
        <w:spacing w:after="0" w:line="254" w:lineRule="exact"/>
        <w:ind w:left="1700" w:hanging="320"/>
        <w:jc w:val="left"/>
      </w:pPr>
      <w:r>
        <w:t>O zapożyczeniach wschodnich w języku polskim, — Ananiasza Zajączkowskiego.</w:t>
      </w:r>
    </w:p>
    <w:p w:rsidR="00703AEC" w:rsidRDefault="001002A8">
      <w:pPr>
        <w:pStyle w:val="Teksttreci20"/>
        <w:framePr w:w="7186" w:h="4196" w:hRule="exact" w:wrap="none" w:vAnchor="page" w:hAnchor="page" w:x="667" w:y="2808"/>
        <w:numPr>
          <w:ilvl w:val="0"/>
          <w:numId w:val="1"/>
        </w:numPr>
        <w:shd w:val="clear" w:color="auto" w:fill="auto"/>
        <w:tabs>
          <w:tab w:val="left" w:pos="1726"/>
        </w:tabs>
        <w:spacing w:after="0" w:line="254" w:lineRule="exact"/>
        <w:ind w:left="1380" w:firstLine="0"/>
        <w:jc w:val="both"/>
      </w:pPr>
      <w:r>
        <w:t>Echo dawnych walk ortograficznych, — Józefa Birkenmajera.</w:t>
      </w:r>
    </w:p>
    <w:p w:rsidR="00703AEC" w:rsidRDefault="001002A8">
      <w:pPr>
        <w:pStyle w:val="Teksttreci20"/>
        <w:framePr w:w="7186" w:h="4196" w:hRule="exact" w:wrap="none" w:vAnchor="page" w:hAnchor="page" w:x="667" w:y="2808"/>
        <w:numPr>
          <w:ilvl w:val="0"/>
          <w:numId w:val="1"/>
        </w:numPr>
        <w:shd w:val="clear" w:color="auto" w:fill="auto"/>
        <w:tabs>
          <w:tab w:val="left" w:pos="1726"/>
        </w:tabs>
        <w:spacing w:after="0" w:line="254" w:lineRule="exact"/>
        <w:ind w:left="1380" w:firstLine="0"/>
        <w:jc w:val="both"/>
      </w:pPr>
      <w:r>
        <w:t xml:space="preserve">Przymiotniki z przedrostkiem </w:t>
      </w:r>
      <w:r>
        <w:rPr>
          <w:rStyle w:val="Teksttreci2Kursywa"/>
        </w:rPr>
        <w:t>bez,</w:t>
      </w:r>
      <w:r>
        <w:t xml:space="preserve"> — Józefa Rossowskiego.</w:t>
      </w:r>
    </w:p>
    <w:p w:rsidR="00703AEC" w:rsidRDefault="001002A8">
      <w:pPr>
        <w:pStyle w:val="Teksttreci20"/>
        <w:framePr w:w="7186" w:h="4196" w:hRule="exact" w:wrap="none" w:vAnchor="page" w:hAnchor="page" w:x="667" w:y="2808"/>
        <w:numPr>
          <w:ilvl w:val="0"/>
          <w:numId w:val="1"/>
        </w:numPr>
        <w:shd w:val="clear" w:color="auto" w:fill="auto"/>
        <w:tabs>
          <w:tab w:val="left" w:pos="1726"/>
        </w:tabs>
        <w:spacing w:after="0" w:line="254" w:lineRule="exact"/>
        <w:ind w:left="1380" w:firstLine="0"/>
        <w:jc w:val="both"/>
      </w:pPr>
      <w:r>
        <w:t>Błędy językowe polskie młodzieży litewskiej, — Tadeusza Pizły.</w:t>
      </w:r>
    </w:p>
    <w:p w:rsidR="00703AEC" w:rsidRDefault="001002A8">
      <w:pPr>
        <w:pStyle w:val="Teksttreci20"/>
        <w:framePr w:w="7186" w:h="4196" w:hRule="exact" w:wrap="none" w:vAnchor="page" w:hAnchor="page" w:x="667" w:y="2808"/>
        <w:numPr>
          <w:ilvl w:val="0"/>
          <w:numId w:val="1"/>
        </w:numPr>
        <w:shd w:val="clear" w:color="auto" w:fill="auto"/>
        <w:tabs>
          <w:tab w:val="left" w:pos="1726"/>
        </w:tabs>
        <w:spacing w:after="0" w:line="254" w:lineRule="exact"/>
        <w:ind w:left="1380" w:firstLine="0"/>
        <w:jc w:val="both"/>
      </w:pPr>
      <w:r>
        <w:t xml:space="preserve">Jak odmieniać </w:t>
      </w:r>
      <w:r>
        <w:rPr>
          <w:rStyle w:val="Teksttreci2Kursywa"/>
          <w:lang w:val="cs-CZ" w:eastAsia="cs-CZ" w:bidi="cs-CZ"/>
        </w:rPr>
        <w:t>Akropolis</w:t>
      </w:r>
      <w:r>
        <w:rPr>
          <w:lang w:val="cs-CZ" w:eastAsia="cs-CZ" w:bidi="cs-CZ"/>
        </w:rPr>
        <w:t xml:space="preserve"> </w:t>
      </w:r>
      <w:r>
        <w:t xml:space="preserve">i </w:t>
      </w:r>
      <w:r>
        <w:rPr>
          <w:rStyle w:val="Teksttreci2Kursywa"/>
        </w:rPr>
        <w:t>Akropol,</w:t>
      </w:r>
      <w:r>
        <w:t xml:space="preserve"> — Józefa Birkenmajera.</w:t>
      </w:r>
    </w:p>
    <w:p w:rsidR="00703AEC" w:rsidRDefault="001002A8">
      <w:pPr>
        <w:pStyle w:val="Teksttreci20"/>
        <w:framePr w:w="7186" w:h="4196" w:hRule="exact" w:wrap="none" w:vAnchor="page" w:hAnchor="page" w:x="667" w:y="2808"/>
        <w:numPr>
          <w:ilvl w:val="0"/>
          <w:numId w:val="1"/>
        </w:numPr>
        <w:shd w:val="clear" w:color="auto" w:fill="auto"/>
        <w:tabs>
          <w:tab w:val="left" w:pos="1726"/>
        </w:tabs>
        <w:spacing w:after="16" w:line="254" w:lineRule="exact"/>
        <w:ind w:left="1380" w:firstLine="0"/>
        <w:jc w:val="both"/>
      </w:pPr>
      <w:r>
        <w:t>Kłopoty z enklitykami, — Józefa Rossowskiego.</w:t>
      </w:r>
    </w:p>
    <w:p w:rsidR="00703AEC" w:rsidRDefault="001002A8">
      <w:pPr>
        <w:pStyle w:val="Teksttreci20"/>
        <w:framePr w:w="7186" w:h="4196" w:hRule="exact" w:wrap="none" w:vAnchor="page" w:hAnchor="page" w:x="667" w:y="2808"/>
        <w:numPr>
          <w:ilvl w:val="0"/>
          <w:numId w:val="2"/>
        </w:numPr>
        <w:shd w:val="clear" w:color="auto" w:fill="auto"/>
        <w:tabs>
          <w:tab w:val="left" w:pos="1377"/>
        </w:tabs>
        <w:spacing w:after="0" w:line="384" w:lineRule="exact"/>
        <w:ind w:left="960" w:firstLine="0"/>
        <w:jc w:val="both"/>
      </w:pPr>
      <w:r>
        <w:t>ZE SKRZYNKI JĘZYKOWEJ POLSKIEGO RADIA, — W. D.</w:t>
      </w:r>
    </w:p>
    <w:p w:rsidR="00703AEC" w:rsidRDefault="001002A8">
      <w:pPr>
        <w:pStyle w:val="Teksttreci20"/>
        <w:framePr w:w="7186" w:h="4196" w:hRule="exact" w:wrap="none" w:vAnchor="page" w:hAnchor="page" w:x="667" w:y="2808"/>
        <w:numPr>
          <w:ilvl w:val="0"/>
          <w:numId w:val="2"/>
        </w:numPr>
        <w:shd w:val="clear" w:color="auto" w:fill="auto"/>
        <w:tabs>
          <w:tab w:val="left" w:pos="1377"/>
        </w:tabs>
        <w:spacing w:after="0" w:line="384" w:lineRule="exact"/>
        <w:ind w:left="880" w:firstLine="0"/>
        <w:jc w:val="both"/>
      </w:pPr>
      <w:r>
        <w:t xml:space="preserve">ZAPYTANIA I ODPOWIEDZI (1 —7), — </w:t>
      </w:r>
      <w:r>
        <w:rPr>
          <w:lang w:val="fr-FR" w:eastAsia="fr-FR" w:bidi="fr-FR"/>
        </w:rPr>
        <w:t xml:space="preserve">S. </w:t>
      </w:r>
      <w:r>
        <w:t>S.</w:t>
      </w:r>
    </w:p>
    <w:p w:rsidR="00703AEC" w:rsidRDefault="001002A8">
      <w:pPr>
        <w:pStyle w:val="Teksttreci20"/>
        <w:framePr w:w="7186" w:h="4196" w:hRule="exact" w:wrap="none" w:vAnchor="page" w:hAnchor="page" w:x="667" w:y="2808"/>
        <w:numPr>
          <w:ilvl w:val="0"/>
          <w:numId w:val="2"/>
        </w:numPr>
        <w:shd w:val="clear" w:color="auto" w:fill="auto"/>
        <w:tabs>
          <w:tab w:val="left" w:pos="1377"/>
        </w:tabs>
        <w:spacing w:after="0" w:line="384" w:lineRule="exact"/>
        <w:ind w:left="880" w:firstLine="0"/>
        <w:jc w:val="both"/>
      </w:pPr>
      <w:r>
        <w:t>NOWE KSIĄŻKI, — Henryk Friedrich.</w:t>
      </w:r>
    </w:p>
    <w:p w:rsidR="00703AEC" w:rsidRDefault="001002A8">
      <w:pPr>
        <w:pStyle w:val="Teksttreci20"/>
        <w:framePr w:w="7186" w:h="4196" w:hRule="exact" w:wrap="none" w:vAnchor="page" w:hAnchor="page" w:x="667" w:y="2808"/>
        <w:numPr>
          <w:ilvl w:val="0"/>
          <w:numId w:val="2"/>
        </w:numPr>
        <w:shd w:val="clear" w:color="auto" w:fill="auto"/>
        <w:tabs>
          <w:tab w:val="left" w:pos="1377"/>
        </w:tabs>
        <w:spacing w:after="0" w:line="384" w:lineRule="exact"/>
        <w:ind w:left="960" w:firstLine="0"/>
        <w:jc w:val="both"/>
      </w:pPr>
      <w:r>
        <w:t>CO PISZĄ O JĘZYKU? —A. S.</w:t>
      </w:r>
    </w:p>
    <w:p w:rsidR="00703AEC" w:rsidRDefault="001002A8">
      <w:pPr>
        <w:pStyle w:val="Teksttreci20"/>
        <w:framePr w:w="7186" w:h="4196" w:hRule="exact" w:wrap="none" w:vAnchor="page" w:hAnchor="page" w:x="667" w:y="2808"/>
        <w:numPr>
          <w:ilvl w:val="0"/>
          <w:numId w:val="2"/>
        </w:numPr>
        <w:shd w:val="clear" w:color="auto" w:fill="auto"/>
        <w:tabs>
          <w:tab w:val="left" w:pos="1377"/>
        </w:tabs>
        <w:spacing w:after="0" w:line="384" w:lineRule="exact"/>
        <w:ind w:left="880" w:firstLine="0"/>
        <w:jc w:val="both"/>
      </w:pPr>
      <w:r>
        <w:t>LIST DO REDAKCJI.</w:t>
      </w:r>
    </w:p>
    <w:p w:rsidR="00703AEC" w:rsidRDefault="001002A8">
      <w:pPr>
        <w:pStyle w:val="Teksttreci20"/>
        <w:framePr w:w="7186" w:h="4196" w:hRule="exact" w:wrap="none" w:vAnchor="page" w:hAnchor="page" w:x="667" w:y="2808"/>
        <w:numPr>
          <w:ilvl w:val="0"/>
          <w:numId w:val="2"/>
        </w:numPr>
        <w:shd w:val="clear" w:color="auto" w:fill="auto"/>
        <w:tabs>
          <w:tab w:val="left" w:pos="1377"/>
        </w:tabs>
        <w:spacing w:after="0" w:line="384" w:lineRule="exact"/>
        <w:ind w:left="800" w:firstLine="0"/>
        <w:jc w:val="both"/>
      </w:pPr>
      <w:r>
        <w:t>KRONIKA.</w:t>
      </w:r>
    </w:p>
    <w:p w:rsidR="00703AEC" w:rsidRDefault="001002A8">
      <w:pPr>
        <w:pStyle w:val="Nagwek40"/>
        <w:framePr w:w="7186" w:h="3859" w:hRule="exact" w:wrap="none" w:vAnchor="page" w:hAnchor="page" w:x="667" w:y="7556"/>
        <w:shd w:val="clear" w:color="auto" w:fill="auto"/>
        <w:spacing w:before="0" w:after="96" w:line="180" w:lineRule="exact"/>
      </w:pPr>
      <w:bookmarkStart w:id="1" w:name="bookmark0"/>
      <w:r>
        <w:rPr>
          <w:rStyle w:val="Nagwek4Odstpy4pt"/>
        </w:rPr>
        <w:t xml:space="preserve">NAKŁADEM ZWIĄZKU NAUCZYCIELSTWA </w:t>
      </w:r>
      <w:r>
        <w:rPr>
          <w:rStyle w:val="Nagwek4Odstpy2pt"/>
        </w:rPr>
        <w:t>POL.</w:t>
      </w:r>
      <w:bookmarkEnd w:id="1"/>
    </w:p>
    <w:p w:rsidR="00703AEC" w:rsidRDefault="001002A8">
      <w:pPr>
        <w:pStyle w:val="Teksttreci50"/>
        <w:framePr w:w="7186" w:h="3859" w:hRule="exact" w:wrap="none" w:vAnchor="page" w:hAnchor="page" w:x="667" w:y="7556"/>
        <w:shd w:val="clear" w:color="auto" w:fill="auto"/>
        <w:spacing w:before="0"/>
        <w:ind w:firstLine="0"/>
      </w:pPr>
      <w:r>
        <w:t>REDAKCJA I ADMINISTRACJA: WARSZAWA, UL. SMULIKOWSKIEGO 1.</w:t>
      </w:r>
    </w:p>
    <w:p w:rsidR="00703AEC" w:rsidRDefault="001002A8">
      <w:pPr>
        <w:pStyle w:val="Teksttreci50"/>
        <w:framePr w:w="7186" w:h="3859" w:hRule="exact" w:wrap="none" w:vAnchor="page" w:hAnchor="page" w:x="667" w:y="7556"/>
        <w:shd w:val="clear" w:color="auto" w:fill="auto"/>
        <w:spacing w:before="0"/>
        <w:ind w:firstLine="0"/>
      </w:pPr>
      <w:r>
        <w:t>TELEFONY : Redakcji 587-02, Administracji 269-49.</w:t>
      </w:r>
    </w:p>
    <w:p w:rsidR="00703AEC" w:rsidRDefault="001002A8">
      <w:pPr>
        <w:pStyle w:val="Teksttreci50"/>
        <w:framePr w:w="7186" w:h="3859" w:hRule="exact" w:wrap="none" w:vAnchor="page" w:hAnchor="page" w:x="667" w:y="7556"/>
        <w:shd w:val="clear" w:color="auto" w:fill="auto"/>
        <w:spacing w:before="0"/>
        <w:ind w:firstLine="0"/>
      </w:pPr>
      <w:r>
        <w:t xml:space="preserve">GODZINY BIUROWE: Redakcji 16 1/2 - 17 1/2 Administracji </w:t>
      </w:r>
      <w:r>
        <w:rPr>
          <w:rStyle w:val="Teksttreci5Georgia75pt"/>
        </w:rPr>
        <w:t>8</w:t>
      </w:r>
      <w:r>
        <w:t xml:space="preserve"> — 15.</w:t>
      </w:r>
    </w:p>
    <w:p w:rsidR="00703AEC" w:rsidRDefault="001002A8">
      <w:pPr>
        <w:pStyle w:val="Teksttreci50"/>
        <w:framePr w:w="7186" w:h="3859" w:hRule="exact" w:wrap="none" w:vAnchor="page" w:hAnchor="page" w:x="667" w:y="7556"/>
        <w:shd w:val="clear" w:color="auto" w:fill="auto"/>
        <w:spacing w:before="0" w:line="170" w:lineRule="exact"/>
        <w:ind w:firstLine="0"/>
      </w:pPr>
      <w:r>
        <w:t>WARUNKI PRENUMERATY:</w:t>
      </w:r>
    </w:p>
    <w:p w:rsidR="00703AEC" w:rsidRDefault="001002A8">
      <w:pPr>
        <w:pStyle w:val="Teksttreci50"/>
        <w:framePr w:w="7186" w:h="3859" w:hRule="exact" w:wrap="none" w:vAnchor="page" w:hAnchor="page" w:x="667" w:y="7556"/>
        <w:shd w:val="clear" w:color="auto" w:fill="auto"/>
        <w:tabs>
          <w:tab w:val="left" w:leader="dot" w:pos="6373"/>
        </w:tabs>
        <w:spacing w:before="0" w:line="173" w:lineRule="exact"/>
        <w:ind w:left="1700"/>
        <w:jc w:val="left"/>
      </w:pPr>
      <w:r>
        <w:t>Prenumerata roczna wraz ze składką członkowską do T-wa Krzewienia Poprawności i Kultury Języka</w:t>
      </w:r>
      <w:r>
        <w:tab/>
        <w:t xml:space="preserve">zł </w:t>
      </w:r>
      <w:r>
        <w:rPr>
          <w:rStyle w:val="Teksttreci5Georgia75pt"/>
        </w:rPr>
        <w:t>8</w:t>
      </w:r>
      <w:r>
        <w:t>.—</w:t>
      </w:r>
    </w:p>
    <w:p w:rsidR="00703AEC" w:rsidRDefault="001002A8">
      <w:pPr>
        <w:pStyle w:val="Teksttreci50"/>
        <w:framePr w:w="7186" w:h="3859" w:hRule="exact" w:wrap="none" w:vAnchor="page" w:hAnchor="page" w:x="667" w:y="7556"/>
        <w:shd w:val="clear" w:color="auto" w:fill="auto"/>
        <w:tabs>
          <w:tab w:val="left" w:pos="6382"/>
        </w:tabs>
        <w:spacing w:before="0" w:line="178" w:lineRule="exact"/>
        <w:ind w:left="5400" w:firstLine="0"/>
      </w:pPr>
      <w:r>
        <w:t>zagranicą .</w:t>
      </w:r>
      <w:r>
        <w:tab/>
        <w:t xml:space="preserve">. zł </w:t>
      </w:r>
      <w:r>
        <w:rPr>
          <w:rStyle w:val="Teksttreci5Georgia75pt"/>
        </w:rPr>
        <w:t>10</w:t>
      </w:r>
      <w:r>
        <w:t>.—-</w:t>
      </w:r>
    </w:p>
    <w:p w:rsidR="00703AEC" w:rsidRDefault="001002A8">
      <w:pPr>
        <w:pStyle w:val="Teksttreci50"/>
        <w:framePr w:w="7186" w:h="3859" w:hRule="exact" w:wrap="none" w:vAnchor="page" w:hAnchor="page" w:x="667" w:y="7556"/>
        <w:shd w:val="clear" w:color="auto" w:fill="auto"/>
        <w:tabs>
          <w:tab w:val="left" w:leader="dot" w:pos="5959"/>
        </w:tabs>
        <w:spacing w:before="0" w:line="178" w:lineRule="exact"/>
        <w:ind w:left="1380" w:firstLine="0"/>
      </w:pPr>
      <w:r>
        <w:t>Bez składki członkowskiej</w:t>
      </w:r>
      <w:r>
        <w:tab/>
        <w:t>zł 5.— i 7.—</w:t>
      </w:r>
    </w:p>
    <w:p w:rsidR="00703AEC" w:rsidRDefault="001002A8">
      <w:pPr>
        <w:pStyle w:val="Teksttreci50"/>
        <w:framePr w:w="7186" w:h="3859" w:hRule="exact" w:wrap="none" w:vAnchor="page" w:hAnchor="page" w:x="667" w:y="7556"/>
        <w:shd w:val="clear" w:color="auto" w:fill="auto"/>
        <w:tabs>
          <w:tab w:val="left" w:pos="6390"/>
        </w:tabs>
        <w:spacing w:before="0" w:line="178" w:lineRule="exact"/>
        <w:ind w:left="1380" w:firstLine="0"/>
      </w:pPr>
      <w:r>
        <w:t>Prenumerata dla członków Związku Nauczycielstwa Polskiego .</w:t>
      </w:r>
      <w:r>
        <w:tab/>
        <w:t>. zł 4.—</w:t>
      </w:r>
    </w:p>
    <w:p w:rsidR="00703AEC" w:rsidRDefault="001002A8">
      <w:pPr>
        <w:pStyle w:val="Teksttreci50"/>
        <w:framePr w:w="7186" w:h="3859" w:hRule="exact" w:wrap="none" w:vAnchor="page" w:hAnchor="page" w:x="667" w:y="7556"/>
        <w:shd w:val="clear" w:color="auto" w:fill="auto"/>
        <w:spacing w:before="0" w:line="178" w:lineRule="exact"/>
        <w:ind w:firstLine="1380"/>
        <w:jc w:val="left"/>
      </w:pPr>
      <w:r>
        <w:t xml:space="preserve">Prenumeratę i składki członkowskie do Tow. </w:t>
      </w:r>
      <w:r>
        <w:rPr>
          <w:lang w:val="fr-FR" w:eastAsia="fr-FR" w:bidi="fr-FR"/>
        </w:rPr>
        <w:t xml:space="preserve">K. P. </w:t>
      </w:r>
      <w:r>
        <w:t xml:space="preserve">i </w:t>
      </w:r>
      <w:r>
        <w:rPr>
          <w:lang w:val="fr-FR" w:eastAsia="fr-FR" w:bidi="fr-FR"/>
        </w:rPr>
        <w:t xml:space="preserve">K. </w:t>
      </w:r>
      <w:r>
        <w:t xml:space="preserve">J. nadsyłać należy do Związku Naucz. Polskiego, ul. Smulikowskiego </w:t>
      </w:r>
      <w:r>
        <w:rPr>
          <w:rStyle w:val="Teksttreci5Georgia75pt"/>
        </w:rPr>
        <w:t>1</w:t>
      </w:r>
      <w:r>
        <w:t>. Konto P. K. O. 435. KAŻDY CZŁONEK ZWIĄZKU NAUCZYCIELSTWA POLSKIEGO MOŻE OTRZYMAĆ „PORADNIK JĘZYKOWY” BEZPŁATNIE JAKO DODATEK DO „GŁOSU NAUCZYCIELSKIEGO”.</w:t>
      </w:r>
    </w:p>
    <w:p w:rsidR="00703AEC" w:rsidRDefault="001002A8">
      <w:pPr>
        <w:pStyle w:val="Teksttreci50"/>
        <w:framePr w:w="7186" w:h="3859" w:hRule="exact" w:wrap="none" w:vAnchor="page" w:hAnchor="page" w:x="667" w:y="7556"/>
        <w:shd w:val="clear" w:color="auto" w:fill="auto"/>
        <w:spacing w:before="0" w:line="173" w:lineRule="exact"/>
        <w:ind w:firstLine="0"/>
      </w:pPr>
      <w:r>
        <w:t xml:space="preserve">Zarząd T-stwa Krzewienia Poprawności i Kultury Języka — Mianowskiego 24. P. K. O. 24900. Poradnia Językowa, biblioteka T-stwa oraz dostawa dawnych roczników „Poradnika” i „Spisów” — Tamka 44 m. </w:t>
      </w:r>
      <w:r>
        <w:rPr>
          <w:rStyle w:val="Teksttreci5Georgia75pt"/>
        </w:rPr>
        <w:t>2</w:t>
      </w:r>
      <w:r>
        <w:t>, tel. 525-10.</w:t>
      </w:r>
    </w:p>
    <w:p w:rsidR="00703AEC" w:rsidRDefault="001002A8">
      <w:pPr>
        <w:pStyle w:val="Nagwek40"/>
        <w:framePr w:w="7186" w:h="3859" w:hRule="exact" w:wrap="none" w:vAnchor="page" w:hAnchor="page" w:x="667" w:y="7556"/>
        <w:shd w:val="clear" w:color="auto" w:fill="auto"/>
        <w:spacing w:before="0" w:after="0" w:line="173" w:lineRule="exact"/>
        <w:ind w:left="40"/>
        <w:jc w:val="center"/>
      </w:pPr>
      <w:bookmarkStart w:id="2" w:name="bookmark1"/>
      <w:r>
        <w:t>Wychodzi co miesiąc, prócz miesięcy letnich.</w:t>
      </w:r>
      <w:bookmarkEnd w:id="2"/>
    </w:p>
    <w:p w:rsidR="00703AEC" w:rsidRDefault="001002A8">
      <w:pPr>
        <w:pStyle w:val="Teksttreci50"/>
        <w:framePr w:wrap="none" w:vAnchor="page" w:hAnchor="page" w:x="667" w:y="11923"/>
        <w:shd w:val="clear" w:color="auto" w:fill="auto"/>
        <w:spacing w:before="0" w:line="170" w:lineRule="exact"/>
        <w:ind w:left="880" w:firstLine="0"/>
      </w:pPr>
      <w:r>
        <w:t>Zakłady Graficzne „NASZA DRUKARNIA”, Warszawa, ul. Sienna 15.</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20"/>
        <w:framePr w:wrap="none" w:vAnchor="page" w:hAnchor="page" w:x="626" w:y="771"/>
        <w:shd w:val="clear" w:color="auto" w:fill="auto"/>
        <w:spacing w:line="160" w:lineRule="exact"/>
      </w:pPr>
      <w:r>
        <w:rPr>
          <w:rStyle w:val="Nagweklubstopka21"/>
          <w:lang w:val="pl-PL" w:eastAsia="pl-PL" w:bidi="pl-PL"/>
        </w:rPr>
        <w:lastRenderedPageBreak/>
        <w:t xml:space="preserve">ROK </w:t>
      </w:r>
      <w:r>
        <w:rPr>
          <w:rStyle w:val="Nagweklubstopka21"/>
        </w:rPr>
        <w:t>1936/7.</w:t>
      </w:r>
    </w:p>
    <w:p w:rsidR="00703AEC" w:rsidRDefault="001002A8">
      <w:pPr>
        <w:pStyle w:val="Nagweklubstopka30"/>
        <w:framePr w:wrap="none" w:vAnchor="page" w:hAnchor="page" w:x="3602" w:y="678"/>
        <w:shd w:val="clear" w:color="auto" w:fill="auto"/>
        <w:spacing w:line="220" w:lineRule="exact"/>
      </w:pPr>
      <w:r>
        <w:t>WRZESIEŃ</w:t>
      </w:r>
    </w:p>
    <w:p w:rsidR="00703AEC" w:rsidRDefault="001002A8">
      <w:pPr>
        <w:pStyle w:val="Nagweklubstopka20"/>
        <w:framePr w:wrap="none" w:vAnchor="page" w:hAnchor="page" w:x="6933" w:y="776"/>
        <w:shd w:val="clear" w:color="auto" w:fill="auto"/>
        <w:spacing w:line="160" w:lineRule="exact"/>
      </w:pPr>
      <w:r>
        <w:t>ZESZYT 1</w:t>
      </w:r>
    </w:p>
    <w:p w:rsidR="00703AEC" w:rsidRDefault="001002A8">
      <w:pPr>
        <w:pStyle w:val="Nagwek10"/>
        <w:framePr w:w="7243" w:h="1922" w:hRule="exact" w:wrap="none" w:vAnchor="page" w:hAnchor="page" w:x="583" w:y="1069"/>
        <w:shd w:val="clear" w:color="auto" w:fill="auto"/>
        <w:spacing w:after="34" w:line="520" w:lineRule="exact"/>
      </w:pPr>
      <w:bookmarkStart w:id="3" w:name="bookmark2"/>
      <w:r>
        <w:t>PORADNIK JĘZYKOWY</w:t>
      </w:r>
      <w:bookmarkEnd w:id="3"/>
    </w:p>
    <w:p w:rsidR="00703AEC" w:rsidRDefault="001002A8">
      <w:pPr>
        <w:pStyle w:val="Teksttreci60"/>
        <w:framePr w:w="7243" w:h="1922" w:hRule="exact" w:wrap="none" w:vAnchor="page" w:hAnchor="page" w:x="583" w:y="1069"/>
        <w:shd w:val="clear" w:color="auto" w:fill="auto"/>
        <w:spacing w:before="0" w:line="140" w:lineRule="exact"/>
        <w:ind w:left="20"/>
      </w:pPr>
      <w:r>
        <w:t>(założony w r. 1901 przez ROMANA ZAWILIŃSKIEGO)</w:t>
      </w:r>
    </w:p>
    <w:p w:rsidR="00703AEC" w:rsidRDefault="001002A8">
      <w:pPr>
        <w:pStyle w:val="Teksttreci50"/>
        <w:framePr w:w="7243" w:h="1922" w:hRule="exact" w:wrap="none" w:vAnchor="page" w:hAnchor="page" w:x="583" w:y="1069"/>
        <w:shd w:val="clear" w:color="auto" w:fill="auto"/>
        <w:spacing w:before="0" w:after="37" w:line="170" w:lineRule="exact"/>
        <w:ind w:firstLine="0"/>
        <w:jc w:val="left"/>
      </w:pPr>
      <w:r>
        <w:rPr>
          <w:rStyle w:val="Teksttreci5Maelitery"/>
        </w:rPr>
        <w:t>Organ towarzystwa krzewienia poprawności i kultury języka</w:t>
      </w:r>
    </w:p>
    <w:p w:rsidR="00703AEC" w:rsidRDefault="001002A8">
      <w:pPr>
        <w:pStyle w:val="Teksttreci70"/>
        <w:framePr w:w="7243" w:h="1922" w:hRule="exact" w:wrap="none" w:vAnchor="page" w:hAnchor="page" w:x="583" w:y="1069"/>
        <w:shd w:val="clear" w:color="auto" w:fill="auto"/>
        <w:spacing w:before="0"/>
        <w:ind w:left="320"/>
      </w:pPr>
      <w:r>
        <w:t>,,Poradnik Językowy” zalecony został przez Ministerstwo Wyznań Religijnych i Oświecenia Publicznego dla szkół wszelkich typów rozporządzeniem</w:t>
      </w:r>
    </w:p>
    <w:p w:rsidR="00703AEC" w:rsidRDefault="001002A8">
      <w:pPr>
        <w:pStyle w:val="Teksttreci70"/>
        <w:framePr w:w="7243" w:h="1922" w:hRule="exact" w:wrap="none" w:vAnchor="page" w:hAnchor="page" w:x="583" w:y="1069"/>
        <w:shd w:val="clear" w:color="auto" w:fill="auto"/>
        <w:spacing w:before="0"/>
        <w:ind w:left="20"/>
        <w:jc w:val="center"/>
      </w:pPr>
      <w:r>
        <w:t>Nr II</w:t>
      </w:r>
      <w:r>
        <w:rPr>
          <w:rStyle w:val="Teksttreci7Bezkursywy"/>
        </w:rPr>
        <w:t xml:space="preserve"> — 9</w:t>
      </w:r>
      <w:r>
        <w:rPr>
          <w:lang w:val="fr-FR" w:eastAsia="fr-FR" w:bidi="fr-FR"/>
        </w:rPr>
        <w:t xml:space="preserve">864/32, </w:t>
      </w:r>
      <w:r>
        <w:t>ogłoszonym w Nr 9</w:t>
      </w:r>
      <w:r>
        <w:rPr>
          <w:lang w:val="fr-FR" w:eastAsia="fr-FR" w:bidi="fr-FR"/>
        </w:rPr>
        <w:t xml:space="preserve"> </w:t>
      </w:r>
      <w:r>
        <w:t xml:space="preserve">Dziennika Urzędowego Min. z </w:t>
      </w:r>
      <w:r>
        <w:rPr>
          <w:lang w:val="fr-FR" w:eastAsia="fr-FR" w:bidi="fr-FR"/>
        </w:rPr>
        <w:t>r. 1932.</w:t>
      </w:r>
    </w:p>
    <w:p w:rsidR="00703AEC" w:rsidRDefault="001002A8">
      <w:pPr>
        <w:pStyle w:val="Teksttreci20"/>
        <w:framePr w:w="7243" w:h="9297" w:hRule="exact" w:wrap="none" w:vAnchor="page" w:hAnchor="page" w:x="583" w:y="3669"/>
        <w:shd w:val="clear" w:color="auto" w:fill="auto"/>
        <w:spacing w:after="264" w:line="180" w:lineRule="exact"/>
        <w:ind w:left="20" w:firstLine="0"/>
      </w:pPr>
      <w:r>
        <w:t>O ZAPOŻYCZENIACH WSCHODNICH W JĘZYKU POLSKIM</w:t>
      </w:r>
    </w:p>
    <w:p w:rsidR="00703AEC" w:rsidRDefault="001002A8">
      <w:pPr>
        <w:pStyle w:val="Teksttreci20"/>
        <w:framePr w:w="7243" w:h="9297" w:hRule="exact" w:wrap="none" w:vAnchor="page" w:hAnchor="page" w:x="583" w:y="3669"/>
        <w:shd w:val="clear" w:color="auto" w:fill="auto"/>
        <w:spacing w:after="39" w:line="180" w:lineRule="exact"/>
        <w:ind w:left="20" w:firstLine="0"/>
      </w:pPr>
      <w:r>
        <w:t>I.</w:t>
      </w:r>
    </w:p>
    <w:p w:rsidR="00703AEC" w:rsidRDefault="001002A8">
      <w:pPr>
        <w:pStyle w:val="Teksttreci20"/>
        <w:framePr w:w="7243" w:h="9297" w:hRule="exact" w:wrap="none" w:vAnchor="page" w:hAnchor="page" w:x="583" w:y="3669"/>
        <w:shd w:val="clear" w:color="auto" w:fill="auto"/>
        <w:spacing w:after="0" w:line="254" w:lineRule="exact"/>
        <w:ind w:firstLine="540"/>
        <w:jc w:val="both"/>
      </w:pPr>
      <w:r>
        <w:t xml:space="preserve">Sprawa opracowania zapożyczeń wschodnich w języku polskim, — tak niezmiernie ciekawa zarówno ze stanowiska językoznawcy, jak i historyka kultury oraz etnografa, — pomimo licznych prób, że wymienię tu tylko prace Muchlińskiego, Karłowicza, </w:t>
      </w:r>
      <w:r>
        <w:rPr>
          <w:lang w:val="fr-FR" w:eastAsia="fr-FR" w:bidi="fr-FR"/>
        </w:rPr>
        <w:t xml:space="preserve">Brücknera, </w:t>
      </w:r>
      <w:r>
        <w:t>Lokotscha, — pozostaje nadal otwarta i czeka właściwie na całkowite rozwiązanie, które w dobrej formie może przyjść tylko w wyniku współpracy polonistów z orientalistami.</w:t>
      </w:r>
    </w:p>
    <w:p w:rsidR="00703AEC" w:rsidRDefault="001002A8">
      <w:pPr>
        <w:pStyle w:val="Teksttreci20"/>
        <w:framePr w:w="7243" w:h="9297" w:hRule="exact" w:wrap="none" w:vAnchor="page" w:hAnchor="page" w:x="583" w:y="3669"/>
        <w:shd w:val="clear" w:color="auto" w:fill="auto"/>
        <w:spacing w:after="0" w:line="254" w:lineRule="exact"/>
        <w:ind w:firstLine="540"/>
        <w:jc w:val="both"/>
      </w:pPr>
      <w:r>
        <w:t xml:space="preserve">Pierwszy artykuł, dotyczący tego zagadnienia, opublikowałem w „Języku Polskim” XIX, 2, str. 33—38, gdzie omówiłem etymologie m. </w:t>
      </w:r>
      <w:r w:rsidRPr="00070C3F">
        <w:rPr>
          <w:lang w:eastAsia="en-US" w:bidi="en-US"/>
        </w:rPr>
        <w:t xml:space="preserve">in. </w:t>
      </w:r>
      <w:r>
        <w:t xml:space="preserve">następujących wyrazów: </w:t>
      </w:r>
      <w:r>
        <w:rPr>
          <w:rStyle w:val="Teksttreci2Kursywa"/>
        </w:rPr>
        <w:t>bobak, kociuba, kiereja, kindziuk, surnat, tapczan, towar, tuzłuk, ułan</w:t>
      </w:r>
      <w:r>
        <w:t xml:space="preserve"> etc. Obecnie ogłaszam dalszą listę zapożyczeń wschodnich, a przede wszystkim tureckich, których etymologia uchodziła dotychczas za niepewną, lub zgoła nieznaną.</w:t>
      </w:r>
    </w:p>
    <w:p w:rsidR="00703AEC" w:rsidRDefault="001002A8">
      <w:pPr>
        <w:pStyle w:val="Teksttreci20"/>
        <w:framePr w:w="7243" w:h="9297" w:hRule="exact" w:wrap="none" w:vAnchor="page" w:hAnchor="page" w:x="583" w:y="3669"/>
        <w:shd w:val="clear" w:color="auto" w:fill="auto"/>
        <w:spacing w:after="0" w:line="254" w:lineRule="exact"/>
        <w:ind w:firstLine="540"/>
        <w:jc w:val="both"/>
      </w:pPr>
      <w:r>
        <w:t xml:space="preserve">Uważając niniejsze szkice za prace przedwstępne, niejako przygotowawcze do opracowania monumentalnego słownika zapożyczeń wschodnich w języku polskim, zrezygnowałem z pierwotnej myśli opracowania tych zapożyczeń według grup znaczeniowych (jak np. nazwy konia i rzędu, nazwy ubioru i broni itd.), obiecując sobie dopiero w przyszłości, po wyczerpaniu materiału etymologicznego, podać syntezę tych zapożyczeń. Poniechałem też zamiaru opracowania w porządku alfabetycznym </w:t>
      </w:r>
      <w:r>
        <w:rPr>
          <w:rStyle w:val="Teksttreci2Odstpy2pt"/>
        </w:rPr>
        <w:t>wszystkich</w:t>
      </w:r>
      <w:r>
        <w:t xml:space="preserve"> zapożyczeń wschodnich i ograniczyłem się li tylko do pożyczek, występujących w „Słowniku etymologicznym” </w:t>
      </w:r>
      <w:r>
        <w:rPr>
          <w:lang w:val="fr-FR" w:eastAsia="fr-FR" w:bidi="fr-FR"/>
        </w:rPr>
        <w:t xml:space="preserve">prof. A. Brücknera. </w:t>
      </w:r>
      <w:r>
        <w:t xml:space="preserve">Dopiero po wyczerpaniu tego materiału leksykalnego, należałoby opracować także wcale liczne zapożyczenia wschodnie, nie uwzględnione przez </w:t>
      </w:r>
      <w:r>
        <w:rPr>
          <w:lang w:val="fr-FR" w:eastAsia="fr-FR" w:bidi="fr-FR"/>
        </w:rPr>
        <w:t>Brücknera.</w:t>
      </w:r>
    </w:p>
    <w:p w:rsidR="00703AEC" w:rsidRDefault="001002A8">
      <w:pPr>
        <w:pStyle w:val="Teksttreci20"/>
        <w:framePr w:w="7243" w:h="9297" w:hRule="exact" w:wrap="none" w:vAnchor="page" w:hAnchor="page" w:x="583" w:y="3669"/>
        <w:shd w:val="clear" w:color="auto" w:fill="auto"/>
        <w:spacing w:after="0" w:line="254" w:lineRule="exact"/>
        <w:ind w:firstLine="540"/>
        <w:jc w:val="both"/>
      </w:pPr>
      <w:r>
        <w:t xml:space="preserve">Tak pomyślane studia moje muszą z natury rzeczy opierać się przede wszystkim na „Słowniku etymologicznym” </w:t>
      </w:r>
      <w:r>
        <w:rPr>
          <w:lang w:val="fr-FR" w:eastAsia="fr-FR" w:bidi="fr-FR"/>
        </w:rPr>
        <w:t xml:space="preserve">Brücknera. </w:t>
      </w:r>
      <w:r>
        <w:t xml:space="preserve">Zostawiam tedy bez zmian poprzednio przyjęty przeze mnie układ i dla ułatwienia orientacji oraz przejrzystości wykładu przytaczam najpierw wywody (często w skróceniu) ze „Słownika” </w:t>
      </w:r>
      <w:r>
        <w:rPr>
          <w:lang w:val="fr-FR" w:eastAsia="fr-FR" w:bidi="fr-FR"/>
        </w:rPr>
        <w:t xml:space="preserve">Brücknera, </w:t>
      </w:r>
      <w:r>
        <w:t xml:space="preserve">dotyczące omawianej pozycji, potem zaś podaję własny pogląd na daną etymologię </w:t>
      </w:r>
      <w:r>
        <w:rPr>
          <w:vertAlign w:val="superscript"/>
        </w:rPr>
        <w:t>1</w:t>
      </w:r>
      <w:r>
        <w:t xml:space="preserve"> ).</w:t>
      </w:r>
    </w:p>
    <w:p w:rsidR="00703AEC" w:rsidRDefault="001002A8">
      <w:pPr>
        <w:pStyle w:val="Teksttreci20"/>
        <w:framePr w:w="7243" w:h="9297" w:hRule="exact" w:wrap="none" w:vAnchor="page" w:hAnchor="page" w:x="583" w:y="3669"/>
        <w:numPr>
          <w:ilvl w:val="0"/>
          <w:numId w:val="3"/>
        </w:numPr>
        <w:shd w:val="clear" w:color="auto" w:fill="auto"/>
        <w:tabs>
          <w:tab w:val="left" w:pos="924"/>
        </w:tabs>
        <w:spacing w:after="180" w:line="254" w:lineRule="exact"/>
        <w:ind w:firstLine="540"/>
        <w:jc w:val="both"/>
      </w:pPr>
      <w:r>
        <w:t xml:space="preserve">Str. 10: </w:t>
      </w:r>
      <w:r>
        <w:rPr>
          <w:rStyle w:val="Teksttreci2Kursywa"/>
        </w:rPr>
        <w:t>„badrak</w:t>
      </w:r>
      <w:r>
        <w:t xml:space="preserve"> »rumak«, Potocki; wschodnie oczywiście; skąd?”.</w:t>
      </w:r>
    </w:p>
    <w:p w:rsidR="00703AEC" w:rsidRDefault="001002A8">
      <w:pPr>
        <w:pStyle w:val="Teksttreci20"/>
        <w:framePr w:w="7243" w:h="9297" w:hRule="exact" w:wrap="none" w:vAnchor="page" w:hAnchor="page" w:x="583" w:y="3669"/>
        <w:shd w:val="clear" w:color="auto" w:fill="auto"/>
        <w:spacing w:after="500" w:line="180" w:lineRule="exact"/>
        <w:ind w:firstLine="540"/>
        <w:jc w:val="both"/>
      </w:pPr>
      <w:r>
        <w:rPr>
          <w:vertAlign w:val="superscript"/>
        </w:rPr>
        <w:t>1</w:t>
      </w:r>
      <w:r>
        <w:t xml:space="preserve"> ) Str. wskazuje na paginację „Słownika” </w:t>
      </w:r>
      <w:r>
        <w:rPr>
          <w:lang w:val="fr-FR" w:eastAsia="fr-FR" w:bidi="fr-FR"/>
        </w:rPr>
        <w:t>Brücknera.</w:t>
      </w:r>
    </w:p>
    <w:p w:rsidR="00703AEC" w:rsidRDefault="00703AEC">
      <w:pPr>
        <w:framePr w:w="7243" w:h="9297" w:hRule="exact" w:wrap="none" w:vAnchor="page" w:hAnchor="page" w:x="583" w:y="3669"/>
      </w:pPr>
    </w:p>
    <w:p w:rsidR="00703AEC" w:rsidRDefault="00703AEC">
      <w:pPr>
        <w:rPr>
          <w:sz w:val="2"/>
          <w:szCs w:val="2"/>
        </w:rPr>
        <w:sectPr w:rsidR="00703AEC">
          <w:pgSz w:w="8386" w:h="13334"/>
          <w:pgMar w:top="360" w:right="360" w:bottom="360" w:left="360" w:header="0" w:footer="3" w:gutter="0"/>
          <w:cols w:space="720"/>
          <w:noEndnote/>
          <w:docGrid w:linePitch="360"/>
        </w:sectPr>
      </w:pPr>
    </w:p>
    <w:p w:rsidR="00703AEC" w:rsidRDefault="001002A8">
      <w:pPr>
        <w:pStyle w:val="Nagweklubstopka0"/>
        <w:framePr w:wrap="none" w:vAnchor="page" w:hAnchor="page" w:x="600" w:y="745"/>
        <w:shd w:val="clear" w:color="auto" w:fill="auto"/>
        <w:spacing w:line="180" w:lineRule="exact"/>
      </w:pPr>
      <w:r>
        <w:lastRenderedPageBreak/>
        <w:t>2</w:t>
      </w:r>
    </w:p>
    <w:p w:rsidR="00703AEC" w:rsidRDefault="001002A8">
      <w:pPr>
        <w:pStyle w:val="Nagweklubstopka0"/>
        <w:framePr w:wrap="none" w:vAnchor="page" w:hAnchor="page" w:x="3264" w:y="755"/>
        <w:shd w:val="clear" w:color="auto" w:fill="auto"/>
        <w:spacing w:line="180" w:lineRule="exact"/>
      </w:pPr>
      <w:r>
        <w:t>PORADNIK JĘZYKOWY</w:t>
      </w:r>
    </w:p>
    <w:p w:rsidR="00703AEC" w:rsidRDefault="001002A8">
      <w:pPr>
        <w:pStyle w:val="Nagweklubstopka0"/>
        <w:framePr w:wrap="none" w:vAnchor="page" w:hAnchor="page" w:x="6811" w:y="770"/>
        <w:shd w:val="clear" w:color="auto" w:fill="auto"/>
        <w:spacing w:line="180" w:lineRule="exact"/>
      </w:pPr>
      <w:r>
        <w:rPr>
          <w:lang w:val="ru-RU" w:eastAsia="ru-RU" w:bidi="ru-RU"/>
        </w:rPr>
        <w:t xml:space="preserve">1936/7, </w:t>
      </w:r>
      <w:r>
        <w:t>z. 1</w:t>
      </w:r>
    </w:p>
    <w:p w:rsidR="00703AEC" w:rsidRDefault="001002A8">
      <w:pPr>
        <w:pStyle w:val="Teksttreci20"/>
        <w:framePr w:w="7219" w:h="9225" w:hRule="exact" w:wrap="none" w:vAnchor="page" w:hAnchor="page" w:x="595" w:y="1239"/>
        <w:shd w:val="clear" w:color="auto" w:fill="auto"/>
        <w:spacing w:after="0" w:line="254" w:lineRule="exact"/>
        <w:ind w:firstLine="540"/>
        <w:jc w:val="both"/>
      </w:pPr>
      <w:r>
        <w:t xml:space="preserve">Dla orientalisty odpowiedź jest jasna: </w:t>
      </w:r>
      <w:r>
        <w:rPr>
          <w:rStyle w:val="Teksttreci2Kursywa"/>
        </w:rPr>
        <w:t>badrak</w:t>
      </w:r>
      <w:r>
        <w:t xml:space="preserve"> pochodzi z wyrazu perskiego </w:t>
      </w:r>
      <w:r>
        <w:rPr>
          <w:rStyle w:val="Teksttreci2Kursywa"/>
          <w:lang w:val="fr-FR" w:eastAsia="fr-FR" w:bidi="fr-FR"/>
        </w:rPr>
        <w:t>b</w:t>
      </w:r>
      <w:r>
        <w:rPr>
          <w:rStyle w:val="Teksttreci2Kursywa"/>
        </w:rPr>
        <w:t>â</w:t>
      </w:r>
      <w:r>
        <w:rPr>
          <w:rStyle w:val="Teksttreci2Kursywa"/>
          <w:lang w:val="fr-FR" w:eastAsia="fr-FR" w:bidi="fr-FR"/>
        </w:rPr>
        <w:t>drang,</w:t>
      </w:r>
      <w:r>
        <w:rPr>
          <w:lang w:val="fr-FR" w:eastAsia="fr-FR" w:bidi="fr-FR"/>
        </w:rPr>
        <w:t xml:space="preserve"> </w:t>
      </w:r>
      <w:r>
        <w:t xml:space="preserve">co znaczy </w:t>
      </w:r>
      <w:r>
        <w:rPr>
          <w:lang w:val="fr-FR" w:eastAsia="fr-FR" w:bidi="fr-FR"/>
        </w:rPr>
        <w:t xml:space="preserve">» </w:t>
      </w:r>
      <w:r>
        <w:t xml:space="preserve">rączy koń« </w:t>
      </w:r>
      <w:r w:rsidRPr="00070C3F">
        <w:rPr>
          <w:lang w:eastAsia="en-US" w:bidi="en-US"/>
        </w:rPr>
        <w:t xml:space="preserve">(Vullers, Lexicon </w:t>
      </w:r>
      <w:r>
        <w:t xml:space="preserve">persico-latinum I, 162: »equus velox«; Steingass, </w:t>
      </w:r>
      <w:r w:rsidRPr="00070C3F">
        <w:rPr>
          <w:lang w:eastAsia="en-US" w:bidi="en-US"/>
        </w:rPr>
        <w:t xml:space="preserve">Persian-English Dictionary, </w:t>
      </w:r>
      <w:r>
        <w:t xml:space="preserve">139: »a </w:t>
      </w:r>
      <w:r w:rsidRPr="00070C3F">
        <w:rPr>
          <w:lang w:eastAsia="en-US" w:bidi="en-US"/>
        </w:rPr>
        <w:t xml:space="preserve">fleet </w:t>
      </w:r>
      <w:r>
        <w:t xml:space="preserve">horse«). Zarówno co do formy, jak i co do treści, ten wyraz perski jest tak podobny do wyrazu polskiego, że nasz wywód nie może chyba ulegać żadnej wątpliwości. Uderzający tu jest tylko fakt. że perskie </w:t>
      </w:r>
      <w:r>
        <w:rPr>
          <w:rStyle w:val="Teksttreci2Kursywa"/>
          <w:lang w:val="fr-FR" w:eastAsia="fr-FR" w:bidi="fr-FR"/>
        </w:rPr>
        <w:t>bàdrang</w:t>
      </w:r>
      <w:r>
        <w:rPr>
          <w:lang w:val="fr-FR" w:eastAsia="fr-FR" w:bidi="fr-FR"/>
        </w:rPr>
        <w:t xml:space="preserve"> </w:t>
      </w:r>
      <w:r>
        <w:t xml:space="preserve">jest nieznane w językach tureckich, a w szczególności w osmańsko-tureckim (przynajmniej nie notują go większe słowniki). Należy tedy wyłączyć możliwość pośrednictwa tureckiego przy przedostaniu się tego wyrazu do języka polskiego i, co za tym w ślad idzie, przyjąć, że rumaki </w:t>
      </w:r>
      <w:r>
        <w:rPr>
          <w:rStyle w:val="Teksttreci2Kursywa"/>
        </w:rPr>
        <w:t>badrak</w:t>
      </w:r>
      <w:r>
        <w:t xml:space="preserve"> były sprowadzane do Polski wprost z Persji (przez Ormian?). Nie od rzeczy tu jeszcze będzie dodać, że i na gruncie języków tureckich można by próbować objaśnić wyraz </w:t>
      </w:r>
      <w:r>
        <w:rPr>
          <w:rStyle w:val="Teksttreci2Kursywa"/>
        </w:rPr>
        <w:t>badrak,</w:t>
      </w:r>
      <w:r>
        <w:t xml:space="preserve"> w czagatajskim bowiem forma komparatywna od </w:t>
      </w:r>
      <w:r>
        <w:rPr>
          <w:rStyle w:val="Teksttreci2Kursywa"/>
        </w:rPr>
        <w:t>bat</w:t>
      </w:r>
      <w:r>
        <w:t xml:space="preserve"> »szybki« brzmi </w:t>
      </w:r>
      <w:r>
        <w:rPr>
          <w:rStyle w:val="Teksttreci2Kursywa"/>
        </w:rPr>
        <w:t>batrag</w:t>
      </w:r>
      <w:r>
        <w:t xml:space="preserve"> </w:t>
      </w:r>
      <w:r w:rsidRPr="00070C3F">
        <w:rPr>
          <w:lang w:eastAsia="en-US" w:bidi="en-US"/>
        </w:rPr>
        <w:t xml:space="preserve">(Zenker, </w:t>
      </w:r>
      <w:r>
        <w:rPr>
          <w:lang w:val="fr-FR" w:eastAsia="fr-FR" w:bidi="fr-FR"/>
        </w:rPr>
        <w:t xml:space="preserve">Dictionnaire, </w:t>
      </w:r>
      <w:r>
        <w:rPr>
          <w:rStyle w:val="Teksttreci2Odstpy2pt"/>
        </w:rPr>
        <w:t>157:</w:t>
      </w:r>
      <w:r>
        <w:t xml:space="preserve"> »plus </w:t>
      </w:r>
      <w:r>
        <w:rPr>
          <w:lang w:val="fr-FR" w:eastAsia="fr-FR" w:bidi="fr-FR"/>
        </w:rPr>
        <w:t xml:space="preserve">vite, </w:t>
      </w:r>
      <w:r>
        <w:t xml:space="preserve">plus prompt«; Szejh </w:t>
      </w:r>
      <w:r>
        <w:rPr>
          <w:lang w:val="cs-CZ" w:eastAsia="cs-CZ" w:bidi="cs-CZ"/>
        </w:rPr>
        <w:t xml:space="preserve">Sulejman-Kúnos, </w:t>
      </w:r>
      <w:r>
        <w:t xml:space="preserve">Ćagataj-osm. Wórterbuch, 23: »eilig, flink«), ale słowniki tureckie nie </w:t>
      </w:r>
      <w:r>
        <w:rPr>
          <w:rStyle w:val="Teksttreci2Odstpy2pt"/>
        </w:rPr>
        <w:t>notują</w:t>
      </w:r>
      <w:r>
        <w:t xml:space="preserve"> tego wyrazu </w:t>
      </w:r>
      <w:r>
        <w:rPr>
          <w:rStyle w:val="Teksttreci2Kursywa"/>
        </w:rPr>
        <w:t>batrag</w:t>
      </w:r>
      <w:r>
        <w:t xml:space="preserve"> »szybszy, bardziej rączy« na oznaczenie domniemanego apellatiwu: </w:t>
      </w:r>
      <w:r>
        <w:rPr>
          <w:lang w:val="fr-FR" w:eastAsia="fr-FR" w:bidi="fr-FR"/>
        </w:rPr>
        <w:t xml:space="preserve">» </w:t>
      </w:r>
      <w:r>
        <w:t xml:space="preserve">(rączy) </w:t>
      </w:r>
      <w:r>
        <w:rPr>
          <w:rStyle w:val="Teksttreci2Odstpy2pt"/>
        </w:rPr>
        <w:t>koń«.</w:t>
      </w:r>
    </w:p>
    <w:p w:rsidR="00703AEC" w:rsidRDefault="001002A8">
      <w:pPr>
        <w:pStyle w:val="Teksttreci20"/>
        <w:framePr w:w="7219" w:h="9225" w:hRule="exact" w:wrap="none" w:vAnchor="page" w:hAnchor="page" w:x="595" w:y="1239"/>
        <w:numPr>
          <w:ilvl w:val="0"/>
          <w:numId w:val="3"/>
        </w:numPr>
        <w:shd w:val="clear" w:color="auto" w:fill="auto"/>
        <w:tabs>
          <w:tab w:val="left" w:pos="845"/>
        </w:tabs>
        <w:spacing w:after="0" w:line="254" w:lineRule="exact"/>
        <w:ind w:firstLine="540"/>
        <w:jc w:val="both"/>
      </w:pPr>
      <w:r>
        <w:t>Str. 17: ,,</w:t>
      </w:r>
      <w:r>
        <w:rPr>
          <w:rStyle w:val="Teksttreci2Kursywa"/>
        </w:rPr>
        <w:t>basałyk</w:t>
      </w:r>
      <w:r>
        <w:t>, obelżywe b</w:t>
      </w:r>
      <w:r>
        <w:rPr>
          <w:rStyle w:val="Teksttreci2Kursywa"/>
        </w:rPr>
        <w:t>asałyg</w:t>
      </w:r>
      <w:r>
        <w:rPr>
          <w:rStyle w:val="Teksttreci2Kursywa"/>
          <w:lang w:val="ru-RU" w:eastAsia="ru-RU" w:bidi="ru-RU"/>
        </w:rPr>
        <w:t>а,</w:t>
      </w:r>
      <w:r>
        <w:rPr>
          <w:lang w:val="ru-RU" w:eastAsia="ru-RU" w:bidi="ru-RU"/>
        </w:rPr>
        <w:t xml:space="preserve"> </w:t>
      </w:r>
      <w:r>
        <w:t xml:space="preserve">w 15 w. przejęte dla »bicza z ołowianą kulą«, r. 1500 </w:t>
      </w:r>
      <w:r>
        <w:rPr>
          <w:rStyle w:val="Teksttreci2Kursywa"/>
        </w:rPr>
        <w:t>basałyk</w:t>
      </w:r>
      <w:r>
        <w:t xml:space="preserve"> albo </w:t>
      </w:r>
      <w:r>
        <w:rPr>
          <w:rStyle w:val="Teksttreci2Kursywa"/>
        </w:rPr>
        <w:t>pilatyk,</w:t>
      </w:r>
      <w:r>
        <w:t xml:space="preserve"> tłumaczy łac. </w:t>
      </w:r>
      <w:r>
        <w:rPr>
          <w:rStyle w:val="Teksttreci2Kursywa"/>
        </w:rPr>
        <w:t>caestus...</w:t>
      </w:r>
      <w:r>
        <w:t xml:space="preserve"> Rej wymienia je jako tatarskie”.</w:t>
      </w:r>
    </w:p>
    <w:p w:rsidR="00703AEC" w:rsidRDefault="001002A8">
      <w:pPr>
        <w:pStyle w:val="Teksttreci20"/>
        <w:framePr w:w="7219" w:h="9225" w:hRule="exact" w:wrap="none" w:vAnchor="page" w:hAnchor="page" w:x="595" w:y="1239"/>
        <w:shd w:val="clear" w:color="auto" w:fill="auto"/>
        <w:spacing w:after="0" w:line="254" w:lineRule="exact"/>
        <w:ind w:firstLine="540"/>
        <w:jc w:val="both"/>
      </w:pPr>
      <w:r>
        <w:t xml:space="preserve">Sama postać fonetyczna tej nazwy, jak zresztą i przedmiot, który ta nazwa oznacza, aż nadto wyraźnie wskazuje na jej pochodzenie tureckie. Szczególnie bliski wydaje się być związek tego wyrazu z pniem tureckim </w:t>
      </w:r>
      <w:r>
        <w:rPr>
          <w:rStyle w:val="Teksttreci2Kursywa"/>
        </w:rPr>
        <w:t>bas-</w:t>
      </w:r>
      <w:r>
        <w:t xml:space="preserve"> »deptać, gnieść«. Toteż już A. Muchliński (Źródlosłownik 8—9) wyprowadzał wyraz ten z tureckiego </w:t>
      </w:r>
      <w:r>
        <w:rPr>
          <w:rStyle w:val="Teksttreci2Kursywa"/>
        </w:rPr>
        <w:t xml:space="preserve">basyłyk </w:t>
      </w:r>
      <w:r>
        <w:t xml:space="preserve">»coś gniotącego«. Tylko że takiej formy słowniki tureckie nie notują, a zresztą o ile dopuścimy jej istnienie, to jako pochodna na </w:t>
      </w:r>
      <w:r>
        <w:rPr>
          <w:rStyle w:val="Teksttreci2Kursywa"/>
        </w:rPr>
        <w:t>-yk,</w:t>
      </w:r>
      <w:r>
        <w:t xml:space="preserve"> urobiona od formy </w:t>
      </w:r>
      <w:r>
        <w:rPr>
          <w:rStyle w:val="Teksttreci2Odstpy2pt"/>
        </w:rPr>
        <w:t>biernej</w:t>
      </w:r>
      <w:r>
        <w:t xml:space="preserve"> </w:t>
      </w:r>
      <w:r>
        <w:rPr>
          <w:rStyle w:val="Teksttreci2Kursywa"/>
        </w:rPr>
        <w:t xml:space="preserve">bas-ył- </w:t>
      </w:r>
      <w:r>
        <w:t xml:space="preserve">»być zgniecionym«, mogłaby oznaczać najwyżej »coś zgniecionego; zdeptany, zgnieciony", a nie »gniotący«. Jedynie formy urobione od kauzatywów mają to znaczenie, np. anatolijsko-tureckie </w:t>
      </w:r>
      <w:r>
        <w:rPr>
          <w:rStyle w:val="Teksttreci2Kursywa"/>
        </w:rPr>
        <w:t>bas-yr-yk</w:t>
      </w:r>
      <w:r>
        <w:t xml:space="preserve"> »miotła, przycisk, ciężarek« ; </w:t>
      </w:r>
      <w:r>
        <w:rPr>
          <w:rStyle w:val="Teksttreci2Kursywa"/>
        </w:rPr>
        <w:t>bas-tyr-yk</w:t>
      </w:r>
      <w:r>
        <w:t xml:space="preserve"> »podpórka do drzew owocowych« itd. </w:t>
      </w:r>
      <w:r>
        <w:rPr>
          <w:vertAlign w:val="superscript"/>
        </w:rPr>
        <w:t>2</w:t>
      </w:r>
      <w:r>
        <w:t>).</w:t>
      </w:r>
    </w:p>
    <w:p w:rsidR="00703AEC" w:rsidRDefault="001002A8">
      <w:pPr>
        <w:pStyle w:val="Teksttreci20"/>
        <w:framePr w:w="7219" w:h="9225" w:hRule="exact" w:wrap="none" w:vAnchor="page" w:hAnchor="page" w:x="595" w:y="1239"/>
        <w:shd w:val="clear" w:color="auto" w:fill="auto"/>
        <w:spacing w:after="0" w:line="254" w:lineRule="exact"/>
        <w:ind w:firstLine="540"/>
        <w:jc w:val="both"/>
      </w:pPr>
      <w:r>
        <w:t xml:space="preserve">Aby się zdołać przeciwstawić tej może ponętnej, ale z gruntu fałszywej etymologii, należy sobie jasno uświadomić, że </w:t>
      </w:r>
      <w:r>
        <w:rPr>
          <w:rStyle w:val="Teksttreci2Kursywa"/>
        </w:rPr>
        <w:t>basałyk</w:t>
      </w:r>
      <w:r>
        <w:t xml:space="preserve"> nie był żadnym narzędziem do gniecenia lub uciskania, jak np. kleszcze, prasa do wygniatania itp., ale — jak zresztą sam Muchliński stwierdza — »było to narzędzie do bicia, na </w:t>
      </w:r>
      <w:r>
        <w:rPr>
          <w:rStyle w:val="Teksttreci2Odstpy2pt"/>
        </w:rPr>
        <w:t xml:space="preserve">kształt maczugi, </w:t>
      </w:r>
      <w:r>
        <w:t xml:space="preserve">z drzewa nieostruganego, i niekiedy z uwiązanym ołowiem na końcu«. Ten rodzaj broni, przedstawiający dość długi kij (toporzysko) z przymocowaną na końcu na łańcuchu kulą żelazną, wybitą kolcami, był znany także w dawnym wojsku osmańskim pod nazwą </w:t>
      </w:r>
      <w:r>
        <w:rPr>
          <w:rStyle w:val="Teksttreci2Kursywa"/>
        </w:rPr>
        <w:t>kam czy</w:t>
      </w:r>
      <w:r>
        <w:t xml:space="preserve"> </w:t>
      </w:r>
      <w:r>
        <w:rPr>
          <w:rStyle w:val="Teksttreci2Odstpy2pt"/>
        </w:rPr>
        <w:t>»fléau</w:t>
      </w:r>
      <w:r>
        <w:t xml:space="preserve"> d’armes« </w:t>
      </w:r>
      <w:r>
        <w:rPr>
          <w:vertAlign w:val="superscript"/>
        </w:rPr>
        <w:t>3</w:t>
      </w:r>
      <w:r>
        <w:t xml:space="preserve">) (skąd pochodzi nasz </w:t>
      </w:r>
      <w:r>
        <w:rPr>
          <w:rStyle w:val="Teksttreci2Kursywa"/>
        </w:rPr>
        <w:t>kańczug).</w:t>
      </w:r>
      <w:r>
        <w:t xml:space="preserve"> Ogól-</w:t>
      </w:r>
    </w:p>
    <w:p w:rsidR="00703AEC" w:rsidRDefault="001002A8">
      <w:pPr>
        <w:pStyle w:val="Teksttreci20"/>
        <w:framePr w:w="7219" w:h="432" w:hRule="exact" w:wrap="none" w:vAnchor="page" w:hAnchor="page" w:x="595" w:y="10757"/>
        <w:shd w:val="clear" w:color="auto" w:fill="auto"/>
        <w:tabs>
          <w:tab w:val="left" w:pos="845"/>
        </w:tabs>
        <w:spacing w:after="0" w:line="211" w:lineRule="exact"/>
        <w:ind w:firstLine="540"/>
        <w:jc w:val="left"/>
      </w:pPr>
      <w:r>
        <w:rPr>
          <w:vertAlign w:val="superscript"/>
        </w:rPr>
        <w:t>2</w:t>
      </w:r>
      <w:r>
        <w:t>)</w:t>
      </w:r>
      <w:r>
        <w:tab/>
        <w:t>Por.: H. Z</w:t>
      </w:r>
      <w:r>
        <w:rPr>
          <w:lang w:val="fr-FR" w:eastAsia="fr-FR" w:bidi="fr-FR"/>
        </w:rPr>
        <w:t>ü</w:t>
      </w:r>
      <w:r>
        <w:t xml:space="preserve">beyr - I. Refet, Anadilden derlemeler (tytuł słownika), str. 27, oraz Radłów, </w:t>
      </w:r>
      <w:r>
        <w:rPr>
          <w:rStyle w:val="Teksttreci2Kursywa"/>
        </w:rPr>
        <w:t>Opyt słowaria</w:t>
      </w:r>
      <w:r>
        <w:t xml:space="preserve"> IV, 1535—1538.</w:t>
      </w:r>
    </w:p>
    <w:p w:rsidR="00703AEC" w:rsidRPr="00070C3F" w:rsidRDefault="001002A8">
      <w:pPr>
        <w:pStyle w:val="Teksttreci20"/>
        <w:framePr w:w="7219" w:h="889" w:hRule="exact" w:wrap="none" w:vAnchor="page" w:hAnchor="page" w:x="595" w:y="11184"/>
        <w:shd w:val="clear" w:color="auto" w:fill="auto"/>
        <w:tabs>
          <w:tab w:val="left" w:pos="845"/>
        </w:tabs>
        <w:spacing w:after="0" w:line="211" w:lineRule="exact"/>
        <w:ind w:firstLine="540"/>
        <w:jc w:val="both"/>
        <w:rPr>
          <w:lang w:val="en-US"/>
        </w:rPr>
      </w:pPr>
      <w:r w:rsidRPr="00070C3F">
        <w:rPr>
          <w:vertAlign w:val="superscript"/>
          <w:lang w:val="en-US"/>
        </w:rPr>
        <w:t>3</w:t>
      </w:r>
      <w:r w:rsidRPr="00070C3F">
        <w:rPr>
          <w:lang w:val="en-US"/>
        </w:rPr>
        <w:t>)</w:t>
      </w:r>
      <w:r w:rsidRPr="00070C3F">
        <w:rPr>
          <w:lang w:val="en-US"/>
        </w:rPr>
        <w:tab/>
        <w:t xml:space="preserve">Patrz: O. Sermed </w:t>
      </w:r>
      <w:r>
        <w:rPr>
          <w:lang w:val="fr-FR" w:eastAsia="fr-FR" w:bidi="fr-FR"/>
        </w:rPr>
        <w:t xml:space="preserve">Moukhtar, Musée Militaire Ottoman, </w:t>
      </w:r>
      <w:r w:rsidRPr="00070C3F">
        <w:rPr>
          <w:lang w:val="en-US"/>
        </w:rPr>
        <w:t xml:space="preserve">Guide Nr 2, </w:t>
      </w:r>
      <w:r>
        <w:rPr>
          <w:lang w:val="fr-FR" w:eastAsia="fr-FR" w:bidi="fr-FR"/>
        </w:rPr>
        <w:t xml:space="preserve">L’organisation de l’ancienne Armée Ottomane etc., Constantinople 1922, tabl. I. „Anciennes armes ottomanes” Nr. 8. </w:t>
      </w:r>
      <w:r w:rsidRPr="00070C3F">
        <w:rPr>
          <w:lang w:val="en-US"/>
        </w:rPr>
        <w:t xml:space="preserve">Por. także nazwę </w:t>
      </w:r>
      <w:r>
        <w:rPr>
          <w:lang w:val="cs-CZ" w:eastAsia="cs-CZ" w:bidi="cs-CZ"/>
        </w:rPr>
        <w:t xml:space="preserve">osm. </w:t>
      </w:r>
      <w:r w:rsidRPr="00070C3F">
        <w:rPr>
          <w:rStyle w:val="Teksttreci2Kursywa"/>
          <w:lang w:val="en-US"/>
        </w:rPr>
        <w:t>sałak</w:t>
      </w:r>
      <w:r w:rsidRPr="00070C3F">
        <w:rPr>
          <w:lang w:val="en-US"/>
        </w:rPr>
        <w:t xml:space="preserve"> (Radłów IV, 350) »eine Art Morgenstern mit Kugel und Kette«, oraz </w:t>
      </w:r>
      <w:r w:rsidRPr="00070C3F">
        <w:rPr>
          <w:rStyle w:val="Teksttreci2Kursywa"/>
          <w:lang w:val="en-US"/>
        </w:rPr>
        <w:t>sałyk</w:t>
      </w:r>
      <w:r w:rsidRPr="00070C3F">
        <w:rPr>
          <w:lang w:val="en-US"/>
        </w:rPr>
        <w:t xml:space="preserve"> </w:t>
      </w:r>
      <w:r>
        <w:rPr>
          <w:lang w:val="fr-FR" w:eastAsia="fr-FR" w:bidi="fr-FR"/>
        </w:rPr>
        <w:t xml:space="preserve">(R. </w:t>
      </w:r>
      <w:r w:rsidRPr="00070C3F">
        <w:rPr>
          <w:lang w:val="en-US"/>
        </w:rPr>
        <w:t>IV, 355).</w:t>
      </w:r>
    </w:p>
    <w:p w:rsidR="00703AEC" w:rsidRPr="00070C3F" w:rsidRDefault="00703AEC">
      <w:pPr>
        <w:rPr>
          <w:sz w:val="2"/>
          <w:szCs w:val="2"/>
          <w:lang w:val="en-US"/>
        </w:rPr>
        <w:sectPr w:rsidR="00703AEC" w:rsidRPr="00070C3F">
          <w:pgSz w:w="8386" w:h="13334"/>
          <w:pgMar w:top="360" w:right="360" w:bottom="360" w:left="360" w:header="0" w:footer="3" w:gutter="0"/>
          <w:cols w:space="720"/>
          <w:noEndnote/>
          <w:docGrid w:linePitch="360"/>
        </w:sectPr>
      </w:pPr>
    </w:p>
    <w:p w:rsidR="00703AEC" w:rsidRDefault="001002A8">
      <w:pPr>
        <w:pStyle w:val="Nagweklubstopka0"/>
        <w:framePr w:wrap="none" w:vAnchor="page" w:hAnchor="page" w:x="662" w:y="754"/>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17" w:y="755"/>
        <w:shd w:val="clear" w:color="auto" w:fill="auto"/>
        <w:spacing w:line="180" w:lineRule="exact"/>
      </w:pPr>
      <w:r>
        <w:t>PORADNIK JĘZYKOWY</w:t>
      </w:r>
    </w:p>
    <w:p w:rsidR="00703AEC" w:rsidRDefault="001002A8">
      <w:pPr>
        <w:pStyle w:val="Nagweklubstopka0"/>
        <w:framePr w:wrap="none" w:vAnchor="page" w:hAnchor="page" w:x="7699" w:y="759"/>
        <w:shd w:val="clear" w:color="auto" w:fill="auto"/>
        <w:spacing w:line="180" w:lineRule="exact"/>
      </w:pPr>
      <w:r>
        <w:t>5</w:t>
      </w:r>
    </w:p>
    <w:p w:rsidR="00703AEC" w:rsidRDefault="001002A8">
      <w:pPr>
        <w:pStyle w:val="Teksttreci20"/>
        <w:framePr w:w="7320" w:h="9235" w:hRule="exact" w:wrap="none" w:vAnchor="page" w:hAnchor="page" w:x="600" w:y="1233"/>
        <w:shd w:val="clear" w:color="auto" w:fill="auto"/>
        <w:spacing w:after="0" w:line="254" w:lineRule="exact"/>
        <w:ind w:firstLine="0"/>
        <w:jc w:val="both"/>
      </w:pPr>
      <w:r>
        <w:t xml:space="preserve">nym swym wyglądem przypomina raczej maczugę lub buzdygan, aniżeli zwykły kij. Stąd już łatwo wykryć etymologię nazwy </w:t>
      </w:r>
      <w:r>
        <w:rPr>
          <w:rStyle w:val="Teksttreci2Kursywa"/>
        </w:rPr>
        <w:t>basałyk.</w:t>
      </w:r>
      <w:r>
        <w:t xml:space="preserve"> </w:t>
      </w:r>
      <w:r w:rsidRPr="00070C3F">
        <w:rPr>
          <w:lang w:eastAsia="en-US" w:bidi="en-US"/>
        </w:rPr>
        <w:t xml:space="preserve">Mahmud </w:t>
      </w:r>
      <w:r>
        <w:t xml:space="preserve">Kaszgarski w swoim słynnym dziele </w:t>
      </w:r>
      <w:r>
        <w:rPr>
          <w:rStyle w:val="Teksttreci2Kursywa"/>
          <w:lang w:val="cs-CZ" w:eastAsia="cs-CZ" w:bidi="cs-CZ"/>
        </w:rPr>
        <w:t>D</w:t>
      </w:r>
      <w:r>
        <w:rPr>
          <w:rStyle w:val="Teksttreci2Kursywa"/>
        </w:rPr>
        <w:t>î</w:t>
      </w:r>
      <w:r>
        <w:rPr>
          <w:rStyle w:val="Teksttreci2Kursywa"/>
          <w:lang w:val="cs-CZ" w:eastAsia="cs-CZ" w:bidi="cs-CZ"/>
        </w:rPr>
        <w:t>v</w:t>
      </w:r>
      <w:r>
        <w:rPr>
          <w:rStyle w:val="Teksttreci2Kursywa"/>
        </w:rPr>
        <w:t>â</w:t>
      </w:r>
      <w:r>
        <w:rPr>
          <w:rStyle w:val="Teksttreci2Kursywa"/>
          <w:lang w:val="cs-CZ" w:eastAsia="cs-CZ" w:bidi="cs-CZ"/>
        </w:rPr>
        <w:t xml:space="preserve">n </w:t>
      </w:r>
      <w:r>
        <w:rPr>
          <w:rStyle w:val="Teksttreci2Kursywa"/>
        </w:rPr>
        <w:t>lugat-at-Turk</w:t>
      </w:r>
      <w:r>
        <w:t xml:space="preserve"> notuje wyraz turecki </w:t>
      </w:r>
      <w:r>
        <w:rPr>
          <w:rStyle w:val="Teksttreci2Kursywa"/>
        </w:rPr>
        <w:t>basu</w:t>
      </w:r>
      <w:r>
        <w:t xml:space="preserve"> »mała żelazna maczuga </w:t>
      </w:r>
      <w:r>
        <w:rPr>
          <w:lang w:val="fr-FR" w:eastAsia="fr-FR" w:bidi="fr-FR"/>
        </w:rPr>
        <w:t xml:space="preserve">« </w:t>
      </w:r>
      <w:r>
        <w:rPr>
          <w:vertAlign w:val="superscript"/>
        </w:rPr>
        <w:t>4</w:t>
      </w:r>
      <w:r>
        <w:t xml:space="preserve">). Niewątpliwie wyraz ten w formie pochodnej na </w:t>
      </w:r>
      <w:r>
        <w:rPr>
          <w:rStyle w:val="Teksttreci2Kursywa"/>
        </w:rPr>
        <w:t>-łyk</w:t>
      </w:r>
      <w:r>
        <w:t xml:space="preserve"> : </w:t>
      </w:r>
      <w:r>
        <w:rPr>
          <w:rStyle w:val="Teksttreci2Kursywa"/>
        </w:rPr>
        <w:t>basu-łyk</w:t>
      </w:r>
      <w:r>
        <w:t xml:space="preserve"> »coś, co ma związek z żelazną maczugą; rzecz, mająca służyć za maczugę« przedostał się do języka polskiego, gdzie uległ drobnej zmianie fonetycznej (rodzaj asymilacji) : </w:t>
      </w:r>
      <w:r>
        <w:rPr>
          <w:rStyle w:val="Teksttreci2Kursywa"/>
        </w:rPr>
        <w:t>basułyk</w:t>
      </w:r>
      <w:r>
        <w:t xml:space="preserve"> przeszło w </w:t>
      </w:r>
      <w:r>
        <w:rPr>
          <w:rStyle w:val="Teksttreci2Kursywa"/>
        </w:rPr>
        <w:t>basałyk.</w:t>
      </w:r>
    </w:p>
    <w:p w:rsidR="00703AEC" w:rsidRDefault="001002A8">
      <w:pPr>
        <w:pStyle w:val="Teksttreci20"/>
        <w:framePr w:w="7320" w:h="9235" w:hRule="exact" w:wrap="none" w:vAnchor="page" w:hAnchor="page" w:x="600" w:y="1233"/>
        <w:shd w:val="clear" w:color="auto" w:fill="auto"/>
        <w:spacing w:after="0" w:line="254" w:lineRule="exact"/>
        <w:ind w:firstLine="600"/>
        <w:jc w:val="both"/>
      </w:pPr>
      <w:r>
        <w:t xml:space="preserve">Co do przejścia znaczeniowego wyrazu </w:t>
      </w:r>
      <w:r>
        <w:rPr>
          <w:rStyle w:val="Teksttreci2Kursywa"/>
        </w:rPr>
        <w:t>basałyk</w:t>
      </w:r>
      <w:r>
        <w:t xml:space="preserve"> »bicz, maczuga« w obelżywe przezwisko </w:t>
      </w:r>
      <w:r>
        <w:rPr>
          <w:rStyle w:val="Teksttreci2Kursywa"/>
        </w:rPr>
        <w:t>basałyga</w:t>
      </w:r>
      <w:r>
        <w:t xml:space="preserve"> »nieokrzesany«, można by przytoczyć analogie semantyczne: ros. </w:t>
      </w:r>
      <w:r>
        <w:rPr>
          <w:rStyle w:val="Teksttreci2Kursywa"/>
        </w:rPr>
        <w:t>czumak, czumazyj</w:t>
      </w:r>
      <w:r>
        <w:t xml:space="preserve"> z pierwotnego tur. </w:t>
      </w:r>
      <w:r>
        <w:rPr>
          <w:rStyle w:val="Teksttreci2Kursywa"/>
        </w:rPr>
        <w:t>czumak</w:t>
      </w:r>
      <w:r>
        <w:t xml:space="preserve"> »buława, maczuga« (por. Brückner, str. 81) oraz </w:t>
      </w:r>
      <w:r>
        <w:rPr>
          <w:rStyle w:val="Teksttreci2Kursywa"/>
        </w:rPr>
        <w:t>dejnek</w:t>
      </w:r>
      <w:r>
        <w:t xml:space="preserve"> »kozak, nieokrzesane chłopstwo« z pierw. tur. </w:t>
      </w:r>
      <w:r>
        <w:rPr>
          <w:rStyle w:val="Teksttreci2Kursywa"/>
        </w:rPr>
        <w:t>degnek</w:t>
      </w:r>
      <w:r>
        <w:t xml:space="preserve"> »kij</w:t>
      </w:r>
      <w:r>
        <w:rPr>
          <w:lang w:val="fr-FR" w:eastAsia="fr-FR" w:bidi="fr-FR"/>
        </w:rPr>
        <w:t xml:space="preserve">« </w:t>
      </w:r>
      <w:r>
        <w:t xml:space="preserve">(Briickner, str. 86). Wreszcie </w:t>
      </w:r>
      <w:r>
        <w:rPr>
          <w:lang w:val="cs-CZ" w:eastAsia="cs-CZ" w:bidi="cs-CZ"/>
        </w:rPr>
        <w:t xml:space="preserve">ros. </w:t>
      </w:r>
      <w:r>
        <w:rPr>
          <w:rStyle w:val="Teksttreci2Kursywa"/>
          <w:lang w:val="cs-CZ" w:eastAsia="cs-CZ" w:bidi="cs-CZ"/>
        </w:rPr>
        <w:t>dubina</w:t>
      </w:r>
      <w:r>
        <w:rPr>
          <w:lang w:val="cs-CZ" w:eastAsia="cs-CZ" w:bidi="cs-CZ"/>
        </w:rPr>
        <w:t xml:space="preserve"> </w:t>
      </w:r>
      <w:r>
        <w:t xml:space="preserve">»gruby kij </w:t>
      </w:r>
      <w:r>
        <w:rPr>
          <w:lang w:val="fr-FR" w:eastAsia="fr-FR" w:bidi="fr-FR"/>
        </w:rPr>
        <w:t xml:space="preserve">« </w:t>
      </w:r>
      <w:r>
        <w:t xml:space="preserve">i »tępak« (o człowieku) </w:t>
      </w:r>
      <w:r>
        <w:rPr>
          <w:vertAlign w:val="superscript"/>
        </w:rPr>
        <w:t>5</w:t>
      </w:r>
      <w:r>
        <w:t>).</w:t>
      </w:r>
    </w:p>
    <w:p w:rsidR="00703AEC" w:rsidRDefault="001002A8">
      <w:pPr>
        <w:pStyle w:val="Teksttreci20"/>
        <w:framePr w:w="7320" w:h="9235" w:hRule="exact" w:wrap="none" w:vAnchor="page" w:hAnchor="page" w:x="600" w:y="1233"/>
        <w:numPr>
          <w:ilvl w:val="0"/>
          <w:numId w:val="4"/>
        </w:numPr>
        <w:shd w:val="clear" w:color="auto" w:fill="auto"/>
        <w:tabs>
          <w:tab w:val="left" w:pos="914"/>
        </w:tabs>
        <w:spacing w:after="0" w:line="254" w:lineRule="exact"/>
        <w:ind w:firstLine="600"/>
        <w:jc w:val="both"/>
      </w:pPr>
      <w:r>
        <w:t>Str. 19: ,,</w:t>
      </w:r>
      <w:r>
        <w:rPr>
          <w:rStyle w:val="Teksttreci2Kursywa"/>
        </w:rPr>
        <w:t>bechter</w:t>
      </w:r>
      <w:r>
        <w:t xml:space="preserve">, </w:t>
      </w:r>
      <w:r>
        <w:rPr>
          <w:rStyle w:val="Teksttreci2Kursywa"/>
        </w:rPr>
        <w:t>bechtyr</w:t>
      </w:r>
      <w:r>
        <w:t xml:space="preserve"> za Reja, »pancerz« w 16 w., rychło ginie; ze Wschodu; porównano dawne serb. </w:t>
      </w:r>
      <w:r>
        <w:rPr>
          <w:rStyle w:val="Teksttreci2Kursywa"/>
        </w:rPr>
        <w:t>bachterec</w:t>
      </w:r>
      <w:r>
        <w:t xml:space="preserve"> »kolczuga«”.</w:t>
      </w:r>
    </w:p>
    <w:p w:rsidR="00703AEC" w:rsidRDefault="001002A8">
      <w:pPr>
        <w:pStyle w:val="Teksttreci20"/>
        <w:framePr w:w="7320" w:h="9235" w:hRule="exact" w:wrap="none" w:vAnchor="page" w:hAnchor="page" w:x="600" w:y="1233"/>
        <w:shd w:val="clear" w:color="auto" w:fill="auto"/>
        <w:spacing w:after="0" w:line="254" w:lineRule="exact"/>
        <w:ind w:firstLine="600"/>
        <w:jc w:val="both"/>
      </w:pPr>
      <w:r>
        <w:t xml:space="preserve">Etymologia tego zapożyczenia jest zbyt wyraźna, aby mogła usprawiedliwić uciekanie się do takich ogólnikowych stwierdzeń, jak powyższe „ze Wschodu”. Wyraz ten pochodzi z języka czagatajsko-tureckiego, gdzie brzmi </w:t>
      </w:r>
      <w:r>
        <w:rPr>
          <w:rStyle w:val="Teksttreci2Kursywa"/>
        </w:rPr>
        <w:t>bekter</w:t>
      </w:r>
      <w:r>
        <w:t xml:space="preserve"> i oznacza, tak samo jak w polskim, »pancerz« (Radłow IV, 1579: »Panzer, Waffen«; </w:t>
      </w:r>
      <w:r w:rsidRPr="00070C3F">
        <w:rPr>
          <w:lang w:eastAsia="en-US" w:bidi="en-US"/>
        </w:rPr>
        <w:t xml:space="preserve">Zenker, </w:t>
      </w:r>
      <w:r>
        <w:t xml:space="preserve">204: »cotte </w:t>
      </w:r>
      <w:r>
        <w:rPr>
          <w:lang w:val="fr-FR" w:eastAsia="fr-FR" w:bidi="fr-FR"/>
        </w:rPr>
        <w:t xml:space="preserve">de mailles, </w:t>
      </w:r>
      <w:r>
        <w:t xml:space="preserve">Schuppenpanzer« ; Szejh Sulejman-Kúnos, 24: »eine Waffengatung«). Najprawdopodobniej jest to pochodna od pnia tureckiego </w:t>
      </w:r>
      <w:r>
        <w:rPr>
          <w:rStyle w:val="Teksttreci2Kursywa"/>
        </w:rPr>
        <w:t>bek</w:t>
      </w:r>
      <w:r>
        <w:t xml:space="preserve"> »mocny, silny«, skąd czasownik </w:t>
      </w:r>
      <w:r>
        <w:rPr>
          <w:rStyle w:val="Teksttreci2Kursywa"/>
        </w:rPr>
        <w:t>bekit-</w:t>
      </w:r>
      <w:r>
        <w:t xml:space="preserve"> »wzmocnić, uzbroić«. Zwracam przy tym uwagę na niedocenianie przy dotychczasowych opracowaniach elementów czagatajskich w języku polskim, szczególnie licznych w zakresie nazw broni i rynsztunku konia, gdy tymczasem elementy te obok wyrazów kipczackich stanowią może najpoważniejszą pozycję wśród zapożyczeń tureckich w polskim </w:t>
      </w:r>
      <w:r>
        <w:rPr>
          <w:vertAlign w:val="superscript"/>
        </w:rPr>
        <w:t>6</w:t>
      </w:r>
      <w:r>
        <w:t>).</w:t>
      </w:r>
    </w:p>
    <w:p w:rsidR="00703AEC" w:rsidRDefault="001002A8">
      <w:pPr>
        <w:pStyle w:val="Teksttreci20"/>
        <w:framePr w:w="7320" w:h="9235" w:hRule="exact" w:wrap="none" w:vAnchor="page" w:hAnchor="page" w:x="600" w:y="1233"/>
        <w:numPr>
          <w:ilvl w:val="0"/>
          <w:numId w:val="4"/>
        </w:numPr>
        <w:shd w:val="clear" w:color="auto" w:fill="auto"/>
        <w:tabs>
          <w:tab w:val="left" w:pos="914"/>
        </w:tabs>
        <w:spacing w:after="0" w:line="254" w:lineRule="exact"/>
        <w:ind w:firstLine="600"/>
        <w:jc w:val="both"/>
      </w:pPr>
      <w:r>
        <w:t>Str. 49—50: „</w:t>
      </w:r>
      <w:r>
        <w:rPr>
          <w:rStyle w:val="Teksttreci2Kursywa"/>
        </w:rPr>
        <w:t>burka</w:t>
      </w:r>
      <w:r>
        <w:t xml:space="preserve"> »opończa«, w 17 w. wyłącznie żołnierska, odznaka hetmana, dozwolona i żołnierzowi tylko po ścięciu Turka-Tatarzyna..., więc należy się jej wywód ze Wschodu, Rusi, nie na odwrót, ale na Wschodzie tylko nazwy koloru nadają się do jej wykładu, tur. per. </w:t>
      </w:r>
      <w:r>
        <w:rPr>
          <w:rStyle w:val="Teksttreci2Kursywa"/>
        </w:rPr>
        <w:t>bur</w:t>
      </w:r>
      <w:r>
        <w:t xml:space="preserve"> o »rudawym«, »lisim«, mong. </w:t>
      </w:r>
      <w:r>
        <w:rPr>
          <w:rStyle w:val="Teksttreci2Kursywa"/>
          <w:lang w:val="fr-FR" w:eastAsia="fr-FR" w:bidi="fr-FR"/>
        </w:rPr>
        <w:t>bürü</w:t>
      </w:r>
      <w:r>
        <w:rPr>
          <w:rStyle w:val="Teksttreci2Kursywa"/>
        </w:rPr>
        <w:t xml:space="preserve">j </w:t>
      </w:r>
      <w:r>
        <w:t>»ciemny«”.</w:t>
      </w:r>
    </w:p>
    <w:p w:rsidR="00703AEC" w:rsidRDefault="001002A8">
      <w:pPr>
        <w:pStyle w:val="Teksttreci20"/>
        <w:framePr w:w="7320" w:h="9235" w:hRule="exact" w:wrap="none" w:vAnchor="page" w:hAnchor="page" w:x="600" w:y="1233"/>
        <w:shd w:val="clear" w:color="auto" w:fill="auto"/>
        <w:spacing w:after="0" w:line="254" w:lineRule="exact"/>
        <w:ind w:firstLine="600"/>
        <w:jc w:val="both"/>
      </w:pPr>
      <w:r>
        <w:t xml:space="preserve">Już w poprzednim artykule sprostowałem mylne zdanie Brücknera co do etymologii wyrazu </w:t>
      </w:r>
      <w:r>
        <w:rPr>
          <w:rStyle w:val="Teksttreci2Kursywa"/>
        </w:rPr>
        <w:t>kiereja, kierejka</w:t>
      </w:r>
      <w:r>
        <w:t xml:space="preserve">, który pochodzi z </w:t>
      </w:r>
      <w:r>
        <w:rPr>
          <w:rStyle w:val="Teksttreci2Kursywa"/>
        </w:rPr>
        <w:t>kereke,</w:t>
      </w:r>
      <w:r>
        <w:t xml:space="preserve"> z pnia tur. </w:t>
      </w:r>
      <w:r>
        <w:rPr>
          <w:rStyle w:val="Teksttreci2Kursywa"/>
        </w:rPr>
        <w:t>ker-</w:t>
      </w:r>
      <w:r>
        <w:t xml:space="preserve"> »rozciągać« a nie z tur. </w:t>
      </w:r>
      <w:r>
        <w:rPr>
          <w:rStyle w:val="Teksttreci2Kursywa"/>
        </w:rPr>
        <w:t>kyr</w:t>
      </w:r>
      <w:r>
        <w:t xml:space="preserve"> »popielaty«. Również i w tym wypadku niesłusznie wyprowadza autor Słownika etymologicznego nazwę burki z nazwy koloru. Wyraz perski </w:t>
      </w:r>
      <w:r>
        <w:rPr>
          <w:rStyle w:val="Teksttreci2Kursywa"/>
        </w:rPr>
        <w:t xml:space="preserve">bur, </w:t>
      </w:r>
      <w:r>
        <w:t xml:space="preserve">właściwie »kolor różowy, wpadający w odcień żółty«, oznacza wprawdzie w tureckim »kasztanowaty, lisi«, ale tylko jako </w:t>
      </w:r>
      <w:r>
        <w:rPr>
          <w:rStyle w:val="Teksttreci2Odstpy2pt"/>
        </w:rPr>
        <w:t>maść konia</w:t>
      </w:r>
      <w:r>
        <w:t xml:space="preserve"> i występuje w połączeniu z tur.</w:t>
      </w:r>
    </w:p>
    <w:p w:rsidR="00703AEC" w:rsidRPr="00070C3F" w:rsidRDefault="001002A8">
      <w:pPr>
        <w:pStyle w:val="Stopka1"/>
        <w:framePr w:w="7238" w:h="451" w:hRule="exact" w:wrap="none" w:vAnchor="page" w:hAnchor="page" w:x="682" w:y="10699"/>
        <w:shd w:val="clear" w:color="auto" w:fill="auto"/>
        <w:tabs>
          <w:tab w:val="left" w:pos="918"/>
        </w:tabs>
        <w:ind w:left="140" w:firstLine="480"/>
        <w:rPr>
          <w:lang w:val="en-US"/>
        </w:rPr>
      </w:pPr>
      <w:r w:rsidRPr="00070C3F">
        <w:rPr>
          <w:vertAlign w:val="superscript"/>
          <w:lang w:val="en-US"/>
        </w:rPr>
        <w:t>4</w:t>
      </w:r>
      <w:r w:rsidRPr="00070C3F">
        <w:rPr>
          <w:lang w:val="en-US"/>
        </w:rPr>
        <w:t>)</w:t>
      </w:r>
      <w:r w:rsidRPr="00070C3F">
        <w:rPr>
          <w:lang w:val="en-US"/>
        </w:rPr>
        <w:tab/>
        <w:t xml:space="preserve">C. Brockelmann, Mitteltürkischer Wortschatz 32: </w:t>
      </w:r>
      <w:r w:rsidRPr="00070C3F">
        <w:rPr>
          <w:rStyle w:val="StopkaKursywa"/>
          <w:lang w:val="en-US"/>
        </w:rPr>
        <w:t>basu</w:t>
      </w:r>
      <w:r w:rsidRPr="00070C3F">
        <w:rPr>
          <w:lang w:val="en-US"/>
        </w:rPr>
        <w:t xml:space="preserve"> »kleine eiserne Keule«.</w:t>
      </w:r>
    </w:p>
    <w:p w:rsidR="00703AEC" w:rsidRDefault="001002A8">
      <w:pPr>
        <w:pStyle w:val="Stopka1"/>
        <w:framePr w:w="7238" w:h="211" w:hRule="exact" w:wrap="none" w:vAnchor="page" w:hAnchor="page" w:x="682" w:y="11151"/>
        <w:shd w:val="clear" w:color="auto" w:fill="auto"/>
        <w:tabs>
          <w:tab w:val="left" w:pos="928"/>
        </w:tabs>
        <w:ind w:left="640"/>
        <w:jc w:val="both"/>
      </w:pPr>
      <w:r>
        <w:rPr>
          <w:vertAlign w:val="superscript"/>
        </w:rPr>
        <w:t>5</w:t>
      </w:r>
      <w:r>
        <w:t>)</w:t>
      </w:r>
      <w:r>
        <w:tab/>
        <w:t xml:space="preserve">Por. także pol. </w:t>
      </w:r>
      <w:r>
        <w:rPr>
          <w:rStyle w:val="StopkaKursywa"/>
        </w:rPr>
        <w:t>drąg, drągał —</w:t>
      </w:r>
      <w:r>
        <w:t xml:space="preserve"> nieokrzesany człowiek. (Przyp. Red.).</w:t>
      </w:r>
    </w:p>
    <w:p w:rsidR="00703AEC" w:rsidRDefault="001002A8">
      <w:pPr>
        <w:pStyle w:val="Stopka1"/>
        <w:framePr w:w="7238" w:h="671" w:hRule="exact" w:wrap="none" w:vAnchor="page" w:hAnchor="page" w:x="682" w:y="11362"/>
        <w:shd w:val="clear" w:color="auto" w:fill="auto"/>
        <w:tabs>
          <w:tab w:val="left" w:pos="1418"/>
        </w:tabs>
        <w:ind w:left="160" w:firstLine="480"/>
        <w:jc w:val="both"/>
      </w:pPr>
      <w:r>
        <w:rPr>
          <w:vertAlign w:val="superscript"/>
        </w:rPr>
        <w:t>6</w:t>
      </w:r>
      <w:r>
        <w:t>)</w:t>
      </w:r>
      <w:r>
        <w:tab/>
        <w:t xml:space="preserve">Zestawione przeze mnie wyrazy pochodzenia czagatajskiego (wschodnio--tureckiego) zamierzam omówić osobno. Co do etym. wyrazu </w:t>
      </w:r>
      <w:r>
        <w:rPr>
          <w:rStyle w:val="StopkaKursywa"/>
        </w:rPr>
        <w:t>bachterec,</w:t>
      </w:r>
      <w:r>
        <w:t xml:space="preserve"> por. : P. Sawwaitow, </w:t>
      </w:r>
      <w:r>
        <w:rPr>
          <w:rStyle w:val="StopkaKursywa"/>
        </w:rPr>
        <w:t>Opisanie rus. utwariej,</w:t>
      </w:r>
      <w:r>
        <w:t xml:space="preserve"> str. u.</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79" w:y="745"/>
        <w:shd w:val="clear" w:color="auto" w:fill="auto"/>
        <w:spacing w:line="180" w:lineRule="exact"/>
      </w:pPr>
      <w:r>
        <w:lastRenderedPageBreak/>
        <w:t>4</w:t>
      </w:r>
    </w:p>
    <w:p w:rsidR="00703AEC" w:rsidRDefault="001002A8">
      <w:pPr>
        <w:pStyle w:val="Nagweklubstopka0"/>
        <w:framePr w:wrap="none" w:vAnchor="page" w:hAnchor="page" w:x="3430" w:y="750"/>
        <w:shd w:val="clear" w:color="auto" w:fill="auto"/>
        <w:spacing w:line="180" w:lineRule="exact"/>
      </w:pPr>
      <w:r>
        <w:t>PORADNIK JĘZYKOWY</w:t>
      </w:r>
    </w:p>
    <w:p w:rsidR="00703AEC" w:rsidRDefault="001002A8">
      <w:pPr>
        <w:pStyle w:val="Nagweklubstopka0"/>
        <w:framePr w:wrap="none" w:vAnchor="page" w:hAnchor="page" w:x="6972" w:y="764"/>
        <w:shd w:val="clear" w:color="auto" w:fill="auto"/>
        <w:spacing w:line="180" w:lineRule="exact"/>
      </w:pPr>
      <w:r>
        <w:rPr>
          <w:lang w:val="ru-RU" w:eastAsia="ru-RU" w:bidi="ru-RU"/>
        </w:rPr>
        <w:t xml:space="preserve">1936/7, </w:t>
      </w:r>
      <w:r>
        <w:t>z. 1</w:t>
      </w:r>
    </w:p>
    <w:p w:rsidR="00703AEC" w:rsidRDefault="001002A8">
      <w:pPr>
        <w:pStyle w:val="Teksttreci20"/>
        <w:framePr w:w="7286" w:h="8892" w:hRule="exact" w:wrap="none" w:vAnchor="page" w:hAnchor="page" w:x="617" w:y="1237"/>
        <w:shd w:val="clear" w:color="auto" w:fill="auto"/>
        <w:spacing w:after="0" w:line="250" w:lineRule="exact"/>
        <w:ind w:firstLine="0"/>
        <w:jc w:val="both"/>
      </w:pPr>
      <w:r w:rsidRPr="00070C3F">
        <w:rPr>
          <w:rStyle w:val="Teksttreci2Kursywa"/>
          <w:lang w:eastAsia="en-US" w:bidi="en-US"/>
        </w:rPr>
        <w:t>at</w:t>
      </w:r>
      <w:r w:rsidRPr="00070C3F">
        <w:rPr>
          <w:lang w:eastAsia="en-US" w:bidi="en-US"/>
        </w:rPr>
        <w:t xml:space="preserve"> </w:t>
      </w:r>
      <w:r>
        <w:t xml:space="preserve">»koń«, por. </w:t>
      </w:r>
      <w:r>
        <w:rPr>
          <w:lang w:val="en-US" w:eastAsia="en-US" w:bidi="en-US"/>
        </w:rPr>
        <w:t xml:space="preserve">Zenker, </w:t>
      </w:r>
      <w:r w:rsidRPr="00070C3F">
        <w:rPr>
          <w:rStyle w:val="Teksttreci2Odstpy2pt"/>
          <w:lang w:val="en-US"/>
        </w:rPr>
        <w:t>215:</w:t>
      </w:r>
      <w:r w:rsidRPr="00070C3F">
        <w:rPr>
          <w:lang w:val="en-US"/>
        </w:rPr>
        <w:t xml:space="preserve"> </w:t>
      </w:r>
      <w:r w:rsidRPr="00070C3F">
        <w:rPr>
          <w:rStyle w:val="Teksttreci2Kursywa"/>
          <w:lang w:val="en-US"/>
        </w:rPr>
        <w:t xml:space="preserve">bur </w:t>
      </w:r>
      <w:r>
        <w:rPr>
          <w:rStyle w:val="Teksttreci2Kursywa"/>
          <w:lang w:val="en-US" w:eastAsia="en-US" w:bidi="en-US"/>
        </w:rPr>
        <w:t>at</w:t>
      </w:r>
      <w:r>
        <w:rPr>
          <w:lang w:val="en-US" w:eastAsia="en-US" w:bidi="en-US"/>
        </w:rPr>
        <w:t xml:space="preserve"> </w:t>
      </w:r>
      <w:r w:rsidRPr="00070C3F">
        <w:rPr>
          <w:lang w:val="en-US"/>
        </w:rPr>
        <w:t xml:space="preserve">»cheval </w:t>
      </w:r>
      <w:r>
        <w:rPr>
          <w:lang w:val="fr-FR" w:eastAsia="fr-FR" w:bidi="fr-FR"/>
        </w:rPr>
        <w:t xml:space="preserve">alezan; </w:t>
      </w:r>
      <w:r w:rsidRPr="00070C3F">
        <w:rPr>
          <w:lang w:val="en-US"/>
        </w:rPr>
        <w:t xml:space="preserve">fuchsrotes Pferd«. </w:t>
      </w:r>
      <w:r>
        <w:t xml:space="preserve">Zresztą w perskim samo </w:t>
      </w:r>
      <w:r>
        <w:rPr>
          <w:rStyle w:val="Teksttreci2Kursywa"/>
        </w:rPr>
        <w:t>bur</w:t>
      </w:r>
      <w:r>
        <w:t xml:space="preserve"> może oznaczać: »g n i </w:t>
      </w:r>
      <w:r>
        <w:rPr>
          <w:lang w:val="fr-FR" w:eastAsia="fr-FR" w:bidi="fr-FR"/>
        </w:rPr>
        <w:t xml:space="preserve">a </w:t>
      </w:r>
      <w:r>
        <w:t xml:space="preserve">d </w:t>
      </w:r>
      <w:r>
        <w:rPr>
          <w:lang w:val="fr-FR" w:eastAsia="fr-FR" w:bidi="fr-FR"/>
        </w:rPr>
        <w:t xml:space="preserve">y </w:t>
      </w:r>
      <w:r>
        <w:rPr>
          <w:rStyle w:val="Teksttreci2Odstpy2pt"/>
        </w:rPr>
        <w:t>koń«,</w:t>
      </w:r>
      <w:r>
        <w:t xml:space="preserve"> jak podaje </w:t>
      </w:r>
      <w:r w:rsidRPr="00070C3F">
        <w:rPr>
          <w:lang w:eastAsia="en-US" w:bidi="en-US"/>
        </w:rPr>
        <w:t xml:space="preserve">Vullers, Lexicon I, </w:t>
      </w:r>
      <w:r>
        <w:t xml:space="preserve">274 (»equus rufus«). Zatem właśnie „nazwy koloru na Wschodzie” wcale się nie nadają do objaśnienia etymologii wyrazu </w:t>
      </w:r>
      <w:r>
        <w:rPr>
          <w:rStyle w:val="Teksttreci2Kursywa"/>
        </w:rPr>
        <w:t>burka.</w:t>
      </w:r>
    </w:p>
    <w:p w:rsidR="00703AEC" w:rsidRDefault="001002A8">
      <w:pPr>
        <w:pStyle w:val="Teksttreci20"/>
        <w:framePr w:w="7286" w:h="8892" w:hRule="exact" w:wrap="none" w:vAnchor="page" w:hAnchor="page" w:x="617" w:y="1237"/>
        <w:shd w:val="clear" w:color="auto" w:fill="auto"/>
        <w:spacing w:after="0" w:line="254" w:lineRule="exact"/>
        <w:ind w:firstLine="560"/>
        <w:jc w:val="both"/>
      </w:pPr>
      <w:r>
        <w:t xml:space="preserve">Ponadto trzeba dodać, że w języku tureckim nieznane są wypadki urabiania nazw ubioru lub stroju od nazw koloru. Należy tedy szukać innej etymologii tęga wyrazu na obszarze języków tureckich, nie ulega chyba żadnej wątpliwości, że stamtąd przedostał się on do polszczyzny. Za najbardziej prawdopodobne uważam pochodzenie wyrazu </w:t>
      </w:r>
      <w:r>
        <w:rPr>
          <w:rStyle w:val="Teksttreci2Kursywa"/>
        </w:rPr>
        <w:t>burka</w:t>
      </w:r>
      <w:r>
        <w:t xml:space="preserve"> z tur. pnia czasownikowego </w:t>
      </w:r>
      <w:r>
        <w:rPr>
          <w:rStyle w:val="Teksttreci2Kursywa"/>
        </w:rPr>
        <w:t xml:space="preserve">bur-, </w:t>
      </w:r>
      <w:r>
        <w:rPr>
          <w:rStyle w:val="Teksttreci2Kursywa"/>
          <w:lang w:val="fr-FR" w:eastAsia="fr-FR" w:bidi="fr-FR"/>
        </w:rPr>
        <w:t>bür-</w:t>
      </w:r>
      <w:r>
        <w:rPr>
          <w:lang w:val="fr-FR" w:eastAsia="fr-FR" w:bidi="fr-FR"/>
        </w:rPr>
        <w:t xml:space="preserve"> </w:t>
      </w:r>
      <w:r>
        <w:t xml:space="preserve">»ściskać, marszczyć, układać materiał przy szyciu w fałdy«, skąd pochodny czasownik </w:t>
      </w:r>
      <w:r>
        <w:rPr>
          <w:rStyle w:val="Teksttreci2Kursywa"/>
        </w:rPr>
        <w:t>b</w:t>
      </w:r>
      <w:r>
        <w:rPr>
          <w:rStyle w:val="Teksttreci2Kursywa"/>
          <w:lang w:val="fr-FR" w:eastAsia="fr-FR" w:bidi="fr-FR"/>
        </w:rPr>
        <w:t>ü</w:t>
      </w:r>
      <w:r>
        <w:rPr>
          <w:rStyle w:val="Teksttreci2Kursywa"/>
        </w:rPr>
        <w:t>r</w:t>
      </w:r>
      <w:r>
        <w:rPr>
          <w:rStyle w:val="Teksttreci2Kursywa"/>
          <w:lang w:val="fr-FR" w:eastAsia="fr-FR" w:bidi="fr-FR"/>
        </w:rPr>
        <w:t>ü</w:t>
      </w:r>
      <w:r>
        <w:rPr>
          <w:rStyle w:val="Teksttreci2Kursywa"/>
        </w:rPr>
        <w:t>-</w:t>
      </w:r>
      <w:r>
        <w:t xml:space="preserve"> »okrywać, owijać, zawijać« i pochodne imiona: </w:t>
      </w:r>
      <w:r>
        <w:rPr>
          <w:rStyle w:val="Teksttreci2Kursywa"/>
          <w:lang w:val="cs-CZ" w:eastAsia="cs-CZ" w:bidi="cs-CZ"/>
        </w:rPr>
        <w:t>b</w:t>
      </w:r>
      <w:r>
        <w:rPr>
          <w:rStyle w:val="Teksttreci2Kursywa"/>
          <w:lang w:val="fr-FR" w:eastAsia="fr-FR" w:bidi="fr-FR"/>
        </w:rPr>
        <w:t>ü</w:t>
      </w:r>
      <w:r>
        <w:rPr>
          <w:rStyle w:val="Teksttreci2Kursywa"/>
          <w:lang w:val="cs-CZ" w:eastAsia="cs-CZ" w:bidi="cs-CZ"/>
        </w:rPr>
        <w:t>risz, b</w:t>
      </w:r>
      <w:r>
        <w:rPr>
          <w:rStyle w:val="Teksttreci2Kursywa"/>
          <w:lang w:val="fr-FR" w:eastAsia="fr-FR" w:bidi="fr-FR"/>
        </w:rPr>
        <w:t>ü</w:t>
      </w:r>
      <w:r>
        <w:rPr>
          <w:rStyle w:val="Teksttreci2Kursywa"/>
          <w:lang w:val="cs-CZ" w:eastAsia="cs-CZ" w:bidi="cs-CZ"/>
        </w:rPr>
        <w:t>r</w:t>
      </w:r>
      <w:r>
        <w:rPr>
          <w:rStyle w:val="Teksttreci2Kursywa"/>
          <w:lang w:val="fr-FR" w:eastAsia="fr-FR" w:bidi="fr-FR"/>
        </w:rPr>
        <w:t>ü</w:t>
      </w:r>
      <w:r>
        <w:rPr>
          <w:rStyle w:val="Teksttreci2Kursywa"/>
          <w:lang w:val="cs-CZ" w:eastAsia="cs-CZ" w:bidi="cs-CZ"/>
        </w:rPr>
        <w:t>k</w:t>
      </w:r>
      <w:r>
        <w:rPr>
          <w:lang w:val="cs-CZ" w:eastAsia="cs-CZ" w:bidi="cs-CZ"/>
        </w:rPr>
        <w:t xml:space="preserve"> </w:t>
      </w:r>
      <w:r>
        <w:t xml:space="preserve">»fałda, zmarszczka« (obok formy </w:t>
      </w:r>
      <w:r>
        <w:rPr>
          <w:rStyle w:val="Teksttreci2Kursywa"/>
          <w:lang w:val="cs-CZ" w:eastAsia="cs-CZ" w:bidi="cs-CZ"/>
        </w:rPr>
        <w:t>burky</w:t>
      </w:r>
      <w:r>
        <w:rPr>
          <w:lang w:val="cs-CZ" w:eastAsia="cs-CZ" w:bidi="cs-CZ"/>
        </w:rPr>
        <w:t xml:space="preserve"> </w:t>
      </w:r>
      <w:r>
        <w:t xml:space="preserve">»zmarszczony«, </w:t>
      </w:r>
      <w:r>
        <w:rPr>
          <w:rStyle w:val="Teksttreci2Kursywa"/>
          <w:lang w:val="cs-CZ" w:eastAsia="cs-CZ" w:bidi="cs-CZ"/>
        </w:rPr>
        <w:t>burky</w:t>
      </w:r>
      <w:r>
        <w:rPr>
          <w:rStyle w:val="Teksttreci2Kursywa"/>
          <w:lang w:val="fr-FR" w:eastAsia="fr-FR" w:bidi="fr-FR"/>
        </w:rPr>
        <w:t>g</w:t>
      </w:r>
      <w:r>
        <w:rPr>
          <w:lang w:val="fr-FR" w:eastAsia="fr-FR" w:bidi="fr-FR"/>
        </w:rPr>
        <w:t xml:space="preserve"> </w:t>
      </w:r>
      <w:r>
        <w:t xml:space="preserve">»zmarszczka«), </w:t>
      </w:r>
      <w:r>
        <w:rPr>
          <w:rStyle w:val="Teksttreci2Kursywa"/>
          <w:lang w:val="fr-FR" w:eastAsia="fr-FR" w:bidi="fr-FR"/>
        </w:rPr>
        <w:t>bürük</w:t>
      </w:r>
      <w:r>
        <w:rPr>
          <w:lang w:val="fr-FR" w:eastAsia="fr-FR" w:bidi="fr-FR"/>
        </w:rPr>
        <w:t xml:space="preserve"> </w:t>
      </w:r>
      <w:r>
        <w:t xml:space="preserve">»sznur ściągany przy woreczku, spodniach itp.«, </w:t>
      </w:r>
      <w:r>
        <w:rPr>
          <w:rStyle w:val="Teksttreci2Kursywa"/>
          <w:lang w:val="fr-FR" w:eastAsia="fr-FR" w:bidi="fr-FR"/>
        </w:rPr>
        <w:t xml:space="preserve">bürke, bürgü, </w:t>
      </w:r>
      <w:r>
        <w:rPr>
          <w:rStyle w:val="Teksttreci2Kursywa"/>
          <w:lang w:val="cs-CZ" w:eastAsia="cs-CZ" w:bidi="cs-CZ"/>
        </w:rPr>
        <w:t>b</w:t>
      </w:r>
      <w:r>
        <w:rPr>
          <w:rStyle w:val="Teksttreci2Kursywa"/>
          <w:lang w:val="fr-FR" w:eastAsia="fr-FR" w:bidi="fr-FR"/>
        </w:rPr>
        <w:t>ü</w:t>
      </w:r>
      <w:r>
        <w:rPr>
          <w:rStyle w:val="Teksttreci2Kursywa"/>
          <w:lang w:val="cs-CZ" w:eastAsia="cs-CZ" w:bidi="cs-CZ"/>
        </w:rPr>
        <w:t>r</w:t>
      </w:r>
      <w:r>
        <w:rPr>
          <w:rStyle w:val="Teksttreci2Kursywa"/>
          <w:lang w:val="fr-FR" w:eastAsia="fr-FR" w:bidi="fr-FR"/>
        </w:rPr>
        <w:t>ü</w:t>
      </w:r>
      <w:r>
        <w:rPr>
          <w:rStyle w:val="Teksttreci2Kursywa"/>
          <w:lang w:val="cs-CZ" w:eastAsia="cs-CZ" w:bidi="cs-CZ"/>
        </w:rPr>
        <w:t>k</w:t>
      </w:r>
      <w:r>
        <w:rPr>
          <w:lang w:val="cs-CZ" w:eastAsia="cs-CZ" w:bidi="cs-CZ"/>
        </w:rPr>
        <w:t xml:space="preserve"> </w:t>
      </w:r>
      <w:r>
        <w:t>»długi czarszaf, okrycie głowy i ramion kobiet, płaszcz«</w:t>
      </w:r>
      <w:r>
        <w:rPr>
          <w:vertAlign w:val="superscript"/>
        </w:rPr>
        <w:t>7</w:t>
      </w:r>
      <w:r>
        <w:t xml:space="preserve">), </w:t>
      </w:r>
      <w:r>
        <w:rPr>
          <w:rStyle w:val="Teksttreci2Kursywa"/>
          <w:lang w:val="cs-CZ" w:eastAsia="cs-CZ" w:bidi="cs-CZ"/>
        </w:rPr>
        <w:t>burák</w:t>
      </w:r>
      <w:r>
        <w:rPr>
          <w:lang w:val="cs-CZ" w:eastAsia="cs-CZ" w:bidi="cs-CZ"/>
        </w:rPr>
        <w:t xml:space="preserve"> </w:t>
      </w:r>
      <w:r>
        <w:t xml:space="preserve">»p </w:t>
      </w:r>
      <w:r>
        <w:rPr>
          <w:rStyle w:val="Teksttreci2Odstpy2pt"/>
        </w:rPr>
        <w:t>łasze</w:t>
      </w:r>
      <w:r>
        <w:t xml:space="preserve"> z, służący do ochrony </w:t>
      </w:r>
      <w:r>
        <w:rPr>
          <w:rStyle w:val="Teksttreci2Odstpy2pt"/>
        </w:rPr>
        <w:t>przed deszczem,</w:t>
      </w:r>
      <w:r>
        <w:t xml:space="preserve"> burka« </w:t>
      </w:r>
      <w:r>
        <w:rPr>
          <w:vertAlign w:val="superscript"/>
        </w:rPr>
        <w:t>8</w:t>
      </w:r>
      <w:r>
        <w:t xml:space="preserve">) itd. </w:t>
      </w:r>
      <w:r>
        <w:rPr>
          <w:rStyle w:val="Teksttreci2Kursywa"/>
        </w:rPr>
        <w:t>Burka</w:t>
      </w:r>
      <w:r>
        <w:t xml:space="preserve"> zatem oznaczała pierwotnie lekkie okrycie (por. u Br</w:t>
      </w:r>
      <w:r>
        <w:rPr>
          <w:rStyle w:val="Teksttreci2Kursywa"/>
          <w:lang w:val="fr-FR" w:eastAsia="fr-FR" w:bidi="fr-FR"/>
        </w:rPr>
        <w:t>ü</w:t>
      </w:r>
      <w:r>
        <w:t xml:space="preserve">cknera, 50: »Sobieski </w:t>
      </w:r>
      <w:r>
        <w:rPr>
          <w:rStyle w:val="Teksttreci2Odstpy2pt"/>
        </w:rPr>
        <w:t>lekką</w:t>
      </w:r>
      <w:r>
        <w:t xml:space="preserve"> okryty burką dla zaszczytu«), rodzaj zarzutki bez rękawów, wkładanej na ramiona i prawdopodobnie ściąganej u szyi sznurkiem i stąd zlekka sfałdowanej. Analogicznie jest urobiony inny wyraz turecki na oznaczenie »płaszcza« : </w:t>
      </w:r>
      <w:r>
        <w:rPr>
          <w:rStyle w:val="Teksttreci2Kursywa"/>
        </w:rPr>
        <w:t>terinczek</w:t>
      </w:r>
      <w:r>
        <w:t xml:space="preserve"> </w:t>
      </w:r>
      <w:r w:rsidRPr="00070C3F">
        <w:rPr>
          <w:lang w:eastAsia="en-US" w:bidi="en-US"/>
        </w:rPr>
        <w:t xml:space="preserve">(Mahmud </w:t>
      </w:r>
      <w:r>
        <w:t xml:space="preserve">Kaszgarski, wyd. Brockelmanna, 204) od pnia czasownikowego </w:t>
      </w:r>
      <w:r>
        <w:rPr>
          <w:rStyle w:val="Teksttreci2Kursywa"/>
        </w:rPr>
        <w:t>ter-in-</w:t>
      </w:r>
      <w:r>
        <w:t xml:space="preserve"> »być zebranym, namarszczonym, sfałdowanym«. Wypada wreszcie dodać, że od tegoż pnia tur. </w:t>
      </w:r>
      <w:r>
        <w:rPr>
          <w:rStyle w:val="Teksttreci2Kursywa"/>
          <w:lang w:val="fr-FR" w:eastAsia="fr-FR" w:bidi="fr-FR"/>
        </w:rPr>
        <w:t>bür-</w:t>
      </w:r>
      <w:r>
        <w:rPr>
          <w:lang w:val="fr-FR" w:eastAsia="fr-FR" w:bidi="fr-FR"/>
        </w:rPr>
        <w:t xml:space="preserve"> (« </w:t>
      </w:r>
      <w:r>
        <w:rPr>
          <w:rStyle w:val="Teksttreci2Kursywa"/>
        </w:rPr>
        <w:t>bur )</w:t>
      </w:r>
      <w:r>
        <w:t xml:space="preserve"> pochodzi w węgierskim czasownik </w:t>
      </w:r>
      <w:r>
        <w:rPr>
          <w:rStyle w:val="Teksttreci2Kursywa"/>
        </w:rPr>
        <w:t>borit</w:t>
      </w:r>
      <w:r>
        <w:t xml:space="preserve"> etc. »okrywać« i imię </w:t>
      </w:r>
      <w:r>
        <w:rPr>
          <w:rStyle w:val="Teksttreci2Kursywa"/>
        </w:rPr>
        <w:t>burak</w:t>
      </w:r>
      <w:r>
        <w:t xml:space="preserve"> »okrycie, zasłona« etc.</w:t>
      </w:r>
      <w:r>
        <w:rPr>
          <w:vertAlign w:val="superscript"/>
        </w:rPr>
        <w:t>9</w:t>
      </w:r>
      <w:r>
        <w:t xml:space="preserve">), nie jest więc wyłączone pośrednictwo, węgierskie przy zapożyczaniu polskiej </w:t>
      </w:r>
      <w:r>
        <w:rPr>
          <w:rStyle w:val="Teksttreci2Kursywa"/>
        </w:rPr>
        <w:t>burki.</w:t>
      </w:r>
    </w:p>
    <w:p w:rsidR="00703AEC" w:rsidRDefault="001002A8">
      <w:pPr>
        <w:pStyle w:val="Teksttreci20"/>
        <w:framePr w:w="7286" w:h="8892" w:hRule="exact" w:wrap="none" w:vAnchor="page" w:hAnchor="page" w:x="617" w:y="1237"/>
        <w:shd w:val="clear" w:color="auto" w:fill="auto"/>
        <w:spacing w:after="0" w:line="259" w:lineRule="exact"/>
        <w:ind w:firstLine="560"/>
        <w:jc w:val="both"/>
      </w:pPr>
      <w:r>
        <w:t xml:space="preserve">Wobec wyraźnej i całkowicie uzasadnionej etymologii tureckiej </w:t>
      </w:r>
      <w:r>
        <w:rPr>
          <w:rStyle w:val="Teksttreci2Kursywa"/>
        </w:rPr>
        <w:t>burki</w:t>
      </w:r>
      <w:r>
        <w:t xml:space="preserve"> (</w:t>
      </w:r>
      <w:r>
        <w:rPr>
          <w:rStyle w:val="Teksttreci2Kursywa"/>
          <w:lang w:val="fr-FR" w:eastAsia="fr-FR" w:bidi="fr-FR"/>
        </w:rPr>
        <w:t>bürùk</w:t>
      </w:r>
      <w:r>
        <w:t xml:space="preserve">, </w:t>
      </w:r>
      <w:r>
        <w:rPr>
          <w:rStyle w:val="Teksttreci2Kursywa"/>
          <w:lang w:val="fr-FR" w:eastAsia="fr-FR" w:bidi="fr-FR"/>
        </w:rPr>
        <w:t>bürke),</w:t>
      </w:r>
      <w:r>
        <w:rPr>
          <w:lang w:val="fr-FR" w:eastAsia="fr-FR" w:bidi="fr-FR"/>
        </w:rPr>
        <w:t xml:space="preserve"> </w:t>
      </w:r>
      <w:r>
        <w:t xml:space="preserve">nie zestawiam tego wyrazu z arab. </w:t>
      </w:r>
      <w:r>
        <w:rPr>
          <w:rStyle w:val="Teksttreci2Kursywa"/>
        </w:rPr>
        <w:t>burqa</w:t>
      </w:r>
      <w:r>
        <w:rPr>
          <w:rStyle w:val="Teksttreci2Kursywa"/>
          <w:vertAlign w:val="superscript"/>
        </w:rPr>
        <w:t>z</w:t>
      </w:r>
      <w:r>
        <w:t xml:space="preserve"> (wymaw. : </w:t>
      </w:r>
      <w:r>
        <w:rPr>
          <w:rStyle w:val="Teksttreci2Kursywa"/>
          <w:lang w:val="fr-FR" w:eastAsia="fr-FR" w:bidi="fr-FR"/>
        </w:rPr>
        <w:t>burqab)</w:t>
      </w:r>
      <w:r>
        <w:rPr>
          <w:lang w:val="fr-FR" w:eastAsia="fr-FR" w:bidi="fr-FR"/>
        </w:rPr>
        <w:t xml:space="preserve"> </w:t>
      </w:r>
      <w:r>
        <w:t>»zasłona, czarszaf w formie płaszcza kobiecego«.</w:t>
      </w:r>
    </w:p>
    <w:p w:rsidR="00703AEC" w:rsidRDefault="001002A8">
      <w:pPr>
        <w:pStyle w:val="Teksttreci20"/>
        <w:framePr w:w="7286" w:h="8892" w:hRule="exact" w:wrap="none" w:vAnchor="page" w:hAnchor="page" w:x="617" w:y="1237"/>
        <w:numPr>
          <w:ilvl w:val="0"/>
          <w:numId w:val="4"/>
        </w:numPr>
        <w:shd w:val="clear" w:color="auto" w:fill="auto"/>
        <w:tabs>
          <w:tab w:val="left" w:pos="912"/>
        </w:tabs>
        <w:spacing w:after="0" w:line="264" w:lineRule="exact"/>
        <w:ind w:firstLine="560"/>
        <w:jc w:val="both"/>
      </w:pPr>
      <w:r>
        <w:t xml:space="preserve">Str. 68: </w:t>
      </w:r>
      <w:r>
        <w:rPr>
          <w:rStyle w:val="Teksttreci2Kursywa"/>
        </w:rPr>
        <w:t>„cuła</w:t>
      </w:r>
      <w:r>
        <w:t xml:space="preserve"> »szmata« ; »jako </w:t>
      </w:r>
      <w:r w:rsidRPr="00070C3F">
        <w:rPr>
          <w:rStyle w:val="Teksttreci2Kursywa"/>
          <w:lang w:eastAsia="en-US" w:bidi="en-US"/>
        </w:rPr>
        <w:t>cu</w:t>
      </w:r>
      <w:r>
        <w:rPr>
          <w:rStyle w:val="Teksttreci2Kursywa"/>
        </w:rPr>
        <w:t>ła,</w:t>
      </w:r>
      <w:r>
        <w:t xml:space="preserve"> którą baba z cholewy wyzuła«, Potocki; por. rus. </w:t>
      </w:r>
      <w:r>
        <w:rPr>
          <w:rStyle w:val="Teksttreci2Kursywa"/>
        </w:rPr>
        <w:t>czułok</w:t>
      </w:r>
      <w:r>
        <w:t xml:space="preserve"> »pończocha« (z tureckiego?)”.</w:t>
      </w:r>
    </w:p>
    <w:p w:rsidR="00703AEC" w:rsidRDefault="001002A8">
      <w:pPr>
        <w:pStyle w:val="Teksttreci20"/>
        <w:framePr w:w="7286" w:h="8892" w:hRule="exact" w:wrap="none" w:vAnchor="page" w:hAnchor="page" w:x="617" w:y="1237"/>
        <w:shd w:val="clear" w:color="auto" w:fill="auto"/>
        <w:spacing w:after="0" w:line="254" w:lineRule="exact"/>
        <w:ind w:firstLine="560"/>
        <w:jc w:val="both"/>
      </w:pPr>
      <w:r>
        <w:t xml:space="preserve">Jest rzeczą pewną, że mamy tu do czynienia istotnie z zapożyczeniem z tureckiego. W językach tureckich (w północno-zachodniej grupie) znany jest wyraz </w:t>
      </w:r>
      <w:r>
        <w:rPr>
          <w:rStyle w:val="Teksttreci2Kursywa"/>
        </w:rPr>
        <w:t>czū, czug</w:t>
      </w:r>
      <w:r>
        <w:t xml:space="preserve"> »pieluszka, powijaki", skąd pochodny czasownik </w:t>
      </w:r>
      <w:r>
        <w:rPr>
          <w:rStyle w:val="Teksttreci2Kursywa"/>
        </w:rPr>
        <w:t>*czugła-</w:t>
      </w:r>
      <w:r>
        <w:t xml:space="preserve"> </w:t>
      </w:r>
      <w:r>
        <w:rPr>
          <w:lang w:val="fr-FR" w:eastAsia="fr-FR" w:bidi="fr-FR"/>
        </w:rPr>
        <w:t xml:space="preserve">» </w:t>
      </w:r>
      <w:r>
        <w:rPr>
          <w:rStyle w:val="Teksttreci2Kursywa"/>
        </w:rPr>
        <w:t>czułga-</w:t>
      </w:r>
      <w:r>
        <w:t xml:space="preserve"> »owijać, zawijać« </w:t>
      </w:r>
      <w:r>
        <w:rPr>
          <w:vertAlign w:val="superscript"/>
        </w:rPr>
        <w:t>10</w:t>
      </w:r>
      <w:r>
        <w:t xml:space="preserve">) i imiona: </w:t>
      </w:r>
      <w:r>
        <w:rPr>
          <w:rStyle w:val="Teksttreci2Kursywa"/>
        </w:rPr>
        <w:t>czułgak</w:t>
      </w:r>
      <w:r>
        <w:t xml:space="preserve"> »pieluszka, szmata«, kirg. </w:t>
      </w:r>
      <w:r>
        <w:rPr>
          <w:rStyle w:val="Teksttreci2Kursywa"/>
        </w:rPr>
        <w:t>czułgo</w:t>
      </w:r>
      <w:r>
        <w:t xml:space="preserve"> »szmata do owijania nogi, </w:t>
      </w:r>
      <w:r>
        <w:rPr>
          <w:rStyle w:val="Teksttreci2Odstpy2pt"/>
        </w:rPr>
        <w:t>onuc</w:t>
      </w:r>
      <w:r>
        <w:t xml:space="preserve"> a« (Radłow III, 2176-7) itd. Niewątpliwie nasza </w:t>
      </w:r>
      <w:r>
        <w:rPr>
          <w:rStyle w:val="Teksttreci2Kursywa"/>
        </w:rPr>
        <w:t>cuła</w:t>
      </w:r>
      <w:r>
        <w:t xml:space="preserve"> pochodzi z tego wyrazu tureckiego. Nastąpił tu tylko zanik dźwięcznego </w:t>
      </w:r>
      <w:r>
        <w:rPr>
          <w:rStyle w:val="Teksttreci2Kursywa"/>
        </w:rPr>
        <w:t>g,</w:t>
      </w:r>
      <w:r>
        <w:t xml:space="preserve"> bardzo słabo w tu</w:t>
      </w:r>
    </w:p>
    <w:p w:rsidR="00703AEC" w:rsidRDefault="001002A8">
      <w:pPr>
        <w:pStyle w:val="Stopka1"/>
        <w:framePr w:w="7205" w:h="466" w:hRule="exact" w:wrap="none" w:vAnchor="page" w:hAnchor="page" w:x="617" w:y="10365"/>
        <w:shd w:val="clear" w:color="auto" w:fill="auto"/>
        <w:tabs>
          <w:tab w:val="left" w:pos="802"/>
        </w:tabs>
        <w:spacing w:line="221" w:lineRule="exact"/>
        <w:ind w:firstLine="540"/>
      </w:pPr>
      <w:r>
        <w:rPr>
          <w:vertAlign w:val="superscript"/>
        </w:rPr>
        <w:t>7</w:t>
      </w:r>
      <w:r>
        <w:t>)</w:t>
      </w:r>
      <w:r>
        <w:tab/>
        <w:t xml:space="preserve">Por. słowniki tureckie: Radłow IV, 1886—1890; Brockełmann 44 i 47; </w:t>
      </w:r>
      <w:r w:rsidRPr="00070C3F">
        <w:rPr>
          <w:lang w:eastAsia="en-US" w:bidi="en-US"/>
        </w:rPr>
        <w:t xml:space="preserve">Hamit </w:t>
      </w:r>
      <w:r>
        <w:rPr>
          <w:lang w:val="fr-FR" w:eastAsia="fr-FR" w:bidi="fr-FR"/>
        </w:rPr>
        <w:t xml:space="preserve">Zübeyr </w:t>
      </w:r>
      <w:r>
        <w:t>48.</w:t>
      </w:r>
    </w:p>
    <w:p w:rsidR="00703AEC" w:rsidRDefault="001002A8">
      <w:pPr>
        <w:pStyle w:val="Stopka20"/>
        <w:framePr w:w="7205" w:h="182" w:hRule="exact" w:wrap="none" w:vAnchor="page" w:hAnchor="page" w:x="617" w:y="10892"/>
        <w:shd w:val="clear" w:color="auto" w:fill="auto"/>
        <w:tabs>
          <w:tab w:val="left" w:pos="833"/>
        </w:tabs>
        <w:spacing w:line="180" w:lineRule="exact"/>
        <w:ind w:left="540"/>
      </w:pPr>
      <w:r>
        <w:rPr>
          <w:rStyle w:val="Stopka2Bezkursywy"/>
          <w:vertAlign w:val="superscript"/>
        </w:rPr>
        <w:t>8</w:t>
      </w:r>
      <w:r>
        <w:rPr>
          <w:rStyle w:val="Stopka2Bezkursywy"/>
        </w:rPr>
        <w:t>)</w:t>
      </w:r>
      <w:r>
        <w:rPr>
          <w:rStyle w:val="Stopka2Bezkursywy"/>
        </w:rPr>
        <w:tab/>
        <w:t xml:space="preserve">Budagow, </w:t>
      </w:r>
      <w:r>
        <w:t xml:space="preserve">Srawnitieln. słowar </w:t>
      </w:r>
      <w:r>
        <w:rPr>
          <w:lang w:val="fr-FR" w:eastAsia="fr-FR" w:bidi="fr-FR"/>
        </w:rPr>
        <w:t xml:space="preserve">tur.-tat. </w:t>
      </w:r>
      <w:r>
        <w:t>nareczij,</w:t>
      </w:r>
      <w:r>
        <w:rPr>
          <w:rStyle w:val="Stopka2Bezkursywy"/>
        </w:rPr>
        <w:t xml:space="preserve"> t. I, str. 277.</w:t>
      </w:r>
    </w:p>
    <w:p w:rsidR="00703AEC" w:rsidRPr="00070C3F" w:rsidRDefault="001002A8">
      <w:pPr>
        <w:pStyle w:val="Stopka1"/>
        <w:framePr w:w="7205" w:h="432" w:hRule="exact" w:wrap="none" w:vAnchor="page" w:hAnchor="page" w:x="617" w:y="11118"/>
        <w:shd w:val="clear" w:color="auto" w:fill="auto"/>
        <w:tabs>
          <w:tab w:val="left" w:pos="792"/>
        </w:tabs>
        <w:spacing w:line="216" w:lineRule="exact"/>
        <w:ind w:firstLine="540"/>
        <w:rPr>
          <w:lang w:val="en-US"/>
        </w:rPr>
      </w:pPr>
      <w:r w:rsidRPr="00070C3F">
        <w:rPr>
          <w:vertAlign w:val="superscript"/>
          <w:lang w:val="en-US"/>
        </w:rPr>
        <w:t>9</w:t>
      </w:r>
      <w:r w:rsidRPr="00070C3F">
        <w:rPr>
          <w:lang w:val="en-US"/>
        </w:rPr>
        <w:t>)</w:t>
      </w:r>
      <w:r w:rsidRPr="00070C3F">
        <w:rPr>
          <w:lang w:val="en-US"/>
        </w:rPr>
        <w:tab/>
        <w:t xml:space="preserve">Z. Gombocz, </w:t>
      </w:r>
      <w:r>
        <w:rPr>
          <w:lang w:val="fr-FR" w:eastAsia="fr-FR" w:bidi="fr-FR"/>
        </w:rPr>
        <w:t xml:space="preserve">Die </w:t>
      </w:r>
      <w:r w:rsidRPr="00070C3F">
        <w:rPr>
          <w:lang w:val="en-US"/>
        </w:rPr>
        <w:t xml:space="preserve">bulgarisch - </w:t>
      </w:r>
      <w:r>
        <w:rPr>
          <w:lang w:val="fr-FR" w:eastAsia="fr-FR" w:bidi="fr-FR"/>
        </w:rPr>
        <w:t xml:space="preserve">türkischen </w:t>
      </w:r>
      <w:r w:rsidRPr="00070C3F">
        <w:rPr>
          <w:lang w:val="en-US"/>
        </w:rPr>
        <w:t xml:space="preserve">Lehnwórter </w:t>
      </w:r>
      <w:r>
        <w:rPr>
          <w:lang w:val="en-US" w:eastAsia="en-US" w:bidi="en-US"/>
        </w:rPr>
        <w:t xml:space="preserve">in </w:t>
      </w:r>
      <w:r w:rsidRPr="00070C3F">
        <w:rPr>
          <w:lang w:val="en-US"/>
        </w:rPr>
        <w:t xml:space="preserve">der ungarischen Sprache, </w:t>
      </w:r>
      <w:r>
        <w:rPr>
          <w:lang w:val="fr-FR" w:eastAsia="fr-FR" w:bidi="fr-FR"/>
        </w:rPr>
        <w:t xml:space="preserve">MSFOu </w:t>
      </w:r>
      <w:r w:rsidRPr="00070C3F">
        <w:rPr>
          <w:lang w:val="en-US"/>
        </w:rPr>
        <w:t>XXX, Helsinki 1912, str. 50—51.</w:t>
      </w:r>
    </w:p>
    <w:p w:rsidR="00703AEC" w:rsidRDefault="001002A8">
      <w:pPr>
        <w:pStyle w:val="Stopka1"/>
        <w:framePr w:w="7205" w:h="475" w:hRule="exact" w:wrap="none" w:vAnchor="page" w:hAnchor="page" w:x="617" w:y="11584"/>
        <w:shd w:val="clear" w:color="auto" w:fill="auto"/>
        <w:tabs>
          <w:tab w:val="left" w:pos="874"/>
        </w:tabs>
        <w:spacing w:line="221" w:lineRule="exact"/>
        <w:ind w:firstLine="540"/>
      </w:pPr>
      <w:r>
        <w:rPr>
          <w:vertAlign w:val="superscript"/>
        </w:rPr>
        <w:t>10</w:t>
      </w:r>
      <w:r>
        <w:t>)</w:t>
      </w:r>
      <w:r>
        <w:tab/>
        <w:t>Por. A. Zajączkowski, Sufiksy w języku zachodnio-karaimskim. Kraków 1932, str. 112.</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40"/>
        <w:framePr w:wrap="none" w:vAnchor="page" w:hAnchor="page" w:x="727" w:y="794"/>
        <w:shd w:val="clear" w:color="auto" w:fill="auto"/>
        <w:spacing w:line="160" w:lineRule="exact"/>
      </w:pPr>
      <w:r>
        <w:lastRenderedPageBreak/>
        <w:t xml:space="preserve">1936/7, </w:t>
      </w:r>
      <w:r>
        <w:rPr>
          <w:lang w:val="pl-PL" w:eastAsia="pl-PL" w:bidi="pl-PL"/>
        </w:rPr>
        <w:t>z. 1</w:t>
      </w:r>
    </w:p>
    <w:p w:rsidR="00703AEC" w:rsidRDefault="001002A8">
      <w:pPr>
        <w:pStyle w:val="Nagweklubstopka0"/>
        <w:framePr w:wrap="none" w:vAnchor="page" w:hAnchor="page" w:x="3382" w:y="789"/>
        <w:shd w:val="clear" w:color="auto" w:fill="auto"/>
        <w:spacing w:line="180" w:lineRule="exact"/>
      </w:pPr>
      <w:r>
        <w:t>PORADNIK JĘZYKOWY</w:t>
      </w:r>
    </w:p>
    <w:p w:rsidR="00703AEC" w:rsidRDefault="001002A8">
      <w:pPr>
        <w:pStyle w:val="Nagweklubstopka40"/>
        <w:framePr w:wrap="none" w:vAnchor="page" w:hAnchor="page" w:x="7764" w:y="824"/>
        <w:shd w:val="clear" w:color="auto" w:fill="auto"/>
        <w:spacing w:line="160" w:lineRule="exact"/>
      </w:pPr>
      <w:r>
        <w:rPr>
          <w:lang w:val="pl-PL" w:eastAsia="pl-PL" w:bidi="pl-PL"/>
        </w:rPr>
        <w:t>5</w:t>
      </w:r>
    </w:p>
    <w:p w:rsidR="00703AEC" w:rsidRDefault="001002A8">
      <w:pPr>
        <w:pStyle w:val="Teksttreci20"/>
        <w:framePr w:w="7286" w:h="8578" w:hRule="exact" w:wrap="none" w:vAnchor="page" w:hAnchor="page" w:x="617" w:y="1272"/>
        <w:shd w:val="clear" w:color="auto" w:fill="auto"/>
        <w:spacing w:after="0" w:line="254" w:lineRule="exact"/>
        <w:ind w:firstLine="0"/>
        <w:jc w:val="both"/>
      </w:pPr>
      <w:r>
        <w:t xml:space="preserve">reckim artykułowanego, oraz przejście </w:t>
      </w:r>
      <w:r>
        <w:rPr>
          <w:rStyle w:val="Teksttreci2Kursywa"/>
        </w:rPr>
        <w:t>cz</w:t>
      </w:r>
      <w:r>
        <w:t xml:space="preserve"> w </w:t>
      </w:r>
      <w:r>
        <w:rPr>
          <w:rStyle w:val="Teksttreci2Kursywa"/>
        </w:rPr>
        <w:t>c,</w:t>
      </w:r>
      <w:r>
        <w:t xml:space="preserve"> znane nam już skąd inąd </w:t>
      </w:r>
      <w:r>
        <w:rPr>
          <w:vertAlign w:val="superscript"/>
        </w:rPr>
        <w:t>11</w:t>
      </w:r>
      <w:r>
        <w:t xml:space="preserve"> ) i usprawiedliwione zjawiskiem „dzetacyzmu” (tzw. „mazurzenia”) nie tylko polskiego, ale także tureckiego (występującego np. w narzeczu bałkarskim, halicko-karaim</w:t>
      </w:r>
      <w:r w:rsidRPr="00070C3F">
        <w:rPr>
          <w:lang w:eastAsia="en-US" w:bidi="en-US"/>
        </w:rPr>
        <w:t xml:space="preserve">skim </w:t>
      </w:r>
      <w:r>
        <w:t>itd,)..</w:t>
      </w:r>
    </w:p>
    <w:p w:rsidR="00703AEC" w:rsidRDefault="001002A8">
      <w:pPr>
        <w:pStyle w:val="Teksttreci20"/>
        <w:framePr w:w="7286" w:h="8578" w:hRule="exact" w:wrap="none" w:vAnchor="page" w:hAnchor="page" w:x="617" w:y="1272"/>
        <w:shd w:val="clear" w:color="auto" w:fill="auto"/>
        <w:spacing w:after="0" w:line="254" w:lineRule="exact"/>
        <w:ind w:firstLine="580"/>
        <w:jc w:val="both"/>
      </w:pPr>
      <w:r>
        <w:t xml:space="preserve">Go do związku tego wyrazu z rosyjską nazwą »pończochy« </w:t>
      </w:r>
      <w:r>
        <w:rPr>
          <w:rStyle w:val="Teksttreci2Kursywa"/>
        </w:rPr>
        <w:t>czułok,</w:t>
      </w:r>
      <w:r>
        <w:t xml:space="preserve"> sądzę — zwłaszcza wobec poświadczonej w bułgarskim formy </w:t>
      </w:r>
      <w:r>
        <w:rPr>
          <w:rStyle w:val="Teksttreci2Kursywa"/>
        </w:rPr>
        <w:t>czułka,</w:t>
      </w:r>
      <w:r>
        <w:t xml:space="preserve"> — że raczej należy przypuścić istnienie tego związku, aniżeli uwierzyć w fantastyczną etymologię, podaną przez Lokotscha, jakoby nazwa pończochy miała powstać z tur. </w:t>
      </w:r>
      <w:r>
        <w:rPr>
          <w:rStyle w:val="Teksttreci2Kursywa"/>
        </w:rPr>
        <w:t>czołak</w:t>
      </w:r>
      <w:r>
        <w:t xml:space="preserve"> »kaleka, człowiek o jednej ręce«, choćby nawet miało to nastąpić — jak pisze autor — „wskutek osobliwej zmiany znaczeniowej”!</w:t>
      </w:r>
      <w:r>
        <w:rPr>
          <w:vertAlign w:val="superscript"/>
        </w:rPr>
        <w:t>12</w:t>
      </w:r>
      <w:r>
        <w:t>).</w:t>
      </w:r>
    </w:p>
    <w:p w:rsidR="00703AEC" w:rsidRDefault="001002A8">
      <w:pPr>
        <w:pStyle w:val="Teksttreci20"/>
        <w:framePr w:w="7286" w:h="8578" w:hRule="exact" w:wrap="none" w:vAnchor="page" w:hAnchor="page" w:x="617" w:y="1272"/>
        <w:numPr>
          <w:ilvl w:val="0"/>
          <w:numId w:val="4"/>
        </w:numPr>
        <w:shd w:val="clear" w:color="auto" w:fill="auto"/>
        <w:tabs>
          <w:tab w:val="left" w:pos="914"/>
        </w:tabs>
        <w:spacing w:after="0" w:line="254" w:lineRule="exact"/>
        <w:ind w:firstLine="580"/>
        <w:jc w:val="both"/>
      </w:pPr>
      <w:r>
        <w:t xml:space="preserve">Str. 197 ; </w:t>
      </w:r>
      <w:r>
        <w:rPr>
          <w:rStyle w:val="Teksttreci2Kursywa"/>
        </w:rPr>
        <w:t>,,jałat</w:t>
      </w:r>
      <w:r>
        <w:t xml:space="preserve"> »błazen, nicpoń«, częste u Potockiego: »niechaj im dziecko rośnie </w:t>
      </w:r>
      <w:r>
        <w:rPr>
          <w:rStyle w:val="Teksttreci2Kursywa"/>
        </w:rPr>
        <w:t>jałat em« ; »jałat</w:t>
      </w:r>
      <w:r>
        <w:t xml:space="preserve"> to, a nie junak«, r. 1629, »poszło na </w:t>
      </w:r>
      <w:r>
        <w:rPr>
          <w:rStyle w:val="Teksttreci2Kursywa"/>
        </w:rPr>
        <w:t>jałata«</w:t>
      </w:r>
      <w:r>
        <w:t xml:space="preserve"> (durnia), »w tym bławacie czasem znajdzie i </w:t>
      </w:r>
      <w:r>
        <w:rPr>
          <w:rStyle w:val="Teksttreci2Kursywa"/>
        </w:rPr>
        <w:t>jałata,</w:t>
      </w:r>
      <w:r>
        <w:t xml:space="preserve"> nietylko szlachtę«, r. 1618; wołacz </w:t>
      </w:r>
      <w:r>
        <w:rPr>
          <w:rStyle w:val="Teksttreci2Kursywa"/>
        </w:rPr>
        <w:t>jałacie!</w:t>
      </w:r>
      <w:r>
        <w:t xml:space="preserve"> w 15 w. tyle, co »biada</w:t>
      </w:r>
      <w:r>
        <w:rPr>
          <w:lang w:val="fr-FR" w:eastAsia="fr-FR" w:bidi="fr-FR"/>
        </w:rPr>
        <w:t xml:space="preserve">!«.... </w:t>
      </w:r>
      <w:r>
        <w:t>Od rzeczownika serb. i słowień. (</w:t>
      </w:r>
      <w:r>
        <w:rPr>
          <w:rStyle w:val="Teksttreci2Kursywa"/>
        </w:rPr>
        <w:t>j)al,</w:t>
      </w:r>
      <w:r>
        <w:t xml:space="preserve"> »złość«, »zazdrość«, </w:t>
      </w:r>
      <w:r>
        <w:rPr>
          <w:rStyle w:val="Teksttreci2Kursywa"/>
        </w:rPr>
        <w:t>jalan, jalen</w:t>
      </w:r>
      <w:r>
        <w:t xml:space="preserve"> »zazdrosny« ; por. </w:t>
      </w:r>
      <w:r>
        <w:rPr>
          <w:rStyle w:val="Teksttreci2Kursywa"/>
        </w:rPr>
        <w:t>jałowy</w:t>
      </w:r>
      <w:r>
        <w:t xml:space="preserve"> (?)”.</w:t>
      </w:r>
    </w:p>
    <w:p w:rsidR="00703AEC" w:rsidRDefault="001002A8">
      <w:pPr>
        <w:pStyle w:val="Teksttreci20"/>
        <w:framePr w:w="7286" w:h="8578" w:hRule="exact" w:wrap="none" w:vAnchor="page" w:hAnchor="page" w:x="617" w:y="1272"/>
        <w:shd w:val="clear" w:color="auto" w:fill="auto"/>
        <w:spacing w:after="0" w:line="254" w:lineRule="exact"/>
        <w:ind w:firstLine="580"/>
        <w:jc w:val="both"/>
      </w:pPr>
      <w:r>
        <w:t xml:space="preserve">Skoro sam autor Słownika powątpiewa w słuszność przytoczonego zestawienia, nie chce chyba twierdzić, że </w:t>
      </w:r>
      <w:r>
        <w:rPr>
          <w:rStyle w:val="Teksttreci2Kursywa"/>
        </w:rPr>
        <w:t>jałat</w:t>
      </w:r>
      <w:r>
        <w:t xml:space="preserve"> jest wyrazem pochodzenia słowiańskiego. Gdyby istniała możliwość wytłumaczenia zmiany fonetycznej </w:t>
      </w:r>
      <w:r>
        <w:rPr>
          <w:rStyle w:val="Teksttreci2Kursywa"/>
        </w:rPr>
        <w:t>jalan</w:t>
      </w:r>
      <w:r>
        <w:t xml:space="preserve"> na </w:t>
      </w:r>
      <w:r>
        <w:rPr>
          <w:rStyle w:val="Teksttreci2Kursywa"/>
        </w:rPr>
        <w:t>jałat,</w:t>
      </w:r>
      <w:r>
        <w:t xml:space="preserve"> to i tak pod względem znaczeniowym bliższe prawdopodobieństwa pozostawałoby przyjęcie etymologii tureckiej : </w:t>
      </w:r>
      <w:r>
        <w:rPr>
          <w:rStyle w:val="Teksttreci2Kursywa"/>
        </w:rPr>
        <w:t>jałan</w:t>
      </w:r>
      <w:r>
        <w:t xml:space="preserve"> »kłamliwy, fałszywy, oszukańczy«. Sądzę jednak, że mamy tu do czynienia z innym zapożyczeniem z języków tureckich: </w:t>
      </w:r>
      <w:r>
        <w:rPr>
          <w:rStyle w:val="Teksttreci2Kursywa"/>
        </w:rPr>
        <w:t>jałak</w:t>
      </w:r>
      <w:r>
        <w:t xml:space="preserve"> »bezczelny, arogant, gaduła« </w:t>
      </w:r>
      <w:r>
        <w:rPr>
          <w:vertAlign w:val="superscript"/>
        </w:rPr>
        <w:t>13</w:t>
      </w:r>
      <w:r>
        <w:t xml:space="preserve">) oraz »gamoń« </w:t>
      </w:r>
      <w:r>
        <w:rPr>
          <w:vertAlign w:val="superscript"/>
        </w:rPr>
        <w:t>14</w:t>
      </w:r>
      <w:r>
        <w:t xml:space="preserve">). Przejście w wygłosie wyrazu </w:t>
      </w:r>
      <w:r>
        <w:rPr>
          <w:rStyle w:val="Teksttreci2Kursywa"/>
        </w:rPr>
        <w:t>k</w:t>
      </w:r>
      <w:r>
        <w:t xml:space="preserve"> w </w:t>
      </w:r>
      <w:r>
        <w:rPr>
          <w:rStyle w:val="Teksttreci2Kursywa"/>
        </w:rPr>
        <w:t>t</w:t>
      </w:r>
      <w:r>
        <w:t xml:space="preserve"> jest bardzo łatwe, przypomnijmy choćby oboczne formy w czeskim </w:t>
      </w:r>
      <w:r>
        <w:rPr>
          <w:rStyle w:val="Teksttreci2Kursywa"/>
        </w:rPr>
        <w:t>szpinak</w:t>
      </w:r>
      <w:r>
        <w:t xml:space="preserve"> i </w:t>
      </w:r>
      <w:r>
        <w:rPr>
          <w:rStyle w:val="Teksttreci2Kursywa"/>
          <w:lang w:val="cs-CZ" w:eastAsia="cs-CZ" w:bidi="cs-CZ"/>
        </w:rPr>
        <w:t>szpinát,</w:t>
      </w:r>
      <w:r>
        <w:rPr>
          <w:lang w:val="cs-CZ" w:eastAsia="cs-CZ" w:bidi="cs-CZ"/>
        </w:rPr>
        <w:t xml:space="preserve"> </w:t>
      </w:r>
      <w:r>
        <w:t xml:space="preserve">oraz nasz </w:t>
      </w:r>
      <w:r>
        <w:rPr>
          <w:rStyle w:val="Teksttreci2Kursywa"/>
        </w:rPr>
        <w:t xml:space="preserve">szpinak </w:t>
      </w:r>
      <w:r>
        <w:t xml:space="preserve">obok niem. </w:t>
      </w:r>
      <w:r>
        <w:rPr>
          <w:rStyle w:val="Teksttreci2Kursywa"/>
        </w:rPr>
        <w:t>Spinat</w:t>
      </w:r>
      <w:r>
        <w:t xml:space="preserve"> (Br</w:t>
      </w:r>
      <w:r>
        <w:rPr>
          <w:rStyle w:val="Stopka"/>
          <w:lang w:val="fr-FR" w:eastAsia="fr-FR" w:bidi="fr-FR"/>
        </w:rPr>
        <w:t>ü</w:t>
      </w:r>
      <w:r>
        <w:t xml:space="preserve">ckner, str. 554). Zresztą i w tureckim dałoby się może wykryć formy pochodne od tegoż pnia </w:t>
      </w:r>
      <w:r>
        <w:rPr>
          <w:rStyle w:val="Teksttreci2Kursywa"/>
        </w:rPr>
        <w:t>*jał-, jała-</w:t>
      </w:r>
      <w:r>
        <w:t xml:space="preserve"> z wygłosowym </w:t>
      </w:r>
      <w:r>
        <w:rPr>
          <w:rStyle w:val="Teksttreci2Kursywa"/>
        </w:rPr>
        <w:t>t,</w:t>
      </w:r>
      <w:r>
        <w:t xml:space="preserve"> por. u Mahmuda Kaszgarskiego (III, 319, 2): </w:t>
      </w:r>
      <w:r>
        <w:rPr>
          <w:rStyle w:val="Teksttreci2Kursywa"/>
        </w:rPr>
        <w:t>jałt-qa</w:t>
      </w:r>
      <w:r>
        <w:t xml:space="preserve"> </w:t>
      </w:r>
      <w:r>
        <w:rPr>
          <w:lang w:val="cs-CZ" w:eastAsia="cs-CZ" w:bidi="cs-CZ"/>
        </w:rPr>
        <w:t xml:space="preserve">(dativus?) </w:t>
      </w:r>
      <w:r>
        <w:rPr>
          <w:rStyle w:val="Teksttreci2Kursywa"/>
        </w:rPr>
        <w:t>kył-</w:t>
      </w:r>
      <w:r>
        <w:t xml:space="preserve"> »zrobić z czego pośmiewisko, wykpić kogo«. Trudność stanowi tylko wytłumaczenie przejścia znaczeniowego formy nominalnej </w:t>
      </w:r>
      <w:r>
        <w:rPr>
          <w:rStyle w:val="Teksttreci2Kursywa"/>
        </w:rPr>
        <w:t>jałat</w:t>
      </w:r>
      <w:r>
        <w:t xml:space="preserve"> »błazen, nicpoń« w formę wykrzyknikową </w:t>
      </w:r>
      <w:r>
        <w:rPr>
          <w:rStyle w:val="Teksttreci2Kursywa"/>
        </w:rPr>
        <w:t>jałacie!</w:t>
      </w:r>
      <w:r>
        <w:t xml:space="preserve"> »biada!«. Czyżby to były dwa różne wyrazy?</w:t>
      </w:r>
    </w:p>
    <w:p w:rsidR="00703AEC" w:rsidRDefault="001002A8">
      <w:pPr>
        <w:pStyle w:val="Teksttreci20"/>
        <w:framePr w:w="7286" w:h="8578" w:hRule="exact" w:wrap="none" w:vAnchor="page" w:hAnchor="page" w:x="617" w:y="1272"/>
        <w:numPr>
          <w:ilvl w:val="0"/>
          <w:numId w:val="4"/>
        </w:numPr>
        <w:shd w:val="clear" w:color="auto" w:fill="auto"/>
        <w:tabs>
          <w:tab w:val="left" w:pos="914"/>
        </w:tabs>
        <w:spacing w:after="0" w:line="254" w:lineRule="exact"/>
        <w:ind w:firstLine="580"/>
        <w:jc w:val="both"/>
      </w:pPr>
      <w:r>
        <w:t xml:space="preserve">Str. 230: </w:t>
      </w:r>
      <w:r>
        <w:rPr>
          <w:rStyle w:val="Teksttreci2Kursywa"/>
        </w:rPr>
        <w:t>„kindiak</w:t>
      </w:r>
      <w:r>
        <w:t xml:space="preserve"> »koc, dera«, w 17 wieku z Rusi przyszło, początku wschodniego”.</w:t>
      </w:r>
    </w:p>
    <w:p w:rsidR="00703AEC" w:rsidRDefault="001002A8">
      <w:pPr>
        <w:pStyle w:val="Teksttreci20"/>
        <w:framePr w:w="7286" w:h="8578" w:hRule="exact" w:wrap="none" w:vAnchor="page" w:hAnchor="page" w:x="617" w:y="1272"/>
        <w:shd w:val="clear" w:color="auto" w:fill="auto"/>
        <w:spacing w:after="0" w:line="254" w:lineRule="exact"/>
        <w:ind w:firstLine="580"/>
        <w:jc w:val="both"/>
      </w:pPr>
      <w:r>
        <w:t xml:space="preserve">Już Muchliński, Źródłosłownik 62, uważał </w:t>
      </w:r>
      <w:r>
        <w:rPr>
          <w:rStyle w:val="Teksttreci2Kursywa"/>
        </w:rPr>
        <w:t>kindiak</w:t>
      </w:r>
      <w:r>
        <w:t xml:space="preserve"> za zapożyczenie z języka tureckiego. Błędnie jednak wyprowadzał ten wyraz z tatar, </w:t>
      </w:r>
      <w:r>
        <w:rPr>
          <w:rStyle w:val="Teksttreci2Kursywa"/>
        </w:rPr>
        <w:t>kandżuga</w:t>
      </w:r>
      <w:r>
        <w:t xml:space="preserve"> »rzemienie lub</w:t>
      </w:r>
    </w:p>
    <w:p w:rsidR="00703AEC" w:rsidRDefault="001002A8">
      <w:pPr>
        <w:pStyle w:val="Stopka1"/>
        <w:framePr w:w="7210" w:h="456" w:hRule="exact" w:wrap="none" w:vAnchor="page" w:hAnchor="page" w:x="617" w:y="10081"/>
        <w:shd w:val="clear" w:color="auto" w:fill="auto"/>
        <w:ind w:firstLine="560"/>
      </w:pPr>
      <w:r>
        <w:rPr>
          <w:vertAlign w:val="superscript"/>
        </w:rPr>
        <w:t>11</w:t>
      </w:r>
      <w:r>
        <w:t xml:space="preserve"> ) Podobnie </w:t>
      </w:r>
      <w:r>
        <w:rPr>
          <w:rStyle w:val="StopkaKursywa"/>
        </w:rPr>
        <w:t>cybuch</w:t>
      </w:r>
      <w:r>
        <w:t xml:space="preserve"> z tur. </w:t>
      </w:r>
      <w:r>
        <w:rPr>
          <w:rStyle w:val="StopkaKursywa"/>
        </w:rPr>
        <w:t>czubuk, cymbory</w:t>
      </w:r>
      <w:r>
        <w:t xml:space="preserve"> z tur. </w:t>
      </w:r>
      <w:r>
        <w:rPr>
          <w:rStyle w:val="StopkaKursywa"/>
        </w:rPr>
        <w:t>czenber, kieca</w:t>
      </w:r>
      <w:r>
        <w:t xml:space="preserve"> z tur. </w:t>
      </w:r>
      <w:r>
        <w:rPr>
          <w:rStyle w:val="StopkaKursywa"/>
        </w:rPr>
        <w:t>kecze</w:t>
      </w:r>
      <w:r>
        <w:t xml:space="preserve"> itd.</w:t>
      </w:r>
    </w:p>
    <w:p w:rsidR="00703AEC" w:rsidRPr="00070C3F" w:rsidRDefault="001002A8">
      <w:pPr>
        <w:pStyle w:val="Stopka1"/>
        <w:framePr w:w="7210" w:h="638" w:hRule="exact" w:wrap="none" w:vAnchor="page" w:hAnchor="page" w:x="617" w:y="10537"/>
        <w:shd w:val="clear" w:color="auto" w:fill="auto"/>
        <w:tabs>
          <w:tab w:val="left" w:pos="898"/>
        </w:tabs>
        <w:ind w:firstLine="560"/>
        <w:jc w:val="both"/>
        <w:rPr>
          <w:lang w:val="en-US"/>
        </w:rPr>
      </w:pPr>
      <w:r w:rsidRPr="00070C3F">
        <w:rPr>
          <w:vertAlign w:val="superscript"/>
          <w:lang w:val="en-US"/>
        </w:rPr>
        <w:t>12</w:t>
      </w:r>
      <w:r w:rsidRPr="00070C3F">
        <w:rPr>
          <w:lang w:val="en-US"/>
        </w:rPr>
        <w:t>)</w:t>
      </w:r>
      <w:r w:rsidRPr="00070C3F">
        <w:rPr>
          <w:lang w:val="en-US"/>
        </w:rPr>
        <w:tab/>
        <w:t xml:space="preserve">„Mit eigenartigem Bedeutungswandel” (!), por. K. Lokotsch, Etymolog. Wörterbuch der </w:t>
      </w:r>
      <w:r>
        <w:rPr>
          <w:lang w:val="fr-FR" w:eastAsia="fr-FR" w:bidi="fr-FR"/>
        </w:rPr>
        <w:t>europ</w:t>
      </w:r>
      <w:r w:rsidRPr="00070C3F">
        <w:rPr>
          <w:lang w:val="en-US"/>
        </w:rPr>
        <w:t>ä</w:t>
      </w:r>
      <w:r>
        <w:rPr>
          <w:lang w:val="fr-FR" w:eastAsia="fr-FR" w:bidi="fr-FR"/>
        </w:rPr>
        <w:t xml:space="preserve">ischen </w:t>
      </w:r>
      <w:r w:rsidRPr="00070C3F">
        <w:rPr>
          <w:lang w:val="en-US"/>
        </w:rPr>
        <w:t>Wörter orientalischen Ursprungs, Heidelberg 1927, str. 35, Nr 437.</w:t>
      </w:r>
    </w:p>
    <w:p w:rsidR="00703AEC" w:rsidRPr="00070C3F" w:rsidRDefault="001002A8">
      <w:pPr>
        <w:pStyle w:val="Stopka1"/>
        <w:framePr w:w="7210" w:h="210" w:hRule="exact" w:wrap="none" w:vAnchor="page" w:hAnchor="page" w:x="617" w:y="11180"/>
        <w:shd w:val="clear" w:color="auto" w:fill="auto"/>
        <w:tabs>
          <w:tab w:val="left" w:pos="934"/>
        </w:tabs>
        <w:ind w:left="560"/>
        <w:jc w:val="both"/>
        <w:rPr>
          <w:lang w:val="en-US"/>
        </w:rPr>
      </w:pPr>
      <w:r w:rsidRPr="00070C3F">
        <w:rPr>
          <w:vertAlign w:val="superscript"/>
          <w:lang w:val="en-US"/>
        </w:rPr>
        <w:t>13</w:t>
      </w:r>
      <w:r w:rsidRPr="00070C3F">
        <w:rPr>
          <w:lang w:val="en-US"/>
        </w:rPr>
        <w:t>)</w:t>
      </w:r>
      <w:r w:rsidRPr="00070C3F">
        <w:rPr>
          <w:lang w:val="en-US"/>
        </w:rPr>
        <w:tab/>
      </w:r>
      <w:r>
        <w:rPr>
          <w:lang w:val="en-US" w:eastAsia="en-US" w:bidi="en-US"/>
        </w:rPr>
        <w:t xml:space="preserve">Hamit </w:t>
      </w:r>
      <w:r>
        <w:rPr>
          <w:lang w:val="fr-FR" w:eastAsia="fr-FR" w:bidi="fr-FR"/>
        </w:rPr>
        <w:t xml:space="preserve">Zübeyr, </w:t>
      </w:r>
      <w:r w:rsidRPr="00070C3F">
        <w:rPr>
          <w:lang w:val="en-US"/>
        </w:rPr>
        <w:t xml:space="preserve">Anadilden derlemeler 412: </w:t>
      </w:r>
      <w:r w:rsidRPr="00070C3F">
        <w:rPr>
          <w:rStyle w:val="StopkaKursywa"/>
          <w:lang w:val="en-US"/>
        </w:rPr>
        <w:t>yalak,</w:t>
      </w:r>
      <w:r w:rsidRPr="00070C3F">
        <w:rPr>
          <w:lang w:val="en-US"/>
        </w:rPr>
        <w:t xml:space="preserve"> 413: </w:t>
      </w:r>
      <w:r w:rsidRPr="00070C3F">
        <w:rPr>
          <w:rStyle w:val="StopkaKursywa"/>
          <w:lang w:val="en-US"/>
        </w:rPr>
        <w:t>yalik.</w:t>
      </w:r>
    </w:p>
    <w:p w:rsidR="00703AEC" w:rsidRPr="00070C3F" w:rsidRDefault="001002A8">
      <w:pPr>
        <w:pStyle w:val="Stopka1"/>
        <w:framePr w:w="7210" w:h="671" w:hRule="exact" w:wrap="none" w:vAnchor="page" w:hAnchor="page" w:x="617" w:y="11391"/>
        <w:numPr>
          <w:ilvl w:val="0"/>
          <w:numId w:val="5"/>
        </w:numPr>
        <w:shd w:val="clear" w:color="auto" w:fill="auto"/>
        <w:tabs>
          <w:tab w:val="left" w:pos="883"/>
        </w:tabs>
        <w:ind w:firstLine="560"/>
        <w:jc w:val="both"/>
        <w:rPr>
          <w:lang w:val="en-US"/>
        </w:rPr>
      </w:pPr>
      <w:r w:rsidRPr="00070C3F">
        <w:rPr>
          <w:lang w:val="en-US"/>
        </w:rPr>
        <w:t xml:space="preserve">Występuje jako przezwisko we wschodnim Turkiestanie, por.: </w:t>
      </w:r>
      <w:r>
        <w:rPr>
          <w:lang w:val="en-US" w:eastAsia="en-US" w:bidi="en-US"/>
        </w:rPr>
        <w:t>Volkskund</w:t>
      </w:r>
      <w:r w:rsidRPr="00070C3F">
        <w:rPr>
          <w:lang w:val="en-US"/>
        </w:rPr>
        <w:t xml:space="preserve">liche </w:t>
      </w:r>
      <w:r>
        <w:rPr>
          <w:lang w:val="fr-FR" w:eastAsia="fr-FR" w:bidi="fr-FR"/>
        </w:rPr>
        <w:t xml:space="preserve">Texte </w:t>
      </w:r>
      <w:r w:rsidRPr="00070C3F">
        <w:rPr>
          <w:lang w:val="en-US"/>
        </w:rPr>
        <w:t xml:space="preserve">aus Ost-Turkestan aus dem Nachlass </w:t>
      </w:r>
      <w:r>
        <w:rPr>
          <w:lang w:val="fr-FR" w:eastAsia="fr-FR" w:bidi="fr-FR"/>
        </w:rPr>
        <w:t xml:space="preserve">von </w:t>
      </w:r>
      <w:r w:rsidRPr="00070C3F">
        <w:rPr>
          <w:lang w:val="en-US"/>
        </w:rPr>
        <w:t xml:space="preserve">N. </w:t>
      </w:r>
      <w:r>
        <w:rPr>
          <w:lang w:val="fr-FR" w:eastAsia="fr-FR" w:bidi="fr-FR"/>
        </w:rPr>
        <w:t xml:space="preserve">Katanov, </w:t>
      </w:r>
      <w:r>
        <w:rPr>
          <w:lang w:val="en-US" w:eastAsia="en-US" w:bidi="en-US"/>
        </w:rPr>
        <w:t xml:space="preserve">herausgeg. von </w:t>
      </w:r>
      <w:r>
        <w:rPr>
          <w:lang w:val="ru-RU" w:eastAsia="ru-RU" w:bidi="ru-RU"/>
        </w:rPr>
        <w:t xml:space="preserve">К. </w:t>
      </w:r>
      <w:r>
        <w:rPr>
          <w:lang w:val="en-US" w:eastAsia="en-US" w:bidi="en-US"/>
        </w:rPr>
        <w:t xml:space="preserve">Menges, Berlin 1933, str. 1279: </w:t>
      </w:r>
      <w:r w:rsidRPr="00070C3F">
        <w:rPr>
          <w:rStyle w:val="StopkaKursywa"/>
          <w:lang w:val="en-US"/>
        </w:rPr>
        <w:t>jałak</w:t>
      </w:r>
      <w:r w:rsidRPr="00070C3F">
        <w:rPr>
          <w:lang w:val="en-US"/>
        </w:rPr>
        <w:t xml:space="preserve"> </w:t>
      </w:r>
      <w:r>
        <w:rPr>
          <w:lang w:val="en-US" w:eastAsia="en-US" w:bidi="en-US"/>
        </w:rPr>
        <w:t xml:space="preserve">»Mundaufsperrer«, ros. </w:t>
      </w:r>
      <w:r>
        <w:rPr>
          <w:rStyle w:val="StopkaKursywa"/>
          <w:lang w:val="en-US" w:eastAsia="en-US" w:bidi="en-US"/>
        </w:rPr>
        <w:t>rotozjej.</w:t>
      </w:r>
    </w:p>
    <w:p w:rsidR="00703AEC" w:rsidRPr="00070C3F" w:rsidRDefault="00703AEC">
      <w:pPr>
        <w:rPr>
          <w:sz w:val="2"/>
          <w:szCs w:val="2"/>
          <w:lang w:val="en-US"/>
        </w:rPr>
        <w:sectPr w:rsidR="00703AEC" w:rsidRPr="00070C3F">
          <w:pgSz w:w="8467" w:h="13334"/>
          <w:pgMar w:top="360" w:right="360" w:bottom="360" w:left="360" w:header="0" w:footer="3" w:gutter="0"/>
          <w:cols w:space="720"/>
          <w:noEndnote/>
          <w:docGrid w:linePitch="360"/>
        </w:sectPr>
      </w:pPr>
    </w:p>
    <w:p w:rsidR="00703AEC" w:rsidRDefault="001002A8">
      <w:pPr>
        <w:pStyle w:val="Nagweklubstopka50"/>
        <w:framePr w:wrap="none" w:vAnchor="page" w:hAnchor="page" w:x="580" w:y="806"/>
        <w:shd w:val="clear" w:color="auto" w:fill="auto"/>
        <w:spacing w:line="160" w:lineRule="exact"/>
      </w:pPr>
      <w:r>
        <w:lastRenderedPageBreak/>
        <w:t>6</w:t>
      </w:r>
    </w:p>
    <w:p w:rsidR="00703AEC" w:rsidRDefault="001002A8">
      <w:pPr>
        <w:pStyle w:val="Nagweklubstopka0"/>
        <w:framePr w:wrap="none" w:vAnchor="page" w:hAnchor="page" w:x="3340" w:y="799"/>
        <w:shd w:val="clear" w:color="auto" w:fill="auto"/>
        <w:spacing w:line="180" w:lineRule="exact"/>
      </w:pPr>
      <w:r>
        <w:t>PORADNIK JĘZYKOWY</w:t>
      </w:r>
    </w:p>
    <w:p w:rsidR="00703AEC" w:rsidRDefault="001002A8">
      <w:pPr>
        <w:pStyle w:val="Nagweklubstopka0"/>
        <w:framePr w:wrap="none" w:vAnchor="page" w:hAnchor="page" w:x="6878" w:y="809"/>
        <w:shd w:val="clear" w:color="auto" w:fill="auto"/>
        <w:spacing w:line="180" w:lineRule="exact"/>
      </w:pPr>
      <w:r>
        <w:rPr>
          <w:lang w:val="ru-RU" w:eastAsia="ru-RU" w:bidi="ru-RU"/>
        </w:rPr>
        <w:t xml:space="preserve">1936/7, </w:t>
      </w:r>
      <w:r>
        <w:t>z. 1</w:t>
      </w:r>
    </w:p>
    <w:p w:rsidR="00703AEC" w:rsidRDefault="001002A8">
      <w:pPr>
        <w:pStyle w:val="Teksttreci20"/>
        <w:framePr w:w="7229" w:h="8486" w:hRule="exact" w:wrap="none" w:vAnchor="page" w:hAnchor="page" w:x="590" w:y="1273"/>
        <w:shd w:val="clear" w:color="auto" w:fill="auto"/>
        <w:spacing w:after="0" w:line="254" w:lineRule="exact"/>
        <w:ind w:firstLine="0"/>
        <w:jc w:val="both"/>
      </w:pPr>
      <w:r>
        <w:t xml:space="preserve">pasy przy siodle«. Tymczasem słuszna etymologia tego zapożyczenia tureckiego nie nastręcza żadnych trudności: </w:t>
      </w:r>
      <w:r>
        <w:rPr>
          <w:rStyle w:val="Teksttreci2Kursywa"/>
        </w:rPr>
        <w:t>kindiak,</w:t>
      </w:r>
      <w:r>
        <w:t xml:space="preserve"> może za pośrednictwem ruskim (u Twardowskiego: „dery, guńki, kindiaki”), pochodzi z tur. </w:t>
      </w:r>
      <w:r>
        <w:rPr>
          <w:rStyle w:val="Teksttreci2Kursywa"/>
        </w:rPr>
        <w:t>kundak, kondak</w:t>
      </w:r>
      <w:r>
        <w:t xml:space="preserve"> »podściółka, dera, poduszka, powijaki« </w:t>
      </w:r>
      <w:r>
        <w:rPr>
          <w:vertAlign w:val="superscript"/>
        </w:rPr>
        <w:t>15</w:t>
      </w:r>
      <w:r>
        <w:t xml:space="preserve">), u Kirgizów »derka z wełny owczej, do której się kładzie noworodka na kilka dni, po czym się przenosi go do kołyski« (Słownik Budagowa, II, 95). Jest to pochodna od pnia tur. </w:t>
      </w:r>
      <w:r>
        <w:rPr>
          <w:rStyle w:val="Teksttreci2Kursywa"/>
        </w:rPr>
        <w:t>ko-</w:t>
      </w:r>
      <w:r>
        <w:t xml:space="preserve"> »kłaść«, </w:t>
      </w:r>
      <w:r>
        <w:rPr>
          <w:rStyle w:val="Teksttreci2Kursywa"/>
        </w:rPr>
        <w:t>kort-</w:t>
      </w:r>
      <w:r>
        <w:t xml:space="preserve"> »spocząć« etc. Co do zmiękczenia zębowej spółgłoski </w:t>
      </w:r>
      <w:r>
        <w:rPr>
          <w:rStyle w:val="Teksttreci2Kursywa"/>
        </w:rPr>
        <w:t>d : kindiak</w:t>
      </w:r>
      <w:r>
        <w:t xml:space="preserve"> — </w:t>
      </w:r>
      <w:r>
        <w:rPr>
          <w:rStyle w:val="Teksttreci2Kursywa"/>
        </w:rPr>
        <w:t>kundak</w:t>
      </w:r>
      <w:r>
        <w:t xml:space="preserve">, por. w polskim </w:t>
      </w:r>
      <w:r>
        <w:rPr>
          <w:rStyle w:val="Teksttreci2Kursywa"/>
        </w:rPr>
        <w:t>kapciuch</w:t>
      </w:r>
      <w:r>
        <w:t xml:space="preserve"> z tur. </w:t>
      </w:r>
      <w:r>
        <w:rPr>
          <w:rStyle w:val="Teksttreci2Kursywa"/>
        </w:rPr>
        <w:t>kapczuk, kapczuch.</w:t>
      </w:r>
      <w:r>
        <w:t xml:space="preserve"> Warto tu także przypomnieć analogię znaczeniową: poi. </w:t>
      </w:r>
      <w:r>
        <w:rPr>
          <w:rStyle w:val="Teksttreci2Kursywa"/>
        </w:rPr>
        <w:t>kieca</w:t>
      </w:r>
      <w:r>
        <w:t xml:space="preserve"> »koc&lt;c pochodzi z tur. </w:t>
      </w:r>
      <w:r>
        <w:rPr>
          <w:rStyle w:val="Teksttreci2Kursywa"/>
        </w:rPr>
        <w:t>kecze</w:t>
      </w:r>
      <w:r>
        <w:t xml:space="preserve"> »gruba materia wełniana«.</w:t>
      </w:r>
    </w:p>
    <w:p w:rsidR="00703AEC" w:rsidRDefault="001002A8">
      <w:pPr>
        <w:pStyle w:val="Teksttreci20"/>
        <w:framePr w:w="7229" w:h="8486" w:hRule="exact" w:wrap="none" w:vAnchor="page" w:hAnchor="page" w:x="590" w:y="1273"/>
        <w:numPr>
          <w:ilvl w:val="0"/>
          <w:numId w:val="6"/>
        </w:numPr>
        <w:shd w:val="clear" w:color="auto" w:fill="auto"/>
        <w:tabs>
          <w:tab w:val="left" w:pos="922"/>
        </w:tabs>
        <w:spacing w:after="0" w:line="254" w:lineRule="exact"/>
        <w:ind w:firstLine="540"/>
        <w:jc w:val="both"/>
      </w:pPr>
      <w:r>
        <w:t>Str. 241 : „</w:t>
      </w:r>
      <w:r>
        <w:rPr>
          <w:rStyle w:val="Teksttreci2Kursywa"/>
        </w:rPr>
        <w:t>kobierzec</w:t>
      </w:r>
      <w:r>
        <w:t xml:space="preserve">, tak, z </w:t>
      </w:r>
      <w:r>
        <w:rPr>
          <w:rStyle w:val="Teksttreci2Kursywa"/>
        </w:rPr>
        <w:t>b</w:t>
      </w:r>
      <w:r>
        <w:t xml:space="preserve"> i w czes., ale Ruś ma je z </w:t>
      </w:r>
      <w:r>
        <w:rPr>
          <w:rStyle w:val="Teksttreci2Kursywa"/>
        </w:rPr>
        <w:t>w: kawior</w:t>
      </w:r>
      <w:r>
        <w:t xml:space="preserve">, </w:t>
      </w:r>
      <w:r>
        <w:rPr>
          <w:rStyle w:val="Teksttreci2Kursywa"/>
        </w:rPr>
        <w:t xml:space="preserve">kowrik, </w:t>
      </w:r>
      <w:r>
        <w:t xml:space="preserve">małorus. </w:t>
      </w:r>
      <w:r>
        <w:rPr>
          <w:rStyle w:val="Teksttreci2Kursywa"/>
        </w:rPr>
        <w:t>kowereć,</w:t>
      </w:r>
      <w:r>
        <w:t xml:space="preserve"> niby całkiem jak ang. </w:t>
      </w:r>
      <w:r w:rsidRPr="00070C3F">
        <w:rPr>
          <w:rStyle w:val="Teksttreci2Kursywa"/>
          <w:lang w:eastAsia="en-US" w:bidi="en-US"/>
        </w:rPr>
        <w:t>cover</w:t>
      </w:r>
      <w:r w:rsidRPr="00070C3F">
        <w:rPr>
          <w:lang w:eastAsia="en-US" w:bidi="en-US"/>
        </w:rPr>
        <w:t xml:space="preserve"> </w:t>
      </w:r>
      <w:r>
        <w:t xml:space="preserve">»zasłona, kapa«, ależ to przypadkowe zbliżenie...; my mamy tylko zdrobniałe, Czesi niegdyś i </w:t>
      </w:r>
      <w:r>
        <w:rPr>
          <w:rStyle w:val="Teksttreci2Kursywa"/>
          <w:lang w:val="cs-CZ" w:eastAsia="cs-CZ" w:bidi="cs-CZ"/>
        </w:rPr>
        <w:t>kober...</w:t>
      </w:r>
      <w:r>
        <w:rPr>
          <w:lang w:val="cs-CZ" w:eastAsia="cs-CZ" w:bidi="cs-CZ"/>
        </w:rPr>
        <w:t xml:space="preserve"> </w:t>
      </w:r>
      <w:r>
        <w:t xml:space="preserve">Jeszcze dalsza odmiana u Bułgarów i Serbów, </w:t>
      </w:r>
      <w:r>
        <w:rPr>
          <w:rStyle w:val="Teksttreci2Kursywa"/>
        </w:rPr>
        <w:t>guber.</w:t>
      </w:r>
      <w:r>
        <w:t xml:space="preserve"> Obce to wszystko cerkiewnemu, i może nie słowiańskie”.</w:t>
      </w:r>
    </w:p>
    <w:p w:rsidR="00703AEC" w:rsidRDefault="001002A8">
      <w:pPr>
        <w:pStyle w:val="Teksttreci20"/>
        <w:framePr w:w="7229" w:h="8486" w:hRule="exact" w:wrap="none" w:vAnchor="page" w:hAnchor="page" w:x="590" w:y="1273"/>
        <w:shd w:val="clear" w:color="auto" w:fill="auto"/>
        <w:spacing w:after="0" w:line="254" w:lineRule="exact"/>
        <w:ind w:firstLine="540"/>
        <w:jc w:val="both"/>
      </w:pPr>
      <w:r>
        <w:t>Śmiem twierdzić stanowczo, że wyrazy te nie są słowiańskiego pochodzenia. Co jak co, ale nazwy różnych tkanin i kobierców przywędrowały do nas ze Wschodu wraz z przedmiotem, który oznaczały. Wystarczy tu wymienić tak popularne, jak »dywan«, »kilim«, »makata« itd.</w:t>
      </w:r>
      <w:r>
        <w:rPr>
          <w:vertAlign w:val="superscript"/>
        </w:rPr>
        <w:t>16</w:t>
      </w:r>
      <w:r>
        <w:t xml:space="preserve">). Przypuszczać tedy należy, że i wyraz </w:t>
      </w:r>
      <w:r>
        <w:rPr>
          <w:rStyle w:val="Teksttreci2Kursywa"/>
        </w:rPr>
        <w:t>kobierzec,</w:t>
      </w:r>
      <w:r>
        <w:t xml:space="preserve"> w formie pierwotnej, nie zdrobniałej </w:t>
      </w:r>
      <w:r>
        <w:rPr>
          <w:rStyle w:val="Teksttreci2Kursywa"/>
        </w:rPr>
        <w:t xml:space="preserve">* </w:t>
      </w:r>
      <w:r>
        <w:rPr>
          <w:rStyle w:val="Teksttreci2Kursywa"/>
          <w:lang w:val="cs-CZ" w:eastAsia="cs-CZ" w:bidi="cs-CZ"/>
        </w:rPr>
        <w:t xml:space="preserve">kober, </w:t>
      </w:r>
      <w:r>
        <w:rPr>
          <w:rStyle w:val="Teksttreci2Kursywa"/>
        </w:rPr>
        <w:t>kower,</w:t>
      </w:r>
      <w:r>
        <w:t xml:space="preserve"> pochodzi również z obszaru, objętego językami wschodnimi, ściślej perskim i tureckimi. Jakoż istotnie w tych ostatnich występuje nazwa, żywo przypominająca wymienione tu formy słowiańskie. Tak np. w narzeczu sagajskim, którym posługują się tzw. Tatarzy abakańscy na Ałtaju, notuje Radłów (Słownik II, 1315) wyraz </w:t>
      </w:r>
      <w:r>
        <w:rPr>
          <w:rStyle w:val="Teksttreci2Kursywa"/>
        </w:rPr>
        <w:t>kbbes</w:t>
      </w:r>
      <w:r>
        <w:t xml:space="preserve"> </w:t>
      </w:r>
      <w:r>
        <w:rPr>
          <w:lang w:val="fr-FR" w:eastAsia="fr-FR" w:bidi="fr-FR"/>
        </w:rPr>
        <w:t xml:space="preserve">» </w:t>
      </w:r>
      <w:r>
        <w:t xml:space="preserve">dywan </w:t>
      </w:r>
      <w:r>
        <w:rPr>
          <w:lang w:val="fr-FR" w:eastAsia="fr-FR" w:bidi="fr-FR"/>
        </w:rPr>
        <w:t xml:space="preserve">« </w:t>
      </w:r>
      <w:r>
        <w:t xml:space="preserve">; </w:t>
      </w:r>
      <w:r w:rsidRPr="00070C3F">
        <w:rPr>
          <w:lang w:eastAsia="en-US" w:bidi="en-US"/>
        </w:rPr>
        <w:t xml:space="preserve">Mahmud </w:t>
      </w:r>
      <w:r>
        <w:t xml:space="preserve">Kaszgarski podaje dwie nazwy »dywanu«, będące różnymi formami fonetycznymi, prawdopodobnie jednego i tego samego wyrazu: </w:t>
      </w:r>
      <w:r>
        <w:rPr>
          <w:rStyle w:val="Teksttreci2Kursywa"/>
        </w:rPr>
        <w:t>kiwiz</w:t>
      </w:r>
      <w:r>
        <w:t xml:space="preserve"> (Brockelmann, 110: »Teppich«) oraz </w:t>
      </w:r>
      <w:r>
        <w:rPr>
          <w:rStyle w:val="Teksttreci2Kursywa"/>
        </w:rPr>
        <w:t>k</w:t>
      </w:r>
      <w:r>
        <w:rPr>
          <w:rStyle w:val="Stopka"/>
          <w:lang w:val="fr-FR" w:eastAsia="fr-FR" w:bidi="fr-FR"/>
        </w:rPr>
        <w:t>ü</w:t>
      </w:r>
      <w:r>
        <w:rPr>
          <w:rStyle w:val="Teksttreci2Kursywa"/>
        </w:rPr>
        <w:t>w</w:t>
      </w:r>
      <w:r>
        <w:rPr>
          <w:rStyle w:val="Stopka"/>
          <w:lang w:val="fr-FR" w:eastAsia="fr-FR" w:bidi="fr-FR"/>
        </w:rPr>
        <w:t>ü</w:t>
      </w:r>
      <w:r>
        <w:rPr>
          <w:rStyle w:val="Teksttreci2Kursywa"/>
        </w:rPr>
        <w:t>z</w:t>
      </w:r>
      <w:r>
        <w:t xml:space="preserve"> (ib. 119: »Matte </w:t>
      </w:r>
      <w:r>
        <w:rPr>
          <w:lang w:val="cs-CZ" w:eastAsia="cs-CZ" w:bidi="cs-CZ"/>
        </w:rPr>
        <w:t xml:space="preserve">oder </w:t>
      </w:r>
      <w:r>
        <w:t xml:space="preserve">Teppich aus Wolle«); słownik kipczacki </w:t>
      </w:r>
      <w:r>
        <w:rPr>
          <w:lang w:val="fr-FR" w:eastAsia="fr-FR" w:bidi="fr-FR"/>
        </w:rPr>
        <w:t xml:space="preserve">Abu </w:t>
      </w:r>
      <w:r>
        <w:t xml:space="preserve">Hajjana wymienia formę </w:t>
      </w:r>
      <w:r>
        <w:rPr>
          <w:rStyle w:val="Teksttreci2Kursywa"/>
        </w:rPr>
        <w:t>kewiiz i</w:t>
      </w:r>
      <w:r>
        <w:t xml:space="preserve"> tłumaczy po arabsku </w:t>
      </w:r>
      <w:r>
        <w:rPr>
          <w:rStyle w:val="Teksttreci2Kursywa"/>
        </w:rPr>
        <w:t>el-bisat,</w:t>
      </w:r>
      <w:r>
        <w:t xml:space="preserve"> czyli »dywan« (Caferoglu 86 ar. i 47) ; wreszcie anonimowy słownik kipczacko-arabski z pierwszej połowy XIII w. zawiera najciekawszą dla nas postać tej nazwy </w:t>
      </w:r>
      <w:r>
        <w:rPr>
          <w:rStyle w:val="Teksttreci2Kursywa"/>
        </w:rPr>
        <w:t>k</w:t>
      </w:r>
      <w:r>
        <w:rPr>
          <w:rStyle w:val="Stopka"/>
        </w:rPr>
        <w:t>ö</w:t>
      </w:r>
      <w:r>
        <w:rPr>
          <w:rStyle w:val="Teksttreci2Kursywa"/>
        </w:rPr>
        <w:t>wer</w:t>
      </w:r>
      <w:r>
        <w:t xml:space="preserve"> (z wygłosowem r!) z obocznym tłumaczeniem na język arabski: </w:t>
      </w:r>
      <w:r>
        <w:rPr>
          <w:rStyle w:val="Teksttreci2Kursywa"/>
        </w:rPr>
        <w:t>el-bisat</w:t>
      </w:r>
      <w:r>
        <w:t xml:space="preserve"> </w:t>
      </w:r>
      <w:r>
        <w:rPr>
          <w:lang w:val="fr-FR" w:eastAsia="fr-FR" w:bidi="fr-FR"/>
        </w:rPr>
        <w:t xml:space="preserve">» </w:t>
      </w:r>
      <w:r>
        <w:t xml:space="preserve">dywan </w:t>
      </w:r>
      <w:r>
        <w:rPr>
          <w:lang w:val="fr-FR" w:eastAsia="fr-FR" w:bidi="fr-FR"/>
        </w:rPr>
        <w:t xml:space="preserve">« </w:t>
      </w:r>
      <w:r>
        <w:rPr>
          <w:vertAlign w:val="superscript"/>
        </w:rPr>
        <w:t>17</w:t>
      </w:r>
      <w:r>
        <w:t>).</w:t>
      </w:r>
    </w:p>
    <w:p w:rsidR="00703AEC" w:rsidRDefault="001002A8">
      <w:pPr>
        <w:pStyle w:val="Teksttreci20"/>
        <w:framePr w:w="7229" w:h="8486" w:hRule="exact" w:wrap="none" w:vAnchor="page" w:hAnchor="page" w:x="590" w:y="1273"/>
        <w:shd w:val="clear" w:color="auto" w:fill="auto"/>
        <w:spacing w:after="0" w:line="254" w:lineRule="exact"/>
        <w:ind w:firstLine="540"/>
        <w:jc w:val="both"/>
      </w:pPr>
      <w:r>
        <w:t xml:space="preserve">Wobec niejednokrotnie już poświadczonej wymiany </w:t>
      </w:r>
      <w:r>
        <w:rPr>
          <w:rStyle w:val="Teksttreci2Kursywa"/>
        </w:rPr>
        <w:t>r</w:t>
      </w:r>
      <w:r>
        <w:t xml:space="preserve"> </w:t>
      </w:r>
      <w:r>
        <w:rPr>
          <w:lang w:val="ru-RU" w:eastAsia="ru-RU" w:bidi="ru-RU"/>
        </w:rPr>
        <w:t xml:space="preserve">// </w:t>
      </w:r>
      <w:r>
        <w:rPr>
          <w:rStyle w:val="Teksttreci2Kursywa"/>
        </w:rPr>
        <w:t>z (s)</w:t>
      </w:r>
      <w:r>
        <w:t xml:space="preserve"> w językach tureckich </w:t>
      </w:r>
      <w:r>
        <w:rPr>
          <w:vertAlign w:val="superscript"/>
        </w:rPr>
        <w:t>18</w:t>
      </w:r>
      <w:r>
        <w:t xml:space="preserve">), nie ma potrzeby uważać </w:t>
      </w:r>
      <w:r>
        <w:rPr>
          <w:rStyle w:val="Teksttreci2Kursywa"/>
        </w:rPr>
        <w:t>kower</w:t>
      </w:r>
      <w:r>
        <w:t xml:space="preserve"> za formę błędną. Fakt, że wyraz ten w tej postaci występuje w zabytku językowym kipczackim, nabiera szczególnego znaczenia.</w:t>
      </w:r>
    </w:p>
    <w:p w:rsidR="00703AEC" w:rsidRDefault="001002A8">
      <w:pPr>
        <w:pStyle w:val="Stopka1"/>
        <w:framePr w:w="7229" w:h="437" w:hRule="exact" w:wrap="none" w:vAnchor="page" w:hAnchor="page" w:x="590" w:y="10021"/>
        <w:shd w:val="clear" w:color="auto" w:fill="auto"/>
        <w:tabs>
          <w:tab w:val="left" w:pos="859"/>
        </w:tabs>
        <w:spacing w:line="221" w:lineRule="exact"/>
        <w:ind w:firstLine="560"/>
      </w:pPr>
      <w:r w:rsidRPr="00070C3F">
        <w:rPr>
          <w:vertAlign w:val="superscript"/>
          <w:lang w:val="en-US"/>
        </w:rPr>
        <w:t>15</w:t>
      </w:r>
      <w:r w:rsidRPr="00070C3F">
        <w:rPr>
          <w:lang w:val="en-US"/>
        </w:rPr>
        <w:t>)</w:t>
      </w:r>
      <w:r w:rsidRPr="00070C3F">
        <w:rPr>
          <w:lang w:val="en-US"/>
        </w:rPr>
        <w:tab/>
      </w:r>
      <w:r>
        <w:rPr>
          <w:lang w:val="en-US" w:eastAsia="en-US" w:bidi="en-US"/>
        </w:rPr>
        <w:t xml:space="preserve">Zenker, Turk. </w:t>
      </w:r>
      <w:r w:rsidRPr="00070C3F">
        <w:rPr>
          <w:lang w:val="en-US"/>
        </w:rPr>
        <w:t xml:space="preserve">- arab. - persisches Handwörterbuch, str. 723: „Unterlage (Wulst. </w:t>
      </w:r>
      <w:r>
        <w:t>Kissen, Polster u. drg.), Windel etc.”.</w:t>
      </w:r>
    </w:p>
    <w:p w:rsidR="00703AEC" w:rsidRDefault="001002A8">
      <w:pPr>
        <w:pStyle w:val="Stopka1"/>
        <w:framePr w:w="7229" w:h="858" w:hRule="exact" w:wrap="none" w:vAnchor="page" w:hAnchor="page" w:x="590" w:y="10494"/>
        <w:shd w:val="clear" w:color="auto" w:fill="auto"/>
        <w:tabs>
          <w:tab w:val="left" w:pos="898"/>
        </w:tabs>
        <w:ind w:firstLine="560"/>
        <w:jc w:val="both"/>
      </w:pPr>
      <w:r>
        <w:rPr>
          <w:vertAlign w:val="superscript"/>
        </w:rPr>
        <w:t>16</w:t>
      </w:r>
      <w:r>
        <w:t>)</w:t>
      </w:r>
      <w:r>
        <w:tab/>
        <w:t xml:space="preserve">Por. uwagi </w:t>
      </w:r>
      <w:r w:rsidRPr="00070C3F">
        <w:rPr>
          <w:lang w:eastAsia="en-US" w:bidi="en-US"/>
        </w:rPr>
        <w:t xml:space="preserve">prof. </w:t>
      </w:r>
      <w:r>
        <w:t>T. Kowalskiego o nomenklaturze kobiernictwa wschodniego w „Przeglądzie Współczesnym”, Nr. 143, str. 432-3; oraz Słowniczek nazw tkanin wschodnich w pracy T. Mańkowskiego, Sztuka Islamu w Polsce, Kraków 1935, str. 117 i nast.</w:t>
      </w:r>
    </w:p>
    <w:p w:rsidR="00703AEC" w:rsidRPr="00070C3F" w:rsidRDefault="001002A8">
      <w:pPr>
        <w:pStyle w:val="Stopka1"/>
        <w:framePr w:w="7229" w:h="455" w:hRule="exact" w:wrap="none" w:vAnchor="page" w:hAnchor="page" w:x="590" w:y="11367"/>
        <w:shd w:val="clear" w:color="auto" w:fill="auto"/>
        <w:spacing w:line="230" w:lineRule="exact"/>
        <w:ind w:right="360" w:firstLine="560"/>
        <w:rPr>
          <w:lang w:val="en-US"/>
        </w:rPr>
      </w:pPr>
      <w:r w:rsidRPr="00070C3F">
        <w:rPr>
          <w:vertAlign w:val="superscript"/>
          <w:lang w:val="en-US"/>
        </w:rPr>
        <w:t>17</w:t>
      </w:r>
      <w:r w:rsidRPr="00070C3F">
        <w:rPr>
          <w:lang w:val="en-US"/>
        </w:rPr>
        <w:t xml:space="preserve"> ) M. Th. Houtsma, Ein </w:t>
      </w:r>
      <w:r>
        <w:rPr>
          <w:lang w:val="fr-FR" w:eastAsia="fr-FR" w:bidi="fr-FR"/>
        </w:rPr>
        <w:t xml:space="preserve">türkisch-arabisches </w:t>
      </w:r>
      <w:r w:rsidRPr="00070C3F">
        <w:rPr>
          <w:lang w:val="en-US"/>
        </w:rPr>
        <w:t xml:space="preserve">Glossar, </w:t>
      </w:r>
      <w:r>
        <w:rPr>
          <w:lang w:val="fr-FR" w:eastAsia="fr-FR" w:bidi="fr-FR"/>
        </w:rPr>
        <w:t xml:space="preserve">Leiden </w:t>
      </w:r>
      <w:r w:rsidRPr="00070C3F">
        <w:rPr>
          <w:lang w:val="en-US"/>
        </w:rPr>
        <w:t>1894, str. ar. i 99.</w:t>
      </w:r>
    </w:p>
    <w:p w:rsidR="00703AEC" w:rsidRDefault="001002A8">
      <w:pPr>
        <w:pStyle w:val="Stopka1"/>
        <w:framePr w:w="7229" w:h="221" w:hRule="exact" w:wrap="none" w:vAnchor="page" w:hAnchor="page" w:x="590" w:y="11878"/>
        <w:shd w:val="clear" w:color="auto" w:fill="auto"/>
        <w:tabs>
          <w:tab w:val="left" w:pos="939"/>
        </w:tabs>
        <w:spacing w:line="180" w:lineRule="exact"/>
        <w:ind w:left="560"/>
        <w:jc w:val="both"/>
      </w:pPr>
      <w:r>
        <w:rPr>
          <w:vertAlign w:val="superscript"/>
        </w:rPr>
        <w:t>18</w:t>
      </w:r>
      <w:r>
        <w:t>)</w:t>
      </w:r>
      <w:r>
        <w:tab/>
        <w:t xml:space="preserve">Por. np. kipczacką formę </w:t>
      </w:r>
      <w:r>
        <w:rPr>
          <w:rStyle w:val="StopkaKursywa"/>
        </w:rPr>
        <w:t>keler</w:t>
      </w:r>
      <w:r>
        <w:t xml:space="preserve"> »jaszczurka« obok czagat. </w:t>
      </w:r>
      <w:r>
        <w:rPr>
          <w:rStyle w:val="StopkaKursywa"/>
        </w:rPr>
        <w:t>keles.</w:t>
      </w:r>
    </w:p>
    <w:p w:rsidR="00703AEC" w:rsidRDefault="00703AEC">
      <w:pPr>
        <w:rPr>
          <w:sz w:val="2"/>
          <w:szCs w:val="2"/>
        </w:rPr>
        <w:sectPr w:rsidR="00703AEC">
          <w:pgSz w:w="8386" w:h="13334"/>
          <w:pgMar w:top="360" w:right="360" w:bottom="360" w:left="360" w:header="0" w:footer="3" w:gutter="0"/>
          <w:cols w:space="720"/>
          <w:noEndnote/>
          <w:docGrid w:linePitch="360"/>
        </w:sectPr>
      </w:pPr>
    </w:p>
    <w:p w:rsidR="00703AEC" w:rsidRDefault="001002A8">
      <w:pPr>
        <w:pStyle w:val="Nagweklubstopka0"/>
        <w:framePr w:wrap="none" w:vAnchor="page" w:hAnchor="page" w:x="670" w:y="784"/>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29" w:y="794"/>
        <w:shd w:val="clear" w:color="auto" w:fill="auto"/>
        <w:spacing w:line="180" w:lineRule="exact"/>
      </w:pPr>
      <w:r>
        <w:t>PORADNIK JĘZYKOWY</w:t>
      </w:r>
    </w:p>
    <w:p w:rsidR="00703AEC" w:rsidRDefault="001002A8">
      <w:pPr>
        <w:pStyle w:val="Nagweklubstopka0"/>
        <w:framePr w:wrap="none" w:vAnchor="page" w:hAnchor="page" w:x="7706" w:y="798"/>
        <w:shd w:val="clear" w:color="auto" w:fill="auto"/>
        <w:spacing w:line="180" w:lineRule="exact"/>
      </w:pPr>
      <w:r>
        <w:t>7</w:t>
      </w:r>
    </w:p>
    <w:p w:rsidR="00703AEC" w:rsidRDefault="001002A8">
      <w:pPr>
        <w:pStyle w:val="Teksttreci20"/>
        <w:framePr w:w="7229" w:h="9845" w:hRule="exact" w:wrap="none" w:vAnchor="page" w:hAnchor="page" w:x="646" w:y="1272"/>
        <w:shd w:val="clear" w:color="auto" w:fill="auto"/>
        <w:spacing w:after="0" w:line="254" w:lineRule="exact"/>
        <w:ind w:firstLine="0"/>
        <w:jc w:val="both"/>
      </w:pPr>
      <w:r>
        <w:t xml:space="preserve">Udział i rola elementów kipczackich w stosunkach handlowych i pośrednictwie pomiędzy Polską a Wschodem były dawniej dość znaczne — że wymienimy tu choćby Ormian, — toteż, skoro i materiał leksykalny dostarcza nam tak przekonywającego dowodu, możemy śmiało przyjąć, że dzięki tym elementom kipczackim otrzymaliśmy wraz z kobiercem wschodnim jego nazwę kipczacko-turecką </w:t>
      </w:r>
      <w:r>
        <w:rPr>
          <w:rStyle w:val="Teksttreci2Kursywa"/>
        </w:rPr>
        <w:t>k</w:t>
      </w:r>
      <w:r>
        <w:rPr>
          <w:rStyle w:val="Stopka"/>
        </w:rPr>
        <w:t>ö</w:t>
      </w:r>
      <w:r>
        <w:rPr>
          <w:rStyle w:val="Teksttreci2Kursywa"/>
        </w:rPr>
        <w:t>wer</w:t>
      </w:r>
      <w:r>
        <w:t xml:space="preserve"> </w:t>
      </w:r>
      <w:r>
        <w:rPr>
          <w:lang w:val="ru-RU" w:eastAsia="ru-RU" w:bidi="ru-RU"/>
        </w:rPr>
        <w:t xml:space="preserve">// </w:t>
      </w:r>
      <w:r>
        <w:rPr>
          <w:rStyle w:val="Teksttreci2Kursywa"/>
        </w:rPr>
        <w:t>k</w:t>
      </w:r>
      <w:r>
        <w:rPr>
          <w:rStyle w:val="Stopka"/>
        </w:rPr>
        <w:t>ö</w:t>
      </w:r>
      <w:r>
        <w:rPr>
          <w:rStyle w:val="Teksttreci2Kursywa"/>
        </w:rPr>
        <w:t>bez.</w:t>
      </w:r>
    </w:p>
    <w:p w:rsidR="00703AEC" w:rsidRDefault="001002A8">
      <w:pPr>
        <w:pStyle w:val="Teksttreci20"/>
        <w:framePr w:w="7229" w:h="9845" w:hRule="exact" w:wrap="none" w:vAnchor="page" w:hAnchor="page" w:x="646" w:y="1272"/>
        <w:shd w:val="clear" w:color="auto" w:fill="auto"/>
        <w:spacing w:after="0" w:line="254" w:lineRule="exact"/>
        <w:ind w:firstLine="540"/>
        <w:jc w:val="both"/>
      </w:pPr>
      <w:r>
        <w:t xml:space="preserve">Podobieństwo fonetyczne z ang. </w:t>
      </w:r>
      <w:r w:rsidRPr="00070C3F">
        <w:rPr>
          <w:rStyle w:val="Teksttreci2Kursywa"/>
          <w:lang w:eastAsia="en-US" w:bidi="en-US"/>
        </w:rPr>
        <w:t>cover</w:t>
      </w:r>
      <w:r w:rsidRPr="00070C3F">
        <w:rPr>
          <w:lang w:eastAsia="en-US" w:bidi="en-US"/>
        </w:rPr>
        <w:t xml:space="preserve"> </w:t>
      </w:r>
      <w:r>
        <w:t xml:space="preserve">jest istotnie, jak stwierdza Brückner, przypadkowe, podobnie zresztą, jak przypadkowym jest zestawienie ros. </w:t>
      </w:r>
      <w:r>
        <w:rPr>
          <w:rStyle w:val="Teksttreci2Kursywa"/>
        </w:rPr>
        <w:t>kowier</w:t>
      </w:r>
      <w:r>
        <w:t xml:space="preserve"> z wyrazem hebrajskim kəwīr</w:t>
      </w:r>
      <w:r>
        <w:rPr>
          <w:lang w:val="ru-RU" w:eastAsia="ru-RU" w:bidi="ru-RU"/>
        </w:rPr>
        <w:t xml:space="preserve"> </w:t>
      </w:r>
      <w:r>
        <w:t xml:space="preserve">»materac, koc, kobierzec« </w:t>
      </w:r>
      <w:r>
        <w:rPr>
          <w:vertAlign w:val="superscript"/>
        </w:rPr>
        <w:t>19</w:t>
      </w:r>
      <w:r>
        <w:t>) i wyciąganie stąd jakichkolwiek wniosków, choćby miały one dotyczyć wpływów mozaizmu na kształtowanie się języka kipczackiego (dzięki Karaimom?), jest conajmniej przedwczesne.</w:t>
      </w:r>
    </w:p>
    <w:p w:rsidR="00703AEC" w:rsidRDefault="001002A8">
      <w:pPr>
        <w:pStyle w:val="Teksttreci20"/>
        <w:framePr w:w="7229" w:h="9845" w:hRule="exact" w:wrap="none" w:vAnchor="page" w:hAnchor="page" w:x="646" w:y="1272"/>
        <w:numPr>
          <w:ilvl w:val="0"/>
          <w:numId w:val="4"/>
        </w:numPr>
        <w:shd w:val="clear" w:color="auto" w:fill="auto"/>
        <w:tabs>
          <w:tab w:val="left" w:pos="934"/>
        </w:tabs>
        <w:spacing w:after="0" w:line="254" w:lineRule="exact"/>
        <w:ind w:firstLine="540"/>
        <w:jc w:val="both"/>
      </w:pPr>
      <w:r>
        <w:t>Str. 567: „</w:t>
      </w:r>
      <w:r>
        <w:rPr>
          <w:rStyle w:val="Teksttreci2Kursywa"/>
        </w:rPr>
        <w:t>tawuła</w:t>
      </w:r>
      <w:r>
        <w:t xml:space="preserve">, </w:t>
      </w:r>
      <w:r>
        <w:rPr>
          <w:rStyle w:val="Teksttreci2Kursywa"/>
        </w:rPr>
        <w:t>tawołha</w:t>
      </w:r>
      <w:r>
        <w:t xml:space="preserve"> r. 1698, roślina »spiraea« ; ...czes. </w:t>
      </w:r>
      <w:r>
        <w:rPr>
          <w:rStyle w:val="Teksttreci2Kursywa"/>
        </w:rPr>
        <w:t>tawola,</w:t>
      </w:r>
      <w:r>
        <w:t xml:space="preserve"> rus. </w:t>
      </w:r>
      <w:r>
        <w:rPr>
          <w:rStyle w:val="Teksttreci2Kursywa"/>
        </w:rPr>
        <w:t>tawolga”.</w:t>
      </w:r>
    </w:p>
    <w:p w:rsidR="00703AEC" w:rsidRDefault="001002A8">
      <w:pPr>
        <w:pStyle w:val="Teksttreci20"/>
        <w:framePr w:w="7229" w:h="9845" w:hRule="exact" w:wrap="none" w:vAnchor="page" w:hAnchor="page" w:x="646" w:y="1272"/>
        <w:shd w:val="clear" w:color="auto" w:fill="auto"/>
        <w:spacing w:after="0" w:line="254" w:lineRule="exact"/>
        <w:ind w:firstLine="540"/>
        <w:jc w:val="both"/>
      </w:pPr>
      <w:r>
        <w:t xml:space="preserve">Ale żaden z przytoczonych tu wyrazów nie jest przecież rdzennie słowiańskim. Wszystkie one pochodzą z wyrazu tureckiego, rozpowszechnionego na Ałtaju : </w:t>
      </w:r>
      <w:r>
        <w:rPr>
          <w:rStyle w:val="Teksttreci2Kursywa"/>
        </w:rPr>
        <w:t>tabyłga, tabyłgy</w:t>
      </w:r>
      <w:r>
        <w:t xml:space="preserve"> »spiraea ałtaica«, w czagatajskim </w:t>
      </w:r>
      <w:r>
        <w:rPr>
          <w:rStyle w:val="Teksttreci2Kursywa"/>
        </w:rPr>
        <w:t>tabułga</w:t>
      </w:r>
      <w:r>
        <w:t xml:space="preserve"> (Radłow III, 972 i 979). Zresztą już Meninski podając w swoim słowniku turecko-łacińskim </w:t>
      </w:r>
      <w:r>
        <w:rPr>
          <w:lang w:val="cs-CZ" w:eastAsia="cs-CZ" w:bidi="cs-CZ"/>
        </w:rPr>
        <w:t xml:space="preserve">(„Thesaurus”, </w:t>
      </w:r>
      <w:r>
        <w:t xml:space="preserve">1. wyd. r. 1660) wyraz </w:t>
      </w:r>
      <w:r>
        <w:rPr>
          <w:rStyle w:val="Teksttreci2Kursywa"/>
        </w:rPr>
        <w:t>tabułga</w:t>
      </w:r>
      <w:r>
        <w:t xml:space="preserve"> »species arboris« zestawił go z polską </w:t>
      </w:r>
      <w:r>
        <w:rPr>
          <w:rStyle w:val="Teksttreci2Kursywa"/>
        </w:rPr>
        <w:t>tawułą.</w:t>
      </w:r>
    </w:p>
    <w:p w:rsidR="00703AEC" w:rsidRDefault="001002A8">
      <w:pPr>
        <w:pStyle w:val="Teksttreci20"/>
        <w:framePr w:w="7229" w:h="9845" w:hRule="exact" w:wrap="none" w:vAnchor="page" w:hAnchor="page" w:x="646" w:y="1272"/>
        <w:numPr>
          <w:ilvl w:val="0"/>
          <w:numId w:val="4"/>
        </w:numPr>
        <w:shd w:val="clear" w:color="auto" w:fill="auto"/>
        <w:tabs>
          <w:tab w:val="left" w:pos="934"/>
        </w:tabs>
        <w:spacing w:after="0" w:line="254" w:lineRule="exact"/>
        <w:ind w:firstLine="540"/>
        <w:jc w:val="both"/>
      </w:pPr>
      <w:r>
        <w:t xml:space="preserve">Str. </w:t>
      </w:r>
      <w:r>
        <w:rPr>
          <w:rStyle w:val="Teksttreci2Sylfaen"/>
        </w:rPr>
        <w:t>574</w:t>
      </w:r>
      <w:r>
        <w:rPr>
          <w:vertAlign w:val="superscript"/>
        </w:rPr>
        <w:t>:</w:t>
      </w:r>
      <w:r>
        <w:t xml:space="preserve"> </w:t>
      </w:r>
      <w:r>
        <w:rPr>
          <w:rStyle w:val="Teksttreci2Kursywa"/>
        </w:rPr>
        <w:t>„torba, torebka,</w:t>
      </w:r>
      <w:r>
        <w:t xml:space="preserve"> u wszystkich Słowian bez wyjątku; por. </w:t>
      </w:r>
      <w:r>
        <w:rPr>
          <w:rStyle w:val="Teksttreci2Kursywa"/>
        </w:rPr>
        <w:t xml:space="preserve">terbach </w:t>
      </w:r>
      <w:r>
        <w:t xml:space="preserve">»brzuch« (p. </w:t>
      </w:r>
      <w:r>
        <w:rPr>
          <w:rStyle w:val="Teksttreci2Kursywa"/>
        </w:rPr>
        <w:t>telbuch)</w:t>
      </w:r>
      <w:r>
        <w:t xml:space="preserve"> ?”.</w:t>
      </w:r>
    </w:p>
    <w:p w:rsidR="00703AEC" w:rsidRDefault="001002A8">
      <w:pPr>
        <w:pStyle w:val="Teksttreci20"/>
        <w:framePr w:w="7229" w:h="9845" w:hRule="exact" w:wrap="none" w:vAnchor="page" w:hAnchor="page" w:x="646" w:y="1272"/>
        <w:shd w:val="clear" w:color="auto" w:fill="auto"/>
        <w:tabs>
          <w:tab w:val="left" w:pos="4714"/>
        </w:tabs>
        <w:spacing w:after="420" w:line="254" w:lineRule="exact"/>
        <w:ind w:firstLine="540"/>
        <w:jc w:val="both"/>
      </w:pPr>
      <w:r>
        <w:t xml:space="preserve">Całkowicie podzielam wątpliwości, wyrażone przez Brücknera, co do zestawienia etymologicznego wyrazów </w:t>
      </w:r>
      <w:r>
        <w:rPr>
          <w:rStyle w:val="Teksttreci2Kursywa"/>
        </w:rPr>
        <w:t>torba</w:t>
      </w:r>
      <w:r>
        <w:t xml:space="preserve"> i </w:t>
      </w:r>
      <w:r>
        <w:rPr>
          <w:rStyle w:val="Teksttreci2Kursywa"/>
        </w:rPr>
        <w:t>terbuch,</w:t>
      </w:r>
      <w:r>
        <w:t xml:space="preserve"> i uważam </w:t>
      </w:r>
      <w:r>
        <w:rPr>
          <w:rStyle w:val="Teksttreci2Kursywa"/>
        </w:rPr>
        <w:t>torbę</w:t>
      </w:r>
      <w:r>
        <w:t xml:space="preserve"> za zapożyczenie z perskiego </w:t>
      </w:r>
      <w:r>
        <w:rPr>
          <w:rStyle w:val="Teksttreci2Kursywa"/>
        </w:rPr>
        <w:t>tobra</w:t>
      </w:r>
      <w:r>
        <w:t xml:space="preserve"> »worek zawieszany u szyi konia« </w:t>
      </w:r>
      <w:r w:rsidRPr="00070C3F">
        <w:rPr>
          <w:lang w:eastAsia="en-US" w:bidi="en-US"/>
        </w:rPr>
        <w:t xml:space="preserve">(Vullers, Lexicon I, </w:t>
      </w:r>
      <w:r>
        <w:t xml:space="preserve">476: »saccus pabularis de collo equi suspensus...«) </w:t>
      </w:r>
      <w:r>
        <w:rPr>
          <w:vertAlign w:val="superscript"/>
        </w:rPr>
        <w:t>20</w:t>
      </w:r>
      <w:r>
        <w:t xml:space="preserve">). Wyraz ten przeszedł także do języków tureckich, gdzie rzadko występuje w swej pierwotnej postaci </w:t>
      </w:r>
      <w:r>
        <w:rPr>
          <w:rStyle w:val="Teksttreci2Kursywa"/>
        </w:rPr>
        <w:t>tobra</w:t>
      </w:r>
      <w:r>
        <w:t xml:space="preserve"> (np. w słowniku </w:t>
      </w:r>
      <w:r>
        <w:rPr>
          <w:lang w:val="fr-FR" w:eastAsia="fr-FR" w:bidi="fr-FR"/>
        </w:rPr>
        <w:t xml:space="preserve">Abu </w:t>
      </w:r>
      <w:r>
        <w:t xml:space="preserve">Hajjana, 104), najczęściej zaś w formie </w:t>
      </w:r>
      <w:r>
        <w:rPr>
          <w:rStyle w:val="Teksttreci2Kursywa"/>
        </w:rPr>
        <w:t>torba</w:t>
      </w:r>
      <w:r>
        <w:t xml:space="preserve"> »worek, torba« (Radłów III, 1189), powstałej wskutek znanego i szeroko rozpowszechnionego zjawiska metatezy w tureckim: </w:t>
      </w:r>
      <w:r>
        <w:rPr>
          <w:rStyle w:val="Teksttreci2Kursywa"/>
        </w:rPr>
        <w:t>-br- //</w:t>
      </w:r>
      <w:r>
        <w:rPr>
          <w:rStyle w:val="Teksttreci2Kursywa"/>
          <w:lang w:val="fr-FR" w:eastAsia="fr-FR" w:bidi="fr-FR"/>
        </w:rPr>
        <w:t xml:space="preserve"> </w:t>
      </w:r>
      <w:r>
        <w:rPr>
          <w:rStyle w:val="Teksttreci2Kursywa"/>
        </w:rPr>
        <w:t>-rb-,</w:t>
      </w:r>
      <w:r>
        <w:t xml:space="preserve"> jak np. arab. </w:t>
      </w:r>
      <w:r>
        <w:rPr>
          <w:rStyle w:val="Teksttreci2Kursywa"/>
        </w:rPr>
        <w:t>sabr</w:t>
      </w:r>
      <w:r>
        <w:t xml:space="preserve"> »cierpliwość« w azerbajdżańskim brzmi </w:t>
      </w:r>
      <w:r>
        <w:rPr>
          <w:rStyle w:val="Teksttreci2Kursywa"/>
        </w:rPr>
        <w:t>sarb</w:t>
      </w:r>
      <w:r>
        <w:t xml:space="preserve"> (to samo znaczenie). W tej „sturczonej” niejako postaci, wyraz </w:t>
      </w:r>
      <w:r>
        <w:rPr>
          <w:rStyle w:val="Teksttreci2Kursywa"/>
        </w:rPr>
        <w:t>torba</w:t>
      </w:r>
      <w:r>
        <w:t xml:space="preserve"> przedostał się do języków słowiańskich, podobnie jak tyle innych wyrazów tureckich, oznaczających »wory« : </w:t>
      </w:r>
      <w:r>
        <w:rPr>
          <w:rStyle w:val="Teksttreci2Kursywa"/>
        </w:rPr>
        <w:t>juki, samary</w:t>
      </w:r>
      <w:r>
        <w:t xml:space="preserve"> itd.</w:t>
      </w:r>
      <w:r>
        <w:tab/>
      </w:r>
      <w:r>
        <w:rPr>
          <w:rStyle w:val="Teksttreci2Kursywa"/>
        </w:rPr>
        <w:t>Ananiasz Zajączkowski</w:t>
      </w:r>
    </w:p>
    <w:p w:rsidR="00703AEC" w:rsidRDefault="001002A8">
      <w:pPr>
        <w:pStyle w:val="Teksttreci20"/>
        <w:framePr w:w="7229" w:h="9845" w:hRule="exact" w:wrap="none" w:vAnchor="page" w:hAnchor="page" w:x="646" w:y="1272"/>
        <w:shd w:val="clear" w:color="auto" w:fill="auto"/>
        <w:spacing w:after="85" w:line="180" w:lineRule="exact"/>
        <w:ind w:firstLine="0"/>
      </w:pPr>
      <w:r>
        <w:t>ECHO DAWNYCH WALK ORTOGRAFICZNYCH</w:t>
      </w:r>
    </w:p>
    <w:p w:rsidR="00703AEC" w:rsidRDefault="001002A8">
      <w:pPr>
        <w:pStyle w:val="Teksttreci20"/>
        <w:framePr w:w="7229" w:h="9845" w:hRule="exact" w:wrap="none" w:vAnchor="page" w:hAnchor="page" w:x="646" w:y="1272"/>
        <w:shd w:val="clear" w:color="auto" w:fill="auto"/>
        <w:spacing w:after="0" w:line="254" w:lineRule="exact"/>
        <w:ind w:firstLine="540"/>
        <w:jc w:val="both"/>
      </w:pPr>
      <w:r>
        <w:t xml:space="preserve">Omawiając niedawną — już ukończoną — walkę o ortografię, </w:t>
      </w:r>
      <w:r w:rsidRPr="00070C3F">
        <w:rPr>
          <w:lang w:eastAsia="en-US" w:bidi="en-US"/>
        </w:rPr>
        <w:t xml:space="preserve">prof. </w:t>
      </w:r>
      <w:r>
        <w:t>Z. Klemensiewicz nadmienił, że ta burza, która przeszła nad Polską, nie była wcale nowością. Istotnie sporów tych było wiele — tylko że już wiele uległo zapomnieniu, a nie wszystkie z nich nawet zostały zanotowane przez historyków językoznawstwa czy literatury. Jako przyczynek do tych dziejów czy ciekawostkę przytaczam list Henryka</w:t>
      </w:r>
    </w:p>
    <w:p w:rsidR="00703AEC" w:rsidRDefault="001002A8">
      <w:pPr>
        <w:pStyle w:val="Stopka1"/>
        <w:framePr w:w="7210" w:h="245" w:hRule="exact" w:wrap="none" w:vAnchor="page" w:hAnchor="page" w:x="665" w:y="11378"/>
        <w:shd w:val="clear" w:color="auto" w:fill="auto"/>
        <w:tabs>
          <w:tab w:val="left" w:pos="934"/>
        </w:tabs>
        <w:spacing w:line="216" w:lineRule="exact"/>
        <w:ind w:left="560"/>
        <w:jc w:val="both"/>
      </w:pPr>
      <w:r>
        <w:rPr>
          <w:vertAlign w:val="superscript"/>
        </w:rPr>
        <w:t>19</w:t>
      </w:r>
      <w:r>
        <w:t>)</w:t>
      </w:r>
      <w:r>
        <w:tab/>
        <w:t xml:space="preserve">Patrz: O. Steinberg, </w:t>
      </w:r>
      <w:r>
        <w:rPr>
          <w:rStyle w:val="StopkaKursywa"/>
        </w:rPr>
        <w:t xml:space="preserve">Jewr. i chałd. </w:t>
      </w:r>
      <w:r>
        <w:rPr>
          <w:rStyle w:val="StopkaKursywa"/>
          <w:lang w:val="cs-CZ" w:eastAsia="cs-CZ" w:bidi="cs-CZ"/>
        </w:rPr>
        <w:t xml:space="preserve">etymolog, </w:t>
      </w:r>
      <w:r>
        <w:rPr>
          <w:rStyle w:val="StopkaKursywa"/>
        </w:rPr>
        <w:t>slowar,</w:t>
      </w:r>
      <w:r>
        <w:t xml:space="preserve"> I, 204.</w:t>
      </w:r>
    </w:p>
    <w:p w:rsidR="00703AEC" w:rsidRDefault="001002A8">
      <w:pPr>
        <w:pStyle w:val="Stopka1"/>
        <w:framePr w:w="7210" w:h="461" w:hRule="exact" w:wrap="none" w:vAnchor="page" w:hAnchor="page" w:x="665" w:y="11623"/>
        <w:shd w:val="clear" w:color="auto" w:fill="auto"/>
        <w:tabs>
          <w:tab w:val="left" w:pos="878"/>
        </w:tabs>
        <w:spacing w:line="216" w:lineRule="exact"/>
        <w:ind w:firstLine="560"/>
      </w:pPr>
      <w:r>
        <w:rPr>
          <w:vertAlign w:val="superscript"/>
        </w:rPr>
        <w:t>20</w:t>
      </w:r>
      <w:r>
        <w:t>)</w:t>
      </w:r>
      <w:r>
        <w:tab/>
        <w:t xml:space="preserve">Tak też zestawiał wyraz </w:t>
      </w:r>
      <w:r>
        <w:rPr>
          <w:rStyle w:val="StopkaKursywa"/>
        </w:rPr>
        <w:t>torba</w:t>
      </w:r>
      <w:r>
        <w:t xml:space="preserve"> J. Karłowicz (za Muchlińskim), </w:t>
      </w:r>
      <w:r>
        <w:rPr>
          <w:lang w:val="fr-FR" w:eastAsia="fr-FR" w:bidi="fr-FR"/>
        </w:rPr>
        <w:t>Mémoire sur l’influence des langues orientales sur la langue polonaise, str. 432.</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58" w:y="794"/>
        <w:shd w:val="clear" w:color="auto" w:fill="auto"/>
        <w:spacing w:line="180" w:lineRule="exact"/>
      </w:pPr>
      <w:r>
        <w:lastRenderedPageBreak/>
        <w:t>8</w:t>
      </w:r>
    </w:p>
    <w:p w:rsidR="00703AEC" w:rsidRDefault="001002A8">
      <w:pPr>
        <w:pStyle w:val="Nagweklubstopka0"/>
        <w:framePr w:wrap="none" w:vAnchor="page" w:hAnchor="page" w:x="3413" w:y="794"/>
        <w:shd w:val="clear" w:color="auto" w:fill="auto"/>
        <w:spacing w:line="180" w:lineRule="exact"/>
      </w:pPr>
      <w:r>
        <w:t>PORADNIK JĘZYKOWY</w:t>
      </w:r>
    </w:p>
    <w:p w:rsidR="00703AEC" w:rsidRDefault="001002A8">
      <w:pPr>
        <w:pStyle w:val="Nagweklubstopka0"/>
        <w:framePr w:wrap="none" w:vAnchor="page" w:hAnchor="page" w:x="6955" w:y="794"/>
        <w:shd w:val="clear" w:color="auto" w:fill="auto"/>
        <w:spacing w:line="180" w:lineRule="exact"/>
      </w:pPr>
      <w:r>
        <w:rPr>
          <w:lang w:val="ru-RU" w:eastAsia="ru-RU" w:bidi="ru-RU"/>
        </w:rPr>
        <w:t xml:space="preserve">1936/7, </w:t>
      </w:r>
      <w:r>
        <w:t>z. 1</w:t>
      </w:r>
    </w:p>
    <w:p w:rsidR="00703AEC" w:rsidRDefault="001002A8">
      <w:pPr>
        <w:pStyle w:val="Teksttreci20"/>
        <w:framePr w:w="7214" w:h="10333" w:hRule="exact" w:wrap="none" w:vAnchor="page" w:hAnchor="page" w:x="653" w:y="1277"/>
        <w:shd w:val="clear" w:color="auto" w:fill="auto"/>
        <w:tabs>
          <w:tab w:val="left" w:pos="5054"/>
        </w:tabs>
        <w:spacing w:after="240" w:line="254" w:lineRule="exact"/>
        <w:ind w:firstLine="0"/>
        <w:jc w:val="both"/>
      </w:pPr>
      <w:r>
        <w:t xml:space="preserve">Sienkiewicza w „sprawie najtrudniejszej” (jak ją niedawno słusznie określił </w:t>
      </w:r>
      <w:r w:rsidRPr="00070C3F">
        <w:rPr>
          <w:lang w:eastAsia="en-US" w:bidi="en-US"/>
        </w:rPr>
        <w:t xml:space="preserve">prof. </w:t>
      </w:r>
      <w:r>
        <w:t xml:space="preserve">Nitsch) — a mianowicie nieszczęsnej joty, która tylu ludziom już krwi napsuła, zwłaszcza w łatach 1909—1911 wobec ostrego postawienia tej kwestii przez ś. p. </w:t>
      </w:r>
      <w:r w:rsidRPr="00070C3F">
        <w:rPr>
          <w:lang w:eastAsia="en-US" w:bidi="en-US"/>
        </w:rPr>
        <w:t xml:space="preserve">prof. </w:t>
      </w:r>
      <w:r>
        <w:t>Kryńskiego. Posypały się wówczas różne protesty, indywidualne i zbiorowe, walczące najrozmaitszymi argumentami, słusznymi lub mniej słusznymi; ich wyliczanie i ocena nie wchodzą w zakres notatki niniejszej, podobnie też — wobec nieaktualności owych wydarzeń — wstrzymam się od wszelkich uwag co do argumentów, zawartych w liście poniższym, zwłaszcza że niektóre z nich były już omawiane różnymi czasy w „Poradniku Językowym”. Poprzestanę na informacjach źródłowych. Tekst brulionowy zachował się w dwóch mało różniących się opracowaniach, w archiwum rodziny Sienkiewicza w Oblęgorku. Jak wnoszę na podstawie niektórych danych, był on przepisany kilkakrotnie na czysto i rozesłany kilku redakcjom czasopism, w charakterze jakby listu otwartego. Miałem w rękach czystopis, przechowywany w zbiorach Zakładu Ossolińskich, zaadresowany do Zygmunta Wasilewskiego: Lwów, Redakcyja „Słowa Polskiego”; ten właśnie tekst (który niewątpliwie wejdzie do przygotowanego zbiorowego wydania pism Sienkiewicza) tu reprodukuję. Daty, jak często w listach Sienkiewiczowskich, brak, co zresztą uzasadnione w danym wypadku publicystyczną intencją listu. Pisownię (konsekwentną, jak widać) odtwarzam wiernie. Podkreślenia samego autora.</w:t>
      </w:r>
      <w:r>
        <w:tab/>
      </w:r>
      <w:r>
        <w:rPr>
          <w:rStyle w:val="Teksttreci2Kursywa"/>
        </w:rPr>
        <w:t>Józef Birkenmajer</w:t>
      </w:r>
    </w:p>
    <w:p w:rsidR="00703AEC" w:rsidRDefault="001002A8">
      <w:pPr>
        <w:pStyle w:val="Teksttreci20"/>
        <w:framePr w:w="7214" w:h="10333" w:hRule="exact" w:wrap="none" w:vAnchor="page" w:hAnchor="page" w:x="653" w:y="1277"/>
        <w:shd w:val="clear" w:color="auto" w:fill="auto"/>
        <w:spacing w:after="0" w:line="180" w:lineRule="exact"/>
        <w:ind w:left="1060" w:firstLine="0"/>
        <w:jc w:val="left"/>
      </w:pPr>
      <w:r>
        <w:t>Szanowny Panie Redaktorze.</w:t>
      </w:r>
    </w:p>
    <w:p w:rsidR="00703AEC" w:rsidRDefault="001002A8">
      <w:pPr>
        <w:pStyle w:val="Teksttreci20"/>
        <w:framePr w:w="7214" w:h="10333" w:hRule="exact" w:wrap="none" w:vAnchor="page" w:hAnchor="page" w:x="653" w:y="1277"/>
        <w:shd w:val="clear" w:color="auto" w:fill="auto"/>
        <w:spacing w:after="0" w:line="211" w:lineRule="exact"/>
        <w:ind w:firstLine="540"/>
        <w:jc w:val="both"/>
      </w:pPr>
      <w:r>
        <w:t xml:space="preserve">Bawiąc za granicą nie mogłem podpisać się pod protestem ogłoszonym przez grono uczonych, poetów i powieściopisarzy przeciw rozmaitym dowolnościom ortograficznym, wprowadzanym przez wydawców. Ale przyłączam się do niego w zupełności — i zapytuję przy sposobności tych wydawców, którzy postanowili wyrzucić y, z takich wyrazów jak </w:t>
      </w:r>
      <w:r>
        <w:rPr>
          <w:rStyle w:val="Teksttreci2Kursywa"/>
        </w:rPr>
        <w:t>Francyja, Austryja, Maryja,</w:t>
      </w:r>
      <w:r>
        <w:t xml:space="preserve"> jak będą drukowali np. wiersz Mickiewicza:</w:t>
      </w:r>
    </w:p>
    <w:p w:rsidR="00703AEC" w:rsidRDefault="001002A8">
      <w:pPr>
        <w:pStyle w:val="Teksttreci20"/>
        <w:framePr w:w="7214" w:h="10333" w:hRule="exact" w:wrap="none" w:vAnchor="page" w:hAnchor="page" w:x="653" w:y="1277"/>
        <w:shd w:val="clear" w:color="auto" w:fill="auto"/>
        <w:spacing w:after="0" w:line="211" w:lineRule="exact"/>
        <w:ind w:left="2340" w:right="2320" w:firstLine="0"/>
        <w:jc w:val="left"/>
      </w:pPr>
      <w:r>
        <w:t>„Nie uwierzę, że nam sprzyja Jezus, — Maryja”. — etc.</w:t>
      </w:r>
    </w:p>
    <w:p w:rsidR="00703AEC" w:rsidRDefault="001002A8">
      <w:pPr>
        <w:pStyle w:val="Teksttreci20"/>
        <w:framePr w:w="7214" w:h="10333" w:hRule="exact" w:wrap="none" w:vAnchor="page" w:hAnchor="page" w:x="653" w:y="1277"/>
        <w:shd w:val="clear" w:color="auto" w:fill="auto"/>
        <w:spacing w:after="0" w:line="211" w:lineRule="exact"/>
        <w:ind w:firstLine="540"/>
        <w:jc w:val="both"/>
      </w:pPr>
      <w:r>
        <w:t xml:space="preserve">W dalszym ciągu tego wiersza następują, jak wiadomo, wyrazy: </w:t>
      </w:r>
      <w:r>
        <w:rPr>
          <w:rStyle w:val="Teksttreci2Kursywa"/>
        </w:rPr>
        <w:t>szyja</w:t>
      </w:r>
      <w:r>
        <w:t xml:space="preserve"> i </w:t>
      </w:r>
      <w:r>
        <w:rPr>
          <w:rStyle w:val="Teksttreci2Kursywa"/>
        </w:rPr>
        <w:t xml:space="preserve">żmija, </w:t>
      </w:r>
      <w:r>
        <w:t xml:space="preserve">których chyba na </w:t>
      </w:r>
      <w:r>
        <w:rPr>
          <w:rStyle w:val="Teksttreci2Kursywa"/>
        </w:rPr>
        <w:t>szja</w:t>
      </w:r>
      <w:r>
        <w:t xml:space="preserve"> i </w:t>
      </w:r>
      <w:r>
        <w:rPr>
          <w:rStyle w:val="Teksttreci2Kursywa"/>
        </w:rPr>
        <w:t>żmja</w:t>
      </w:r>
      <w:r>
        <w:t xml:space="preserve"> przerabiać nie można, a z któremi rymuje: Maryja, nie rymuje zaś zupełnie Marja. Jak z tego wybrną? 1)</w:t>
      </w:r>
    </w:p>
    <w:p w:rsidR="00703AEC" w:rsidRDefault="001002A8">
      <w:pPr>
        <w:pStyle w:val="Teksttreci20"/>
        <w:framePr w:w="7214" w:h="10333" w:hRule="exact" w:wrap="none" w:vAnchor="page" w:hAnchor="page" w:x="653" w:y="1277"/>
        <w:shd w:val="clear" w:color="auto" w:fill="auto"/>
        <w:spacing w:after="0" w:line="211" w:lineRule="exact"/>
        <w:ind w:left="3600" w:firstLine="0"/>
        <w:jc w:val="left"/>
      </w:pPr>
      <w:r>
        <w:t>Z Wysokiem poważaniem</w:t>
      </w:r>
    </w:p>
    <w:p w:rsidR="00703AEC" w:rsidRDefault="001002A8">
      <w:pPr>
        <w:pStyle w:val="Teksttreci20"/>
        <w:framePr w:w="7214" w:h="10333" w:hRule="exact" w:wrap="none" w:vAnchor="page" w:hAnchor="page" w:x="653" w:y="1277"/>
        <w:shd w:val="clear" w:color="auto" w:fill="auto"/>
        <w:tabs>
          <w:tab w:val="left" w:pos="5054"/>
        </w:tabs>
        <w:spacing w:after="0" w:line="509" w:lineRule="exact"/>
        <w:ind w:firstLine="0"/>
        <w:jc w:val="both"/>
      </w:pPr>
      <w:r>
        <w:rPr>
          <w:lang w:val="fr-FR" w:eastAsia="fr-FR" w:bidi="fr-FR"/>
        </w:rPr>
        <w:t xml:space="preserve">Villeneuve. </w:t>
      </w:r>
      <w:r>
        <w:t>Szwajcaryja.</w:t>
      </w:r>
      <w:r>
        <w:tab/>
      </w:r>
      <w:r>
        <w:rPr>
          <w:rStyle w:val="Teksttreci2Kursywa"/>
        </w:rPr>
        <w:t>Henryk Sienkiewicz</w:t>
      </w:r>
    </w:p>
    <w:p w:rsidR="00703AEC" w:rsidRDefault="001002A8">
      <w:pPr>
        <w:pStyle w:val="Teksttreci20"/>
        <w:framePr w:w="7214" w:h="10333" w:hRule="exact" w:wrap="none" w:vAnchor="page" w:hAnchor="page" w:x="653" w:y="1277"/>
        <w:shd w:val="clear" w:color="auto" w:fill="auto"/>
        <w:spacing w:after="0" w:line="509" w:lineRule="exact"/>
        <w:ind w:firstLine="0"/>
      </w:pPr>
      <w:r>
        <w:t xml:space="preserve">PRZYMIOTNIKI Z PRZEDROSTKIEM </w:t>
      </w:r>
      <w:r>
        <w:rPr>
          <w:rStyle w:val="Teksttreci2Kursywa"/>
        </w:rPr>
        <w:t>BEZ</w:t>
      </w:r>
    </w:p>
    <w:p w:rsidR="00703AEC" w:rsidRDefault="001002A8">
      <w:pPr>
        <w:pStyle w:val="Teksttreci20"/>
        <w:framePr w:w="7214" w:h="10333" w:hRule="exact" w:wrap="none" w:vAnchor="page" w:hAnchor="page" w:x="653" w:y="1277"/>
        <w:shd w:val="clear" w:color="auto" w:fill="auto"/>
        <w:spacing w:after="0" w:line="254" w:lineRule="exact"/>
        <w:ind w:firstLine="540"/>
        <w:jc w:val="both"/>
      </w:pPr>
      <w:r>
        <w:t xml:space="preserve">Przymiotniki z przedrostkiem </w:t>
      </w:r>
      <w:r>
        <w:rPr>
          <w:rStyle w:val="Teksttreci2Kursywa"/>
        </w:rPr>
        <w:t>bez</w:t>
      </w:r>
      <w:r>
        <w:t xml:space="preserve"> nastręczają pewne wątpliwości, które spróbujemy tu wyjaśnić.</w:t>
      </w:r>
    </w:p>
    <w:p w:rsidR="00703AEC" w:rsidRDefault="001002A8">
      <w:pPr>
        <w:pStyle w:val="Teksttreci20"/>
        <w:framePr w:w="7214" w:h="10333" w:hRule="exact" w:wrap="none" w:vAnchor="page" w:hAnchor="page" w:x="653" w:y="1277"/>
        <w:shd w:val="clear" w:color="auto" w:fill="auto"/>
        <w:spacing w:after="0" w:line="254" w:lineRule="exact"/>
        <w:ind w:firstLine="540"/>
        <w:jc w:val="both"/>
      </w:pPr>
      <w:r>
        <w:t xml:space="preserve">Jedną ze szczególnie aktualnych jest oboczność przymiotników </w:t>
      </w:r>
      <w:r>
        <w:rPr>
          <w:rStyle w:val="Teksttreci2Kursywa"/>
        </w:rPr>
        <w:t>bezrobotny</w:t>
      </w:r>
      <w:r>
        <w:t xml:space="preserve"> i </w:t>
      </w:r>
      <w:r>
        <w:rPr>
          <w:rStyle w:val="Teksttreci2Kursywa"/>
        </w:rPr>
        <w:t>bezroboczy.</w:t>
      </w:r>
      <w:r>
        <w:t xml:space="preserve"> Zwolennicy pierwszego opierają się na analogii takich jak </w:t>
      </w:r>
      <w:r>
        <w:rPr>
          <w:rStyle w:val="Teksttreci2Kursywa"/>
        </w:rPr>
        <w:t>bezstronny, bez radny, beznadziejny,</w:t>
      </w:r>
      <w:r>
        <w:t xml:space="preserve"> a zwolennicy drugiego uważają, że poprawny jest tylko </w:t>
      </w:r>
      <w:r>
        <w:rPr>
          <w:rStyle w:val="Teksttreci2Kursywa"/>
        </w:rPr>
        <w:t>bezroboczy,</w:t>
      </w:r>
      <w:r>
        <w:t xml:space="preserve"> jako zgodny pod względem osnowy (źródłosłowu) z przymiotnikiem </w:t>
      </w:r>
      <w:r>
        <w:rPr>
          <w:rStyle w:val="Teksttreci2Kursywa"/>
        </w:rPr>
        <w:t>roboczy.</w:t>
      </w:r>
    </w:p>
    <w:p w:rsidR="00703AEC" w:rsidRDefault="001002A8">
      <w:pPr>
        <w:pStyle w:val="Teksttreci20"/>
        <w:framePr w:wrap="none" w:vAnchor="page" w:hAnchor="page" w:x="653" w:y="11824"/>
        <w:shd w:val="clear" w:color="auto" w:fill="auto"/>
        <w:spacing w:after="0" w:line="180" w:lineRule="exact"/>
        <w:ind w:firstLine="540"/>
        <w:jc w:val="both"/>
      </w:pPr>
      <w:r>
        <w:t xml:space="preserve">1) Przekreślone końcowe </w:t>
      </w:r>
      <w:r>
        <w:rPr>
          <w:rStyle w:val="Teksttreci2Kursywa"/>
        </w:rPr>
        <w:t>-ć</w:t>
      </w:r>
      <w:r>
        <w:t xml:space="preserve"> ( — wybrnąć).</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60"/>
        <w:framePr w:wrap="none" w:vAnchor="page" w:hAnchor="page" w:x="660" w:y="798"/>
        <w:shd w:val="clear" w:color="auto" w:fill="auto"/>
        <w:spacing w:line="180" w:lineRule="exact"/>
      </w:pPr>
      <w:r>
        <w:lastRenderedPageBreak/>
        <w:t>1936</w:t>
      </w:r>
      <w:r>
        <w:rPr>
          <w:rStyle w:val="Nagweklubstopka6BookAntiqua5pt"/>
          <w:b w:val="0"/>
          <w:bCs w:val="0"/>
        </w:rPr>
        <w:t>/</w:t>
      </w:r>
      <w:r>
        <w:t>7</w:t>
      </w:r>
      <w:r>
        <w:rPr>
          <w:rStyle w:val="Nagweklubstopka6BookAntiqua5pt"/>
          <w:b w:val="0"/>
          <w:bCs w:val="0"/>
        </w:rPr>
        <w:t xml:space="preserve">, </w:t>
      </w:r>
      <w:r>
        <w:rPr>
          <w:rStyle w:val="Nagweklubstopka69pt"/>
        </w:rPr>
        <w:t xml:space="preserve">z. </w:t>
      </w:r>
      <w:r>
        <w:rPr>
          <w:lang w:val="pl-PL" w:eastAsia="pl-PL" w:bidi="pl-PL"/>
        </w:rPr>
        <w:t>1</w:t>
      </w:r>
    </w:p>
    <w:p w:rsidR="00703AEC" w:rsidRDefault="001002A8">
      <w:pPr>
        <w:pStyle w:val="Nagweklubstopka0"/>
        <w:framePr w:wrap="none" w:vAnchor="page" w:hAnchor="page" w:x="3319" w:y="794"/>
        <w:shd w:val="clear" w:color="auto" w:fill="auto"/>
        <w:spacing w:line="180" w:lineRule="exact"/>
      </w:pPr>
      <w:r>
        <w:t>PORADNIK JĘZYKOWY</w:t>
      </w:r>
    </w:p>
    <w:p w:rsidR="00703AEC" w:rsidRDefault="001002A8">
      <w:pPr>
        <w:pStyle w:val="Nagweklubstopka60"/>
        <w:framePr w:wrap="none" w:vAnchor="page" w:hAnchor="page" w:x="7702" w:y="795"/>
        <w:shd w:val="clear" w:color="auto" w:fill="auto"/>
        <w:spacing w:line="160" w:lineRule="exact"/>
      </w:pPr>
      <w:r>
        <w:rPr>
          <w:lang w:val="pl-PL" w:eastAsia="pl-PL" w:bidi="pl-PL"/>
        </w:rPr>
        <w:t>9</w:t>
      </w:r>
    </w:p>
    <w:p w:rsidR="00703AEC" w:rsidRDefault="001002A8">
      <w:pPr>
        <w:pStyle w:val="Teksttreci20"/>
        <w:framePr w:w="7238" w:h="10794" w:hRule="exact" w:wrap="none" w:vAnchor="page" w:hAnchor="page" w:x="641" w:y="1268"/>
        <w:shd w:val="clear" w:color="auto" w:fill="auto"/>
        <w:spacing w:after="0" w:line="254" w:lineRule="exact"/>
        <w:ind w:firstLine="540"/>
        <w:jc w:val="both"/>
      </w:pPr>
      <w:r>
        <w:t xml:space="preserve">W języku samym jednak nie ma zasady tworzenia przymiotników z przedrostkiem </w:t>
      </w:r>
      <w:r>
        <w:rPr>
          <w:rStyle w:val="Teksttreci2Kursywa"/>
        </w:rPr>
        <w:t>bez</w:t>
      </w:r>
      <w:r>
        <w:t xml:space="preserve"> z tej samej osnowy, co przymiotnik nie mający tego przedrostka. Co więcej, jest raczej zasada urabiania od innej osnowy przymiotników samodzielnych, a od innej przymiotników z tym przedrostkiem, iak o tym świadczą następujące dwójki- </w:t>
      </w:r>
      <w:r>
        <w:rPr>
          <w:rStyle w:val="Teksttreci2Kursywa"/>
        </w:rPr>
        <w:t>wąsaty</w:t>
      </w:r>
      <w:r>
        <w:t xml:space="preserve"> — </w:t>
      </w:r>
      <w:r>
        <w:rPr>
          <w:rStyle w:val="Teksttreci2Kursywa"/>
        </w:rPr>
        <w:t>bezwąsy, rogaty</w:t>
      </w:r>
      <w:r>
        <w:t xml:space="preserve"> — </w:t>
      </w:r>
      <w:r>
        <w:rPr>
          <w:rStyle w:val="Teksttreci2Kursywa"/>
        </w:rPr>
        <w:t>bezrogi, żonaty</w:t>
      </w:r>
      <w:r>
        <w:t xml:space="preserve"> — </w:t>
      </w:r>
      <w:r>
        <w:rPr>
          <w:rStyle w:val="Teksttreci2Kursywa"/>
        </w:rPr>
        <w:t xml:space="preserve">bezienny, troskliwy </w:t>
      </w:r>
      <w:r>
        <w:t xml:space="preserve">--— </w:t>
      </w:r>
      <w:r>
        <w:rPr>
          <w:rStyle w:val="Teksttreci2Kursywa"/>
        </w:rPr>
        <w:t>beztroski</w:t>
      </w:r>
      <w:r>
        <w:t xml:space="preserve">, </w:t>
      </w:r>
      <w:r>
        <w:rPr>
          <w:rStyle w:val="Teksttreci2Kursywa"/>
        </w:rPr>
        <w:t>litościwy</w:t>
      </w:r>
      <w:r>
        <w:t xml:space="preserve"> — </w:t>
      </w:r>
      <w:r>
        <w:rPr>
          <w:rStyle w:val="Teksttreci2Kursywa"/>
        </w:rPr>
        <w:t>bezlitosny, stronniczy</w:t>
      </w:r>
      <w:r>
        <w:t xml:space="preserve"> -— </w:t>
      </w:r>
      <w:r>
        <w:rPr>
          <w:rStyle w:val="Teksttreci2Kursywa"/>
        </w:rPr>
        <w:t>bezstronny, podstawowy</w:t>
      </w:r>
      <w:r>
        <w:t xml:space="preserve"> — </w:t>
      </w:r>
      <w:r>
        <w:rPr>
          <w:rStyle w:val="Teksttreci2Kursywa"/>
        </w:rPr>
        <w:t>bezpodstawny.</w:t>
      </w:r>
    </w:p>
    <w:p w:rsidR="00703AEC" w:rsidRDefault="001002A8">
      <w:pPr>
        <w:pStyle w:val="Teksttreci20"/>
        <w:framePr w:w="7238" w:h="10794" w:hRule="exact" w:wrap="none" w:vAnchor="page" w:hAnchor="page" w:x="641" w:y="1268"/>
        <w:shd w:val="clear" w:color="auto" w:fill="auto"/>
        <w:spacing w:after="0" w:line="254" w:lineRule="exact"/>
        <w:ind w:firstLine="540"/>
        <w:jc w:val="both"/>
      </w:pPr>
      <w:r>
        <w:t xml:space="preserve">Jeśli porównamy obie strony tych dwójek, zobaczymy, że przymiotniki bez przedrostka wyrażają różne właściwości i mają różne przyrostki : </w:t>
      </w:r>
      <w:r>
        <w:rPr>
          <w:rStyle w:val="Teksttreci2Kursywa"/>
        </w:rPr>
        <w:t>-aty, -iwy, -owy</w:t>
      </w:r>
      <w:r>
        <w:t xml:space="preserve"> etc. Często funkcję przymiotnika spełnia imiesłów: </w:t>
      </w:r>
      <w:r>
        <w:rPr>
          <w:rStyle w:val="Teksttreci2Kursywa"/>
        </w:rPr>
        <w:t>myślący</w:t>
      </w:r>
      <w:r>
        <w:t xml:space="preserve"> — </w:t>
      </w:r>
      <w:r>
        <w:rPr>
          <w:rStyle w:val="Teksttreci2Kursywa"/>
        </w:rPr>
        <w:t>bezmyślny, uwzględniający</w:t>
      </w:r>
      <w:r>
        <w:t xml:space="preserve"> — </w:t>
      </w:r>
      <w:r>
        <w:rPr>
          <w:rStyle w:val="Teksttreci2Kursywa"/>
        </w:rPr>
        <w:t>bezwzględny, zachmurzony</w:t>
      </w:r>
      <w:r>
        <w:t xml:space="preserve"> — </w:t>
      </w:r>
      <w:r>
        <w:rPr>
          <w:rStyle w:val="Teksttreci2Kursywa"/>
        </w:rPr>
        <w:t>bezchmurny, ograniczony</w:t>
      </w:r>
      <w:r>
        <w:t xml:space="preserve"> — </w:t>
      </w:r>
      <w:r>
        <w:rPr>
          <w:rStyle w:val="Teksttreci2Kursywa"/>
        </w:rPr>
        <w:t>bezgraniczny.</w:t>
      </w:r>
    </w:p>
    <w:p w:rsidR="00703AEC" w:rsidRDefault="001002A8">
      <w:pPr>
        <w:pStyle w:val="Teksttreci20"/>
        <w:framePr w:w="7238" w:h="10794" w:hRule="exact" w:wrap="none" w:vAnchor="page" w:hAnchor="page" w:x="641" w:y="1268"/>
        <w:shd w:val="clear" w:color="auto" w:fill="auto"/>
        <w:spacing w:after="0" w:line="254" w:lineRule="exact"/>
        <w:ind w:firstLine="540"/>
        <w:jc w:val="both"/>
      </w:pPr>
      <w:r>
        <w:t xml:space="preserve">Natomiast przymiotniki z przedrostkiem </w:t>
      </w:r>
      <w:r>
        <w:rPr>
          <w:rStyle w:val="Teksttreci2Kursywa"/>
        </w:rPr>
        <w:t>bez-</w:t>
      </w:r>
      <w:r>
        <w:t xml:space="preserve"> mają tylko jedną cechę — zaprzeczenie właściwości, zawartej w samym przymiotniku — i dlatego ograniczają się do krótszej osnowy, często tylko samego pnia, zwłaszcza w dawniejszej polszczyźnie </w:t>
      </w:r>
      <w:r>
        <w:rPr>
          <w:rStyle w:val="Teksttreci2Kursywa"/>
        </w:rPr>
        <w:t>(beznogi, bezlicy),</w:t>
      </w:r>
      <w:r>
        <w:t xml:space="preserve"> albo z dodaniem </w:t>
      </w:r>
      <w:r>
        <w:rPr>
          <w:rStyle w:val="Teksttreci2Kursywa"/>
        </w:rPr>
        <w:t>-ny : bezżenny, bezwstydny</w:t>
      </w:r>
      <w:r>
        <w:t xml:space="preserve"> itd. Natomiast do zaprzeczenia przymiotnika wraz z jego różnymi sufiksami służy inny przedrostek, mianowicie </w:t>
      </w:r>
      <w:r>
        <w:rPr>
          <w:rStyle w:val="Teksttreci2Kursywa"/>
        </w:rPr>
        <w:t>nie- : nierogaty, nielitościwy, nie stronniczy.</w:t>
      </w:r>
    </w:p>
    <w:p w:rsidR="00703AEC" w:rsidRDefault="001002A8">
      <w:pPr>
        <w:pStyle w:val="Teksttreci20"/>
        <w:framePr w:w="7238" w:h="10794" w:hRule="exact" w:wrap="none" w:vAnchor="page" w:hAnchor="page" w:x="641" w:y="1268"/>
        <w:shd w:val="clear" w:color="auto" w:fill="auto"/>
        <w:spacing w:after="0" w:line="254" w:lineRule="exact"/>
        <w:ind w:firstLine="540"/>
        <w:jc w:val="both"/>
      </w:pPr>
      <w:r>
        <w:t xml:space="preserve">Z tych względów nie można przedrostków </w:t>
      </w:r>
      <w:r>
        <w:rPr>
          <w:rStyle w:val="Teksttreci2Kursywa"/>
        </w:rPr>
        <w:t>bez-</w:t>
      </w:r>
      <w:r>
        <w:t xml:space="preserve"> i </w:t>
      </w:r>
      <w:r>
        <w:rPr>
          <w:rStyle w:val="Teksttreci2Kursywa"/>
        </w:rPr>
        <w:t>nie-</w:t>
      </w:r>
      <w:r>
        <w:t xml:space="preserve"> traktować jednakowo, a zwłaszcza nie można narzucać zasady, że przymiotnik z przedrostkiem </w:t>
      </w:r>
      <w:r>
        <w:rPr>
          <w:rStyle w:val="Teksttreci2Kursywa"/>
        </w:rPr>
        <w:t>bez-</w:t>
      </w:r>
      <w:r>
        <w:t xml:space="preserve"> powinien być odpowiednikiem przymiotnika bez tego przedrostka, bo zasada ta, jak widzimy, jest słuszna tylko w odniesieniu do przedrostka </w:t>
      </w:r>
      <w:r>
        <w:rPr>
          <w:rStyle w:val="Teksttreci2Kursywa"/>
        </w:rPr>
        <w:t>nie.</w:t>
      </w:r>
    </w:p>
    <w:p w:rsidR="00703AEC" w:rsidRDefault="001002A8">
      <w:pPr>
        <w:pStyle w:val="Teksttreci20"/>
        <w:framePr w:w="7238" w:h="10794" w:hRule="exact" w:wrap="none" w:vAnchor="page" w:hAnchor="page" w:x="641" w:y="1268"/>
        <w:shd w:val="clear" w:color="auto" w:fill="auto"/>
        <w:spacing w:after="0" w:line="254" w:lineRule="exact"/>
        <w:ind w:firstLine="540"/>
        <w:jc w:val="both"/>
      </w:pPr>
      <w:r>
        <w:t xml:space="preserve">Różnicę między oboma tymi przedrostkami o tak podobnej pozornie funkcji widzimy także w tym ciekawym zjawisku, że podczas gdy przedrostek </w:t>
      </w:r>
      <w:r>
        <w:rPr>
          <w:rStyle w:val="Teksttreci2Kursywa"/>
        </w:rPr>
        <w:t>nie-</w:t>
      </w:r>
      <w:r>
        <w:t xml:space="preserve"> nadaje przymiotnikowi przeciwne znaczenie, niż on ma bez przedrostka, przymiotnik, opatrzony przedrostkiem </w:t>
      </w:r>
      <w:r>
        <w:rPr>
          <w:rStyle w:val="Teksttreci2Kursywa"/>
        </w:rPr>
        <w:t>bez-,</w:t>
      </w:r>
      <w:r>
        <w:t xml:space="preserve"> niekiedy wcale tego przeciwieństwa nie wyraża, lecz zatrzymuje to samo lub prawie to samo znaczenie, jakie ma i bez przedrostka, jak to widzimy w dwójkach: </w:t>
      </w:r>
      <w:r>
        <w:rPr>
          <w:rStyle w:val="Teksttreci2Kursywa"/>
        </w:rPr>
        <w:t>cenny</w:t>
      </w:r>
      <w:r>
        <w:t xml:space="preserve"> — </w:t>
      </w:r>
      <w:r>
        <w:rPr>
          <w:rStyle w:val="Teksttreci2Kursywa"/>
        </w:rPr>
        <w:t>bezcenny, czelny</w:t>
      </w:r>
      <w:r>
        <w:t xml:space="preserve"> — </w:t>
      </w:r>
      <w:r>
        <w:rPr>
          <w:rStyle w:val="Teksttreci2Kursywa"/>
        </w:rPr>
        <w:t>bezczelny,</w:t>
      </w:r>
      <w:r>
        <w:t xml:space="preserve"> a czasem nadaje przymiotnikowi zupełnie inne znaczenie, bynajmniej nie przeciwne, bo </w:t>
      </w:r>
      <w:r>
        <w:rPr>
          <w:rStyle w:val="Teksttreci2Kursywa"/>
        </w:rPr>
        <w:t>bezładny</w:t>
      </w:r>
      <w:r>
        <w:t xml:space="preserve"> nie jest przeciwieństwem </w:t>
      </w:r>
      <w:r>
        <w:rPr>
          <w:rStyle w:val="Teksttreci2Kursywa"/>
        </w:rPr>
        <w:t>ładnego, bezwładny</w:t>
      </w:r>
      <w:r>
        <w:t xml:space="preserve"> nie jest zaprzeczeniem </w:t>
      </w:r>
      <w:r>
        <w:rPr>
          <w:rStyle w:val="Teksttreci2Kursywa"/>
        </w:rPr>
        <w:t xml:space="preserve">władnego, bezradny </w:t>
      </w:r>
      <w:r>
        <w:t xml:space="preserve">zaprzeczeniem </w:t>
      </w:r>
      <w:r>
        <w:rPr>
          <w:rStyle w:val="Teksttreci2Kursywa"/>
        </w:rPr>
        <w:t>radnego, bezgraniczny</w:t>
      </w:r>
      <w:r>
        <w:t xml:space="preserve"> — </w:t>
      </w:r>
      <w:r>
        <w:rPr>
          <w:rStyle w:val="Teksttreci2Kursywa"/>
        </w:rPr>
        <w:t>granicznego</w:t>
      </w:r>
      <w:r>
        <w:t xml:space="preserve">, </w:t>
      </w:r>
      <w:r>
        <w:rPr>
          <w:rStyle w:val="Teksttreci2Kursywa"/>
        </w:rPr>
        <w:t>bezduszny</w:t>
      </w:r>
      <w:r>
        <w:t xml:space="preserve"> — </w:t>
      </w:r>
      <w:r>
        <w:rPr>
          <w:rStyle w:val="Teksttreci2Kursywa"/>
        </w:rPr>
        <w:t>dusznego</w:t>
      </w:r>
      <w:r>
        <w:t xml:space="preserve"> itd.</w:t>
      </w:r>
    </w:p>
    <w:p w:rsidR="00703AEC" w:rsidRDefault="001002A8">
      <w:pPr>
        <w:pStyle w:val="Teksttreci20"/>
        <w:framePr w:w="7238" w:h="10794" w:hRule="exact" w:wrap="none" w:vAnchor="page" w:hAnchor="page" w:x="641" w:y="1268"/>
        <w:shd w:val="clear" w:color="auto" w:fill="auto"/>
        <w:spacing w:after="0" w:line="254" w:lineRule="exact"/>
        <w:ind w:firstLine="540"/>
        <w:jc w:val="both"/>
      </w:pPr>
      <w:r>
        <w:t xml:space="preserve">Wprawdzie różnica między przymiotnikiem o przedrostku </w:t>
      </w:r>
      <w:r>
        <w:rPr>
          <w:rStyle w:val="Teksttreci2Kursywa"/>
        </w:rPr>
        <w:t>bez-</w:t>
      </w:r>
      <w:r>
        <w:t xml:space="preserve"> a przymiotnikiem o przedrostku </w:t>
      </w:r>
      <w:r>
        <w:rPr>
          <w:rStyle w:val="Teksttreci2Kursywa"/>
        </w:rPr>
        <w:t>nie-</w:t>
      </w:r>
      <w:r>
        <w:t xml:space="preserve"> bywa nieraz trudno uchwytna albo zupełnie niedostrzegalna, jak np. w dwójkach: </w:t>
      </w:r>
      <w:r>
        <w:rPr>
          <w:rStyle w:val="Teksttreci2Kursywa"/>
        </w:rPr>
        <w:t>bezlitosny</w:t>
      </w:r>
      <w:r>
        <w:t xml:space="preserve"> — </w:t>
      </w:r>
      <w:r>
        <w:rPr>
          <w:rStyle w:val="Teksttreci2Kursywa"/>
        </w:rPr>
        <w:t>nielitościwy, bezczynny</w:t>
      </w:r>
      <w:r>
        <w:t xml:space="preserve"> — </w:t>
      </w:r>
      <w:r>
        <w:rPr>
          <w:rStyle w:val="Teksttreci2Kursywa"/>
        </w:rPr>
        <w:t>nieczynny</w:t>
      </w:r>
      <w:r>
        <w:t xml:space="preserve">, </w:t>
      </w:r>
      <w:r>
        <w:rPr>
          <w:rStyle w:val="Teksttreci2Kursywa"/>
        </w:rPr>
        <w:t>bezpłodny</w:t>
      </w:r>
      <w:r>
        <w:t xml:space="preserve"> — </w:t>
      </w:r>
      <w:r>
        <w:rPr>
          <w:rStyle w:val="Teksttreci2Kursywa"/>
        </w:rPr>
        <w:t>niepłodny, bezskuteczny</w:t>
      </w:r>
      <w:r>
        <w:t xml:space="preserve"> — </w:t>
      </w:r>
      <w:r>
        <w:rPr>
          <w:rStyle w:val="Teksttreci2Kursywa"/>
        </w:rPr>
        <w:t>nieskuteczny,</w:t>
      </w:r>
      <w:r>
        <w:t xml:space="preserve"> ale w wielu wypadkach jest uderzająca i nie pozwala na ich utożsamianie.</w:t>
      </w:r>
    </w:p>
    <w:p w:rsidR="00703AEC" w:rsidRDefault="001002A8">
      <w:pPr>
        <w:pStyle w:val="Teksttreci20"/>
        <w:framePr w:w="7238" w:h="10794" w:hRule="exact" w:wrap="none" w:vAnchor="page" w:hAnchor="page" w:x="641" w:y="1268"/>
        <w:shd w:val="clear" w:color="auto" w:fill="auto"/>
        <w:spacing w:after="0" w:line="254" w:lineRule="exact"/>
        <w:ind w:firstLine="540"/>
        <w:jc w:val="both"/>
      </w:pPr>
      <w:r>
        <w:t xml:space="preserve">Dlatego używanie przymiotnika </w:t>
      </w:r>
      <w:r>
        <w:rPr>
          <w:rStyle w:val="Teksttreci2Kursywa"/>
        </w:rPr>
        <w:t>bezroboczy</w:t>
      </w:r>
      <w:r>
        <w:t xml:space="preserve"> ze względu na to, że jest </w:t>
      </w:r>
      <w:r>
        <w:rPr>
          <w:rStyle w:val="Teksttreci2Kursywa"/>
        </w:rPr>
        <w:t xml:space="preserve">roboczy, </w:t>
      </w:r>
      <w:r>
        <w:t xml:space="preserve">nie da się usprawiedliwić, bo zasada stosowania przyrostków jest zupełnie inna. Natomiast używanie go dlatego, że ma osnowę krótszą, a więc zasadniczo, choć bynajmniej nie najczęściej, stosowaną przy przedrostku </w:t>
      </w:r>
      <w:r>
        <w:rPr>
          <w:rStyle w:val="Teksttreci2Kursywa"/>
        </w:rPr>
        <w:t>bez-,</w:t>
      </w:r>
      <w:r>
        <w:t xml:space="preserve"> byłoby formalnie uzasadnione, gdyby nie to, że przymiotnik </w:t>
      </w:r>
      <w:r>
        <w:rPr>
          <w:rStyle w:val="Teksttreci2Kursywa"/>
        </w:rPr>
        <w:t>roboczy</w:t>
      </w:r>
      <w:r>
        <w:t xml:space="preserve"> ma więcej wyrazistości niż przymiotnik </w:t>
      </w:r>
      <w:r>
        <w:rPr>
          <w:rStyle w:val="Teksttreci2Kursywa"/>
        </w:rPr>
        <w:t>robotny,</w:t>
      </w:r>
      <w:r>
        <w:t xml:space="preserve"> rzadko zresztą używany i z tego względu właśnie </w:t>
      </w:r>
      <w:r>
        <w:rPr>
          <w:rStyle w:val="Teksttreci2Kursywa"/>
        </w:rPr>
        <w:t>roboczy</w:t>
      </w:r>
      <w:r>
        <w:t xml:space="preserve"> nadaje się do użycia samodzielnie, a </w:t>
      </w:r>
      <w:r>
        <w:rPr>
          <w:rStyle w:val="Teksttreci2Kursywa"/>
        </w:rPr>
        <w:t>robotny</w:t>
      </w:r>
      <w:r>
        <w:t xml:space="preserve"> w połączeniu z </w:t>
      </w:r>
      <w:r>
        <w:rPr>
          <w:rStyle w:val="Teksttreci2Kursywa"/>
        </w:rPr>
        <w:t>bez-.</w:t>
      </w:r>
      <w:r>
        <w:t xml:space="preserve"> I z tego też prawdopodobnie powodu </w:t>
      </w:r>
      <w:r>
        <w:rPr>
          <w:rStyle w:val="Teksttreci2Kursywa"/>
        </w:rPr>
        <w:t>bezrobotny</w:t>
      </w:r>
      <w:r>
        <w:t xml:space="preserve"> bywa znacznie częściej używany niż </w:t>
      </w:r>
      <w:r>
        <w:rPr>
          <w:rStyle w:val="Teksttreci2Kursywa"/>
        </w:rPr>
        <w:t>bezroboczy.</w:t>
      </w:r>
      <w:r>
        <w:t xml:space="preserve"> (Por. ,,P. J.” 1932, str. 40 — przyp. Red.).</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24" w:y="789"/>
        <w:shd w:val="clear" w:color="auto" w:fill="auto"/>
        <w:spacing w:line="180" w:lineRule="exact"/>
      </w:pPr>
      <w:r>
        <w:lastRenderedPageBreak/>
        <w:t>10</w:t>
      </w:r>
    </w:p>
    <w:p w:rsidR="00703AEC" w:rsidRDefault="001002A8">
      <w:pPr>
        <w:pStyle w:val="Nagweklubstopka0"/>
        <w:framePr w:wrap="none" w:vAnchor="page" w:hAnchor="page" w:x="3374" w:y="799"/>
        <w:shd w:val="clear" w:color="auto" w:fill="auto"/>
        <w:spacing w:line="180" w:lineRule="exact"/>
      </w:pPr>
      <w:r>
        <w:t>PORADNIK JĘZYKOWY</w:t>
      </w:r>
    </w:p>
    <w:p w:rsidR="00703AEC" w:rsidRDefault="001002A8">
      <w:pPr>
        <w:pStyle w:val="Nagweklubstopka0"/>
        <w:framePr w:wrap="none" w:vAnchor="page" w:hAnchor="page" w:x="6917" w:y="798"/>
        <w:shd w:val="clear" w:color="auto" w:fill="auto"/>
        <w:spacing w:line="180" w:lineRule="exact"/>
      </w:pPr>
      <w:r>
        <w:rPr>
          <w:lang w:val="ru-RU" w:eastAsia="ru-RU" w:bidi="ru-RU"/>
        </w:rPr>
        <w:t xml:space="preserve">1936/7, </w:t>
      </w:r>
      <w:r>
        <w:t>z. 1</w:t>
      </w:r>
    </w:p>
    <w:p w:rsidR="00703AEC" w:rsidRDefault="001002A8">
      <w:pPr>
        <w:pStyle w:val="Teksttreci20"/>
        <w:framePr w:w="7243" w:h="10786" w:hRule="exact" w:wrap="none" w:vAnchor="page" w:hAnchor="page" w:x="638" w:y="1272"/>
        <w:shd w:val="clear" w:color="auto" w:fill="auto"/>
        <w:spacing w:after="0" w:line="254" w:lineRule="exact"/>
        <w:ind w:firstLine="540"/>
        <w:jc w:val="both"/>
      </w:pPr>
      <w:r>
        <w:t xml:space="preserve">Więcej uzasadnienia niż </w:t>
      </w:r>
      <w:r>
        <w:rPr>
          <w:rStyle w:val="Teksttreci2Kursywa"/>
        </w:rPr>
        <w:t>bezroboczy</w:t>
      </w:r>
      <w:r>
        <w:t xml:space="preserve"> miałby bardzo popierany przez niektórych </w:t>
      </w:r>
      <w:r>
        <w:rPr>
          <w:rStyle w:val="Teksttreci2Kursywa"/>
        </w:rPr>
        <w:t>bezdomy,</w:t>
      </w:r>
      <w:r>
        <w:t xml:space="preserve"> ale cóż, kiedy jest to walka bez widoków zwycięstwa, bo ogół mówi i będzie, zdaje się, mówił </w:t>
      </w:r>
      <w:r>
        <w:rPr>
          <w:rStyle w:val="Teksttreci2Kursywa"/>
        </w:rPr>
        <w:t>bezdomny</w:t>
      </w:r>
      <w:r>
        <w:t>, bo ten sposób tworzenia przymiotników wychodzi z użycia, jak o tym mowa poniżej.</w:t>
      </w:r>
    </w:p>
    <w:p w:rsidR="00703AEC" w:rsidRDefault="001002A8">
      <w:pPr>
        <w:pStyle w:val="Teksttreci20"/>
        <w:framePr w:w="7243" w:h="10786" w:hRule="exact" w:wrap="none" w:vAnchor="page" w:hAnchor="page" w:x="638" w:y="1272"/>
        <w:shd w:val="clear" w:color="auto" w:fill="auto"/>
        <w:spacing w:after="0" w:line="254" w:lineRule="exact"/>
        <w:ind w:firstLine="540"/>
        <w:jc w:val="both"/>
      </w:pPr>
      <w:r>
        <w:t xml:space="preserve">Wyjaśnienia oczywiście wymaga okoliczność istnienia mnóstwa przymiotników z przedrostkiem </w:t>
      </w:r>
      <w:r>
        <w:rPr>
          <w:rStyle w:val="Teksttreci2Kursywa"/>
        </w:rPr>
        <w:t>bez</w:t>
      </w:r>
      <w:r>
        <w:t xml:space="preserve">-, urobionych od osnowy zakończonej przyrostkiem </w:t>
      </w:r>
      <w:r>
        <w:rPr>
          <w:rStyle w:val="Teksttreci2Kursywa"/>
        </w:rPr>
        <w:t>-ny,</w:t>
      </w:r>
      <w:r>
        <w:t xml:space="preserve"> a więc wbrew zasadzie wyżej wyłożonej. Pochodzi to stąd, że przedrostek </w:t>
      </w:r>
      <w:r>
        <w:rPr>
          <w:rStyle w:val="Teksttreci2Kursywa"/>
        </w:rPr>
        <w:t>bez-,</w:t>
      </w:r>
      <w:r>
        <w:t xml:space="preserve"> wyrażający zasadniczo zaprzeczenie całej treści przymiotnika podstawowego, nie ma osobnej dla siebie formy i odrębnego przyrostka. A że stosowanie samego tylko pnia z dodaniem końcówek, wyrażających rodzaje, przypadki i liczby nie jest dość wyraziste, bo takie przymiotniki jak: </w:t>
      </w:r>
      <w:r>
        <w:rPr>
          <w:rStyle w:val="Teksttreci2Kursywa"/>
        </w:rPr>
        <w:t>bezgłowy, bezręki</w:t>
      </w:r>
      <w:r>
        <w:t xml:space="preserve"> niczym się w żywej mowie nie różnią od rzeczowników z przyimkiem </w:t>
      </w:r>
      <w:r>
        <w:rPr>
          <w:rStyle w:val="Teksttreci2Kursywa"/>
        </w:rPr>
        <w:t>bez głowy, bez ręki</w:t>
      </w:r>
      <w:r>
        <w:t xml:space="preserve">, więc funkcję tę spełnia jeden z przyrostków, mających poza tym inne przeznaczenie, najczęściej </w:t>
      </w:r>
      <w:r>
        <w:rPr>
          <w:rStyle w:val="Teksttreci2Kursywa"/>
        </w:rPr>
        <w:t>-ny</w:t>
      </w:r>
      <w:r>
        <w:t xml:space="preserve"> lub </w:t>
      </w:r>
      <w:r>
        <w:rPr>
          <w:rStyle w:val="Teksttreci2Kursywa"/>
        </w:rPr>
        <w:t>-owy</w:t>
      </w:r>
      <w:r>
        <w:t xml:space="preserve"> (bezchmurny, bezosobowy). Wskutek tego często zachodzi zgodność osnów w przymiotniku z przedrostkiem </w:t>
      </w:r>
      <w:r>
        <w:rPr>
          <w:rStyle w:val="Teksttreci2Kursywa"/>
        </w:rPr>
        <w:t>bez-</w:t>
      </w:r>
      <w:r>
        <w:t xml:space="preserve"> i bez niego, jak to mamy w dwójkach </w:t>
      </w:r>
      <w:r>
        <w:rPr>
          <w:rStyle w:val="Teksttreci2Kursywa"/>
        </w:rPr>
        <w:t>sporny</w:t>
      </w:r>
      <w:r>
        <w:t xml:space="preserve"> — </w:t>
      </w:r>
      <w:r>
        <w:rPr>
          <w:rStyle w:val="Teksttreci2Kursywa"/>
        </w:rPr>
        <w:t>bezsporny, wyznaniowy</w:t>
      </w:r>
      <w:r>
        <w:t xml:space="preserve"> --- </w:t>
      </w:r>
      <w:r>
        <w:rPr>
          <w:rStyle w:val="Teksttreci2Kursywa"/>
        </w:rPr>
        <w:t>bezwyznaniowy.</w:t>
      </w:r>
      <w:r>
        <w:t xml:space="preserve"> Czasem bywają tu także inne przyrostki, a więc </w:t>
      </w:r>
      <w:r>
        <w:rPr>
          <w:rStyle w:val="Teksttreci2Kursywa"/>
        </w:rPr>
        <w:t>krwawy</w:t>
      </w:r>
      <w:r>
        <w:t xml:space="preserve"> — </w:t>
      </w:r>
      <w:r>
        <w:rPr>
          <w:rStyle w:val="Teksttreci2Kursywa"/>
        </w:rPr>
        <w:t>bezkrwawy, krwisty</w:t>
      </w:r>
      <w:r>
        <w:t xml:space="preserve"> — </w:t>
      </w:r>
      <w:r>
        <w:rPr>
          <w:rStyle w:val="Teksttreci2Kursywa"/>
        </w:rPr>
        <w:t>bezkrwisty,</w:t>
      </w:r>
      <w:r>
        <w:t xml:space="preserve"> co ułatwia drogę do niesłusznego wniosku, że zgodność osnów między przymiotnikiem samym a przymiotnikiem z przedrostkiem </w:t>
      </w:r>
      <w:r>
        <w:rPr>
          <w:rStyle w:val="Teksttreci2Kursywa"/>
        </w:rPr>
        <w:t>bez-</w:t>
      </w:r>
      <w:r>
        <w:t xml:space="preserve"> jest zasadą, którą należy utrzymywać wszędzie.</w:t>
      </w:r>
    </w:p>
    <w:p w:rsidR="00703AEC" w:rsidRDefault="001002A8">
      <w:pPr>
        <w:pStyle w:val="Teksttreci20"/>
        <w:framePr w:w="7243" w:h="10786" w:hRule="exact" w:wrap="none" w:vAnchor="page" w:hAnchor="page" w:x="638" w:y="1272"/>
        <w:shd w:val="clear" w:color="auto" w:fill="auto"/>
        <w:spacing w:after="0" w:line="254" w:lineRule="exact"/>
        <w:ind w:firstLine="540"/>
        <w:jc w:val="both"/>
      </w:pPr>
      <w:r>
        <w:t xml:space="preserve">Inna rzecz, że zwyczaj opatrywania przymiotników z przedrostkiem </w:t>
      </w:r>
      <w:r>
        <w:rPr>
          <w:rStyle w:val="Teksttreci2Kursywa"/>
        </w:rPr>
        <w:t>bez-</w:t>
      </w:r>
      <w:r>
        <w:t xml:space="preserve"> różnymi przyrostkami rozszerza się w języku polskim i innych słowiańskich coraz bardziej, tak że nawet przymiotniki, urobione od rzeczowników, oznaczających części ciała, choć najbardziej zachowawcze pod tym względem, okazują już także skłonność do przybierania w tym wypadku przyrostka </w:t>
      </w:r>
      <w:r>
        <w:rPr>
          <w:rStyle w:val="Teksttreci2Kursywa"/>
        </w:rPr>
        <w:t>-ny,</w:t>
      </w:r>
      <w:r>
        <w:t xml:space="preserve"> jak świadczą częste dziś </w:t>
      </w:r>
      <w:r>
        <w:rPr>
          <w:rStyle w:val="Teksttreci2Kursywa"/>
        </w:rPr>
        <w:t>bezuszny, bezzębny,</w:t>
      </w:r>
      <w:r>
        <w:t xml:space="preserve"> a nawet </w:t>
      </w:r>
      <w:r>
        <w:rPr>
          <w:rStyle w:val="Teksttreci2Kursywa"/>
        </w:rPr>
        <w:t>bezręczny, beznożny,</w:t>
      </w:r>
      <w:r>
        <w:t xml:space="preserve"> zamiast dawniejszych </w:t>
      </w:r>
      <w:r>
        <w:rPr>
          <w:rStyle w:val="Teksttreci2Kursywa"/>
        </w:rPr>
        <w:t>bezuchy, bezzęby, bezręki, beznogi.</w:t>
      </w:r>
    </w:p>
    <w:p w:rsidR="00703AEC" w:rsidRDefault="001002A8">
      <w:pPr>
        <w:pStyle w:val="Teksttreci20"/>
        <w:framePr w:w="7243" w:h="10786" w:hRule="exact" w:wrap="none" w:vAnchor="page" w:hAnchor="page" w:x="638" w:y="1272"/>
        <w:shd w:val="clear" w:color="auto" w:fill="auto"/>
        <w:spacing w:after="0" w:line="254" w:lineRule="exact"/>
        <w:ind w:firstLine="540"/>
        <w:jc w:val="both"/>
      </w:pPr>
      <w:r>
        <w:t xml:space="preserve">Tymi też chyba względami, a przede wszystkim dążeniem do utrzymania jednolitości osnowy, trzeba tłumaczyć, że w Słowniku warszawskim przy przymiotniku </w:t>
      </w:r>
      <w:r>
        <w:rPr>
          <w:rStyle w:val="Teksttreci2Kursywa"/>
        </w:rPr>
        <w:t>stronniczy</w:t>
      </w:r>
      <w:r>
        <w:t xml:space="preserve"> jest odsyłacz do </w:t>
      </w:r>
      <w:r>
        <w:rPr>
          <w:rStyle w:val="Teksttreci2Kursywa"/>
        </w:rPr>
        <w:t>stronny,</w:t>
      </w:r>
      <w:r>
        <w:t xml:space="preserve"> pomimo że </w:t>
      </w:r>
      <w:r>
        <w:rPr>
          <w:rStyle w:val="Teksttreci2Kursywa"/>
        </w:rPr>
        <w:t>stronny</w:t>
      </w:r>
      <w:r>
        <w:t xml:space="preserve"> znacznie słabiej wyraża tę właściwość, którą zawiera </w:t>
      </w:r>
      <w:r>
        <w:rPr>
          <w:rStyle w:val="Teksttreci2Kursywa"/>
        </w:rPr>
        <w:t>stronniczy,</w:t>
      </w:r>
      <w:r>
        <w:t xml:space="preserve"> i pomimo że Linde uważa jeszcze obydwa przymiotniki za równoznaczne. Kto wie, czy nie w podobny sposób, wyrozumowany upodobniono znaczenie przymiotnika </w:t>
      </w:r>
      <w:r>
        <w:rPr>
          <w:rStyle w:val="Teksttreci2Kursywa"/>
        </w:rPr>
        <w:t>czelny</w:t>
      </w:r>
      <w:r>
        <w:t xml:space="preserve"> do </w:t>
      </w:r>
      <w:r>
        <w:rPr>
          <w:rStyle w:val="Teksttreci2Kursywa"/>
        </w:rPr>
        <w:t>bezczelny,</w:t>
      </w:r>
      <w:r>
        <w:t xml:space="preserve"> ze względu na wspólną osnowę, skoro w słowniku Lindego </w:t>
      </w:r>
      <w:r>
        <w:rPr>
          <w:rStyle w:val="Teksttreci2Kursywa"/>
        </w:rPr>
        <w:t>czelny</w:t>
      </w:r>
      <w:r>
        <w:t xml:space="preserve"> znaczy tyle co </w:t>
      </w:r>
      <w:r>
        <w:rPr>
          <w:rStyle w:val="Teksttreci2Kursywa"/>
        </w:rPr>
        <w:t>czołowy,</w:t>
      </w:r>
      <w:r>
        <w:t xml:space="preserve"> a i w Warszawskim przy </w:t>
      </w:r>
      <w:r>
        <w:rPr>
          <w:rStyle w:val="Teksttreci2Kursywa"/>
        </w:rPr>
        <w:t>czelny</w:t>
      </w:r>
      <w:r>
        <w:t xml:space="preserve"> jest jeszcze odsyłacz do </w:t>
      </w:r>
      <w:r>
        <w:rPr>
          <w:rStyle w:val="Teksttreci2Kursywa"/>
        </w:rPr>
        <w:t>czołowy,</w:t>
      </w:r>
      <w:r>
        <w:t xml:space="preserve"> choć </w:t>
      </w:r>
      <w:r>
        <w:rPr>
          <w:rStyle w:val="Teksttreci2Kursywa"/>
        </w:rPr>
        <w:t>czelnie</w:t>
      </w:r>
      <w:r>
        <w:t xml:space="preserve"> i </w:t>
      </w:r>
      <w:r>
        <w:rPr>
          <w:rStyle w:val="Teksttreci2Kursywa"/>
        </w:rPr>
        <w:t>czelność</w:t>
      </w:r>
      <w:r>
        <w:t xml:space="preserve"> mają już to samo znaczenie co </w:t>
      </w:r>
      <w:r>
        <w:rPr>
          <w:rStyle w:val="Teksttreci2Kursywa"/>
        </w:rPr>
        <w:t>bezczelnie</w:t>
      </w:r>
      <w:r>
        <w:t xml:space="preserve"> i </w:t>
      </w:r>
      <w:r>
        <w:rPr>
          <w:rStyle w:val="Teksttreci2Kursywa"/>
        </w:rPr>
        <w:t>bezczelność ;</w:t>
      </w:r>
      <w:r>
        <w:t xml:space="preserve"> czy nie tak samo urobiono </w:t>
      </w:r>
      <w:r>
        <w:rPr>
          <w:rStyle w:val="Teksttreci2Kursywa"/>
        </w:rPr>
        <w:t>dzietny</w:t>
      </w:r>
      <w:r>
        <w:t xml:space="preserve"> od </w:t>
      </w:r>
      <w:r>
        <w:rPr>
          <w:rStyle w:val="Teksttreci2Kursywa"/>
        </w:rPr>
        <w:t>bezdzietny, chmurny</w:t>
      </w:r>
      <w:r>
        <w:t xml:space="preserve"> od </w:t>
      </w:r>
      <w:r>
        <w:rPr>
          <w:rStyle w:val="Teksttreci2Kursywa"/>
        </w:rPr>
        <w:t>bezchmurny,</w:t>
      </w:r>
      <w:r>
        <w:t xml:space="preserve"> i dlatego to </w:t>
      </w:r>
      <w:r>
        <w:rPr>
          <w:rStyle w:val="Teksttreci2Kursywa"/>
        </w:rPr>
        <w:t>chmurny</w:t>
      </w:r>
      <w:r>
        <w:t xml:space="preserve"> wydaje się dosyć sztucznym, w przeciwieństwie do </w:t>
      </w:r>
      <w:r>
        <w:rPr>
          <w:rStyle w:val="Teksttreci2Kursywa"/>
        </w:rPr>
        <w:t>pochmurny</w:t>
      </w:r>
      <w:r>
        <w:t xml:space="preserve"> lub </w:t>
      </w:r>
      <w:r>
        <w:rPr>
          <w:rStyle w:val="Teksttreci2Kursywa"/>
        </w:rPr>
        <w:t>zachmurzony,</w:t>
      </w:r>
      <w:r>
        <w:t xml:space="preserve"> których się też zwykle używa.</w:t>
      </w:r>
    </w:p>
    <w:p w:rsidR="00703AEC" w:rsidRDefault="001002A8">
      <w:pPr>
        <w:pStyle w:val="Teksttreci20"/>
        <w:framePr w:w="7243" w:h="10786" w:hRule="exact" w:wrap="none" w:vAnchor="page" w:hAnchor="page" w:x="638" w:y="1272"/>
        <w:shd w:val="clear" w:color="auto" w:fill="auto"/>
        <w:spacing w:after="0" w:line="254" w:lineRule="exact"/>
        <w:ind w:firstLine="540"/>
        <w:jc w:val="both"/>
      </w:pPr>
      <w:r>
        <w:t xml:space="preserve">W każdym razie widzimy, że zasadą jest, a jeszcze bardziej było, urabianie przymiotnika z przedrostkiem </w:t>
      </w:r>
      <w:r>
        <w:rPr>
          <w:rStyle w:val="Teksttreci2Kursywa"/>
        </w:rPr>
        <w:t>bez-</w:t>
      </w:r>
      <w:r>
        <w:t xml:space="preserve"> od innej osnowy niż przymiotnika samego, a osnowa ta bywa wtedy zwykle krótsza. Jest to zarazem w związku z traktowaniem przymiotników w złożeniu z innymi wyrazami w ogóle, a przechowało się zwłaszcza widocznie</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62" w:y="745"/>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17" w:y="755"/>
        <w:shd w:val="clear" w:color="auto" w:fill="auto"/>
        <w:spacing w:line="180" w:lineRule="exact"/>
      </w:pPr>
      <w:r>
        <w:t>PORADNIK JĘZYKOWY</w:t>
      </w:r>
    </w:p>
    <w:p w:rsidR="00703AEC" w:rsidRDefault="001002A8">
      <w:pPr>
        <w:pStyle w:val="Nagweklubstopka0"/>
        <w:framePr w:wrap="none" w:vAnchor="page" w:hAnchor="page" w:x="7622" w:y="764"/>
        <w:shd w:val="clear" w:color="auto" w:fill="auto"/>
        <w:spacing w:line="180" w:lineRule="exact"/>
      </w:pPr>
      <w:r>
        <w:t>11</w:t>
      </w:r>
    </w:p>
    <w:p w:rsidR="00703AEC" w:rsidRDefault="001002A8">
      <w:pPr>
        <w:pStyle w:val="Teksttreci20"/>
        <w:framePr w:w="7243" w:h="10332" w:hRule="exact" w:wrap="none" w:vAnchor="page" w:hAnchor="page" w:x="638" w:y="1241"/>
        <w:shd w:val="clear" w:color="auto" w:fill="auto"/>
        <w:spacing w:after="0" w:line="250" w:lineRule="exact"/>
        <w:ind w:firstLine="0"/>
        <w:jc w:val="both"/>
      </w:pPr>
      <w:r>
        <w:t xml:space="preserve">w przymiotnikach, urobionych od rzeczowników, oznaczających części ciała, jak </w:t>
      </w:r>
      <w:r>
        <w:rPr>
          <w:rStyle w:val="Teksttreci2Kursywa"/>
        </w:rPr>
        <w:t>długogłowy, jasnowłosy, ostrozęby, kłapouchy</w:t>
      </w:r>
      <w:r>
        <w:t xml:space="preserve"> itd.</w:t>
      </w:r>
    </w:p>
    <w:p w:rsidR="00703AEC" w:rsidRDefault="001002A8">
      <w:pPr>
        <w:pStyle w:val="Teksttreci20"/>
        <w:framePr w:w="7243" w:h="10332" w:hRule="exact" w:wrap="none" w:vAnchor="page" w:hAnchor="page" w:x="638" w:y="1241"/>
        <w:shd w:val="clear" w:color="auto" w:fill="auto"/>
        <w:spacing w:after="0" w:line="250" w:lineRule="exact"/>
        <w:ind w:firstLine="560"/>
        <w:jc w:val="both"/>
      </w:pPr>
      <w:r>
        <w:t xml:space="preserve">Podobny do polskiego jest stan w języku rosyjskim, mianowicie przymiotniki urobione od nazw części ciała zachowały zasadniczo zwyczaj tworzenia przymiotników z przedrostkiem </w:t>
      </w:r>
      <w:r>
        <w:rPr>
          <w:rStyle w:val="Teksttreci2Kursywa"/>
        </w:rPr>
        <w:t>bez-</w:t>
      </w:r>
      <w:r>
        <w:t xml:space="preserve"> z samego pnia: </w:t>
      </w:r>
      <w:r>
        <w:rPr>
          <w:rStyle w:val="Teksttreci2Kursywa"/>
        </w:rPr>
        <w:t>biezrukij, biezgławyj, biezgłazyj</w:t>
      </w:r>
      <w:r>
        <w:t xml:space="preserve"> »bezoki«. W ruskim (ukraińskim) i czeskim zachowała się dawna zasada w znacznie większym stopniu, ruskie: </w:t>
      </w:r>
      <w:r>
        <w:rPr>
          <w:rStyle w:val="Teksttreci2Kursywa"/>
        </w:rPr>
        <w:t>bezhołosyj</w:t>
      </w:r>
      <w:r>
        <w:t xml:space="preserve"> »bezgłośny«, </w:t>
      </w:r>
      <w:r>
        <w:rPr>
          <w:rStyle w:val="Teksttreci2Kursywa"/>
        </w:rPr>
        <w:t>bezsyłyj</w:t>
      </w:r>
      <w:r>
        <w:t xml:space="preserve"> »bezsilny«, </w:t>
      </w:r>
      <w:r>
        <w:rPr>
          <w:rStyle w:val="Teksttreci2Kursywa"/>
        </w:rPr>
        <w:t>bezmiasyj</w:t>
      </w:r>
      <w:r>
        <w:t xml:space="preserve"> »bezmięsny«, czeskie </w:t>
      </w:r>
      <w:r>
        <w:rPr>
          <w:rStyle w:val="Teksttreci2Kursywa"/>
          <w:lang w:val="cs-CZ" w:eastAsia="cs-CZ" w:bidi="cs-CZ"/>
        </w:rPr>
        <w:t>bezduchy</w:t>
      </w:r>
      <w:r>
        <w:rPr>
          <w:lang w:val="cs-CZ" w:eastAsia="cs-CZ" w:bidi="cs-CZ"/>
        </w:rPr>
        <w:t xml:space="preserve"> </w:t>
      </w:r>
      <w:r>
        <w:t xml:space="preserve">»bezduszny«, </w:t>
      </w:r>
      <w:r>
        <w:rPr>
          <w:rStyle w:val="Teksttreci2Kursywa"/>
        </w:rPr>
        <w:t>bezlisty</w:t>
      </w:r>
      <w:r>
        <w:t xml:space="preserve"> »bezlistny«, </w:t>
      </w:r>
      <w:r>
        <w:rPr>
          <w:rStyle w:val="Teksttreci2Kursywa"/>
          <w:lang w:val="cs-CZ" w:eastAsia="cs-CZ" w:bidi="cs-CZ"/>
        </w:rPr>
        <w:t>bezbarvý</w:t>
      </w:r>
      <w:r>
        <w:rPr>
          <w:lang w:val="cs-CZ" w:eastAsia="cs-CZ" w:bidi="cs-CZ"/>
        </w:rPr>
        <w:t xml:space="preserve"> </w:t>
      </w:r>
      <w:r>
        <w:t xml:space="preserve">»bezbarwny«. W języku bułgarskim zasada ta dotyczy jeszcze tylko części ciała: </w:t>
      </w:r>
      <w:r>
        <w:rPr>
          <w:rStyle w:val="Teksttreci2Kursywa"/>
        </w:rPr>
        <w:t>bezrak</w:t>
      </w:r>
      <w:r>
        <w:t xml:space="preserve"> l) »bezręki«, </w:t>
      </w:r>
      <w:r>
        <w:rPr>
          <w:rStyle w:val="Teksttreci2Kursywa"/>
        </w:rPr>
        <w:t>beznog, bezok, bezrog, bezuch, bezzab</w:t>
      </w:r>
      <w:r>
        <w:t xml:space="preserve"> »bezzębny«. Natomiast w serbsko-chorwackim zasada ta w jeszcze większym stopniu niż w polskim ustąpiła miejsca zwyczajowi urabiania takich przymiotników za pomocą przyrostka </w:t>
      </w:r>
      <w:r>
        <w:rPr>
          <w:rStyle w:val="Teksttreci2Kursywa"/>
        </w:rPr>
        <w:t xml:space="preserve">-ny : </w:t>
      </w:r>
      <w:r w:rsidRPr="00070C3F">
        <w:rPr>
          <w:rStyle w:val="Teksttreci2Kursywa"/>
          <w:lang w:eastAsia="en-US" w:bidi="en-US"/>
        </w:rPr>
        <w:t>bezglavan</w:t>
      </w:r>
      <w:r w:rsidRPr="00070C3F">
        <w:rPr>
          <w:lang w:eastAsia="en-US" w:bidi="en-US"/>
        </w:rPr>
        <w:t xml:space="preserve"> </w:t>
      </w:r>
      <w:r>
        <w:t xml:space="preserve">»bezgłowy«, </w:t>
      </w:r>
      <w:r>
        <w:rPr>
          <w:rStyle w:val="Teksttreci2Kursywa"/>
        </w:rPr>
        <w:t xml:space="preserve">bezuszan </w:t>
      </w:r>
      <w:r>
        <w:t xml:space="preserve">»bezuchy«, </w:t>
      </w:r>
      <w:r>
        <w:rPr>
          <w:rStyle w:val="Teksttreci2Kursywa"/>
        </w:rPr>
        <w:t>bezoczan</w:t>
      </w:r>
      <w:r>
        <w:t xml:space="preserve"> »bezoki« (w znaczeniu </w:t>
      </w:r>
      <w:r>
        <w:rPr>
          <w:rStyle w:val="Teksttreci2Kursywa"/>
        </w:rPr>
        <w:t>bezczelny</w:t>
      </w:r>
      <w:r>
        <w:t>).</w:t>
      </w:r>
    </w:p>
    <w:p w:rsidR="00703AEC" w:rsidRDefault="001002A8">
      <w:pPr>
        <w:pStyle w:val="Teksttreci20"/>
        <w:framePr w:w="7243" w:h="10332" w:hRule="exact" w:wrap="none" w:vAnchor="page" w:hAnchor="page" w:x="638" w:y="1241"/>
        <w:shd w:val="clear" w:color="auto" w:fill="auto"/>
        <w:tabs>
          <w:tab w:val="left" w:pos="4546"/>
        </w:tabs>
        <w:spacing w:after="0" w:line="254" w:lineRule="exact"/>
        <w:ind w:firstLine="560"/>
        <w:jc w:val="both"/>
      </w:pPr>
      <w:r>
        <w:t>Konsekwentniej niż w</w:t>
      </w:r>
      <w:r>
        <w:rPr>
          <w:vertAlign w:val="superscript"/>
        </w:rPr>
        <w:t>r</w:t>
      </w:r>
      <w:r>
        <w:t xml:space="preserve"> językach słowiańskich przejawia się ta zasada w językach bałtyckich. W litewskim jest sporo takich dwójek jak </w:t>
      </w:r>
      <w:r>
        <w:rPr>
          <w:rStyle w:val="Teksttreci2Kursywa"/>
          <w:lang w:val="cs-CZ" w:eastAsia="cs-CZ" w:bidi="cs-CZ"/>
        </w:rPr>
        <w:t>ťeisingas</w:t>
      </w:r>
      <w:r>
        <w:rPr>
          <w:lang w:val="cs-CZ" w:eastAsia="cs-CZ" w:bidi="cs-CZ"/>
        </w:rPr>
        <w:t xml:space="preserve"> </w:t>
      </w:r>
      <w:r>
        <w:t xml:space="preserve">»sprawiedliwy« — </w:t>
      </w:r>
      <w:r>
        <w:rPr>
          <w:rStyle w:val="Teksttreci2Kursywa"/>
        </w:rPr>
        <w:t>beteisis</w:t>
      </w:r>
      <w:r>
        <w:t xml:space="preserve"> »niesprawiedliwy«, </w:t>
      </w:r>
      <w:r>
        <w:rPr>
          <w:rStyle w:val="Teksttreci2Kursywa"/>
        </w:rPr>
        <w:t>gedingas</w:t>
      </w:r>
      <w:r>
        <w:t xml:space="preserve"> »wstydliwy« ■—- </w:t>
      </w:r>
      <w:r>
        <w:rPr>
          <w:rStyle w:val="Teksttreci2Kursywa"/>
        </w:rPr>
        <w:t>begedis</w:t>
      </w:r>
      <w:r>
        <w:t xml:space="preserve"> »bezwstydny« w łotewskim </w:t>
      </w:r>
      <w:r>
        <w:rPr>
          <w:rStyle w:val="Teksttreci2Kursywa"/>
        </w:rPr>
        <w:t>darbigs</w:t>
      </w:r>
      <w:r>
        <w:t xml:space="preserve"> »czynny« — </w:t>
      </w:r>
      <w:r>
        <w:rPr>
          <w:rStyle w:val="Teksttreci2Kursywa"/>
        </w:rPr>
        <w:t>bezdarbis</w:t>
      </w:r>
      <w:r>
        <w:t xml:space="preserve"> »bezczynny«, </w:t>
      </w:r>
      <w:r>
        <w:rPr>
          <w:rStyle w:val="Teksttreci2Kursywa"/>
        </w:rPr>
        <w:t>kaunigs</w:t>
      </w:r>
      <w:r>
        <w:t xml:space="preserve"> »wstydliwy« — </w:t>
      </w:r>
      <w:r>
        <w:rPr>
          <w:rStyle w:val="Teksttreci2Kursywa"/>
        </w:rPr>
        <w:t>bezkauńa</w:t>
      </w:r>
      <w:r>
        <w:t xml:space="preserve"> »bezwstydny«. Tak samo w grece</w:t>
      </w:r>
      <w:r>
        <w:tab/>
      </w:r>
      <w:r>
        <w:rPr>
          <w:rStyle w:val="Teksttreci2Kursywa"/>
          <w:lang w:val="fr-FR" w:eastAsia="fr-FR" w:bidi="fr-FR"/>
        </w:rPr>
        <w:t>timéeis</w:t>
      </w:r>
      <w:r>
        <w:rPr>
          <w:lang w:val="fr-FR" w:eastAsia="fr-FR" w:bidi="fr-FR"/>
        </w:rPr>
        <w:t xml:space="preserve"> </w:t>
      </w:r>
      <w:r>
        <w:t>»szanowny« —</w:t>
      </w:r>
    </w:p>
    <w:p w:rsidR="00703AEC" w:rsidRDefault="001002A8">
      <w:pPr>
        <w:pStyle w:val="Teksttreci20"/>
        <w:framePr w:w="7243" w:h="10332" w:hRule="exact" w:wrap="none" w:vAnchor="page" w:hAnchor="page" w:x="638" w:y="1241"/>
        <w:shd w:val="clear" w:color="auto" w:fill="auto"/>
        <w:spacing w:after="0" w:line="254" w:lineRule="exact"/>
        <w:ind w:firstLine="0"/>
        <w:jc w:val="both"/>
      </w:pPr>
      <w:r>
        <w:rPr>
          <w:rStyle w:val="Teksttreci2Kursywa"/>
        </w:rPr>
        <w:t>átimos</w:t>
      </w:r>
      <w:r>
        <w:t xml:space="preserve"> »nieszanowany«,  </w:t>
      </w:r>
      <w:r>
        <w:rPr>
          <w:rStyle w:val="Teksttreci2Kursywa"/>
        </w:rPr>
        <w:t>thanatikós</w:t>
      </w:r>
      <w:r>
        <w:t xml:space="preserve"> »śmiertelny« — </w:t>
      </w:r>
      <w:r>
        <w:rPr>
          <w:lang w:val="cs-CZ" w:eastAsia="cs-CZ" w:bidi="cs-CZ"/>
        </w:rPr>
        <w:t xml:space="preserve"> </w:t>
      </w:r>
      <w:r>
        <w:rPr>
          <w:rStyle w:val="Teksttreci2Kursywa"/>
          <w:lang w:val="cs-CZ" w:eastAsia="cs-CZ" w:bidi="cs-CZ"/>
        </w:rPr>
        <w:t xml:space="preserve">athánatos </w:t>
      </w:r>
      <w:r>
        <w:t xml:space="preserve">»nieśmiertełny«, </w:t>
      </w:r>
      <w:r>
        <w:rPr>
          <w:lang w:val="fr-FR" w:eastAsia="fr-FR" w:bidi="fr-FR"/>
        </w:rPr>
        <w:t xml:space="preserve"> </w:t>
      </w:r>
      <w:r>
        <w:rPr>
          <w:rStyle w:val="Teksttreci2Kursywa"/>
          <w:lang w:val="cs-CZ" w:eastAsia="cs-CZ" w:bidi="cs-CZ"/>
        </w:rPr>
        <w:t>díkaios</w:t>
      </w:r>
      <w:r>
        <w:rPr>
          <w:lang w:val="cs-CZ" w:eastAsia="cs-CZ" w:bidi="cs-CZ"/>
        </w:rPr>
        <w:t xml:space="preserve"> </w:t>
      </w:r>
      <w:r>
        <w:t xml:space="preserve">»sprawiedliwy« — </w:t>
      </w:r>
      <w:r>
        <w:rPr>
          <w:lang w:val="fr-FR" w:eastAsia="fr-FR" w:bidi="fr-FR"/>
        </w:rPr>
        <w:t xml:space="preserve"> </w:t>
      </w:r>
      <w:r>
        <w:rPr>
          <w:rStyle w:val="Teksttreci2Kursywa"/>
          <w:lang w:val="cs-CZ" w:eastAsia="cs-CZ" w:bidi="cs-CZ"/>
        </w:rPr>
        <w:t>ádikos</w:t>
      </w:r>
      <w:r>
        <w:rPr>
          <w:lang w:val="cs-CZ" w:eastAsia="cs-CZ" w:bidi="cs-CZ"/>
        </w:rPr>
        <w:t xml:space="preserve"> »niesprawiedliwy«. </w:t>
      </w:r>
      <w:r>
        <w:t xml:space="preserve">W łacinie </w:t>
      </w:r>
      <w:r>
        <w:rPr>
          <w:rStyle w:val="Teksttreci2Kursywa"/>
          <w:lang w:val="cs-CZ" w:eastAsia="cs-CZ" w:bidi="cs-CZ"/>
        </w:rPr>
        <w:t>famosus</w:t>
      </w:r>
      <w:r>
        <w:rPr>
          <w:lang w:val="cs-CZ" w:eastAsia="cs-CZ" w:bidi="cs-CZ"/>
        </w:rPr>
        <w:t xml:space="preserve"> </w:t>
      </w:r>
      <w:r>
        <w:t xml:space="preserve">»sławny« </w:t>
      </w:r>
      <w:r>
        <w:rPr>
          <w:lang w:val="cs-CZ" w:eastAsia="cs-CZ" w:bidi="cs-CZ"/>
        </w:rPr>
        <w:t xml:space="preserve">— </w:t>
      </w:r>
      <w:r w:rsidRPr="00070C3F">
        <w:rPr>
          <w:rStyle w:val="Teksttreci2Kursywa"/>
          <w:lang w:eastAsia="en-US" w:bidi="en-US"/>
        </w:rPr>
        <w:t xml:space="preserve">inf </w:t>
      </w:r>
      <w:r>
        <w:rPr>
          <w:rStyle w:val="Teksttreci2Kursywa"/>
          <w:lang w:val="fr-FR" w:eastAsia="fr-FR" w:bidi="fr-FR"/>
        </w:rPr>
        <w:t>amis</w:t>
      </w:r>
      <w:r>
        <w:rPr>
          <w:lang w:val="fr-FR" w:eastAsia="fr-FR" w:bidi="fr-FR"/>
        </w:rPr>
        <w:t xml:space="preserve"> </w:t>
      </w:r>
      <w:r>
        <w:t xml:space="preserve">»niesławny«, </w:t>
      </w:r>
      <w:r>
        <w:rPr>
          <w:rStyle w:val="Teksttreci2Kursywa"/>
        </w:rPr>
        <w:t>nubilus</w:t>
      </w:r>
      <w:r>
        <w:t xml:space="preserve"> i </w:t>
      </w:r>
      <w:r>
        <w:rPr>
          <w:rStyle w:val="Teksttreci2Kursywa"/>
        </w:rPr>
        <w:t>nubilosus</w:t>
      </w:r>
      <w:r>
        <w:t xml:space="preserve"> »pochmurny« — </w:t>
      </w:r>
      <w:r>
        <w:rPr>
          <w:rStyle w:val="Teksttreci2Kursywa"/>
        </w:rPr>
        <w:t>innubis</w:t>
      </w:r>
      <w:r>
        <w:t xml:space="preserve"> »bezchmurny«. Obok takich ma łacina także sporo przyjętych wprost z greki. Po łacinie i grece odziedziczyły część tych złożeń nowożytne języki romańskie. Włoskie </w:t>
      </w:r>
      <w:r>
        <w:rPr>
          <w:rStyle w:val="Teksttreci2Kursywa"/>
        </w:rPr>
        <w:t>barbuto</w:t>
      </w:r>
      <w:r>
        <w:t xml:space="preserve"> »brodaty« — </w:t>
      </w:r>
      <w:r>
        <w:rPr>
          <w:rStyle w:val="Teksttreci2Kursywa"/>
          <w:lang w:val="fr-FR" w:eastAsia="fr-FR" w:bidi="fr-FR"/>
        </w:rPr>
        <w:t>imberbe</w:t>
      </w:r>
      <w:r>
        <w:rPr>
          <w:lang w:val="fr-FR" w:eastAsia="fr-FR" w:bidi="fr-FR"/>
        </w:rPr>
        <w:t xml:space="preserve"> </w:t>
      </w:r>
      <w:r>
        <w:t xml:space="preserve">»bezbrody«, </w:t>
      </w:r>
      <w:r>
        <w:rPr>
          <w:rStyle w:val="Teksttreci2Kursywa"/>
        </w:rPr>
        <w:t>sonnolento</w:t>
      </w:r>
      <w:r>
        <w:t xml:space="preserve"> »senny« — </w:t>
      </w:r>
      <w:r>
        <w:rPr>
          <w:rStyle w:val="Teksttreci2Kursywa"/>
        </w:rPr>
        <w:t>insonne</w:t>
      </w:r>
      <w:r>
        <w:t xml:space="preserve"> »bezsenny«, francuskie </w:t>
      </w:r>
      <w:r>
        <w:rPr>
          <w:rStyle w:val="Teksttreci2Kursywa"/>
          <w:lang w:val="fr-FR" w:eastAsia="fr-FR" w:bidi="fr-FR"/>
        </w:rPr>
        <w:t>barbu</w:t>
      </w:r>
      <w:r>
        <w:rPr>
          <w:lang w:val="fr-FR" w:eastAsia="fr-FR" w:bidi="fr-FR"/>
        </w:rPr>
        <w:t xml:space="preserve"> </w:t>
      </w:r>
      <w:r>
        <w:t xml:space="preserve">»brodaty« — </w:t>
      </w:r>
      <w:r>
        <w:rPr>
          <w:rStyle w:val="Teksttreci2Kursywa"/>
          <w:lang w:val="fr-FR" w:eastAsia="fr-FR" w:bidi="fr-FR"/>
        </w:rPr>
        <w:t>imberbe</w:t>
      </w:r>
      <w:r>
        <w:rPr>
          <w:lang w:val="fr-FR" w:eastAsia="fr-FR" w:bidi="fr-FR"/>
        </w:rPr>
        <w:t xml:space="preserve"> </w:t>
      </w:r>
      <w:r>
        <w:t xml:space="preserve">»bezbrody«, </w:t>
      </w:r>
      <w:r>
        <w:rPr>
          <w:rStyle w:val="Teksttreci2Kursywa"/>
          <w:lang w:val="fr-FR" w:eastAsia="fr-FR" w:bidi="fr-FR"/>
        </w:rPr>
        <w:t>pieux</w:t>
      </w:r>
      <w:r>
        <w:rPr>
          <w:lang w:val="fr-FR" w:eastAsia="fr-FR" w:bidi="fr-FR"/>
        </w:rPr>
        <w:t xml:space="preserve"> </w:t>
      </w:r>
      <w:r>
        <w:t xml:space="preserve">»pobożny« -—- </w:t>
      </w:r>
      <w:r>
        <w:rPr>
          <w:rStyle w:val="Teksttreci2Kursywa"/>
          <w:lang w:val="fr-FR" w:eastAsia="fr-FR" w:bidi="fr-FR"/>
        </w:rPr>
        <w:t>impie</w:t>
      </w:r>
      <w:r>
        <w:rPr>
          <w:lang w:val="fr-FR" w:eastAsia="fr-FR" w:bidi="fr-FR"/>
        </w:rPr>
        <w:t xml:space="preserve"> </w:t>
      </w:r>
      <w:r>
        <w:t xml:space="preserve">»bezbożny«. Kiedy jednak chodzi o tworzenie nowych takich przymiotników, to o ile ich nie można zapożyczyć z klasycznych, z posłużeniem się różnymi przedrostkami jak </w:t>
      </w:r>
      <w:r>
        <w:rPr>
          <w:rStyle w:val="Teksttreci2Kursywa"/>
          <w:lang w:val="fr-FR" w:eastAsia="fr-FR" w:bidi="fr-FR"/>
        </w:rPr>
        <w:t>in-, ex-, a-, dis-,</w:t>
      </w:r>
      <w:r>
        <w:rPr>
          <w:lang w:val="fr-FR" w:eastAsia="fr-FR" w:bidi="fr-FR"/>
        </w:rPr>
        <w:t xml:space="preserve"> </w:t>
      </w:r>
      <w:r>
        <w:t xml:space="preserve">używa się raczej odpowiedniego rzeczownika z przyimkiem, a więc francuskie (naukowe) </w:t>
      </w:r>
      <w:r>
        <w:rPr>
          <w:rStyle w:val="Teksttreci2Kursywa"/>
          <w:lang w:val="fr-FR" w:eastAsia="fr-FR" w:bidi="fr-FR"/>
        </w:rPr>
        <w:t>acéphale</w:t>
      </w:r>
      <w:r>
        <w:rPr>
          <w:lang w:val="fr-FR" w:eastAsia="fr-FR" w:bidi="fr-FR"/>
        </w:rPr>
        <w:t xml:space="preserve"> </w:t>
      </w:r>
      <w:r>
        <w:t xml:space="preserve">obok (potocznego) </w:t>
      </w:r>
      <w:r>
        <w:rPr>
          <w:rStyle w:val="Teksttreci2Kursywa"/>
          <w:lang w:val="fr-FR" w:eastAsia="fr-FR" w:bidi="fr-FR"/>
        </w:rPr>
        <w:t xml:space="preserve">sans tête </w:t>
      </w:r>
      <w:r>
        <w:t xml:space="preserve">»bezgłowy«, </w:t>
      </w:r>
      <w:r>
        <w:rPr>
          <w:rStyle w:val="Teksttreci2Kursywa"/>
          <w:lang w:val="fr-FR" w:eastAsia="fr-FR" w:bidi="fr-FR"/>
        </w:rPr>
        <w:t>insouciant</w:t>
      </w:r>
      <w:r>
        <w:rPr>
          <w:lang w:val="fr-FR" w:eastAsia="fr-FR" w:bidi="fr-FR"/>
        </w:rPr>
        <w:t xml:space="preserve"> </w:t>
      </w:r>
      <w:r>
        <w:t xml:space="preserve">i </w:t>
      </w:r>
      <w:r>
        <w:rPr>
          <w:rStyle w:val="Teksttreci2Kursywa"/>
          <w:lang w:val="fr-FR" w:eastAsia="fr-FR" w:bidi="fr-FR"/>
        </w:rPr>
        <w:t>sans-souci</w:t>
      </w:r>
      <w:r>
        <w:rPr>
          <w:lang w:val="fr-FR" w:eastAsia="fr-FR" w:bidi="fr-FR"/>
        </w:rPr>
        <w:t xml:space="preserve"> </w:t>
      </w:r>
      <w:r>
        <w:t xml:space="preserve">»beztroski«, </w:t>
      </w:r>
      <w:r>
        <w:rPr>
          <w:rStyle w:val="Teksttreci2Kursywa"/>
          <w:lang w:val="fr-FR" w:eastAsia="fr-FR" w:bidi="fr-FR"/>
        </w:rPr>
        <w:t xml:space="preserve">désespéré </w:t>
      </w:r>
      <w:r>
        <w:rPr>
          <w:rStyle w:val="Teksttreci2Kursywa"/>
        </w:rPr>
        <w:t xml:space="preserve">i </w:t>
      </w:r>
      <w:r>
        <w:rPr>
          <w:rStyle w:val="Teksttreci2Kursywa"/>
          <w:lang w:val="fr-FR" w:eastAsia="fr-FR" w:bidi="fr-FR"/>
        </w:rPr>
        <w:t>sans espérance</w:t>
      </w:r>
      <w:r>
        <w:rPr>
          <w:lang w:val="fr-FR" w:eastAsia="fr-FR" w:bidi="fr-FR"/>
        </w:rPr>
        <w:t xml:space="preserve"> </w:t>
      </w:r>
      <w:r>
        <w:t xml:space="preserve">»beznadziejny.«, </w:t>
      </w:r>
      <w:r>
        <w:rPr>
          <w:rStyle w:val="Teksttreci2Kursywa"/>
          <w:lang w:val="fr-FR" w:eastAsia="fr-FR" w:bidi="fr-FR"/>
        </w:rPr>
        <w:t>impitoyable</w:t>
      </w:r>
      <w:r>
        <w:rPr>
          <w:lang w:val="fr-FR" w:eastAsia="fr-FR" w:bidi="fr-FR"/>
        </w:rPr>
        <w:t xml:space="preserve"> </w:t>
      </w:r>
      <w:r>
        <w:t xml:space="preserve">i </w:t>
      </w:r>
      <w:r>
        <w:rPr>
          <w:rStyle w:val="Teksttreci2Kursywa"/>
          <w:lang w:val="fr-FR" w:eastAsia="fr-FR" w:bidi="fr-FR"/>
        </w:rPr>
        <w:t>sans pitié</w:t>
      </w:r>
      <w:r>
        <w:rPr>
          <w:lang w:val="fr-FR" w:eastAsia="fr-FR" w:bidi="fr-FR"/>
        </w:rPr>
        <w:t xml:space="preserve"> </w:t>
      </w:r>
      <w:r>
        <w:t xml:space="preserve">»bezlitosny«, </w:t>
      </w:r>
      <w:r>
        <w:rPr>
          <w:rStyle w:val="Teksttreci2Kursywa"/>
          <w:lang w:val="fr-FR" w:eastAsia="fr-FR" w:bidi="fr-FR"/>
        </w:rPr>
        <w:t>impudent, insolent, effronté</w:t>
      </w:r>
      <w:r>
        <w:rPr>
          <w:lang w:val="fr-FR" w:eastAsia="fr-FR" w:bidi="fr-FR"/>
        </w:rPr>
        <w:t xml:space="preserve"> »bezczelny«. </w:t>
      </w:r>
      <w:r>
        <w:t>Podobnie we wszystkich innych romańskich.</w:t>
      </w:r>
    </w:p>
    <w:p w:rsidR="00703AEC" w:rsidRDefault="001002A8">
      <w:pPr>
        <w:pStyle w:val="Teksttreci20"/>
        <w:framePr w:w="7243" w:h="10332" w:hRule="exact" w:wrap="none" w:vAnchor="page" w:hAnchor="page" w:x="638" w:y="1241"/>
        <w:shd w:val="clear" w:color="auto" w:fill="auto"/>
        <w:spacing w:after="0" w:line="254" w:lineRule="exact"/>
        <w:ind w:firstLine="560"/>
        <w:jc w:val="both"/>
      </w:pPr>
      <w:r>
        <w:t xml:space="preserve">Znacznie konsekwentniej wygląda ta zasada w językach germańskich. Tam funkcję polskiego przedrostka </w:t>
      </w:r>
      <w:r>
        <w:rPr>
          <w:rStyle w:val="Teksttreci2Kursywa"/>
        </w:rPr>
        <w:t>bez-</w:t>
      </w:r>
      <w:r>
        <w:t xml:space="preserve"> pełni zazwyczaj przyrostek, w niemieckim </w:t>
      </w:r>
      <w:r>
        <w:rPr>
          <w:rStyle w:val="Teksttreci2Kursywa"/>
        </w:rPr>
        <w:t xml:space="preserve">-los, </w:t>
      </w:r>
      <w:r>
        <w:t xml:space="preserve">angielskim </w:t>
      </w:r>
      <w:r>
        <w:rPr>
          <w:rStyle w:val="Teksttreci2Kursywa"/>
        </w:rPr>
        <w:t>-less,</w:t>
      </w:r>
      <w:r>
        <w:t xml:space="preserve"> rozszerzający sam pień. A więc niemieckie </w:t>
      </w:r>
      <w:r>
        <w:rPr>
          <w:rStyle w:val="Teksttreci2Kursywa"/>
        </w:rPr>
        <w:t>schamhaft</w:t>
      </w:r>
      <w:r>
        <w:t xml:space="preserve"> »wstydliwy« — </w:t>
      </w:r>
      <w:r>
        <w:rPr>
          <w:rStyle w:val="Teksttreci2Kursywa"/>
        </w:rPr>
        <w:t>schamlos</w:t>
      </w:r>
      <w:r>
        <w:t xml:space="preserve"> »bezwstydny«, </w:t>
      </w:r>
      <w:r>
        <w:rPr>
          <w:rStyle w:val="Teksttreci2Kursywa"/>
        </w:rPr>
        <w:t>schmerzlich</w:t>
      </w:r>
      <w:r>
        <w:t xml:space="preserve"> »bolesny« — </w:t>
      </w:r>
      <w:r>
        <w:rPr>
          <w:rStyle w:val="Teksttreci2Kursywa"/>
        </w:rPr>
        <w:t>schmerzlos</w:t>
      </w:r>
      <w:r>
        <w:t xml:space="preserve"> »bez bólu«, </w:t>
      </w:r>
      <w:r>
        <w:rPr>
          <w:rStyle w:val="Teksttreci2Kursywa"/>
        </w:rPr>
        <w:t xml:space="preserve">kräftig </w:t>
      </w:r>
      <w:r>
        <w:t xml:space="preserve">»silny« — </w:t>
      </w:r>
      <w:r>
        <w:rPr>
          <w:rStyle w:val="Teksttreci2Kursywa"/>
        </w:rPr>
        <w:t>kraftlos</w:t>
      </w:r>
      <w:r>
        <w:t xml:space="preserve"> »bezsilny«. Podobnie angielskie </w:t>
      </w:r>
      <w:r w:rsidRPr="00070C3F">
        <w:rPr>
          <w:rStyle w:val="Teksttreci2Kursywa"/>
          <w:lang w:eastAsia="en-US" w:bidi="en-US"/>
        </w:rPr>
        <w:t>sleepy</w:t>
      </w:r>
      <w:r w:rsidRPr="00070C3F">
        <w:rPr>
          <w:lang w:eastAsia="en-US" w:bidi="en-US"/>
        </w:rPr>
        <w:t xml:space="preserve"> </w:t>
      </w:r>
      <w:r>
        <w:t xml:space="preserve">»senny« — </w:t>
      </w:r>
      <w:r w:rsidRPr="00070C3F">
        <w:rPr>
          <w:rStyle w:val="Teksttreci2Kursywa"/>
          <w:lang w:eastAsia="en-US" w:bidi="en-US"/>
        </w:rPr>
        <w:t>sleepless</w:t>
      </w:r>
      <w:r w:rsidRPr="00070C3F">
        <w:rPr>
          <w:lang w:eastAsia="en-US" w:bidi="en-US"/>
        </w:rPr>
        <w:t xml:space="preserve"> </w:t>
      </w:r>
      <w:r>
        <w:t xml:space="preserve">»bezsenny«, </w:t>
      </w:r>
      <w:r w:rsidRPr="00070C3F">
        <w:rPr>
          <w:rStyle w:val="Teksttreci2Kursywa"/>
          <w:lang w:eastAsia="en-US" w:bidi="en-US"/>
        </w:rPr>
        <w:t>piteous</w:t>
      </w:r>
      <w:r w:rsidRPr="00070C3F">
        <w:rPr>
          <w:lang w:eastAsia="en-US" w:bidi="en-US"/>
        </w:rPr>
        <w:t xml:space="preserve"> </w:t>
      </w:r>
      <w:r>
        <w:t xml:space="preserve">»litościwy« — </w:t>
      </w:r>
      <w:r w:rsidRPr="00070C3F">
        <w:rPr>
          <w:rStyle w:val="Teksttreci2Kursywa"/>
          <w:lang w:eastAsia="en-US" w:bidi="en-US"/>
        </w:rPr>
        <w:t>pitiless</w:t>
      </w:r>
      <w:r w:rsidRPr="00070C3F">
        <w:rPr>
          <w:lang w:eastAsia="en-US" w:bidi="en-US"/>
        </w:rPr>
        <w:t xml:space="preserve"> </w:t>
      </w:r>
      <w:r>
        <w:t xml:space="preserve">»bezlitosny«. Oczywiście wobec wielkiej ilości w angielskim przymiotników pochodzenia łacińsko-greckiego wiele też jest wypadków tworzenia przymiotników z przedrostkiem </w:t>
      </w:r>
      <w:r>
        <w:rPr>
          <w:rStyle w:val="Teksttreci2Kursywa"/>
        </w:rPr>
        <w:t>bez-</w:t>
      </w:r>
      <w:r>
        <w:t xml:space="preserve"> na sposób języków romańskich. Nato-</w:t>
      </w:r>
    </w:p>
    <w:p w:rsidR="00703AEC" w:rsidRDefault="001002A8">
      <w:pPr>
        <w:pStyle w:val="Teksttreci20"/>
        <w:framePr w:wrap="none" w:vAnchor="page" w:hAnchor="page" w:x="638" w:y="11785"/>
        <w:numPr>
          <w:ilvl w:val="0"/>
          <w:numId w:val="7"/>
        </w:numPr>
        <w:shd w:val="clear" w:color="auto" w:fill="auto"/>
        <w:tabs>
          <w:tab w:val="left" w:pos="844"/>
        </w:tabs>
        <w:spacing w:after="0" w:line="180" w:lineRule="exact"/>
        <w:ind w:firstLine="560"/>
        <w:jc w:val="both"/>
      </w:pPr>
      <w:r>
        <w:t xml:space="preserve">Transkrypcja według </w:t>
      </w:r>
      <w:r>
        <w:rPr>
          <w:lang w:val="en-US" w:eastAsia="en-US" w:bidi="en-US"/>
        </w:rPr>
        <w:t xml:space="preserve">prof. </w:t>
      </w:r>
      <w:r>
        <w:t>Słońskiego.</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86" w:y="798"/>
        <w:shd w:val="clear" w:color="auto" w:fill="auto"/>
        <w:spacing w:line="180" w:lineRule="exact"/>
      </w:pPr>
      <w:r>
        <w:lastRenderedPageBreak/>
        <w:t>12</w:t>
      </w:r>
    </w:p>
    <w:p w:rsidR="00703AEC" w:rsidRDefault="001002A8">
      <w:pPr>
        <w:pStyle w:val="Nagweklubstopka0"/>
        <w:framePr w:wrap="none" w:vAnchor="page" w:hAnchor="page" w:x="3427" w:y="794"/>
        <w:shd w:val="clear" w:color="auto" w:fill="auto"/>
        <w:spacing w:line="180" w:lineRule="exact"/>
      </w:pPr>
      <w:r>
        <w:t>PORADNIK JĘZYKOWY</w:t>
      </w:r>
    </w:p>
    <w:p w:rsidR="00703AEC" w:rsidRDefault="001002A8">
      <w:pPr>
        <w:pStyle w:val="Nagweklubstopka0"/>
        <w:framePr w:wrap="none" w:vAnchor="page" w:hAnchor="page" w:x="6970" w:y="789"/>
        <w:shd w:val="clear" w:color="auto" w:fill="auto"/>
        <w:spacing w:line="180" w:lineRule="exact"/>
      </w:pPr>
      <w:r>
        <w:rPr>
          <w:lang w:val="ru-RU" w:eastAsia="ru-RU" w:bidi="ru-RU"/>
        </w:rPr>
        <w:t xml:space="preserve">1936/7, </w:t>
      </w:r>
      <w:r>
        <w:t>z. 1</w:t>
      </w:r>
    </w:p>
    <w:p w:rsidR="00703AEC" w:rsidRDefault="001002A8">
      <w:pPr>
        <w:pStyle w:val="Teksttreci20"/>
        <w:framePr w:w="7262" w:h="3403" w:hRule="exact" w:wrap="none" w:vAnchor="page" w:hAnchor="page" w:x="629" w:y="1253"/>
        <w:shd w:val="clear" w:color="auto" w:fill="auto"/>
        <w:spacing w:after="0" w:line="254" w:lineRule="exact"/>
        <w:ind w:firstLine="0"/>
        <w:jc w:val="both"/>
      </w:pPr>
      <w:r>
        <w:t xml:space="preserve">miast w językach skandynawskich jest ta zasada tak samo konsekwentna jak w niemieckim. Szwedzkie </w:t>
      </w:r>
      <w:r>
        <w:rPr>
          <w:rStyle w:val="Teksttreci2Kursywa"/>
        </w:rPr>
        <w:t>syndig</w:t>
      </w:r>
      <w:r>
        <w:t xml:space="preserve"> »grzeszny« — </w:t>
      </w:r>
      <w:r>
        <w:rPr>
          <w:rStyle w:val="Teksttreci2Kursywa"/>
        </w:rPr>
        <w:t>syndalös</w:t>
      </w:r>
      <w:r>
        <w:t xml:space="preserve"> »bez grzechu«, </w:t>
      </w:r>
      <w:r>
        <w:rPr>
          <w:rStyle w:val="Teksttreci2Kursywa"/>
        </w:rPr>
        <w:t>gudaktig</w:t>
      </w:r>
      <w:r>
        <w:t xml:space="preserve"> »pobożny« — </w:t>
      </w:r>
      <w:r>
        <w:rPr>
          <w:rStyle w:val="Teksttreci2Kursywa"/>
        </w:rPr>
        <w:t>gudalös</w:t>
      </w:r>
      <w:r>
        <w:t xml:space="preserve"> »bezbożny«, duńskie i norweskie </w:t>
      </w:r>
      <w:r>
        <w:rPr>
          <w:rStyle w:val="Teksttreci2Kursywa"/>
        </w:rPr>
        <w:t>hjertelig</w:t>
      </w:r>
      <w:r>
        <w:t xml:space="preserve"> »serdeczny« -— </w:t>
      </w:r>
      <w:r>
        <w:rPr>
          <w:rStyle w:val="Teksttreci2Kursywa"/>
        </w:rPr>
        <w:t xml:space="preserve">hjertelös </w:t>
      </w:r>
      <w:r>
        <w:t xml:space="preserve">»bez serca«, </w:t>
      </w:r>
      <w:r>
        <w:rPr>
          <w:rStyle w:val="Teksttreci2Kursywa"/>
          <w:lang w:val="cs-CZ" w:eastAsia="cs-CZ" w:bidi="cs-CZ"/>
        </w:rPr>
        <w:t xml:space="preserve">(vel) </w:t>
      </w:r>
      <w:r>
        <w:rPr>
          <w:rStyle w:val="Teksttreci2Kursywa"/>
        </w:rPr>
        <w:t>smagende</w:t>
      </w:r>
      <w:r>
        <w:t xml:space="preserve"> »smaczny« — </w:t>
      </w:r>
      <w:r>
        <w:rPr>
          <w:rStyle w:val="Teksttreci2Kursywa"/>
        </w:rPr>
        <w:t>smaglös</w:t>
      </w:r>
      <w:r>
        <w:t xml:space="preserve"> »bez smaku«.</w:t>
      </w:r>
    </w:p>
    <w:p w:rsidR="00703AEC" w:rsidRDefault="001002A8">
      <w:pPr>
        <w:pStyle w:val="Teksttreci20"/>
        <w:framePr w:w="7262" w:h="3403" w:hRule="exact" w:wrap="none" w:vAnchor="page" w:hAnchor="page" w:x="629" w:y="1253"/>
        <w:shd w:val="clear" w:color="auto" w:fill="auto"/>
        <w:spacing w:after="0" w:line="254" w:lineRule="exact"/>
        <w:ind w:firstLine="580"/>
        <w:jc w:val="both"/>
      </w:pPr>
      <w:r>
        <w:t xml:space="preserve">Podobnie jak w językach germańskich jest w węgierskim, gdzie funkcję niemieckiego </w:t>
      </w:r>
      <w:r>
        <w:rPr>
          <w:rStyle w:val="Teksttreci2Kursywa"/>
        </w:rPr>
        <w:t>-los</w:t>
      </w:r>
      <w:r>
        <w:t xml:space="preserve"> pełni przyrostek </w:t>
      </w:r>
      <w:r>
        <w:rPr>
          <w:rStyle w:val="Teksttreci2Kursywa"/>
          <w:lang w:val="cs-CZ" w:eastAsia="cs-CZ" w:bidi="cs-CZ"/>
        </w:rPr>
        <w:t xml:space="preserve">-telen </w:t>
      </w:r>
      <w:r>
        <w:rPr>
          <w:rStyle w:val="Teksttreci2Kursywa"/>
        </w:rPr>
        <w:t>{-tlen, -talan, -tlan</w:t>
      </w:r>
      <w:r>
        <w:t xml:space="preserve"> — odmiany zależą od rodzaju samogłosek w przymiotniku) : </w:t>
      </w:r>
      <w:r>
        <w:rPr>
          <w:rStyle w:val="Teksttreci2Kursywa"/>
        </w:rPr>
        <w:t>hasznos</w:t>
      </w:r>
      <w:r>
        <w:t xml:space="preserve"> »pożyteczny« — </w:t>
      </w:r>
      <w:r>
        <w:rPr>
          <w:rStyle w:val="Teksttreci2Kursywa"/>
        </w:rPr>
        <w:t>haszontalan</w:t>
      </w:r>
      <w:r>
        <w:t xml:space="preserve"> </w:t>
      </w:r>
      <w:r>
        <w:rPr>
          <w:lang w:val="fr-FR" w:eastAsia="fr-FR" w:bidi="fr-FR"/>
        </w:rPr>
        <w:t xml:space="preserve">» </w:t>
      </w:r>
      <w:r>
        <w:t xml:space="preserve">bezużytecznym </w:t>
      </w:r>
      <w:r>
        <w:rPr>
          <w:rStyle w:val="Teksttreci2Kursywa"/>
        </w:rPr>
        <w:t>dolgos</w:t>
      </w:r>
      <w:r>
        <w:t xml:space="preserve"> »pracowity«, </w:t>
      </w:r>
      <w:r>
        <w:rPr>
          <w:rStyle w:val="Teksttreci2Kursywa"/>
        </w:rPr>
        <w:t>dolgozó</w:t>
      </w:r>
      <w:r>
        <w:t xml:space="preserve"> »roboczy« — </w:t>
      </w:r>
      <w:r>
        <w:rPr>
          <w:rStyle w:val="Teksttreci2Kursywa"/>
        </w:rPr>
        <w:t>dologtalan</w:t>
      </w:r>
      <w:r>
        <w:t xml:space="preserve"> »bezrobotny«.</w:t>
      </w:r>
    </w:p>
    <w:p w:rsidR="00703AEC" w:rsidRDefault="001002A8">
      <w:pPr>
        <w:pStyle w:val="Teksttreci20"/>
        <w:framePr w:w="7262" w:h="3403" w:hRule="exact" w:wrap="none" w:vAnchor="page" w:hAnchor="page" w:x="629" w:y="1253"/>
        <w:shd w:val="clear" w:color="auto" w:fill="auto"/>
        <w:tabs>
          <w:tab w:val="left" w:pos="5314"/>
        </w:tabs>
        <w:spacing w:after="0" w:line="254" w:lineRule="exact"/>
        <w:ind w:firstLine="580"/>
        <w:jc w:val="both"/>
      </w:pPr>
      <w:r>
        <w:t>Bardzo prawdopodobnie taki stan jest w wielu jeszcze innych językach, bo jakeśmy to wyżej widzieli, przemawiają za tym względy logiczne, a w każdym razie panuje na obszernych terytoriach języków europejskich, związanych pod tym względem historycznie, choć wszędzie widać też jednocześnie tworzenie przymiotników zaprzeczonych z pominięciem tej zasady.</w:t>
      </w:r>
      <w:r>
        <w:tab/>
      </w:r>
      <w:r>
        <w:rPr>
          <w:rStyle w:val="Teksttreci2Kursywa"/>
        </w:rPr>
        <w:t>Józef Rossowski</w:t>
      </w:r>
    </w:p>
    <w:p w:rsidR="00703AEC" w:rsidRDefault="001002A8">
      <w:pPr>
        <w:pStyle w:val="Teksttreci20"/>
        <w:framePr w:w="7262" w:h="6944" w:hRule="exact" w:wrap="none" w:vAnchor="page" w:hAnchor="page" w:x="629" w:y="5123"/>
        <w:shd w:val="clear" w:color="auto" w:fill="auto"/>
        <w:spacing w:after="94" w:line="180" w:lineRule="exact"/>
        <w:ind w:firstLine="580"/>
        <w:jc w:val="both"/>
      </w:pPr>
      <w:r>
        <w:t>BŁĘDY JĘZYKOWE POLSKIE MŁODZIEŻY LITEWSKIEJ</w:t>
      </w:r>
    </w:p>
    <w:p w:rsidR="00703AEC" w:rsidRDefault="001002A8">
      <w:pPr>
        <w:pStyle w:val="Teksttreci70"/>
        <w:framePr w:w="7262" w:h="6944" w:hRule="exact" w:wrap="none" w:vAnchor="page" w:hAnchor="page" w:x="629" w:y="5123"/>
        <w:shd w:val="clear" w:color="auto" w:fill="auto"/>
        <w:spacing w:before="0" w:after="210" w:line="180" w:lineRule="exact"/>
        <w:ind w:firstLine="580"/>
        <w:jc w:val="both"/>
      </w:pPr>
      <w:r>
        <w:t>(Referat wygłoszony w Ognisku Metodycznym jęz. polskiego w Wilnie)</w:t>
      </w:r>
    </w:p>
    <w:p w:rsidR="00703AEC" w:rsidRDefault="001002A8">
      <w:pPr>
        <w:pStyle w:val="Teksttreci20"/>
        <w:framePr w:w="7262" w:h="6944" w:hRule="exact" w:wrap="none" w:vAnchor="page" w:hAnchor="page" w:x="629" w:y="5123"/>
        <w:shd w:val="clear" w:color="auto" w:fill="auto"/>
        <w:spacing w:after="0" w:line="254" w:lineRule="exact"/>
        <w:ind w:firstLine="580"/>
        <w:jc w:val="both"/>
      </w:pPr>
      <w:r>
        <w:t>W niniejszej pracy ograniczam się do omówienia tylko tych błędów w polskim języku młodzieży litewskiej na terenie Wileńszczyzny, które noszą na sobie wyraźne i niewątpliwe piętno „litewskości”, innymi słowy, chodzi mi wyłącznie o te zniekształcenia polszczyzny, które wywołał niejako język litewski. I tak np. nie wymienię tu takich, bardzo pospolitych w mowie i piśmie młodzieży litewskiej błędów, jak nieużywanie skróconych form zaimków osobowych i niepotrzebne dodawanie zaimków osobowych do form czasownika („ja powiedziałem jemu” — i dobrze jeszcze, jeśli nie „niemu” lub „dla jego”), gdyż są to ogólno-wileńskie błędy językowe, wspólne wszystkim tutejszym uczniom bez względu na ich przynależność narodową. Młodzież litewska na Wileńszczyźnie mówi taką polszczyzną, jaką słyszy dokoła, toteż nic dziwnego, że jej język polski roi się od rusycyzmów i prowincjonalizmów wileńskich. Niezależnie jednak od tego natrafiamy w języku polskim tutejszych Litwinów na osobliwości im jedynie właściwe — i one właśnie będą przedmiotem mych rozważań.</w:t>
      </w:r>
    </w:p>
    <w:p w:rsidR="00703AEC" w:rsidRDefault="001002A8">
      <w:pPr>
        <w:pStyle w:val="Teksttreci20"/>
        <w:framePr w:w="7262" w:h="6944" w:hRule="exact" w:wrap="none" w:vAnchor="page" w:hAnchor="page" w:x="629" w:y="5123"/>
        <w:shd w:val="clear" w:color="auto" w:fill="auto"/>
        <w:spacing w:after="0" w:line="254" w:lineRule="exact"/>
        <w:ind w:firstLine="580"/>
        <w:jc w:val="both"/>
      </w:pPr>
      <w:r>
        <w:t xml:space="preserve">Jak wiadomo, język litewski należy wraz z łotewskim i staropruskim do grupy języków bałtyckich, wyodrębniającej się mocno wśród wielkiej rodziny języków indoeuropejskich. Najbliżej jednak są języki bałtyckie spokrewnione ze słowiańskimi. To pokrewieństwo widoczne jest przede wszystkim w morfologicznej budowie i fleksji obu grup językowych, a także w ich słownictwie. Można by zacytować długi szereg wyrazów, których brzmienie zdradza tę wspólność pochodzenia. Niektóre z tych wyrazów znamy wszyscy — nauczyciele poloniści — z naszych studiów, np. : </w:t>
      </w:r>
      <w:r>
        <w:rPr>
          <w:rStyle w:val="Teksttreci2Kursywa"/>
          <w:lang w:val="cs-CZ" w:eastAsia="cs-CZ" w:bidi="cs-CZ"/>
        </w:rPr>
        <w:t>galva</w:t>
      </w:r>
      <w:r>
        <w:rPr>
          <w:lang w:val="cs-CZ" w:eastAsia="cs-CZ" w:bidi="cs-CZ"/>
        </w:rPr>
        <w:t xml:space="preserve"> </w:t>
      </w:r>
      <w:r>
        <w:t xml:space="preserve">(głowa), </w:t>
      </w:r>
      <w:r>
        <w:rPr>
          <w:rStyle w:val="Teksttreci2Kursywa"/>
          <w:lang w:val="cs-CZ" w:eastAsia="cs-CZ" w:bidi="cs-CZ"/>
        </w:rPr>
        <w:t>varna</w:t>
      </w:r>
      <w:r>
        <w:rPr>
          <w:lang w:val="cs-CZ" w:eastAsia="cs-CZ" w:bidi="cs-CZ"/>
        </w:rPr>
        <w:t xml:space="preserve"> </w:t>
      </w:r>
      <w:r>
        <w:t xml:space="preserve">(wrona), </w:t>
      </w:r>
      <w:r>
        <w:rPr>
          <w:rStyle w:val="Teksttreci2Kursywa"/>
          <w:lang w:val="fr-FR" w:eastAsia="fr-FR" w:bidi="fr-FR"/>
        </w:rPr>
        <w:t>karv</w:t>
      </w:r>
      <w:r>
        <w:t>ė</w:t>
      </w:r>
      <w:r>
        <w:rPr>
          <w:lang w:val="fr-FR" w:eastAsia="fr-FR" w:bidi="fr-FR"/>
        </w:rPr>
        <w:t xml:space="preserve"> </w:t>
      </w:r>
      <w:r>
        <w:t xml:space="preserve">(krowa), </w:t>
      </w:r>
      <w:r>
        <w:rPr>
          <w:rStyle w:val="Teksttreci2Kursywa"/>
        </w:rPr>
        <w:t>pinti</w:t>
      </w:r>
      <w:r>
        <w:t xml:space="preserve"> (pol. piąć) etc. Oprócz takich wyrazów jest w języku litewskim sporo względnie nowszych zapożyczeń z języków słowiańskich, głównie z polskiego, jak np. : </w:t>
      </w:r>
      <w:r>
        <w:rPr>
          <w:rStyle w:val="Teksttreci2Kursywa"/>
          <w:lang w:val="cs-CZ" w:eastAsia="cs-CZ" w:bidi="cs-CZ"/>
        </w:rPr>
        <w:t>bažny</w:t>
      </w:r>
      <w:r>
        <w:rPr>
          <w:rStyle w:val="Teksttreci2Kursywa"/>
        </w:rPr>
        <w:t>č</w:t>
      </w:r>
      <w:r>
        <w:rPr>
          <w:rStyle w:val="Teksttreci2Kursywa"/>
          <w:lang w:val="fr-FR" w:eastAsia="fr-FR" w:bidi="fr-FR"/>
        </w:rPr>
        <w:t>ia</w:t>
      </w:r>
      <w:r>
        <w:rPr>
          <w:lang w:val="fr-FR" w:eastAsia="fr-FR" w:bidi="fr-FR"/>
        </w:rPr>
        <w:t xml:space="preserve"> </w:t>
      </w:r>
      <w:r>
        <w:t xml:space="preserve">(kościół, z pol. bożnica), </w:t>
      </w:r>
      <w:r>
        <w:rPr>
          <w:rStyle w:val="Teksttreci2Kursywa"/>
          <w:lang w:val="fr-FR" w:eastAsia="fr-FR" w:bidi="fr-FR"/>
        </w:rPr>
        <w:t xml:space="preserve">gatavas </w:t>
      </w:r>
      <w:r>
        <w:t>(pol. gotowy), a także z łaciny, niewątpliwie za pośrednictwem polszczyzny, np. u</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710" w:y="764"/>
        <w:shd w:val="clear" w:color="auto" w:fill="auto"/>
        <w:spacing w:line="180" w:lineRule="exact"/>
      </w:pPr>
      <w:r>
        <w:rPr>
          <w:lang w:val="ru-RU" w:eastAsia="ru-RU" w:bidi="ru-RU"/>
        </w:rPr>
        <w:lastRenderedPageBreak/>
        <w:t xml:space="preserve">1936/7, </w:t>
      </w:r>
      <w:r>
        <w:rPr>
          <w:rStyle w:val="NagweklubstopkaBookAntiqua8ptKursywa"/>
        </w:rPr>
        <w:t>z.</w:t>
      </w:r>
      <w:r>
        <w:t xml:space="preserve"> 1</w:t>
      </w:r>
    </w:p>
    <w:p w:rsidR="00703AEC" w:rsidRDefault="001002A8">
      <w:pPr>
        <w:pStyle w:val="Nagweklubstopka0"/>
        <w:framePr w:wrap="none" w:vAnchor="page" w:hAnchor="page" w:x="3374" w:y="750"/>
        <w:shd w:val="clear" w:color="auto" w:fill="auto"/>
        <w:spacing w:line="180" w:lineRule="exact"/>
      </w:pPr>
      <w:r>
        <w:t>PORADNIK JĘZYKOWY</w:t>
      </w:r>
    </w:p>
    <w:p w:rsidR="00703AEC" w:rsidRDefault="001002A8">
      <w:pPr>
        <w:pStyle w:val="Nagweklubstopka0"/>
        <w:framePr w:wrap="none" w:vAnchor="page" w:hAnchor="page" w:x="7675" w:y="750"/>
        <w:shd w:val="clear" w:color="auto" w:fill="auto"/>
        <w:spacing w:line="180" w:lineRule="exact"/>
      </w:pPr>
      <w:r>
        <w:t>13</w:t>
      </w:r>
    </w:p>
    <w:p w:rsidR="00703AEC" w:rsidRDefault="001002A8">
      <w:pPr>
        <w:pStyle w:val="Teksttreci20"/>
        <w:framePr w:w="7272" w:h="10852" w:hRule="exact" w:wrap="none" w:vAnchor="page" w:hAnchor="page" w:x="624" w:y="1233"/>
        <w:shd w:val="clear" w:color="auto" w:fill="auto"/>
        <w:spacing w:after="0" w:line="254" w:lineRule="exact"/>
        <w:ind w:firstLine="0"/>
        <w:jc w:val="both"/>
      </w:pPr>
      <w:r>
        <w:rPr>
          <w:rStyle w:val="Teksttreci2Kursywa"/>
        </w:rPr>
        <w:t xml:space="preserve">direktorius, </w:t>
      </w:r>
      <w:r>
        <w:rPr>
          <w:rStyle w:val="Teksttreci2Kursywa"/>
          <w:lang w:val="cs-CZ" w:eastAsia="cs-CZ" w:bidi="cs-CZ"/>
        </w:rPr>
        <w:t>ministeris</w:t>
      </w:r>
      <w:r>
        <w:rPr>
          <w:lang w:val="cs-CZ" w:eastAsia="cs-CZ" w:bidi="cs-CZ"/>
        </w:rPr>
        <w:t xml:space="preserve"> </w:t>
      </w:r>
      <w:r>
        <w:t>etc. Na ogół jednak słownictwo litewskie jest bardzo swoiste i różni się mocno od słownictwa języków słowiańskich.</w:t>
      </w:r>
    </w:p>
    <w:p w:rsidR="00703AEC" w:rsidRDefault="001002A8">
      <w:pPr>
        <w:pStyle w:val="Teksttreci20"/>
        <w:framePr w:w="7272" w:h="10852" w:hRule="exact" w:wrap="none" w:vAnchor="page" w:hAnchor="page" w:x="624" w:y="1233"/>
        <w:shd w:val="clear" w:color="auto" w:fill="auto"/>
        <w:spacing w:after="0" w:line="254" w:lineRule="exact"/>
        <w:ind w:firstLine="580"/>
        <w:jc w:val="both"/>
      </w:pPr>
      <w:r>
        <w:t>Nieco dokładniejsza charakterystyka języka litewskiego każe uwydatnić następujące cechy:</w:t>
      </w:r>
    </w:p>
    <w:p w:rsidR="00703AEC" w:rsidRDefault="001002A8">
      <w:pPr>
        <w:pStyle w:val="Teksttreci20"/>
        <w:framePr w:w="7272" w:h="10852" w:hRule="exact" w:wrap="none" w:vAnchor="page" w:hAnchor="page" w:x="624" w:y="1233"/>
        <w:shd w:val="clear" w:color="auto" w:fill="auto"/>
        <w:spacing w:after="0" w:line="254" w:lineRule="exact"/>
        <w:ind w:firstLine="580"/>
        <w:jc w:val="both"/>
      </w:pPr>
      <w:r>
        <w:t xml:space="preserve">1 ) Zachowanie iloczasu. Wszystkie samogłoski w języku litewskim są długie albo krótkie, z wyjątkiem o, które jest zawsze długie. Prócz tego długie są wszelkie dwugłoski, do których zalicza się również grupy dźwiękowe, złożone z samogłoski i spółgłoski półotwartej, a również samogłoski nosowe (į, ų, </w:t>
      </w:r>
      <w:r>
        <w:rPr>
          <w:rStyle w:val="Teksttreci2Kursywa"/>
        </w:rPr>
        <w:t>ę, ą),</w:t>
      </w:r>
      <w:r>
        <w:t xml:space="preserve"> które powstały z dawnych połączeń samogłosek </w:t>
      </w:r>
      <w:r>
        <w:rPr>
          <w:rStyle w:val="Teksttreci2Kursywa"/>
        </w:rPr>
        <w:t>i, u</w:t>
      </w:r>
      <w:r>
        <w:t xml:space="preserve">, </w:t>
      </w:r>
      <w:r>
        <w:rPr>
          <w:rStyle w:val="Teksttreci2Kursywa"/>
        </w:rPr>
        <w:t>e, a</w:t>
      </w:r>
      <w:r>
        <w:t xml:space="preserve"> ze spółgłoskami nosowymi, a które obecnie tę nosowość przeważnie zatraciły. Długość oznacza się czasem w piśmie przy pomocy tzw. znaków diakrytycznych, np. </w:t>
      </w:r>
      <w:r>
        <w:rPr>
          <w:rStyle w:val="Teksttreci2Kursywa"/>
          <w:lang w:val="fr-FR" w:eastAsia="fr-FR" w:bidi="fr-FR"/>
        </w:rPr>
        <w:t>s</w:t>
      </w:r>
      <w:r>
        <w:rPr>
          <w:rStyle w:val="Teksttreci2Kursywa"/>
        </w:rPr>
        <w:t>ū</w:t>
      </w:r>
      <w:r>
        <w:rPr>
          <w:rStyle w:val="Teksttreci2Kursywa"/>
          <w:lang w:val="fr-FR" w:eastAsia="fr-FR" w:bidi="fr-FR"/>
        </w:rPr>
        <w:t>nus</w:t>
      </w:r>
      <w:r>
        <w:rPr>
          <w:lang w:val="fr-FR" w:eastAsia="fr-FR" w:bidi="fr-FR"/>
        </w:rPr>
        <w:t xml:space="preserve"> </w:t>
      </w:r>
      <w:r>
        <w:t xml:space="preserve">(syn), </w:t>
      </w:r>
      <w:r>
        <w:rPr>
          <w:rStyle w:val="Teksttreci2Kursywa"/>
        </w:rPr>
        <w:t>mėnuo</w:t>
      </w:r>
      <w:r>
        <w:t xml:space="preserve"> (miesiąc); w jednym tylko wypadku ta różnica iloczasowa jest zaznaczona przez różne litery, mianowicie: </w:t>
      </w:r>
      <w:r>
        <w:rPr>
          <w:lang w:val="fr-FR" w:eastAsia="fr-FR" w:bidi="fr-FR"/>
        </w:rPr>
        <w:t xml:space="preserve">y </w:t>
      </w:r>
      <w:r>
        <w:t xml:space="preserve">i </w:t>
      </w:r>
      <w:r>
        <w:rPr>
          <w:rStyle w:val="Teksttreci2Kursywa"/>
        </w:rPr>
        <w:t xml:space="preserve">i. </w:t>
      </w:r>
      <w:r>
        <w:t xml:space="preserve">Obie te głoski brzmią jak polskie </w:t>
      </w:r>
      <w:r>
        <w:rPr>
          <w:rStyle w:val="Teksttreci2Kursywa"/>
        </w:rPr>
        <w:t>i,</w:t>
      </w:r>
      <w:r>
        <w:t xml:space="preserve"> ale </w:t>
      </w:r>
      <w:r>
        <w:rPr>
          <w:lang w:val="fr-FR" w:eastAsia="fr-FR" w:bidi="fr-FR"/>
        </w:rPr>
        <w:t xml:space="preserve">y </w:t>
      </w:r>
      <w:r>
        <w:t xml:space="preserve">wymawia się długo, a </w:t>
      </w:r>
      <w:r>
        <w:rPr>
          <w:rStyle w:val="Teksttreci2Kursywa"/>
        </w:rPr>
        <w:t>i</w:t>
      </w:r>
      <w:r>
        <w:t xml:space="preserve"> — krótko. Głoski o brzmieniu polskiego </w:t>
      </w:r>
      <w:r>
        <w:rPr>
          <w:lang w:val="fr-FR" w:eastAsia="fr-FR" w:bidi="fr-FR"/>
        </w:rPr>
        <w:t xml:space="preserve">y </w:t>
      </w:r>
      <w:r>
        <w:t>język litewski nie posiada.</w:t>
      </w:r>
    </w:p>
    <w:p w:rsidR="00703AEC" w:rsidRDefault="001002A8">
      <w:pPr>
        <w:pStyle w:val="Teksttreci20"/>
        <w:framePr w:w="7272" w:h="10852" w:hRule="exact" w:wrap="none" w:vAnchor="page" w:hAnchor="page" w:x="624" w:y="1233"/>
        <w:numPr>
          <w:ilvl w:val="0"/>
          <w:numId w:val="7"/>
        </w:numPr>
        <w:shd w:val="clear" w:color="auto" w:fill="auto"/>
        <w:tabs>
          <w:tab w:val="left" w:pos="826"/>
        </w:tabs>
        <w:spacing w:after="0" w:line="254" w:lineRule="exact"/>
        <w:ind w:firstLine="580"/>
        <w:jc w:val="both"/>
      </w:pPr>
      <w:r>
        <w:t xml:space="preserve">W języku litewskim pozostały ślady dawnych intonacji, niedosłyszalne zresztą dla ucha nie-Litwina, wyłącznie w dwugłoskach i wyżej wspomnianych połączeniach dyftogicznych. Np. wyrazy: </w:t>
      </w:r>
      <w:r>
        <w:rPr>
          <w:rStyle w:val="Teksttreci2Kursywa"/>
        </w:rPr>
        <w:t>ăuk</w:t>
      </w:r>
      <w:r>
        <w:rPr>
          <w:rStyle w:val="Teksttreci2Kursywa"/>
          <w:lang w:val="cs-CZ" w:eastAsia="cs-CZ" w:bidi="cs-CZ"/>
        </w:rPr>
        <w:t>š</w:t>
      </w:r>
      <w:r>
        <w:rPr>
          <w:rStyle w:val="Teksttreci2Kursywa"/>
        </w:rPr>
        <w:t>tas</w:t>
      </w:r>
      <w:r>
        <w:t xml:space="preserve"> — strych, piętro, obok: </w:t>
      </w:r>
      <w:r>
        <w:rPr>
          <w:rStyle w:val="Teksttreci2Kursywa"/>
          <w:lang w:val="cs-CZ" w:eastAsia="cs-CZ" w:bidi="cs-CZ"/>
        </w:rPr>
        <w:t>áukštas</w:t>
      </w:r>
      <w:r>
        <w:rPr>
          <w:lang w:val="cs-CZ" w:eastAsia="cs-CZ" w:bidi="cs-CZ"/>
        </w:rPr>
        <w:t xml:space="preserve"> </w:t>
      </w:r>
      <w:r>
        <w:t xml:space="preserve">— - wysoki; </w:t>
      </w:r>
      <w:r>
        <w:rPr>
          <w:rStyle w:val="Teksttreci2Kursywa"/>
          <w:lang w:val="fr-FR" w:eastAsia="fr-FR" w:bidi="fr-FR"/>
        </w:rPr>
        <w:t>varnas</w:t>
      </w:r>
      <w:r>
        <w:rPr>
          <w:lang w:val="fr-FR" w:eastAsia="fr-FR" w:bidi="fr-FR"/>
        </w:rPr>
        <w:t xml:space="preserve"> </w:t>
      </w:r>
      <w:r>
        <w:t xml:space="preserve">— kruk, obok: </w:t>
      </w:r>
      <w:r>
        <w:rPr>
          <w:rStyle w:val="Teksttreci2Kursywa"/>
          <w:lang w:val="cs-CZ" w:eastAsia="cs-CZ" w:bidi="cs-CZ"/>
        </w:rPr>
        <w:t>várna</w:t>
      </w:r>
      <w:r>
        <w:rPr>
          <w:lang w:val="cs-CZ" w:eastAsia="cs-CZ" w:bidi="cs-CZ"/>
        </w:rPr>
        <w:t xml:space="preserve"> </w:t>
      </w:r>
      <w:r>
        <w:t xml:space="preserve">— wrona, różnią się tym, że dwugłoski: </w:t>
      </w:r>
      <w:r>
        <w:rPr>
          <w:rStyle w:val="Teksttreci2Kursywa"/>
          <w:lang w:val="fr-FR" w:eastAsia="fr-FR" w:bidi="fr-FR"/>
        </w:rPr>
        <w:t xml:space="preserve">au, </w:t>
      </w:r>
      <w:r>
        <w:rPr>
          <w:rStyle w:val="Teksttreci2Kursywa"/>
        </w:rPr>
        <w:t xml:space="preserve">ar </w:t>
      </w:r>
      <w:r>
        <w:t xml:space="preserve">wymawia się raz z akcentem na niezgłoskotwórczym </w:t>
      </w:r>
      <w:r>
        <w:rPr>
          <w:rStyle w:val="Teksttreci2Kursywa"/>
        </w:rPr>
        <w:t>u, r,</w:t>
      </w:r>
      <w:r>
        <w:t xml:space="preserve"> a drugi raz na </w:t>
      </w:r>
      <w:r>
        <w:rPr>
          <w:rStyle w:val="Teksttreci2Kursywa"/>
        </w:rPr>
        <w:t>a.</w:t>
      </w:r>
    </w:p>
    <w:p w:rsidR="00703AEC" w:rsidRDefault="001002A8">
      <w:pPr>
        <w:pStyle w:val="Teksttreci90"/>
        <w:framePr w:w="7272" w:h="10852" w:hRule="exact" w:wrap="none" w:vAnchor="page" w:hAnchor="page" w:x="624" w:y="1233"/>
        <w:numPr>
          <w:ilvl w:val="0"/>
          <w:numId w:val="7"/>
        </w:numPr>
        <w:shd w:val="clear" w:color="auto" w:fill="auto"/>
        <w:tabs>
          <w:tab w:val="left" w:pos="822"/>
        </w:tabs>
      </w:pPr>
      <w:r>
        <w:rPr>
          <w:rStyle w:val="Teksttreci91"/>
        </w:rPr>
        <w:t xml:space="preserve">Akcent </w:t>
      </w:r>
      <w:r>
        <w:t xml:space="preserve">w języku litewskim jest zmienny, </w:t>
      </w:r>
      <w:r>
        <w:rPr>
          <w:rStyle w:val="Teksttreci91"/>
        </w:rPr>
        <w:t xml:space="preserve">choć </w:t>
      </w:r>
      <w:r>
        <w:t xml:space="preserve">takiej rozmaitości jak </w:t>
      </w:r>
      <w:r>
        <w:rPr>
          <w:rStyle w:val="Teksttreci91"/>
        </w:rPr>
        <w:t xml:space="preserve">np. </w:t>
      </w:r>
      <w:r>
        <w:t>W języku rosyjskim nie wykazuje.</w:t>
      </w:r>
    </w:p>
    <w:p w:rsidR="00703AEC" w:rsidRDefault="001002A8">
      <w:pPr>
        <w:pStyle w:val="Teksttreci20"/>
        <w:framePr w:w="7272" w:h="10852" w:hRule="exact" w:wrap="none" w:vAnchor="page" w:hAnchor="page" w:x="624" w:y="1233"/>
        <w:numPr>
          <w:ilvl w:val="0"/>
          <w:numId w:val="7"/>
        </w:numPr>
        <w:shd w:val="clear" w:color="auto" w:fill="auto"/>
        <w:tabs>
          <w:tab w:val="left" w:pos="836"/>
        </w:tabs>
        <w:spacing w:after="0" w:line="254" w:lineRule="exact"/>
        <w:ind w:firstLine="580"/>
        <w:jc w:val="both"/>
      </w:pPr>
      <w:r>
        <w:t xml:space="preserve">Morfologia języka litewskiego jest niesłychanie bogata i zachowuje </w:t>
      </w:r>
      <w:r>
        <w:rPr>
          <w:lang w:val="fr-FR" w:eastAsia="fr-FR" w:bidi="fr-FR"/>
        </w:rPr>
        <w:t xml:space="preserve">formy </w:t>
      </w:r>
      <w:r>
        <w:t xml:space="preserve">prastare, często starsze, niż łacina lub greka. Zapoznanie się, choćby pobieżne, z językiem litewskim najlepiej poucza nas, jak naturalne i narzucające się wprost umysłowi są podstawy gramatyki porównawczej. Litewska deklinacja i koniugacja prosi się wprost o porównanie z odmianami łacińskimi, greckimi i staro-cerkierwno-słowiańskimi. Niektóre formy brzmią dzisiaj tak jak przypuszczalnie brzmiały niegdyś — w języku prasłowiańskim lub jeszcze dawniej, np. </w:t>
      </w:r>
      <w:r>
        <w:rPr>
          <w:rStyle w:val="Teksttreci2Kursywa"/>
          <w:lang w:val="fr-FR" w:eastAsia="fr-FR" w:bidi="fr-FR"/>
        </w:rPr>
        <w:t>b</w:t>
      </w:r>
      <w:r>
        <w:rPr>
          <w:rStyle w:val="Teksttreci2Kursywa"/>
        </w:rPr>
        <w:t>ė</w:t>
      </w:r>
      <w:r>
        <w:rPr>
          <w:rStyle w:val="Teksttreci2Kursywa"/>
          <w:lang w:val="fr-FR" w:eastAsia="fr-FR" w:bidi="fr-FR"/>
        </w:rPr>
        <w:t xml:space="preserve">gti, </w:t>
      </w:r>
      <w:r>
        <w:rPr>
          <w:rStyle w:val="Teksttreci2Kursywa"/>
        </w:rPr>
        <w:t>pinti</w:t>
      </w:r>
      <w:r>
        <w:t xml:space="preserve"> etc. Zasadniczo zachowuje język litewski wymierającą już liczbę podwójną, zaś jego bogactwo morfologiczne i fleksyjne jest wprost ogromne. Jedyne uproszczenie w porównaniu z językiem polskim — to zatrata rodzaju nijakiego: litewszczyzna odróżnia tylko dwa rodzaje — męski i żeński.</w:t>
      </w:r>
    </w:p>
    <w:p w:rsidR="00703AEC" w:rsidRDefault="001002A8">
      <w:pPr>
        <w:pStyle w:val="Teksttreci20"/>
        <w:framePr w:w="7272" w:h="10852" w:hRule="exact" w:wrap="none" w:vAnchor="page" w:hAnchor="page" w:x="624" w:y="1233"/>
        <w:numPr>
          <w:ilvl w:val="0"/>
          <w:numId w:val="7"/>
        </w:numPr>
        <w:shd w:val="clear" w:color="auto" w:fill="auto"/>
        <w:tabs>
          <w:tab w:val="left" w:pos="826"/>
        </w:tabs>
        <w:spacing w:after="0" w:line="254" w:lineRule="exact"/>
        <w:ind w:firstLine="580"/>
        <w:jc w:val="both"/>
      </w:pPr>
      <w:r>
        <w:t xml:space="preserve">Ogromnie ważną cechą języka litewskiego są imiesłowy i ich rola w języku. Znane jest porzekadło: </w:t>
      </w:r>
      <w:r>
        <w:rPr>
          <w:lang w:val="cs-CZ" w:eastAsia="cs-CZ" w:bidi="cs-CZ"/>
        </w:rPr>
        <w:t xml:space="preserve">„Lietuviu </w:t>
      </w:r>
      <w:r>
        <w:t xml:space="preserve">kalba — </w:t>
      </w:r>
      <w:r>
        <w:rPr>
          <w:lang w:val="cs-CZ" w:eastAsia="cs-CZ" w:bidi="cs-CZ"/>
        </w:rPr>
        <w:t xml:space="preserve">dalyviu </w:t>
      </w:r>
      <w:r>
        <w:t>kalba” — język litewski jest językiem imiesłowów.</w:t>
      </w:r>
    </w:p>
    <w:p w:rsidR="00703AEC" w:rsidRDefault="001002A8">
      <w:pPr>
        <w:pStyle w:val="Teksttreci20"/>
        <w:framePr w:w="7272" w:h="10852" w:hRule="exact" w:wrap="none" w:vAnchor="page" w:hAnchor="page" w:x="624" w:y="1233"/>
        <w:shd w:val="clear" w:color="auto" w:fill="auto"/>
        <w:spacing w:after="0" w:line="254" w:lineRule="exact"/>
        <w:ind w:firstLine="580"/>
        <w:jc w:val="both"/>
      </w:pPr>
      <w:r>
        <w:t xml:space="preserve">Język litewski odróżnia trzy rodzaje imiesłowów: </w:t>
      </w:r>
      <w:r>
        <w:rPr>
          <w:rStyle w:val="Teksttreci2Kursywa"/>
          <w:lang w:val="fr-FR" w:eastAsia="fr-FR" w:bidi="fr-FR"/>
        </w:rPr>
        <w:t>dalyviai,</w:t>
      </w:r>
      <w:r>
        <w:rPr>
          <w:lang w:val="fr-FR" w:eastAsia="fr-FR" w:bidi="fr-FR"/>
        </w:rPr>
        <w:t xml:space="preserve"> </w:t>
      </w:r>
      <w:r>
        <w:t xml:space="preserve">imiesłowy odmienne, przymiotnikowe ; </w:t>
      </w:r>
      <w:r>
        <w:rPr>
          <w:rStyle w:val="Teksttreci2Kursywa"/>
          <w:lang w:val="fr-FR" w:eastAsia="fr-FR" w:bidi="fr-FR"/>
        </w:rPr>
        <w:t>padalyviai,</w:t>
      </w:r>
      <w:r>
        <w:rPr>
          <w:lang w:val="fr-FR" w:eastAsia="fr-FR" w:bidi="fr-FR"/>
        </w:rPr>
        <w:t xml:space="preserve"> </w:t>
      </w:r>
      <w:r>
        <w:t xml:space="preserve">imiesłowy przysłówkowe, nieodmienne, i </w:t>
      </w:r>
      <w:r>
        <w:rPr>
          <w:rStyle w:val="Teksttreci2Kursywa"/>
          <w:lang w:val="fr-FR" w:eastAsia="fr-FR" w:bidi="fr-FR"/>
        </w:rPr>
        <w:t xml:space="preserve">pusdalyviai, </w:t>
      </w:r>
      <w:r>
        <w:t>półimiesłowy : są to imiesłowy przymiotnikowe, używane tylko w mianownikach wszystkich liczb i rodzajów. Samych imiesłowów przymiotnikowych jest sześć — po dwa (czynny i bierny) w każdym z trzech czasów; imiesłowów przysłówkowych — tak jak w języku polskim — dwa, i jeden półimiesłów.</w:t>
      </w:r>
    </w:p>
    <w:p w:rsidR="00703AEC" w:rsidRDefault="001002A8">
      <w:pPr>
        <w:pStyle w:val="Teksttreci20"/>
        <w:framePr w:w="7272" w:h="10852" w:hRule="exact" w:wrap="none" w:vAnchor="page" w:hAnchor="page" w:x="624" w:y="1233"/>
        <w:shd w:val="clear" w:color="auto" w:fill="auto"/>
        <w:spacing w:after="0" w:line="254" w:lineRule="exact"/>
        <w:ind w:firstLine="580"/>
        <w:jc w:val="both"/>
      </w:pPr>
      <w:r>
        <w:t>Rola imiesłowów w języku litewskim jest ogromna. Oprócz tego, że są one używane tak jak np. w języku polskim, tworzą one łącznie z formami słowa posiłko</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43" w:y="779"/>
        <w:shd w:val="clear" w:color="auto" w:fill="auto"/>
        <w:spacing w:line="180" w:lineRule="exact"/>
      </w:pPr>
      <w:r>
        <w:lastRenderedPageBreak/>
        <w:t>14</w:t>
      </w:r>
    </w:p>
    <w:p w:rsidR="00703AEC" w:rsidRDefault="001002A8">
      <w:pPr>
        <w:pStyle w:val="Nagweklubstopka0"/>
        <w:framePr w:wrap="none" w:vAnchor="page" w:hAnchor="page" w:x="3394" w:y="789"/>
        <w:shd w:val="clear" w:color="auto" w:fill="auto"/>
        <w:spacing w:line="180" w:lineRule="exact"/>
      </w:pPr>
      <w:r>
        <w:t>PORADNIK JĘZYKOWY</w:t>
      </w:r>
    </w:p>
    <w:p w:rsidR="00703AEC" w:rsidRDefault="001002A8">
      <w:pPr>
        <w:pStyle w:val="Nagweklubstopka0"/>
        <w:framePr w:wrap="none" w:vAnchor="page" w:hAnchor="page" w:x="6936" w:y="794"/>
        <w:shd w:val="clear" w:color="auto" w:fill="auto"/>
        <w:spacing w:line="180" w:lineRule="exact"/>
      </w:pPr>
      <w:r>
        <w:rPr>
          <w:lang w:val="ru-RU" w:eastAsia="ru-RU" w:bidi="ru-RU"/>
        </w:rPr>
        <w:t xml:space="preserve">1936/7, </w:t>
      </w:r>
      <w:r>
        <w:t>z. 1</w:t>
      </w:r>
    </w:p>
    <w:p w:rsidR="00703AEC" w:rsidRDefault="001002A8">
      <w:pPr>
        <w:pStyle w:val="Teksttreci20"/>
        <w:framePr w:w="7234" w:h="10770" w:hRule="exact" w:wrap="none" w:vAnchor="page" w:hAnchor="page" w:x="643" w:y="1268"/>
        <w:shd w:val="clear" w:color="auto" w:fill="auto"/>
        <w:spacing w:after="0" w:line="254" w:lineRule="exact"/>
        <w:ind w:firstLine="0"/>
        <w:jc w:val="both"/>
      </w:pPr>
      <w:r>
        <w:t xml:space="preserve">wego </w:t>
      </w:r>
      <w:r>
        <w:rPr>
          <w:rStyle w:val="Teksttreci2Kursywa"/>
          <w:lang w:val="cs-CZ" w:eastAsia="cs-CZ" w:bidi="cs-CZ"/>
        </w:rPr>
        <w:t>bati</w:t>
      </w:r>
      <w:r>
        <w:rPr>
          <w:lang w:val="cs-CZ" w:eastAsia="cs-CZ" w:bidi="cs-CZ"/>
        </w:rPr>
        <w:t xml:space="preserve"> </w:t>
      </w:r>
      <w:r>
        <w:t xml:space="preserve">(być) formy rozmaitych czasów złożonych, używanych na równi z czasami prostymi. Wyrażenia typu: </w:t>
      </w:r>
      <w:r>
        <w:rPr>
          <w:rStyle w:val="Teksttreci2Kursywa"/>
        </w:rPr>
        <w:t>a</w:t>
      </w:r>
      <w:r>
        <w:rPr>
          <w:rStyle w:val="Teksttreci2Kursywa"/>
          <w:lang w:val="cs-CZ" w:eastAsia="cs-CZ" w:bidi="cs-CZ"/>
        </w:rPr>
        <w:t>š</w:t>
      </w:r>
      <w:r>
        <w:rPr>
          <w:rStyle w:val="Teksttreci2Kursywa"/>
        </w:rPr>
        <w:t xml:space="preserve"> </w:t>
      </w:r>
      <w:r>
        <w:rPr>
          <w:rStyle w:val="Teksttreci2Kursywa"/>
          <w:lang w:val="cs-CZ" w:eastAsia="cs-CZ" w:bidi="cs-CZ"/>
        </w:rPr>
        <w:t xml:space="preserve">esu </w:t>
      </w:r>
      <w:r>
        <w:rPr>
          <w:rStyle w:val="Teksttreci2Kursywa"/>
        </w:rPr>
        <w:t xml:space="preserve">sakęs, </w:t>
      </w:r>
      <w:r>
        <w:rPr>
          <w:rStyle w:val="Teksttreci2Kursywa"/>
          <w:lang w:val="cs-CZ" w:eastAsia="cs-CZ" w:bidi="cs-CZ"/>
        </w:rPr>
        <w:t xml:space="preserve">aš </w:t>
      </w:r>
      <w:r>
        <w:rPr>
          <w:rStyle w:val="Teksttreci2Kursywa"/>
        </w:rPr>
        <w:t xml:space="preserve">esu perskaitęs tą knygą </w:t>
      </w:r>
      <w:r>
        <w:t xml:space="preserve">— coś, jakby kto po polsku powiedział: „jestem powiedziawszy”, „jestem przeczytawszy tę książkę” — są normalne w języku litewskim. Oprócz tego trafia się często, że imiesłowy zastępują słowo osobowe w zdaniu, innymi słowy mogą występować w roli orzeczenia. Dzieje się to stale przy tzw. „oratio </w:t>
      </w:r>
      <w:r>
        <w:rPr>
          <w:lang w:val="fr-FR" w:eastAsia="fr-FR" w:bidi="fr-FR"/>
        </w:rPr>
        <w:t xml:space="preserve">obliqua”, </w:t>
      </w:r>
      <w:r>
        <w:t xml:space="preserve">której się używa, gdy: i) przytacza się cudze zdanie lub gdy </w:t>
      </w:r>
      <w:r>
        <w:rPr>
          <w:rStyle w:val="Teksttreci2Sylfaen75ptKursywa"/>
        </w:rPr>
        <w:t>2</w:t>
      </w:r>
      <w:r>
        <w:rPr>
          <w:rStyle w:val="Teksttreci2Kursywa"/>
        </w:rPr>
        <w:t>)</w:t>
      </w:r>
      <w:r>
        <w:t xml:space="preserve"> mówi się o czymś niepewnym, bardzo dawnym, np. gdy opowiada się baśń. Wówczas każdą formę czasownika zastępuje się imiesłowem tego samego czasu, rodzaju i liczby. Taką „oratio </w:t>
      </w:r>
      <w:r>
        <w:rPr>
          <w:lang w:val="fr-FR" w:eastAsia="fr-FR" w:bidi="fr-FR"/>
        </w:rPr>
        <w:t xml:space="preserve">obliqua” </w:t>
      </w:r>
      <w:r>
        <w:t xml:space="preserve">spotykamy bardzo często. Np. po wyrażeniu: </w:t>
      </w:r>
      <w:r>
        <w:rPr>
          <w:rStyle w:val="Teksttreci2Kursywa"/>
          <w:lang w:val="cs-CZ" w:eastAsia="cs-CZ" w:bidi="cs-CZ"/>
        </w:rPr>
        <w:t>Jis sak</w:t>
      </w:r>
      <w:r>
        <w:t xml:space="preserve">ė, </w:t>
      </w:r>
      <w:r>
        <w:rPr>
          <w:rStyle w:val="Teksttreci2Kursywa"/>
        </w:rPr>
        <w:t>kad...</w:t>
      </w:r>
      <w:r>
        <w:t xml:space="preserve"> („on powiedział, że...”) dalszy ciąg zdania powinien być utrzymany w „oratio </w:t>
      </w:r>
      <w:r>
        <w:rPr>
          <w:lang w:val="fr-FR" w:eastAsia="fr-FR" w:bidi="fr-FR"/>
        </w:rPr>
        <w:t xml:space="preserve">obliqua”. </w:t>
      </w:r>
      <w:r>
        <w:t xml:space="preserve">W czasopismach natrafiamy na informacje, rozpoczynające się od słowa </w:t>
      </w:r>
      <w:r>
        <w:rPr>
          <w:rStyle w:val="Teksttreci2Kursywa"/>
        </w:rPr>
        <w:t>esą</w:t>
      </w:r>
      <w:r>
        <w:t xml:space="preserve"> (podobno, rzekomo), po którym w całym artykule nie znajdziemy ani jednej formy czasownika we właściwej postaci — same imiesłowy. A oto cytuję początek baśni ludowej: </w:t>
      </w:r>
      <w:r>
        <w:rPr>
          <w:rStyle w:val="Teksttreci2Kursywa"/>
          <w:lang w:val="cs-CZ" w:eastAsia="cs-CZ" w:bidi="cs-CZ"/>
        </w:rPr>
        <w:t xml:space="preserve">Senu </w:t>
      </w:r>
      <w:r>
        <w:rPr>
          <w:rStyle w:val="Teksttreci2Kursywa"/>
          <w:lang w:val="fr-FR" w:eastAsia="fr-FR" w:bidi="fr-FR"/>
        </w:rPr>
        <w:t>senov</w:t>
      </w:r>
      <w:r>
        <w:t>ė</w:t>
      </w:r>
      <w:r>
        <w:rPr>
          <w:rStyle w:val="Teksttreci2Kursywa"/>
          <w:lang w:val="fr-FR" w:eastAsia="fr-FR" w:bidi="fr-FR"/>
        </w:rPr>
        <w:t>je gyven</w:t>
      </w:r>
      <w:r>
        <w:rPr>
          <w:rStyle w:val="Teksttreci2Kursywa"/>
        </w:rPr>
        <w:t>ę</w:t>
      </w:r>
      <w:r>
        <w:rPr>
          <w:rStyle w:val="Teksttreci2Kursywa"/>
          <w:lang w:val="fr-FR" w:eastAsia="fr-FR" w:bidi="fr-FR"/>
        </w:rPr>
        <w:t>s</w:t>
      </w:r>
      <w:r>
        <w:rPr>
          <w:lang w:val="fr-FR" w:eastAsia="fr-FR" w:bidi="fr-FR"/>
        </w:rPr>
        <w:t xml:space="preserve"> </w:t>
      </w:r>
      <w:r>
        <w:t xml:space="preserve">(zam. </w:t>
      </w:r>
      <w:r w:rsidRPr="00070C3F">
        <w:rPr>
          <w:rStyle w:val="Teksttreci2Kursywa"/>
          <w:lang w:eastAsia="en-US" w:bidi="en-US"/>
        </w:rPr>
        <w:t xml:space="preserve">gyveno) </w:t>
      </w:r>
      <w:r>
        <w:rPr>
          <w:rStyle w:val="Teksttreci2Kursywa"/>
        </w:rPr>
        <w:t xml:space="preserve">karalius, jis </w:t>
      </w:r>
      <w:r>
        <w:rPr>
          <w:rStyle w:val="Teksttreci2Kursywa"/>
          <w:lang w:val="fr-FR" w:eastAsia="fr-FR" w:bidi="fr-FR"/>
        </w:rPr>
        <w:t>tur</w:t>
      </w:r>
      <w:r>
        <w:t>ė</w:t>
      </w:r>
      <w:r>
        <w:rPr>
          <w:rStyle w:val="Teksttreci2Kursywa"/>
          <w:lang w:val="fr-FR" w:eastAsia="fr-FR" w:bidi="fr-FR"/>
        </w:rPr>
        <w:t>j</w:t>
      </w:r>
      <w:r>
        <w:rPr>
          <w:rStyle w:val="Teksttreci2Kursywa"/>
        </w:rPr>
        <w:t>ę</w:t>
      </w:r>
      <w:r>
        <w:rPr>
          <w:rStyle w:val="Teksttreci2Kursywa"/>
          <w:lang w:val="fr-FR" w:eastAsia="fr-FR" w:bidi="fr-FR"/>
        </w:rPr>
        <w:t>s</w:t>
      </w:r>
      <w:r>
        <w:rPr>
          <w:lang w:val="fr-FR" w:eastAsia="fr-FR" w:bidi="fr-FR"/>
        </w:rPr>
        <w:t xml:space="preserve"> </w:t>
      </w:r>
      <w:r>
        <w:t xml:space="preserve">(zam. </w:t>
      </w:r>
      <w:r>
        <w:rPr>
          <w:rStyle w:val="Teksttreci2Kursywa"/>
        </w:rPr>
        <w:t>tur</w:t>
      </w:r>
      <w:r>
        <w:t>ė</w:t>
      </w:r>
      <w:r>
        <w:rPr>
          <w:rStyle w:val="Teksttreci2Kursywa"/>
        </w:rPr>
        <w:t>jo) labai gražią dukteri...,</w:t>
      </w:r>
      <w:r>
        <w:t xml:space="preserve"> co w dosłownym przekładzie polskim brzmi : „Dawno, dawno żywszy król, który miawszy bardzo ładną córkę...”.</w:t>
      </w:r>
    </w:p>
    <w:p w:rsidR="00703AEC" w:rsidRDefault="001002A8">
      <w:pPr>
        <w:pStyle w:val="Teksttreci20"/>
        <w:framePr w:w="7234" w:h="10770" w:hRule="exact" w:wrap="none" w:vAnchor="page" w:hAnchor="page" w:x="643" w:y="1268"/>
        <w:shd w:val="clear" w:color="auto" w:fill="auto"/>
        <w:spacing w:after="0" w:line="254" w:lineRule="exact"/>
        <w:ind w:firstLine="540"/>
        <w:jc w:val="both"/>
      </w:pPr>
      <w:r>
        <w:t>Na zakończenie tej nader pobieżnej charakterystyki języka litewskiego wypada podkreślić jeszcze jeden bardzo ważny szczegół, a mianowicie, że młodzież litewska ucząca się w szkołach Wileńszczyzny dzieli się pod względem językowym — a dotyczy to zarówno litewskiego jak i polskiego języka — na dwie dość mocno odgraniczone kategorie: młodzież miejską i wiejską. Ilościowo przeważa element wiejski, który ma w gimnazjum wileńskim znaczną, zaś w święciańskim — olbrzymią przewagę. Żywioł bowiem litewski w tutejszych miastach jest nieliczny.</w:t>
      </w:r>
    </w:p>
    <w:p w:rsidR="00703AEC" w:rsidRDefault="001002A8">
      <w:pPr>
        <w:pStyle w:val="Teksttreci20"/>
        <w:framePr w:w="7234" w:h="10770" w:hRule="exact" w:wrap="none" w:vAnchor="page" w:hAnchor="page" w:x="643" w:y="1268"/>
        <w:shd w:val="clear" w:color="auto" w:fill="auto"/>
        <w:spacing w:after="0" w:line="254" w:lineRule="exact"/>
        <w:ind w:firstLine="540"/>
        <w:jc w:val="both"/>
      </w:pPr>
      <w:r>
        <w:t xml:space="preserve">Młodzież miejska jest przeważnie jako tako „otrzaskana” z językiem polskim. Są to niejednokrotnie dzieci małżeństw mieszanych, mówiące od maleństwa obu językami; jest pewien procent ludzi, o których narodowości i języku ojczystym zadecydował przypadek, jak się to często zdarza na pograniczu narodowościowym. Ale nawet „najrdzenniejsi” Litwini, pochodzący z miasta, znają dobrze język polski, gdyż stykają się z nim na każdym kroku. Jest to, rozumie się, polszczyzna „tutejsza”, wileńska, rojąca się od błędów, rusycyzmów i swoistych prowincjonalizmów. Ale bądź co bądź władają oni językiem dość biegle i nie mają zbytnich trudności w rozumieniu książek; wymowa polska również nie sprawia im trudności, tak że najczęściej ich polszczyzna niczym się nie różni od języka tutejszych Polaków. Bodaj że wpływom języka polskiego należy przypisać to zjawisko, że w języku litewskim miejskiej młodzieży zatraca się w dużym stopniu poczucie iloczasu, a tym bardziej różnic intonacyjnych. W praktyce szkolnej odbija się to ujemnie na ortografii litewskiej, gdzie występuje charakterystyczne zjawisko pomieszania liter </w:t>
      </w:r>
      <w:r>
        <w:rPr>
          <w:rStyle w:val="Teksttreci2Kursywa"/>
        </w:rPr>
        <w:t>i</w:t>
      </w:r>
      <w:r>
        <w:t xml:space="preserve"> z </w:t>
      </w:r>
      <w:r>
        <w:rPr>
          <w:rStyle w:val="Teksttreci2Kursywa"/>
        </w:rPr>
        <w:t>y,</w:t>
      </w:r>
      <w:r>
        <w:t xml:space="preserve"> gdyż w sposobie wymawiania tych głosek — po zatracie długości — nie ma żadnej różnicy.</w:t>
      </w:r>
    </w:p>
    <w:p w:rsidR="00703AEC" w:rsidRDefault="001002A8">
      <w:pPr>
        <w:pStyle w:val="Teksttreci20"/>
        <w:framePr w:w="7234" w:h="10770" w:hRule="exact" w:wrap="none" w:vAnchor="page" w:hAnchor="page" w:x="643" w:y="1268"/>
        <w:shd w:val="clear" w:color="auto" w:fill="auto"/>
        <w:spacing w:after="0" w:line="254" w:lineRule="exact"/>
        <w:ind w:firstLine="540"/>
        <w:jc w:val="both"/>
      </w:pPr>
      <w:r>
        <w:t>Takiego błędu nie zrobi nigdy przedstawiciel wsi litewskiej, gdyż odróżnia on doskonale w swej mowie długość i krótkość głosek. Za to słownik litewski młodzieży wiejskiej roi się od polonizmów i rusycyzmów, takich jak np. : čė</w:t>
      </w:r>
      <w:r>
        <w:rPr>
          <w:rStyle w:val="Teksttreci2Kursywa"/>
          <w:lang w:val="fr-FR" w:eastAsia="fr-FR" w:bidi="fr-FR"/>
        </w:rPr>
        <w:t>ias</w:t>
      </w:r>
      <w:r>
        <w:rPr>
          <w:lang w:val="fr-FR" w:eastAsia="fr-FR" w:bidi="fr-FR"/>
        </w:rPr>
        <w:t xml:space="preserve"> </w:t>
      </w:r>
      <w:r>
        <w:t xml:space="preserve">(z pol. </w:t>
      </w:r>
      <w:r>
        <w:rPr>
          <w:rStyle w:val="Teksttreci2Kursywa"/>
        </w:rPr>
        <w:t xml:space="preserve">czas, </w:t>
      </w:r>
      <w:r>
        <w:t xml:space="preserve">zam. </w:t>
      </w:r>
      <w:r>
        <w:rPr>
          <w:rStyle w:val="Teksttreci2Kursywa"/>
        </w:rPr>
        <w:t>laikas), paduška</w:t>
      </w:r>
      <w:r>
        <w:t xml:space="preserve"> (z pol. </w:t>
      </w:r>
      <w:r>
        <w:rPr>
          <w:rStyle w:val="Teksttreci2Kursywa"/>
        </w:rPr>
        <w:t>poduszka,</w:t>
      </w:r>
      <w:r>
        <w:t xml:space="preserve"> zam. </w:t>
      </w:r>
      <w:r>
        <w:rPr>
          <w:rStyle w:val="Teksttreci2Kursywa"/>
          <w:lang w:val="fr-FR" w:eastAsia="fr-FR" w:bidi="fr-FR"/>
        </w:rPr>
        <w:t xml:space="preserve">priegalvis), </w:t>
      </w:r>
      <w:r>
        <w:rPr>
          <w:rStyle w:val="Teksttreci2Kursywa"/>
        </w:rPr>
        <w:t>dziegorius</w:t>
      </w:r>
      <w:r>
        <w:t xml:space="preserve"> (pol. </w:t>
      </w:r>
      <w:r>
        <w:rPr>
          <w:rStyle w:val="Teksttreci2Kursywa"/>
        </w:rPr>
        <w:t>zegar,</w:t>
      </w:r>
      <w:r>
        <w:t xml:space="preserve"> zam.</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82" w:y="769"/>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41" w:y="755"/>
        <w:shd w:val="clear" w:color="auto" w:fill="auto"/>
        <w:spacing w:line="180" w:lineRule="exact"/>
      </w:pPr>
      <w:r>
        <w:t>PORADNIK JĘZYKOWY</w:t>
      </w:r>
    </w:p>
    <w:p w:rsidR="00703AEC" w:rsidRDefault="001002A8">
      <w:pPr>
        <w:pStyle w:val="Nagweklubstopka0"/>
        <w:framePr w:wrap="none" w:vAnchor="page" w:hAnchor="page" w:x="7642" w:y="759"/>
        <w:shd w:val="clear" w:color="auto" w:fill="auto"/>
        <w:spacing w:line="180" w:lineRule="exact"/>
      </w:pPr>
      <w:r>
        <w:t>15</w:t>
      </w:r>
    </w:p>
    <w:p w:rsidR="00703AEC" w:rsidRDefault="001002A8">
      <w:pPr>
        <w:pStyle w:val="Teksttreci20"/>
        <w:framePr w:w="7214" w:h="10756" w:hRule="exact" w:wrap="none" w:vAnchor="page" w:hAnchor="page" w:x="653" w:y="1238"/>
        <w:shd w:val="clear" w:color="auto" w:fill="auto"/>
        <w:spacing w:after="0" w:line="254" w:lineRule="exact"/>
        <w:ind w:firstLine="0"/>
        <w:jc w:val="both"/>
      </w:pPr>
      <w:r>
        <w:rPr>
          <w:rStyle w:val="Teksttreci2Kursywa"/>
        </w:rPr>
        <w:t>laikrodis), biednas</w:t>
      </w:r>
      <w:r>
        <w:t xml:space="preserve"> (pol. </w:t>
      </w:r>
      <w:r>
        <w:rPr>
          <w:rStyle w:val="Teksttreci2Kursywa"/>
        </w:rPr>
        <w:t>biedny,</w:t>
      </w:r>
      <w:r>
        <w:t xml:space="preserve"> zam. </w:t>
      </w:r>
      <w:r w:rsidRPr="00070C3F">
        <w:rPr>
          <w:rStyle w:val="Teksttreci2Kursywa"/>
          <w:lang w:eastAsia="en-US" w:bidi="en-US"/>
        </w:rPr>
        <w:t>varg</w:t>
      </w:r>
      <w:r>
        <w:rPr>
          <w:rStyle w:val="Teksttreci2Kursywa"/>
        </w:rPr>
        <w:t>š</w:t>
      </w:r>
      <w:r w:rsidRPr="00070C3F">
        <w:rPr>
          <w:rStyle w:val="Teksttreci2Kursywa"/>
          <w:lang w:eastAsia="en-US" w:bidi="en-US"/>
        </w:rPr>
        <w:t xml:space="preserve">as), </w:t>
      </w:r>
      <w:r>
        <w:rPr>
          <w:rStyle w:val="Teksttreci2Kursywa"/>
        </w:rPr>
        <w:t>ubagas</w:t>
      </w:r>
      <w:r>
        <w:t xml:space="preserve"> lub nawet </w:t>
      </w:r>
      <w:r>
        <w:rPr>
          <w:rStyle w:val="Teksttreci2Kursywa"/>
        </w:rPr>
        <w:t>žebrokas</w:t>
      </w:r>
      <w:r>
        <w:t xml:space="preserve"> (pol. </w:t>
      </w:r>
      <w:r>
        <w:rPr>
          <w:rStyle w:val="Teksttreci2Kursywa"/>
        </w:rPr>
        <w:t>ubogi, żebrak,</w:t>
      </w:r>
      <w:r>
        <w:t xml:space="preserve"> zam. </w:t>
      </w:r>
      <w:r>
        <w:rPr>
          <w:rStyle w:val="Teksttreci2Kursywa"/>
        </w:rPr>
        <w:t>elgeta)</w:t>
      </w:r>
      <w:r>
        <w:t xml:space="preserve"> itp. Język kulturalniejszej ludności miejskiej, mniej samorodny, ale więcej podległy wpływom literackim, zastąpił tego rodzaju zapożyczenia wyrazami rodzimymi lub neologizmami litewskimi. Co do języka polskiego młodzieży wiejskiej, to są tu duże wahania, zależnie od okolicy. I tu również jest pewien procent dzieci, dla których język polski nie jest zupełnie obcy. Ale nie brak tu i takich, którzy po polsku umieją tylko tyle, ile się nauczyli w szkole powszechnej. Ale nawet tacy najczęściej dość szybko przyswajają sobie w gimnazjum język polski, a wymowa wyrazów polskich nie sprawia im zbyt wielkich trudności. Stosunkowo rzadko trafia się osobnik — częściej chłopiec niż dziewczynka — który nie może dać sobie rady z wymową polską. Nie wymawia spółgłosek </w:t>
      </w:r>
      <w:r>
        <w:rPr>
          <w:rStyle w:val="Teksttreci2Kursywa"/>
        </w:rPr>
        <w:t>ś, ź, ć, dź,</w:t>
      </w:r>
      <w:r>
        <w:t xml:space="preserve"> nosówki stale zastępuje przez połączenie samogłoski ustnej z </w:t>
      </w:r>
      <w:r>
        <w:rPr>
          <w:rStyle w:val="Teksttreci2Kursywa"/>
        </w:rPr>
        <w:t>n</w:t>
      </w:r>
      <w:r>
        <w:t xml:space="preserve"> (</w:t>
      </w:r>
      <w:r>
        <w:rPr>
          <w:rStyle w:val="Teksttreci2Kursywa"/>
        </w:rPr>
        <w:t>renken</w:t>
      </w:r>
      <w:r>
        <w:t xml:space="preserve">), nie słyszy różnicy pomiędzy </w:t>
      </w:r>
      <w:r>
        <w:rPr>
          <w:rStyle w:val="Teksttreci2Kursywa"/>
        </w:rPr>
        <w:t>i</w:t>
      </w:r>
      <w:r>
        <w:t xml:space="preserve"> a </w:t>
      </w:r>
      <w:r>
        <w:rPr>
          <w:rStyle w:val="Teksttreci2Kursywa"/>
        </w:rPr>
        <w:t>y,</w:t>
      </w:r>
      <w:r>
        <w:t xml:space="preserve"> miesza c</w:t>
      </w:r>
      <w:r>
        <w:rPr>
          <w:rStyle w:val="Teksttreci2Kursywa"/>
        </w:rPr>
        <w:t xml:space="preserve">h i k: </w:t>
      </w:r>
      <w:r>
        <w:t>a jak mówi, tak pisze, przynajmniej w początkach.</w:t>
      </w:r>
    </w:p>
    <w:p w:rsidR="00703AEC" w:rsidRDefault="001002A8">
      <w:pPr>
        <w:pStyle w:val="Teksttreci20"/>
        <w:framePr w:w="7214" w:h="10756" w:hRule="exact" w:wrap="none" w:vAnchor="page" w:hAnchor="page" w:x="653" w:y="1238"/>
        <w:shd w:val="clear" w:color="auto" w:fill="auto"/>
        <w:spacing w:after="0" w:line="254" w:lineRule="exact"/>
        <w:ind w:firstLine="540"/>
        <w:jc w:val="both"/>
      </w:pPr>
      <w:r>
        <w:t>Przechodzę do kolejnego omówienia tych błędów, które są rezultatem wpływu litewszczyzny na język polski.</w:t>
      </w:r>
    </w:p>
    <w:p w:rsidR="00703AEC" w:rsidRDefault="001002A8">
      <w:pPr>
        <w:pStyle w:val="Teksttreci20"/>
        <w:framePr w:w="7214" w:h="10756" w:hRule="exact" w:wrap="none" w:vAnchor="page" w:hAnchor="page" w:x="653" w:y="1238"/>
        <w:shd w:val="clear" w:color="auto" w:fill="auto"/>
        <w:spacing w:after="0" w:line="254" w:lineRule="exact"/>
        <w:ind w:firstLine="540"/>
        <w:jc w:val="both"/>
      </w:pPr>
      <w:r>
        <w:t>A. Ortografia i wymowa.</w:t>
      </w:r>
    </w:p>
    <w:p w:rsidR="00703AEC" w:rsidRDefault="001002A8">
      <w:pPr>
        <w:pStyle w:val="Teksttreci20"/>
        <w:framePr w:w="7214" w:h="10756" w:hRule="exact" w:wrap="none" w:vAnchor="page" w:hAnchor="page" w:x="653" w:y="1238"/>
        <w:numPr>
          <w:ilvl w:val="0"/>
          <w:numId w:val="8"/>
        </w:numPr>
        <w:shd w:val="clear" w:color="auto" w:fill="auto"/>
        <w:tabs>
          <w:tab w:val="left" w:pos="802"/>
        </w:tabs>
        <w:spacing w:after="0" w:line="254" w:lineRule="exact"/>
        <w:ind w:firstLine="540"/>
        <w:jc w:val="both"/>
      </w:pPr>
      <w:r>
        <w:t xml:space="preserve">Przeczenie </w:t>
      </w:r>
      <w:r>
        <w:rPr>
          <w:rStyle w:val="Teksttreci2Kursywa"/>
        </w:rPr>
        <w:t>nie</w:t>
      </w:r>
      <w:r>
        <w:t xml:space="preserve"> pisane razem z czasownikiem, np. </w:t>
      </w:r>
      <w:r>
        <w:rPr>
          <w:rStyle w:val="Teksttreci2Kursywa"/>
        </w:rPr>
        <w:t>niepisałem, nieznani,</w:t>
      </w:r>
      <w:r>
        <w:t xml:space="preserve"> gdyż tak pisze się po litewsku : </w:t>
      </w:r>
      <w:r>
        <w:rPr>
          <w:rStyle w:val="Teksttreci2Kursywa"/>
        </w:rPr>
        <w:t>nerašiau, nežinau.</w:t>
      </w:r>
    </w:p>
    <w:p w:rsidR="00703AEC" w:rsidRDefault="001002A8">
      <w:pPr>
        <w:pStyle w:val="Teksttreci20"/>
        <w:framePr w:w="7214" w:h="10756" w:hRule="exact" w:wrap="none" w:vAnchor="page" w:hAnchor="page" w:x="653" w:y="1238"/>
        <w:numPr>
          <w:ilvl w:val="0"/>
          <w:numId w:val="8"/>
        </w:numPr>
        <w:shd w:val="clear" w:color="auto" w:fill="auto"/>
        <w:spacing w:after="0" w:line="254" w:lineRule="exact"/>
        <w:ind w:firstLine="540"/>
        <w:jc w:val="both"/>
      </w:pPr>
      <w:r>
        <w:t xml:space="preserve"> Błędy typu: </w:t>
      </w:r>
      <w:r>
        <w:rPr>
          <w:rStyle w:val="Teksttreci2Kursywa"/>
        </w:rPr>
        <w:t>pozwoliono, liato</w:t>
      </w:r>
      <w:r>
        <w:t xml:space="preserve">, </w:t>
      </w:r>
      <w:r>
        <w:rPr>
          <w:rStyle w:val="Teksttreci2Kursywa"/>
        </w:rPr>
        <w:t>liubić,</w:t>
      </w:r>
      <w:r>
        <w:t xml:space="preserve"> a nawet </w:t>
      </w:r>
      <w:r>
        <w:rPr>
          <w:rStyle w:val="Teksttreci2Kursywa"/>
        </w:rPr>
        <w:t>wielie</w:t>
      </w:r>
      <w:r>
        <w:t xml:space="preserve">, </w:t>
      </w:r>
      <w:r>
        <w:rPr>
          <w:rStyle w:val="Teksttreci2Kursywa"/>
        </w:rPr>
        <w:t>liecz.</w:t>
      </w:r>
      <w:r>
        <w:t xml:space="preserve"> Jest to rezultat przeniesienia prawideł ortograficznych rodzimego języka do polszczyzny. W litewskim bowiem języku, podobnie jak po rosyjsku, litera </w:t>
      </w:r>
      <w:r>
        <w:rPr>
          <w:rStyle w:val="Teksttreci2Kursywa"/>
        </w:rPr>
        <w:t>l</w:t>
      </w:r>
      <w:r>
        <w:t xml:space="preserve"> może oznaczać głoskę </w:t>
      </w:r>
      <w:r>
        <w:rPr>
          <w:rStyle w:val="Teksttreci2Kursywa"/>
        </w:rPr>
        <w:t>l</w:t>
      </w:r>
      <w:r>
        <w:t xml:space="preserve"> lub i, zależnie od następujących po niej dźwięków. I tak:</w:t>
      </w:r>
    </w:p>
    <w:p w:rsidR="00703AEC" w:rsidRDefault="001002A8">
      <w:pPr>
        <w:pStyle w:val="Teksttreci20"/>
        <w:framePr w:w="7214" w:h="10756" w:hRule="exact" w:wrap="none" w:vAnchor="page" w:hAnchor="page" w:x="653" w:y="1238"/>
        <w:numPr>
          <w:ilvl w:val="0"/>
          <w:numId w:val="9"/>
        </w:numPr>
        <w:shd w:val="clear" w:color="auto" w:fill="auto"/>
        <w:tabs>
          <w:tab w:val="left" w:pos="794"/>
        </w:tabs>
        <w:spacing w:after="0" w:line="254" w:lineRule="exact"/>
        <w:ind w:firstLine="540"/>
        <w:jc w:val="both"/>
      </w:pPr>
      <w:r>
        <w:t xml:space="preserve">iw pozycji przed </w:t>
      </w:r>
      <w:r>
        <w:rPr>
          <w:rStyle w:val="Teksttreci2Kursywa"/>
        </w:rPr>
        <w:t>a, o, u</w:t>
      </w:r>
      <w:r>
        <w:t xml:space="preserve"> lub spółgłoską twardą wymawia się jak </w:t>
      </w:r>
      <w:r>
        <w:rPr>
          <w:rStyle w:val="Teksttreci2Kursywa"/>
        </w:rPr>
        <w:t>ł</w:t>
      </w:r>
      <w:r>
        <w:t xml:space="preserve"> np. </w:t>
      </w:r>
      <w:r>
        <w:rPr>
          <w:rStyle w:val="Teksttreci2Kursywa"/>
        </w:rPr>
        <w:t xml:space="preserve">laukti, </w:t>
      </w:r>
      <w:r>
        <w:t xml:space="preserve">czyt. </w:t>
      </w:r>
      <w:r>
        <w:rPr>
          <w:rStyle w:val="Teksttreci2Kursywa"/>
        </w:rPr>
        <w:t>łaukti</w:t>
      </w:r>
      <w:r>
        <w:t xml:space="preserve"> (czekać), </w:t>
      </w:r>
      <w:r>
        <w:rPr>
          <w:rStyle w:val="Teksttreci2Kursywa"/>
          <w:lang w:val="cs-CZ" w:eastAsia="cs-CZ" w:bidi="cs-CZ"/>
        </w:rPr>
        <w:t>lap</w:t>
      </w:r>
      <w:r>
        <w:rPr>
          <w:rStyle w:val="Teksttreci2Kursywa"/>
        </w:rPr>
        <w:t>ė</w:t>
      </w:r>
      <w:r>
        <w:rPr>
          <w:rStyle w:val="Teksttreci2Kursywa"/>
          <w:lang w:val="cs-CZ" w:eastAsia="cs-CZ" w:bidi="cs-CZ"/>
        </w:rPr>
        <w:t>,</w:t>
      </w:r>
      <w:r>
        <w:rPr>
          <w:lang w:val="cs-CZ" w:eastAsia="cs-CZ" w:bidi="cs-CZ"/>
        </w:rPr>
        <w:t xml:space="preserve"> </w:t>
      </w:r>
      <w:r>
        <w:t xml:space="preserve">czyt. </w:t>
      </w:r>
      <w:r>
        <w:rPr>
          <w:rStyle w:val="Teksttreci2Kursywa"/>
        </w:rPr>
        <w:t>łape</w:t>
      </w:r>
      <w:r>
        <w:t xml:space="preserve"> </w:t>
      </w:r>
      <w:r>
        <w:rPr>
          <w:lang w:val="fr-FR" w:eastAsia="fr-FR" w:bidi="fr-FR"/>
        </w:rPr>
        <w:t xml:space="preserve">(lis), </w:t>
      </w:r>
      <w:r>
        <w:rPr>
          <w:rStyle w:val="Teksttreci2Kursywa"/>
          <w:lang w:val="fr-FR" w:eastAsia="fr-FR" w:bidi="fr-FR"/>
        </w:rPr>
        <w:t>lova</w:t>
      </w:r>
      <w:r>
        <w:t xml:space="preserve">, czyt. </w:t>
      </w:r>
      <w:r>
        <w:rPr>
          <w:rStyle w:val="Teksttreci2Kursywa"/>
        </w:rPr>
        <w:t>łowa</w:t>
      </w:r>
      <w:r>
        <w:t xml:space="preserve"> (łóżko), </w:t>
      </w:r>
      <w:r>
        <w:rPr>
          <w:rStyle w:val="Teksttreci2Kursywa"/>
        </w:rPr>
        <w:t>š</w:t>
      </w:r>
      <w:r w:rsidRPr="00070C3F">
        <w:rPr>
          <w:rStyle w:val="Teksttreci2Kursywa"/>
          <w:lang w:eastAsia="en-US" w:bidi="en-US"/>
        </w:rPr>
        <w:t>ilt</w:t>
      </w:r>
      <w:r>
        <w:rPr>
          <w:rStyle w:val="Teksttreci2Kursywa"/>
        </w:rPr>
        <w:t>as,</w:t>
      </w:r>
      <w:r>
        <w:t xml:space="preserve"> czyt. </w:t>
      </w:r>
      <w:r>
        <w:rPr>
          <w:rStyle w:val="Teksttreci2Kursywa"/>
        </w:rPr>
        <w:t xml:space="preserve">sziłtas </w:t>
      </w:r>
      <w:r>
        <w:t>(ciepły).</w:t>
      </w:r>
    </w:p>
    <w:p w:rsidR="00703AEC" w:rsidRDefault="001002A8">
      <w:pPr>
        <w:pStyle w:val="Teksttreci20"/>
        <w:framePr w:w="7214" w:h="10756" w:hRule="exact" w:wrap="none" w:vAnchor="page" w:hAnchor="page" w:x="653" w:y="1238"/>
        <w:numPr>
          <w:ilvl w:val="0"/>
          <w:numId w:val="9"/>
        </w:numPr>
        <w:shd w:val="clear" w:color="auto" w:fill="auto"/>
        <w:tabs>
          <w:tab w:val="left" w:pos="798"/>
        </w:tabs>
        <w:spacing w:after="0" w:line="254" w:lineRule="exact"/>
        <w:ind w:firstLine="540"/>
        <w:jc w:val="both"/>
      </w:pPr>
      <w:r>
        <w:t>l</w:t>
      </w:r>
      <w:r>
        <w:rPr>
          <w:lang w:val="ru-RU" w:eastAsia="ru-RU" w:bidi="ru-RU"/>
        </w:rPr>
        <w:t xml:space="preserve"> </w:t>
      </w:r>
      <w:r>
        <w:t xml:space="preserve">w pozycji przed </w:t>
      </w:r>
      <w:r>
        <w:rPr>
          <w:rStyle w:val="Teksttreci2Kursywa"/>
        </w:rPr>
        <w:t xml:space="preserve">e, i, </w:t>
      </w:r>
      <w:r>
        <w:rPr>
          <w:rStyle w:val="Teksttreci2Kursywa"/>
          <w:lang w:val="fr-FR" w:eastAsia="fr-FR" w:bidi="fr-FR"/>
        </w:rPr>
        <w:t>y</w:t>
      </w:r>
      <w:r>
        <w:rPr>
          <w:lang w:val="fr-FR" w:eastAsia="fr-FR" w:bidi="fr-FR"/>
        </w:rPr>
        <w:t xml:space="preserve"> </w:t>
      </w:r>
      <w:r>
        <w:t>lub spółgłoską miękką wymawia się jak l</w:t>
      </w:r>
      <w:r>
        <w:rPr>
          <w:lang w:val="ru-RU" w:eastAsia="ru-RU" w:bidi="ru-RU"/>
        </w:rPr>
        <w:t xml:space="preserve">, </w:t>
      </w:r>
      <w:r>
        <w:t xml:space="preserve">np. </w:t>
      </w:r>
      <w:r>
        <w:rPr>
          <w:rStyle w:val="Teksttreci2Kursywa"/>
        </w:rPr>
        <w:t>linksmas</w:t>
      </w:r>
      <w:r>
        <w:t xml:space="preserve"> (wesoły), </w:t>
      </w:r>
      <w:r w:rsidRPr="00070C3F">
        <w:rPr>
          <w:rStyle w:val="Teksttreci2Kursywa"/>
          <w:lang w:eastAsia="en-US" w:bidi="en-US"/>
        </w:rPr>
        <w:t>lengvas,</w:t>
      </w:r>
      <w:r w:rsidRPr="00070C3F">
        <w:rPr>
          <w:lang w:eastAsia="en-US" w:bidi="en-US"/>
        </w:rPr>
        <w:t xml:space="preserve"> </w:t>
      </w:r>
      <w:r>
        <w:t xml:space="preserve">czyt. </w:t>
      </w:r>
      <w:r>
        <w:rPr>
          <w:rStyle w:val="Teksttreci2Kursywa"/>
        </w:rPr>
        <w:t>langwas</w:t>
      </w:r>
      <w:r>
        <w:t xml:space="preserve"> (lekki), </w:t>
      </w:r>
      <w:r>
        <w:rPr>
          <w:rStyle w:val="Teksttreci2Kursywa"/>
        </w:rPr>
        <w:t>lygus,</w:t>
      </w:r>
      <w:r>
        <w:t xml:space="preserve"> czyt. </w:t>
      </w:r>
      <w:r>
        <w:rPr>
          <w:rStyle w:val="Teksttreci2Kursywa"/>
        </w:rPr>
        <w:t>ligus</w:t>
      </w:r>
      <w:r>
        <w:t xml:space="preserve"> (równy), </w:t>
      </w:r>
      <w:r>
        <w:rPr>
          <w:rStyle w:val="Teksttreci2Kursywa"/>
          <w:lang w:val="fr-FR" w:eastAsia="fr-FR" w:bidi="fr-FR"/>
        </w:rPr>
        <w:t xml:space="preserve">valstybè, </w:t>
      </w:r>
      <w:r>
        <w:t xml:space="preserve">czyt. </w:t>
      </w:r>
      <w:r>
        <w:rPr>
          <w:rStyle w:val="Teksttreci2Kursywa"/>
        </w:rPr>
        <w:t>walstibe</w:t>
      </w:r>
      <w:r>
        <w:t xml:space="preserve"> (państwo).</w:t>
      </w:r>
    </w:p>
    <w:p w:rsidR="00703AEC" w:rsidRDefault="001002A8">
      <w:pPr>
        <w:pStyle w:val="Teksttreci20"/>
        <w:framePr w:w="7214" w:h="10756" w:hRule="exact" w:wrap="none" w:vAnchor="page" w:hAnchor="page" w:x="653" w:y="1238"/>
        <w:numPr>
          <w:ilvl w:val="0"/>
          <w:numId w:val="9"/>
        </w:numPr>
        <w:shd w:val="clear" w:color="auto" w:fill="auto"/>
        <w:tabs>
          <w:tab w:val="left" w:pos="798"/>
        </w:tabs>
        <w:spacing w:after="0" w:line="254" w:lineRule="exact"/>
        <w:ind w:firstLine="540"/>
        <w:jc w:val="both"/>
      </w:pPr>
      <w:r>
        <w:t xml:space="preserve">Jeśli jednak </w:t>
      </w:r>
      <w:r>
        <w:rPr>
          <w:rStyle w:val="Teksttreci2Kursywa"/>
        </w:rPr>
        <w:t>l</w:t>
      </w:r>
      <w:r>
        <w:t xml:space="preserve"> w pozycji przed </w:t>
      </w:r>
      <w:r>
        <w:rPr>
          <w:rStyle w:val="Teksttreci2Kursywa"/>
        </w:rPr>
        <w:t>a, o</w:t>
      </w:r>
      <w:r>
        <w:t xml:space="preserve"> lub </w:t>
      </w:r>
      <w:r>
        <w:rPr>
          <w:rStyle w:val="Teksttreci2Kursywa"/>
        </w:rPr>
        <w:t>u</w:t>
      </w:r>
      <w:r>
        <w:t xml:space="preserve"> ma się wymawiać jak </w:t>
      </w:r>
      <w:r>
        <w:rPr>
          <w:rStyle w:val="Teksttreci2Kursywa"/>
        </w:rPr>
        <w:t>l,</w:t>
      </w:r>
      <w:r>
        <w:t xml:space="preserve"> to wtedy pisze się po nim </w:t>
      </w:r>
      <w:r>
        <w:rPr>
          <w:rStyle w:val="Teksttreci2Kursywa"/>
        </w:rPr>
        <w:t>i</w:t>
      </w:r>
      <w:r>
        <w:t xml:space="preserve">, które jest w danym wypadku znakiem zmiękczenia, np. </w:t>
      </w:r>
      <w:r>
        <w:rPr>
          <w:rStyle w:val="Teksttreci2Kursywa"/>
          <w:lang w:val="cs-CZ" w:eastAsia="cs-CZ" w:bidi="cs-CZ"/>
        </w:rPr>
        <w:t>galia,</w:t>
      </w:r>
      <w:r>
        <w:rPr>
          <w:lang w:val="cs-CZ" w:eastAsia="cs-CZ" w:bidi="cs-CZ"/>
        </w:rPr>
        <w:t xml:space="preserve"> </w:t>
      </w:r>
      <w:r>
        <w:t xml:space="preserve">czyt. </w:t>
      </w:r>
      <w:r>
        <w:rPr>
          <w:rStyle w:val="Teksttreci2Kursywa"/>
        </w:rPr>
        <w:t>gala</w:t>
      </w:r>
      <w:r>
        <w:t xml:space="preserve"> (moc, władza), </w:t>
      </w:r>
      <w:r>
        <w:rPr>
          <w:rStyle w:val="Teksttreci2Kursywa"/>
        </w:rPr>
        <w:t>liutas,</w:t>
      </w:r>
      <w:r>
        <w:t xml:space="preserve"> czyt. </w:t>
      </w:r>
      <w:r>
        <w:rPr>
          <w:rStyle w:val="Teksttreci2Kursywa"/>
        </w:rPr>
        <w:t>lutas</w:t>
      </w:r>
      <w:r>
        <w:t xml:space="preserve"> (lew), </w:t>
      </w:r>
      <w:r>
        <w:rPr>
          <w:rStyle w:val="Teksttreci2Kursywa"/>
          <w:lang w:val="cs-CZ" w:eastAsia="cs-CZ" w:bidi="cs-CZ"/>
        </w:rPr>
        <w:t>valio,</w:t>
      </w:r>
      <w:r>
        <w:rPr>
          <w:lang w:val="cs-CZ" w:eastAsia="cs-CZ" w:bidi="cs-CZ"/>
        </w:rPr>
        <w:t xml:space="preserve"> </w:t>
      </w:r>
      <w:r>
        <w:t>czyt. w</w:t>
      </w:r>
      <w:r>
        <w:rPr>
          <w:rStyle w:val="Teksttreci2Kursywa"/>
          <w:lang w:val="cs-CZ" w:eastAsia="cs-CZ" w:bidi="cs-CZ"/>
        </w:rPr>
        <w:t>alo</w:t>
      </w:r>
      <w:r>
        <w:rPr>
          <w:lang w:val="cs-CZ" w:eastAsia="cs-CZ" w:bidi="cs-CZ"/>
        </w:rPr>
        <w:t xml:space="preserve"> </w:t>
      </w:r>
      <w:r>
        <w:t>(niech żyje).</w:t>
      </w:r>
    </w:p>
    <w:p w:rsidR="00703AEC" w:rsidRDefault="001002A8">
      <w:pPr>
        <w:pStyle w:val="Teksttreci20"/>
        <w:framePr w:w="7214" w:h="10756" w:hRule="exact" w:wrap="none" w:vAnchor="page" w:hAnchor="page" w:x="653" w:y="1238"/>
        <w:shd w:val="clear" w:color="auto" w:fill="auto"/>
        <w:spacing w:after="0" w:line="254" w:lineRule="exact"/>
        <w:ind w:firstLine="540"/>
        <w:jc w:val="both"/>
      </w:pPr>
      <w:r>
        <w:t xml:space="preserve">Częste w języku litewskim połączenie : </w:t>
      </w:r>
      <w:r>
        <w:rPr>
          <w:rStyle w:val="Teksttreci2Kursywa"/>
          <w:lang w:val="fr-FR" w:eastAsia="fr-FR" w:bidi="fr-FR"/>
        </w:rPr>
        <w:t>lie</w:t>
      </w:r>
      <w:r>
        <w:rPr>
          <w:lang w:val="fr-FR" w:eastAsia="fr-FR" w:bidi="fr-FR"/>
        </w:rPr>
        <w:t xml:space="preserve"> </w:t>
      </w:r>
      <w:r>
        <w:t xml:space="preserve">(np. </w:t>
      </w:r>
      <w:r>
        <w:rPr>
          <w:rStyle w:val="Teksttreci2Kursywa"/>
        </w:rPr>
        <w:t>liesti</w:t>
      </w:r>
      <w:r>
        <w:t xml:space="preserve"> — dotykać, </w:t>
      </w:r>
      <w:r>
        <w:rPr>
          <w:rStyle w:val="Teksttreci2Kursywa"/>
        </w:rPr>
        <w:t>liepti</w:t>
      </w:r>
      <w:r>
        <w:t xml:space="preserve"> — kazać) czyta się prawie tak jak </w:t>
      </w:r>
      <w:r>
        <w:rPr>
          <w:rStyle w:val="Teksttreci2Kursywa"/>
        </w:rPr>
        <w:t>Ije.</w:t>
      </w:r>
      <w:r>
        <w:t xml:space="preserve"> Stąd błędy typu „wielie”, co zresztą nie odpowiada wymowie polskiej Litwinów.</w:t>
      </w:r>
    </w:p>
    <w:p w:rsidR="00703AEC" w:rsidRDefault="001002A8">
      <w:pPr>
        <w:pStyle w:val="Teksttreci20"/>
        <w:framePr w:w="7214" w:h="10756" w:hRule="exact" w:wrap="none" w:vAnchor="page" w:hAnchor="page" w:x="653" w:y="1238"/>
        <w:numPr>
          <w:ilvl w:val="0"/>
          <w:numId w:val="8"/>
        </w:numPr>
        <w:shd w:val="clear" w:color="auto" w:fill="auto"/>
        <w:tabs>
          <w:tab w:val="left" w:pos="817"/>
        </w:tabs>
        <w:spacing w:after="0" w:line="254" w:lineRule="exact"/>
        <w:ind w:firstLine="540"/>
        <w:jc w:val="both"/>
      </w:pPr>
      <w:r>
        <w:t xml:space="preserve">Błędy pisowni i wymowy typu: </w:t>
      </w:r>
      <w:r>
        <w:rPr>
          <w:rStyle w:val="Teksttreci2Kursywa"/>
        </w:rPr>
        <w:t>psychologia, logika, mineralogia</w:t>
      </w:r>
      <w:r>
        <w:t xml:space="preserve"> etc., wywołane tymi samymi przyczynami, są rzadkie, spotykane niemal wyłącznie w wyrazach cudzoziemskich, wspólnych obu językom.</w:t>
      </w:r>
    </w:p>
    <w:p w:rsidR="00703AEC" w:rsidRDefault="001002A8">
      <w:pPr>
        <w:pStyle w:val="Teksttreci20"/>
        <w:framePr w:w="7214" w:h="10756" w:hRule="exact" w:wrap="none" w:vAnchor="page" w:hAnchor="page" w:x="653" w:y="1238"/>
        <w:numPr>
          <w:ilvl w:val="0"/>
          <w:numId w:val="8"/>
        </w:numPr>
        <w:shd w:val="clear" w:color="auto" w:fill="auto"/>
        <w:tabs>
          <w:tab w:val="left" w:pos="807"/>
        </w:tabs>
        <w:spacing w:after="0" w:line="254" w:lineRule="exact"/>
        <w:ind w:firstLine="540"/>
        <w:jc w:val="both"/>
      </w:pPr>
      <w:r>
        <w:t xml:space="preserve">Błędy, polegające na pisaniu </w:t>
      </w:r>
      <w:r>
        <w:rPr>
          <w:rStyle w:val="Teksttreci2Kursywa"/>
        </w:rPr>
        <w:t>i</w:t>
      </w:r>
      <w:r>
        <w:t xml:space="preserve"> zamiast </w:t>
      </w:r>
      <w:r>
        <w:rPr>
          <w:rStyle w:val="Teksttreci2Kursywa"/>
        </w:rPr>
        <w:t>j</w:t>
      </w:r>
      <w:r>
        <w:t xml:space="preserve"> — to również naleciałość z ortografii litewskiej. Język litewski używa litery </w:t>
      </w:r>
      <w:r>
        <w:rPr>
          <w:rStyle w:val="Teksttreci2Kursywa"/>
        </w:rPr>
        <w:t>j,</w:t>
      </w:r>
      <w:r>
        <w:t xml:space="preserve"> ale tylko na początku wyrazu lub między dwiema samogłoskami, np. </w:t>
      </w:r>
      <w:r>
        <w:rPr>
          <w:rStyle w:val="Teksttreci2Kursywa"/>
        </w:rPr>
        <w:t>joti</w:t>
      </w:r>
      <w:r>
        <w:t xml:space="preserve"> — jechać konno, </w:t>
      </w:r>
      <w:r>
        <w:rPr>
          <w:rStyle w:val="Teksttreci2Kursywa"/>
        </w:rPr>
        <w:t>juoktis</w:t>
      </w:r>
      <w:r>
        <w:t xml:space="preserve"> — śmiać się, </w:t>
      </w:r>
      <w:r>
        <w:rPr>
          <w:rStyle w:val="Teksttreci2Kursywa"/>
          <w:lang w:val="fr-FR" w:eastAsia="fr-FR" w:bidi="fr-FR"/>
        </w:rPr>
        <w:t>abejon</w:t>
      </w:r>
      <w:r>
        <w:t>ė</w:t>
      </w:r>
      <w:r>
        <w:rPr>
          <w:lang w:val="fr-FR" w:eastAsia="fr-FR" w:bidi="fr-FR"/>
        </w:rPr>
        <w:t xml:space="preserve"> </w:t>
      </w:r>
      <w:r>
        <w:t xml:space="preserve">-— wątpliwość etc. Ale przy spółgłoskach, gdy dźwięk ten tworzy dyftong z innymi samogłoskami, zawsze pisze się </w:t>
      </w:r>
      <w:r>
        <w:rPr>
          <w:rStyle w:val="Teksttreci2Kursywa"/>
        </w:rPr>
        <w:t>i,</w:t>
      </w:r>
      <w:r>
        <w:t xml:space="preserve"> np. </w:t>
      </w:r>
      <w:r w:rsidRPr="00070C3F">
        <w:rPr>
          <w:rStyle w:val="Teksttreci2Kursywa"/>
          <w:lang w:eastAsia="en-US" w:bidi="en-US"/>
        </w:rPr>
        <w:t>veiksmas</w:t>
      </w:r>
      <w:r w:rsidRPr="00070C3F">
        <w:rPr>
          <w:lang w:eastAsia="en-US" w:bidi="en-US"/>
        </w:rPr>
        <w:t xml:space="preserve"> </w:t>
      </w:r>
      <w:r>
        <w:t xml:space="preserve">— czyn, </w:t>
      </w:r>
      <w:r>
        <w:rPr>
          <w:rStyle w:val="Teksttreci2Kursywa"/>
        </w:rPr>
        <w:t>reikia</w:t>
      </w:r>
      <w:r>
        <w:t xml:space="preserve"> — trzeba, </w:t>
      </w:r>
      <w:r w:rsidRPr="00070C3F">
        <w:rPr>
          <w:rStyle w:val="Teksttreci2Kursywa"/>
          <w:lang w:eastAsia="en-US" w:bidi="en-US"/>
        </w:rPr>
        <w:t>vaisius</w:t>
      </w:r>
      <w:r w:rsidRPr="00070C3F">
        <w:rPr>
          <w:lang w:eastAsia="en-US" w:bidi="en-US"/>
        </w:rPr>
        <w:t xml:space="preserve"> </w:t>
      </w:r>
      <w:r>
        <w:t>— owoc,</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60" w:y="750"/>
        <w:shd w:val="clear" w:color="auto" w:fill="auto"/>
        <w:spacing w:line="180" w:lineRule="exact"/>
      </w:pPr>
      <w:r>
        <w:lastRenderedPageBreak/>
        <w:t>16</w:t>
      </w:r>
    </w:p>
    <w:p w:rsidR="00703AEC" w:rsidRDefault="001002A8">
      <w:pPr>
        <w:pStyle w:val="Nagweklubstopka0"/>
        <w:framePr w:wrap="none" w:vAnchor="page" w:hAnchor="page" w:x="3406" w:y="759"/>
        <w:shd w:val="clear" w:color="auto" w:fill="auto"/>
        <w:spacing w:line="180" w:lineRule="exact"/>
      </w:pPr>
      <w:r>
        <w:t>PORADNIK JĘZYKOWY</w:t>
      </w:r>
    </w:p>
    <w:p w:rsidR="00703AEC" w:rsidRDefault="001002A8">
      <w:pPr>
        <w:pStyle w:val="Nagweklubstopka0"/>
        <w:framePr w:wrap="none" w:vAnchor="page" w:hAnchor="page" w:x="6953" w:y="774"/>
        <w:shd w:val="clear" w:color="auto" w:fill="auto"/>
        <w:spacing w:line="180" w:lineRule="exact"/>
      </w:pPr>
      <w:r>
        <w:rPr>
          <w:lang w:val="ru-RU" w:eastAsia="ru-RU" w:bidi="ru-RU"/>
        </w:rPr>
        <w:t xml:space="preserve">1936/7, </w:t>
      </w:r>
      <w:r>
        <w:t>z. 1</w:t>
      </w:r>
    </w:p>
    <w:p w:rsidR="00703AEC" w:rsidRDefault="001002A8">
      <w:pPr>
        <w:pStyle w:val="Teksttreci20"/>
        <w:framePr w:w="7219" w:h="9552" w:hRule="exact" w:wrap="none" w:vAnchor="page" w:hAnchor="page" w:x="650" w:y="1238"/>
        <w:shd w:val="clear" w:color="auto" w:fill="auto"/>
        <w:tabs>
          <w:tab w:val="left" w:pos="807"/>
        </w:tabs>
        <w:spacing w:after="0" w:line="254" w:lineRule="exact"/>
        <w:ind w:firstLine="0"/>
        <w:jc w:val="both"/>
      </w:pPr>
      <w:r>
        <w:rPr>
          <w:rStyle w:val="Teksttreci2Kursywa"/>
        </w:rPr>
        <w:t>puikus</w:t>
      </w:r>
      <w:r>
        <w:t xml:space="preserve"> — wspaniały. Analogicznie do tego piszą dzieci litewskie: </w:t>
      </w:r>
      <w:r>
        <w:rPr>
          <w:rStyle w:val="Teksttreci2Kursywa"/>
        </w:rPr>
        <w:t>weiście, póidę, znaidę</w:t>
      </w:r>
      <w:r>
        <w:t xml:space="preserve"> etc.</w:t>
      </w:r>
    </w:p>
    <w:p w:rsidR="00703AEC" w:rsidRDefault="001002A8">
      <w:pPr>
        <w:pStyle w:val="Teksttreci20"/>
        <w:framePr w:w="7219" w:h="9552" w:hRule="exact" w:wrap="none" w:vAnchor="page" w:hAnchor="page" w:x="650" w:y="1238"/>
        <w:numPr>
          <w:ilvl w:val="0"/>
          <w:numId w:val="8"/>
        </w:numPr>
        <w:shd w:val="clear" w:color="auto" w:fill="auto"/>
        <w:tabs>
          <w:tab w:val="left" w:pos="828"/>
        </w:tabs>
        <w:spacing w:after="0" w:line="254" w:lineRule="exact"/>
        <w:ind w:firstLine="560"/>
        <w:jc w:val="both"/>
      </w:pPr>
      <w:r>
        <w:t xml:space="preserve">Błąd: </w:t>
      </w:r>
      <w:r>
        <w:rPr>
          <w:rStyle w:val="Teksttreci2Kursywa"/>
          <w:lang w:val="fr-FR" w:eastAsia="fr-FR" w:bidi="fr-FR"/>
        </w:rPr>
        <w:t>y</w:t>
      </w:r>
      <w:r>
        <w:rPr>
          <w:lang w:val="fr-FR" w:eastAsia="fr-FR" w:bidi="fr-FR"/>
        </w:rPr>
        <w:t xml:space="preserve"> </w:t>
      </w:r>
      <w:r>
        <w:t xml:space="preserve">zamiast </w:t>
      </w:r>
      <w:r>
        <w:rPr>
          <w:rStyle w:val="Teksttreci2Kursywa"/>
        </w:rPr>
        <w:t>i</w:t>
      </w:r>
      <w:r>
        <w:t xml:space="preserve"> lub (rzadziej) na odwrót. Pomieszanie dźwięków: </w:t>
      </w:r>
      <w:r>
        <w:rPr>
          <w:rStyle w:val="Teksttreci2Kursywa"/>
          <w:lang w:val="fr-FR" w:eastAsia="fr-FR" w:bidi="fr-FR"/>
        </w:rPr>
        <w:t>y</w:t>
      </w:r>
      <w:r>
        <w:rPr>
          <w:lang w:val="fr-FR" w:eastAsia="fr-FR" w:bidi="fr-FR"/>
        </w:rPr>
        <w:t xml:space="preserve"> </w:t>
      </w:r>
      <w:r>
        <w:t xml:space="preserve">(tj. </w:t>
      </w:r>
      <w:r>
        <w:rPr>
          <w:rStyle w:val="Teksttreci2Kursywa"/>
        </w:rPr>
        <w:t>i</w:t>
      </w:r>
      <w:r>
        <w:t xml:space="preserve"> długie) i </w:t>
      </w:r>
      <w:r>
        <w:rPr>
          <w:rStyle w:val="Teksttreci2Kursywa"/>
        </w:rPr>
        <w:t>i</w:t>
      </w:r>
      <w:r>
        <w:t xml:space="preserve"> (tj. </w:t>
      </w:r>
      <w:r>
        <w:rPr>
          <w:rStyle w:val="Teksttreci2Kursywa"/>
        </w:rPr>
        <w:t>i</w:t>
      </w:r>
      <w:r>
        <w:t xml:space="preserve"> krótkie), zwłaszcza w języku ludności miejskiej, o czym już była mowa, wywołuje kłopoty ortograficzne w języku litewskim, co potem przenosi się na język polski w postaci błędów takich, jak: </w:t>
      </w:r>
      <w:r>
        <w:rPr>
          <w:rStyle w:val="Teksttreci2Kursywa"/>
        </w:rPr>
        <w:t>syla</w:t>
      </w:r>
      <w:r>
        <w:t xml:space="preserve"> (siła), </w:t>
      </w:r>
      <w:r>
        <w:rPr>
          <w:rStyle w:val="Teksttreci2Kursywa"/>
        </w:rPr>
        <w:t>wydzieć, myłość, dzysiaj</w:t>
      </w:r>
      <w:r>
        <w:t xml:space="preserve"> — rzadkiej na odwrót, np. </w:t>
      </w:r>
      <w:r>
        <w:rPr>
          <w:rStyle w:val="Teksttreci2Kursywa"/>
          <w:lang w:val="cs-CZ" w:eastAsia="cs-CZ" w:bidi="cs-CZ"/>
        </w:rPr>
        <w:t>fabrika.</w:t>
      </w:r>
    </w:p>
    <w:p w:rsidR="00703AEC" w:rsidRDefault="001002A8">
      <w:pPr>
        <w:pStyle w:val="Teksttreci20"/>
        <w:framePr w:w="7219" w:h="9552" w:hRule="exact" w:wrap="none" w:vAnchor="page" w:hAnchor="page" w:x="650" w:y="1238"/>
        <w:shd w:val="clear" w:color="auto" w:fill="auto"/>
        <w:spacing w:after="0" w:line="254" w:lineRule="exact"/>
        <w:ind w:firstLine="560"/>
        <w:jc w:val="both"/>
      </w:pPr>
      <w:r>
        <w:t xml:space="preserve">Przeważnie są to błędy niezbyt częste i łatwe do wykorzenienia. Ale czasem trafiają się dzieci, które nie słyszą różnicy brzmienia polskich samogłosek </w:t>
      </w:r>
      <w:r>
        <w:rPr>
          <w:rStyle w:val="Teksttreci2Kursywa"/>
          <w:lang w:val="fr-FR" w:eastAsia="fr-FR" w:bidi="fr-FR"/>
        </w:rPr>
        <w:t>y</w:t>
      </w:r>
      <w:r>
        <w:rPr>
          <w:lang w:val="fr-FR" w:eastAsia="fr-FR" w:bidi="fr-FR"/>
        </w:rPr>
        <w:t xml:space="preserve"> </w:t>
      </w:r>
      <w:r>
        <w:t>— i; wtedy ich pismo roi się od tego rodzaju błędów.</w:t>
      </w:r>
    </w:p>
    <w:p w:rsidR="00703AEC" w:rsidRDefault="001002A8">
      <w:pPr>
        <w:pStyle w:val="Teksttreci20"/>
        <w:framePr w:w="7219" w:h="9552" w:hRule="exact" w:wrap="none" w:vAnchor="page" w:hAnchor="page" w:x="650" w:y="1238"/>
        <w:numPr>
          <w:ilvl w:val="0"/>
          <w:numId w:val="8"/>
        </w:numPr>
        <w:shd w:val="clear" w:color="auto" w:fill="auto"/>
        <w:tabs>
          <w:tab w:val="left" w:pos="873"/>
        </w:tabs>
        <w:spacing w:after="0" w:line="254" w:lineRule="exact"/>
        <w:ind w:firstLine="560"/>
        <w:jc w:val="both"/>
      </w:pPr>
      <w:r>
        <w:rPr>
          <w:rStyle w:val="Teksttreci2Kursywa"/>
        </w:rPr>
        <w:t>k</w:t>
      </w:r>
      <w:r>
        <w:t xml:space="preserve"> zamiast </w:t>
      </w:r>
      <w:r>
        <w:rPr>
          <w:rStyle w:val="Teksttreci2Kursywa"/>
        </w:rPr>
        <w:t>ch</w:t>
      </w:r>
      <w:r>
        <w:t xml:space="preserve"> i na odwrót.</w:t>
      </w:r>
    </w:p>
    <w:p w:rsidR="00703AEC" w:rsidRDefault="001002A8">
      <w:pPr>
        <w:pStyle w:val="Teksttreci20"/>
        <w:framePr w:w="7219" w:h="9552" w:hRule="exact" w:wrap="none" w:vAnchor="page" w:hAnchor="page" w:x="650" w:y="1238"/>
        <w:shd w:val="clear" w:color="auto" w:fill="auto"/>
        <w:spacing w:after="0" w:line="254" w:lineRule="exact"/>
        <w:ind w:firstLine="560"/>
        <w:jc w:val="both"/>
      </w:pPr>
      <w:r>
        <w:t xml:space="preserve">Błąd bardzo typowy dla Litwinów, gdyż w ich języku nie ma dźwięku </w:t>
      </w:r>
      <w:r>
        <w:rPr>
          <w:rStyle w:val="Teksttreci2Kursywa"/>
        </w:rPr>
        <w:t>ch.</w:t>
      </w:r>
      <w:r>
        <w:t xml:space="preserve"> Stąd błędy: </w:t>
      </w:r>
      <w:r>
        <w:rPr>
          <w:rStyle w:val="Teksttreci2Kursywa"/>
        </w:rPr>
        <w:t>kłop, kwalić, kwila</w:t>
      </w:r>
      <w:r>
        <w:t xml:space="preserve"> — albo na odwrót: </w:t>
      </w:r>
      <w:r>
        <w:rPr>
          <w:rStyle w:val="Teksttreci2Kursywa"/>
        </w:rPr>
        <w:t>chto, chtóry, zachrystia</w:t>
      </w:r>
      <w:r>
        <w:t xml:space="preserve">, </w:t>
      </w:r>
      <w:r>
        <w:rPr>
          <w:rStyle w:val="Teksttreci2Kursywa"/>
        </w:rPr>
        <w:t>nic</w:t>
      </w:r>
      <w:r>
        <w:rPr>
          <w:rStyle w:val="Teksttreci2Kursywa"/>
          <w:lang w:val="fr-FR" w:eastAsia="fr-FR" w:bidi="fr-FR"/>
        </w:rPr>
        <w:t>ht</w:t>
      </w:r>
      <w:r>
        <w:rPr>
          <w:lang w:val="fr-FR" w:eastAsia="fr-FR" w:bidi="fr-FR"/>
        </w:rPr>
        <w:t xml:space="preserve"> </w:t>
      </w:r>
      <w:r>
        <w:t>— jako rezultat hiperpoprawności językowej.</w:t>
      </w:r>
    </w:p>
    <w:p w:rsidR="00703AEC" w:rsidRDefault="001002A8">
      <w:pPr>
        <w:pStyle w:val="Teksttreci20"/>
        <w:framePr w:w="7219" w:h="9552" w:hRule="exact" w:wrap="none" w:vAnchor="page" w:hAnchor="page" w:x="650" w:y="1238"/>
        <w:shd w:val="clear" w:color="auto" w:fill="auto"/>
        <w:spacing w:after="0" w:line="254" w:lineRule="exact"/>
        <w:ind w:firstLine="560"/>
        <w:jc w:val="both"/>
      </w:pPr>
      <w:r>
        <w:t>B. Błędy w zakresie morfologii i składni.</w:t>
      </w:r>
    </w:p>
    <w:p w:rsidR="00703AEC" w:rsidRDefault="001002A8">
      <w:pPr>
        <w:pStyle w:val="Teksttreci20"/>
        <w:framePr w:w="7219" w:h="9552" w:hRule="exact" w:wrap="none" w:vAnchor="page" w:hAnchor="page" w:x="650" w:y="1238"/>
        <w:numPr>
          <w:ilvl w:val="0"/>
          <w:numId w:val="10"/>
        </w:numPr>
        <w:shd w:val="clear" w:color="auto" w:fill="auto"/>
        <w:tabs>
          <w:tab w:val="left" w:pos="828"/>
        </w:tabs>
        <w:spacing w:after="0" w:line="254" w:lineRule="exact"/>
        <w:ind w:firstLine="560"/>
        <w:jc w:val="both"/>
      </w:pPr>
      <w:r>
        <w:t xml:space="preserve">Imiesłów ze słowem posiłkowym jako orzeczenie — błąd zrozumiały w związku z tym, co pisaliśmy o roli imiesłowów w języku litewskim. Np. : ,,Byłem poszedłszy na cmentarz i zapaliwszy świecy”, „...bo w zeszłym roku jeszcze się był nie narodziwszy”, „Obaj byli dawno nie jadłszy”. Są to swoistego rodzaju tłumaczenia z języka litewskiego, np. ostatnie zdanie brzmi po litewsku: </w:t>
      </w:r>
      <w:r>
        <w:rPr>
          <w:rStyle w:val="Teksttreci2Kursywa"/>
        </w:rPr>
        <w:t>A</w:t>
      </w:r>
      <w:r>
        <w:rPr>
          <w:rStyle w:val="Teksttreci2Kursywa"/>
          <w:lang w:val="cs-CZ" w:eastAsia="cs-CZ" w:bidi="cs-CZ"/>
        </w:rPr>
        <w:t xml:space="preserve">budu </w:t>
      </w:r>
      <w:r>
        <w:rPr>
          <w:rStyle w:val="Teksttreci2Kursywa"/>
          <w:lang w:val="fr-FR" w:eastAsia="fr-FR" w:bidi="fr-FR"/>
        </w:rPr>
        <w:t xml:space="preserve">buvo </w:t>
      </w:r>
      <w:r>
        <w:rPr>
          <w:rStyle w:val="Teksttreci2Kursywa"/>
        </w:rPr>
        <w:t>seniai ė</w:t>
      </w:r>
      <w:r>
        <w:rPr>
          <w:rStyle w:val="Teksttreci2Kursywa"/>
          <w:lang w:val="fr-FR" w:eastAsia="fr-FR" w:bidi="fr-FR"/>
        </w:rPr>
        <w:t>dusiu!</w:t>
      </w:r>
    </w:p>
    <w:p w:rsidR="00703AEC" w:rsidRDefault="001002A8">
      <w:pPr>
        <w:pStyle w:val="Teksttreci20"/>
        <w:framePr w:w="7219" w:h="9552" w:hRule="exact" w:wrap="none" w:vAnchor="page" w:hAnchor="page" w:x="650" w:y="1238"/>
        <w:shd w:val="clear" w:color="auto" w:fill="auto"/>
        <w:spacing w:after="0" w:line="254" w:lineRule="exact"/>
        <w:ind w:firstLine="560"/>
        <w:jc w:val="both"/>
      </w:pPr>
      <w:r>
        <w:t>Należy jednak zaznaczyć, iż tego typu wyrażenia są pospolite wogóle w polszczyźnie wileńskiej. Czy i w jakim stopniu wpłynął na to „język imiesłowów”, trudno o tym coś pewnego powiedzieć.</w:t>
      </w:r>
    </w:p>
    <w:p w:rsidR="00703AEC" w:rsidRDefault="001002A8">
      <w:pPr>
        <w:pStyle w:val="Teksttreci20"/>
        <w:framePr w:w="7219" w:h="9552" w:hRule="exact" w:wrap="none" w:vAnchor="page" w:hAnchor="page" w:x="650" w:y="1238"/>
        <w:numPr>
          <w:ilvl w:val="0"/>
          <w:numId w:val="10"/>
        </w:numPr>
        <w:shd w:val="clear" w:color="auto" w:fill="auto"/>
        <w:tabs>
          <w:tab w:val="left" w:pos="828"/>
        </w:tabs>
        <w:spacing w:after="0" w:line="254" w:lineRule="exact"/>
        <w:ind w:firstLine="560"/>
        <w:jc w:val="both"/>
      </w:pPr>
      <w:r>
        <w:t xml:space="preserve">Błędy, polegające na przenoszeniu do języka polskiego czysto litewskiej składni </w:t>
      </w:r>
      <w:r>
        <w:rPr>
          <w:lang w:val="cs-CZ" w:eastAsia="cs-CZ" w:bidi="cs-CZ"/>
        </w:rPr>
        <w:t xml:space="preserve">„dativu </w:t>
      </w:r>
      <w:r>
        <w:t xml:space="preserve">absolutu”. Litwini mówią: </w:t>
      </w:r>
      <w:r w:rsidRPr="00070C3F">
        <w:rPr>
          <w:rStyle w:val="Teksttreci2Kursywa"/>
          <w:lang w:eastAsia="en-US" w:bidi="en-US"/>
        </w:rPr>
        <w:t xml:space="preserve">Man </w:t>
      </w:r>
      <w:r>
        <w:rPr>
          <w:rStyle w:val="Teksttreci2Kursywa"/>
        </w:rPr>
        <w:t>einant</w:t>
      </w:r>
      <w:r>
        <w:t xml:space="preserve"> — dosłownie: „mnie idąc”, </w:t>
      </w:r>
      <w:r>
        <w:rPr>
          <w:rStyle w:val="Teksttreci21"/>
          <w:b w:val="0"/>
          <w:bCs w:val="0"/>
        </w:rPr>
        <w:t xml:space="preserve">w </w:t>
      </w:r>
      <w:r>
        <w:t>znaczeniu równoważnika zdania czasowego: „gdy szedłem (szłam)”. Wynikają stąd takie dziwolągi, jak: „Mnie idąc cały czas padał śnieg”. „Przyszedłszy uczniom zaczyna się nabożeństwo”. „Zadzwoniwszy dzwonku (to ma być celownik) na wielką pauzę, idziemy do sali”.</w:t>
      </w:r>
    </w:p>
    <w:p w:rsidR="00703AEC" w:rsidRDefault="001002A8">
      <w:pPr>
        <w:pStyle w:val="Teksttreci70"/>
        <w:framePr w:w="7219" w:h="9552" w:hRule="exact" w:wrap="none" w:vAnchor="page" w:hAnchor="page" w:x="650" w:y="1238"/>
        <w:numPr>
          <w:ilvl w:val="0"/>
          <w:numId w:val="10"/>
        </w:numPr>
        <w:shd w:val="clear" w:color="auto" w:fill="auto"/>
        <w:tabs>
          <w:tab w:val="left" w:pos="828"/>
        </w:tabs>
        <w:spacing w:before="0"/>
        <w:ind w:firstLine="560"/>
        <w:jc w:val="both"/>
      </w:pPr>
      <w:r>
        <w:rPr>
          <w:rStyle w:val="Teksttreci7Bezkursywy"/>
        </w:rPr>
        <w:t xml:space="preserve">Błędy w rodzaju rzeczowników, np. : </w:t>
      </w:r>
      <w:r>
        <w:t>Ta drzewa, ta błęda, ta kościoła, ta więzienia, ta mieszkania, ta śniadania, ta kazania, ten mysz, ten zachęt, słotny jesień, barbarzyński plemion</w:t>
      </w:r>
      <w:r>
        <w:rPr>
          <w:rStyle w:val="Teksttreci7Bezkursywy"/>
        </w:rPr>
        <w:t xml:space="preserve"> itp. Szczególnie często zdarza się to w wyrazach obcych, a wspólnych obu językom, które w ustach Litwinów przybierają litewską postać, np. </w:t>
      </w:r>
      <w:r>
        <w:t>ta programa, ta tema, ta gimnazja.</w:t>
      </w:r>
    </w:p>
    <w:p w:rsidR="00703AEC" w:rsidRDefault="001002A8">
      <w:pPr>
        <w:pStyle w:val="Teksttreci20"/>
        <w:framePr w:w="7219" w:h="9552" w:hRule="exact" w:wrap="none" w:vAnchor="page" w:hAnchor="page" w:x="650" w:y="1238"/>
        <w:shd w:val="clear" w:color="auto" w:fill="auto"/>
        <w:spacing w:after="0" w:line="254" w:lineRule="exact"/>
        <w:ind w:firstLine="560"/>
        <w:jc w:val="both"/>
      </w:pPr>
      <w:r>
        <w:t>I znowu wypada zaznaczyć, że to samo zjawisko jest bardzo rozpowszechnione w języku wileńskich Polaków</w:t>
      </w:r>
      <w:r>
        <w:rPr>
          <w:vertAlign w:val="superscript"/>
        </w:rPr>
        <w:t>1</w:t>
      </w:r>
      <w:r>
        <w:t>). Czy nie jest ono rezultatem wpływu języka litewskiego z jego brakiem rodzaju nijakiego — trudno wyrokować.</w:t>
      </w:r>
    </w:p>
    <w:p w:rsidR="00703AEC" w:rsidRDefault="001002A8">
      <w:pPr>
        <w:pStyle w:val="Stopka1"/>
        <w:framePr w:w="7210" w:h="921" w:hRule="exact" w:wrap="none" w:vAnchor="page" w:hAnchor="page" w:x="650" w:y="11142"/>
        <w:shd w:val="clear" w:color="auto" w:fill="auto"/>
        <w:spacing w:line="216" w:lineRule="exact"/>
        <w:ind w:firstLine="560"/>
        <w:jc w:val="both"/>
      </w:pPr>
      <w:r>
        <w:t xml:space="preserve">1) </w:t>
      </w:r>
      <w:r>
        <w:rPr>
          <w:rStyle w:val="StopkaOdstpy2pt"/>
        </w:rPr>
        <w:t>Uwaga.</w:t>
      </w:r>
      <w:r>
        <w:t xml:space="preserve"> Słyszałem tego rodzaju wyjątki z humorystycznej gramatyki języka „wileńskiego” : „W języku wileńskim wszystkie rzeczowniki są rodzaju żeńskiego, np. </w:t>
      </w:r>
      <w:r>
        <w:rPr>
          <w:rStyle w:val="StopkaKursywa"/>
        </w:rPr>
        <w:t>ta dziecka, ta okna, ta łóżka, ta mięsa, ta piec, ta kraina</w:t>
      </w:r>
      <w:r>
        <w:t xml:space="preserve"> (sklep). Wyjątek stanowi sześć rzeczowników rodzaju męskiego, mianowicie: </w:t>
      </w:r>
      <w:r>
        <w:rPr>
          <w:rStyle w:val="StopkaKursywa"/>
        </w:rPr>
        <w:t>ten pak, ten mysz, ten gęś, ten</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718" w:y="794"/>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82" w:y="784"/>
        <w:shd w:val="clear" w:color="auto" w:fill="auto"/>
        <w:spacing w:line="180" w:lineRule="exact"/>
      </w:pPr>
      <w:r>
        <w:t>PORADNIK JĘZYKOWY</w:t>
      </w:r>
    </w:p>
    <w:p w:rsidR="00703AEC" w:rsidRDefault="001002A8">
      <w:pPr>
        <w:pStyle w:val="Nagweklubstopka0"/>
        <w:framePr w:wrap="none" w:vAnchor="page" w:hAnchor="page" w:x="7678" w:y="808"/>
        <w:shd w:val="clear" w:color="auto" w:fill="auto"/>
        <w:spacing w:line="180" w:lineRule="exact"/>
      </w:pPr>
      <w:r>
        <w:t>17</w:t>
      </w:r>
    </w:p>
    <w:p w:rsidR="00703AEC" w:rsidRDefault="001002A8">
      <w:pPr>
        <w:pStyle w:val="Teksttreci20"/>
        <w:framePr w:w="7267" w:h="9994" w:hRule="exact" w:wrap="none" w:vAnchor="page" w:hAnchor="page" w:x="626" w:y="1272"/>
        <w:numPr>
          <w:ilvl w:val="0"/>
          <w:numId w:val="10"/>
        </w:numPr>
        <w:shd w:val="clear" w:color="auto" w:fill="auto"/>
        <w:tabs>
          <w:tab w:val="left" w:pos="850"/>
        </w:tabs>
        <w:spacing w:after="0" w:line="254" w:lineRule="exact"/>
        <w:ind w:firstLine="580"/>
        <w:jc w:val="both"/>
      </w:pPr>
      <w:r>
        <w:t xml:space="preserve">Częsty a bardzo dla Litwinów charakterystyczny, bo wyłącznie u nich spotykany błąd — to użycie liczby pojedynczej zamiast mnogiej w formie trzeciej osoby czasowników, np. : </w:t>
      </w:r>
      <w:r>
        <w:rPr>
          <w:rStyle w:val="Teksttreci2Kursywa"/>
        </w:rPr>
        <w:t>Uczniowie pisze, ludzie żyje, wszyscy słyszy</w:t>
      </w:r>
      <w:r>
        <w:t xml:space="preserve"> itp. Wynika to stąd, że w języku litewskim formy 3. osoby liczby pojedynczej i mnogiej czasowników brzmią wszędzie jednakowo: </w:t>
      </w:r>
      <w:r>
        <w:rPr>
          <w:rStyle w:val="Teksttreci2Kursywa"/>
          <w:lang w:val="cs-CZ" w:eastAsia="cs-CZ" w:bidi="cs-CZ"/>
        </w:rPr>
        <w:t xml:space="preserve">Jis rašo, </w:t>
      </w:r>
      <w:r>
        <w:rPr>
          <w:rStyle w:val="Teksttreci2Kursywa"/>
        </w:rPr>
        <w:t>jie raso</w:t>
      </w:r>
      <w:r>
        <w:t xml:space="preserve"> — (on) pisze, (oni) piszą. </w:t>
      </w:r>
      <w:r>
        <w:rPr>
          <w:rStyle w:val="Teksttreci2Kursywa"/>
        </w:rPr>
        <w:t xml:space="preserve">Jis </w:t>
      </w:r>
      <w:r>
        <w:rPr>
          <w:rStyle w:val="Teksttreci2Kursywa"/>
          <w:lang w:val="fr-FR" w:eastAsia="fr-FR" w:bidi="fr-FR"/>
        </w:rPr>
        <w:t>ra</w:t>
      </w:r>
      <w:r>
        <w:rPr>
          <w:rStyle w:val="Teksttreci2Kursywa"/>
          <w:lang w:val="cs-CZ" w:eastAsia="cs-CZ" w:bidi="cs-CZ"/>
        </w:rPr>
        <w:t>š</w:t>
      </w:r>
      <w:r>
        <w:rPr>
          <w:rStyle w:val="Teksttreci2Kursywa"/>
        </w:rPr>
        <w:t>ė</w:t>
      </w:r>
      <w:r>
        <w:rPr>
          <w:rStyle w:val="Teksttreci2Kursywa"/>
          <w:lang w:val="fr-FR" w:eastAsia="fr-FR" w:bidi="fr-FR"/>
        </w:rPr>
        <w:t xml:space="preserve">, </w:t>
      </w:r>
      <w:r>
        <w:rPr>
          <w:rStyle w:val="Teksttreci2Kursywa"/>
        </w:rPr>
        <w:t xml:space="preserve">jie </w:t>
      </w:r>
      <w:r>
        <w:rPr>
          <w:rStyle w:val="Teksttreci2Kursywa"/>
          <w:lang w:val="fr-FR" w:eastAsia="fr-FR" w:bidi="fr-FR"/>
        </w:rPr>
        <w:t>ra</w:t>
      </w:r>
      <w:r>
        <w:rPr>
          <w:rStyle w:val="Teksttreci2Kursywa"/>
          <w:lang w:val="cs-CZ" w:eastAsia="cs-CZ" w:bidi="cs-CZ"/>
        </w:rPr>
        <w:t>š</w:t>
      </w:r>
      <w:r>
        <w:t>ė</w:t>
      </w:r>
      <w:r>
        <w:rPr>
          <w:lang w:val="fr-FR" w:eastAsia="fr-FR" w:bidi="fr-FR"/>
        </w:rPr>
        <w:t xml:space="preserve"> </w:t>
      </w:r>
      <w:r>
        <w:t xml:space="preserve">— (on) pisał, (oni) pisali. Bardzo rzadko zdarza się zastąpienie formy liczby pojedynczej — mnogą, np. </w:t>
      </w:r>
      <w:r>
        <w:rPr>
          <w:rStyle w:val="Teksttreci2Kursywa"/>
        </w:rPr>
        <w:t>uczeń idą.</w:t>
      </w:r>
    </w:p>
    <w:p w:rsidR="00703AEC" w:rsidRDefault="001002A8">
      <w:pPr>
        <w:pStyle w:val="Teksttreci20"/>
        <w:framePr w:w="7267" w:h="9994" w:hRule="exact" w:wrap="none" w:vAnchor="page" w:hAnchor="page" w:x="626" w:y="1272"/>
        <w:numPr>
          <w:ilvl w:val="0"/>
          <w:numId w:val="10"/>
        </w:numPr>
        <w:shd w:val="clear" w:color="auto" w:fill="auto"/>
        <w:tabs>
          <w:tab w:val="left" w:pos="841"/>
        </w:tabs>
        <w:spacing w:after="0" w:line="254" w:lineRule="exact"/>
        <w:ind w:firstLine="580"/>
        <w:jc w:val="both"/>
      </w:pPr>
      <w:r>
        <w:t>W języku litewskim o wiele częściej niż w polskim występuje składnia dopełniacza cząstkowego. Zwłaszcza charakterystyczna jest ona po słowach: jest (</w:t>
      </w:r>
      <w:r>
        <w:rPr>
          <w:rStyle w:val="Teksttreci2Kursywa"/>
        </w:rPr>
        <w:t>yra</w:t>
      </w:r>
      <w:r>
        <w:t>) i mieć (</w:t>
      </w:r>
      <w:r>
        <w:rPr>
          <w:rStyle w:val="Teksttreci2Kursywa"/>
          <w:lang w:val="cs-CZ" w:eastAsia="cs-CZ" w:bidi="cs-CZ"/>
        </w:rPr>
        <w:t>turéti</w:t>
      </w:r>
      <w:r>
        <w:t xml:space="preserve">). Mówi się więc: </w:t>
      </w:r>
      <w:r>
        <w:rPr>
          <w:rStyle w:val="Teksttreci2Kursywa"/>
        </w:rPr>
        <w:t xml:space="preserve">Yra </w:t>
      </w:r>
      <w:r>
        <w:rPr>
          <w:rStyle w:val="Teksttreci2Kursywa"/>
          <w:lang w:val="cs-CZ" w:eastAsia="cs-CZ" w:bidi="cs-CZ"/>
        </w:rPr>
        <w:t xml:space="preserve">žmoniu, </w:t>
      </w:r>
      <w:r>
        <w:rPr>
          <w:rStyle w:val="Teksttreci2Kursywa"/>
        </w:rPr>
        <w:t xml:space="preserve">ngra </w:t>
      </w:r>
      <w:r>
        <w:rPr>
          <w:rStyle w:val="Teksttreci2Kursywa"/>
          <w:lang w:val="cs-CZ" w:eastAsia="cs-CZ" w:bidi="cs-CZ"/>
        </w:rPr>
        <w:t>ž</w:t>
      </w:r>
      <w:r>
        <w:rPr>
          <w:rStyle w:val="Teksttreci2Kursywa"/>
        </w:rPr>
        <w:t>mogaus</w:t>
      </w:r>
      <w:r>
        <w:t xml:space="preserve"> (dosł. : „jest ludzi, nie ma człowieka”). Albo: </w:t>
      </w:r>
      <w:r>
        <w:rPr>
          <w:rStyle w:val="Teksttreci2Kursywa"/>
        </w:rPr>
        <w:t>Turiu pinigų. laiko, noro</w:t>
      </w:r>
      <w:r>
        <w:t xml:space="preserve"> (dosł.: „mam pieniędzy, czasu, chęci”). Także przy innych czasownikach, np. </w:t>
      </w:r>
      <w:r>
        <w:rPr>
          <w:rStyle w:val="Teksttreci2Kursywa"/>
          <w:lang w:val="fr-FR" w:eastAsia="fr-FR" w:bidi="fr-FR"/>
        </w:rPr>
        <w:t xml:space="preserve">Pavalgiau </w:t>
      </w:r>
      <w:r>
        <w:rPr>
          <w:rStyle w:val="Teksttreci2Kursywa"/>
        </w:rPr>
        <w:t>piet</w:t>
      </w:r>
      <w:r>
        <w:t xml:space="preserve">ų— zjadłem obiadu; </w:t>
      </w:r>
      <w:r>
        <w:rPr>
          <w:rStyle w:val="Teksttreci2Kursywa"/>
          <w:lang w:val="cs-CZ" w:eastAsia="cs-CZ" w:bidi="cs-CZ"/>
        </w:rPr>
        <w:t>pasikvie</w:t>
      </w:r>
      <w:r>
        <w:rPr>
          <w:rStyle w:val="Teksttreci2Kursywa"/>
        </w:rPr>
        <w:t>č</w:t>
      </w:r>
      <w:r>
        <w:rPr>
          <w:rStyle w:val="Teksttreci2Kursywa"/>
          <w:lang w:val="cs-CZ" w:eastAsia="cs-CZ" w:bidi="cs-CZ"/>
        </w:rPr>
        <w:t xml:space="preserve">iau </w:t>
      </w:r>
      <w:r>
        <w:rPr>
          <w:rStyle w:val="Teksttreci2Kursywa"/>
        </w:rPr>
        <w:t>draugi</w:t>
      </w:r>
      <w:r>
        <w:t>ų— dosł.: „zaprosiłem koleżanek”.</w:t>
      </w:r>
    </w:p>
    <w:p w:rsidR="00703AEC" w:rsidRDefault="001002A8">
      <w:pPr>
        <w:pStyle w:val="Teksttreci70"/>
        <w:framePr w:w="7267" w:h="9994" w:hRule="exact" w:wrap="none" w:vAnchor="page" w:hAnchor="page" w:x="626" w:y="1272"/>
        <w:shd w:val="clear" w:color="auto" w:fill="auto"/>
        <w:spacing w:before="0"/>
        <w:ind w:firstLine="580"/>
        <w:jc w:val="both"/>
      </w:pPr>
      <w:r>
        <w:rPr>
          <w:rStyle w:val="Teksttreci7Bezkursywy"/>
        </w:rPr>
        <w:t xml:space="preserve">Analogicznie do tego pisze młodzież litewska : </w:t>
      </w:r>
      <w:r>
        <w:t xml:space="preserve">Mani czasu. Miałem chęci iść do kina. Jest takich żebraków (yra tokiu elgetų). Będzie błędów </w:t>
      </w:r>
      <w:r w:rsidRPr="00070C3F">
        <w:rPr>
          <w:lang w:eastAsia="en-US" w:bidi="en-US"/>
        </w:rPr>
        <w:t xml:space="preserve">(bus </w:t>
      </w:r>
      <w:r>
        <w:t>klaidų).</w:t>
      </w:r>
      <w:r>
        <w:rPr>
          <w:rStyle w:val="Teksttreci7Bezkursywy"/>
        </w:rPr>
        <w:t xml:space="preserve"> A obok tego: </w:t>
      </w:r>
      <w:r>
        <w:t>Są takich ludzi</w:t>
      </w:r>
      <w:r>
        <w:rPr>
          <w:rStyle w:val="Teksttreci7Bezkursywy"/>
        </w:rPr>
        <w:t xml:space="preserve"> lub </w:t>
      </w:r>
      <w:r>
        <w:t>Ile tam są ciekawych rzeczy.</w:t>
      </w:r>
    </w:p>
    <w:p w:rsidR="00703AEC" w:rsidRDefault="001002A8">
      <w:pPr>
        <w:pStyle w:val="Teksttreci20"/>
        <w:framePr w:w="7267" w:h="9994" w:hRule="exact" w:wrap="none" w:vAnchor="page" w:hAnchor="page" w:x="626" w:y="1272"/>
        <w:shd w:val="clear" w:color="auto" w:fill="auto"/>
        <w:spacing w:after="0" w:line="254" w:lineRule="exact"/>
        <w:ind w:firstLine="580"/>
        <w:jc w:val="both"/>
      </w:pPr>
      <w:r>
        <w:t xml:space="preserve">Jak widać, oprócz niewłaściwie użytej formy dopełniacza, występuje tu pomieszanie form: </w:t>
      </w:r>
      <w:r>
        <w:rPr>
          <w:rStyle w:val="Teksttreci2Kursywa"/>
        </w:rPr>
        <w:t>jest</w:t>
      </w:r>
      <w:r>
        <w:t xml:space="preserve"> i </w:t>
      </w:r>
      <w:r>
        <w:rPr>
          <w:rStyle w:val="Teksttreci2Kursywa"/>
        </w:rPr>
        <w:t>są,</w:t>
      </w:r>
      <w:r>
        <w:t xml:space="preserve"> gdyż po litewsku — o czym była już mowa — obie te formy brzmią jednakowo : </w:t>
      </w:r>
      <w:r>
        <w:rPr>
          <w:rStyle w:val="Teksttreci2Kursywa"/>
        </w:rPr>
        <w:t>yra.</w:t>
      </w:r>
    </w:p>
    <w:p w:rsidR="00703AEC" w:rsidRDefault="001002A8">
      <w:pPr>
        <w:pStyle w:val="Teksttreci20"/>
        <w:framePr w:w="7267" w:h="9994" w:hRule="exact" w:wrap="none" w:vAnchor="page" w:hAnchor="page" w:x="626" w:y="1272"/>
        <w:numPr>
          <w:ilvl w:val="0"/>
          <w:numId w:val="10"/>
        </w:numPr>
        <w:shd w:val="clear" w:color="auto" w:fill="auto"/>
        <w:tabs>
          <w:tab w:val="left" w:pos="822"/>
        </w:tabs>
        <w:spacing w:after="0" w:line="254" w:lineRule="exact"/>
        <w:ind w:firstLine="580"/>
        <w:jc w:val="both"/>
      </w:pPr>
      <w:r>
        <w:t xml:space="preserve">Użycie bezokolicznika zamiast rzeczownika odsłownego w przypadku zależnym, np. : </w:t>
      </w:r>
      <w:r>
        <w:rPr>
          <w:rStyle w:val="Teksttreci2Kursywa"/>
        </w:rPr>
        <w:t xml:space="preserve">Marzę ukończyć szkołę </w:t>
      </w:r>
      <w:r>
        <w:rPr>
          <w:rStyle w:val="Teksttreci2Kursywa"/>
          <w:lang w:val="cs-CZ" w:eastAsia="cs-CZ" w:bidi="cs-CZ"/>
        </w:rPr>
        <w:t xml:space="preserve">(svajoju </w:t>
      </w:r>
      <w:r>
        <w:rPr>
          <w:rStyle w:val="Teksttreci2Kursywa"/>
        </w:rPr>
        <w:t xml:space="preserve">baigti </w:t>
      </w:r>
      <w:r>
        <w:rPr>
          <w:rStyle w:val="Teksttreci2Kursywa"/>
          <w:lang w:val="cs-CZ" w:eastAsia="cs-CZ" w:bidi="cs-CZ"/>
        </w:rPr>
        <w:t>moky</w:t>
      </w:r>
      <w:r>
        <w:rPr>
          <w:rStyle w:val="Teksttreci2Kursywa"/>
        </w:rPr>
        <w:t>klą). Troszczył się podnieść przemysł (rupinosi pakelti pramonę).</w:t>
      </w:r>
      <w:r>
        <w:t xml:space="preserve"> Przykłady wskazują, że jest to dosłowny przekład z języka litewskiego, gdzie możliwe są nawet tego rodzaju zwroty, jak: </w:t>
      </w:r>
      <w:r>
        <w:rPr>
          <w:rStyle w:val="Teksttreci2Kursywa"/>
        </w:rPr>
        <w:t xml:space="preserve">„Draugija </w:t>
      </w:r>
      <w:r>
        <w:rPr>
          <w:rStyle w:val="Teksttreci2Kursywa"/>
          <w:lang w:val="cs-CZ" w:eastAsia="cs-CZ" w:bidi="cs-CZ"/>
        </w:rPr>
        <w:t xml:space="preserve">Vokietybei </w:t>
      </w:r>
      <w:r>
        <w:rPr>
          <w:rStyle w:val="Teksttreci2Kursywa"/>
        </w:rPr>
        <w:t>remti”,</w:t>
      </w:r>
      <w:r>
        <w:t xml:space="preserve"> co dosłownie brzmi: Towarzystwo niemczyźnie popierać (T-wo popierania niemczyzny).</w:t>
      </w:r>
    </w:p>
    <w:p w:rsidR="00703AEC" w:rsidRDefault="001002A8">
      <w:pPr>
        <w:pStyle w:val="Teksttreci20"/>
        <w:framePr w:w="7267" w:h="9994" w:hRule="exact" w:wrap="none" w:vAnchor="page" w:hAnchor="page" w:x="626" w:y="1272"/>
        <w:numPr>
          <w:ilvl w:val="0"/>
          <w:numId w:val="10"/>
        </w:numPr>
        <w:shd w:val="clear" w:color="auto" w:fill="auto"/>
        <w:tabs>
          <w:tab w:val="left" w:pos="822"/>
        </w:tabs>
        <w:spacing w:after="0" w:line="254" w:lineRule="exact"/>
        <w:ind w:firstLine="580"/>
        <w:jc w:val="both"/>
      </w:pPr>
      <w:r>
        <w:t xml:space="preserve">Nieprawidłowe pomijanie spójki (łącznika) w orzeczeniu złożonym. Np.: </w:t>
      </w:r>
      <w:r>
        <w:rPr>
          <w:rStyle w:val="Teksttreci2Kursywa"/>
        </w:rPr>
        <w:t>Moja praca ciężka</w:t>
      </w:r>
      <w:r>
        <w:t xml:space="preserve"> (zam. </w:t>
      </w:r>
      <w:r>
        <w:rPr>
          <w:rStyle w:val="Teksttreci2Kursywa"/>
        </w:rPr>
        <w:t>jest ciężka).</w:t>
      </w:r>
      <w:r>
        <w:t xml:space="preserve"> Jakkolwiek bowiem w litewskim języku możliwe są tu oba typy zdań, — ze spójką i bez niej — a więc: </w:t>
      </w:r>
      <w:r>
        <w:rPr>
          <w:rStyle w:val="Teksttreci2Kursywa"/>
        </w:rPr>
        <w:t>Mano darbas sunkus</w:t>
      </w:r>
      <w:r>
        <w:t xml:space="preserve"> albo: </w:t>
      </w:r>
      <w:r>
        <w:rPr>
          <w:rStyle w:val="Teksttreci2Kursywa"/>
        </w:rPr>
        <w:t>Mano darbas yra sunkus,</w:t>
      </w:r>
      <w:r>
        <w:t xml:space="preserve"> to jednak przeważa w mowie raczej typ bez spójki.</w:t>
      </w:r>
    </w:p>
    <w:p w:rsidR="00703AEC" w:rsidRDefault="001002A8">
      <w:pPr>
        <w:pStyle w:val="Teksttreci20"/>
        <w:framePr w:w="7267" w:h="9994" w:hRule="exact" w:wrap="none" w:vAnchor="page" w:hAnchor="page" w:x="626" w:y="1272"/>
        <w:numPr>
          <w:ilvl w:val="0"/>
          <w:numId w:val="10"/>
        </w:numPr>
        <w:shd w:val="clear" w:color="auto" w:fill="auto"/>
        <w:tabs>
          <w:tab w:val="left" w:pos="822"/>
        </w:tabs>
        <w:spacing w:after="0" w:line="254" w:lineRule="exact"/>
        <w:ind w:firstLine="580"/>
        <w:jc w:val="both"/>
      </w:pPr>
      <w:r>
        <w:t xml:space="preserve">W języku litewskim bardzo często przydawka dopełniaczowa, i to wysunięta przed określany rzeczownik, pełni funkcję polskiej przydawki przymiotnej. Przykłady: </w:t>
      </w:r>
      <w:r w:rsidRPr="00070C3F">
        <w:rPr>
          <w:rStyle w:val="Teksttreci2Kursywa"/>
          <w:lang w:eastAsia="en-US" w:bidi="en-US"/>
        </w:rPr>
        <w:t xml:space="preserve">Lietuvos </w:t>
      </w:r>
      <w:r>
        <w:rPr>
          <w:rStyle w:val="Teksttreci2Kursywa"/>
          <w:lang w:val="cs-CZ" w:eastAsia="cs-CZ" w:bidi="cs-CZ"/>
        </w:rPr>
        <w:t>ž</w:t>
      </w:r>
      <w:r>
        <w:rPr>
          <w:rStyle w:val="Teksttreci2Kursywa"/>
        </w:rPr>
        <w:t>inios</w:t>
      </w:r>
      <w:r>
        <w:t xml:space="preserve"> — dosł. „Litwy wiadomości” w znaczeniu „Wiadomości Litewskie”. Podobnie: </w:t>
      </w:r>
      <w:r>
        <w:rPr>
          <w:rStyle w:val="Teksttreci2Kursywa"/>
        </w:rPr>
        <w:t>Lenku kalba</w:t>
      </w:r>
      <w:r>
        <w:t xml:space="preserve"> (dosł. Polaków język), </w:t>
      </w:r>
      <w:r>
        <w:rPr>
          <w:rStyle w:val="Teksttreci2Kursywa"/>
        </w:rPr>
        <w:t>Amerikos laikra</w:t>
      </w:r>
      <w:r>
        <w:rPr>
          <w:rStyle w:val="Teksttreci2Kursywa"/>
          <w:lang w:val="cs-CZ" w:eastAsia="cs-CZ" w:bidi="cs-CZ"/>
        </w:rPr>
        <w:t>Š</w:t>
      </w:r>
      <w:r>
        <w:rPr>
          <w:rStyle w:val="Teksttreci2Kursywa"/>
        </w:rPr>
        <w:t>čiai</w:t>
      </w:r>
      <w:r>
        <w:t xml:space="preserve"> (dosł.: Ameryki gazety), </w:t>
      </w:r>
      <w:r>
        <w:rPr>
          <w:rStyle w:val="Teksttreci2Kursywa"/>
          <w:lang w:val="cs-CZ" w:eastAsia="cs-CZ" w:bidi="cs-CZ"/>
        </w:rPr>
        <w:t>Šiaur</w:t>
      </w:r>
      <w:r>
        <w:rPr>
          <w:rStyle w:val="Teksttreci2Kursywa"/>
        </w:rPr>
        <w:t>ė</w:t>
      </w:r>
      <w:r>
        <w:rPr>
          <w:rStyle w:val="Teksttreci2Kursywa"/>
          <w:lang w:val="cs-CZ" w:eastAsia="cs-CZ" w:bidi="cs-CZ"/>
        </w:rPr>
        <w:t xml:space="preserve">s </w:t>
      </w:r>
      <w:r>
        <w:rPr>
          <w:rStyle w:val="Teksttreci2Kursywa"/>
        </w:rPr>
        <w:t>Prancuzija</w:t>
      </w:r>
      <w:r>
        <w:t xml:space="preserve"> (dosł.: Północna Francja). Zgodnie z powyższym pisze młodzież litewska: </w:t>
      </w:r>
      <w:r>
        <w:rPr>
          <w:rStyle w:val="Teksttreci2Kursywa"/>
        </w:rPr>
        <w:t>Polski pisarze, Szwecji flota, wieczoru godzina, słońca blask, innych narodów kupcy</w:t>
      </w:r>
      <w:r>
        <w:t xml:space="preserve"> itp. Błąd to bardzo częsty i bardzo uporczywy.</w:t>
      </w:r>
    </w:p>
    <w:p w:rsidR="00703AEC" w:rsidRDefault="001002A8">
      <w:pPr>
        <w:pStyle w:val="Teksttreci20"/>
        <w:framePr w:w="7267" w:h="9994" w:hRule="exact" w:wrap="none" w:vAnchor="page" w:hAnchor="page" w:x="626" w:y="1272"/>
        <w:numPr>
          <w:ilvl w:val="0"/>
          <w:numId w:val="10"/>
        </w:numPr>
        <w:shd w:val="clear" w:color="auto" w:fill="auto"/>
        <w:tabs>
          <w:tab w:val="left" w:pos="814"/>
        </w:tabs>
        <w:spacing w:after="0" w:line="254" w:lineRule="exact"/>
        <w:ind w:firstLine="580"/>
        <w:jc w:val="both"/>
      </w:pPr>
      <w:r>
        <w:t>Osobne omówienie należy się błędom szyku wyrazów w zdaniu. Już w poprzednim punkcie potrąciliśmy o tę sprawę mimochodem. Są to bardzo częste i uporczywe a bardzo dla Litwinów charakterystyczne błędy. I nic dziwnego. Szyk bo</w:t>
      </w:r>
    </w:p>
    <w:p w:rsidR="00703AEC" w:rsidRDefault="001002A8">
      <w:pPr>
        <w:pStyle w:val="Stopka1"/>
        <w:framePr w:w="7267" w:h="677" w:hRule="exact" w:wrap="none" w:vAnchor="page" w:hAnchor="page" w:x="626" w:y="11430"/>
        <w:shd w:val="clear" w:color="auto" w:fill="auto"/>
        <w:jc w:val="both"/>
      </w:pPr>
      <w:r>
        <w:rPr>
          <w:rStyle w:val="StopkaKursywa"/>
        </w:rPr>
        <w:t>kieszeń, ten krew</w:t>
      </w:r>
      <w:r>
        <w:t xml:space="preserve"> i </w:t>
      </w:r>
      <w:r>
        <w:rPr>
          <w:rStyle w:val="StopkaKursywa"/>
        </w:rPr>
        <w:t>ten podwórz,</w:t>
      </w:r>
      <w:r>
        <w:t xml:space="preserve"> oraz jeden rzeczownik rodzaju nijakiego: </w:t>
      </w:r>
      <w:r>
        <w:rPr>
          <w:rStyle w:val="StopkaKursywa"/>
        </w:rPr>
        <w:t xml:space="preserve">to wełno”. </w:t>
      </w:r>
      <w:r>
        <w:t>Jest to, naturalnie, anegdota, charakteryzująca jednak dobrze panujące tu pomieszanie rodzaju rzeczowników. Wszystkie przykłady są trafnie zaobserwowane.</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588" w:y="789"/>
        <w:shd w:val="clear" w:color="auto" w:fill="auto"/>
        <w:spacing w:line="180" w:lineRule="exact"/>
      </w:pPr>
      <w:r>
        <w:lastRenderedPageBreak/>
        <w:t>18</w:t>
      </w:r>
    </w:p>
    <w:p w:rsidR="00703AEC" w:rsidRDefault="001002A8">
      <w:pPr>
        <w:pStyle w:val="Nagweklubstopka0"/>
        <w:framePr w:wrap="none" w:vAnchor="page" w:hAnchor="page" w:x="3338" w:y="799"/>
        <w:shd w:val="clear" w:color="auto" w:fill="auto"/>
        <w:spacing w:line="180" w:lineRule="exact"/>
      </w:pPr>
      <w:r>
        <w:t>PORADNIK JĘZYKOWY</w:t>
      </w:r>
    </w:p>
    <w:p w:rsidR="00703AEC" w:rsidRDefault="001002A8">
      <w:pPr>
        <w:pStyle w:val="Nagweklubstopka0"/>
        <w:framePr w:wrap="none" w:vAnchor="page" w:hAnchor="page" w:x="6880" w:y="799"/>
        <w:shd w:val="clear" w:color="auto" w:fill="auto"/>
        <w:spacing w:line="180" w:lineRule="exact"/>
      </w:pPr>
      <w:r>
        <w:rPr>
          <w:lang w:val="ru-RU" w:eastAsia="ru-RU" w:bidi="ru-RU"/>
        </w:rPr>
        <w:t xml:space="preserve">1936/7, </w:t>
      </w:r>
      <w:r>
        <w:t>z</w:t>
      </w:r>
      <w:r>
        <w:rPr>
          <w:rStyle w:val="NagweklubstopkaBookAntiqua8ptKursywa"/>
          <w:lang w:val="ru-RU" w:eastAsia="ru-RU" w:bidi="ru-RU"/>
        </w:rPr>
        <w:t>.</w:t>
      </w:r>
      <w:r>
        <w:rPr>
          <w:lang w:val="ru-RU" w:eastAsia="ru-RU" w:bidi="ru-RU"/>
        </w:rPr>
        <w:t xml:space="preserve"> </w:t>
      </w:r>
      <w:r>
        <w:t>1</w:t>
      </w:r>
    </w:p>
    <w:p w:rsidR="00703AEC" w:rsidRDefault="001002A8">
      <w:pPr>
        <w:pStyle w:val="Teksttreci20"/>
        <w:framePr w:w="7243" w:h="7190" w:hRule="exact" w:wrap="none" w:vAnchor="page" w:hAnchor="page" w:x="583" w:y="1273"/>
        <w:shd w:val="clear" w:color="auto" w:fill="auto"/>
        <w:tabs>
          <w:tab w:val="left" w:pos="814"/>
        </w:tabs>
        <w:spacing w:after="0" w:line="254" w:lineRule="exact"/>
        <w:ind w:firstLine="0"/>
        <w:jc w:val="both"/>
      </w:pPr>
      <w:r>
        <w:t xml:space="preserve">wiem w języku litewskim jest bardzo swoisty, przypominający trochę łacinę. Mianowicie wszelkie określenia, a więc przydawki rzeczowne, przymiotne i dopełnienia przesuwa się najczęściej przed określany wyraz w kolejności ich ustopniowania zdaniowego. Otrzymujemy z tego następujące rezultaty — przykłady wypisuję z gazety podając obok w nawiasach dosłowny przekład polski. </w:t>
      </w:r>
      <w:r>
        <w:rPr>
          <w:rStyle w:val="Teksttreci2Kursywa"/>
        </w:rPr>
        <w:t xml:space="preserve">Naujo karo konflikto </w:t>
      </w:r>
      <w:r>
        <w:rPr>
          <w:rStyle w:val="Teksttreci2Kursywa"/>
          <w:lang w:val="cs-CZ" w:eastAsia="cs-CZ" w:bidi="cs-CZ"/>
        </w:rPr>
        <w:t>Š</w:t>
      </w:r>
      <w:r>
        <w:rPr>
          <w:rStyle w:val="Teksttreci2Kursywa"/>
          <w:lang w:val="fr-FR" w:eastAsia="fr-FR" w:bidi="fr-FR"/>
        </w:rPr>
        <w:t>m</w:t>
      </w:r>
      <w:r>
        <w:rPr>
          <w:rStyle w:val="Teksttreci2Kursywa"/>
        </w:rPr>
        <w:t>ė</w:t>
      </w:r>
      <w:r>
        <w:rPr>
          <w:rStyle w:val="Teksttreci2Kursywa"/>
          <w:lang w:val="fr-FR" w:eastAsia="fr-FR" w:bidi="fr-FR"/>
        </w:rPr>
        <w:t xml:space="preserve">kla. </w:t>
      </w:r>
      <w:r>
        <w:t xml:space="preserve">(Nowej wojny wybuchu widmo). </w:t>
      </w:r>
      <w:r>
        <w:rPr>
          <w:rStyle w:val="Teksttreci2Kursywa"/>
        </w:rPr>
        <w:t xml:space="preserve">V er salto sutarties pagrindų pakeisti be karo </w:t>
      </w:r>
      <w:r>
        <w:rPr>
          <w:rStyle w:val="Teksttreci2Kursywa"/>
          <w:lang w:val="fr-FR" w:eastAsia="fr-FR" w:bidi="fr-FR"/>
        </w:rPr>
        <w:t>neim</w:t>
      </w:r>
      <w:r>
        <w:rPr>
          <w:rStyle w:val="Teksttreci2Kursywa"/>
        </w:rPr>
        <w:t>anoma</w:t>
      </w:r>
      <w:r>
        <w:t xml:space="preserve"> (Wersalu Traktatu podstaw zmienić bez wojny nie do pomyślenia). Albo taka „piramidka” określeń : </w:t>
      </w:r>
      <w:r>
        <w:rPr>
          <w:rStyle w:val="Teksttreci2Kursywa"/>
          <w:lang w:val="cs-CZ" w:eastAsia="cs-CZ" w:bidi="cs-CZ"/>
        </w:rPr>
        <w:t>Šiaur</w:t>
      </w:r>
      <w:r>
        <w:rPr>
          <w:rStyle w:val="Teksttreci2Kursywa"/>
        </w:rPr>
        <w:t>ė</w:t>
      </w:r>
      <w:r>
        <w:rPr>
          <w:rStyle w:val="Teksttreci2Kursywa"/>
          <w:lang w:val="cs-CZ" w:eastAsia="cs-CZ" w:bidi="cs-CZ"/>
        </w:rPr>
        <w:t xml:space="preserve">s </w:t>
      </w:r>
      <w:r>
        <w:rPr>
          <w:rStyle w:val="Teksttreci2Kursywa"/>
        </w:rPr>
        <w:t xml:space="preserve">Kinijos autonomistinio </w:t>
      </w:r>
      <w:r>
        <w:rPr>
          <w:rStyle w:val="Teksttreci2Kursywa"/>
          <w:lang w:val="fr-FR" w:eastAsia="fr-FR" w:bidi="fr-FR"/>
        </w:rPr>
        <w:t>jud</w:t>
      </w:r>
      <w:r>
        <w:rPr>
          <w:rStyle w:val="Teksttreci2Kursywa"/>
        </w:rPr>
        <w:t>ė</w:t>
      </w:r>
      <w:r>
        <w:rPr>
          <w:rStyle w:val="Teksttreci2Kursywa"/>
          <w:lang w:val="fr-FR" w:eastAsia="fr-FR" w:bidi="fr-FR"/>
        </w:rPr>
        <w:t xml:space="preserve">jimo </w:t>
      </w:r>
      <w:r>
        <w:rPr>
          <w:rStyle w:val="Teksttreci2Kursywa"/>
        </w:rPr>
        <w:t xml:space="preserve">„mirties korpuso” </w:t>
      </w:r>
      <w:r>
        <w:rPr>
          <w:rStyle w:val="Teksttreci2Kursywa"/>
          <w:lang w:val="cs-CZ" w:eastAsia="cs-CZ" w:bidi="cs-CZ"/>
        </w:rPr>
        <w:t>Šta</w:t>
      </w:r>
      <w:r>
        <w:rPr>
          <w:rStyle w:val="Teksttreci2Kursywa"/>
        </w:rPr>
        <w:t>bo nariai</w:t>
      </w:r>
      <w:r>
        <w:t xml:space="preserve"> (Północy Chin autonomistycznego ruchu „śmierci korpusu” sztabu członkowie)..</w:t>
      </w:r>
    </w:p>
    <w:p w:rsidR="00703AEC" w:rsidRDefault="001002A8">
      <w:pPr>
        <w:pStyle w:val="Teksttreci20"/>
        <w:framePr w:w="7243" w:h="7190" w:hRule="exact" w:wrap="none" w:vAnchor="page" w:hAnchor="page" w:x="583" w:y="1273"/>
        <w:shd w:val="clear" w:color="auto" w:fill="auto"/>
        <w:spacing w:after="0" w:line="254" w:lineRule="exact"/>
        <w:ind w:firstLine="560"/>
        <w:jc w:val="both"/>
      </w:pPr>
      <w:r>
        <w:t>Trudno się dziwić, że młodzież litewska pisze po polsku: „Ascetycznemu życiu poświęcenie się jego marzeniem było”. „Tą uroczystością swoich obrońców miasta Krakowa mieszkańcy uczcić chcieli”. „Ta ulica jest jakby wiecznym wielkiego pisarza' sławy pomnikiem”. Nie trzeba dodawać, że nauczyciel języka litewskiego uskarża się na liczne polonizmy w budowie zdań litewskich młodzieży.</w:t>
      </w:r>
    </w:p>
    <w:p w:rsidR="00703AEC" w:rsidRDefault="001002A8">
      <w:pPr>
        <w:pStyle w:val="Teksttreci20"/>
        <w:framePr w:w="7243" w:h="7190" w:hRule="exact" w:wrap="none" w:vAnchor="page" w:hAnchor="page" w:x="583" w:y="1273"/>
        <w:shd w:val="clear" w:color="auto" w:fill="auto"/>
        <w:tabs>
          <w:tab w:val="left" w:pos="918"/>
        </w:tabs>
        <w:spacing w:after="0" w:line="254" w:lineRule="exact"/>
        <w:ind w:firstLine="560"/>
        <w:jc w:val="both"/>
      </w:pPr>
      <w:r>
        <w:t>io)</w:t>
      </w:r>
      <w:r>
        <w:tab/>
        <w:t>Na zakończenie podaję szereg zwrotów i wyrażeń spotykanych w języku litewskiej młodzieży, a będących dosłownym przekładem z jej ojczystego języka.</w:t>
      </w:r>
    </w:p>
    <w:p w:rsidR="00703AEC" w:rsidRDefault="001002A8">
      <w:pPr>
        <w:pStyle w:val="Teksttreci20"/>
        <w:framePr w:w="7243" w:h="7190" w:hRule="exact" w:wrap="none" w:vAnchor="page" w:hAnchor="page" w:x="583" w:y="1273"/>
        <w:numPr>
          <w:ilvl w:val="0"/>
          <w:numId w:val="11"/>
        </w:numPr>
        <w:shd w:val="clear" w:color="auto" w:fill="auto"/>
        <w:tabs>
          <w:tab w:val="left" w:pos="867"/>
        </w:tabs>
        <w:spacing w:after="0" w:line="254" w:lineRule="exact"/>
        <w:ind w:firstLine="560"/>
        <w:jc w:val="both"/>
      </w:pPr>
      <w:r>
        <w:t xml:space="preserve">Przez lekcję (w znacz.: podczas lekcji) — lit. </w:t>
      </w:r>
      <w:r>
        <w:rPr>
          <w:rStyle w:val="Teksttreci2Kursywa"/>
        </w:rPr>
        <w:t>per pamoką.</w:t>
      </w:r>
    </w:p>
    <w:p w:rsidR="00703AEC" w:rsidRDefault="001002A8">
      <w:pPr>
        <w:pStyle w:val="Teksttreci20"/>
        <w:framePr w:w="7243" w:h="7190" w:hRule="exact" w:wrap="none" w:vAnchor="page" w:hAnchor="page" w:x="583" w:y="1273"/>
        <w:numPr>
          <w:ilvl w:val="0"/>
          <w:numId w:val="11"/>
        </w:numPr>
        <w:shd w:val="clear" w:color="auto" w:fill="auto"/>
        <w:tabs>
          <w:tab w:val="left" w:pos="868"/>
        </w:tabs>
        <w:spacing w:after="0" w:line="254" w:lineRule="exact"/>
        <w:ind w:firstLine="560"/>
        <w:jc w:val="both"/>
      </w:pPr>
      <w:r>
        <w:t xml:space="preserve">Widziałem dużo czego — lit. </w:t>
      </w:r>
      <w:r>
        <w:rPr>
          <w:rStyle w:val="Teksttreci2Kursywa"/>
        </w:rPr>
        <w:t>daug ką.</w:t>
      </w:r>
    </w:p>
    <w:p w:rsidR="00703AEC" w:rsidRDefault="001002A8">
      <w:pPr>
        <w:pStyle w:val="Teksttreci20"/>
        <w:framePr w:w="7243" w:h="7190" w:hRule="exact" w:wrap="none" w:vAnchor="page" w:hAnchor="page" w:x="583" w:y="1273"/>
        <w:numPr>
          <w:ilvl w:val="0"/>
          <w:numId w:val="11"/>
        </w:numPr>
        <w:shd w:val="clear" w:color="auto" w:fill="auto"/>
        <w:tabs>
          <w:tab w:val="left" w:pos="868"/>
        </w:tabs>
        <w:spacing w:after="0" w:line="254" w:lineRule="exact"/>
        <w:ind w:firstLine="560"/>
        <w:jc w:val="both"/>
      </w:pPr>
      <w:r>
        <w:t xml:space="preserve">Dziwić się bogactwem — </w:t>
      </w:r>
      <w:r>
        <w:rPr>
          <w:lang w:val="fr-FR" w:eastAsia="fr-FR" w:bidi="fr-FR"/>
        </w:rPr>
        <w:t xml:space="preserve">lit. </w:t>
      </w:r>
      <w:r>
        <w:rPr>
          <w:rStyle w:val="Teksttreci2Kursywa"/>
          <w:lang w:val="fr-FR" w:eastAsia="fr-FR" w:bidi="fr-FR"/>
        </w:rPr>
        <w:t>steb</w:t>
      </w:r>
      <w:r>
        <w:rPr>
          <w:rStyle w:val="Teksttreci2Kursywa"/>
        </w:rPr>
        <w:t>ė</w:t>
      </w:r>
      <w:r>
        <w:rPr>
          <w:rStyle w:val="Teksttreci2Kursywa"/>
          <w:lang w:val="fr-FR" w:eastAsia="fr-FR" w:bidi="fr-FR"/>
        </w:rPr>
        <w:t xml:space="preserve">tis </w:t>
      </w:r>
      <w:r>
        <w:rPr>
          <w:rStyle w:val="Teksttreci2Kursywa"/>
        </w:rPr>
        <w:t>turtais</w:t>
      </w:r>
      <w:r>
        <w:t xml:space="preserve"> (narzędnik).</w:t>
      </w:r>
    </w:p>
    <w:p w:rsidR="00703AEC" w:rsidRDefault="001002A8">
      <w:pPr>
        <w:pStyle w:val="Teksttreci20"/>
        <w:framePr w:w="7243" w:h="7190" w:hRule="exact" w:wrap="none" w:vAnchor="page" w:hAnchor="page" w:x="583" w:y="1273"/>
        <w:numPr>
          <w:ilvl w:val="0"/>
          <w:numId w:val="11"/>
        </w:numPr>
        <w:shd w:val="clear" w:color="auto" w:fill="auto"/>
        <w:tabs>
          <w:tab w:val="left" w:pos="873"/>
        </w:tabs>
        <w:spacing w:after="0" w:line="254" w:lineRule="exact"/>
        <w:ind w:firstLine="560"/>
        <w:jc w:val="both"/>
      </w:pPr>
      <w:r>
        <w:t xml:space="preserve">Był nim zadowolony — lit. </w:t>
      </w:r>
      <w:r>
        <w:rPr>
          <w:rStyle w:val="Teksttreci2Kursywa"/>
        </w:rPr>
        <w:t>juo</w:t>
      </w:r>
      <w:r>
        <w:t xml:space="preserve"> (narz.) </w:t>
      </w:r>
      <w:r>
        <w:rPr>
          <w:rStyle w:val="Teksttreci2Kursywa"/>
        </w:rPr>
        <w:t>patenkintas.</w:t>
      </w:r>
    </w:p>
    <w:p w:rsidR="00703AEC" w:rsidRDefault="001002A8">
      <w:pPr>
        <w:pStyle w:val="Teksttreci20"/>
        <w:framePr w:w="7243" w:h="7190" w:hRule="exact" w:wrap="none" w:vAnchor="page" w:hAnchor="page" w:x="583" w:y="1273"/>
        <w:numPr>
          <w:ilvl w:val="0"/>
          <w:numId w:val="11"/>
        </w:numPr>
        <w:shd w:val="clear" w:color="auto" w:fill="auto"/>
        <w:tabs>
          <w:tab w:val="left" w:pos="867"/>
        </w:tabs>
        <w:spacing w:after="0" w:line="254" w:lineRule="exact"/>
        <w:ind w:firstLine="560"/>
        <w:jc w:val="both"/>
      </w:pPr>
      <w:r>
        <w:t xml:space="preserve">„Księgarnia” w znacz, „biblioteka”. W języku litewskim wyraz </w:t>
      </w:r>
      <w:r>
        <w:rPr>
          <w:rStyle w:val="Teksttreci2Kursywa"/>
        </w:rPr>
        <w:t xml:space="preserve">knygynas </w:t>
      </w:r>
      <w:r>
        <w:t>oznacza zarówno księgarnię, jak i bibliotekę.</w:t>
      </w:r>
    </w:p>
    <w:p w:rsidR="00703AEC" w:rsidRDefault="001002A8">
      <w:pPr>
        <w:pStyle w:val="Teksttreci20"/>
        <w:framePr w:w="7243" w:h="7190" w:hRule="exact" w:wrap="none" w:vAnchor="page" w:hAnchor="page" w:x="583" w:y="1273"/>
        <w:numPr>
          <w:ilvl w:val="0"/>
          <w:numId w:val="11"/>
        </w:numPr>
        <w:shd w:val="clear" w:color="auto" w:fill="auto"/>
        <w:tabs>
          <w:tab w:val="left" w:pos="870"/>
        </w:tabs>
        <w:spacing w:after="0" w:line="254" w:lineRule="exact"/>
        <w:ind w:firstLine="560"/>
        <w:jc w:val="both"/>
      </w:pPr>
      <w:r>
        <w:t xml:space="preserve">„Zielone mięso” — lit. </w:t>
      </w:r>
      <w:r>
        <w:rPr>
          <w:rStyle w:val="Teksttreci2Kursywa"/>
        </w:rPr>
        <w:t xml:space="preserve">żalia </w:t>
      </w:r>
      <w:r>
        <w:rPr>
          <w:rStyle w:val="Teksttreci2Kursywa"/>
          <w:lang w:val="fr-FR" w:eastAsia="fr-FR" w:bidi="fr-FR"/>
        </w:rPr>
        <w:t>m</w:t>
      </w:r>
      <w:r>
        <w:rPr>
          <w:rStyle w:val="Teksttreci2Kursywa"/>
        </w:rPr>
        <w:t>ė</w:t>
      </w:r>
      <w:r>
        <w:rPr>
          <w:rStyle w:val="Teksttreci2Kursywa"/>
          <w:lang w:val="fr-FR" w:eastAsia="fr-FR" w:bidi="fr-FR"/>
        </w:rPr>
        <w:t>sa</w:t>
      </w:r>
      <w:r>
        <w:t xml:space="preserve">, gdyż przymiotnik </w:t>
      </w:r>
      <w:r>
        <w:rPr>
          <w:rStyle w:val="Teksttreci2Kursywa"/>
        </w:rPr>
        <w:t>żalias</w:t>
      </w:r>
      <w:r>
        <w:t xml:space="preserve"> ma podwójne znaczenie: „zielony” i „surowy”.</w:t>
      </w:r>
    </w:p>
    <w:p w:rsidR="00703AEC" w:rsidRDefault="001002A8">
      <w:pPr>
        <w:pStyle w:val="Teksttreci20"/>
        <w:framePr w:w="7243" w:h="7190" w:hRule="exact" w:wrap="none" w:vAnchor="page" w:hAnchor="page" w:x="583" w:y="1273"/>
        <w:numPr>
          <w:ilvl w:val="0"/>
          <w:numId w:val="11"/>
        </w:numPr>
        <w:shd w:val="clear" w:color="auto" w:fill="auto"/>
        <w:tabs>
          <w:tab w:val="left" w:pos="873"/>
        </w:tabs>
        <w:spacing w:after="0" w:line="254" w:lineRule="exact"/>
        <w:ind w:firstLine="560"/>
        <w:jc w:val="both"/>
      </w:pPr>
      <w:r>
        <w:t xml:space="preserve">„Pracuje jak czarny wół” — lit. </w:t>
      </w:r>
      <w:r>
        <w:rPr>
          <w:rStyle w:val="Teksttreci2Kursywa"/>
        </w:rPr>
        <w:t>dirba kaip juodas jautis.</w:t>
      </w:r>
    </w:p>
    <w:p w:rsidR="00703AEC" w:rsidRDefault="001002A8">
      <w:pPr>
        <w:pStyle w:val="Teksttreci20"/>
        <w:framePr w:w="7243" w:h="7190" w:hRule="exact" w:wrap="none" w:vAnchor="page" w:hAnchor="page" w:x="583" w:y="1273"/>
        <w:numPr>
          <w:ilvl w:val="0"/>
          <w:numId w:val="11"/>
        </w:numPr>
        <w:shd w:val="clear" w:color="auto" w:fill="auto"/>
        <w:tabs>
          <w:tab w:val="left" w:pos="873"/>
        </w:tabs>
        <w:spacing w:after="0" w:line="254" w:lineRule="exact"/>
        <w:ind w:firstLine="560"/>
        <w:jc w:val="both"/>
      </w:pPr>
      <w:r>
        <w:t xml:space="preserve">„Przystoi mu to jak krowie siodło” — </w:t>
      </w:r>
      <w:r>
        <w:rPr>
          <w:lang w:val="fr-FR" w:eastAsia="fr-FR" w:bidi="fr-FR"/>
        </w:rPr>
        <w:t xml:space="preserve">lit. </w:t>
      </w:r>
      <w:r>
        <w:rPr>
          <w:rStyle w:val="Teksttreci2Kursywa"/>
        </w:rPr>
        <w:t xml:space="preserve">tinka, kaip </w:t>
      </w:r>
      <w:r w:rsidRPr="00070C3F">
        <w:rPr>
          <w:rStyle w:val="Teksttreci2Kursywa"/>
          <w:lang w:eastAsia="en-US" w:bidi="en-US"/>
        </w:rPr>
        <w:t xml:space="preserve">karvei </w:t>
      </w:r>
      <w:r>
        <w:rPr>
          <w:rStyle w:val="Teksttreci2Kursywa"/>
        </w:rPr>
        <w:t>balnas.</w:t>
      </w:r>
    </w:p>
    <w:p w:rsidR="00703AEC" w:rsidRDefault="001002A8">
      <w:pPr>
        <w:pStyle w:val="Teksttreci20"/>
        <w:framePr w:w="7243" w:h="7190" w:hRule="exact" w:wrap="none" w:vAnchor="page" w:hAnchor="page" w:x="583" w:y="1273"/>
        <w:shd w:val="clear" w:color="auto" w:fill="auto"/>
        <w:tabs>
          <w:tab w:val="left" w:pos="5462"/>
        </w:tabs>
        <w:spacing w:after="0" w:line="254" w:lineRule="exact"/>
        <w:ind w:firstLine="560"/>
        <w:jc w:val="both"/>
      </w:pPr>
      <w:r>
        <w:rPr>
          <w:rStyle w:val="Teksttreci2Kursywa"/>
        </w:rPr>
        <w:t>A</w:t>
      </w:r>
      <w:r>
        <w:t xml:space="preserve"> propos... Czy nie warto by tego ostatniego powiedzonka świadomie wprowadzić do języka polskiego?</w:t>
      </w:r>
      <w:r>
        <w:tab/>
      </w:r>
      <w:r>
        <w:rPr>
          <w:rStyle w:val="Teksttreci2Kursywa"/>
        </w:rPr>
        <w:t>Tadeusz Pizło</w:t>
      </w:r>
    </w:p>
    <w:p w:rsidR="00703AEC" w:rsidRDefault="001002A8">
      <w:pPr>
        <w:pStyle w:val="Teksttreci20"/>
        <w:framePr w:w="7243" w:h="3056" w:hRule="exact" w:wrap="none" w:vAnchor="page" w:hAnchor="page" w:x="583" w:y="8959"/>
        <w:shd w:val="clear" w:color="auto" w:fill="auto"/>
        <w:spacing w:after="205" w:line="180" w:lineRule="exact"/>
        <w:ind w:left="20" w:firstLine="0"/>
      </w:pPr>
      <w:r>
        <w:t xml:space="preserve">JAK ODMIENIAĆ </w:t>
      </w:r>
      <w:r>
        <w:rPr>
          <w:rStyle w:val="Teksttreci2Kursywa"/>
          <w:lang w:val="cs-CZ" w:eastAsia="cs-CZ" w:bidi="cs-CZ"/>
        </w:rPr>
        <w:t>AKROPOLIS</w:t>
      </w:r>
      <w:r>
        <w:rPr>
          <w:lang w:val="cs-CZ" w:eastAsia="cs-CZ" w:bidi="cs-CZ"/>
        </w:rPr>
        <w:t xml:space="preserve"> </w:t>
      </w:r>
      <w:r>
        <w:t xml:space="preserve">I </w:t>
      </w:r>
      <w:r>
        <w:rPr>
          <w:rStyle w:val="Teksttreci2Kursywa"/>
        </w:rPr>
        <w:t>AKROPOL</w:t>
      </w:r>
    </w:p>
    <w:p w:rsidR="00703AEC" w:rsidRDefault="001002A8">
      <w:pPr>
        <w:pStyle w:val="Teksttreci20"/>
        <w:framePr w:w="7243" w:h="3056" w:hRule="exact" w:wrap="none" w:vAnchor="page" w:hAnchor="page" w:x="583" w:y="8959"/>
        <w:shd w:val="clear" w:color="auto" w:fill="auto"/>
        <w:spacing w:after="0" w:line="254" w:lineRule="exact"/>
        <w:ind w:firstLine="560"/>
        <w:jc w:val="both"/>
      </w:pPr>
      <w:r>
        <w:t xml:space="preserve">Każdemu, kto choćby w szkole zajmował się historią starożytną, znana jest dobrze nazwa </w:t>
      </w:r>
      <w:r>
        <w:rPr>
          <w:rStyle w:val="Teksttreci2Kursywa"/>
          <w:lang w:val="cs-CZ" w:eastAsia="cs-CZ" w:bidi="cs-CZ"/>
        </w:rPr>
        <w:t>Akropolis,</w:t>
      </w:r>
      <w:r>
        <w:rPr>
          <w:lang w:val="cs-CZ" w:eastAsia="cs-CZ" w:bidi="cs-CZ"/>
        </w:rPr>
        <w:t xml:space="preserve"> </w:t>
      </w:r>
      <w:r>
        <w:t>oznaczająca wzgórze nad Atenami, pełne słynnych zabytków. Miłośnik piękna klasycznego, Stanisław Wyspiański, przeniósł tę nazwę — mocą analogii —- na panujące nad Krakowem wzgórze wawelskie, również pełne zabytków i równie zrośnięte z tradycją i dziejami tym razem polskiego narodu. Tytułem ,,</w:t>
      </w:r>
      <w:r>
        <w:rPr>
          <w:rStyle w:val="Teksttreci2Kursywa"/>
          <w:lang w:val="cs-CZ" w:eastAsia="cs-CZ" w:bidi="cs-CZ"/>
        </w:rPr>
        <w:t>Akropolis</w:t>
      </w:r>
      <w:r>
        <w:rPr>
          <w:rStyle w:val="Teksttreci2Kursywa"/>
        </w:rPr>
        <w:t>”</w:t>
      </w:r>
      <w:r>
        <w:t xml:space="preserve"> obdarzył poeta jeden ze swych dramatów, osnuty na tle wawelskiego wzgórza i przeniknięty myślą o zmartwychwstaniu Polski.</w:t>
      </w:r>
    </w:p>
    <w:p w:rsidR="00703AEC" w:rsidRDefault="001002A8">
      <w:pPr>
        <w:pStyle w:val="Teksttreci20"/>
        <w:framePr w:w="7243" w:h="3056" w:hRule="exact" w:wrap="none" w:vAnchor="page" w:hAnchor="page" w:x="583" w:y="8959"/>
        <w:shd w:val="clear" w:color="auto" w:fill="auto"/>
        <w:spacing w:after="0" w:line="254" w:lineRule="exact"/>
        <w:ind w:firstLine="560"/>
        <w:jc w:val="both"/>
      </w:pPr>
      <w:r>
        <w:t xml:space="preserve">Nic dziwnego, że dzięki żywej u nas tradycji antycznej oraz rodzimej naszej tradycji historycznej i literackiej wyraz </w:t>
      </w:r>
      <w:r>
        <w:rPr>
          <w:rStyle w:val="Teksttreci2Kursywa"/>
          <w:lang w:val="cs-CZ" w:eastAsia="cs-CZ" w:bidi="cs-CZ"/>
        </w:rPr>
        <w:t>Akropolis</w:t>
      </w:r>
      <w:r>
        <w:rPr>
          <w:lang w:val="cs-CZ" w:eastAsia="cs-CZ" w:bidi="cs-CZ"/>
        </w:rPr>
        <w:t xml:space="preserve"> </w:t>
      </w:r>
      <w:r>
        <w:t xml:space="preserve">stał się w użyciu dość częstym, a wskutek tego począł przybierać formy swojskie. Jak mówimy </w:t>
      </w:r>
      <w:r>
        <w:rPr>
          <w:rStyle w:val="Teksttreci2Kursywa"/>
        </w:rPr>
        <w:t>Neapol, Konstantyna-</w:t>
      </w:r>
    </w:p>
    <w:p w:rsidR="00703AEC" w:rsidRDefault="00703AEC">
      <w:pPr>
        <w:rPr>
          <w:sz w:val="2"/>
          <w:szCs w:val="2"/>
        </w:rPr>
        <w:sectPr w:rsidR="00703AEC">
          <w:pgSz w:w="8386" w:h="13334"/>
          <w:pgMar w:top="360" w:right="360" w:bottom="360" w:left="360" w:header="0" w:footer="3" w:gutter="0"/>
          <w:cols w:space="720"/>
          <w:noEndnote/>
          <w:docGrid w:linePitch="360"/>
        </w:sectPr>
      </w:pPr>
    </w:p>
    <w:p w:rsidR="00703AEC" w:rsidRDefault="001002A8">
      <w:pPr>
        <w:pStyle w:val="Nagweklubstopka0"/>
        <w:framePr w:wrap="none" w:vAnchor="page" w:hAnchor="page" w:x="619" w:y="774"/>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273" w:y="789"/>
        <w:shd w:val="clear" w:color="auto" w:fill="auto"/>
        <w:spacing w:line="180" w:lineRule="exact"/>
      </w:pPr>
      <w:r>
        <w:t>PORADNIK JĘZYKOWY</w:t>
      </w:r>
    </w:p>
    <w:p w:rsidR="00703AEC" w:rsidRDefault="001002A8">
      <w:pPr>
        <w:pStyle w:val="Nagweklubstopka0"/>
        <w:framePr w:wrap="none" w:vAnchor="page" w:hAnchor="page" w:x="7574" w:y="803"/>
        <w:shd w:val="clear" w:color="auto" w:fill="auto"/>
        <w:spacing w:line="180" w:lineRule="exact"/>
      </w:pPr>
      <w:r>
        <w:t>19</w:t>
      </w:r>
    </w:p>
    <w:p w:rsidR="00703AEC" w:rsidRDefault="001002A8">
      <w:pPr>
        <w:pStyle w:val="Teksttreci20"/>
        <w:framePr w:w="7277" w:h="10773" w:hRule="exact" w:wrap="none" w:vAnchor="page" w:hAnchor="page" w:x="566" w:y="1262"/>
        <w:shd w:val="clear" w:color="auto" w:fill="auto"/>
        <w:spacing w:after="0" w:line="254" w:lineRule="exact"/>
        <w:ind w:firstLine="0"/>
        <w:jc w:val="both"/>
      </w:pPr>
      <w:r>
        <w:rPr>
          <w:rStyle w:val="Teksttreci2Kursywa"/>
        </w:rPr>
        <w:t>pol, Adrianopol</w:t>
      </w:r>
      <w:r>
        <w:t xml:space="preserve"> — a przecież i na polskim terytorium wyrosły takie nazwy, jak </w:t>
      </w:r>
      <w:r>
        <w:rPr>
          <w:rStyle w:val="Teksttreci2Kursywa"/>
        </w:rPr>
        <w:t>Tarnopol, Jezupol, Mariampol, Krystynopol</w:t>
      </w:r>
      <w:r>
        <w:t xml:space="preserve"> — tak przyjęła się i nazwa </w:t>
      </w:r>
      <w:r>
        <w:rPr>
          <w:rStyle w:val="Teksttreci2Kursywa"/>
        </w:rPr>
        <w:t>Akropol.</w:t>
      </w:r>
    </w:p>
    <w:p w:rsidR="00703AEC" w:rsidRDefault="001002A8">
      <w:pPr>
        <w:pStyle w:val="Teksttreci20"/>
        <w:framePr w:w="7277" w:h="10773" w:hRule="exact" w:wrap="none" w:vAnchor="page" w:hAnchor="page" w:x="566" w:y="1262"/>
        <w:shd w:val="clear" w:color="auto" w:fill="auto"/>
        <w:spacing w:after="0" w:line="254" w:lineRule="exact"/>
        <w:ind w:firstLine="540"/>
        <w:jc w:val="both"/>
      </w:pPr>
      <w:r>
        <w:t xml:space="preserve">Następstwem tego stała się i odmiana tej nazwy, odpowiadająca prawidłom, istniejącym w języku polskim. Za przykładem innych przytoczonych wyrazów i </w:t>
      </w:r>
      <w:r>
        <w:rPr>
          <w:rStyle w:val="Teksttreci2Kursywa"/>
        </w:rPr>
        <w:t xml:space="preserve">Akropol </w:t>
      </w:r>
      <w:r>
        <w:t xml:space="preserve">stał się w odczuciu przeciętnego Polaka wyrazem rodzaju męskiego, stąd nasi pisarze (Sienkiewicz i inni) opisywali swój pobyt na </w:t>
      </w:r>
      <w:r>
        <w:rPr>
          <w:rStyle w:val="Teksttreci2Kursywa"/>
        </w:rPr>
        <w:t>Akropolu,</w:t>
      </w:r>
      <w:r>
        <w:t xml:space="preserve"> zachwycali się </w:t>
      </w:r>
      <w:r>
        <w:rPr>
          <w:rStyle w:val="Teksttreci2Kursywa"/>
        </w:rPr>
        <w:t>Akropolem</w:t>
      </w:r>
      <w:r>
        <w:t xml:space="preserve"> itd. Zupełnie podobnie jak mówimy, że Mickiewicz umarł w </w:t>
      </w:r>
      <w:r>
        <w:rPr>
          <w:rStyle w:val="Teksttreci2Kursywa"/>
        </w:rPr>
        <w:t>Konstantynopolu,</w:t>
      </w:r>
      <w:r>
        <w:t xml:space="preserve"> a pod </w:t>
      </w:r>
      <w:r>
        <w:rPr>
          <w:rStyle w:val="Teksttreci2Kursywa"/>
        </w:rPr>
        <w:t>Adrianopolem</w:t>
      </w:r>
      <w:r>
        <w:t xml:space="preserve"> był zawarty pokój lub jak śpiewamy: „O </w:t>
      </w:r>
      <w:r>
        <w:rPr>
          <w:rStyle w:val="Teksttreci2Kursywa"/>
        </w:rPr>
        <w:t>Neapolu,</w:t>
      </w:r>
      <w:r>
        <w:t xml:space="preserve"> uroczy kraju!”.</w:t>
      </w:r>
    </w:p>
    <w:p w:rsidR="00703AEC" w:rsidRDefault="001002A8">
      <w:pPr>
        <w:pStyle w:val="Teksttreci20"/>
        <w:framePr w:w="7277" w:h="10773" w:hRule="exact" w:wrap="none" w:vAnchor="page" w:hAnchor="page" w:x="566" w:y="1262"/>
        <w:shd w:val="clear" w:color="auto" w:fill="auto"/>
        <w:spacing w:after="0" w:line="254" w:lineRule="exact"/>
        <w:ind w:firstLine="540"/>
        <w:jc w:val="both"/>
      </w:pPr>
      <w:r>
        <w:t xml:space="preserve">Zakończenie </w:t>
      </w:r>
      <w:r>
        <w:rPr>
          <w:rStyle w:val="Teksttreci2Kursywa"/>
        </w:rPr>
        <w:t>-pol</w:t>
      </w:r>
      <w:r>
        <w:t xml:space="preserve"> wszędzie tu zastąpiło dawne </w:t>
      </w:r>
      <w:r>
        <w:rPr>
          <w:rStyle w:val="Teksttreci2Kursywa"/>
        </w:rPr>
        <w:t>polis,</w:t>
      </w:r>
      <w:r>
        <w:t xml:space="preserve"> a więc stary wyraz grecki, oznaczający »gród«, »miasto« czy »państwo« </w:t>
      </w:r>
      <w:r>
        <w:rPr>
          <w:rStyle w:val="Teksttreci2Maelitery"/>
        </w:rPr>
        <w:t>(tcóXic</w:t>
      </w:r>
      <w:r>
        <w:rPr>
          <w:lang w:val="cs-CZ" w:eastAsia="cs-CZ" w:bidi="cs-CZ"/>
        </w:rPr>
        <w:t xml:space="preserve"> </w:t>
      </w:r>
      <w:r>
        <w:t xml:space="preserve">). Mylnie zaliczano do tej kategorii wyrazów i </w:t>
      </w:r>
      <w:r>
        <w:rPr>
          <w:rStyle w:val="Teksttreci2Kursywa"/>
        </w:rPr>
        <w:t>monopol</w:t>
      </w:r>
      <w:r>
        <w:t xml:space="preserve"> — ten bowiem nie ma nic wspólnego z </w:t>
      </w:r>
      <w:r>
        <w:rPr>
          <w:rStyle w:val="Teksttreci2Kursywa"/>
        </w:rPr>
        <w:t>polis,</w:t>
      </w:r>
      <w:r>
        <w:t xml:space="preserve"> pochodzi zaś od greckich wyrazów: </w:t>
      </w:r>
      <w:r w:rsidRPr="00070C3F">
        <w:rPr>
          <w:rStyle w:val="Teksttreci2Kursywa"/>
          <w:lang w:eastAsia="en-US" w:bidi="en-US"/>
        </w:rPr>
        <w:t>monos</w:t>
      </w:r>
      <w:r w:rsidRPr="00070C3F">
        <w:rPr>
          <w:lang w:eastAsia="en-US" w:bidi="en-US"/>
        </w:rPr>
        <w:t xml:space="preserve"> </w:t>
      </w:r>
      <w:r>
        <w:t xml:space="preserve">oę) »jeden«, »jedyny«, »wyłączny« i </w:t>
      </w:r>
      <w:r>
        <w:rPr>
          <w:rStyle w:val="Teksttreci2Kursywa"/>
        </w:rPr>
        <w:t>polćo</w:t>
      </w:r>
      <w:r>
        <w:t xml:space="preserve"> </w:t>
      </w:r>
      <w:r w:rsidRPr="00070C3F">
        <w:rPr>
          <w:lang w:eastAsia="en-US" w:bidi="en-US"/>
        </w:rPr>
        <w:t>(it</w:t>
      </w:r>
      <w:r>
        <w:t xml:space="preserve">wXśo&gt;, nb. z długim </w:t>
      </w:r>
      <w:r>
        <w:rPr>
          <w:rStyle w:val="Teksttreci2Kursywa"/>
        </w:rPr>
        <w:t>-o-</w:t>
      </w:r>
      <w:r>
        <w:t xml:space="preserve"> w temacie) »sprzedaję«. </w:t>
      </w:r>
      <w:r>
        <w:rPr>
          <w:rStyle w:val="Teksttreci2Kursywa"/>
        </w:rPr>
        <w:t>Constantinopolis (</w:t>
      </w:r>
      <w:r>
        <w:t xml:space="preserve"> </w:t>
      </w:r>
      <w:r>
        <w:rPr>
          <w:lang w:val="cs-CZ" w:eastAsia="cs-CZ" w:bidi="cs-CZ"/>
        </w:rPr>
        <w:t xml:space="preserve">Kwvaxaxívoo </w:t>
      </w:r>
      <w:r>
        <w:rPr>
          <w:lang w:val="fr-FR" w:eastAsia="fr-FR" w:bidi="fr-FR"/>
        </w:rPr>
        <w:t xml:space="preserve">ttôXtç) </w:t>
      </w:r>
      <w:r>
        <w:t>znaczyło więc tyle co »miasto Konstantyna« (</w:t>
      </w:r>
      <w:r>
        <w:rPr>
          <w:rStyle w:val="Teksttreci2Kursywa"/>
          <w:lang w:val="cs-CZ" w:eastAsia="cs-CZ" w:bidi="cs-CZ"/>
        </w:rPr>
        <w:t xml:space="preserve">Konstantina </w:t>
      </w:r>
      <w:r>
        <w:rPr>
          <w:rStyle w:val="Teksttreci2Kursywa"/>
        </w:rPr>
        <w:t>grad</w:t>
      </w:r>
      <w:r>
        <w:t xml:space="preserve"> lub </w:t>
      </w:r>
      <w:r>
        <w:rPr>
          <w:rStyle w:val="Teksttreci2Kursywa"/>
        </w:rPr>
        <w:t>Cariegrad</w:t>
      </w:r>
      <w:r>
        <w:t xml:space="preserve"> nazwano to miasto w jęz. cerkiewno-słowiańskim), </w:t>
      </w:r>
      <w:r>
        <w:rPr>
          <w:rStyle w:val="Teksttreci2Kursywa"/>
        </w:rPr>
        <w:t>Neapolis</w:t>
      </w:r>
      <w:r>
        <w:t xml:space="preserve"> </w:t>
      </w:r>
      <w:r>
        <w:rPr>
          <w:lang w:val="fr-FR" w:eastAsia="fr-FR" w:bidi="fr-FR"/>
        </w:rPr>
        <w:t xml:space="preserve">(Néa rcoXiç) </w:t>
      </w:r>
      <w:r>
        <w:t xml:space="preserve">tyle co »Nowe miasto« itd. </w:t>
      </w:r>
      <w:r>
        <w:rPr>
          <w:rStyle w:val="Teksttreci2Kursywa"/>
          <w:lang w:val="cs-CZ" w:eastAsia="cs-CZ" w:bidi="cs-CZ"/>
        </w:rPr>
        <w:t>Akropolis</w:t>
      </w:r>
      <w:r>
        <w:rPr>
          <w:lang w:val="cs-CZ" w:eastAsia="cs-CZ" w:bidi="cs-CZ"/>
        </w:rPr>
        <w:t xml:space="preserve"> </w:t>
      </w:r>
      <w:r>
        <w:t>więc oznacza »gród na szczycie«.</w:t>
      </w:r>
    </w:p>
    <w:p w:rsidR="00703AEC" w:rsidRDefault="001002A8">
      <w:pPr>
        <w:pStyle w:val="Teksttreci20"/>
        <w:framePr w:w="7277" w:h="10773" w:hRule="exact" w:wrap="none" w:vAnchor="page" w:hAnchor="page" w:x="566" w:y="1262"/>
        <w:shd w:val="clear" w:color="auto" w:fill="auto"/>
        <w:spacing w:after="0" w:line="254" w:lineRule="exact"/>
        <w:ind w:firstLine="540"/>
        <w:jc w:val="both"/>
      </w:pPr>
      <w:r>
        <w:t xml:space="preserve">Wyraz </w:t>
      </w:r>
      <w:r>
        <w:rPr>
          <w:rStyle w:val="Teksttreci2Kursywa"/>
        </w:rPr>
        <w:t>polis</w:t>
      </w:r>
      <w:r>
        <w:t xml:space="preserve"> jest w języku greckim rodzaju żeńskiego. Stąd ostatnimi czasy niektórzy uczeni i literaci, obeznani z językiem greckim, poczęli dążyć do tego, by językowi polskiemu narzucić rodzaj żeński wyrazu </w:t>
      </w:r>
      <w:r>
        <w:rPr>
          <w:rStyle w:val="Teksttreci2Kursywa"/>
          <w:lang w:val="cs-CZ" w:eastAsia="cs-CZ" w:bidi="cs-CZ"/>
        </w:rPr>
        <w:t>Akropolis,</w:t>
      </w:r>
      <w:r>
        <w:rPr>
          <w:lang w:val="cs-CZ" w:eastAsia="cs-CZ" w:bidi="cs-CZ"/>
        </w:rPr>
        <w:t xml:space="preserve"> </w:t>
      </w:r>
      <w:r>
        <w:t xml:space="preserve">a więc żeby odmieniać: (widok) </w:t>
      </w:r>
      <w:r>
        <w:rPr>
          <w:rStyle w:val="Teksttreci2Kursywa"/>
        </w:rPr>
        <w:t>Akropoli,</w:t>
      </w:r>
      <w:r>
        <w:t xml:space="preserve"> (skierować się ku) </w:t>
      </w:r>
      <w:r>
        <w:rPr>
          <w:rStyle w:val="Teksttreci2Kursywa"/>
        </w:rPr>
        <w:t>Akropoli,</w:t>
      </w:r>
      <w:r>
        <w:t xml:space="preserve"> (widzieć) </w:t>
      </w:r>
      <w:r>
        <w:rPr>
          <w:rStyle w:val="Teksttreci2Kursywa"/>
        </w:rPr>
        <w:t>Akropolę</w:t>
      </w:r>
      <w:r>
        <w:t xml:space="preserve"> albo (wyniosłą) </w:t>
      </w:r>
      <w:r>
        <w:rPr>
          <w:rStyle w:val="Teksttreci2Kursywa"/>
        </w:rPr>
        <w:t>Akropol,</w:t>
      </w:r>
      <w:r>
        <w:t xml:space="preserve"> (zachwycać się) </w:t>
      </w:r>
      <w:r>
        <w:rPr>
          <w:rStyle w:val="Teksttreci2Kursywa"/>
        </w:rPr>
        <w:t>Akropolą,</w:t>
      </w:r>
      <w:r>
        <w:t xml:space="preserve"> (przebywać na) </w:t>
      </w:r>
      <w:r>
        <w:rPr>
          <w:rStyle w:val="Teksttreci2Kursywa"/>
        </w:rPr>
        <w:t>Akropoli.</w:t>
      </w:r>
      <w:r>
        <w:t xml:space="preserve"> Ba, nawet pojawił się w kilku książkach mianownik: ta </w:t>
      </w:r>
      <w:r>
        <w:rPr>
          <w:rStyle w:val="Teksttreci2Kursywa"/>
        </w:rPr>
        <w:t>Akropolą.</w:t>
      </w:r>
    </w:p>
    <w:p w:rsidR="00703AEC" w:rsidRDefault="001002A8">
      <w:pPr>
        <w:pStyle w:val="Teksttreci20"/>
        <w:framePr w:w="7277" w:h="10773" w:hRule="exact" w:wrap="none" w:vAnchor="page" w:hAnchor="page" w:x="566" w:y="1262"/>
        <w:shd w:val="clear" w:color="auto" w:fill="auto"/>
        <w:spacing w:after="0" w:line="254" w:lineRule="exact"/>
        <w:ind w:firstLine="540"/>
        <w:jc w:val="both"/>
      </w:pPr>
      <w:r>
        <w:t xml:space="preserve">Co sądzić o tej dążności? Czy jest uzasadniona? I czy zwycięży? Właśnie pragnąłbym, żeby się wywiązała dyskusja na ten temat. Ja — choć grecki język znam i uwielbiam — raczej byłbym za utrzymaniem tradycyjnej „męskości” </w:t>
      </w:r>
      <w:r>
        <w:rPr>
          <w:rStyle w:val="Teksttreci2Kursywa"/>
        </w:rPr>
        <w:t>Akropolu. A</w:t>
      </w:r>
      <w:r>
        <w:t xml:space="preserve"> to z wielu względów — nie tylko dlatego, że legitymuje ją cały szereg wybitnych pisarzy, ze Słowackim i Sienkiewiczem na czele, lecz przede wszystkim dlatego, iż nie wiadomo, czemu dla jednej „</w:t>
      </w:r>
      <w:r>
        <w:rPr>
          <w:rStyle w:val="Teksttreci2Kursywa"/>
        </w:rPr>
        <w:t>Akropoli”</w:t>
      </w:r>
      <w:r>
        <w:t xml:space="preserve"> mielibyśmy czynić wyjątek, skoro nikt przecie nie mówi: w </w:t>
      </w:r>
      <w:r>
        <w:rPr>
          <w:rStyle w:val="Teksttreci2Kursywa"/>
        </w:rPr>
        <w:t>Konstantynopoli,</w:t>
      </w:r>
      <w:r>
        <w:t xml:space="preserve"> w </w:t>
      </w:r>
      <w:r>
        <w:rPr>
          <w:rStyle w:val="Teksttreci2Kursywa"/>
        </w:rPr>
        <w:t>Tarnopoli,</w:t>
      </w:r>
      <w:r>
        <w:t xml:space="preserve"> w </w:t>
      </w:r>
      <w:r>
        <w:rPr>
          <w:rStyle w:val="Teksttreci2Kursywa"/>
          <w:lang w:val="cs-CZ" w:eastAsia="cs-CZ" w:bidi="cs-CZ"/>
        </w:rPr>
        <w:t>Neapoli,</w:t>
      </w:r>
      <w:r>
        <w:rPr>
          <w:lang w:val="cs-CZ" w:eastAsia="cs-CZ" w:bidi="cs-CZ"/>
        </w:rPr>
        <w:t xml:space="preserve"> </w:t>
      </w:r>
      <w:r>
        <w:t xml:space="preserve">pod </w:t>
      </w:r>
      <w:r>
        <w:rPr>
          <w:rStyle w:val="Teksttreci2Kursywa"/>
        </w:rPr>
        <w:t>Adrianopolą,</w:t>
      </w:r>
      <w:r>
        <w:t xml:space="preserve"> ale jeździmy do </w:t>
      </w:r>
      <w:r>
        <w:rPr>
          <w:rStyle w:val="Teksttreci2Kursywa"/>
        </w:rPr>
        <w:t>Neapolu,</w:t>
      </w:r>
      <w:r>
        <w:t xml:space="preserve"> czytamy o zdobyciu </w:t>
      </w:r>
      <w:r>
        <w:rPr>
          <w:rStyle w:val="Teksttreci2Kursywa"/>
        </w:rPr>
        <w:t>Konstantynopola,</w:t>
      </w:r>
      <w:r>
        <w:t xml:space="preserve"> o walkach pod </w:t>
      </w:r>
      <w:r>
        <w:rPr>
          <w:rStyle w:val="Teksttreci2Kursywa"/>
        </w:rPr>
        <w:t>Tarnopolem.</w:t>
      </w:r>
    </w:p>
    <w:p w:rsidR="00703AEC" w:rsidRDefault="001002A8">
      <w:pPr>
        <w:pStyle w:val="Teksttreci20"/>
        <w:framePr w:w="7277" w:h="10773" w:hRule="exact" w:wrap="none" w:vAnchor="page" w:hAnchor="page" w:x="566" w:y="1262"/>
        <w:shd w:val="clear" w:color="auto" w:fill="auto"/>
        <w:spacing w:after="0" w:line="254" w:lineRule="exact"/>
        <w:ind w:firstLine="540"/>
        <w:jc w:val="both"/>
      </w:pPr>
      <w:r>
        <w:t xml:space="preserve">Obok </w:t>
      </w:r>
      <w:r>
        <w:rPr>
          <w:rStyle w:val="Teksttreci2Kursywa"/>
        </w:rPr>
        <w:t>Akropolu</w:t>
      </w:r>
      <w:r>
        <w:t xml:space="preserve"> byłbym i za utrzymaniem równorzędnej formy drugiej, a mianowicie pierwotnego </w:t>
      </w:r>
      <w:r>
        <w:rPr>
          <w:rStyle w:val="Teksttreci2Kursywa"/>
          <w:lang w:val="cs-CZ" w:eastAsia="cs-CZ" w:bidi="cs-CZ"/>
        </w:rPr>
        <w:t>Akropolis.</w:t>
      </w:r>
      <w:r>
        <w:rPr>
          <w:lang w:val="cs-CZ" w:eastAsia="cs-CZ" w:bidi="cs-CZ"/>
        </w:rPr>
        <w:t xml:space="preserve"> </w:t>
      </w:r>
      <w:r>
        <w:t xml:space="preserve">Jak je odmieniać? Tak samo, jak </w:t>
      </w:r>
      <w:r>
        <w:rPr>
          <w:rStyle w:val="Teksttreci2Kursywa"/>
          <w:lang w:val="cs-CZ" w:eastAsia="cs-CZ" w:bidi="cs-CZ"/>
        </w:rPr>
        <w:t xml:space="preserve">Memfis, </w:t>
      </w:r>
      <w:r>
        <w:rPr>
          <w:rStyle w:val="Teksttreci2Kursywa"/>
        </w:rPr>
        <w:t>Sybaris</w:t>
      </w:r>
      <w:r>
        <w:t xml:space="preserve"> i </w:t>
      </w:r>
      <w:r w:rsidRPr="00070C3F">
        <w:rPr>
          <w:lang w:eastAsia="en-US" w:bidi="en-US"/>
        </w:rPr>
        <w:t xml:space="preserve">in., </w:t>
      </w:r>
      <w:r>
        <w:t xml:space="preserve">tj. nie odmieniać wcale. A więc, jak podziwiamy zabytki w </w:t>
      </w:r>
      <w:r>
        <w:rPr>
          <w:rStyle w:val="Teksttreci2Kursywa"/>
          <w:lang w:val="cs-CZ" w:eastAsia="cs-CZ" w:bidi="cs-CZ"/>
        </w:rPr>
        <w:t>Memfis,</w:t>
      </w:r>
      <w:r>
        <w:rPr>
          <w:lang w:val="cs-CZ" w:eastAsia="cs-CZ" w:bidi="cs-CZ"/>
        </w:rPr>
        <w:t xml:space="preserve"> </w:t>
      </w:r>
      <w:r>
        <w:t xml:space="preserve">podziwialibyśmy je i na </w:t>
      </w:r>
      <w:r>
        <w:rPr>
          <w:rStyle w:val="Teksttreci2Kursywa"/>
          <w:lang w:val="cs-CZ" w:eastAsia="cs-CZ" w:bidi="cs-CZ"/>
        </w:rPr>
        <w:t>Akropolis,</w:t>
      </w:r>
      <w:r>
        <w:rPr>
          <w:lang w:val="cs-CZ" w:eastAsia="cs-CZ" w:bidi="cs-CZ"/>
        </w:rPr>
        <w:t xml:space="preserve"> </w:t>
      </w:r>
      <w:r>
        <w:t xml:space="preserve">albo inaczej mówiąc: jeździlibyśmy podziwiać </w:t>
      </w:r>
      <w:r>
        <w:rPr>
          <w:rStyle w:val="Teksttreci2Kursywa"/>
          <w:lang w:val="cs-CZ" w:eastAsia="cs-CZ" w:bidi="cs-CZ"/>
        </w:rPr>
        <w:t>Akropolis.</w:t>
      </w:r>
      <w:r>
        <w:rPr>
          <w:lang w:val="cs-CZ" w:eastAsia="cs-CZ" w:bidi="cs-CZ"/>
        </w:rPr>
        <w:t xml:space="preserve"> </w:t>
      </w:r>
      <w:r>
        <w:t xml:space="preserve">W każdym razie za daleko posunął się ów krytyk, który przed paroma laty domagał się, żeby w Warszawie „zagrano nareszcie </w:t>
      </w:r>
      <w:r>
        <w:rPr>
          <w:rStyle w:val="Teksttreci2Kursywa"/>
        </w:rPr>
        <w:t>Akropolidę</w:t>
      </w:r>
      <w:r>
        <w:t xml:space="preserve"> ( !) Wyspiańskiego”: widocznie nie znał i nie rozumiał pochodzenia wyrazu, biorąc go za analogiczny do różnych wyrazów greckich, zakończonych wprawdzie w mianowniku na </w:t>
      </w:r>
      <w:r w:rsidRPr="00070C3F">
        <w:rPr>
          <w:rStyle w:val="Teksttreci2Kursywa"/>
          <w:lang w:eastAsia="en-US" w:bidi="en-US"/>
        </w:rPr>
        <w:t>-is,</w:t>
      </w:r>
      <w:r w:rsidRPr="00070C3F">
        <w:rPr>
          <w:lang w:eastAsia="en-US" w:bidi="en-US"/>
        </w:rPr>
        <w:t xml:space="preserve"> </w:t>
      </w:r>
      <w:r>
        <w:t xml:space="preserve">ale w temacie zawierających spółgłoskę </w:t>
      </w:r>
      <w:r>
        <w:rPr>
          <w:rStyle w:val="Teksttreci2Kursywa"/>
        </w:rPr>
        <w:t>-d-,</w:t>
      </w:r>
      <w:r>
        <w:t xml:space="preserve"> jak </w:t>
      </w:r>
      <w:r>
        <w:rPr>
          <w:rStyle w:val="Teksttreci2Kursywa"/>
        </w:rPr>
        <w:t>Argolis</w:t>
      </w:r>
      <w:r>
        <w:t xml:space="preserve"> </w:t>
      </w:r>
      <w:r>
        <w:rPr>
          <w:lang w:val="fr-FR" w:eastAsia="fr-FR" w:bidi="fr-FR"/>
        </w:rPr>
        <w:t xml:space="preserve">(’ApyoXiç), </w:t>
      </w:r>
      <w:r>
        <w:rPr>
          <w:rStyle w:val="Teksttreci2Kursywa"/>
          <w:lang w:val="fr-FR" w:eastAsia="fr-FR" w:bidi="fr-FR"/>
        </w:rPr>
        <w:t>Bakchis</w:t>
      </w:r>
      <w:r>
        <w:rPr>
          <w:lang w:val="fr-FR" w:eastAsia="fr-FR" w:bidi="fr-FR"/>
        </w:rPr>
        <w:t xml:space="preserve"> (Baxyiç). </w:t>
      </w:r>
      <w:r>
        <w:t xml:space="preserve">w dopełniaczu </w:t>
      </w:r>
      <w:r>
        <w:rPr>
          <w:rStyle w:val="Teksttreci2Kursywa"/>
        </w:rPr>
        <w:t>Argolidos, Bakchidos.</w:t>
      </w:r>
      <w:r>
        <w:t xml:space="preserve"> Natomiast </w:t>
      </w:r>
      <w:r>
        <w:rPr>
          <w:rStyle w:val="Teksttreci2Kursywa"/>
        </w:rPr>
        <w:t>polis</w:t>
      </w:r>
      <w:r>
        <w:t xml:space="preserve"> wcale nie zawiera </w:t>
      </w:r>
      <w:r>
        <w:rPr>
          <w:rStyle w:val="Teksttreci2Kursywa"/>
        </w:rPr>
        <w:t>-d-</w:t>
      </w:r>
      <w:r>
        <w:t xml:space="preserve"> w temacie, a dopełniacz tego wyrazu brzmi : </w:t>
      </w:r>
      <w:r>
        <w:rPr>
          <w:rStyle w:val="Teksttreci2Kursywa"/>
        </w:rPr>
        <w:t>poleos</w:t>
      </w:r>
      <w:r>
        <w:t xml:space="preserve"> </w:t>
      </w:r>
      <w:r>
        <w:rPr>
          <w:lang w:val="fr-FR" w:eastAsia="fr-FR" w:bidi="fr-FR"/>
        </w:rPr>
        <w:t xml:space="preserve">(ttôXetüç). </w:t>
      </w:r>
      <w:r>
        <w:t xml:space="preserve">Nie wiem, czy to ten sam krytyk, czy inny pisał za to o zaletach </w:t>
      </w:r>
      <w:r>
        <w:rPr>
          <w:rStyle w:val="Teksttreci2Kursywa"/>
        </w:rPr>
        <w:t>Achilleisu</w:t>
      </w:r>
      <w:r>
        <w:t xml:space="preserve"> Wyspiańskiego, mimo że właśnie </w:t>
      </w:r>
      <w:r>
        <w:rPr>
          <w:rStyle w:val="Teksttreci2Kursywa"/>
        </w:rPr>
        <w:t>Achilleis</w:t>
      </w:r>
      <w:r>
        <w:t xml:space="preserve"> ( </w:t>
      </w:r>
      <w:r>
        <w:rPr>
          <w:lang w:val="fr-FR" w:eastAsia="fr-FR" w:bidi="fr-FR"/>
        </w:rPr>
        <w:t xml:space="preserve">’AytXXeiç </w:t>
      </w:r>
      <w:r>
        <w:t>) należy</w:t>
      </w:r>
    </w:p>
    <w:p w:rsidR="00703AEC" w:rsidRDefault="00703AEC">
      <w:pPr>
        <w:rPr>
          <w:sz w:val="2"/>
          <w:szCs w:val="2"/>
        </w:rPr>
        <w:sectPr w:rsidR="00703AEC">
          <w:pgSz w:w="8386" w:h="13334"/>
          <w:pgMar w:top="360" w:right="360" w:bottom="360" w:left="360" w:header="0" w:footer="3" w:gutter="0"/>
          <w:cols w:space="720"/>
          <w:noEndnote/>
          <w:docGrid w:linePitch="360"/>
        </w:sectPr>
      </w:pPr>
    </w:p>
    <w:p w:rsidR="00703AEC" w:rsidRDefault="001002A8">
      <w:pPr>
        <w:pStyle w:val="Nagweklubstopka0"/>
        <w:framePr w:wrap="none" w:vAnchor="page" w:hAnchor="page" w:x="3422" w:y="794"/>
        <w:shd w:val="clear" w:color="auto" w:fill="auto"/>
        <w:spacing w:line="180" w:lineRule="exact"/>
      </w:pPr>
      <w:r>
        <w:lastRenderedPageBreak/>
        <w:t>PORADNIK JĘZYKOWY</w:t>
      </w:r>
    </w:p>
    <w:p w:rsidR="00703AEC" w:rsidRDefault="001002A8">
      <w:pPr>
        <w:pStyle w:val="Nagweklubstopka0"/>
        <w:framePr w:wrap="none" w:vAnchor="page" w:hAnchor="page" w:x="6960" w:y="803"/>
        <w:shd w:val="clear" w:color="auto" w:fill="auto"/>
        <w:spacing w:line="180" w:lineRule="exact"/>
      </w:pPr>
      <w:r>
        <w:rPr>
          <w:lang w:val="ru-RU" w:eastAsia="ru-RU" w:bidi="ru-RU"/>
        </w:rPr>
        <w:t xml:space="preserve">1936/7, </w:t>
      </w:r>
      <w:r>
        <w:t>z. 1</w:t>
      </w:r>
    </w:p>
    <w:p w:rsidR="00703AEC" w:rsidRDefault="001002A8">
      <w:pPr>
        <w:pStyle w:val="Nagweklubstopka0"/>
        <w:framePr w:wrap="none" w:vAnchor="page" w:hAnchor="page" w:x="610" w:y="789"/>
        <w:shd w:val="clear" w:color="auto" w:fill="auto"/>
        <w:spacing w:line="180" w:lineRule="exact"/>
      </w:pPr>
      <w:r>
        <w:t>23</w:t>
      </w:r>
    </w:p>
    <w:p w:rsidR="00703AEC" w:rsidRDefault="001002A8">
      <w:pPr>
        <w:pStyle w:val="Teksttreci20"/>
        <w:framePr w:w="7253" w:h="2615" w:hRule="exact" w:wrap="none" w:vAnchor="page" w:hAnchor="page" w:x="634" w:y="1268"/>
        <w:shd w:val="clear" w:color="auto" w:fill="auto"/>
        <w:spacing w:after="0" w:line="254" w:lineRule="exact"/>
        <w:ind w:left="20" w:firstLine="0"/>
        <w:jc w:val="both"/>
      </w:pPr>
      <w:r>
        <w:t xml:space="preserve">do rzeczowników greckich o temacie ze spółgłoską </w:t>
      </w:r>
      <w:r>
        <w:rPr>
          <w:rStyle w:val="Teksttreci2Kursywa"/>
        </w:rPr>
        <w:t>-d-,</w:t>
      </w:r>
      <w:r>
        <w:t xml:space="preserve"> jak </w:t>
      </w:r>
      <w:r>
        <w:rPr>
          <w:rStyle w:val="Teksttreci2Kursywa"/>
          <w:lang w:val="cs-CZ" w:eastAsia="cs-CZ" w:bidi="cs-CZ"/>
        </w:rPr>
        <w:t xml:space="preserve">Ilias, </w:t>
      </w:r>
      <w:r>
        <w:rPr>
          <w:rStyle w:val="Teksttreci2Kursywa"/>
        </w:rPr>
        <w:t>Aeneis,</w:t>
      </w:r>
      <w:r>
        <w:t xml:space="preserve"> które nawet</w:t>
      </w:r>
      <w:r>
        <w:br/>
        <w:t xml:space="preserve">u nas przekształciły się na </w:t>
      </w:r>
      <w:r>
        <w:rPr>
          <w:rStyle w:val="Teksttreci2Kursywa"/>
        </w:rPr>
        <w:t>Iliadę, Eneidę.</w:t>
      </w:r>
      <w:r>
        <w:t xml:space="preserve"> Więc o ile kto nie chce używać nieodmien-</w:t>
      </w:r>
      <w:r>
        <w:br/>
        <w:t xml:space="preserve">nego </w:t>
      </w:r>
      <w:r>
        <w:rPr>
          <w:rStyle w:val="Teksttreci2Kursywa"/>
        </w:rPr>
        <w:t>Achilleis,</w:t>
      </w:r>
      <w:r>
        <w:t xml:space="preserve"> niech mówi i pisze: </w:t>
      </w:r>
      <w:r>
        <w:rPr>
          <w:rStyle w:val="Teksttreci2Kursywa"/>
        </w:rPr>
        <w:t>Achilleida, Achilleidy, Achilleidzie...</w:t>
      </w:r>
      <w:r>
        <w:t xml:space="preserve"> Ale </w:t>
      </w:r>
      <w:r>
        <w:rPr>
          <w:rStyle w:val="Teksttreci2Kursywa"/>
        </w:rPr>
        <w:t>Akropolida</w:t>
      </w:r>
      <w:r>
        <w:t xml:space="preserve"> byłby to już zbytek gorliwości.</w:t>
      </w:r>
    </w:p>
    <w:p w:rsidR="00703AEC" w:rsidRDefault="001002A8">
      <w:pPr>
        <w:pStyle w:val="Teksttreci20"/>
        <w:framePr w:w="7253" w:h="2615" w:hRule="exact" w:wrap="none" w:vAnchor="page" w:hAnchor="page" w:x="634" w:y="1268"/>
        <w:shd w:val="clear" w:color="auto" w:fill="auto"/>
        <w:spacing w:after="0" w:line="254" w:lineRule="exact"/>
        <w:ind w:left="20" w:firstLine="580"/>
        <w:jc w:val="both"/>
      </w:pPr>
      <w:r>
        <w:t>Sprawiedliwość każe mi przyznać, że jeden wyraz, wywodzący się od greckiego</w:t>
      </w:r>
      <w:r>
        <w:br/>
      </w:r>
      <w:r>
        <w:rPr>
          <w:rStyle w:val="Teksttreci2Kursywa"/>
        </w:rPr>
        <w:t>polis,</w:t>
      </w:r>
      <w:r>
        <w:t xml:space="preserve"> utarł się już u nas od dawna w formie żeńskiej i bodaj rzadko w innej bywa</w:t>
      </w:r>
      <w:r>
        <w:br/>
        <w:t xml:space="preserve">używany. Jest to </w:t>
      </w:r>
      <w:r>
        <w:rPr>
          <w:rStyle w:val="Teksttreci2Kursywa"/>
        </w:rPr>
        <w:t>metropolia,</w:t>
      </w:r>
      <w:r>
        <w:t xml:space="preserve"> pochodząca od greckiego (a pośrednio łacińskiego)</w:t>
      </w:r>
      <w:r>
        <w:br/>
      </w:r>
      <w:r w:rsidRPr="00070C3F">
        <w:rPr>
          <w:rStyle w:val="Teksttreci2Kursywa"/>
          <w:lang w:eastAsia="en-US" w:bidi="en-US"/>
        </w:rPr>
        <w:t>metropolis</w:t>
      </w:r>
      <w:r w:rsidRPr="00070C3F">
        <w:rPr>
          <w:lang w:eastAsia="en-US" w:bidi="en-US"/>
        </w:rPr>
        <w:t xml:space="preserve"> </w:t>
      </w:r>
      <w:r>
        <w:t>( [iTjcpórcoktę »miasto macierzyste«). Wątpię jednak, czy dalsze analogie</w:t>
      </w:r>
      <w:r>
        <w:br/>
        <w:t xml:space="preserve">pójdą kiedy w tym kierunku i czy zjawi się w naszym języku </w:t>
      </w:r>
      <w:r>
        <w:rPr>
          <w:rStyle w:val="Teksttreci2Kursywa"/>
        </w:rPr>
        <w:t>Akropolia, Konstantynopolia, Neapolia...</w:t>
      </w:r>
      <w:r>
        <w:t xml:space="preserve"> Spotkałem tylko parokrotnie </w:t>
      </w:r>
      <w:r>
        <w:rPr>
          <w:rStyle w:val="Teksttreci2Kursywa"/>
        </w:rPr>
        <w:t>nekropolię</w:t>
      </w:r>
      <w:r>
        <w:t xml:space="preserve"> »miasto umarłych«.</w:t>
      </w:r>
    </w:p>
    <w:p w:rsidR="00703AEC" w:rsidRDefault="001002A8">
      <w:pPr>
        <w:pStyle w:val="Podpisobrazu0"/>
        <w:framePr w:w="7253" w:h="242" w:hRule="exact" w:wrap="none" w:vAnchor="page" w:hAnchor="page" w:x="634" w:y="4495"/>
        <w:shd w:val="clear" w:color="auto" w:fill="auto"/>
        <w:spacing w:line="180" w:lineRule="exact"/>
        <w:ind w:right="20"/>
        <w:jc w:val="center"/>
      </w:pPr>
      <w:r>
        <w:t>KŁOPOTY Z ENKLITYKAMI</w:t>
      </w:r>
    </w:p>
    <w:p w:rsidR="00703AEC" w:rsidRDefault="001002A8">
      <w:pPr>
        <w:pStyle w:val="Teksttreci20"/>
        <w:framePr w:w="7253" w:h="7190" w:hRule="exact" w:wrap="none" w:vAnchor="page" w:hAnchor="page" w:x="634" w:y="4868"/>
        <w:shd w:val="clear" w:color="auto" w:fill="auto"/>
        <w:spacing w:after="0" w:line="254" w:lineRule="exact"/>
        <w:ind w:firstLine="580"/>
        <w:jc w:val="both"/>
      </w:pPr>
      <w:r>
        <w:t xml:space="preserve">Od jakiegoś czasu treść moich artykułów w „Poradniku Językowym” wywołuje zarzuty </w:t>
      </w:r>
      <w:r w:rsidRPr="00070C3F">
        <w:rPr>
          <w:lang w:eastAsia="en-US" w:bidi="en-US"/>
        </w:rPr>
        <w:t xml:space="preserve">prof. </w:t>
      </w:r>
      <w:r>
        <w:t>Nitscha, na które, jak mi się zdaje, nie zasłużyłem. Zrazu nie odpowiadałem na nie sądząc, że jest to jakieś nieporozumienie, którego nie warto rozwlekać, ale ponieważ zarzuty się powtarzają i mnożą, wprowadzając w błąd osoby trzecie co do niektórych zagadnień, uznałem za wskazane odpowiedzieć.</w:t>
      </w:r>
    </w:p>
    <w:p w:rsidR="00703AEC" w:rsidRDefault="001002A8">
      <w:pPr>
        <w:pStyle w:val="Teksttreci20"/>
        <w:framePr w:w="7253" w:h="7190" w:hRule="exact" w:wrap="none" w:vAnchor="page" w:hAnchor="page" w:x="634" w:y="4868"/>
        <w:shd w:val="clear" w:color="auto" w:fill="auto"/>
        <w:spacing w:after="0" w:line="254" w:lineRule="exact"/>
        <w:ind w:firstLine="580"/>
        <w:jc w:val="both"/>
      </w:pPr>
      <w:r>
        <w:t xml:space="preserve">Wszystkiemu, jak się zdaje, był winien mój artykuł p. t. „Co się dzieje z naszym językiem” w „Kobiecie współczesnej” z. 26, w którym redakcja „Języka Polskiego” dopatrzyła się tak przesadnego puryzmu, że przypisała mi (w dziale „Kronika” r. 1933, str. 159) przyklaskiwanie niemieckim nowotworom i upodobanie w tzw. wyrazach kalkowanych, a za to przemilczała okoliczność, dla której ja głównie głos tam zabrałem, mianowicie nadzwyczajną czołobitność wobec języków obcych, wyrażaną tamże (K. Wsp.) przez autorkę, przepowiadającą zapanowanie języków zachodnich na całym świecie. Nie wypada nic innego jak tylko, że albo „Język Polski” solidaryzuje się z tą przepowiednią zasadniczo, albo choć się nie zgadza, pominął tylko dlatego, żeby mój puryzm wypadł ujemniej, gorzej nawet niż przeciwległa ostateczność — zniknięcie wszystkich języków na rzecz zapanowania zachodnich. Ponieważ jednak spotykałem w „Języku Polskim” taką wyrozumiałość na oględny puryzm, jak oświadczenie redakcji (w r. 1924 str. </w:t>
      </w:r>
      <w:r>
        <w:rPr>
          <w:rStyle w:val="Teksttreci2Odstpy1pt"/>
        </w:rPr>
        <w:t>119)</w:t>
      </w:r>
      <w:r>
        <w:t xml:space="preserve"> w odpowiedzi na propozycję p. Z. Wasilewskiego usunięcia kilku wyrazów obcych: „dla sprawy jesteśmy usposobieni stanowczo przychylnie”, choć z dwoma zastrzeżeniami, a w roczniku 1934 (str. 61) życzliwe potraktowanie nowotworów p. A. Pragłowskiego, mających zastąpić wyrazy obce od wieków używane: </w:t>
      </w:r>
      <w:r>
        <w:rPr>
          <w:rStyle w:val="Teksttreci2Kursywa"/>
        </w:rPr>
        <w:t>grunt</w:t>
      </w:r>
      <w:r>
        <w:t xml:space="preserve"> i </w:t>
      </w:r>
      <w:r>
        <w:rPr>
          <w:rStyle w:val="Teksttreci2Kursywa"/>
        </w:rPr>
        <w:t>folwark,</w:t>
      </w:r>
      <w:r>
        <w:t xml:space="preserve"> z apelem redakcji do czytelników o ewentualne ich używanie, musiałem zauważyć niezgodność ze stanowiskiem redakcji, zajętym wobec mnie w r. 1933, kiedy p. mik radzi „terminy obce wżyte w język i usprawiedliwione w nim dziejami kultury już lepiej pozostawić tak jak są”. Bo czymże </w:t>
      </w:r>
      <w:r>
        <w:rPr>
          <w:rStyle w:val="Teksttreci2Kursywa"/>
        </w:rPr>
        <w:t>grunt</w:t>
      </w:r>
      <w:r>
        <w:t xml:space="preserve"> jest gorszy od </w:t>
      </w:r>
      <w:r>
        <w:rPr>
          <w:rStyle w:val="Teksttreci2Kursywa"/>
        </w:rPr>
        <w:t>spaceru,</w:t>
      </w:r>
      <w:r>
        <w:t xml:space="preserve"> który p. mik nie tylko uznaje za lepszy od jakiejś kalki, ale, jakby się ktoś złośliwy mógł domyślać, żałuje, że istnieje </w:t>
      </w:r>
      <w:r>
        <w:rPr>
          <w:rStyle w:val="Teksttreci2Kursywa"/>
        </w:rPr>
        <w:t>wycieczka</w:t>
      </w:r>
      <w:r>
        <w:t xml:space="preserve">, bo gdyby jej nie było, mielibyśmy </w:t>
      </w:r>
      <w:r>
        <w:rPr>
          <w:rStyle w:val="Teksttreci2Kursywa"/>
        </w:rPr>
        <w:t>ekskursję.</w:t>
      </w:r>
    </w:p>
    <w:p w:rsidR="00703AEC" w:rsidRDefault="001002A8">
      <w:pPr>
        <w:pStyle w:val="Teksttreci70"/>
        <w:framePr w:wrap="none" w:vAnchor="page" w:hAnchor="page" w:x="5765" w:y="3842"/>
        <w:shd w:val="clear" w:color="auto" w:fill="auto"/>
        <w:spacing w:before="0" w:line="180" w:lineRule="exact"/>
      </w:pPr>
      <w:r>
        <w:t xml:space="preserve">Józef </w:t>
      </w:r>
      <w:r>
        <w:rPr>
          <w:lang w:val="fr-FR" w:eastAsia="fr-FR" w:bidi="fr-FR"/>
        </w:rPr>
        <w:t>Birkenmajer</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70" w:y="783"/>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29" w:y="783"/>
        <w:shd w:val="clear" w:color="auto" w:fill="auto"/>
        <w:spacing w:line="180" w:lineRule="exact"/>
      </w:pPr>
      <w:r>
        <w:t>PORADNIK JĘZYKOWY</w:t>
      </w:r>
    </w:p>
    <w:p w:rsidR="00703AEC" w:rsidRDefault="001002A8">
      <w:pPr>
        <w:pStyle w:val="Nagweklubstopka70"/>
        <w:framePr w:wrap="none" w:vAnchor="page" w:hAnchor="page" w:x="7620" w:y="799"/>
        <w:shd w:val="clear" w:color="auto" w:fill="auto"/>
        <w:spacing w:line="160" w:lineRule="exact"/>
      </w:pPr>
      <w:r>
        <w:t>21</w:t>
      </w:r>
    </w:p>
    <w:p w:rsidR="00703AEC" w:rsidRDefault="001002A8">
      <w:pPr>
        <w:pStyle w:val="Teksttreci20"/>
        <w:framePr w:w="7267" w:h="10758" w:hRule="exact" w:wrap="none" w:vAnchor="page" w:hAnchor="page" w:x="626" w:y="1262"/>
        <w:shd w:val="clear" w:color="auto" w:fill="auto"/>
        <w:spacing w:after="0" w:line="254" w:lineRule="exact"/>
        <w:ind w:firstLine="540"/>
        <w:jc w:val="both"/>
      </w:pPr>
      <w:r>
        <w:t xml:space="preserve">Niekonsekwencja ta popełniona dla większego potępienia mnie, dziwi mię tym bardziej, że ja żadnych nowotworów nie proponowałem ani wyrazów kalkowanych nigdy nie zachwalałem. Inna rzecz, że uważam je za nieuniknione, bo istniejące we wszystkich językach, nie tylko w czeskim i niemieckim, jak gdyby można wnosić z pouczenia p. mik i z przykładu </w:t>
      </w:r>
      <w:r>
        <w:rPr>
          <w:rStyle w:val="Teksttreci2Kursywa"/>
        </w:rPr>
        <w:t>Ausfuhr.</w:t>
      </w:r>
      <w:r>
        <w:t xml:space="preserve"> Kalka ta istnieje nie tylko w czeskim jako </w:t>
      </w:r>
      <w:r>
        <w:rPr>
          <w:rStyle w:val="Teksttreci2Kursywa"/>
          <w:lang w:val="cs-CZ" w:eastAsia="cs-CZ" w:bidi="cs-CZ"/>
        </w:rPr>
        <w:t>vyvoz,</w:t>
      </w:r>
      <w:r>
        <w:rPr>
          <w:lang w:val="cs-CZ" w:eastAsia="cs-CZ" w:bidi="cs-CZ"/>
        </w:rPr>
        <w:t xml:space="preserve"> </w:t>
      </w:r>
      <w:r>
        <w:t xml:space="preserve">ale i w polskim jako </w:t>
      </w:r>
      <w:r>
        <w:rPr>
          <w:rStyle w:val="Teksttreci2Kursywa"/>
        </w:rPr>
        <w:t>wywóz</w:t>
      </w:r>
      <w:r>
        <w:t xml:space="preserve"> (obok szlachetnego </w:t>
      </w:r>
      <w:r>
        <w:rPr>
          <w:rStyle w:val="Teksttreci2Kursywa"/>
        </w:rPr>
        <w:t>eksportu)</w:t>
      </w:r>
      <w:r>
        <w:t xml:space="preserve"> i tak samo w rosyjskim </w:t>
      </w:r>
      <w:r>
        <w:rPr>
          <w:rStyle w:val="Teksttreci2Kursywa"/>
        </w:rPr>
        <w:t>wywoz,</w:t>
      </w:r>
      <w:r>
        <w:t xml:space="preserve"> ruskim (ukr.) </w:t>
      </w:r>
      <w:r>
        <w:rPr>
          <w:rStyle w:val="Teksttreci2Kursywa"/>
        </w:rPr>
        <w:t>wywiz,</w:t>
      </w:r>
      <w:r>
        <w:t xml:space="preserve"> serbochorwackim i bulg. </w:t>
      </w:r>
      <w:r>
        <w:rPr>
          <w:rStyle w:val="Teksttreci2Kursywa"/>
        </w:rPr>
        <w:t>izwoz,</w:t>
      </w:r>
      <w:r>
        <w:t xml:space="preserve"> </w:t>
      </w:r>
      <w:r>
        <w:rPr>
          <w:lang w:val="fr-FR" w:eastAsia="fr-FR" w:bidi="fr-FR"/>
        </w:rPr>
        <w:t>lit. i</w:t>
      </w:r>
      <w:r>
        <w:rPr>
          <w:rStyle w:val="Teksttreci2Kursywa"/>
        </w:rPr>
        <w:t>š</w:t>
      </w:r>
      <w:r>
        <w:rPr>
          <w:rStyle w:val="Teksttreci2Kursywa"/>
          <w:lang w:val="fr-FR" w:eastAsia="fr-FR" w:bidi="fr-FR"/>
        </w:rPr>
        <w:t>vei</w:t>
      </w:r>
      <w:r>
        <w:rPr>
          <w:rStyle w:val="Teksttreci2Kursywa"/>
        </w:rPr>
        <w:t>ž</w:t>
      </w:r>
      <w:r>
        <w:rPr>
          <w:rStyle w:val="Teksttreci2Kursywa"/>
          <w:lang w:val="fr-FR" w:eastAsia="fr-FR" w:bidi="fr-FR"/>
        </w:rPr>
        <w:t xml:space="preserve">ymas, </w:t>
      </w:r>
      <w:r>
        <w:rPr>
          <w:rStyle w:val="Teksttreci2Kursywa"/>
        </w:rPr>
        <w:t>ł</w:t>
      </w:r>
      <w:r w:rsidRPr="00070C3F">
        <w:rPr>
          <w:lang w:eastAsia="en-US" w:bidi="en-US"/>
        </w:rPr>
        <w:t xml:space="preserve">ot. </w:t>
      </w:r>
      <w:r w:rsidRPr="00070C3F">
        <w:rPr>
          <w:rStyle w:val="Teksttreci2Kursywa"/>
          <w:lang w:eastAsia="en-US" w:bidi="en-US"/>
        </w:rPr>
        <w:t>izvedums,</w:t>
      </w:r>
      <w:r w:rsidRPr="00070C3F">
        <w:rPr>
          <w:lang w:eastAsia="en-US" w:bidi="en-US"/>
        </w:rPr>
        <w:t xml:space="preserve"> </w:t>
      </w:r>
      <w:r>
        <w:t xml:space="preserve">holend. </w:t>
      </w:r>
      <w:r w:rsidRPr="00070C3F">
        <w:rPr>
          <w:rStyle w:val="Teksttreci2Kursywa"/>
          <w:lang w:eastAsia="en-US" w:bidi="en-US"/>
        </w:rPr>
        <w:t>uitvoer,</w:t>
      </w:r>
      <w:r w:rsidRPr="00070C3F">
        <w:rPr>
          <w:lang w:eastAsia="en-US" w:bidi="en-US"/>
        </w:rPr>
        <w:t xml:space="preserve"> </w:t>
      </w:r>
      <w:r>
        <w:t xml:space="preserve">szwedz. </w:t>
      </w:r>
      <w:r>
        <w:rPr>
          <w:rStyle w:val="Teksttreci2Kursywa"/>
        </w:rPr>
        <w:t>utförsel,</w:t>
      </w:r>
      <w:r>
        <w:t xml:space="preserve"> norw. </w:t>
      </w:r>
      <w:r>
        <w:rPr>
          <w:rStyle w:val="Teksttreci2Kursywa"/>
        </w:rPr>
        <w:t>utforsel,</w:t>
      </w:r>
      <w:r>
        <w:t xml:space="preserve"> duńsk. </w:t>
      </w:r>
      <w:r>
        <w:rPr>
          <w:rStyle w:val="Teksttreci2Kursywa"/>
        </w:rPr>
        <w:t>Udforsel,</w:t>
      </w:r>
      <w:r>
        <w:t xml:space="preserve"> węg. </w:t>
      </w:r>
      <w:r w:rsidRPr="00070C3F">
        <w:rPr>
          <w:rStyle w:val="Teksttreci2Kursywa"/>
          <w:lang w:eastAsia="en-US" w:bidi="en-US"/>
        </w:rPr>
        <w:t>kivitel</w:t>
      </w:r>
      <w:r w:rsidRPr="00070C3F">
        <w:rPr>
          <w:lang w:eastAsia="en-US" w:bidi="en-US"/>
        </w:rPr>
        <w:t xml:space="preserve"> </w:t>
      </w:r>
      <w:r>
        <w:t>itd. Takie kalki istnieją wszędzie, choć w różnej ilości. Nie przyznaję się też do zarzucanego mi „sztywnego puryzmu”, ale przyznaję, że jeśli jest odpowiednie wyrażenie polskie, wolę je od obcego, a w przeciwieństwie do p. mik oraz do osób czekających na zapanowanie języków zachodnich nie tylko nie czekam na tę chwilę, ale nawet w nią nie wierzę.</w:t>
      </w:r>
    </w:p>
    <w:p w:rsidR="00703AEC" w:rsidRDefault="001002A8">
      <w:pPr>
        <w:pStyle w:val="Teksttreci20"/>
        <w:framePr w:w="7267" w:h="10758" w:hRule="exact" w:wrap="none" w:vAnchor="page" w:hAnchor="page" w:x="626" w:y="1262"/>
        <w:shd w:val="clear" w:color="auto" w:fill="auto"/>
        <w:spacing w:after="0" w:line="254" w:lineRule="exact"/>
        <w:ind w:firstLine="540"/>
        <w:jc w:val="both"/>
      </w:pPr>
      <w:r>
        <w:t>Od czasu tego potępienia mnie przez p. mik zrobiła sobie ze mnie redakcja „Jęz. Polsk.” enklitykę, którą przyczepia do byle jakiego grzechu przeciw językowi stawiając mię jako odstraszający przykład.</w:t>
      </w:r>
    </w:p>
    <w:p w:rsidR="00703AEC" w:rsidRDefault="001002A8">
      <w:pPr>
        <w:pStyle w:val="Teksttreci20"/>
        <w:framePr w:w="7267" w:h="10758" w:hRule="exact" w:wrap="none" w:vAnchor="page" w:hAnchor="page" w:x="626" w:y="1262"/>
        <w:shd w:val="clear" w:color="auto" w:fill="auto"/>
        <w:spacing w:after="0" w:line="254" w:lineRule="exact"/>
        <w:ind w:firstLine="540"/>
        <w:jc w:val="both"/>
      </w:pPr>
      <w:r>
        <w:t xml:space="preserve">Kiedy w r. 1934 zamieściłem w „Por. Jęz.” swoje spostrzeżenia o cząstkach czasownikowych z partykułą </w:t>
      </w:r>
      <w:r>
        <w:rPr>
          <w:rStyle w:val="Teksttreci2Kursywa"/>
        </w:rPr>
        <w:t>że {robiłżem),</w:t>
      </w:r>
      <w:r>
        <w:t xml:space="preserve"> redakcja „Jęz. Polsk.” dopatrzyła się w tym „przygwożdżenia na amen” cząstek -(</w:t>
      </w:r>
      <w:r>
        <w:rPr>
          <w:rStyle w:val="Teksttreci2Kursywa"/>
        </w:rPr>
        <w:t>e)m</w:t>
      </w:r>
      <w:r>
        <w:t xml:space="preserve">, </w:t>
      </w:r>
      <w:r>
        <w:rPr>
          <w:rStyle w:val="Teksttreci2Kursywa"/>
        </w:rPr>
        <w:t>-(e)ś...,</w:t>
      </w:r>
      <w:r>
        <w:t xml:space="preserve"> co z całości artykułu nie wynika, choć może tak wyglądać w wyrwanym z niej zdaniu. A przecież stwierdzenie czy wyjaśnienie jakiegoś zjawiska nie jest uznaniem go za poprawne czy pożądane. Co innego, że końcówkę czasownikową w zdaniu „stratęście ponieśli” uważam za należącą logicznie do czasownika </w:t>
      </w:r>
      <w:r>
        <w:rPr>
          <w:rStyle w:val="Teksttreci2Kursywa"/>
        </w:rPr>
        <w:t>ponieśli,</w:t>
      </w:r>
      <w:r>
        <w:t xml:space="preserve"> a nie do rzeczownika </w:t>
      </w:r>
      <w:r>
        <w:rPr>
          <w:rStyle w:val="Teksttreci2Kursywa"/>
        </w:rPr>
        <w:t>stratę,</w:t>
      </w:r>
      <w:r>
        <w:t xml:space="preserve"> a co innego, że uważam, iż zgodnie ze składnią polską powinna być raczej po </w:t>
      </w:r>
      <w:r>
        <w:rPr>
          <w:rStyle w:val="Teksttreci2Kursywa"/>
        </w:rPr>
        <w:t>stratę</w:t>
      </w:r>
      <w:r>
        <w:t xml:space="preserve"> niż po </w:t>
      </w:r>
      <w:r>
        <w:rPr>
          <w:rStyle w:val="Teksttreci2Kursywa"/>
        </w:rPr>
        <w:t xml:space="preserve">ponieśli </w:t>
      </w:r>
      <w:r>
        <w:t xml:space="preserve">bo jako enklityka, zajmuje o ile możności drugie miejsce w zdaniu, o czym niżej. Dlatego „stratęście ponieśli” albo „ponieśliście stratę”. Zarzucono mi tam również popieranie partykuły </w:t>
      </w:r>
      <w:r>
        <w:rPr>
          <w:rStyle w:val="Teksttreci2Kursywa"/>
        </w:rPr>
        <w:t>że,</w:t>
      </w:r>
      <w:r>
        <w:t xml:space="preserve"> choć i to z artykułu nie wynika, zwłaszcza że w tym samym, artykule dalej zaznaczam, iż to gwarowe, kiedy piszę, że „uciekły się gwary Polski środkowej i zachodniej do owej krótkiej partykuły </w:t>
      </w:r>
      <w:r>
        <w:rPr>
          <w:rStyle w:val="Teksttreci2Kursywa"/>
        </w:rPr>
        <w:t>że".</w:t>
      </w:r>
    </w:p>
    <w:p w:rsidR="00703AEC" w:rsidRDefault="001002A8">
      <w:pPr>
        <w:pStyle w:val="Teksttreci20"/>
        <w:framePr w:w="7267" w:h="10758" w:hRule="exact" w:wrap="none" w:vAnchor="page" w:hAnchor="page" w:x="626" w:y="1262"/>
        <w:shd w:val="clear" w:color="auto" w:fill="auto"/>
        <w:spacing w:after="0" w:line="254" w:lineRule="exact"/>
        <w:ind w:firstLine="540"/>
        <w:jc w:val="both"/>
      </w:pPr>
      <w:r>
        <w:rPr>
          <w:rStyle w:val="Teksttreci2Kursywa"/>
        </w:rPr>
        <w:t>A</w:t>
      </w:r>
      <w:r>
        <w:t xml:space="preserve"> że umieszczanie cząstek czasownikowych uparcie po czasowniku kaleczy język, zdaję sobie również sprawę, skoro pisałem o tym w „Por. Jęz.” z grudnia 1935 r., w sposób podobny jak </w:t>
      </w:r>
      <w:r w:rsidRPr="00070C3F">
        <w:rPr>
          <w:lang w:eastAsia="en-US" w:bidi="en-US"/>
        </w:rPr>
        <w:t xml:space="preserve">prof. </w:t>
      </w:r>
      <w:r>
        <w:t xml:space="preserve">Nitsch w trzy miesiące później w „Wiad. Lit.” (8 marca 1936 r.). Dlatego też gdyby nawet potępiany mój artykuł nasuwał z powodu niezręcznego wyrażenia wątpliwości, to usuwa je to, co pisałem w „Poradniku” z grudnia, który </w:t>
      </w:r>
      <w:r w:rsidRPr="00070C3F">
        <w:rPr>
          <w:lang w:eastAsia="en-US" w:bidi="en-US"/>
        </w:rPr>
        <w:t xml:space="preserve">prof. </w:t>
      </w:r>
      <w:r>
        <w:t>Nitsch niechybnie również czytał.</w:t>
      </w:r>
    </w:p>
    <w:p w:rsidR="00703AEC" w:rsidRDefault="001002A8">
      <w:pPr>
        <w:pStyle w:val="Teksttreci20"/>
        <w:framePr w:w="7267" w:h="10758" w:hRule="exact" w:wrap="none" w:vAnchor="page" w:hAnchor="page" w:x="626" w:y="1262"/>
        <w:shd w:val="clear" w:color="auto" w:fill="auto"/>
        <w:spacing w:after="0" w:line="254" w:lineRule="exact"/>
        <w:ind w:firstLine="540"/>
        <w:jc w:val="both"/>
      </w:pPr>
      <w:r>
        <w:t xml:space="preserve">A jednak w „Wiad. Lit.” z 8 marca 1936 r. </w:t>
      </w:r>
      <w:r w:rsidRPr="00070C3F">
        <w:rPr>
          <w:lang w:eastAsia="en-US" w:bidi="en-US"/>
        </w:rPr>
        <w:t xml:space="preserve">prof. </w:t>
      </w:r>
      <w:r>
        <w:t xml:space="preserve">Nitsch powtarza dawne zarzuty zarzucając mi „prymitywną niby logikę” i zaliczając do tych, co stawiają uparcie zaimek </w:t>
      </w:r>
      <w:r>
        <w:rPr>
          <w:rStyle w:val="Teksttreci2Kursywa"/>
        </w:rPr>
        <w:t>się</w:t>
      </w:r>
      <w:r>
        <w:t xml:space="preserve"> po czasowniku, choć nie wątpię, że czytał też mój artykulik o tym p. n. „Się” w „Por. Jęz.” z r. 1932 str. 138.</w:t>
      </w:r>
    </w:p>
    <w:p w:rsidR="00703AEC" w:rsidRDefault="001002A8">
      <w:pPr>
        <w:pStyle w:val="Teksttreci20"/>
        <w:framePr w:w="7267" w:h="10758" w:hRule="exact" w:wrap="none" w:vAnchor="page" w:hAnchor="page" w:x="626" w:y="1262"/>
        <w:shd w:val="clear" w:color="auto" w:fill="auto"/>
        <w:spacing w:after="0" w:line="254" w:lineRule="exact"/>
        <w:ind w:firstLine="540"/>
        <w:jc w:val="both"/>
      </w:pPr>
      <w:r>
        <w:t xml:space="preserve">Natomiast wyraża uznanie dla zasady </w:t>
      </w:r>
      <w:r>
        <w:rPr>
          <w:lang w:val="fr-FR" w:eastAsia="fr-FR" w:bidi="fr-FR"/>
        </w:rPr>
        <w:t xml:space="preserve">p. </w:t>
      </w:r>
      <w:r>
        <w:t>K. Błeszyńskiego, że „wyrazy bez własnego akcentu rozmieszcza się w zdaniu raczej dowolnie i swobodnie, kładąc je przede wszystkim po wyrazach, na których logiczny spoczywa akcent”.</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70"/>
        <w:framePr w:wrap="none" w:vAnchor="page" w:hAnchor="page" w:x="552" w:y="801"/>
        <w:shd w:val="clear" w:color="auto" w:fill="auto"/>
        <w:spacing w:line="160" w:lineRule="exact"/>
      </w:pPr>
      <w:r>
        <w:lastRenderedPageBreak/>
        <w:t>22</w:t>
      </w:r>
    </w:p>
    <w:p w:rsidR="00703AEC" w:rsidRDefault="001002A8">
      <w:pPr>
        <w:pStyle w:val="Nagweklubstopka0"/>
        <w:framePr w:wrap="none" w:vAnchor="page" w:hAnchor="page" w:x="3355" w:y="799"/>
        <w:shd w:val="clear" w:color="auto" w:fill="auto"/>
        <w:spacing w:line="180" w:lineRule="exact"/>
      </w:pPr>
      <w:r>
        <w:t>PORADNIK JĘZYKOWY</w:t>
      </w:r>
    </w:p>
    <w:p w:rsidR="00703AEC" w:rsidRDefault="001002A8">
      <w:pPr>
        <w:pStyle w:val="Nagweklubstopka0"/>
        <w:framePr w:wrap="none" w:vAnchor="page" w:hAnchor="page" w:x="6892" w:y="808"/>
        <w:shd w:val="clear" w:color="auto" w:fill="auto"/>
        <w:spacing w:line="180" w:lineRule="exact"/>
      </w:pPr>
      <w:r>
        <w:rPr>
          <w:lang w:val="ru-RU" w:eastAsia="ru-RU" w:bidi="ru-RU"/>
        </w:rPr>
        <w:t xml:space="preserve">1936/7, </w:t>
      </w:r>
      <w:r>
        <w:t>z. 1</w:t>
      </w:r>
    </w:p>
    <w:p w:rsidR="00703AEC" w:rsidRDefault="001002A8">
      <w:pPr>
        <w:pStyle w:val="Teksttreci20"/>
        <w:framePr w:w="7286" w:h="10731" w:hRule="exact" w:wrap="none" w:vAnchor="page" w:hAnchor="page" w:x="561" w:y="1286"/>
        <w:shd w:val="clear" w:color="auto" w:fill="auto"/>
        <w:spacing w:after="0" w:line="250" w:lineRule="exact"/>
        <w:ind w:firstLine="620"/>
        <w:jc w:val="both"/>
      </w:pPr>
      <w:r>
        <w:t xml:space="preserve">Uznając zupełnie słuszność wystąpienia p. Błeszyńskiego przeciw umieszczaniu enklityk niezgodnie ze zwyczajami języka, nie mogę powiedzieć, żeby postawiona przez niego zasada była zgodna z rzeczywistością i dziwię się uznaniu dla niej </w:t>
      </w:r>
      <w:r w:rsidRPr="00070C3F">
        <w:rPr>
          <w:lang w:eastAsia="en-US" w:bidi="en-US"/>
        </w:rPr>
        <w:t xml:space="preserve">prof. </w:t>
      </w:r>
      <w:r>
        <w:t xml:space="preserve">Nitscha, który tylko usunął z niej słowo </w:t>
      </w:r>
      <w:r>
        <w:rPr>
          <w:rStyle w:val="Teksttreci2Kursywa"/>
        </w:rPr>
        <w:t>logiczny</w:t>
      </w:r>
      <w:r>
        <w:t xml:space="preserve"> przy wyrazie </w:t>
      </w:r>
      <w:r>
        <w:rPr>
          <w:rStyle w:val="Teksttreci2Kursywa"/>
        </w:rPr>
        <w:t>akcent,</w:t>
      </w:r>
      <w:r>
        <w:t xml:space="preserve"> a od siebie dodał „wiele z tego da się dość ściśle ująć — na co tu nie miejsce, — wiele zależy od stylu danego ujęcia”.</w:t>
      </w:r>
    </w:p>
    <w:p w:rsidR="00703AEC" w:rsidRDefault="001002A8">
      <w:pPr>
        <w:pStyle w:val="Teksttreci20"/>
        <w:framePr w:w="7286" w:h="10731" w:hRule="exact" w:wrap="none" w:vAnchor="page" w:hAnchor="page" w:x="561" w:y="1286"/>
        <w:shd w:val="clear" w:color="auto" w:fill="auto"/>
        <w:spacing w:after="0" w:line="250" w:lineRule="exact"/>
        <w:ind w:firstLine="620"/>
        <w:jc w:val="both"/>
      </w:pPr>
      <w:r>
        <w:t xml:space="preserve">Cóż bowiem daje zasada, zalecająca rozmieszczanie wyrazów „dowolnie i swobodnie jak uchu przyjemnie”. Każdemu inaczej przyjemnie. Dokładniej wygląda ona Uzupełniona słowami „przede wszystkim po wyrazach, na których leży akcent”, ale za to mija się z rzeczywistością. (Rozumiem przy tym, że chodzi o akcent zdaniowy, bo o nim prawdopodobnie myślał p. Błeszyński nazywając go logicznym. A jeśli </w:t>
      </w:r>
      <w:r w:rsidRPr="00070C3F">
        <w:rPr>
          <w:lang w:eastAsia="en-US" w:bidi="en-US"/>
        </w:rPr>
        <w:t xml:space="preserve">prof. </w:t>
      </w:r>
      <w:r>
        <w:t xml:space="preserve">Nitsch wyraża uznanie dla zasady p. Błeszyńskiego, to chyba ten sam akcent ma na myśli, bo trudno chwalić kogoś za pogląd, którego on nie zamierzał wypowiedzieć). Bo jakkolwiek w przykładach przytoczonych przez </w:t>
      </w:r>
      <w:r w:rsidRPr="00070C3F">
        <w:rPr>
          <w:lang w:eastAsia="en-US" w:bidi="en-US"/>
        </w:rPr>
        <w:t xml:space="preserve">prof. </w:t>
      </w:r>
      <w:r>
        <w:t xml:space="preserve">Nitscha, może się potwierdzać, choć można powiedzieć, że nie koniecznie, to w innych wypadkach wcale się nie potwierdza. Biorę dwa zdania z tego samego artykułu </w:t>
      </w:r>
      <w:r w:rsidRPr="00070C3F">
        <w:rPr>
          <w:lang w:eastAsia="en-US" w:bidi="en-US"/>
        </w:rPr>
        <w:t xml:space="preserve">prof. </w:t>
      </w:r>
      <w:r>
        <w:t xml:space="preserve">Nitscha, w których zasada ta wcale się nie sprawdza: „Pamiętam dobrze, że się ten korektor sam powołał na autorytet Krasnowolskiego, na co się oczywiście zgodziłem”. W pierwszym zdaniu akcentowane jest najsilniej chyba słowo </w:t>
      </w:r>
      <w:r>
        <w:rPr>
          <w:rStyle w:val="Teksttreci2Kursywa"/>
        </w:rPr>
        <w:t>sam,</w:t>
      </w:r>
      <w:r>
        <w:t xml:space="preserve"> a w drugim </w:t>
      </w:r>
      <w:r>
        <w:rPr>
          <w:rStyle w:val="Teksttreci2Kursywa"/>
        </w:rPr>
        <w:t xml:space="preserve">zgodziłem, </w:t>
      </w:r>
      <w:r>
        <w:t xml:space="preserve">a w każdym razie nie słówko </w:t>
      </w:r>
      <w:r>
        <w:rPr>
          <w:rStyle w:val="Teksttreci2Kursywa"/>
        </w:rPr>
        <w:t>że</w:t>
      </w:r>
      <w:r>
        <w:t xml:space="preserve"> w pierwszym zdaniu, a słówko </w:t>
      </w:r>
      <w:r>
        <w:rPr>
          <w:rStyle w:val="Teksttreci2Kursywa"/>
        </w:rPr>
        <w:t>co</w:t>
      </w:r>
      <w:r>
        <w:t xml:space="preserve"> w drugim, jakby wynikało z zasady p. Błeszyńskiego i Nitscha.</w:t>
      </w:r>
    </w:p>
    <w:p w:rsidR="00703AEC" w:rsidRDefault="001002A8">
      <w:pPr>
        <w:pStyle w:val="Teksttreci20"/>
        <w:framePr w:w="7286" w:h="10731" w:hRule="exact" w:wrap="none" w:vAnchor="page" w:hAnchor="page" w:x="561" w:y="1286"/>
        <w:shd w:val="clear" w:color="auto" w:fill="auto"/>
        <w:spacing w:after="0" w:line="250" w:lineRule="exact"/>
        <w:ind w:firstLine="620"/>
        <w:jc w:val="both"/>
      </w:pPr>
      <w:r>
        <w:t xml:space="preserve">Krytykując tę zasadę wypada zaznaczyć, jak ja sobie wyobrażam miejsce zaimka </w:t>
      </w:r>
      <w:r>
        <w:rPr>
          <w:rStyle w:val="Teksttreci2Kursywa"/>
        </w:rPr>
        <w:t>się</w:t>
      </w:r>
      <w:r>
        <w:t xml:space="preserve"> w zdaniu.</w:t>
      </w:r>
    </w:p>
    <w:p w:rsidR="00703AEC" w:rsidRDefault="001002A8">
      <w:pPr>
        <w:pStyle w:val="Teksttreci20"/>
        <w:framePr w:w="7286" w:h="10731" w:hRule="exact" w:wrap="none" w:vAnchor="page" w:hAnchor="page" w:x="561" w:y="1286"/>
        <w:shd w:val="clear" w:color="auto" w:fill="auto"/>
        <w:spacing w:after="0" w:line="250" w:lineRule="exact"/>
        <w:ind w:firstLine="620"/>
        <w:jc w:val="both"/>
      </w:pPr>
      <w:r>
        <w:t xml:space="preserve">Nie mając dużo miejsca w „Poradniku” podaję swoją próbę określenia miejsca zaimka </w:t>
      </w:r>
      <w:r>
        <w:rPr>
          <w:rStyle w:val="Teksttreci2Kursywa"/>
        </w:rPr>
        <w:t>się</w:t>
      </w:r>
      <w:r>
        <w:t xml:space="preserve"> i cząstek czasownikowych w zdaniu w streszczeniu i bez podawania uzasadnień.</w:t>
      </w:r>
    </w:p>
    <w:p w:rsidR="00703AEC" w:rsidRDefault="001002A8">
      <w:pPr>
        <w:pStyle w:val="Teksttreci20"/>
        <w:framePr w:w="7286" w:h="10731" w:hRule="exact" w:wrap="none" w:vAnchor="page" w:hAnchor="page" w:x="561" w:y="1286"/>
        <w:shd w:val="clear" w:color="auto" w:fill="auto"/>
        <w:spacing w:after="0" w:line="250" w:lineRule="exact"/>
        <w:ind w:firstLine="620"/>
        <w:jc w:val="both"/>
      </w:pPr>
      <w:r>
        <w:t xml:space="preserve">Zgodnie z tradycją wieków i do dzisiaj przechowanym zwyczajem większości Polaków, a zwłaszcza ludu, wypada stwierdzić, że zaimek </w:t>
      </w:r>
      <w:r>
        <w:rPr>
          <w:rStyle w:val="Teksttreci2Kursywa"/>
        </w:rPr>
        <w:t>się</w:t>
      </w:r>
      <w:r>
        <w:t xml:space="preserve"> i cząstki -(</w:t>
      </w:r>
      <w:r>
        <w:rPr>
          <w:rStyle w:val="Teksttreci2Kursywa"/>
        </w:rPr>
        <w:t xml:space="preserve">e)m, </w:t>
      </w:r>
      <w:r w:rsidRPr="00070C3F">
        <w:rPr>
          <w:rStyle w:val="Teksttreci2Kursywa"/>
          <w:lang w:eastAsia="en-US" w:bidi="en-US"/>
        </w:rPr>
        <w:t>-(e)</w:t>
      </w:r>
      <w:r>
        <w:rPr>
          <w:rStyle w:val="Teksttreci2Kursywa"/>
        </w:rPr>
        <w:t xml:space="preserve">ś... </w:t>
      </w:r>
      <w:r>
        <w:t xml:space="preserve">zajmują zwykle drugie miejsce: „dziwię się” ale „ja się dziwię”, zasada ta jednak jest elastyczna, bo rozszerzają ją i tworzą odchylenia pewne zastrzeżenia i szczegóły, których tu nie podaję, prócz tego, że za pierwsze miejsce uważa się nie tylko pojedynczy wyraz, lecz także stojące przy nim określenia, co w rzeczywistości odsuwa zaimek </w:t>
      </w:r>
      <w:r>
        <w:rPr>
          <w:rStyle w:val="Teksttreci2Kursywa"/>
        </w:rPr>
        <w:t>się</w:t>
      </w:r>
      <w:r>
        <w:t xml:space="preserve"> od drugiego miejsca, a więc: „brat się kąpie”, „mój starszy brat się kąpie”, ale im więcej jest tych określeń, tym bardziej skłonny jest zaimek zwrotny następować po nich, a więc możliwe także „mój starszy brat kąpie się”, a już rzadko „mój starszy ode mnie brat Stanisław się kąpie”, lecz „mój... Stanisław kąpie się”.</w:t>
      </w:r>
    </w:p>
    <w:p w:rsidR="00703AEC" w:rsidRDefault="001002A8">
      <w:pPr>
        <w:pStyle w:val="Teksttreci70"/>
        <w:framePr w:w="7286" w:h="10731" w:hRule="exact" w:wrap="none" w:vAnchor="page" w:hAnchor="page" w:x="561" w:y="1286"/>
        <w:shd w:val="clear" w:color="auto" w:fill="auto"/>
        <w:spacing w:before="0" w:after="296" w:line="250" w:lineRule="exact"/>
        <w:ind w:left="5420"/>
      </w:pPr>
      <w:r>
        <w:t>Józef Rossowski</w:t>
      </w:r>
    </w:p>
    <w:p w:rsidR="00703AEC" w:rsidRDefault="001002A8">
      <w:pPr>
        <w:pStyle w:val="Teksttreci20"/>
        <w:framePr w:w="7286" w:h="10731" w:hRule="exact" w:wrap="none" w:vAnchor="page" w:hAnchor="page" w:x="561" w:y="1286"/>
        <w:shd w:val="clear" w:color="auto" w:fill="auto"/>
        <w:spacing w:after="155" w:line="180" w:lineRule="exact"/>
        <w:ind w:right="60" w:firstLine="0"/>
      </w:pPr>
      <w:r>
        <w:t>ZE SKRZYNKI JĘZYKOWEJ POLSKIEGO RADIA</w:t>
      </w:r>
    </w:p>
    <w:p w:rsidR="00703AEC" w:rsidRDefault="001002A8">
      <w:pPr>
        <w:pStyle w:val="Teksttreci20"/>
        <w:framePr w:w="7286" w:h="10731" w:hRule="exact" w:wrap="none" w:vAnchor="page" w:hAnchor="page" w:x="561" w:y="1286"/>
        <w:shd w:val="clear" w:color="auto" w:fill="auto"/>
        <w:spacing w:after="0" w:line="259" w:lineRule="exact"/>
        <w:ind w:firstLine="620"/>
        <w:jc w:val="both"/>
      </w:pPr>
      <w:r>
        <w:t xml:space="preserve">(W. D.) P. Wincenty Kuć zapytuje, jak odmieniać nazwisko </w:t>
      </w:r>
      <w:r>
        <w:rPr>
          <w:rStyle w:val="Teksttreci2Kursywa"/>
        </w:rPr>
        <w:t>Grudzień</w:t>
      </w:r>
      <w:r>
        <w:t xml:space="preserve"> i jak od tego nazwiska oraz od wszystkich innych nie na </w:t>
      </w:r>
      <w:r>
        <w:rPr>
          <w:rStyle w:val="Teksttreci2Kursywa"/>
        </w:rPr>
        <w:t>-ski</w:t>
      </w:r>
      <w:r>
        <w:t xml:space="preserve"> lub </w:t>
      </w:r>
      <w:r>
        <w:rPr>
          <w:rStyle w:val="Teksttreci2Kursywa"/>
        </w:rPr>
        <w:t>-cki</w:t>
      </w:r>
      <w:r>
        <w:t xml:space="preserve"> tworzyć formy żeńskie.</w:t>
      </w:r>
    </w:p>
    <w:p w:rsidR="00703AEC" w:rsidRDefault="00703AEC">
      <w:pPr>
        <w:rPr>
          <w:sz w:val="2"/>
          <w:szCs w:val="2"/>
        </w:rPr>
        <w:sectPr w:rsidR="00703AEC">
          <w:pgSz w:w="8386" w:h="13334"/>
          <w:pgMar w:top="360" w:right="360" w:bottom="360" w:left="360" w:header="0" w:footer="3" w:gutter="0"/>
          <w:cols w:space="720"/>
          <w:noEndnote/>
          <w:docGrid w:linePitch="360"/>
        </w:sectPr>
      </w:pPr>
    </w:p>
    <w:p w:rsidR="00703AEC" w:rsidRDefault="001002A8">
      <w:pPr>
        <w:pStyle w:val="Nagweklubstopka0"/>
        <w:framePr w:wrap="none" w:vAnchor="page" w:hAnchor="page" w:x="677" w:y="784"/>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31" w:y="789"/>
        <w:shd w:val="clear" w:color="auto" w:fill="auto"/>
        <w:spacing w:line="180" w:lineRule="exact"/>
      </w:pPr>
      <w:r>
        <w:t>PORADNIK JĘZYKOWY</w:t>
      </w:r>
    </w:p>
    <w:p w:rsidR="00703AEC" w:rsidRDefault="001002A8">
      <w:pPr>
        <w:pStyle w:val="Nagweklubstopka0"/>
        <w:framePr w:wrap="none" w:vAnchor="page" w:hAnchor="page" w:x="7627" w:y="798"/>
        <w:shd w:val="clear" w:color="auto" w:fill="auto"/>
        <w:spacing w:line="180" w:lineRule="exact"/>
      </w:pPr>
      <w:r>
        <w:t>23</w:t>
      </w:r>
    </w:p>
    <w:p w:rsidR="00703AEC" w:rsidRDefault="001002A8">
      <w:pPr>
        <w:pStyle w:val="Teksttreci20"/>
        <w:framePr w:w="7214" w:h="10823" w:hRule="exact" w:wrap="none" w:vAnchor="page" w:hAnchor="page" w:x="653" w:y="1263"/>
        <w:shd w:val="clear" w:color="auto" w:fill="auto"/>
        <w:spacing w:after="0" w:line="254" w:lineRule="exact"/>
        <w:ind w:firstLine="540"/>
        <w:jc w:val="both"/>
      </w:pPr>
      <w:r>
        <w:t xml:space="preserve">Zacznijmy od ustalenia tych rzeczy, które są jasne. Odmiana typu </w:t>
      </w:r>
      <w:r>
        <w:rPr>
          <w:rStyle w:val="Teksttreci2Kursywa"/>
        </w:rPr>
        <w:t>idę do Grudzienia</w:t>
      </w:r>
      <w:r>
        <w:t xml:space="preserve"> zamiast do </w:t>
      </w:r>
      <w:r>
        <w:rPr>
          <w:rStyle w:val="Teksttreci2Kursywa"/>
        </w:rPr>
        <w:t>Grudnia</w:t>
      </w:r>
      <w:r>
        <w:t xml:space="preserve"> niby z tego powodu, że tu nie idzie o grudzień jako miesiąc, ale o nazwisko podobnie brzmiące, jest rażąca i nie ma uzasadnienia. Historycznie biorąc nie ulega żadnej wątpliwości, że Grudzień — nazwisko jest właśnie grudniem — nazwą miesiąca z jakichś powodów skojarzoną kiedyś z osobą jednego z przodków dzisiejszych nosicieli tego nazwiska. Czyli : Grudzień — nazwisko to był ten sam wyraz, co grudzień — miesiąc, tylko zastosowany do osoby. Wyraz </w:t>
      </w:r>
      <w:r>
        <w:rPr>
          <w:rStyle w:val="Teksttreci2Kursywa"/>
        </w:rPr>
        <w:t xml:space="preserve">dal, </w:t>
      </w:r>
      <w:r>
        <w:t xml:space="preserve">niezależnie od tego, czy jest rzeczownikiem pospolitym i znaczy »dalekość«, czy też jest na przykład nazwą jachtu, odmienia się tak samo: </w:t>
      </w:r>
      <w:r>
        <w:rPr>
          <w:rStyle w:val="Teksttreci2Kursywa"/>
        </w:rPr>
        <w:t>płynęliśmy na Dali, rozstaliśmy się z Dalą</w:t>
      </w:r>
      <w:r>
        <w:t xml:space="preserve"> itp. Tak samo mówimy o podróży Pułaskiego do Ameryki, używając jednej formy dopełniacza </w:t>
      </w:r>
      <w:r>
        <w:rPr>
          <w:rStyle w:val="Teksttreci2Kursywa"/>
        </w:rPr>
        <w:t>Pułaskiego</w:t>
      </w:r>
      <w:r>
        <w:t xml:space="preserve"> zarówno wówczas, gdy mamy na myśli człowieka, jak i wówczas, gdy mówimy o okręcie. Że wyraz </w:t>
      </w:r>
      <w:r>
        <w:rPr>
          <w:rStyle w:val="Teksttreci2Kursywa"/>
        </w:rPr>
        <w:t>grudzień</w:t>
      </w:r>
      <w:r>
        <w:t xml:space="preserve"> w pewnym określonym wypadku jest zastosowany do człowieka, a nie do miesiąca, to nie powód, żeby się ten wyraz miał zacząć inaczej odmieniać. Niektórzy stosują umyślnie odrębne formy odmiany właśnie w tym celu, żeby zatrzeć związek między wyrazem — nazwą rzeczy a wyrazem — nazwiskiem: więc jeżeli kto się nazywa </w:t>
      </w:r>
      <w:r>
        <w:rPr>
          <w:rStyle w:val="Teksttreci2Kursywa"/>
        </w:rPr>
        <w:t>Dudek,</w:t>
      </w:r>
      <w:r>
        <w:t xml:space="preserve"> to udając, że tu nie chodzi o nazwę znanego ptaka, tylko o coś — choć nie wiadomo co — innego, zaczyna się odmieniać </w:t>
      </w:r>
      <w:r>
        <w:rPr>
          <w:rStyle w:val="Teksttreci2Kursywa"/>
        </w:rPr>
        <w:t>Dudeka, Dudekowi</w:t>
      </w:r>
      <w:r>
        <w:t xml:space="preserve"> itd. Ale cóż się przez to osiąga? </w:t>
      </w:r>
      <w:r>
        <w:rPr>
          <w:rStyle w:val="Teksttreci2Kursywa"/>
        </w:rPr>
        <w:t>Dudek</w:t>
      </w:r>
      <w:r>
        <w:t xml:space="preserve"> zostaje, każdy to pozna, bo jest to zupełnie wyraźne, tylko staje się dodatkowo Dudkiem — snobem nie orientującym się ponadto w historycznej wartości własnego nazwiska: niektórzy bowiem właśnie takie nazwiska, jak </w:t>
      </w:r>
      <w:r>
        <w:rPr>
          <w:rStyle w:val="Teksttreci2Kursywa"/>
        </w:rPr>
        <w:t>Dudek, Jelonek, Skowronek, Zimek, Krupa</w:t>
      </w:r>
      <w:r>
        <w:t xml:space="preserve"> i inne tego typu uważają za właściwe najstarszej arystokracji mazowieckiej osiadłej na Pojezierzu Mazurskim w X—XI wieku. A w każdym razie to, że nazwiska te są stare, więc tym samym historyczne, jest rzeczą niewątpliwą. Dopiero jakaś fałszywa, z tradycją zrywająca na gruncie miejskim wstydliwość zniekształca normalną odmianę a czasem i pisownię takich nazwisk.</w:t>
      </w:r>
    </w:p>
    <w:p w:rsidR="00703AEC" w:rsidRDefault="001002A8">
      <w:pPr>
        <w:pStyle w:val="Teksttreci20"/>
        <w:framePr w:w="7214" w:h="10823" w:hRule="exact" w:wrap="none" w:vAnchor="page" w:hAnchor="page" w:x="653" w:y="1263"/>
        <w:shd w:val="clear" w:color="auto" w:fill="auto"/>
        <w:spacing w:after="0" w:line="254" w:lineRule="exact"/>
        <w:ind w:firstLine="540"/>
        <w:jc w:val="both"/>
      </w:pPr>
      <w:r>
        <w:t xml:space="preserve">Znam wypadek, gdy nosiciel nazwiska </w:t>
      </w:r>
      <w:r>
        <w:rPr>
          <w:rStyle w:val="Teksttreci2Kursywa"/>
        </w:rPr>
        <w:t>Dzik</w:t>
      </w:r>
      <w:r>
        <w:t xml:space="preserve"> otrzymał od kogoś, kto mu się starał pochlebić, list, w którym nazwisko odbiorcy wypisane było jako: </w:t>
      </w:r>
      <w:r>
        <w:rPr>
          <w:rStyle w:val="Teksttreci2Kursywa"/>
        </w:rPr>
        <w:t>Dick.</w:t>
      </w:r>
      <w:r>
        <w:t xml:space="preserve"> Miał oczywiście powód do obrazy za przekręcanie nazwiska uwydatniające płaskość intencji autora listu.</w:t>
      </w:r>
    </w:p>
    <w:p w:rsidR="00703AEC" w:rsidRDefault="001002A8">
      <w:pPr>
        <w:pStyle w:val="Teksttreci20"/>
        <w:framePr w:w="7214" w:h="10823" w:hRule="exact" w:wrap="none" w:vAnchor="page" w:hAnchor="page" w:x="653" w:y="1263"/>
        <w:shd w:val="clear" w:color="auto" w:fill="auto"/>
        <w:spacing w:after="0" w:line="254" w:lineRule="exact"/>
        <w:ind w:firstLine="540"/>
        <w:jc w:val="both"/>
      </w:pPr>
      <w:r>
        <w:t xml:space="preserve">Autor słynnych </w:t>
      </w:r>
      <w:r>
        <w:rPr>
          <w:rStyle w:val="Teksttreci2Kursywa"/>
        </w:rPr>
        <w:t>Pamiętników</w:t>
      </w:r>
      <w:r>
        <w:t xml:space="preserve"> Jana Chryzostoma Paska, czyli sam Pasek, zapewne zareagowałby dość dotkliwie, gdyby go kto nazwał </w:t>
      </w:r>
      <w:r>
        <w:rPr>
          <w:rStyle w:val="Teksttreci2Kursywa"/>
        </w:rPr>
        <w:t>Pasekiem</w:t>
      </w:r>
      <w:r>
        <w:t xml:space="preserve"> — bo odczułby to jako kpiny z rodowego nazwiska.</w:t>
      </w:r>
    </w:p>
    <w:p w:rsidR="00703AEC" w:rsidRDefault="001002A8">
      <w:pPr>
        <w:pStyle w:val="Teksttreci20"/>
        <w:framePr w:w="7214" w:h="10823" w:hRule="exact" w:wrap="none" w:vAnchor="page" w:hAnchor="page" w:x="653" w:y="1263"/>
        <w:shd w:val="clear" w:color="auto" w:fill="auto"/>
        <w:spacing w:after="0" w:line="254" w:lineRule="exact"/>
        <w:ind w:firstLine="540"/>
        <w:jc w:val="both"/>
      </w:pPr>
      <w:r>
        <w:t xml:space="preserve">Naturalniejszą również jest odmiana typu </w:t>
      </w:r>
      <w:r>
        <w:rPr>
          <w:rStyle w:val="Teksttreci2Kursywa"/>
        </w:rPr>
        <w:t>Migiel</w:t>
      </w:r>
      <w:r>
        <w:t xml:space="preserve"> — </w:t>
      </w:r>
      <w:r>
        <w:rPr>
          <w:rStyle w:val="Teksttreci2Kursywa"/>
        </w:rPr>
        <w:t>Migla</w:t>
      </w:r>
      <w:r>
        <w:t xml:space="preserve"> niż </w:t>
      </w:r>
      <w:r>
        <w:rPr>
          <w:rStyle w:val="Teksttreci2Kursywa"/>
        </w:rPr>
        <w:t>Migiel</w:t>
      </w:r>
      <w:r>
        <w:t xml:space="preserve"> — </w:t>
      </w:r>
      <w:r>
        <w:rPr>
          <w:rStyle w:val="Teksttreci2Kursywa"/>
        </w:rPr>
        <w:t>Migiela.</w:t>
      </w:r>
      <w:r>
        <w:t xml:space="preserve"> Tu zresztą, jak i w zakresie nazwisk na </w:t>
      </w:r>
      <w:r>
        <w:rPr>
          <w:rStyle w:val="Teksttreci2Kursywa"/>
        </w:rPr>
        <w:t>-er,</w:t>
      </w:r>
      <w:r>
        <w:t xml:space="preserve"> panuje pewna chwiejność: w nazwiskach na </w:t>
      </w:r>
      <w:r>
        <w:rPr>
          <w:rStyle w:val="Teksttreci2Kursywa"/>
        </w:rPr>
        <w:t>-er</w:t>
      </w:r>
      <w:r>
        <w:t xml:space="preserve"> </w:t>
      </w:r>
      <w:r>
        <w:rPr>
          <w:rStyle w:val="Teksttreci2Odstpy2pt"/>
        </w:rPr>
        <w:t>dawniej</w:t>
      </w:r>
      <w:r>
        <w:t xml:space="preserve"> zapożyczonych, samogłoska </w:t>
      </w:r>
      <w:r>
        <w:rPr>
          <w:rStyle w:val="Teksttreci2Kursywa"/>
        </w:rPr>
        <w:t>e</w:t>
      </w:r>
      <w:r>
        <w:t xml:space="preserve"> jest traktowana jako tzw. </w:t>
      </w:r>
      <w:r>
        <w:rPr>
          <w:rStyle w:val="Teksttreci2Kursywa"/>
        </w:rPr>
        <w:t>e</w:t>
      </w:r>
      <w:r>
        <w:t xml:space="preserve"> ruchome : mówimy </w:t>
      </w:r>
      <w:r>
        <w:rPr>
          <w:rStyle w:val="Teksttreci2Kursywa"/>
        </w:rPr>
        <w:t xml:space="preserve">Marcin Luter </w:t>
      </w:r>
      <w:r>
        <w:t xml:space="preserve">— </w:t>
      </w:r>
      <w:r>
        <w:rPr>
          <w:rStyle w:val="Teksttreci2Kursywa"/>
        </w:rPr>
        <w:t>Marcina Lutra,</w:t>
      </w:r>
      <w:r>
        <w:t xml:space="preserve"> ale o niedawnym kanclerzu Rzeszy Niemieckiej nazwiskiem </w:t>
      </w:r>
      <w:r>
        <w:rPr>
          <w:lang w:val="fr-FR" w:eastAsia="fr-FR" w:bidi="fr-FR"/>
        </w:rPr>
        <w:t xml:space="preserve">Luther </w:t>
      </w:r>
      <w:r>
        <w:t xml:space="preserve">powiemy raczej </w:t>
      </w:r>
      <w:r>
        <w:rPr>
          <w:rStyle w:val="Teksttreci2Kursywa"/>
        </w:rPr>
        <w:t>Luthera.</w:t>
      </w:r>
    </w:p>
    <w:p w:rsidR="00703AEC" w:rsidRDefault="001002A8">
      <w:pPr>
        <w:pStyle w:val="Teksttreci20"/>
        <w:framePr w:w="7214" w:h="10823" w:hRule="exact" w:wrap="none" w:vAnchor="page" w:hAnchor="page" w:x="653" w:y="1263"/>
        <w:shd w:val="clear" w:color="auto" w:fill="auto"/>
        <w:spacing w:after="0" w:line="254" w:lineRule="exact"/>
        <w:ind w:firstLine="540"/>
        <w:jc w:val="both"/>
      </w:pPr>
      <w:r>
        <w:t xml:space="preserve">Tworzenie form żeńskich od niektórych nazwisk nasuwa czasem pewne trudności. W nazwiskach przymiotnikowych na </w:t>
      </w:r>
      <w:r>
        <w:rPr>
          <w:rStyle w:val="Teksttreci2Kursywa"/>
        </w:rPr>
        <w:t>-ski</w:t>
      </w:r>
      <w:r>
        <w:t xml:space="preserve"> lub </w:t>
      </w:r>
      <w:r>
        <w:rPr>
          <w:rStyle w:val="Teksttreci2Kursywa"/>
        </w:rPr>
        <w:t>-cki</w:t>
      </w:r>
      <w:r>
        <w:t xml:space="preserve"> formy żeńskie są w języku polskim zwyczajnymi odpowiednikami form męskich, bez zaznaczonego stosunku dzierżawczości, jeżeli zaś nazwisko męskie ma formę rzeczownika, to żeńskie tworzy się</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434" w:y="779"/>
        <w:shd w:val="clear" w:color="auto" w:fill="auto"/>
        <w:spacing w:line="180" w:lineRule="exact"/>
      </w:pPr>
      <w:r>
        <w:lastRenderedPageBreak/>
        <w:t>24</w:t>
      </w:r>
    </w:p>
    <w:p w:rsidR="00703AEC" w:rsidRDefault="001002A8">
      <w:pPr>
        <w:pStyle w:val="Nagweklubstopka0"/>
        <w:framePr w:wrap="none" w:vAnchor="page" w:hAnchor="page" w:x="3348" w:y="779"/>
        <w:shd w:val="clear" w:color="auto" w:fill="auto"/>
        <w:spacing w:line="180" w:lineRule="exact"/>
      </w:pPr>
      <w:r>
        <w:t>PORADNIK JĘZYKOWY</w:t>
      </w:r>
    </w:p>
    <w:p w:rsidR="00703AEC" w:rsidRDefault="001002A8">
      <w:pPr>
        <w:pStyle w:val="Nagweklubstopka0"/>
        <w:framePr w:wrap="none" w:vAnchor="page" w:hAnchor="page" w:x="6885" w:y="784"/>
        <w:shd w:val="clear" w:color="auto" w:fill="auto"/>
        <w:spacing w:line="180" w:lineRule="exact"/>
      </w:pPr>
      <w:r>
        <w:rPr>
          <w:lang w:val="ru-RU" w:eastAsia="ru-RU" w:bidi="ru-RU"/>
        </w:rPr>
        <w:t xml:space="preserve">1936/7, </w:t>
      </w:r>
      <w:r>
        <w:t>z. 1</w:t>
      </w:r>
    </w:p>
    <w:p w:rsidR="00703AEC" w:rsidRDefault="001002A8">
      <w:pPr>
        <w:pStyle w:val="Teksttreci20"/>
        <w:framePr w:w="7205" w:h="10772" w:hRule="exact" w:wrap="none" w:vAnchor="page" w:hAnchor="page" w:x="602" w:y="1263"/>
        <w:shd w:val="clear" w:color="auto" w:fill="auto"/>
        <w:spacing w:after="0" w:line="254" w:lineRule="exact"/>
        <w:ind w:firstLine="0"/>
        <w:jc w:val="both"/>
      </w:pPr>
      <w:r>
        <w:t xml:space="preserve">przez dodanie przyrostka dzierżawczego </w:t>
      </w:r>
      <w:r>
        <w:rPr>
          <w:rStyle w:val="Teksttreci2Kursywa"/>
        </w:rPr>
        <w:t>-ina, -owa</w:t>
      </w:r>
      <w:r>
        <w:t xml:space="preserve"> lub </w:t>
      </w:r>
      <w:r>
        <w:rPr>
          <w:rStyle w:val="Teksttreci2Kursywa"/>
        </w:rPr>
        <w:t>-ówna.</w:t>
      </w:r>
      <w:r>
        <w:t xml:space="preserve"> Więc pani </w:t>
      </w:r>
      <w:r>
        <w:rPr>
          <w:rStyle w:val="Teksttreci2Kursywa"/>
        </w:rPr>
        <w:t xml:space="preserve">Grudniowa, </w:t>
      </w:r>
      <w:r>
        <w:t xml:space="preserve">panna </w:t>
      </w:r>
      <w:r>
        <w:rPr>
          <w:rStyle w:val="Teksttreci2Kursywa"/>
        </w:rPr>
        <w:t>Grudniówna</w:t>
      </w:r>
      <w:r>
        <w:t xml:space="preserve"> będą to formy normalne. Pozostawianie nazwiska w formie nieodmiennej uchodzi za niezbyt właściwe, czasem prowadzi do zwrotów rażących (widziałem się z Walewicz — zamiast z Walewiczówną), a w każdym razie nie można by było z nieodmienności zrobić zasady. Pewne wahania występują wówczas, gdy nazwisko męskie ma formę przymiotnikową, ale nie jest zakończone na </w:t>
      </w:r>
      <w:r>
        <w:rPr>
          <w:rStyle w:val="Teksttreci2Kursywa"/>
        </w:rPr>
        <w:t>-ski</w:t>
      </w:r>
      <w:r>
        <w:t xml:space="preserve"> lub </w:t>
      </w:r>
      <w:r>
        <w:rPr>
          <w:rStyle w:val="Teksttreci2Kursywa"/>
        </w:rPr>
        <w:t xml:space="preserve">-cki, </w:t>
      </w:r>
      <w:r>
        <w:t xml:space="preserve">gdy brzmi ono na przykład </w:t>
      </w:r>
      <w:r>
        <w:rPr>
          <w:rStyle w:val="Teksttreci2Kursywa"/>
        </w:rPr>
        <w:t>Borowy, Skoneczny</w:t>
      </w:r>
      <w:r>
        <w:t xml:space="preserve"> itp. Szerzy się jak gdyby zwyczaj zrównywania odmiany tych nazwisk z nazwiskami na </w:t>
      </w:r>
      <w:r>
        <w:rPr>
          <w:rStyle w:val="Teksttreci2Kursywa"/>
        </w:rPr>
        <w:t>-ski, -cki,</w:t>
      </w:r>
      <w:r>
        <w:t xml:space="preserve"> to znaczy dodawania w rodzaju żeńskim końcówki </w:t>
      </w:r>
      <w:r>
        <w:rPr>
          <w:rStyle w:val="Teksttreci2Kursywa"/>
        </w:rPr>
        <w:t>-a</w:t>
      </w:r>
      <w:r>
        <w:t xml:space="preserve"> raczej niż dzierżawczych </w:t>
      </w:r>
      <w:r>
        <w:rPr>
          <w:rStyle w:val="Teksttreci2Kursywa"/>
        </w:rPr>
        <w:t>-owa, -ówna.</w:t>
      </w:r>
      <w:r>
        <w:t xml:space="preserve"> Niektóre nazwiska wymykają się spod reguł. Jeżeli się kto nazywa </w:t>
      </w:r>
      <w:r>
        <w:rPr>
          <w:rStyle w:val="Teksttreci2Kursywa"/>
        </w:rPr>
        <w:t>Słodki,</w:t>
      </w:r>
      <w:r>
        <w:t xml:space="preserve"> to jak ma być rodzaj żeński: czy pani </w:t>
      </w:r>
      <w:r>
        <w:rPr>
          <w:rStyle w:val="Teksttreci2Kursywa"/>
        </w:rPr>
        <w:t>Słodka</w:t>
      </w:r>
      <w:r>
        <w:t xml:space="preserve">? To usposabia do żartów, więc tu może przeważy </w:t>
      </w:r>
      <w:r>
        <w:rPr>
          <w:rStyle w:val="Teksttreci2Kursywa"/>
        </w:rPr>
        <w:t>pani Słodkowa,</w:t>
      </w:r>
      <w:r>
        <w:t xml:space="preserve"> chociaż konsekwentnie stosowana zasada </w:t>
      </w:r>
      <w:r>
        <w:rPr>
          <w:rStyle w:val="Teksttreci2Kursywa"/>
        </w:rPr>
        <w:t>ubi tu Caius</w:t>
      </w:r>
      <w:r>
        <w:t xml:space="preserve"> — </w:t>
      </w:r>
      <w:r>
        <w:rPr>
          <w:rStyle w:val="Teksttreci2Kursywa"/>
        </w:rPr>
        <w:t xml:space="preserve">ego Caia, </w:t>
      </w:r>
      <w:r>
        <w:t xml:space="preserve">nie kazałaby tym względem się kierować, bo i </w:t>
      </w:r>
      <w:r>
        <w:rPr>
          <w:rStyle w:val="Teksttreci2Kursywa"/>
        </w:rPr>
        <w:t>pan Słodki</w:t>
      </w:r>
      <w:r>
        <w:t xml:space="preserve"> może również nakłaniać do kalamburów.</w:t>
      </w:r>
    </w:p>
    <w:p w:rsidR="00703AEC" w:rsidRDefault="001002A8">
      <w:pPr>
        <w:pStyle w:val="Teksttreci20"/>
        <w:framePr w:w="7205" w:h="10772" w:hRule="exact" w:wrap="none" w:vAnchor="page" w:hAnchor="page" w:x="602" w:y="1263"/>
        <w:shd w:val="clear" w:color="auto" w:fill="auto"/>
        <w:spacing w:line="254" w:lineRule="exact"/>
        <w:ind w:firstLine="540"/>
        <w:jc w:val="both"/>
      </w:pPr>
      <w:r>
        <w:t xml:space="preserve">Pytania p. </w:t>
      </w:r>
      <w:r>
        <w:rPr>
          <w:lang w:val="fr-FR" w:eastAsia="fr-FR" w:bidi="fr-FR"/>
        </w:rPr>
        <w:t xml:space="preserve">S. </w:t>
      </w:r>
      <w:r>
        <w:t xml:space="preserve">G. Akcentowanie </w:t>
      </w:r>
      <w:r>
        <w:rPr>
          <w:rStyle w:val="Teksttreci2Kursywa"/>
        </w:rPr>
        <w:t>nadaliśmy, usłyszeliście, można, by</w:t>
      </w:r>
      <w:r>
        <w:t xml:space="preserve"> jest oczywiście bardzo rażące i polega na złym, płynącym z nierozumienia rzeczy interpretowaniu zasady, że się akcentuje po polsku przedostatnią sylabę wyrazów. </w:t>
      </w:r>
      <w:r>
        <w:rPr>
          <w:rStyle w:val="Teksttreci2Kursywa"/>
        </w:rPr>
        <w:t>Nadaliśmy, słyszeliście</w:t>
      </w:r>
      <w:r>
        <w:t xml:space="preserve"> to są historyczne zrosty, w których </w:t>
      </w:r>
      <w:r>
        <w:rPr>
          <w:rStyle w:val="Teksttreci2Kursywa"/>
        </w:rPr>
        <w:t>-śmy, -ście</w:t>
      </w:r>
      <w:r>
        <w:t xml:space="preserve"> były kiedyś samodzielnymi wyrazami. Akcentowanie </w:t>
      </w:r>
      <w:r>
        <w:rPr>
          <w:rStyle w:val="Teksttreci2Kursywa"/>
        </w:rPr>
        <w:t>nadaliśmy, słyszeliście</w:t>
      </w:r>
      <w:r>
        <w:t xml:space="preserve"> jest, historycznie biorąc, akcentowaniem </w:t>
      </w:r>
      <w:r>
        <w:rPr>
          <w:rStyle w:val="Teksttreci2Odstpy2pt"/>
        </w:rPr>
        <w:t>ostatniej</w:t>
      </w:r>
      <w:r>
        <w:t xml:space="preserve"> sylaby wyrazów : </w:t>
      </w:r>
      <w:r>
        <w:rPr>
          <w:rStyle w:val="Teksttreci2Kursywa"/>
        </w:rPr>
        <w:t>nadali, słyszeli</w:t>
      </w:r>
      <w:r>
        <w:t xml:space="preserve"> poprzedzających dodatkowe cząstki dziś odczuwane jako końcówki </w:t>
      </w:r>
      <w:r>
        <w:rPr>
          <w:rStyle w:val="Teksttreci2Kursywa"/>
        </w:rPr>
        <w:t>-śmy, -ście.</w:t>
      </w:r>
      <w:r>
        <w:t xml:space="preserve"> Typ akcentowy </w:t>
      </w:r>
      <w:r>
        <w:rPr>
          <w:rStyle w:val="Teksttreci2Kursywa"/>
        </w:rPr>
        <w:t>nadaliśmy</w:t>
      </w:r>
      <w:r>
        <w:t xml:space="preserve"> należy do dobrej, na szczęście dość powszechnej tradycji wymawianiowej, którą gwałci tylko wykoncypowana i sztuczna formułka. Co do </w:t>
      </w:r>
      <w:r>
        <w:rPr>
          <w:rStyle w:val="Teksttreci2Kursywa"/>
        </w:rPr>
        <w:t>można by,</w:t>
      </w:r>
      <w:r>
        <w:t xml:space="preserve"> to Komitet Ortograficzny uchwalił w takich wypadkach pisanie partykuły </w:t>
      </w:r>
      <w:r>
        <w:rPr>
          <w:rStyle w:val="Teksttreci2Kursywa"/>
        </w:rPr>
        <w:t>by</w:t>
      </w:r>
      <w:r>
        <w:t xml:space="preserve"> oddzielnie od wyrazu poprzedzającego: może chociaż to uświadomi trochę ludziom, że ma się tu naprawdę do czynienia z dwoma wyrazami. Kwestię akcentowania już dwukrotnie w </w:t>
      </w:r>
      <w:r>
        <w:rPr>
          <w:rStyle w:val="Teksttreci2Kursywa"/>
        </w:rPr>
        <w:t>Skrzynce Językowej</w:t>
      </w:r>
      <w:r>
        <w:t xml:space="preserve"> poruszałem, bo efekty słuchowe tej formułki, o której przed chwilą wspomniałem, wiele osób gorszą i rażą.</w:t>
      </w:r>
    </w:p>
    <w:p w:rsidR="00703AEC" w:rsidRDefault="001002A8">
      <w:pPr>
        <w:pStyle w:val="Teksttreci20"/>
        <w:framePr w:w="7205" w:h="10772" w:hRule="exact" w:wrap="none" w:vAnchor="page" w:hAnchor="page" w:x="602" w:y="1263"/>
        <w:shd w:val="clear" w:color="auto" w:fill="auto"/>
        <w:spacing w:after="29" w:line="180" w:lineRule="exact"/>
        <w:ind w:firstLine="0"/>
      </w:pPr>
      <w:r>
        <w:t>ZAPYTANIA I ODPOWIEDZI</w:t>
      </w:r>
    </w:p>
    <w:p w:rsidR="00703AEC" w:rsidRDefault="001002A8">
      <w:pPr>
        <w:pStyle w:val="Teksttreci20"/>
        <w:framePr w:w="7205" w:h="10772" w:hRule="exact" w:wrap="none" w:vAnchor="page" w:hAnchor="page" w:x="602" w:y="1263"/>
        <w:numPr>
          <w:ilvl w:val="0"/>
          <w:numId w:val="12"/>
        </w:numPr>
        <w:shd w:val="clear" w:color="auto" w:fill="auto"/>
        <w:tabs>
          <w:tab w:val="left" w:pos="679"/>
        </w:tabs>
        <w:spacing w:after="19" w:line="180" w:lineRule="exact"/>
        <w:ind w:left="720" w:hanging="720"/>
        <w:jc w:val="both"/>
      </w:pPr>
      <w:r>
        <w:t>Jak jest poprawnie : te dokumenty zażądano, czy tych dokumentów zażądano?</w:t>
      </w:r>
    </w:p>
    <w:p w:rsidR="00703AEC" w:rsidRDefault="001002A8">
      <w:pPr>
        <w:pStyle w:val="Teksttreci20"/>
        <w:framePr w:w="7205" w:h="10772" w:hRule="exact" w:wrap="none" w:vAnchor="page" w:hAnchor="page" w:x="602" w:y="1263"/>
        <w:shd w:val="clear" w:color="auto" w:fill="auto"/>
        <w:spacing w:after="0" w:line="180" w:lineRule="exact"/>
        <w:ind w:firstLine="0"/>
        <w:jc w:val="right"/>
      </w:pPr>
      <w:r>
        <w:t>(Z. Z., Warszawa)</w:t>
      </w:r>
    </w:p>
    <w:p w:rsidR="00703AEC" w:rsidRDefault="001002A8">
      <w:pPr>
        <w:pStyle w:val="Teksttreci20"/>
        <w:framePr w:w="7205" w:h="10772" w:hRule="exact" w:wrap="none" w:vAnchor="page" w:hAnchor="page" w:x="602" w:y="1263"/>
        <w:shd w:val="clear" w:color="auto" w:fill="auto"/>
        <w:spacing w:after="0" w:line="254" w:lineRule="exact"/>
        <w:ind w:left="720" w:hanging="720"/>
        <w:jc w:val="both"/>
      </w:pPr>
      <w:r>
        <w:rPr>
          <w:lang w:val="fr-FR" w:eastAsia="fr-FR" w:bidi="fr-FR"/>
        </w:rPr>
        <w:t xml:space="preserve">(S. </w:t>
      </w:r>
      <w:r>
        <w:t xml:space="preserve">S.) Oczywiście : </w:t>
      </w:r>
      <w:r>
        <w:rPr>
          <w:rStyle w:val="Teksttreci2Kursywa"/>
        </w:rPr>
        <w:t>tych dokumentów zażądano.</w:t>
      </w:r>
      <w:r>
        <w:t xml:space="preserve"> Czasowniki mające znaczenie: </w:t>
      </w:r>
      <w:r>
        <w:rPr>
          <w:rStyle w:val="Teksttreci2Kursywa"/>
        </w:rPr>
        <w:t>żądać, pragnąć, łaknąć...,</w:t>
      </w:r>
      <w:r>
        <w:t xml:space="preserve"> ponieważ oznaczają stany, których punktem wyjścia jest stan: </w:t>
      </w:r>
      <w:r>
        <w:rPr>
          <w:rStyle w:val="Teksttreci2Kursywa"/>
        </w:rPr>
        <w:t>nie mieć czego,</w:t>
      </w:r>
      <w:r>
        <w:t xml:space="preserve"> mają znaczenie ujemne i jako takie mają składnię czasowników zaprzeczonych, to jest rządzą dopełniaczem, nigdy biernikiem. Podobnie czasownik : </w:t>
      </w:r>
      <w:r>
        <w:rPr>
          <w:rStyle w:val="Teksttreci2Kursywa"/>
        </w:rPr>
        <w:t>prosić,</w:t>
      </w:r>
      <w:r>
        <w:t xml:space="preserve"> dziś </w:t>
      </w:r>
      <w:r>
        <w:rPr>
          <w:rStyle w:val="Teksttreci2Kursywa"/>
        </w:rPr>
        <w:t>prosić o co,</w:t>
      </w:r>
      <w:r>
        <w:t xml:space="preserve"> dawniej rządził także dopełniaczem : </w:t>
      </w:r>
      <w:r>
        <w:rPr>
          <w:rStyle w:val="Teksttreci2Kursywa"/>
        </w:rPr>
        <w:t>prosić czego.</w:t>
      </w:r>
    </w:p>
    <w:p w:rsidR="00703AEC" w:rsidRDefault="001002A8">
      <w:pPr>
        <w:pStyle w:val="Teksttreci20"/>
        <w:framePr w:w="7205" w:h="10772" w:hRule="exact" w:wrap="none" w:vAnchor="page" w:hAnchor="page" w:x="602" w:y="1263"/>
        <w:numPr>
          <w:ilvl w:val="0"/>
          <w:numId w:val="12"/>
        </w:numPr>
        <w:shd w:val="clear" w:color="auto" w:fill="auto"/>
        <w:tabs>
          <w:tab w:val="left" w:pos="679"/>
        </w:tabs>
        <w:spacing w:after="0" w:line="254" w:lineRule="exact"/>
        <w:ind w:left="720" w:hanging="720"/>
        <w:jc w:val="both"/>
      </w:pPr>
      <w:r>
        <w:t>W czasie rozmowy wynikła pewna wątpliwość, jak należy mówić: port na rzece Dunaj czy też port na rzece Dunaju. Proszę o wyjaśnienie tej sprawy.</w:t>
      </w:r>
    </w:p>
    <w:p w:rsidR="00703AEC" w:rsidRDefault="001002A8">
      <w:pPr>
        <w:pStyle w:val="Teksttreci20"/>
        <w:framePr w:w="7205" w:h="10772" w:hRule="exact" w:wrap="none" w:vAnchor="page" w:hAnchor="page" w:x="602" w:y="1263"/>
        <w:shd w:val="clear" w:color="auto" w:fill="auto"/>
        <w:spacing w:after="0" w:line="254" w:lineRule="exact"/>
        <w:ind w:firstLine="0"/>
        <w:jc w:val="right"/>
      </w:pPr>
      <w:r>
        <w:rPr>
          <w:lang w:val="fr-FR" w:eastAsia="fr-FR" w:bidi="fr-FR"/>
        </w:rPr>
        <w:t xml:space="preserve">(K. </w:t>
      </w:r>
      <w:r>
        <w:t>M., Lubartów pod Iwoniczem)</w:t>
      </w:r>
    </w:p>
    <w:p w:rsidR="00703AEC" w:rsidRDefault="00703AEC">
      <w:pPr>
        <w:rPr>
          <w:sz w:val="2"/>
          <w:szCs w:val="2"/>
        </w:rPr>
        <w:sectPr w:rsidR="00703AEC">
          <w:pgSz w:w="8386" w:h="13334"/>
          <w:pgMar w:top="360" w:right="360" w:bottom="360" w:left="360" w:header="0" w:footer="3" w:gutter="0"/>
          <w:cols w:space="720"/>
          <w:noEndnote/>
          <w:docGrid w:linePitch="360"/>
        </w:sectPr>
      </w:pPr>
    </w:p>
    <w:p w:rsidR="00703AEC" w:rsidRDefault="001002A8">
      <w:pPr>
        <w:pStyle w:val="Nagweklubstopka0"/>
        <w:framePr w:wrap="none" w:vAnchor="page" w:hAnchor="page" w:x="689" w:y="759"/>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53" w:y="750"/>
        <w:shd w:val="clear" w:color="auto" w:fill="auto"/>
        <w:spacing w:line="180" w:lineRule="exact"/>
      </w:pPr>
      <w:r>
        <w:t>PORADNIK JĘZYKOWY</w:t>
      </w:r>
    </w:p>
    <w:p w:rsidR="00703AEC" w:rsidRDefault="001002A8">
      <w:pPr>
        <w:pStyle w:val="Nagweklubstopka0"/>
        <w:framePr w:wrap="none" w:vAnchor="page" w:hAnchor="page" w:x="7644" w:y="750"/>
        <w:shd w:val="clear" w:color="auto" w:fill="auto"/>
        <w:spacing w:line="180" w:lineRule="exact"/>
      </w:pPr>
      <w:r>
        <w:t>25</w:t>
      </w:r>
    </w:p>
    <w:p w:rsidR="00703AEC" w:rsidRDefault="001002A8">
      <w:pPr>
        <w:pStyle w:val="Teksttreci20"/>
        <w:framePr w:w="7219" w:h="10776" w:hRule="exact" w:wrap="none" w:vAnchor="page" w:hAnchor="page" w:x="650" w:y="1233"/>
        <w:shd w:val="clear" w:color="auto" w:fill="auto"/>
        <w:spacing w:after="0" w:line="254" w:lineRule="exact"/>
        <w:ind w:left="740"/>
        <w:jc w:val="both"/>
      </w:pPr>
      <w:r>
        <w:t xml:space="preserve">i,S. S.) Obie formy są poprawne. Spotykamy się z nimi u najwybitniejszych pisarzy, np. Staszic w swoim „Ziemiorództwie Karpatów” stale używa takich zwrotów, jak: </w:t>
      </w:r>
      <w:r>
        <w:rPr>
          <w:rStyle w:val="Teksttreci2Kursywa"/>
        </w:rPr>
        <w:t>na górze Wołoszyn,</w:t>
      </w:r>
      <w:r>
        <w:t xml:space="preserve"> a w „Opowieści Wajdeloty” w „Konradzie Wallenrodzie” Mickiewicza czytamy: </w:t>
      </w:r>
      <w:r>
        <w:rPr>
          <w:rStyle w:val="Teksttreci2Kursywa"/>
        </w:rPr>
        <w:t>w mieście Kownie pośrodku ciągnie się błonie Perkuna.</w:t>
      </w:r>
      <w:r>
        <w:t xml:space="preserve"> Ta druga forma jest dzisiaj bardziej rozpowszechniona w </w:t>
      </w:r>
      <w:r>
        <w:rPr>
          <w:rStyle w:val="Teksttreci2Odstpy2pt"/>
        </w:rPr>
        <w:t xml:space="preserve">mowie </w:t>
      </w:r>
      <w:r>
        <w:t xml:space="preserve">potocznej, natomiast w </w:t>
      </w:r>
      <w:r>
        <w:rPr>
          <w:rStyle w:val="Teksttreci2Odstpy2pt"/>
        </w:rPr>
        <w:t>pisanym</w:t>
      </w:r>
      <w:r>
        <w:t xml:space="preserve"> języku urzędowym przeważa forma pierwsza. Stale słyszymy zwroty : </w:t>
      </w:r>
      <w:r>
        <w:rPr>
          <w:rStyle w:val="Teksttreci2Kursywa"/>
        </w:rPr>
        <w:t>jestem z miasta Łodzi, mieszkam w mieście Łodzi,</w:t>
      </w:r>
      <w:r>
        <w:t xml:space="preserve"> ale </w:t>
      </w:r>
      <w:r>
        <w:rPr>
          <w:rStyle w:val="Teksttreci2Kursywa"/>
        </w:rPr>
        <w:t>zarząd gminy Skalmierzyce.</w:t>
      </w:r>
      <w:r>
        <w:t xml:space="preserve"> Z warszawskich wyrażeń potocznych zanotować należy: </w:t>
      </w:r>
      <w:r>
        <w:rPr>
          <w:rStyle w:val="Teksttreci2Kursywa"/>
        </w:rPr>
        <w:t>na ulicy Widok, na ulicy Rozbrat,</w:t>
      </w:r>
      <w:r>
        <w:t xml:space="preserve"> a nie: </w:t>
      </w:r>
      <w:r>
        <w:rPr>
          <w:rStyle w:val="Teksttreci2Kursywa"/>
        </w:rPr>
        <w:t>na ulicy Widoku, na ulicy Rozbracie.</w:t>
      </w:r>
    </w:p>
    <w:p w:rsidR="00703AEC" w:rsidRDefault="001002A8">
      <w:pPr>
        <w:pStyle w:val="Teksttreci20"/>
        <w:framePr w:w="7219" w:h="10776" w:hRule="exact" w:wrap="none" w:vAnchor="page" w:hAnchor="page" w:x="650" w:y="1233"/>
        <w:numPr>
          <w:ilvl w:val="0"/>
          <w:numId w:val="13"/>
        </w:numPr>
        <w:shd w:val="clear" w:color="auto" w:fill="auto"/>
        <w:tabs>
          <w:tab w:val="left" w:pos="682"/>
          <w:tab w:val="left" w:pos="5523"/>
        </w:tabs>
        <w:spacing w:after="30" w:line="180" w:lineRule="exact"/>
        <w:ind w:left="740"/>
        <w:jc w:val="both"/>
      </w:pPr>
      <w:r>
        <w:t>Jak należy mówić: nagonka czy naganka?</w:t>
      </w:r>
      <w:r>
        <w:tab/>
        <w:t>(P. Z., Włocławek)</w:t>
      </w:r>
    </w:p>
    <w:p w:rsidR="00703AEC" w:rsidRDefault="001002A8">
      <w:pPr>
        <w:pStyle w:val="Teksttreci20"/>
        <w:framePr w:w="7219" w:h="10776" w:hRule="exact" w:wrap="none" w:vAnchor="page" w:hAnchor="page" w:x="650" w:y="1233"/>
        <w:shd w:val="clear" w:color="auto" w:fill="auto"/>
        <w:spacing w:after="0" w:line="254" w:lineRule="exact"/>
        <w:ind w:left="740"/>
        <w:jc w:val="both"/>
      </w:pPr>
      <w:r>
        <w:rPr>
          <w:lang w:val="fr-FR" w:eastAsia="fr-FR" w:bidi="fr-FR"/>
        </w:rPr>
        <w:t xml:space="preserve">(S. </w:t>
      </w:r>
      <w:r>
        <w:t xml:space="preserve">S.) Odpowiedź jest krótka i prosta. Słownik warszawski podaje wyraz </w:t>
      </w:r>
      <w:r>
        <w:rPr>
          <w:rStyle w:val="Teksttreci2Kursywa"/>
        </w:rPr>
        <w:t>nagonka</w:t>
      </w:r>
    </w:p>
    <w:p w:rsidR="00703AEC" w:rsidRDefault="001002A8">
      <w:pPr>
        <w:pStyle w:val="Teksttreci20"/>
        <w:framePr w:w="7219" w:h="10776" w:hRule="exact" w:wrap="none" w:vAnchor="page" w:hAnchor="page" w:x="650" w:y="1233"/>
        <w:shd w:val="clear" w:color="auto" w:fill="auto"/>
        <w:spacing w:after="0" w:line="254" w:lineRule="exact"/>
        <w:ind w:left="740" w:firstLine="0"/>
        <w:jc w:val="both"/>
      </w:pPr>
      <w:r>
        <w:t xml:space="preserve">jako gwarowy, a za literacką uważa tylko postać </w:t>
      </w:r>
      <w:r>
        <w:rPr>
          <w:rStyle w:val="Teksttreci2Kursywa"/>
        </w:rPr>
        <w:t>naganka, w</w:t>
      </w:r>
      <w:r>
        <w:t xml:space="preserve"> związku z czasownikiem </w:t>
      </w:r>
      <w:r>
        <w:rPr>
          <w:rStyle w:val="Teksttreci2Kursywa"/>
        </w:rPr>
        <w:t>naganiać</w:t>
      </w:r>
      <w:r>
        <w:t xml:space="preserve">, bo </w:t>
      </w:r>
      <w:r>
        <w:rPr>
          <w:rStyle w:val="Teksttreci2Kursywa"/>
        </w:rPr>
        <w:t>naganie</w:t>
      </w:r>
      <w:r>
        <w:t xml:space="preserve"> ma znaczenie jednokrotne i dokonane.</w:t>
      </w:r>
    </w:p>
    <w:p w:rsidR="00703AEC" w:rsidRDefault="001002A8">
      <w:pPr>
        <w:pStyle w:val="Teksttreci20"/>
        <w:framePr w:w="7219" w:h="10776" w:hRule="exact" w:wrap="none" w:vAnchor="page" w:hAnchor="page" w:x="650" w:y="1233"/>
        <w:numPr>
          <w:ilvl w:val="0"/>
          <w:numId w:val="13"/>
        </w:numPr>
        <w:shd w:val="clear" w:color="auto" w:fill="auto"/>
        <w:tabs>
          <w:tab w:val="left" w:pos="682"/>
        </w:tabs>
        <w:spacing w:after="0" w:line="254" w:lineRule="exact"/>
        <w:ind w:left="740"/>
        <w:jc w:val="both"/>
      </w:pPr>
      <w:r>
        <w:t>Spotkałem się z zarzutem, że zwrot : oddać strzał jest niepoprawny i że nale</w:t>
      </w:r>
    </w:p>
    <w:p w:rsidR="00703AEC" w:rsidRDefault="001002A8">
      <w:pPr>
        <w:pStyle w:val="Teksttreci20"/>
        <w:framePr w:w="7219" w:h="10776" w:hRule="exact" w:wrap="none" w:vAnchor="page" w:hAnchor="page" w:x="650" w:y="1233"/>
        <w:shd w:val="clear" w:color="auto" w:fill="auto"/>
        <w:tabs>
          <w:tab w:val="left" w:pos="5523"/>
        </w:tabs>
        <w:spacing w:after="0" w:line="254" w:lineRule="exact"/>
        <w:ind w:left="740" w:firstLine="0"/>
        <w:jc w:val="both"/>
      </w:pPr>
      <w:r>
        <w:t>ży zamiast niego używać zwrotu: dać strzał. Proszę o rozstrzygnięcie tej wątpliwości.</w:t>
      </w:r>
      <w:r>
        <w:tab/>
        <w:t>(L. O., Grudziądz)</w:t>
      </w:r>
    </w:p>
    <w:p w:rsidR="00703AEC" w:rsidRDefault="001002A8">
      <w:pPr>
        <w:pStyle w:val="Teksttreci20"/>
        <w:framePr w:w="7219" w:h="10776" w:hRule="exact" w:wrap="none" w:vAnchor="page" w:hAnchor="page" w:x="650" w:y="1233"/>
        <w:shd w:val="clear" w:color="auto" w:fill="auto"/>
        <w:spacing w:after="0" w:line="254" w:lineRule="exact"/>
        <w:ind w:left="740"/>
        <w:jc w:val="both"/>
      </w:pPr>
      <w:r>
        <w:t xml:space="preserve">jS. S.) Wyrażenie: </w:t>
      </w:r>
      <w:r>
        <w:rPr>
          <w:rStyle w:val="Teksttreci2Kursywa"/>
        </w:rPr>
        <w:t>oddać strzał,</w:t>
      </w:r>
      <w:r>
        <w:t xml:space="preserve"> jak to już niejednokrotnie wykazywał </w:t>
      </w:r>
      <w:r>
        <w:rPr>
          <w:lang w:val="fr-FR" w:eastAsia="fr-FR" w:bidi="fr-FR"/>
        </w:rPr>
        <w:t xml:space="preserve">prof. </w:t>
      </w:r>
      <w:r>
        <w:t>A. A.</w:t>
      </w:r>
    </w:p>
    <w:p w:rsidR="00703AEC" w:rsidRDefault="001002A8">
      <w:pPr>
        <w:pStyle w:val="Teksttreci20"/>
        <w:framePr w:w="7219" w:h="10776" w:hRule="exact" w:wrap="none" w:vAnchor="page" w:hAnchor="page" w:x="650" w:y="1233"/>
        <w:shd w:val="clear" w:color="auto" w:fill="auto"/>
        <w:spacing w:after="0" w:line="254" w:lineRule="exact"/>
        <w:ind w:left="740" w:firstLine="0"/>
        <w:jc w:val="both"/>
      </w:pPr>
      <w:r>
        <w:t xml:space="preserve">Kryński, jest grubym i rażącym germanizmem, niewolniczym tłumaczeniem niemieckiego </w:t>
      </w:r>
      <w:r>
        <w:rPr>
          <w:rStyle w:val="Teksttreci2Kursywa"/>
        </w:rPr>
        <w:t xml:space="preserve">den </w:t>
      </w:r>
      <w:r>
        <w:rPr>
          <w:rStyle w:val="Teksttreci2Kursywa"/>
          <w:lang w:val="fr-FR" w:eastAsia="fr-FR" w:bidi="fr-FR"/>
        </w:rPr>
        <w:t xml:space="preserve">Schuss </w:t>
      </w:r>
      <w:r>
        <w:rPr>
          <w:rStyle w:val="Teksttreci2Kursywa"/>
        </w:rPr>
        <w:t>abgeben.</w:t>
      </w:r>
      <w:r>
        <w:t xml:space="preserve"> W Polsce strzałów nie </w:t>
      </w:r>
      <w:r>
        <w:rPr>
          <w:rStyle w:val="Teksttreci2Kursywa"/>
        </w:rPr>
        <w:t>oddajemy,</w:t>
      </w:r>
      <w:r>
        <w:t xml:space="preserve"> lecz je tylko </w:t>
      </w:r>
      <w:r>
        <w:rPr>
          <w:rStyle w:val="Teksttreci2Kursywa"/>
        </w:rPr>
        <w:t>dajemy.</w:t>
      </w:r>
    </w:p>
    <w:p w:rsidR="00703AEC" w:rsidRDefault="001002A8">
      <w:pPr>
        <w:pStyle w:val="Teksttreci20"/>
        <w:framePr w:w="7219" w:h="10776" w:hRule="exact" w:wrap="none" w:vAnchor="page" w:hAnchor="page" w:x="650" w:y="1233"/>
        <w:shd w:val="clear" w:color="auto" w:fill="auto"/>
        <w:spacing w:after="0" w:line="254" w:lineRule="exact"/>
        <w:ind w:left="740"/>
        <w:jc w:val="both"/>
      </w:pPr>
      <w:r>
        <w:t>'</w:t>
      </w:r>
      <w:r>
        <w:rPr>
          <w:rStyle w:val="Teksttreci2Sylfaen"/>
        </w:rPr>
        <w:t>5</w:t>
      </w:r>
      <w:r>
        <w:t xml:space="preserve">. Dlaczego mówimy o państwie polskim, niemieckim itd., ale o państwu Mieczkowskich, Deszkiewiczach itd. Skąd ta niekonsekwencja? </w:t>
      </w:r>
      <w:r>
        <w:rPr>
          <w:lang w:val="fr-FR" w:eastAsia="fr-FR" w:bidi="fr-FR"/>
        </w:rPr>
        <w:t xml:space="preserve">(K. </w:t>
      </w:r>
      <w:r>
        <w:t>B., Olkusz)</w:t>
      </w:r>
    </w:p>
    <w:p w:rsidR="00703AEC" w:rsidRDefault="001002A8">
      <w:pPr>
        <w:pStyle w:val="Teksttreci20"/>
        <w:framePr w:w="7219" w:h="10776" w:hRule="exact" w:wrap="none" w:vAnchor="page" w:hAnchor="page" w:x="650" w:y="1233"/>
        <w:shd w:val="clear" w:color="auto" w:fill="auto"/>
        <w:spacing w:after="0" w:line="254" w:lineRule="exact"/>
        <w:ind w:left="740"/>
        <w:jc w:val="both"/>
      </w:pPr>
      <w:r>
        <w:t xml:space="preserve">(S. S.) Forma </w:t>
      </w:r>
      <w:r>
        <w:rPr>
          <w:rStyle w:val="Teksttreci2Kursywa"/>
        </w:rPr>
        <w:t>o państwie</w:t>
      </w:r>
      <w:r>
        <w:t xml:space="preserve"> ma końcówkę </w:t>
      </w:r>
      <w:r>
        <w:rPr>
          <w:rStyle w:val="Teksttreci2Kursywa"/>
        </w:rPr>
        <w:t>-e,</w:t>
      </w:r>
      <w:r>
        <w:t xml:space="preserve"> normalną w miejscowniku liczby </w:t>
      </w:r>
      <w:r>
        <w:rPr>
          <w:lang w:val="cs-CZ" w:eastAsia="cs-CZ" w:bidi="cs-CZ"/>
        </w:rPr>
        <w:t>pojed.</w:t>
      </w:r>
    </w:p>
    <w:p w:rsidR="00703AEC" w:rsidRDefault="001002A8">
      <w:pPr>
        <w:pStyle w:val="Teksttreci20"/>
        <w:framePr w:w="7219" w:h="10776" w:hRule="exact" w:wrap="none" w:vAnchor="page" w:hAnchor="page" w:x="650" w:y="1233"/>
        <w:shd w:val="clear" w:color="auto" w:fill="auto"/>
        <w:spacing w:after="0" w:line="254" w:lineRule="exact"/>
        <w:ind w:left="740" w:firstLine="0"/>
        <w:jc w:val="both"/>
      </w:pPr>
      <w:r>
        <w:t xml:space="preserve">nijakich rzeczowników twardotematowych, nie może więc nasuwać żadnych wątpliwości. Forma natomiast </w:t>
      </w:r>
      <w:r>
        <w:rPr>
          <w:rStyle w:val="Teksttreci2Kursywa"/>
        </w:rPr>
        <w:t>o państwu</w:t>
      </w:r>
      <w:r>
        <w:t xml:space="preserve"> z końcówką </w:t>
      </w:r>
      <w:r>
        <w:rPr>
          <w:rStyle w:val="Teksttreci2Kursywa"/>
        </w:rPr>
        <w:t>-u</w:t>
      </w:r>
      <w:r>
        <w:t xml:space="preserve"> wyłamuje się z panującego dziś systemu gramatycznego i wymaga przez to wyjaśnienia. Rzeczownik: </w:t>
      </w:r>
      <w:r>
        <w:rPr>
          <w:rStyle w:val="Teksttreci2Kursywa"/>
        </w:rPr>
        <w:t>państwo</w:t>
      </w:r>
      <w:r>
        <w:t xml:space="preserve"> w wyrażeniach takich, jak: </w:t>
      </w:r>
      <w:r>
        <w:rPr>
          <w:rStyle w:val="Teksttreci2Kursywa"/>
        </w:rPr>
        <w:t>państwo Mieczkowscy, państwo Deszkiewicze...</w:t>
      </w:r>
      <w:r>
        <w:t xml:space="preserve"> oznacza zwykle parę małżeńską, kojarzy się więc z pojęciem liczby podwójnej. Ta właściwość znaczeniowa wpłynęła na formę: rzeczownik </w:t>
      </w:r>
      <w:r>
        <w:rPr>
          <w:rStyle w:val="Teksttreci2Kursywa"/>
        </w:rPr>
        <w:t>państwo</w:t>
      </w:r>
      <w:r>
        <w:t xml:space="preserve"> używany w znaczeniu pary małżeńskiej zachował w miejscowniku l. poj. końcówkę dawnej liczby podwójnej </w:t>
      </w:r>
      <w:r>
        <w:rPr>
          <w:rStyle w:val="Teksttreci2Kursywa"/>
        </w:rPr>
        <w:t>-u.</w:t>
      </w:r>
      <w:r>
        <w:t xml:space="preserve"> Końcówki tej używamy także wtedy, gdy rzeczownik </w:t>
      </w:r>
      <w:r>
        <w:rPr>
          <w:rStyle w:val="Teksttreci2Kursywa"/>
        </w:rPr>
        <w:t>państwo</w:t>
      </w:r>
      <w:r>
        <w:t xml:space="preserve"> oznacza nie tylko </w:t>
      </w:r>
      <w:r>
        <w:rPr>
          <w:rStyle w:val="Teksttreci2Odstpy2pt"/>
        </w:rPr>
        <w:t>parę</w:t>
      </w:r>
      <w:r>
        <w:t xml:space="preserve"> małżeńską, ale także </w:t>
      </w:r>
      <w:r>
        <w:rPr>
          <w:rStyle w:val="Teksttreci2Odstpy2pt"/>
        </w:rPr>
        <w:t>zespół</w:t>
      </w:r>
      <w:r>
        <w:t xml:space="preserve"> większej ilości osób, np. </w:t>
      </w:r>
      <w:r>
        <w:rPr>
          <w:rStyle w:val="Teksttreci2Kursywa"/>
        </w:rPr>
        <w:t xml:space="preserve">Mówiliśmy wczoraj o państwu </w:t>
      </w:r>
      <w:r>
        <w:t>(przy czym osoba mówiąca ma na myśli kilka osób). (Por. „P. J.” 1934, s. 37).</w:t>
      </w:r>
    </w:p>
    <w:p w:rsidR="00703AEC" w:rsidRDefault="001002A8">
      <w:pPr>
        <w:pStyle w:val="Teksttreci20"/>
        <w:framePr w:w="7219" w:h="10776" w:hRule="exact" w:wrap="none" w:vAnchor="page" w:hAnchor="page" w:x="650" w:y="1233"/>
        <w:shd w:val="clear" w:color="auto" w:fill="auto"/>
        <w:tabs>
          <w:tab w:val="left" w:pos="5875"/>
        </w:tabs>
        <w:spacing w:after="0" w:line="254" w:lineRule="exact"/>
        <w:ind w:left="740"/>
        <w:jc w:val="both"/>
      </w:pPr>
      <w:r>
        <w:t>6. Odsetek czy odsetka?</w:t>
      </w:r>
      <w:r>
        <w:tab/>
        <w:t>(S. Ł., Siedlce)</w:t>
      </w:r>
    </w:p>
    <w:p w:rsidR="00703AEC" w:rsidRDefault="001002A8">
      <w:pPr>
        <w:pStyle w:val="Teksttreci20"/>
        <w:framePr w:w="7219" w:h="10776" w:hRule="exact" w:wrap="none" w:vAnchor="page" w:hAnchor="page" w:x="650" w:y="1233"/>
        <w:shd w:val="clear" w:color="auto" w:fill="auto"/>
        <w:spacing w:after="0" w:line="254" w:lineRule="exact"/>
        <w:ind w:left="740"/>
        <w:jc w:val="both"/>
      </w:pPr>
      <w:r>
        <w:rPr>
          <w:lang w:val="fr-FR" w:eastAsia="fr-FR" w:bidi="fr-FR"/>
        </w:rPr>
        <w:t xml:space="preserve">(S. </w:t>
      </w:r>
      <w:r>
        <w:t xml:space="preserve">S.) Obie postaci są poprawne, tylko każda ma inne znaczenie: odsetka = procent od kapitału, odsetek = setna część jakiejkolwiek liczby. Z podobnymi obocznościami formalno-znaczeniowymi, w których z różnicami rodzaju łączą się różnice znaczenia, spotykamy się także w zakresie innych wyrazów, np. </w:t>
      </w:r>
      <w:r>
        <w:rPr>
          <w:rStyle w:val="Teksttreci2Kursywa"/>
        </w:rPr>
        <w:t>szmat</w:t>
      </w:r>
      <w:r>
        <w:t xml:space="preserve"> = kawałek jakiejś przestrzeni i </w:t>
      </w:r>
      <w:r>
        <w:rPr>
          <w:rStyle w:val="Teksttreci2Kursywa"/>
        </w:rPr>
        <w:t>szmata —</w:t>
      </w:r>
      <w:r>
        <w:t xml:space="preserve"> kawałek jakiejś materii,</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34" w:y="794"/>
        <w:shd w:val="clear" w:color="auto" w:fill="auto"/>
        <w:spacing w:line="180" w:lineRule="exact"/>
      </w:pPr>
      <w:r>
        <w:lastRenderedPageBreak/>
        <w:t>26</w:t>
      </w:r>
    </w:p>
    <w:p w:rsidR="00703AEC" w:rsidRDefault="001002A8">
      <w:pPr>
        <w:pStyle w:val="Nagweklubstopka0"/>
        <w:framePr w:wrap="none" w:vAnchor="page" w:hAnchor="page" w:x="3384" w:y="794"/>
        <w:shd w:val="clear" w:color="auto" w:fill="auto"/>
        <w:spacing w:line="180" w:lineRule="exact"/>
      </w:pPr>
      <w:r>
        <w:t>PORADNIK JĘZYKOWY</w:t>
      </w:r>
    </w:p>
    <w:p w:rsidR="00703AEC" w:rsidRDefault="001002A8">
      <w:pPr>
        <w:pStyle w:val="Nagweklubstopka0"/>
        <w:framePr w:wrap="none" w:vAnchor="page" w:hAnchor="page" w:x="6922" w:y="803"/>
        <w:shd w:val="clear" w:color="auto" w:fill="auto"/>
        <w:spacing w:line="180" w:lineRule="exact"/>
      </w:pPr>
      <w:r>
        <w:rPr>
          <w:lang w:val="ru-RU" w:eastAsia="ru-RU" w:bidi="ru-RU"/>
        </w:rPr>
        <w:t xml:space="preserve">1936/7, </w:t>
      </w:r>
      <w:r>
        <w:t>z. 1</w:t>
      </w:r>
    </w:p>
    <w:p w:rsidR="00703AEC" w:rsidRDefault="001002A8">
      <w:pPr>
        <w:pStyle w:val="Teksttreci20"/>
        <w:framePr w:w="7224" w:h="10742" w:hRule="exact" w:wrap="none" w:vAnchor="page" w:hAnchor="page" w:x="648" w:y="1273"/>
        <w:shd w:val="clear" w:color="auto" w:fill="auto"/>
        <w:spacing w:after="0" w:line="254" w:lineRule="exact"/>
        <w:ind w:left="740" w:firstLine="0"/>
        <w:jc w:val="both"/>
      </w:pPr>
      <w:r>
        <w:t xml:space="preserve">płótna, sukna lub czegoś podobnego, łachman, ścierka; </w:t>
      </w:r>
      <w:r>
        <w:rPr>
          <w:rStyle w:val="Teksttreci2Kursywa"/>
        </w:rPr>
        <w:t>smug</w:t>
      </w:r>
      <w:r>
        <w:t xml:space="preserve"> = pasmo łąki lub pola, np. </w:t>
      </w:r>
      <w:r>
        <w:rPr>
          <w:rStyle w:val="Teksttreci2Kursywa"/>
        </w:rPr>
        <w:t>bydło pasie się na smugu</w:t>
      </w:r>
      <w:r>
        <w:t xml:space="preserve">, a z drugiej strony </w:t>
      </w:r>
      <w:r>
        <w:rPr>
          <w:rStyle w:val="Teksttreci2Kursywa"/>
        </w:rPr>
        <w:t>smuga —</w:t>
      </w:r>
      <w:r>
        <w:t xml:space="preserve"> pasmo, wyróżniające się odmienną od swojego tła barwą, np. </w:t>
      </w:r>
      <w:r>
        <w:rPr>
          <w:rStyle w:val="Teksttreci2Kursywa"/>
        </w:rPr>
        <w:t>ma ciemną smugę na prawym policzku.</w:t>
      </w:r>
    </w:p>
    <w:p w:rsidR="00703AEC" w:rsidRDefault="001002A8">
      <w:pPr>
        <w:pStyle w:val="Teksttreci20"/>
        <w:framePr w:w="7224" w:h="10742" w:hRule="exact" w:wrap="none" w:vAnchor="page" w:hAnchor="page" w:x="648" w:y="1273"/>
        <w:numPr>
          <w:ilvl w:val="0"/>
          <w:numId w:val="1"/>
        </w:numPr>
        <w:shd w:val="clear" w:color="auto" w:fill="auto"/>
        <w:tabs>
          <w:tab w:val="left" w:pos="691"/>
          <w:tab w:val="left" w:pos="5587"/>
        </w:tabs>
        <w:spacing w:after="0" w:line="254" w:lineRule="exact"/>
        <w:ind w:left="740"/>
        <w:jc w:val="both"/>
      </w:pPr>
      <w:r>
        <w:t>Jak należy akcentować wyrazy: generał, wizyta: generał, wizyta czy generał, wizyta?</w:t>
      </w:r>
      <w:r>
        <w:tab/>
        <w:t>(L. O., Warszawa)</w:t>
      </w:r>
    </w:p>
    <w:p w:rsidR="00703AEC" w:rsidRDefault="001002A8">
      <w:pPr>
        <w:pStyle w:val="Teksttreci20"/>
        <w:framePr w:w="7224" w:h="10742" w:hRule="exact" w:wrap="none" w:vAnchor="page" w:hAnchor="page" w:x="648" w:y="1273"/>
        <w:shd w:val="clear" w:color="auto" w:fill="auto"/>
        <w:spacing w:line="254" w:lineRule="exact"/>
        <w:ind w:left="740"/>
        <w:jc w:val="both"/>
      </w:pPr>
      <w:r>
        <w:rPr>
          <w:lang w:val="fr-FR" w:eastAsia="fr-FR" w:bidi="fr-FR"/>
        </w:rPr>
        <w:t xml:space="preserve">(S. </w:t>
      </w:r>
      <w:r>
        <w:t xml:space="preserve">S.) Akcent na trzeciej od końca sylabie tych wyrazów jest sztuczny i pretensjonalny, a przeto niepoprawny, śmieszny i odrażający. Niestety, słyszymy go nieraz u mówców Polskiego Radia. Normalnie każdy Polak, wolny od pretensjonalnych łamańców językowych, mówi: </w:t>
      </w:r>
      <w:r>
        <w:rPr>
          <w:rStyle w:val="Teksttreci2Kursywa"/>
        </w:rPr>
        <w:t>generał, wizyta.</w:t>
      </w:r>
      <w:r>
        <w:t xml:space="preserve"> O akcencie w tego rodzaju wyrazach pisał niedawno w naszym „Poradniku Językowym” p. J. Rossowski (rocznik 1935, str. 4).</w:t>
      </w:r>
    </w:p>
    <w:p w:rsidR="00703AEC" w:rsidRDefault="001002A8">
      <w:pPr>
        <w:pStyle w:val="Teksttreci20"/>
        <w:framePr w:w="7224" w:h="10742" w:hRule="exact" w:wrap="none" w:vAnchor="page" w:hAnchor="page" w:x="648" w:y="1273"/>
        <w:shd w:val="clear" w:color="auto" w:fill="auto"/>
        <w:spacing w:after="90" w:line="180" w:lineRule="exact"/>
        <w:ind w:firstLine="0"/>
      </w:pPr>
      <w:r>
        <w:t>NOWE KSIĄŻKI</w:t>
      </w:r>
    </w:p>
    <w:p w:rsidR="00703AEC" w:rsidRDefault="001002A8">
      <w:pPr>
        <w:pStyle w:val="Teksttreci20"/>
        <w:framePr w:w="7224" w:h="10742" w:hRule="exact" w:wrap="none" w:vAnchor="page" w:hAnchor="page" w:x="648" w:y="1273"/>
        <w:shd w:val="clear" w:color="auto" w:fill="auto"/>
        <w:spacing w:after="0" w:line="254" w:lineRule="exact"/>
        <w:ind w:firstLine="540"/>
        <w:jc w:val="both"/>
      </w:pPr>
      <w:r>
        <w:rPr>
          <w:rStyle w:val="Teksttreci2Kursywa"/>
        </w:rPr>
        <w:t>Dr Eugeniusz Trzaska.</w:t>
      </w:r>
      <w:r>
        <w:t xml:space="preserve"> Gwara i wpływy obce w języku uczniów szkół śląskich. Katowice, 1935.</w:t>
      </w:r>
    </w:p>
    <w:p w:rsidR="00703AEC" w:rsidRDefault="001002A8">
      <w:pPr>
        <w:pStyle w:val="Teksttreci20"/>
        <w:framePr w:w="7224" w:h="10742" w:hRule="exact" w:wrap="none" w:vAnchor="page" w:hAnchor="page" w:x="648" w:y="1273"/>
        <w:shd w:val="clear" w:color="auto" w:fill="auto"/>
        <w:spacing w:after="0" w:line="254" w:lineRule="exact"/>
        <w:ind w:firstLine="540"/>
        <w:jc w:val="both"/>
      </w:pPr>
      <w:r>
        <w:t>Jednym z zagadnień, które zmuszają nauczyciela polonistę pracującego w szkole prowincjonalnej do zajęcia czynnej postawy dydaktycznej oraz do stałej czujności, jest gwara ludowa. Sprawie tej nowe programy szkolne poświęcają dość dużo miejsca i uwagi, zalecając wyrabiać w uczniach poszanowanie a nawet kult dla mowy rodzinnych okolic, ale trudno zaprzeczyć, że gwara jest jednak czynnikiem komplikującym pracę, której celem winno być przecież stworzenie odpowiedniego i jednolitego poziomu znajomości języka ogólnopolskiego. Trudności wspomniane są tym większe, im większy dystans dzieli ten język od mowy danego środowiska — innymi słowy — im gwara jest archaiczniejsza i lepiej zachowana.</w:t>
      </w:r>
    </w:p>
    <w:p w:rsidR="00703AEC" w:rsidRDefault="001002A8">
      <w:pPr>
        <w:pStyle w:val="Teksttreci20"/>
        <w:framePr w:w="7224" w:h="10742" w:hRule="exact" w:wrap="none" w:vAnchor="page" w:hAnchor="page" w:x="648" w:y="1273"/>
        <w:shd w:val="clear" w:color="auto" w:fill="auto"/>
        <w:spacing w:after="0" w:line="254" w:lineRule="exact"/>
        <w:ind w:firstLine="540"/>
        <w:jc w:val="both"/>
      </w:pPr>
      <w:r>
        <w:t>W prowincjach centralnych różnice nie są zbyt duże i uczeń przyswaja sobie literacką polszczyznę bez uciążliwych zabiegów ze strony nauczyciela, najczęściej wyzbywa się przy tym większości swoich dialektyzmów. Inaczej przedstawia się sprawa np. na Śląsku, który skutkiem oderwania od kraju na przeciąg pięciu wieków zachował gwarę wysoce odrębną, piękną i archaiczną, jak żadna inna dzielnica Polski. Mowa śląska stanowi pewne dobro duchowe wymagające opieki i uprawy. Przez długie wieki drążył ją bowiem wpływ niemiecki i częściowo czeski (na Śląsku Cieszyńskim). O ile czechizmy są tylko powierzchownym (głównie leksykalnym) nalotem,</w:t>
      </w:r>
    </w:p>
    <w:p w:rsidR="00703AEC" w:rsidRDefault="001002A8">
      <w:pPr>
        <w:pStyle w:val="Teksttreci20"/>
        <w:framePr w:w="7224" w:h="10742" w:hRule="exact" w:wrap="none" w:vAnchor="page" w:hAnchor="page" w:x="648" w:y="1273"/>
        <w:shd w:val="clear" w:color="auto" w:fill="auto"/>
        <w:tabs>
          <w:tab w:val="left" w:pos="222"/>
        </w:tabs>
        <w:spacing w:after="0" w:line="254" w:lineRule="exact"/>
        <w:ind w:firstLine="0"/>
        <w:jc w:val="both"/>
      </w:pPr>
      <w:r>
        <w:t>o</w:t>
      </w:r>
      <w:r>
        <w:tab/>
        <w:t>tyle germanizmy wrosły bardzo silnie w system gramatyczny, składnię i frazeologię,</w:t>
      </w:r>
    </w:p>
    <w:p w:rsidR="00703AEC" w:rsidRDefault="001002A8">
      <w:pPr>
        <w:pStyle w:val="Teksttreci20"/>
        <w:framePr w:w="7224" w:h="10742" w:hRule="exact" w:wrap="none" w:vAnchor="page" w:hAnchor="page" w:x="648" w:y="1273"/>
        <w:shd w:val="clear" w:color="auto" w:fill="auto"/>
        <w:tabs>
          <w:tab w:val="left" w:pos="231"/>
        </w:tabs>
        <w:spacing w:after="0" w:line="254" w:lineRule="exact"/>
        <w:ind w:firstLine="0"/>
        <w:jc w:val="both"/>
      </w:pPr>
      <w:r>
        <w:t>i</w:t>
      </w:r>
      <w:r>
        <w:tab/>
        <w:t>wyśledzenie ich nieraz wymaga bliższej analizy. Dlatego nauczyciel a przede wszystkim polonista, na którego barki spada niewdzięczna i żmudna walka z tymi niepożądanymi gośćmi, winien być do swego zadania odpowiednio uzbrojony, zarówno rzeczowo jak metodycznie.</w:t>
      </w:r>
    </w:p>
    <w:p w:rsidR="00703AEC" w:rsidRDefault="001002A8">
      <w:pPr>
        <w:pStyle w:val="Teksttreci20"/>
        <w:framePr w:w="7224" w:h="10742" w:hRule="exact" w:wrap="none" w:vAnchor="page" w:hAnchor="page" w:x="648" w:y="1273"/>
        <w:shd w:val="clear" w:color="auto" w:fill="auto"/>
        <w:spacing w:after="0" w:line="254" w:lineRule="exact"/>
        <w:ind w:firstLine="540"/>
        <w:jc w:val="both"/>
      </w:pPr>
      <w:r>
        <w:t>Za oręż może mu posłużyć sumiennie opracowana i ciekawa broszura dra Trzaski. Jako wytyczną wysuwa autor zasadę, aby „nie nadwątlając nigdy... wartości narzecza, owszem, podkreślając jego znaczenie a często i piękno, ...wykształcić po</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55" w:y="803"/>
        <w:shd w:val="clear" w:color="auto" w:fill="auto"/>
        <w:spacing w:line="180" w:lineRule="exact"/>
      </w:pPr>
      <w:r>
        <w:rPr>
          <w:lang w:val="ru-RU" w:eastAsia="ru-RU" w:bidi="ru-RU"/>
        </w:rPr>
        <w:lastRenderedPageBreak/>
        <w:t xml:space="preserve">1936/7, </w:t>
      </w:r>
      <w:r>
        <w:t xml:space="preserve">z. </w:t>
      </w:r>
      <w:r>
        <w:rPr>
          <w:lang w:val="ru-RU" w:eastAsia="ru-RU" w:bidi="ru-RU"/>
        </w:rPr>
        <w:t>1</w:t>
      </w:r>
    </w:p>
    <w:p w:rsidR="00703AEC" w:rsidRDefault="001002A8">
      <w:pPr>
        <w:pStyle w:val="Nagweklubstopka0"/>
        <w:framePr w:wrap="none" w:vAnchor="page" w:hAnchor="page" w:x="3310" w:y="794"/>
        <w:shd w:val="clear" w:color="auto" w:fill="auto"/>
        <w:spacing w:line="180" w:lineRule="exact"/>
      </w:pPr>
      <w:r>
        <w:t>PORADNIK JĘZYKOWY</w:t>
      </w:r>
    </w:p>
    <w:p w:rsidR="00703AEC" w:rsidRDefault="001002A8">
      <w:pPr>
        <w:pStyle w:val="Nagweklubstopka0"/>
        <w:framePr w:wrap="none" w:vAnchor="page" w:hAnchor="page" w:x="7606" w:y="784"/>
        <w:shd w:val="clear" w:color="auto" w:fill="auto"/>
        <w:spacing w:line="180" w:lineRule="exact"/>
      </w:pPr>
      <w:r>
        <w:t>27</w:t>
      </w:r>
    </w:p>
    <w:p w:rsidR="00703AEC" w:rsidRDefault="001002A8">
      <w:pPr>
        <w:pStyle w:val="Teksttreci20"/>
        <w:framePr w:w="7248" w:h="9494" w:hRule="exact" w:wrap="none" w:vAnchor="page" w:hAnchor="page" w:x="636" w:y="1273"/>
        <w:shd w:val="clear" w:color="auto" w:fill="auto"/>
        <w:spacing w:after="0" w:line="254" w:lineRule="exact"/>
        <w:ind w:firstLine="0"/>
        <w:jc w:val="both"/>
      </w:pPr>
      <w:r>
        <w:t xml:space="preserve">trzebę pracy nad gruntownym przyswojeniem sobie dialektu kulturalnego...”. Jednocześnie radzi wyrabiać czujną postawę wobec błędów i naleciałości obcych, które należy bezwzględnie tępić. Ale tutaj właśnie zaczyna się najtrudniejsza część zadania nauczyciela, bo aby tępić, trzeba wiedzieć najpierw dokładnie, co — a potem dopiero, jakie obrać do tego środki. Droga, po jakiej zmierza p. Trzaska do swego celu, jest metodycznie najwłaściwsza. Autor zebrał systematycznie materiał z wypracować i odpowiedzi uczniów wszystkich klas dzieląc go na dwie grupy: wpływy gwary i germanizmy. W każdej grupie rozpatruje: fonetykę, odmiennię, słownictwo i składnię. Większość tego materiału przypadła na Śląsk Górny (str. 12—41), niewiele na Śląsk Cieszyński (str. 42—49), gdzie znalazł się ponadto dział czechizmów. Podział taki jest bardzo dogodny dla nauczyciela, dla którego książeczka jest przeznaczona, ponieważ ułatwia ogromnie orientację. Rzeczowo różnice między obu częściami Śląska są niewielkie. Tak np. wspólne jest obu ścieśnianie </w:t>
      </w:r>
      <w:r>
        <w:rPr>
          <w:rStyle w:val="Teksttreci2Odstpy4pt"/>
        </w:rPr>
        <w:t>owo:</w:t>
      </w:r>
      <w:r>
        <w:t xml:space="preserve"> </w:t>
      </w:r>
      <w:r>
        <w:rPr>
          <w:rStyle w:val="Teksttreci2Kursywa"/>
        </w:rPr>
        <w:t>mogła, niosła,</w:t>
      </w:r>
      <w:r>
        <w:t xml:space="preserve"> czy częstsze </w:t>
      </w:r>
      <w:r>
        <w:rPr>
          <w:rStyle w:val="Teksttreci2Kursywa"/>
        </w:rPr>
        <w:t>e w é,</w:t>
      </w:r>
      <w:r>
        <w:t xml:space="preserve"> np. </w:t>
      </w:r>
      <w:r>
        <w:rPr>
          <w:rStyle w:val="Teksttreci2Kursywa"/>
        </w:rPr>
        <w:t>tygo, głupigo,</w:t>
      </w:r>
      <w:r>
        <w:t xml:space="preserve"> zwłaszcza przed spółgłoską nosową: </w:t>
      </w:r>
      <w:r>
        <w:rPr>
          <w:rStyle w:val="Teksttreci2Kursywa"/>
        </w:rPr>
        <w:t>dobrymu, stworzynie, nad Niemnym.</w:t>
      </w:r>
      <w:r>
        <w:t xml:space="preserve"> Typową cechą Śląska Górnego jest odwrotne zjawisko: rozszerzanie </w:t>
      </w:r>
      <w:r>
        <w:rPr>
          <w:rStyle w:val="Teksttreci2Kursywa"/>
        </w:rPr>
        <w:t xml:space="preserve">i, </w:t>
      </w:r>
      <w:r>
        <w:rPr>
          <w:rStyle w:val="Teksttreci2Kursywa"/>
          <w:lang w:val="ru-RU" w:eastAsia="ru-RU" w:bidi="ru-RU"/>
        </w:rPr>
        <w:t>у</w:t>
      </w:r>
      <w:r>
        <w:rPr>
          <w:lang w:val="ru-RU" w:eastAsia="ru-RU" w:bidi="ru-RU"/>
        </w:rPr>
        <w:t xml:space="preserve"> </w:t>
      </w:r>
      <w:r>
        <w:t xml:space="preserve">przed spółgłoską nosową: </w:t>
      </w:r>
      <w:r>
        <w:rPr>
          <w:rStyle w:val="Teksttreci2Kursywa"/>
        </w:rPr>
        <w:t>czennik, dziewczenka, jedenie,</w:t>
      </w:r>
      <w:r>
        <w:t xml:space="preserve"> (co zachowują także Ślązacy przebywający w Warszawie). Niektóre z tych właściwości fonetycznych występują w innych dzielnicach również. Dość typowe np. dla Mazowsza jest podwyższanie </w:t>
      </w:r>
      <w:r>
        <w:rPr>
          <w:rStyle w:val="Teksttreci2Kursywa"/>
        </w:rPr>
        <w:t>y,</w:t>
      </w:r>
      <w:r>
        <w:t xml:space="preserve"> np. w wyr. </w:t>
      </w:r>
      <w:r>
        <w:rPr>
          <w:rStyle w:val="Teksttreci2Kursywa"/>
        </w:rPr>
        <w:t>krziż, zatrzimali,</w:t>
      </w:r>
      <w:r>
        <w:t xml:space="preserve"> albo np. </w:t>
      </w:r>
      <w:r>
        <w:rPr>
          <w:rStyle w:val="Teksttreci2Kursywa"/>
        </w:rPr>
        <w:t>ky, gy,</w:t>
      </w:r>
      <w:r>
        <w:t xml:space="preserve"> w cytowanych przez p. T</w:t>
      </w:r>
      <w:r>
        <w:rPr>
          <w:rStyle w:val="Teksttreci2Kursywa"/>
        </w:rPr>
        <w:t>. : językym, bokym</w:t>
      </w:r>
      <w:r>
        <w:t xml:space="preserve"> (str. 43).</w:t>
      </w:r>
    </w:p>
    <w:p w:rsidR="00703AEC" w:rsidRDefault="001002A8">
      <w:pPr>
        <w:pStyle w:val="Teksttreci20"/>
        <w:framePr w:w="7248" w:h="9494" w:hRule="exact" w:wrap="none" w:vAnchor="page" w:hAnchor="page" w:x="636" w:y="1273"/>
        <w:shd w:val="clear" w:color="auto" w:fill="auto"/>
        <w:spacing w:after="0" w:line="254" w:lineRule="exact"/>
        <w:ind w:firstLine="540"/>
        <w:jc w:val="both"/>
      </w:pPr>
      <w:r>
        <w:t xml:space="preserve">Z archaizmów zwraca uwagę </w:t>
      </w:r>
      <w:r>
        <w:rPr>
          <w:rStyle w:val="Teksttreci2Kursywa"/>
        </w:rPr>
        <w:t>-e</w:t>
      </w:r>
      <w:r>
        <w:t xml:space="preserve"> w rzeczownikach żeńskich na spółgł. miękką: </w:t>
      </w:r>
      <w:r>
        <w:rPr>
          <w:rStyle w:val="Teksttreci2Kursywa"/>
        </w:rPr>
        <w:t>koło kopalnie, ze studnie,</w:t>
      </w:r>
      <w:r>
        <w:t xml:space="preserve"> (co trafia się zresztą i na Podhalu), zachowanie </w:t>
      </w:r>
      <w:r>
        <w:rPr>
          <w:rStyle w:val="Teksttreci2Kursywa"/>
        </w:rPr>
        <w:t>t</w:t>
      </w:r>
      <w:r>
        <w:t xml:space="preserve"> w wyr. </w:t>
      </w:r>
      <w:r>
        <w:rPr>
          <w:rStyle w:val="Teksttreci2Kursywa"/>
        </w:rPr>
        <w:t>cztwarty,</w:t>
      </w:r>
      <w:r>
        <w:t xml:space="preserve"> dawny rozkład końcówek </w:t>
      </w:r>
      <w:r>
        <w:rPr>
          <w:rStyle w:val="Teksttreci2Kursywa"/>
        </w:rPr>
        <w:t>-owie, -ów: bratowie, księdzowie, księdzów</w:t>
      </w:r>
      <w:r>
        <w:t xml:space="preserve"> i niektóre pozycje słownikowe (tu nie należy </w:t>
      </w:r>
      <w:r>
        <w:rPr>
          <w:rStyle w:val="Teksttreci2Kursywa"/>
        </w:rPr>
        <w:t>dzioucha</w:t>
      </w:r>
      <w:r>
        <w:t xml:space="preserve"> — fakt fonetyczny). Oczywista, nie brak i nowotworów w rodzaju </w:t>
      </w:r>
      <w:r>
        <w:rPr>
          <w:rStyle w:val="Teksttreci2Kursywa"/>
        </w:rPr>
        <w:t>drogszy, słodciejszy</w:t>
      </w:r>
      <w:r>
        <w:t xml:space="preserve"> (spotykanych i gdzie indziej) ; osobliwy dość jest </w:t>
      </w:r>
      <w:r>
        <w:rPr>
          <w:rStyle w:val="Teksttreci2Kursywa"/>
        </w:rPr>
        <w:t>ty godzien</w:t>
      </w:r>
      <w:r>
        <w:t xml:space="preserve"> (str. 17), pospolite na ogół </w:t>
      </w:r>
      <w:r>
        <w:rPr>
          <w:rStyle w:val="Teksttreci2Kursywa"/>
        </w:rPr>
        <w:t>we, ze: we miejscowości, ze Krzyżakami, ze naczyniami.</w:t>
      </w:r>
    </w:p>
    <w:p w:rsidR="00703AEC" w:rsidRDefault="001002A8">
      <w:pPr>
        <w:pStyle w:val="Teksttreci20"/>
        <w:framePr w:w="7248" w:h="9494" w:hRule="exact" w:wrap="none" w:vAnchor="page" w:hAnchor="page" w:x="636" w:y="1273"/>
        <w:shd w:val="clear" w:color="auto" w:fill="auto"/>
        <w:spacing w:after="0" w:line="254" w:lineRule="exact"/>
        <w:ind w:firstLine="540"/>
        <w:jc w:val="both"/>
      </w:pPr>
      <w:r>
        <w:t xml:space="preserve">Pisownia odbija niektóre właściwości fonetyki: np. </w:t>
      </w:r>
      <w:r>
        <w:rPr>
          <w:rStyle w:val="Teksttreci2Kursywa"/>
        </w:rPr>
        <w:t>fausz, (on) utoną, (spór) się rozpaczą,</w:t>
      </w:r>
      <w:r>
        <w:t xml:space="preserve"> a czasem nie oczekiwane archaizmy: </w:t>
      </w:r>
      <w:r>
        <w:rPr>
          <w:rStyle w:val="Teksttreci2Kursywa"/>
        </w:rPr>
        <w:t xml:space="preserve">w cale, w tedy, w </w:t>
      </w:r>
      <w:r>
        <w:rPr>
          <w:rStyle w:val="Teksttreci2Kursywa"/>
          <w:lang w:val="cs-CZ" w:eastAsia="cs-CZ" w:bidi="cs-CZ"/>
        </w:rPr>
        <w:t>prost</w:t>
      </w:r>
      <w:r>
        <w:rPr>
          <w:rStyle w:val="Teksttreci2Kursywa"/>
        </w:rPr>
        <w:t xml:space="preserve"> </w:t>
      </w:r>
      <w:r>
        <w:rPr>
          <w:rStyle w:val="Teksttreci2Kursywa"/>
          <w:vertAlign w:val="superscript"/>
          <w:lang w:val="cs-CZ" w:eastAsia="cs-CZ" w:bidi="cs-CZ"/>
        </w:rPr>
        <w:t>1</w:t>
      </w:r>
      <w:r>
        <w:rPr>
          <w:rStyle w:val="Teksttreci2Kursywa"/>
          <w:lang w:val="cs-CZ" w:eastAsia="cs-CZ" w:bidi="cs-CZ"/>
        </w:rPr>
        <w:t>).</w:t>
      </w:r>
    </w:p>
    <w:p w:rsidR="00703AEC" w:rsidRDefault="001002A8">
      <w:pPr>
        <w:pStyle w:val="Teksttreci20"/>
        <w:framePr w:w="7248" w:h="9494" w:hRule="exact" w:wrap="none" w:vAnchor="page" w:hAnchor="page" w:x="636" w:y="1273"/>
        <w:shd w:val="clear" w:color="auto" w:fill="auto"/>
        <w:spacing w:after="0" w:line="254" w:lineRule="exact"/>
        <w:ind w:firstLine="540"/>
        <w:jc w:val="both"/>
      </w:pPr>
      <w:r>
        <w:t xml:space="preserve">Germanizmy dzieli autor na : łatwe do rozpoznania i usunięcia, np. </w:t>
      </w:r>
      <w:r>
        <w:rPr>
          <w:rStyle w:val="Teksttreci2Kursywa"/>
        </w:rPr>
        <w:t>jechać z wozem, pola od chłopów,</w:t>
      </w:r>
      <w:r>
        <w:t xml:space="preserve"> lub znane: </w:t>
      </w:r>
      <w:r>
        <w:rPr>
          <w:rStyle w:val="Teksttreci2Kursywa"/>
        </w:rPr>
        <w:t>pozostał siedzieć w klasie,</w:t>
      </w:r>
      <w:r>
        <w:t xml:space="preserve"> a więc przede wszystkim tłumaczeniowe; oraz słownikowe — jak </w:t>
      </w:r>
      <w:r>
        <w:rPr>
          <w:rStyle w:val="Teksttreci2Kursywa"/>
        </w:rPr>
        <w:t>knefel, westa</w:t>
      </w:r>
      <w:r>
        <w:t xml:space="preserve"> (str. 46). Kategorię drugą stanowią germanizmy — jak powiada — „utajone” i te są znacznie bardziej niebezpieczne </w:t>
      </w:r>
      <w:r>
        <w:rPr>
          <w:vertAlign w:val="superscript"/>
        </w:rPr>
        <w:t>2</w:t>
      </w:r>
      <w:r>
        <w:t xml:space="preserve"> ). Świadomość nadużywania przyimków pod wpływem języka niemieckiego wywołuje wystrzeganie się ich tam, gdzie są nieodzowne, np. </w:t>
      </w:r>
      <w:r>
        <w:rPr>
          <w:rStyle w:val="Teksttreci2Kursywa"/>
        </w:rPr>
        <w:t>gram piłkę chłopcami, turyści spotkali się wiatrem halnym,</w:t>
      </w:r>
      <w:r>
        <w:t xml:space="preserve"> a nawet : </w:t>
      </w:r>
      <w:r>
        <w:rPr>
          <w:rStyle w:val="Teksttreci2Kursywa"/>
        </w:rPr>
        <w:t xml:space="preserve">wszyscy siedzimy swych ławkach, </w:t>
      </w:r>
      <w:r>
        <w:t>gdzie przyimek nie łączy się z narzędnikiem, ale z miejscownikiem. Najczęstsze i naj</w:t>
      </w:r>
    </w:p>
    <w:p w:rsidR="00703AEC" w:rsidRDefault="001002A8">
      <w:pPr>
        <w:pStyle w:val="Stopka1"/>
        <w:framePr w:w="7214" w:h="460" w:hRule="exact" w:wrap="none" w:vAnchor="page" w:hAnchor="page" w:x="650" w:y="11114"/>
        <w:shd w:val="clear" w:color="auto" w:fill="auto"/>
        <w:spacing w:line="216" w:lineRule="exact"/>
        <w:ind w:firstLine="540"/>
      </w:pPr>
      <w:r>
        <w:t>1) Poczucie budowy słowotwórczej niektórych form jest, jak widać, żywsze na Śląsku niż u nas.</w:t>
      </w:r>
    </w:p>
    <w:p w:rsidR="00703AEC" w:rsidRDefault="001002A8">
      <w:pPr>
        <w:pStyle w:val="Stopka1"/>
        <w:framePr w:w="7214" w:h="461" w:hRule="exact" w:wrap="none" w:vAnchor="page" w:hAnchor="page" w:x="650" w:y="11584"/>
        <w:shd w:val="clear" w:color="auto" w:fill="auto"/>
        <w:spacing w:line="216" w:lineRule="exact"/>
        <w:ind w:firstLine="540"/>
      </w:pPr>
      <w:r>
        <w:rPr>
          <w:vertAlign w:val="superscript"/>
        </w:rPr>
        <w:t>2</w:t>
      </w:r>
      <w:r>
        <w:t xml:space="preserve">) Zwrot: </w:t>
      </w:r>
      <w:r>
        <w:rPr>
          <w:rStyle w:val="StopkaKursywa"/>
        </w:rPr>
        <w:t>nic sobie z tego nie robię</w:t>
      </w:r>
      <w:r>
        <w:t xml:space="preserve"> (str. 47) germanizmem nie jest, ponieważ. </w:t>
      </w:r>
      <w:r>
        <w:rPr>
          <w:rStyle w:val="StopkaKursywa"/>
        </w:rPr>
        <w:t>nic</w:t>
      </w:r>
      <w:r>
        <w:t xml:space="preserve"> jest dawnym dopełniaczem. Raziłoby nawet użycie w tym wypadku : </w:t>
      </w:r>
      <w:r>
        <w:rPr>
          <w:rStyle w:val="StopkaKursywa"/>
        </w:rPr>
        <w:t>niczego.</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62" w:y="799"/>
        <w:shd w:val="clear" w:color="auto" w:fill="auto"/>
        <w:spacing w:line="180" w:lineRule="exact"/>
      </w:pPr>
      <w:r>
        <w:lastRenderedPageBreak/>
        <w:t>28</w:t>
      </w:r>
    </w:p>
    <w:p w:rsidR="00703AEC" w:rsidRDefault="001002A8">
      <w:pPr>
        <w:pStyle w:val="Nagweklubstopka0"/>
        <w:framePr w:wrap="none" w:vAnchor="page" w:hAnchor="page" w:x="3413" w:y="794"/>
        <w:shd w:val="clear" w:color="auto" w:fill="auto"/>
        <w:spacing w:line="180" w:lineRule="exact"/>
      </w:pPr>
      <w:r>
        <w:t>PORADNIK JĘZYKOWY</w:t>
      </w:r>
    </w:p>
    <w:p w:rsidR="00703AEC" w:rsidRDefault="001002A8">
      <w:pPr>
        <w:pStyle w:val="Nagweklubstopka0"/>
        <w:framePr w:wrap="none" w:vAnchor="page" w:hAnchor="page" w:x="6950" w:y="789"/>
        <w:shd w:val="clear" w:color="auto" w:fill="auto"/>
        <w:spacing w:line="180" w:lineRule="exact"/>
      </w:pPr>
      <w:r>
        <w:rPr>
          <w:lang w:val="ru-RU" w:eastAsia="ru-RU" w:bidi="ru-RU"/>
        </w:rPr>
        <w:t xml:space="preserve">1936/7, </w:t>
      </w:r>
      <w:r>
        <w:t>z. 1</w:t>
      </w:r>
    </w:p>
    <w:p w:rsidR="00703AEC" w:rsidRDefault="001002A8">
      <w:pPr>
        <w:pStyle w:val="Teksttreci20"/>
        <w:framePr w:w="7234" w:h="10773" w:hRule="exact" w:wrap="none" w:vAnchor="page" w:hAnchor="page" w:x="643" w:y="1276"/>
        <w:shd w:val="clear" w:color="auto" w:fill="auto"/>
        <w:spacing w:after="0" w:line="250" w:lineRule="exact"/>
        <w:ind w:firstLine="0"/>
        <w:jc w:val="both"/>
      </w:pPr>
      <w:r>
        <w:t xml:space="preserve">trudniejsze do naprawienia są błędy w używaniu rodzajów czynności. Ponieważ w niemieckim brak różnicy między czynnością dokonaną a nie dokonaną, uczniowie znający ten język z domu nie mają tutaj wyrobionego poczucia. Stąd takie „potknięcia”: </w:t>
      </w:r>
      <w:r>
        <w:rPr>
          <w:rStyle w:val="Teksttreci2Kursywa"/>
        </w:rPr>
        <w:t>„Jakub upadł na łoże i zasypiał głębokim snem”</w:t>
      </w:r>
      <w:r>
        <w:t xml:space="preserve"> (str. 39).</w:t>
      </w:r>
    </w:p>
    <w:p w:rsidR="00703AEC" w:rsidRDefault="001002A8">
      <w:pPr>
        <w:pStyle w:val="Teksttreci20"/>
        <w:framePr w:w="7234" w:h="10773" w:hRule="exact" w:wrap="none" w:vAnchor="page" w:hAnchor="page" w:x="643" w:y="1276"/>
        <w:shd w:val="clear" w:color="auto" w:fill="auto"/>
        <w:spacing w:after="0" w:line="250" w:lineRule="exact"/>
        <w:ind w:firstLine="580"/>
        <w:jc w:val="both"/>
      </w:pPr>
      <w:r>
        <w:t>Nie podobna wyliczać wszystkich typów błędów i wszystkich dialektyzmów pracowicie zebranych przez dra Trzaskę. Wystarczy stwierdzić, że książeczka jego nie tylko niesie wydatną pomoc nauczycielowi, ale może być z zainteresowaniem przeczytana również przez miłośników mowy ojczystej i językoznawców.</w:t>
      </w:r>
    </w:p>
    <w:p w:rsidR="00703AEC" w:rsidRDefault="001002A8">
      <w:pPr>
        <w:pStyle w:val="Teksttreci70"/>
        <w:framePr w:w="7234" w:h="10773" w:hRule="exact" w:wrap="none" w:vAnchor="page" w:hAnchor="page" w:x="643" w:y="1276"/>
        <w:shd w:val="clear" w:color="auto" w:fill="auto"/>
        <w:spacing w:before="0" w:line="250" w:lineRule="exact"/>
        <w:ind w:left="5860"/>
      </w:pPr>
      <w:r>
        <w:t>H. Friedrich</w:t>
      </w:r>
    </w:p>
    <w:p w:rsidR="00703AEC" w:rsidRDefault="00703AEC">
      <w:pPr>
        <w:framePr w:w="7234" w:h="10773" w:hRule="exact" w:wrap="none" w:vAnchor="page" w:hAnchor="page" w:x="643" w:y="1276"/>
      </w:pPr>
    </w:p>
    <w:p w:rsidR="00703AEC" w:rsidRDefault="001002A8">
      <w:pPr>
        <w:pStyle w:val="Nagwek30"/>
        <w:framePr w:w="7234" w:h="10773" w:hRule="exact" w:wrap="none" w:vAnchor="page" w:hAnchor="page" w:x="643" w:y="1276"/>
        <w:shd w:val="clear" w:color="auto" w:fill="auto"/>
        <w:spacing w:before="0" w:after="145" w:line="180" w:lineRule="exact"/>
        <w:ind w:right="20"/>
      </w:pPr>
      <w:bookmarkStart w:id="4" w:name="bookmark3"/>
      <w:r>
        <w:t>CO PISZĄ O JĘZYKU?</w:t>
      </w:r>
      <w:bookmarkEnd w:id="4"/>
    </w:p>
    <w:p w:rsidR="00703AEC" w:rsidRDefault="001002A8">
      <w:pPr>
        <w:pStyle w:val="Teksttreci20"/>
        <w:framePr w:w="7234" w:h="10773" w:hRule="exact" w:wrap="none" w:vAnchor="page" w:hAnchor="page" w:x="643" w:y="1276"/>
        <w:shd w:val="clear" w:color="auto" w:fill="auto"/>
        <w:spacing w:after="0" w:line="254" w:lineRule="exact"/>
        <w:ind w:firstLine="580"/>
        <w:jc w:val="both"/>
      </w:pPr>
      <w:r>
        <w:t>Głośny rozgwar, towarzyszący pracom Komitetu Ortograficznego, po ostatecznym uchwaleniu i zatwierdzeniu przepisów odezwał się z nową siłą.</w:t>
      </w:r>
    </w:p>
    <w:p w:rsidR="00703AEC" w:rsidRDefault="001002A8">
      <w:pPr>
        <w:pStyle w:val="Teksttreci20"/>
        <w:framePr w:w="7234" w:h="10773" w:hRule="exact" w:wrap="none" w:vAnchor="page" w:hAnchor="page" w:x="643" w:y="1276"/>
        <w:shd w:val="clear" w:color="auto" w:fill="auto"/>
        <w:spacing w:after="0" w:line="254" w:lineRule="exact"/>
        <w:ind w:firstLine="580"/>
        <w:jc w:val="both"/>
      </w:pPr>
      <w:r>
        <w:t xml:space="preserve">I tak „Słowo” z </w:t>
      </w:r>
      <w:r>
        <w:rPr>
          <w:lang w:val="cs-CZ" w:eastAsia="cs-CZ" w:bidi="cs-CZ"/>
        </w:rPr>
        <w:t xml:space="preserve">29.VII </w:t>
      </w:r>
      <w:r>
        <w:t xml:space="preserve">zamieszcza artykuł W. Charkiewicza pod alarmującym tytułem „Cofnijmy się, aby się nie cofnęła nasza kultura” (częściowy przedruk w „Depeszy” z </w:t>
      </w:r>
      <w:r>
        <w:rPr>
          <w:lang w:val="cs-CZ" w:eastAsia="cs-CZ" w:bidi="cs-CZ"/>
        </w:rPr>
        <w:t xml:space="preserve">3.VIII), </w:t>
      </w:r>
      <w:r>
        <w:t>w którym jest nawet mowa o zwołaniu nowego Komitetu. Tak w treści jak i w patetycznym miejscami stylu artykuł pełen jest nieścisłości i przesady. „Powstanie ortograficzna anarchia — twierdzi autor — która będzie znamieniem obniżenia kultury narodu!” A w ostatecznym wniosku: „W imię powagi narodowej, w imię dobra kultury polskiej, domagamy się cofnięcia ministerialnej aprobaty nowej pisowni...”.</w:t>
      </w:r>
    </w:p>
    <w:p w:rsidR="00703AEC" w:rsidRDefault="001002A8">
      <w:pPr>
        <w:pStyle w:val="Teksttreci20"/>
        <w:framePr w:w="7234" w:h="10773" w:hRule="exact" w:wrap="none" w:vAnchor="page" w:hAnchor="page" w:x="643" w:y="1276"/>
        <w:shd w:val="clear" w:color="auto" w:fill="auto"/>
        <w:spacing w:after="0" w:line="254" w:lineRule="exact"/>
        <w:ind w:firstLine="580"/>
        <w:jc w:val="both"/>
      </w:pPr>
      <w:r>
        <w:t>Rzeczowej i spokojnej odpowiedzi udzieliła p. Ch. („Gazeta Polska” z 2.VIII ) w artykule „Gdzie tu anarchia?”.</w:t>
      </w:r>
    </w:p>
    <w:p w:rsidR="00703AEC" w:rsidRDefault="001002A8">
      <w:pPr>
        <w:pStyle w:val="Teksttreci20"/>
        <w:framePr w:w="7234" w:h="10773" w:hRule="exact" w:wrap="none" w:vAnchor="page" w:hAnchor="page" w:x="643" w:y="1276"/>
        <w:shd w:val="clear" w:color="auto" w:fill="auto"/>
        <w:spacing w:after="0" w:line="254" w:lineRule="exact"/>
        <w:ind w:firstLine="580"/>
        <w:jc w:val="both"/>
      </w:pPr>
      <w:r>
        <w:t xml:space="preserve">O ile artykuł „Cofnijmy się...” ma charakter deklamatorsko-podniosły, o tyle </w:t>
      </w:r>
      <w:r>
        <w:rPr>
          <w:lang w:val="cs-CZ" w:eastAsia="cs-CZ" w:bidi="cs-CZ"/>
        </w:rPr>
        <w:t xml:space="preserve">filipika </w:t>
      </w:r>
      <w:r>
        <w:t xml:space="preserve">p. Ch. p. t. „Wilcze doły nowej ortografii” („Słowo” z </w:t>
      </w:r>
      <w:r>
        <w:rPr>
          <w:lang w:val="cs-CZ" w:eastAsia="cs-CZ" w:bidi="cs-CZ"/>
        </w:rPr>
        <w:t xml:space="preserve">28.VII), </w:t>
      </w:r>
      <w:r>
        <w:t xml:space="preserve">zwrócona przeciw szczegółowym przepisom, utrzymana jest w tonie złośliwie kpiarskim, a u wstępu taki oto zawiera passus: „Z 27 członków Komitetu już pięciu jest autorami książki, która ma zapewniony popyt i gwarantuje wydawcom olbrzymi zysk; — można mieć pewność, że i pozostali członkowie skorzystają z pięknej okazji, aby zarobić po kilka lub kilkanaście tysięcy”. Pod wyraźnym wpływem tego artykułu pisze nn. w „Głosie Porannym” z </w:t>
      </w:r>
      <w:r>
        <w:rPr>
          <w:lang w:val="cs-CZ" w:eastAsia="cs-CZ" w:bidi="cs-CZ"/>
        </w:rPr>
        <w:t>1.VIII.</w:t>
      </w:r>
    </w:p>
    <w:p w:rsidR="00703AEC" w:rsidRDefault="001002A8">
      <w:pPr>
        <w:pStyle w:val="Teksttreci20"/>
        <w:framePr w:w="7234" w:h="10773" w:hRule="exact" w:wrap="none" w:vAnchor="page" w:hAnchor="page" w:x="643" w:y="1276"/>
        <w:shd w:val="clear" w:color="auto" w:fill="auto"/>
        <w:spacing w:after="0" w:line="254" w:lineRule="exact"/>
        <w:ind w:firstLine="580"/>
        <w:jc w:val="both"/>
      </w:pPr>
      <w:r>
        <w:t xml:space="preserve">Namiętnym przeciwnikiem nowej pisowni jest także znany nam St. Pieńkowski. W „Kurierze Poznańskim” ukazały się trzy jego artykuły: „Chybiona naprawa pisowni” </w:t>
      </w:r>
      <w:r>
        <w:rPr>
          <w:lang w:val="cs-CZ" w:eastAsia="cs-CZ" w:bidi="cs-CZ"/>
        </w:rPr>
        <w:t xml:space="preserve">(19.VIII </w:t>
      </w:r>
      <w:r>
        <w:t xml:space="preserve">i częściowy przedruk w „Dniu Pomorza” z </w:t>
      </w:r>
      <w:r>
        <w:rPr>
          <w:lang w:val="cs-CZ" w:eastAsia="cs-CZ" w:bidi="cs-CZ"/>
        </w:rPr>
        <w:t xml:space="preserve">20.VIII) </w:t>
      </w:r>
      <w:r>
        <w:t xml:space="preserve">— ogólny atak na „połowiczne, nieprzemyślane, nieuzasadnione, błędne i wręcz fałszywe” zalecenia Komitetu, w szczególności na przepis co do </w:t>
      </w:r>
      <w:r>
        <w:rPr>
          <w:rStyle w:val="Teksttreci2Kursywa"/>
        </w:rPr>
        <w:t>i</w:t>
      </w:r>
      <w:r>
        <w:t xml:space="preserve"> — j; „Los pisowni polskiej” </w:t>
      </w:r>
      <w:r>
        <w:rPr>
          <w:lang w:val="cs-CZ" w:eastAsia="cs-CZ" w:bidi="cs-CZ"/>
        </w:rPr>
        <w:t xml:space="preserve">(20.VIII) </w:t>
      </w:r>
      <w:r>
        <w:t xml:space="preserve">— skargi, iż Komitet „zajął stanowisko akademickie”, podczas gdy powinien był polegać na zdaniu pisarzy, wezwanie do dalszej dyskusji ortograficznej (by wywoływać zamęt? — spraw.); wreszcie „Pierwszy przypadek drugiego przypadku” (26.VIII) — beznadziejnie amatorska krytyka pisowni </w:t>
      </w:r>
      <w:r>
        <w:rPr>
          <w:rStyle w:val="Teksttreci2Kursywa"/>
        </w:rPr>
        <w:t>lekcji</w:t>
      </w:r>
      <w:r>
        <w:t xml:space="preserve">, </w:t>
      </w:r>
      <w:r>
        <w:rPr>
          <w:rStyle w:val="Teksttreci2Kursywa"/>
        </w:rPr>
        <w:t>arii</w:t>
      </w:r>
      <w:r>
        <w:t xml:space="preserve"> w dopełń. l. mn.</w:t>
      </w:r>
    </w:p>
    <w:p w:rsidR="00703AEC" w:rsidRDefault="001002A8">
      <w:pPr>
        <w:pStyle w:val="Teksttreci20"/>
        <w:framePr w:w="7234" w:h="10773" w:hRule="exact" w:wrap="none" w:vAnchor="page" w:hAnchor="page" w:x="643" w:y="1276"/>
        <w:shd w:val="clear" w:color="auto" w:fill="auto"/>
        <w:spacing w:after="0" w:line="254" w:lineRule="exact"/>
        <w:ind w:firstLine="580"/>
        <w:jc w:val="both"/>
      </w:pPr>
      <w:r>
        <w:t>Mało smaczne aluzje w stylu p. Charkiewicza, tym razem pod adresem samej</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715" w:y="749"/>
        <w:shd w:val="clear" w:color="auto" w:fill="auto"/>
        <w:spacing w:line="180" w:lineRule="exact"/>
      </w:pPr>
      <w:r>
        <w:rPr>
          <w:lang w:val="ru-RU" w:eastAsia="ru-RU" w:bidi="ru-RU"/>
        </w:rPr>
        <w:lastRenderedPageBreak/>
        <w:t xml:space="preserve">1936/7, </w:t>
      </w:r>
      <w:r>
        <w:t>z. 1</w:t>
      </w:r>
    </w:p>
    <w:p w:rsidR="00703AEC" w:rsidRDefault="001002A8">
      <w:pPr>
        <w:pStyle w:val="Nagweklubstopka0"/>
        <w:framePr w:wrap="none" w:vAnchor="page" w:hAnchor="page" w:x="3370" w:y="755"/>
        <w:shd w:val="clear" w:color="auto" w:fill="auto"/>
        <w:spacing w:line="180" w:lineRule="exact"/>
      </w:pPr>
      <w:r>
        <w:t>PORADNIK JĘZYKOWY</w:t>
      </w:r>
    </w:p>
    <w:p w:rsidR="00703AEC" w:rsidRDefault="001002A8">
      <w:pPr>
        <w:pStyle w:val="Nagweklubstopka0"/>
        <w:framePr w:wrap="none" w:vAnchor="page" w:hAnchor="page" w:x="7661" w:y="769"/>
        <w:shd w:val="clear" w:color="auto" w:fill="auto"/>
        <w:spacing w:line="180" w:lineRule="exact"/>
      </w:pPr>
      <w:r>
        <w:t>29</w:t>
      </w:r>
    </w:p>
    <w:p w:rsidR="00703AEC" w:rsidRDefault="001002A8">
      <w:pPr>
        <w:pStyle w:val="Teksttreci20"/>
        <w:framePr w:w="7291" w:h="10747" w:hRule="exact" w:wrap="none" w:vAnchor="page" w:hAnchor="page" w:x="614" w:y="1228"/>
        <w:shd w:val="clear" w:color="auto" w:fill="auto"/>
        <w:spacing w:after="0" w:line="254" w:lineRule="exact"/>
        <w:ind w:firstLine="0"/>
        <w:jc w:val="both"/>
      </w:pPr>
      <w:r>
        <w:t xml:space="preserve">Akademii Umiejętności, nie zaś poszczególnych autorów podręczników, zawierają uwagi p. t. „Zmora naszej ortografii” („Dzień Pomorza” z </w:t>
      </w:r>
      <w:r>
        <w:rPr>
          <w:lang w:val="cs-CZ" w:eastAsia="cs-CZ" w:bidi="cs-CZ"/>
        </w:rPr>
        <w:t xml:space="preserve">26.VIII). </w:t>
      </w:r>
      <w:r>
        <w:t xml:space="preserve">Autor podpisujący się Jotel. mocno wyrzeka, ale przecie jest lojalny wobec obowiązujących przepisów: „Poddajemy się cierpliwie, złorzecząc inicjatorom i twórcom nowej pisowni, no i oczywiście wszystkim Akademiom”. O wiele mniej dyscypliny społecznej wykazuje A. Chor. z „Kuriera Polskiego” </w:t>
      </w:r>
      <w:r>
        <w:rPr>
          <w:lang w:val="cs-CZ" w:eastAsia="cs-CZ" w:bidi="cs-CZ"/>
        </w:rPr>
        <w:t xml:space="preserve">(5.VIII: </w:t>
      </w:r>
      <w:r>
        <w:t>„Jeszcze ortografia!”).</w:t>
      </w:r>
    </w:p>
    <w:p w:rsidR="00703AEC" w:rsidRDefault="001002A8">
      <w:pPr>
        <w:pStyle w:val="Teksttreci20"/>
        <w:framePr w:w="7291" w:h="10747" w:hRule="exact" w:wrap="none" w:vAnchor="page" w:hAnchor="page" w:x="614" w:y="1228"/>
        <w:shd w:val="clear" w:color="auto" w:fill="auto"/>
        <w:spacing w:after="0" w:line="254" w:lineRule="exact"/>
        <w:ind w:firstLine="560"/>
        <w:jc w:val="both"/>
      </w:pPr>
      <w:r>
        <w:t xml:space="preserve">Jest rzeczą zrozumiałą, że nowe przepisy nie mogą zadowolić skrajnych reformistów, którzy radzi by usunąć </w:t>
      </w:r>
      <w:r>
        <w:rPr>
          <w:rStyle w:val="Teksttreci2Kursywa"/>
        </w:rPr>
        <w:t>rz, ó</w:t>
      </w:r>
      <w:r>
        <w:t xml:space="preserve"> i </w:t>
      </w:r>
      <w:r>
        <w:rPr>
          <w:rStyle w:val="Teksttreci2Kursywa"/>
        </w:rPr>
        <w:t>ch.</w:t>
      </w:r>
      <w:r>
        <w:t xml:space="preserve"> Ich stosunek do dzisiejszej pisowni wyraża się wzruszeniem ramion lub ironiczno-lekceważącym uśmieszkiem (J. Czyścieckiego „Kłopoty ortograficzne” w „Echach Społecznych” z 15.VIII i </w:t>
      </w:r>
      <w:r>
        <w:rPr>
          <w:lang w:val="fr-FR" w:eastAsia="fr-FR" w:bidi="fr-FR"/>
        </w:rPr>
        <w:t xml:space="preserve">K. </w:t>
      </w:r>
      <w:r>
        <w:t>G. „Sprawa uproszczenia pisowni polskiej” w „Wolnomyślicielu” z 10.VIII).</w:t>
      </w:r>
    </w:p>
    <w:p w:rsidR="00703AEC" w:rsidRDefault="001002A8">
      <w:pPr>
        <w:pStyle w:val="Teksttreci20"/>
        <w:framePr w:w="7291" w:h="10747" w:hRule="exact" w:wrap="none" w:vAnchor="page" w:hAnchor="page" w:x="614" w:y="1228"/>
        <w:shd w:val="clear" w:color="auto" w:fill="auto"/>
        <w:spacing w:after="0" w:line="254" w:lineRule="exact"/>
        <w:ind w:firstLine="560"/>
        <w:jc w:val="both"/>
      </w:pPr>
      <w:r>
        <w:t>Nie obyło się oczywiście bez satyry — felietoników i wierszyków.</w:t>
      </w:r>
    </w:p>
    <w:p w:rsidR="00703AEC" w:rsidRDefault="001002A8">
      <w:pPr>
        <w:pStyle w:val="Teksttreci20"/>
        <w:framePr w:w="7291" w:h="10747" w:hRule="exact" w:wrap="none" w:vAnchor="page" w:hAnchor="page" w:x="614" w:y="1228"/>
        <w:shd w:val="clear" w:color="auto" w:fill="auto"/>
        <w:spacing w:after="0" w:line="254" w:lineRule="exact"/>
        <w:ind w:firstLine="560"/>
        <w:jc w:val="both"/>
      </w:pPr>
      <w:r>
        <w:t>Jeśli pominąwszy płytkość wielu krytycznych uwag zestawimy wszystkie wysuwane zarzuty, zauważymy, że najsilniej atakowana jest pisownia wyrażeń złożonych.</w:t>
      </w:r>
    </w:p>
    <w:p w:rsidR="00703AEC" w:rsidRDefault="001002A8">
      <w:pPr>
        <w:pStyle w:val="Teksttreci20"/>
        <w:framePr w:w="7291" w:h="10747" w:hRule="exact" w:wrap="none" w:vAnchor="page" w:hAnchor="page" w:x="614" w:y="1228"/>
        <w:shd w:val="clear" w:color="auto" w:fill="auto"/>
        <w:spacing w:after="0" w:line="254" w:lineRule="exact"/>
        <w:ind w:firstLine="560"/>
        <w:jc w:val="both"/>
      </w:pPr>
      <w:r>
        <w:t xml:space="preserve">Na dyskusje już jednak za późno. Trzeba się po prostu nauczyć poprawnie pisać. W taki sposób słusznie ujmuje sprawę niejeden autor artykułu. Ten robi to trochę tylko chętniej od p. Jotel., jak M. P. z „Dziennika Wil.” (26.VIII), dr St. Rumelt („Nowy Dziennik” z </w:t>
      </w:r>
      <w:r>
        <w:rPr>
          <w:lang w:val="cs-CZ" w:eastAsia="cs-CZ" w:bidi="cs-CZ"/>
        </w:rPr>
        <w:t xml:space="preserve">26.VIII) </w:t>
      </w:r>
      <w:r>
        <w:t xml:space="preserve">lub I. Berman („Opinia” z 16.VIII) — wszyscy wysuwają sporo spokojnie ujętych zarzutów, ale nawołują do karności, drugi nie poprzestaje na samej zgodzie, lecz uwypukla zalety przepisów (J. Rossowski w „Polsce Zbrojnej” z 19.VIII). Warto też przytoczyć głos „Dziennika Kresowego” z </w:t>
      </w:r>
      <w:r>
        <w:rPr>
          <w:lang w:val="cs-CZ" w:eastAsia="cs-CZ" w:bidi="cs-CZ"/>
        </w:rPr>
        <w:t xml:space="preserve">4.VIII </w:t>
      </w:r>
      <w:r>
        <w:t>: „Musimy przyjąć, że ci, którzy ostatnich reform dokonywali, byli jednak ludźmi kompetentnymi i działali niewątpliwie z najlepszą wolą i wiarą”.</w:t>
      </w:r>
    </w:p>
    <w:p w:rsidR="00703AEC" w:rsidRDefault="001002A8">
      <w:pPr>
        <w:pStyle w:val="Teksttreci20"/>
        <w:framePr w:w="7291" w:h="10747" w:hRule="exact" w:wrap="none" w:vAnchor="page" w:hAnchor="page" w:x="614" w:y="1228"/>
        <w:shd w:val="clear" w:color="auto" w:fill="auto"/>
        <w:spacing w:after="0" w:line="254" w:lineRule="exact"/>
        <w:ind w:firstLine="560"/>
        <w:jc w:val="both"/>
      </w:pPr>
      <w:r>
        <w:t xml:space="preserve">Część pism zamieszcza informacyjny komunikat Katol. Ag. Prasowej, w którym jest mowa o pisowni wyrazów z zakresu życia religijno-kościelnego. Chodzi głównie o wielkie litery i o pisownię imienia N. M. Panny — </w:t>
      </w:r>
      <w:r>
        <w:rPr>
          <w:rStyle w:val="Teksttreci2Kursywa"/>
        </w:rPr>
        <w:t>Maryja.</w:t>
      </w:r>
      <w:r>
        <w:t xml:space="preserve"> Szerzej pisze o tej kwestii ks. Charszewski w „Głosie Mazowieckim” z </w:t>
      </w:r>
      <w:r>
        <w:rPr>
          <w:lang w:val="cs-CZ" w:eastAsia="cs-CZ" w:bidi="cs-CZ"/>
        </w:rPr>
        <w:t>19.VIII.</w:t>
      </w:r>
    </w:p>
    <w:p w:rsidR="00703AEC" w:rsidRDefault="001002A8">
      <w:pPr>
        <w:pStyle w:val="Teksttreci20"/>
        <w:framePr w:w="7291" w:h="10747" w:hRule="exact" w:wrap="none" w:vAnchor="page" w:hAnchor="page" w:x="614" w:y="1228"/>
        <w:shd w:val="clear" w:color="auto" w:fill="auto"/>
        <w:spacing w:after="0" w:line="254" w:lineRule="exact"/>
        <w:ind w:firstLine="560"/>
        <w:jc w:val="both"/>
      </w:pPr>
      <w:r>
        <w:t>W ciągu lata wiele dzienników urządziło na swych łamach rodzaj kursów nowej pisowni. Przepisywano, najczęściej ze skrótami, ustępy świeżo wydanych podręczników.</w:t>
      </w:r>
    </w:p>
    <w:p w:rsidR="00703AEC" w:rsidRDefault="001002A8">
      <w:pPr>
        <w:pStyle w:val="Teksttreci20"/>
        <w:framePr w:w="7291" w:h="10747" w:hRule="exact" w:wrap="none" w:vAnchor="page" w:hAnchor="page" w:x="614" w:y="1228"/>
        <w:shd w:val="clear" w:color="auto" w:fill="auto"/>
        <w:spacing w:after="0" w:line="254" w:lineRule="exact"/>
        <w:ind w:firstLine="560"/>
        <w:jc w:val="both"/>
      </w:pPr>
      <w:r>
        <w:t xml:space="preserve">— III zeszyt „Języka Polskiego” przynosi pierwszą część rozprawki St. Westfala „O zwrotach </w:t>
      </w:r>
      <w:r>
        <w:rPr>
          <w:rStyle w:val="Teksttreci2Kursywa"/>
        </w:rPr>
        <w:t>w Litwie</w:t>
      </w:r>
      <w:r>
        <w:t xml:space="preserve"> i </w:t>
      </w:r>
      <w:r>
        <w:rPr>
          <w:rStyle w:val="Teksttreci2Kursywa"/>
        </w:rPr>
        <w:t>do Litwy”,</w:t>
      </w:r>
      <w:r>
        <w:t xml:space="preserve"> artykuły: K. Nitscha </w:t>
      </w:r>
      <w:r>
        <w:rPr>
          <w:rStyle w:val="Teksttreci2Kursywa"/>
        </w:rPr>
        <w:t>„Inny</w:t>
      </w:r>
      <w:r>
        <w:t xml:space="preserve"> i jego odmiany” i J. Birkenmajera </w:t>
      </w:r>
      <w:r>
        <w:rPr>
          <w:rStyle w:val="Teksttreci2Kursywa"/>
        </w:rPr>
        <w:t>„Laura</w:t>
      </w:r>
      <w:r>
        <w:t xml:space="preserve"> i </w:t>
      </w:r>
      <w:r>
        <w:rPr>
          <w:rStyle w:val="Teksttreci2Kursywa"/>
        </w:rPr>
        <w:t>Ławra”.</w:t>
      </w:r>
      <w:r>
        <w:t xml:space="preserve"> Dalej idą sprawy ortograficzne, uwagi o języku „Soli ziemi” Wittlina i pomniejsze wzmianki.</w:t>
      </w:r>
    </w:p>
    <w:p w:rsidR="00703AEC" w:rsidRDefault="001002A8">
      <w:pPr>
        <w:pStyle w:val="Teksttreci20"/>
        <w:framePr w:w="7291" w:h="10747" w:hRule="exact" w:wrap="none" w:vAnchor="page" w:hAnchor="page" w:x="614" w:y="1228"/>
        <w:shd w:val="clear" w:color="auto" w:fill="auto"/>
        <w:spacing w:after="0" w:line="254" w:lineRule="exact"/>
        <w:ind w:firstLine="560"/>
        <w:jc w:val="both"/>
      </w:pPr>
      <w:r>
        <w:t xml:space="preserve">— „Pion” z </w:t>
      </w:r>
      <w:r>
        <w:rPr>
          <w:lang w:val="cs-CZ" w:eastAsia="cs-CZ" w:bidi="cs-CZ"/>
        </w:rPr>
        <w:t xml:space="preserve">15.VIII </w:t>
      </w:r>
      <w:r>
        <w:t xml:space="preserve">zawiera bogaty dział językowy. Mamy więc odczyt radiowy </w:t>
      </w:r>
      <w:r w:rsidRPr="00070C3F">
        <w:rPr>
          <w:lang w:eastAsia="en-US" w:bidi="en-US"/>
        </w:rPr>
        <w:t xml:space="preserve">prof. </w:t>
      </w:r>
      <w:r>
        <w:t>W. Doroszewskiego „Język polski” — o postępie w historii języka.</w:t>
      </w:r>
    </w:p>
    <w:p w:rsidR="00703AEC" w:rsidRDefault="001002A8">
      <w:pPr>
        <w:pStyle w:val="Teksttreci20"/>
        <w:framePr w:w="7291" w:h="10747" w:hRule="exact" w:wrap="none" w:vAnchor="page" w:hAnchor="page" w:x="614" w:y="1228"/>
        <w:shd w:val="clear" w:color="auto" w:fill="auto"/>
        <w:tabs>
          <w:tab w:val="left" w:pos="284"/>
        </w:tabs>
        <w:spacing w:after="0" w:line="254" w:lineRule="exact"/>
        <w:ind w:firstLine="0"/>
        <w:jc w:val="both"/>
      </w:pPr>
      <w:r>
        <w:t>J.</w:t>
      </w:r>
      <w:r>
        <w:tab/>
        <w:t xml:space="preserve">Rossowski w artykule „Między przeszłością a przyszłością języka” dowodzi, że obfitość form gramatycznych nie stanowi o doskonałości języka. Cz. Rokicki wreszcie udowadnia znane twierdzenie, że polszczyzna nie lubi strony biernej. Oba artykuły, a w niewielkiej części i odczyt, są odpowiedzią na głos </w:t>
      </w:r>
      <w:r w:rsidRPr="00070C3F">
        <w:rPr>
          <w:lang w:eastAsia="en-US" w:bidi="en-US"/>
        </w:rPr>
        <w:t xml:space="preserve">prof. </w:t>
      </w:r>
      <w:r>
        <w:t>T. Zielińskiego „O czystość, ale i bogactwo języka” („Pion” z 25.IV).</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0"/>
        <w:framePr w:wrap="none" w:vAnchor="page" w:hAnchor="page" w:x="643" w:y="788"/>
        <w:shd w:val="clear" w:color="auto" w:fill="auto"/>
        <w:spacing w:line="180" w:lineRule="exact"/>
      </w:pPr>
      <w:r>
        <w:lastRenderedPageBreak/>
        <w:t>30</w:t>
      </w:r>
    </w:p>
    <w:p w:rsidR="00703AEC" w:rsidRDefault="001002A8">
      <w:pPr>
        <w:pStyle w:val="Nagweklubstopka0"/>
        <w:framePr w:wrap="none" w:vAnchor="page" w:hAnchor="page" w:x="3389" w:y="793"/>
        <w:shd w:val="clear" w:color="auto" w:fill="auto"/>
        <w:spacing w:line="180" w:lineRule="exact"/>
      </w:pPr>
      <w:r>
        <w:t>PORADNIK JĘZYKOWY</w:t>
      </w:r>
    </w:p>
    <w:p w:rsidR="00703AEC" w:rsidRDefault="001002A8">
      <w:pPr>
        <w:pStyle w:val="Nagweklubstopka0"/>
        <w:framePr w:wrap="none" w:vAnchor="page" w:hAnchor="page" w:x="6931" w:y="802"/>
        <w:shd w:val="clear" w:color="auto" w:fill="auto"/>
        <w:spacing w:line="180" w:lineRule="exact"/>
      </w:pPr>
      <w:r>
        <w:rPr>
          <w:lang w:val="ru-RU" w:eastAsia="ru-RU" w:bidi="ru-RU"/>
        </w:rPr>
        <w:t xml:space="preserve">1936/7, </w:t>
      </w:r>
      <w:r>
        <w:t>z. 1</w:t>
      </w:r>
    </w:p>
    <w:p w:rsidR="00703AEC" w:rsidRDefault="001002A8">
      <w:pPr>
        <w:pStyle w:val="Teksttreci20"/>
        <w:framePr w:w="7272" w:h="1334" w:hRule="exact" w:wrap="none" w:vAnchor="page" w:hAnchor="page" w:x="624" w:y="1272"/>
        <w:shd w:val="clear" w:color="auto" w:fill="auto"/>
        <w:spacing w:after="0" w:line="254" w:lineRule="exact"/>
        <w:ind w:firstLine="580"/>
        <w:jc w:val="both"/>
      </w:pPr>
      <w:r>
        <w:t xml:space="preserve">— Dzienniki z </w:t>
      </w:r>
      <w:r>
        <w:rPr>
          <w:lang w:val="cs-CZ" w:eastAsia="cs-CZ" w:bidi="cs-CZ"/>
        </w:rPr>
        <w:t xml:space="preserve">16.VIII </w:t>
      </w:r>
      <w:r>
        <w:t>doniosły, że podobno czynniki kierownicze mają roztoczyć pieczę nad językiem przekładów beletrystycznych. Z niecierpliwością oczekujemy bliższych szczegółów.</w:t>
      </w:r>
    </w:p>
    <w:p w:rsidR="00703AEC" w:rsidRDefault="001002A8">
      <w:pPr>
        <w:pStyle w:val="Teksttreci20"/>
        <w:framePr w:w="7272" w:h="1334" w:hRule="exact" w:wrap="none" w:vAnchor="page" w:hAnchor="page" w:x="624" w:y="1272"/>
        <w:shd w:val="clear" w:color="auto" w:fill="auto"/>
        <w:tabs>
          <w:tab w:val="left" w:pos="6163"/>
        </w:tabs>
        <w:spacing w:after="0" w:line="254" w:lineRule="exact"/>
        <w:ind w:firstLine="580"/>
        <w:jc w:val="both"/>
      </w:pPr>
      <w:r>
        <w:t xml:space="preserve">— „Kurier Warsz.” z </w:t>
      </w:r>
      <w:r>
        <w:rPr>
          <w:lang w:val="cs-CZ" w:eastAsia="cs-CZ" w:bidi="cs-CZ"/>
        </w:rPr>
        <w:t xml:space="preserve">27.VI </w:t>
      </w:r>
      <w:r>
        <w:t xml:space="preserve">i „Il. Kurier Codz.” z </w:t>
      </w:r>
      <w:r>
        <w:rPr>
          <w:lang w:val="cs-CZ" w:eastAsia="cs-CZ" w:bidi="cs-CZ"/>
        </w:rPr>
        <w:t xml:space="preserve">13.VIII </w:t>
      </w:r>
      <w:r>
        <w:t>przynoszą drobne wzmianki poprawnościowe.</w:t>
      </w:r>
      <w:r>
        <w:tab/>
      </w:r>
      <w:r>
        <w:rPr>
          <w:rStyle w:val="Teksttreci2Kursywa"/>
        </w:rPr>
        <w:t>A. S.</w:t>
      </w:r>
    </w:p>
    <w:p w:rsidR="00703AEC" w:rsidRDefault="001002A8">
      <w:pPr>
        <w:pStyle w:val="Teksttreci20"/>
        <w:framePr w:w="7272" w:h="9079" w:hRule="exact" w:wrap="none" w:vAnchor="page" w:hAnchor="page" w:x="624" w:y="2948"/>
        <w:shd w:val="clear" w:color="auto" w:fill="auto"/>
        <w:spacing w:after="148" w:line="180" w:lineRule="exact"/>
        <w:ind w:right="40" w:firstLine="0"/>
      </w:pPr>
      <w:r>
        <w:t>LIST DO REDAKCJI</w:t>
      </w:r>
    </w:p>
    <w:p w:rsidR="00703AEC" w:rsidRDefault="001002A8">
      <w:pPr>
        <w:pStyle w:val="Teksttreci20"/>
        <w:framePr w:w="7272" w:h="9079" w:hRule="exact" w:wrap="none" w:vAnchor="page" w:hAnchor="page" w:x="624" w:y="2948"/>
        <w:shd w:val="clear" w:color="auto" w:fill="auto"/>
        <w:spacing w:after="0" w:line="250" w:lineRule="exact"/>
        <w:ind w:firstLine="580"/>
        <w:jc w:val="both"/>
      </w:pPr>
      <w:r>
        <w:t xml:space="preserve">W nrze 7 „Poradnika Językowego” z marca 1936 r. ogłoszono artykuł p. Jana Rzewnickiego, członka Komitetu Redakcyjnego p. t. „W sprawie rusycyzmów”. Artykuł ten jest odpowiedzią na mój list do Redakcji „Języka Polskiego” zamieszczony w zeszycie grudniowym tego pisma wraz z uwagami Redakcji podpisanymi przez </w:t>
      </w:r>
      <w:r w:rsidRPr="00070C3F">
        <w:rPr>
          <w:lang w:eastAsia="en-US" w:bidi="en-US"/>
        </w:rPr>
        <w:t xml:space="preserve">prof. </w:t>
      </w:r>
      <w:r>
        <w:rPr>
          <w:lang w:val="ru-RU" w:eastAsia="ru-RU" w:bidi="ru-RU"/>
        </w:rPr>
        <w:t xml:space="preserve">К. </w:t>
      </w:r>
      <w:r>
        <w:t xml:space="preserve">Nitscha. List mój podnosił wątpliwości co do dwu wyrazów ustalonych już przez Komisję Językową Ministerstwa Komunikacji, a poza tym co do widoków walki z używaniem po zdaniu przeczącym przeciwstawnego </w:t>
      </w:r>
      <w:r>
        <w:rPr>
          <w:rStyle w:val="Teksttreci2Kursywa"/>
        </w:rPr>
        <w:t>a</w:t>
      </w:r>
      <w:r>
        <w:t xml:space="preserve"> jako rusycyzmu bardzo rozpowszechnionego w prasie stołecznej. Uwagi Redakcji „Jęz. Polsk.” wyjaśniały częściowo moje wątpliwości obejmując nadto szereg innych rusycyzmów wyłowionych z publicystyki współczesnej. Uwagi te kończyły się zdaniem: „Zrozumiała jest mniejsza wrażliwość na obcość zwrotów często słyszanych, zwłaszcza pochodzących z języka podobnego; tym gorzej, jeżeli kto sobie z góry powie, że u niego takich błędów nie ma”.</w:t>
      </w:r>
    </w:p>
    <w:p w:rsidR="00703AEC" w:rsidRDefault="001002A8">
      <w:pPr>
        <w:pStyle w:val="Teksttreci20"/>
        <w:framePr w:w="7272" w:h="9079" w:hRule="exact" w:wrap="none" w:vAnchor="page" w:hAnchor="page" w:x="624" w:y="2948"/>
        <w:shd w:val="clear" w:color="auto" w:fill="auto"/>
        <w:spacing w:after="0" w:line="250" w:lineRule="exact"/>
        <w:ind w:firstLine="580"/>
        <w:jc w:val="both"/>
      </w:pPr>
      <w:r>
        <w:t xml:space="preserve">Odpowiedź p. Rzewnickiego wnosi, niestety, do dyskusji podrażniony ton ambicji dzielnicowej zaznaczając na wstępie, że „ludziom, obdarzonym zaufaniem czy to towarzystw technicznych, czy nawet urzędów państwowych, bardziej krzywdzących zarzutów od barbaryzowania mowy uczynić nie można”. Z tymi rzekomymi zarzutami walczy Sz. Autor odpowiedzi wzajemnymi zarzutami bezpodstawności argumentów przeze mnie przytoczonych i domaga się „dowodów”, że omawiane wyrazy mają niewątpliwe cechy barbaryzmów, a na końcu swoich wywodów pisze: „Tu dowieść trzeba, a nie szachować niewyraźnymi »możliwościami wpływu rosyjskiego« ; inaczej, podrywa się wiarę świata technicznego w pożytek tak często bezinteresownej </w:t>
      </w:r>
      <w:r w:rsidRPr="00070C3F">
        <w:rPr>
          <w:lang w:eastAsia="en-US" w:bidi="en-US"/>
        </w:rPr>
        <w:t xml:space="preserve">pracy </w:t>
      </w:r>
      <w:r>
        <w:t>komisyj, pracy dziesiątków nieraz lat! Tym gorzej, gdy robi się to bezzasadnie”.</w:t>
      </w:r>
    </w:p>
    <w:p w:rsidR="00703AEC" w:rsidRDefault="001002A8">
      <w:pPr>
        <w:pStyle w:val="Teksttreci20"/>
        <w:framePr w:w="7272" w:h="9079" w:hRule="exact" w:wrap="none" w:vAnchor="page" w:hAnchor="page" w:x="624" w:y="2948"/>
        <w:shd w:val="clear" w:color="auto" w:fill="auto"/>
        <w:spacing w:after="0" w:line="250" w:lineRule="exact"/>
        <w:ind w:firstLine="580"/>
        <w:jc w:val="both"/>
      </w:pPr>
      <w:r>
        <w:t xml:space="preserve">Zanim wyświetlę niektóre szczegóły zaatakowane przez Sz. Oponenta, muszę zaznaczyć wyraźnie, czym się kieruję przy ocenie słownictwa choćby tylko samych publikacji techniczno-naukowych. Otóż odróżniam: 1) wyrażenia stosowane o tym samym znaczeniu na całym obszarze języka polskiego, 2) wyrażenia </w:t>
      </w:r>
      <w:r>
        <w:rPr>
          <w:rStyle w:val="Teksttreci2Kursywa"/>
        </w:rPr>
        <w:t>regionalne</w:t>
      </w:r>
      <w:r>
        <w:t xml:space="preserve"> używane w jednej części Polski a w drugiej nie, których zwykle nie uważa się za błędy językowe i 3) barbaryzmy i inne błędy językowe.</w:t>
      </w:r>
    </w:p>
    <w:p w:rsidR="00703AEC" w:rsidRDefault="001002A8">
      <w:pPr>
        <w:pStyle w:val="Teksttreci20"/>
        <w:framePr w:w="7272" w:h="9079" w:hRule="exact" w:wrap="none" w:vAnchor="page" w:hAnchor="page" w:x="624" w:y="2948"/>
        <w:shd w:val="clear" w:color="auto" w:fill="auto"/>
        <w:spacing w:after="0" w:line="250" w:lineRule="exact"/>
        <w:ind w:firstLine="580"/>
        <w:jc w:val="both"/>
      </w:pPr>
      <w:r>
        <w:t>W pracy nad terminologią trzeba dążyć do ustalenia o ile możności wyrażeń •należących do pierwszej grupy. Niekiedy wypada jednakże sięgnąć do słownika wyrazów regionalnych, ale wówczas należy się liczyć z opozycją dzielnicy, w której wybrany wyraz nie jest znany. Różnice regionalne powstają bardzo często wskutek wpływów języków obcych. Wyrównanie ich nie jest oczywiście łatwe, ale samo do-</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80"/>
        <w:framePr w:wrap="none" w:vAnchor="page" w:hAnchor="page" w:x="665" w:y="759"/>
        <w:shd w:val="clear" w:color="auto" w:fill="auto"/>
        <w:spacing w:line="150" w:lineRule="exact"/>
      </w:pPr>
      <w:r>
        <w:lastRenderedPageBreak/>
        <w:t xml:space="preserve">1936/7, </w:t>
      </w:r>
      <w:r>
        <w:rPr>
          <w:lang w:val="pl-PL" w:eastAsia="pl-PL" w:bidi="pl-PL"/>
        </w:rPr>
        <w:t>z. 1</w:t>
      </w:r>
    </w:p>
    <w:p w:rsidR="00703AEC" w:rsidRDefault="001002A8">
      <w:pPr>
        <w:pStyle w:val="Nagweklubstopka0"/>
        <w:framePr w:wrap="none" w:vAnchor="page" w:hAnchor="page" w:x="3319" w:y="755"/>
        <w:shd w:val="clear" w:color="auto" w:fill="auto"/>
        <w:spacing w:line="180" w:lineRule="exact"/>
      </w:pPr>
      <w:r>
        <w:t>PORADNIK JĘZYKOWY</w:t>
      </w:r>
    </w:p>
    <w:p w:rsidR="00703AEC" w:rsidRDefault="001002A8">
      <w:pPr>
        <w:pStyle w:val="Nagweklubstopka20"/>
        <w:framePr w:wrap="none" w:vAnchor="page" w:hAnchor="page" w:x="7615" w:y="785"/>
        <w:shd w:val="clear" w:color="auto" w:fill="auto"/>
        <w:spacing w:line="160" w:lineRule="exact"/>
      </w:pPr>
      <w:r>
        <w:rPr>
          <w:rStyle w:val="Nagweklubstopka2Odstpy0pt"/>
        </w:rPr>
        <w:t>31</w:t>
      </w:r>
    </w:p>
    <w:p w:rsidR="00703AEC" w:rsidRDefault="001002A8">
      <w:pPr>
        <w:pStyle w:val="Teksttreci20"/>
        <w:framePr w:w="7248" w:h="10761" w:hRule="exact" w:wrap="none" w:vAnchor="page" w:hAnchor="page" w:x="636" w:y="1234"/>
        <w:shd w:val="clear" w:color="auto" w:fill="auto"/>
        <w:spacing w:after="0" w:line="254" w:lineRule="exact"/>
        <w:ind w:firstLine="0"/>
        <w:jc w:val="both"/>
      </w:pPr>
      <w:r>
        <w:t xml:space="preserve">strzeżenie wpływu daje ważną wskazówkę w pracy nad słownictwem. Stwierdzenie tego wpływu jest widocznie łatwiejsze dla rodowitego mieszkańca innej dzielnicy, aniżeli ta, w której badamy wpływ języka obcego. Dlatego sądzę, że nie należy unikać wzajemnej krytyki międzydzielnicowej, ale raczej pielęgnować ją na łamach pism poświęconych sprawom językowym, dyskutując </w:t>
      </w:r>
      <w:r>
        <w:rPr>
          <w:rStyle w:val="Teksttreci2Kursywa"/>
        </w:rPr>
        <w:t xml:space="preserve">sine </w:t>
      </w:r>
      <w:r>
        <w:rPr>
          <w:rStyle w:val="Teksttreci2Kursywa"/>
          <w:lang w:val="fr-FR" w:eastAsia="fr-FR" w:bidi="fr-FR"/>
        </w:rPr>
        <w:t xml:space="preserve">ira </w:t>
      </w:r>
      <w:r>
        <w:rPr>
          <w:rStyle w:val="Teksttreci2Kursywa"/>
        </w:rPr>
        <w:t>et studio i</w:t>
      </w:r>
      <w:r>
        <w:t xml:space="preserve"> nie stając przy tym z góry na stanowisku uprzywilejowania dzielnicy własnej nieomylnością poczucia językowego. Piękny przykład takiej dyskusji znajduję na czele 7-go zeszytu „Poradnika Językowego” na temat skrótu „polski” zamiast „polskie” w znaczeniu „język polski”. Mamy tu do czynienia widocznie z różnicami regionalnymi, które zawsze sprawiają kłopot prawodawcom poprawnego języka szkolnego dążącym do jednolitości prawideł.</w:t>
      </w:r>
    </w:p>
    <w:p w:rsidR="00703AEC" w:rsidRDefault="001002A8">
      <w:pPr>
        <w:pStyle w:val="Teksttreci20"/>
        <w:framePr w:w="7248" w:h="10761" w:hRule="exact" w:wrap="none" w:vAnchor="page" w:hAnchor="page" w:x="636" w:y="1234"/>
        <w:shd w:val="clear" w:color="auto" w:fill="auto"/>
        <w:spacing w:after="0" w:line="254" w:lineRule="exact"/>
        <w:ind w:firstLine="560"/>
        <w:jc w:val="both"/>
      </w:pPr>
      <w:r>
        <w:t>Przechodząc teraz do zarzutów p. Rzewnickiego pragnę przede wszystkim podkreślić, że nie widzę nic zdrożnego w szukaniu wpływu obcego na pewne wyrażenia regionalne. Toteż stwierdziwszy np„ że w b. Galicji używano tylko wyrazu „</w:t>
      </w:r>
      <w:r>
        <w:rPr>
          <w:rStyle w:val="Teksttreci2Kursywa"/>
        </w:rPr>
        <w:t>ogrzewać</w:t>
      </w:r>
      <w:r>
        <w:t>” a w b. Królestwie niemal wyłącznie „</w:t>
      </w:r>
      <w:r>
        <w:rPr>
          <w:rStyle w:val="Teksttreci2Kursywa"/>
        </w:rPr>
        <w:t>nagrzewać</w:t>
      </w:r>
      <w:r>
        <w:t xml:space="preserve">” w tym samym znaczeniu, musiałem zauważyć od razu, że to drugie wyrażenie odpowiada słuchowo rosyjskiemu </w:t>
      </w:r>
      <w:r>
        <w:rPr>
          <w:rStyle w:val="Teksttreci2Kursywa"/>
        </w:rPr>
        <w:t>nagriewat’.</w:t>
      </w:r>
      <w:r>
        <w:t xml:space="preserve"> Nic tedy dziwnego, że w dyskusji odbytej okolicznościowo na Radzie Techn. przy Ministrze Komunikacji przed dwoma laty z górą, stałem po stronie </w:t>
      </w:r>
      <w:r>
        <w:rPr>
          <w:rStyle w:val="Teksttreci2Kursywa"/>
        </w:rPr>
        <w:t>ogrzewania,</w:t>
      </w:r>
      <w:r>
        <w:t xml:space="preserve"> a nie uzyskawszy zgody Komisji Językowej tegoż Ministerstwa zwróciłem się listownie do osobiście mi znanych naszych przodujących językoznawców poruszając zarazem sprawę drugiego wyrażenia Komisji Językowej, z którym trudno mi było oswoić się, tj. szyn </w:t>
      </w:r>
      <w:r>
        <w:rPr>
          <w:rStyle w:val="Teksttreci2Kursywa"/>
        </w:rPr>
        <w:t>„odpełzłych”.</w:t>
      </w:r>
    </w:p>
    <w:p w:rsidR="00703AEC" w:rsidRDefault="001002A8">
      <w:pPr>
        <w:pStyle w:val="Teksttreci20"/>
        <w:framePr w:w="7248" w:h="10761" w:hRule="exact" w:wrap="none" w:vAnchor="page" w:hAnchor="page" w:x="636" w:y="1234"/>
        <w:shd w:val="clear" w:color="auto" w:fill="auto"/>
        <w:spacing w:after="0" w:line="254" w:lineRule="exact"/>
        <w:ind w:firstLine="560"/>
        <w:jc w:val="both"/>
      </w:pPr>
      <w:r>
        <w:t xml:space="preserve">Przy tej to sposobności dał mi </w:t>
      </w:r>
      <w:r w:rsidRPr="00070C3F">
        <w:rPr>
          <w:lang w:eastAsia="en-US" w:bidi="en-US"/>
        </w:rPr>
        <w:t xml:space="preserve">prof. </w:t>
      </w:r>
      <w:r>
        <w:t xml:space="preserve">Szober listowną opinię tylko o wyrazie „nagrzewać”. Przytoczyłem ją w moim liście do Redakcji „Języka Polskiego” wydrukowanym w parę miesięcy potem a zakończonym zdaniem: „Nie przeczę, że i wyraz </w:t>
      </w:r>
      <w:r>
        <w:rPr>
          <w:rStyle w:val="Teksttreci2Kursywa"/>
        </w:rPr>
        <w:t>nagrzewać</w:t>
      </w:r>
      <w:r>
        <w:t xml:space="preserve"> odpowiada »duchowi« języka polskiego, ale należy go stosować tylko w szczególnych znaczeniach”.</w:t>
      </w:r>
    </w:p>
    <w:p w:rsidR="00703AEC" w:rsidRDefault="001002A8">
      <w:pPr>
        <w:pStyle w:val="Teksttreci20"/>
        <w:framePr w:w="7248" w:h="10761" w:hRule="exact" w:wrap="none" w:vAnchor="page" w:hAnchor="page" w:x="636" w:y="1234"/>
        <w:shd w:val="clear" w:color="auto" w:fill="auto"/>
        <w:spacing w:after="0" w:line="254" w:lineRule="exact"/>
        <w:ind w:firstLine="560"/>
        <w:jc w:val="both"/>
      </w:pPr>
      <w:r>
        <w:t xml:space="preserve">P. Rzewnicki piętnuje powyższe zdanie jako „nic nie mówiący zwrot polemiczny”, domagając się wyraźnego określenia tych znaczeń szczególnych i nie uznając argumentu mojego opartego na ogólnym rozpowszechnieniu wyrazów </w:t>
      </w:r>
      <w:r>
        <w:rPr>
          <w:rStyle w:val="Teksttreci2Kursywa"/>
        </w:rPr>
        <w:t>ochładzać, oziębiać... ogrzewać,</w:t>
      </w:r>
      <w:r>
        <w:t xml:space="preserve"> a nie używaniu wyrazów </w:t>
      </w:r>
      <w:r>
        <w:rPr>
          <w:rStyle w:val="Teksttreci2Kursywa"/>
        </w:rPr>
        <w:t>nachładzać, naziębiać...</w:t>
      </w:r>
      <w:r>
        <w:t xml:space="preserve"> na wzór: </w:t>
      </w:r>
      <w:r>
        <w:rPr>
          <w:rStyle w:val="Teksttreci2Kursywa"/>
        </w:rPr>
        <w:t>nagrzewać</w:t>
      </w:r>
      <w:r>
        <w:t xml:space="preserve"> używanego do niedawna tylko w b. Królestwie. Uzupełniając chętnie brak określenia bliższego, jakie znaczenie przypisywałem wyrazowi </w:t>
      </w:r>
      <w:r>
        <w:rPr>
          <w:rStyle w:val="Teksttreci2Kursywa"/>
        </w:rPr>
        <w:t>nagrzewać,</w:t>
      </w:r>
      <w:r>
        <w:t xml:space="preserve"> zaznaczę teraz, że </w:t>
      </w:r>
      <w:r>
        <w:rPr>
          <w:rStyle w:val="Teksttreci2Kursywa"/>
        </w:rPr>
        <w:t>nagrzanie</w:t>
      </w:r>
      <w:r>
        <w:t xml:space="preserve"> kojarzę w myśli z udzieleniem ciepła jakiemuś ciału tylko przez promieniowanie a nie przez przewodnictwo lub konwekcję, podobnie jak np. </w:t>
      </w:r>
      <w:r>
        <w:rPr>
          <w:rStyle w:val="Teksttreci2Kursywa"/>
        </w:rPr>
        <w:t>naświetlanie</w:t>
      </w:r>
      <w:r>
        <w:t xml:space="preserve"> kliszy fotograficznej udziela warstewce światłoczułej energii chemicznej. Promienie słoneczne </w:t>
      </w:r>
      <w:r>
        <w:rPr>
          <w:rStyle w:val="Teksttreci2Kursywa"/>
        </w:rPr>
        <w:t>nagrzewają</w:t>
      </w:r>
      <w:r>
        <w:t xml:space="preserve"> zatem glebę, ale piec </w:t>
      </w:r>
      <w:r>
        <w:rPr>
          <w:rStyle w:val="Teksttreci2Kursywa"/>
        </w:rPr>
        <w:t>ogrzewa</w:t>
      </w:r>
      <w:r>
        <w:t xml:space="preserve"> mieszkanie, wypita gorąca herbata ogrzewa żołądek itp.</w:t>
      </w:r>
    </w:p>
    <w:p w:rsidR="00703AEC" w:rsidRDefault="001002A8">
      <w:pPr>
        <w:pStyle w:val="Teksttreci20"/>
        <w:framePr w:w="7248" w:h="10761" w:hRule="exact" w:wrap="none" w:vAnchor="page" w:hAnchor="page" w:x="636" w:y="1234"/>
        <w:shd w:val="clear" w:color="auto" w:fill="auto"/>
        <w:spacing w:after="0" w:line="254" w:lineRule="exact"/>
        <w:ind w:firstLine="560"/>
        <w:jc w:val="both"/>
      </w:pPr>
      <w:r>
        <w:t xml:space="preserve">Jako Podhalanin z pochodzenia nie czułem się nigdy urażony krytyką germanizmów w polskim języku urzędowym dawnej Galicji. Wiele z nich nie zaginęło dotychczas stając się po prostu regionalizmami, a nawet rozprzestrzeniając się po całej Polsce, jak np. : </w:t>
      </w:r>
      <w:r>
        <w:rPr>
          <w:rStyle w:val="Teksttreci2Kursywa"/>
        </w:rPr>
        <w:t>nadawanie</w:t>
      </w:r>
      <w:r>
        <w:t xml:space="preserve"> na pocztę przesyłki. Że szyn ,,</w:t>
      </w:r>
      <w:r>
        <w:rPr>
          <w:rStyle w:val="Teksttreci2Kursywa"/>
        </w:rPr>
        <w:t>odpełzłych</w:t>
      </w:r>
      <w:r>
        <w:t>” jakoś strawić</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lubstopka90"/>
        <w:framePr w:wrap="none" w:vAnchor="page" w:hAnchor="page" w:x="614" w:y="793"/>
        <w:shd w:val="clear" w:color="auto" w:fill="auto"/>
        <w:spacing w:line="150" w:lineRule="exact"/>
      </w:pPr>
      <w:r>
        <w:rPr>
          <w:lang w:val="pl-PL" w:eastAsia="pl-PL" w:bidi="pl-PL"/>
        </w:rPr>
        <w:lastRenderedPageBreak/>
        <w:t>32</w:t>
      </w:r>
    </w:p>
    <w:p w:rsidR="00703AEC" w:rsidRDefault="001002A8">
      <w:pPr>
        <w:pStyle w:val="Nagweklubstopka0"/>
        <w:framePr w:wrap="none" w:vAnchor="page" w:hAnchor="page" w:x="3369" w:y="779"/>
        <w:shd w:val="clear" w:color="auto" w:fill="auto"/>
        <w:spacing w:line="180" w:lineRule="exact"/>
      </w:pPr>
      <w:r>
        <w:t>PORADNIK JĘZYKOWY</w:t>
      </w:r>
    </w:p>
    <w:p w:rsidR="00703AEC" w:rsidRDefault="001002A8">
      <w:pPr>
        <w:pStyle w:val="Nagweklubstopka90"/>
        <w:framePr w:wrap="none" w:vAnchor="page" w:hAnchor="page" w:x="6912" w:y="798"/>
        <w:shd w:val="clear" w:color="auto" w:fill="auto"/>
        <w:spacing w:line="150" w:lineRule="exact"/>
      </w:pPr>
      <w:r>
        <w:t xml:space="preserve">1936/7, </w:t>
      </w:r>
      <w:r>
        <w:rPr>
          <w:lang w:val="pl-PL" w:eastAsia="pl-PL" w:bidi="pl-PL"/>
        </w:rPr>
        <w:t>z. 1</w:t>
      </w:r>
    </w:p>
    <w:p w:rsidR="00703AEC" w:rsidRDefault="001002A8">
      <w:pPr>
        <w:pStyle w:val="Teksttreci20"/>
        <w:framePr w:w="7229" w:h="10178" w:hRule="exact" w:wrap="none" w:vAnchor="page" w:hAnchor="page" w:x="590" w:y="1258"/>
        <w:shd w:val="clear" w:color="auto" w:fill="auto"/>
        <w:spacing w:after="0" w:line="254" w:lineRule="exact"/>
        <w:ind w:firstLine="0"/>
        <w:jc w:val="both"/>
      </w:pPr>
      <w:r>
        <w:t xml:space="preserve">nie mogłem nie znajdując czasownika </w:t>
      </w:r>
      <w:r>
        <w:rPr>
          <w:rStyle w:val="Teksttreci2Kursywa"/>
        </w:rPr>
        <w:t>odpełzać</w:t>
      </w:r>
      <w:r>
        <w:t xml:space="preserve"> w żadnym źródle a stwierdzając natomiast obecność w słownikach rosyjskich czasownika </w:t>
      </w:r>
      <w:r>
        <w:rPr>
          <w:rStyle w:val="Teksttreci2Kursywa"/>
        </w:rPr>
        <w:t>otpołzat’,</w:t>
      </w:r>
      <w:r>
        <w:t xml:space="preserve"> to można by objaśnić także regionalizmem językowym. Wyrażając się stylem czarującej książki St. Wasylewskiego „Na końcu języka” w Małopolsce </w:t>
      </w:r>
      <w:r>
        <w:rPr>
          <w:rStyle w:val="Teksttreci2Kursywa"/>
        </w:rPr>
        <w:t>pełznie</w:t>
      </w:r>
      <w:r>
        <w:t xml:space="preserve"> jedynie barwa lub materiał barwiony, natomiast wąż, robak itp. tylko </w:t>
      </w:r>
      <w:r>
        <w:rPr>
          <w:rStyle w:val="Teksttreci2Kursywa"/>
        </w:rPr>
        <w:t>pełza-,</w:t>
      </w:r>
      <w:r>
        <w:t xml:space="preserve"> podczas gdy w Warszawie </w:t>
      </w:r>
      <w:r>
        <w:rPr>
          <w:rStyle w:val="Teksttreci2Kursywa"/>
        </w:rPr>
        <w:t xml:space="preserve">pełznie </w:t>
      </w:r>
      <w:r>
        <w:t xml:space="preserve">tak dobrze barwa jak i wąż, pociąg widziany z samolotu itd. Sądzę więc, że </w:t>
      </w:r>
      <w:r w:rsidRPr="00070C3F">
        <w:rPr>
          <w:lang w:eastAsia="en-US" w:bidi="en-US"/>
        </w:rPr>
        <w:t>prof.</w:t>
      </w:r>
    </w:p>
    <w:p w:rsidR="00703AEC" w:rsidRDefault="001002A8">
      <w:pPr>
        <w:pStyle w:val="Teksttreci20"/>
        <w:framePr w:w="7229" w:h="10178" w:hRule="exact" w:wrap="none" w:vAnchor="page" w:hAnchor="page" w:x="590" w:y="1258"/>
        <w:shd w:val="clear" w:color="auto" w:fill="auto"/>
        <w:tabs>
          <w:tab w:val="left" w:pos="332"/>
        </w:tabs>
        <w:spacing w:after="0" w:line="254" w:lineRule="exact"/>
        <w:ind w:firstLine="0"/>
        <w:jc w:val="both"/>
      </w:pPr>
      <w:r>
        <w:rPr>
          <w:lang w:val="ru-RU" w:eastAsia="ru-RU" w:bidi="ru-RU"/>
        </w:rPr>
        <w:t>К.</w:t>
      </w:r>
      <w:r>
        <w:rPr>
          <w:lang w:val="ru-RU" w:eastAsia="ru-RU" w:bidi="ru-RU"/>
        </w:rPr>
        <w:tab/>
      </w:r>
      <w:r>
        <w:t>Nitsch odpowiadając w „Jęz. Polskim” na mój list stanął na podobnym stanowisku, zaznaczywszy warunkowo możliwość podejrzewanego przeze mnie wpływu rosyjskiego na wprowadzenie nieznanej przedtem formy „odpełzłe” zbudowanej zresztą prawidłowo według zasad polskiego słowotwórstwa. Dlatego to potraktowałem ten wyraz z nieufnością i chociaż dziś przyznaję, że można go uznać za twór swojski, to jednak, niestety, tylko za regionalny a nie ogólno-polski.</w:t>
      </w:r>
    </w:p>
    <w:p w:rsidR="00703AEC" w:rsidRDefault="001002A8">
      <w:pPr>
        <w:pStyle w:val="Teksttreci20"/>
        <w:framePr w:w="7229" w:h="10178" w:hRule="exact" w:wrap="none" w:vAnchor="page" w:hAnchor="page" w:x="590" w:y="1258"/>
        <w:shd w:val="clear" w:color="auto" w:fill="auto"/>
        <w:tabs>
          <w:tab w:val="left" w:pos="5765"/>
        </w:tabs>
        <w:spacing w:after="284" w:line="254" w:lineRule="exact"/>
        <w:ind w:firstLine="560"/>
        <w:jc w:val="both"/>
      </w:pPr>
      <w:r>
        <w:t xml:space="preserve">Na koniec parę słów z powodu odpowiedzi p. Rzewnickiego w sprawie dla mego poczucia językowego najprzykrzejszej, tj. przeciwstawnego </w:t>
      </w:r>
      <w:r>
        <w:rPr>
          <w:rStyle w:val="Teksttreci2Kursywa"/>
        </w:rPr>
        <w:t>a</w:t>
      </w:r>
      <w:r>
        <w:t xml:space="preserve"> po zdaniu przeczącym. Sprawy tej nie wyświetla bynajmniej przytoczony w odpowiedzi list ś. p. </w:t>
      </w:r>
      <w:r w:rsidRPr="00070C3F">
        <w:rPr>
          <w:lang w:eastAsia="en-US" w:bidi="en-US"/>
        </w:rPr>
        <w:t xml:space="preserve">prof. </w:t>
      </w:r>
      <w:r>
        <w:t xml:space="preserve">Kryńskiego, gdyż brak w tym liście wskazówek w jakich razach „użycie </w:t>
      </w:r>
      <w:r>
        <w:rPr>
          <w:rStyle w:val="Teksttreci2Kursywa"/>
        </w:rPr>
        <w:t>a</w:t>
      </w:r>
      <w:r>
        <w:t xml:space="preserve"> jest tak właściwe i dobre jak spójnika </w:t>
      </w:r>
      <w:r>
        <w:rPr>
          <w:rStyle w:val="Teksttreci2Kursywa"/>
        </w:rPr>
        <w:t>lecz”.</w:t>
      </w:r>
      <w:r>
        <w:t xml:space="preserve"> Pozwolę sobie ten brak uzupełnić przez kryteria wysnute z dzieł naszych mistrzów prozy piszących w dobie mojej młodości, jak np. Orzeszkowej, Prusa, Sienkiewicza i Żeromskiego. U tych autorów nie podobna znaleźć przeciwstawnego </w:t>
      </w:r>
      <w:r>
        <w:rPr>
          <w:rStyle w:val="Teksttreci2Kursywa"/>
        </w:rPr>
        <w:t>a</w:t>
      </w:r>
      <w:r>
        <w:t xml:space="preserve"> po zdaniu przeczącym. Wszyscy pisali według schematu: „Nie to, </w:t>
      </w:r>
      <w:r>
        <w:rPr>
          <w:rStyle w:val="Teksttreci2Kursywa"/>
        </w:rPr>
        <w:t>lecz (ale)</w:t>
      </w:r>
      <w:r>
        <w:t xml:space="preserve"> tamto”, albo „nie to, </w:t>
      </w:r>
      <w:r>
        <w:rPr>
          <w:rStyle w:val="Teksttreci2Kursywa"/>
        </w:rPr>
        <w:t>tylko</w:t>
      </w:r>
      <w:r>
        <w:t xml:space="preserve"> tamto”. Natomiast </w:t>
      </w:r>
      <w:r>
        <w:rPr>
          <w:rStyle w:val="Teksttreci2Kursywa"/>
        </w:rPr>
        <w:t>a</w:t>
      </w:r>
      <w:r>
        <w:t xml:space="preserve"> umieszczali tylko po zdaniu twierdzącym, np. „To, </w:t>
      </w:r>
      <w:r>
        <w:rPr>
          <w:rStyle w:val="Teksttreci2Kursywa"/>
        </w:rPr>
        <w:t>a</w:t>
      </w:r>
      <w:r>
        <w:t xml:space="preserve"> nie tamto”. Zasady, jak widzimy, bardzo proste. Toteż odstępstwo od nich pojawiające się u Reymonta i kilku współczesnych pisarzy warszawskich musiało mnie uderzyć natychmiast, wskazując aż nazbyt wyraźnie na wpływ rosyjski. Na ten temat nie znajduję wyraźnej opinii w obu tak cennych zresztą tomach </w:t>
      </w:r>
      <w:r w:rsidRPr="00070C3F">
        <w:rPr>
          <w:lang w:eastAsia="en-US" w:bidi="en-US"/>
        </w:rPr>
        <w:t xml:space="preserve">prof. </w:t>
      </w:r>
      <w:r>
        <w:t xml:space="preserve">Kryńskiego: „Jak nie należy mówić i pisać po polsku”. Czy wobec tego da się utrzymać „sprostowanie” przez p. Rzewnickiego odnośnego szczegółu uwag </w:t>
      </w:r>
      <w:r w:rsidRPr="00070C3F">
        <w:rPr>
          <w:lang w:eastAsia="en-US" w:bidi="en-US"/>
        </w:rPr>
        <w:t xml:space="preserve">prof. </w:t>
      </w:r>
      <w:r>
        <w:rPr>
          <w:lang w:val="ru-RU" w:eastAsia="ru-RU" w:bidi="ru-RU"/>
        </w:rPr>
        <w:t xml:space="preserve">К. </w:t>
      </w:r>
      <w:r>
        <w:t>Nitscha?</w:t>
      </w:r>
      <w:r>
        <w:tab/>
      </w:r>
      <w:r>
        <w:rPr>
          <w:rStyle w:val="Teksttreci2Kursywa"/>
        </w:rPr>
        <w:t xml:space="preserve">M. </w:t>
      </w:r>
      <w:r w:rsidRPr="00070C3F">
        <w:rPr>
          <w:rStyle w:val="Teksttreci2Kursywa"/>
          <w:lang w:eastAsia="en-US" w:bidi="en-US"/>
        </w:rPr>
        <w:t>Huber</w:t>
      </w:r>
    </w:p>
    <w:p w:rsidR="00703AEC" w:rsidRDefault="001002A8">
      <w:pPr>
        <w:pStyle w:val="Nagwek320"/>
        <w:framePr w:w="7229" w:h="10178" w:hRule="exact" w:wrap="none" w:vAnchor="page" w:hAnchor="page" w:x="590" w:y="1258"/>
        <w:shd w:val="clear" w:color="auto" w:fill="auto"/>
        <w:spacing w:before="0" w:after="31" w:line="200" w:lineRule="exact"/>
      </w:pPr>
      <w:bookmarkStart w:id="5" w:name="bookmark4"/>
      <w:r>
        <w:t>KRONIKA</w:t>
      </w:r>
      <w:bookmarkEnd w:id="5"/>
    </w:p>
    <w:p w:rsidR="00703AEC" w:rsidRDefault="001002A8">
      <w:pPr>
        <w:pStyle w:val="Teksttreci20"/>
        <w:framePr w:w="7229" w:h="10178" w:hRule="exact" w:wrap="none" w:vAnchor="page" w:hAnchor="page" w:x="590" w:y="1258"/>
        <w:shd w:val="clear" w:color="auto" w:fill="auto"/>
        <w:spacing w:after="0" w:line="259" w:lineRule="exact"/>
        <w:ind w:firstLine="560"/>
        <w:jc w:val="both"/>
      </w:pPr>
      <w:r>
        <w:t xml:space="preserve">Dnia 27 maja b. r. na zebraniu Koła Warszawskiego </w:t>
      </w:r>
      <w:r w:rsidRPr="00070C3F">
        <w:rPr>
          <w:lang w:eastAsia="en-US" w:bidi="en-US"/>
        </w:rPr>
        <w:t xml:space="preserve">Tow. </w:t>
      </w:r>
      <w:r>
        <w:t xml:space="preserve">M. J. P. </w:t>
      </w:r>
      <w:r w:rsidRPr="00070C3F">
        <w:rPr>
          <w:lang w:eastAsia="en-US" w:bidi="en-US"/>
        </w:rPr>
        <w:t xml:space="preserve">prof. </w:t>
      </w:r>
      <w:r>
        <w:rPr>
          <w:lang w:val="ru-RU" w:eastAsia="ru-RU" w:bidi="ru-RU"/>
        </w:rPr>
        <w:t xml:space="preserve">К. </w:t>
      </w:r>
      <w:r>
        <w:t>Nitsch wygłosił odczyt na temat „Rola Mazowsza w dziejach języka polskiego”.</w:t>
      </w:r>
    </w:p>
    <w:p w:rsidR="00703AEC" w:rsidRDefault="001002A8">
      <w:pPr>
        <w:pStyle w:val="Teksttreci20"/>
        <w:framePr w:w="7229" w:h="10178" w:hRule="exact" w:wrap="none" w:vAnchor="page" w:hAnchor="page" w:x="590" w:y="1258"/>
        <w:shd w:val="clear" w:color="auto" w:fill="auto"/>
        <w:spacing w:after="183" w:line="259" w:lineRule="exact"/>
        <w:ind w:firstLine="560"/>
        <w:jc w:val="both"/>
      </w:pPr>
      <w:r>
        <w:t xml:space="preserve">Dnia 3 czerwca odbyło się zebranie Tow. </w:t>
      </w:r>
      <w:r>
        <w:rPr>
          <w:lang w:val="ru-RU" w:eastAsia="ru-RU" w:bidi="ru-RU"/>
        </w:rPr>
        <w:t xml:space="preserve">К. </w:t>
      </w:r>
      <w:r>
        <w:t xml:space="preserve">P. i K. </w:t>
      </w:r>
      <w:r w:rsidRPr="00070C3F">
        <w:rPr>
          <w:lang w:eastAsia="en-US" w:bidi="en-US"/>
        </w:rPr>
        <w:t xml:space="preserve">J. Prof. </w:t>
      </w:r>
      <w:r>
        <w:t>St. Szober w odczycie p. t. „Ze współczesnej składni polskiej” omówił kilka oboczności i wahań składniowych.</w:t>
      </w:r>
    </w:p>
    <w:p w:rsidR="00703AEC" w:rsidRDefault="001002A8">
      <w:pPr>
        <w:pStyle w:val="Teksttreci20"/>
        <w:framePr w:w="7229" w:h="10178" w:hRule="exact" w:wrap="none" w:vAnchor="page" w:hAnchor="page" w:x="590" w:y="1258"/>
        <w:shd w:val="clear" w:color="auto" w:fill="auto"/>
        <w:spacing w:after="32" w:line="180" w:lineRule="exact"/>
        <w:ind w:firstLine="0"/>
        <w:jc w:val="both"/>
      </w:pPr>
      <w:r>
        <w:t xml:space="preserve">REDAKTOR: </w:t>
      </w:r>
      <w:r w:rsidRPr="00070C3F">
        <w:rPr>
          <w:lang w:eastAsia="en-US" w:bidi="en-US"/>
        </w:rPr>
        <w:t xml:space="preserve">PROF. </w:t>
      </w:r>
      <w:r>
        <w:t>STANISŁAW SZOBER</w:t>
      </w:r>
    </w:p>
    <w:p w:rsidR="00703AEC" w:rsidRDefault="001002A8">
      <w:pPr>
        <w:pStyle w:val="Teksttreci20"/>
        <w:framePr w:w="7229" w:h="10178" w:hRule="exact" w:wrap="none" w:vAnchor="page" w:hAnchor="page" w:x="590" w:y="1258"/>
        <w:shd w:val="clear" w:color="auto" w:fill="auto"/>
        <w:spacing w:after="0" w:line="269" w:lineRule="exact"/>
        <w:ind w:firstLine="0"/>
        <w:jc w:val="both"/>
      </w:pPr>
      <w:r>
        <w:t>WYDAWCA W IMIENIU ZWIĄZKU NAUCZYCIELSTWA POLSKIEGO: STANISŁAW MACHOWSKI</w:t>
      </w:r>
    </w:p>
    <w:p w:rsidR="00703AEC" w:rsidRDefault="001002A8">
      <w:pPr>
        <w:pStyle w:val="Teksttreci20"/>
        <w:framePr w:w="7229" w:h="610" w:hRule="exact" w:wrap="none" w:vAnchor="page" w:hAnchor="page" w:x="590" w:y="11427"/>
        <w:shd w:val="clear" w:color="auto" w:fill="auto"/>
        <w:spacing w:after="0" w:line="274" w:lineRule="exact"/>
        <w:ind w:firstLine="0"/>
        <w:jc w:val="both"/>
      </w:pPr>
      <w:r>
        <w:t xml:space="preserve">KOMITET REDAKCYJNY: INŻ. JAN RZEWNICKI, </w:t>
      </w:r>
      <w:r w:rsidRPr="00070C3F">
        <w:rPr>
          <w:lang w:eastAsia="en-US" w:bidi="en-US"/>
        </w:rPr>
        <w:t xml:space="preserve">PROF. </w:t>
      </w:r>
      <w:r>
        <w:t>STANISŁAW SŁOŃSKI</w:t>
      </w:r>
    </w:p>
    <w:p w:rsidR="00703AEC" w:rsidRDefault="00703AEC">
      <w:pPr>
        <w:rPr>
          <w:sz w:val="2"/>
          <w:szCs w:val="2"/>
        </w:rPr>
        <w:sectPr w:rsidR="00703AEC">
          <w:pgSz w:w="8386" w:h="13334"/>
          <w:pgMar w:top="360" w:right="360" w:bottom="360" w:left="360" w:header="0" w:footer="3" w:gutter="0"/>
          <w:cols w:space="720"/>
          <w:noEndnote/>
          <w:docGrid w:linePitch="360"/>
        </w:sectPr>
      </w:pPr>
    </w:p>
    <w:p w:rsidR="00703AEC" w:rsidRDefault="001002A8">
      <w:pPr>
        <w:pStyle w:val="Teksttreci100"/>
        <w:framePr w:w="7214" w:h="1546" w:hRule="exact" w:wrap="none" w:vAnchor="page" w:hAnchor="page" w:x="653" w:y="1705"/>
        <w:shd w:val="clear" w:color="auto" w:fill="auto"/>
        <w:spacing w:after="115" w:line="180" w:lineRule="exact"/>
        <w:ind w:left="20"/>
      </w:pPr>
      <w:r>
        <w:lastRenderedPageBreak/>
        <w:t>INFORMACJE OGÓLNE</w:t>
      </w:r>
    </w:p>
    <w:p w:rsidR="00703AEC" w:rsidRDefault="001002A8">
      <w:pPr>
        <w:pStyle w:val="Teksttreci100"/>
        <w:framePr w:w="7214" w:h="1546" w:hRule="exact" w:wrap="none" w:vAnchor="page" w:hAnchor="page" w:x="653" w:y="1705"/>
        <w:shd w:val="clear" w:color="auto" w:fill="auto"/>
        <w:spacing w:after="0" w:line="216" w:lineRule="exact"/>
        <w:ind w:firstLine="640"/>
        <w:jc w:val="both"/>
      </w:pPr>
      <w:r>
        <w:t xml:space="preserve">Przy bibliotece T-stwa (Tamka </w:t>
      </w:r>
      <w:r>
        <w:rPr>
          <w:rStyle w:val="Teksttreci10Sylfaen"/>
        </w:rPr>
        <w:t>44</w:t>
      </w:r>
      <w:r>
        <w:t xml:space="preserve">) są do nabycia spisy błędnych i mniej właściwych zwrotów języka, używanego w biurach i urzędach: Spis nr 1 (w drugim wydaniu) i Spis nr 2, — zeszyt po gr </w:t>
      </w:r>
      <w:r>
        <w:rPr>
          <w:rStyle w:val="Teksttreci10Sylfaen"/>
        </w:rPr>
        <w:t>30</w:t>
      </w:r>
      <w:r>
        <w:t xml:space="preserve"> (z przesyłką gr </w:t>
      </w:r>
      <w:r>
        <w:rPr>
          <w:rStyle w:val="Teksttreci10Sylfaen"/>
        </w:rPr>
        <w:t>40</w:t>
      </w:r>
      <w:r>
        <w:t>). Należność prosimy przesyłać w znaczkach pocztowych przy zamówieniu. Dla biur — w większych ilościach — ustępstwa.</w:t>
      </w:r>
    </w:p>
    <w:p w:rsidR="00703AEC" w:rsidRDefault="001002A8">
      <w:pPr>
        <w:pStyle w:val="Teksttreci20"/>
        <w:framePr w:w="7214" w:h="1791" w:hRule="exact" w:wrap="none" w:vAnchor="page" w:hAnchor="page" w:x="653" w:y="3518"/>
        <w:shd w:val="clear" w:color="auto" w:fill="auto"/>
        <w:spacing w:after="0" w:line="211" w:lineRule="exact"/>
        <w:ind w:firstLine="640"/>
        <w:jc w:val="both"/>
      </w:pPr>
      <w:r>
        <w:t xml:space="preserve">Tamże można zamawiać dawne roczniki „Poradnika": </w:t>
      </w:r>
      <w:r>
        <w:rPr>
          <w:rStyle w:val="Teksttreci2Sylfaen"/>
        </w:rPr>
        <w:t>1903</w:t>
      </w:r>
      <w:r>
        <w:t xml:space="preserve">, </w:t>
      </w:r>
      <w:r>
        <w:rPr>
          <w:rStyle w:val="Teksttreci2Sylfaen"/>
        </w:rPr>
        <w:t>04</w:t>
      </w:r>
      <w:r>
        <w:t xml:space="preserve">, </w:t>
      </w:r>
      <w:r>
        <w:rPr>
          <w:rStyle w:val="Teksttreci2Sylfaen"/>
        </w:rPr>
        <w:t>07</w:t>
      </w:r>
      <w:r>
        <w:t xml:space="preserve">, </w:t>
      </w:r>
      <w:r>
        <w:rPr>
          <w:rStyle w:val="Teksttreci2Sylfaen"/>
        </w:rPr>
        <w:t>09</w:t>
      </w:r>
      <w:r>
        <w:t xml:space="preserve">, </w:t>
      </w:r>
      <w:r>
        <w:rPr>
          <w:rStyle w:val="Teksttreci2Sylfaen"/>
        </w:rPr>
        <w:t>23</w:t>
      </w:r>
      <w:r>
        <w:t xml:space="preserve">, </w:t>
      </w:r>
      <w:r>
        <w:rPr>
          <w:rStyle w:val="Teksttreci2Sylfaen"/>
        </w:rPr>
        <w:t>25</w:t>
      </w:r>
      <w:r>
        <w:t xml:space="preserve">, </w:t>
      </w:r>
      <w:r>
        <w:rPr>
          <w:rStyle w:val="Teksttreci2Sylfaen"/>
        </w:rPr>
        <w:t>26</w:t>
      </w:r>
      <w:r>
        <w:t xml:space="preserve">, </w:t>
      </w:r>
      <w:r>
        <w:rPr>
          <w:rStyle w:val="Teksttreci2Sylfaen"/>
        </w:rPr>
        <w:t>29</w:t>
      </w:r>
      <w:r>
        <w:t xml:space="preserve">, </w:t>
      </w:r>
      <w:r>
        <w:rPr>
          <w:rStyle w:val="Teksttreci2Sylfaen"/>
        </w:rPr>
        <w:t>31</w:t>
      </w:r>
      <w:r>
        <w:t xml:space="preserve"> (krakowskie) i nowsze </w:t>
      </w:r>
      <w:r>
        <w:rPr>
          <w:rStyle w:val="Teksttreci2Sylfaen"/>
        </w:rPr>
        <w:t>1932</w:t>
      </w:r>
      <w:r>
        <w:t xml:space="preserve">, </w:t>
      </w:r>
      <w:r>
        <w:rPr>
          <w:rStyle w:val="Teksttreci2Sylfaen"/>
        </w:rPr>
        <w:t>33</w:t>
      </w:r>
      <w:r>
        <w:t xml:space="preserve">, </w:t>
      </w:r>
      <w:r>
        <w:rPr>
          <w:rStyle w:val="Teksttreci2Sylfaen"/>
        </w:rPr>
        <w:t>34</w:t>
      </w:r>
      <w:r>
        <w:t xml:space="preserve"> (warszawskie). Odstępujemy je po cenach następujących: roczniki do roku </w:t>
      </w:r>
      <w:r>
        <w:rPr>
          <w:rStyle w:val="Teksttreci2Sylfaen"/>
        </w:rPr>
        <w:t>1923</w:t>
      </w:r>
      <w:r>
        <w:t xml:space="preserve"> po </w:t>
      </w:r>
      <w:r>
        <w:rPr>
          <w:rStyle w:val="Teksttreci2Sylfaen"/>
        </w:rPr>
        <w:t>0,50</w:t>
      </w:r>
      <w:r>
        <w:t xml:space="preserve"> zł, </w:t>
      </w:r>
      <w:r>
        <w:rPr>
          <w:rStyle w:val="Teksttreci2Sylfaen"/>
        </w:rPr>
        <w:t>25</w:t>
      </w:r>
      <w:r>
        <w:t xml:space="preserve"> do </w:t>
      </w:r>
      <w:r>
        <w:rPr>
          <w:rStyle w:val="Teksttreci2Sylfaen"/>
        </w:rPr>
        <w:t>31</w:t>
      </w:r>
      <w:r>
        <w:t xml:space="preserve"> po </w:t>
      </w:r>
      <w:r>
        <w:rPr>
          <w:rStyle w:val="Teksttreci2Sylfaen"/>
        </w:rPr>
        <w:t>1</w:t>
      </w:r>
      <w:r>
        <w:t xml:space="preserve"> zł, </w:t>
      </w:r>
      <w:r>
        <w:rPr>
          <w:rStyle w:val="Teksttreci2Sylfaen"/>
        </w:rPr>
        <w:t>32</w:t>
      </w:r>
      <w:r>
        <w:t xml:space="preserve"> do </w:t>
      </w:r>
      <w:r>
        <w:rPr>
          <w:rStyle w:val="Teksttreci2Sylfaen"/>
        </w:rPr>
        <w:t>34</w:t>
      </w:r>
      <w:r>
        <w:t xml:space="preserve"> po </w:t>
      </w:r>
      <w:r>
        <w:rPr>
          <w:rStyle w:val="Teksttreci2Sylfaen"/>
        </w:rPr>
        <w:t>2,50</w:t>
      </w:r>
      <w:r>
        <w:t xml:space="preserve"> zł. Za komplet roczników </w:t>
      </w:r>
      <w:r>
        <w:rPr>
          <w:rStyle w:val="Teksttreci2Sylfaen"/>
        </w:rPr>
        <w:t>(1903</w:t>
      </w:r>
      <w:r>
        <w:t xml:space="preserve"> — </w:t>
      </w:r>
      <w:r>
        <w:rPr>
          <w:rStyle w:val="Teksttreci2Sylfaen"/>
        </w:rPr>
        <w:t>31</w:t>
      </w:r>
      <w:r>
        <w:t xml:space="preserve">) — 6 zł, za komplet 12 roczników </w:t>
      </w:r>
      <w:r>
        <w:rPr>
          <w:rStyle w:val="Teksttreci2Sylfaen"/>
        </w:rPr>
        <w:t>(1903</w:t>
      </w:r>
      <w:r>
        <w:t xml:space="preserve"> — </w:t>
      </w:r>
      <w:r>
        <w:rPr>
          <w:rStyle w:val="Teksttreci2Sylfaen"/>
        </w:rPr>
        <w:t>34</w:t>
      </w:r>
      <w:r>
        <w:t xml:space="preserve">) — </w:t>
      </w:r>
      <w:r>
        <w:rPr>
          <w:rStyle w:val="Teksttreci2Sylfaen"/>
        </w:rPr>
        <w:t>13</w:t>
      </w:r>
      <w:r>
        <w:t xml:space="preserve"> zł. Roczniki od roku </w:t>
      </w:r>
      <w:r>
        <w:rPr>
          <w:rStyle w:val="Teksttreci2Sylfaen"/>
        </w:rPr>
        <w:t>1935</w:t>
      </w:r>
      <w:r>
        <w:t xml:space="preserve"> dostarcza Administracja (Smulikowskiego 1). Przy pojedynczych tomach doliczamy koszty pocztowe, przy większej liczbie — nie. Luźnymi zeszytami służymy po </w:t>
      </w:r>
      <w:r>
        <w:rPr>
          <w:rStyle w:val="Teksttreci2Sylfaen"/>
        </w:rPr>
        <w:t>30</w:t>
      </w:r>
      <w:r>
        <w:t xml:space="preserve"> gr, z roku </w:t>
      </w:r>
      <w:r>
        <w:rPr>
          <w:rStyle w:val="Teksttreci2Sylfaen"/>
        </w:rPr>
        <w:t>1935</w:t>
      </w:r>
      <w:r>
        <w:t xml:space="preserve"> i </w:t>
      </w:r>
      <w:r>
        <w:rPr>
          <w:rStyle w:val="Teksttreci2Sylfaen"/>
          <w:lang w:val="ru-RU" w:eastAsia="ru-RU" w:bidi="ru-RU"/>
        </w:rPr>
        <w:t xml:space="preserve">35/36 </w:t>
      </w:r>
      <w:r>
        <w:t xml:space="preserve">po </w:t>
      </w:r>
      <w:r>
        <w:rPr>
          <w:rStyle w:val="Teksttreci2Sylfaen"/>
        </w:rPr>
        <w:t>50</w:t>
      </w:r>
      <w:r>
        <w:t xml:space="preserve"> gr.</w:t>
      </w:r>
    </w:p>
    <w:p w:rsidR="00703AEC" w:rsidRDefault="001002A8">
      <w:pPr>
        <w:pStyle w:val="Teksttreci20"/>
        <w:framePr w:w="7214" w:h="715" w:hRule="exact" w:wrap="none" w:vAnchor="page" w:hAnchor="page" w:x="653" w:y="5569"/>
        <w:shd w:val="clear" w:color="auto" w:fill="auto"/>
        <w:spacing w:after="0" w:line="216" w:lineRule="exact"/>
        <w:ind w:firstLine="640"/>
        <w:jc w:val="both"/>
      </w:pPr>
      <w:r>
        <w:t xml:space="preserve">Pozostałe egzemplarze pracy ś. p. Red. Romana Zawilińskiego p. t. „Dobór wyrazów” zostały powierzone do sprzedaży „Naszej Księgarni”, Warszawa, Świętokrzyska </w:t>
      </w:r>
      <w:r>
        <w:rPr>
          <w:rStyle w:val="Teksttreci2Sylfaen"/>
        </w:rPr>
        <w:t>18</w:t>
      </w:r>
      <w:r>
        <w:t xml:space="preserve">. Pierwotną cenę zł </w:t>
      </w:r>
      <w:r>
        <w:rPr>
          <w:rStyle w:val="Teksttreci2Sylfaen"/>
        </w:rPr>
        <w:t>30</w:t>
      </w:r>
      <w:r>
        <w:t>.— zniżono obecnie do zł 10.—.</w:t>
      </w:r>
    </w:p>
    <w:p w:rsidR="00703AEC" w:rsidRDefault="001002A8">
      <w:pPr>
        <w:pStyle w:val="Teksttreci20"/>
        <w:framePr w:w="7214" w:h="1152" w:hRule="exact" w:wrap="none" w:vAnchor="page" w:hAnchor="page" w:x="653" w:y="6553"/>
        <w:shd w:val="clear" w:color="auto" w:fill="auto"/>
        <w:spacing w:after="0" w:line="216" w:lineRule="exact"/>
        <w:ind w:firstLine="640"/>
        <w:jc w:val="both"/>
      </w:pPr>
      <w:r>
        <w:t xml:space="preserve">Reklamacje co do nieotrzymania zeszytów prosimy przysyłać do Administracji najpóźniej z nadejściem następnego zeszytu. Przy reklamowaniu po upływie całych miesięcy żadne sprawdzenie nie jest możliwe i dlatego takie zeszyty będziemy obliczać osobno. </w:t>
      </w:r>
      <w:r>
        <w:rPr>
          <w:rStyle w:val="Teksttreci21"/>
          <w:b w:val="0"/>
          <w:bCs w:val="0"/>
        </w:rPr>
        <w:t xml:space="preserve">Każdą zmianę adresu prosimy podać do wiadomości Administracji. Wszelkie wpłaty kierować należy do Administracji (P. K. O. </w:t>
      </w:r>
      <w:r>
        <w:rPr>
          <w:rStyle w:val="Teksttreci2Sylfaen0"/>
          <w:b w:val="0"/>
          <w:bCs w:val="0"/>
        </w:rPr>
        <w:t>435</w:t>
      </w:r>
      <w:r>
        <w:rPr>
          <w:rStyle w:val="Teksttreci21"/>
          <w:b w:val="0"/>
          <w:bCs w:val="0"/>
        </w:rPr>
        <w:t>).</w:t>
      </w:r>
    </w:p>
    <w:p w:rsidR="00703AEC" w:rsidRDefault="001002A8">
      <w:pPr>
        <w:pStyle w:val="Teksttreci20"/>
        <w:framePr w:w="7214" w:h="2785" w:hRule="exact" w:wrap="none" w:vAnchor="page" w:hAnchor="page" w:x="653" w:y="7968"/>
        <w:shd w:val="clear" w:color="auto" w:fill="auto"/>
        <w:spacing w:after="296" w:line="211" w:lineRule="exact"/>
        <w:ind w:firstLine="640"/>
        <w:jc w:val="both"/>
      </w:pPr>
      <w:r>
        <w:t xml:space="preserve">Na zapytania dotyczące poprawności języka na ogół odpowiadamy w najbliższym zeszycie;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T-stwie Poradni Językowej (Tamka </w:t>
      </w:r>
      <w:r>
        <w:rPr>
          <w:rStyle w:val="Teksttreci2Sylfaen"/>
        </w:rPr>
        <w:t>44</w:t>
      </w:r>
      <w:r>
        <w:t>).</w:t>
      </w:r>
    </w:p>
    <w:p w:rsidR="00703AEC" w:rsidRDefault="001002A8">
      <w:pPr>
        <w:pStyle w:val="Teksttreci20"/>
        <w:framePr w:w="7214" w:h="2785" w:hRule="exact" w:wrap="none" w:vAnchor="page" w:hAnchor="page" w:x="653" w:y="7968"/>
        <w:shd w:val="clear" w:color="auto" w:fill="auto"/>
        <w:spacing w:after="0" w:line="216" w:lineRule="exact"/>
        <w:ind w:firstLine="640"/>
        <w:jc w:val="both"/>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703AEC" w:rsidRDefault="001002A8">
      <w:pPr>
        <w:pStyle w:val="Teksttreci20"/>
        <w:framePr w:w="7214" w:h="499" w:hRule="exact" w:wrap="none" w:vAnchor="page" w:hAnchor="page" w:x="653" w:y="11007"/>
        <w:shd w:val="clear" w:color="auto" w:fill="auto"/>
        <w:spacing w:after="0" w:line="216" w:lineRule="exact"/>
        <w:ind w:firstLine="640"/>
        <w:jc w:val="both"/>
      </w:pPr>
      <w:r>
        <w:t>Redakcja zastrzega sobie prawo wprowadzania do nadsyłanych artykułów nieistotnych zmian i skrótów bez odwoływania się do autorów.</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Teksttreci110"/>
        <w:framePr w:w="7200" w:h="4992" w:hRule="exact" w:wrap="none" w:vAnchor="page" w:hAnchor="page" w:x="660" w:y="4239"/>
        <w:shd w:val="clear" w:color="auto" w:fill="auto"/>
        <w:spacing w:after="112" w:line="280" w:lineRule="exact"/>
      </w:pPr>
      <w:r>
        <w:lastRenderedPageBreak/>
        <w:t xml:space="preserve">„NASZA KSIĘGARNIA” S. A. Zw. </w:t>
      </w:r>
      <w:r>
        <w:rPr>
          <w:rStyle w:val="Teksttreci11Odstpy0pt"/>
        </w:rPr>
        <w:t>Naucz. Polskiego</w:t>
      </w:r>
    </w:p>
    <w:p w:rsidR="00703AEC" w:rsidRDefault="001002A8">
      <w:pPr>
        <w:pStyle w:val="Nagwek20"/>
        <w:framePr w:w="7200" w:h="4992" w:hRule="exact" w:wrap="none" w:vAnchor="page" w:hAnchor="page" w:x="660" w:y="4239"/>
        <w:shd w:val="clear" w:color="auto" w:fill="auto"/>
        <w:spacing w:before="0" w:after="218" w:line="180" w:lineRule="exact"/>
      </w:pPr>
      <w:bookmarkStart w:id="6" w:name="bookmark5"/>
      <w:r>
        <w:t xml:space="preserve">WARSZAWA, Świętokrzyska 18, P. K. 0. </w:t>
      </w:r>
      <w:r>
        <w:rPr>
          <w:rStyle w:val="Nagwek2Odstpy0pt"/>
        </w:rPr>
        <w:t>2.058</w:t>
      </w:r>
      <w:bookmarkEnd w:id="6"/>
    </w:p>
    <w:p w:rsidR="00703AEC" w:rsidRDefault="001002A8">
      <w:pPr>
        <w:pStyle w:val="Nagwek20"/>
        <w:framePr w:w="7200" w:h="4992" w:hRule="exact" w:wrap="none" w:vAnchor="page" w:hAnchor="page" w:x="660" w:y="4239"/>
        <w:shd w:val="clear" w:color="auto" w:fill="auto"/>
        <w:spacing w:before="0" w:after="150" w:line="180" w:lineRule="exact"/>
      </w:pPr>
      <w:bookmarkStart w:id="7" w:name="bookmark6"/>
      <w:r>
        <w:t>Poleca następujące aktualne wydawnictwa:</w:t>
      </w:r>
      <w:bookmarkEnd w:id="7"/>
    </w:p>
    <w:p w:rsidR="00703AEC" w:rsidRDefault="001002A8">
      <w:pPr>
        <w:pStyle w:val="Spistreci20"/>
        <w:framePr w:w="7200" w:h="4992" w:hRule="exact" w:wrap="none" w:vAnchor="page" w:hAnchor="page" w:x="660" w:y="4239"/>
        <w:shd w:val="clear" w:color="auto" w:fill="auto"/>
        <w:tabs>
          <w:tab w:val="right" w:leader="dot" w:pos="6544"/>
        </w:tabs>
        <w:spacing w:before="0"/>
        <w:ind w:left="620"/>
      </w:pPr>
      <w:r>
        <w:t xml:space="preserve">Anderson </w:t>
      </w:r>
      <w:r>
        <w:rPr>
          <w:lang w:val="fr-FR" w:eastAsia="fr-FR" w:bidi="fr-FR"/>
        </w:rPr>
        <w:t xml:space="preserve">G. </w:t>
      </w:r>
      <w:r>
        <w:t xml:space="preserve">S, Ciche czytanie w świetle badań psychologicznych i pedagogicznych </w:t>
      </w:r>
      <w:r>
        <w:tab/>
      </w:r>
      <w:r>
        <w:rPr>
          <w:rStyle w:val="Spistreci2Sylfaen"/>
        </w:rPr>
        <w:t>4</w:t>
      </w:r>
      <w:r>
        <w:t>.—</w:t>
      </w:r>
    </w:p>
    <w:p w:rsidR="00703AEC" w:rsidRDefault="001002A8">
      <w:pPr>
        <w:pStyle w:val="Spistreci20"/>
        <w:framePr w:w="7200" w:h="4992" w:hRule="exact" w:wrap="none" w:vAnchor="page" w:hAnchor="page" w:x="660" w:y="4239"/>
        <w:shd w:val="clear" w:color="auto" w:fill="auto"/>
        <w:spacing w:before="0"/>
        <w:ind w:firstLine="0"/>
        <w:jc w:val="both"/>
      </w:pPr>
      <w:r>
        <w:t>Baley K. Osobowość twórczości Stefana Żeromskiego — w druku.</w:t>
      </w:r>
    </w:p>
    <w:p w:rsidR="00703AEC" w:rsidRDefault="001002A8">
      <w:pPr>
        <w:pStyle w:val="Spistreci20"/>
        <w:framePr w:w="7200" w:h="4992" w:hRule="exact" w:wrap="none" w:vAnchor="page" w:hAnchor="page" w:x="660" w:y="4239"/>
        <w:shd w:val="clear" w:color="auto" w:fill="auto"/>
        <w:tabs>
          <w:tab w:val="left" w:leader="dot" w:pos="6536"/>
        </w:tabs>
        <w:spacing w:before="0"/>
        <w:ind w:firstLine="0"/>
        <w:jc w:val="both"/>
      </w:pPr>
      <w:r>
        <w:t>Bystroń J. Kultura ludowa</w:t>
      </w:r>
      <w:r>
        <w:tab/>
        <w:t>12.—</w:t>
      </w:r>
    </w:p>
    <w:p w:rsidR="00703AEC" w:rsidRDefault="001002A8">
      <w:pPr>
        <w:pStyle w:val="Spistreci20"/>
        <w:framePr w:w="7200" w:h="4992" w:hRule="exact" w:wrap="none" w:vAnchor="page" w:hAnchor="page" w:x="660" w:y="4239"/>
        <w:shd w:val="clear" w:color="auto" w:fill="auto"/>
        <w:tabs>
          <w:tab w:val="left" w:leader="dot" w:pos="6536"/>
        </w:tabs>
        <w:spacing w:before="0"/>
        <w:ind w:firstLine="0"/>
        <w:jc w:val="both"/>
      </w:pPr>
      <w:r>
        <w:t xml:space="preserve">Gnoińska </w:t>
      </w:r>
      <w:r>
        <w:rPr>
          <w:rStyle w:val="Spistreci21"/>
        </w:rPr>
        <w:t xml:space="preserve">H. </w:t>
      </w:r>
      <w:r>
        <w:t xml:space="preserve">Nauczanie wierszy w </w:t>
      </w:r>
      <w:r>
        <w:rPr>
          <w:lang w:val="fr-FR" w:eastAsia="fr-FR" w:bidi="fr-FR"/>
        </w:rPr>
        <w:t xml:space="preserve">kl. </w:t>
      </w:r>
      <w:r>
        <w:rPr>
          <w:rStyle w:val="Spistreci21"/>
        </w:rPr>
        <w:t xml:space="preserve">I </w:t>
      </w:r>
      <w:r>
        <w:t>szk. powsz</w:t>
      </w:r>
      <w:r>
        <w:tab/>
        <w:t>2.—</w:t>
      </w:r>
    </w:p>
    <w:p w:rsidR="00703AEC" w:rsidRDefault="001002A8">
      <w:pPr>
        <w:pStyle w:val="Spistreci20"/>
        <w:framePr w:w="7200" w:h="4992" w:hRule="exact" w:wrap="none" w:vAnchor="page" w:hAnchor="page" w:x="660" w:y="4239"/>
        <w:shd w:val="clear" w:color="auto" w:fill="auto"/>
        <w:tabs>
          <w:tab w:val="left" w:leader="dot" w:pos="6536"/>
        </w:tabs>
        <w:spacing w:before="0"/>
        <w:ind w:firstLine="0"/>
        <w:jc w:val="both"/>
      </w:pPr>
      <w:r>
        <w:t>Jeleńska L. Metodyka pierwszych lat nauczania</w:t>
      </w:r>
      <w:r>
        <w:tab/>
      </w:r>
      <w:r>
        <w:rPr>
          <w:rStyle w:val="Spistreci2Sylfaen"/>
        </w:rPr>
        <w:t>5</w:t>
      </w:r>
      <w:r>
        <w:t>.—</w:t>
      </w:r>
    </w:p>
    <w:p w:rsidR="00703AEC" w:rsidRDefault="001002A8">
      <w:pPr>
        <w:pStyle w:val="Spistreci20"/>
        <w:framePr w:w="7200" w:h="4992" w:hRule="exact" w:wrap="none" w:vAnchor="page" w:hAnchor="page" w:x="660" w:y="4239"/>
        <w:shd w:val="clear" w:color="auto" w:fill="auto"/>
        <w:tabs>
          <w:tab w:val="center" w:pos="3386"/>
          <w:tab w:val="center" w:pos="3730"/>
          <w:tab w:val="center" w:leader="dot" w:pos="6962"/>
        </w:tabs>
        <w:spacing w:before="0"/>
        <w:ind w:firstLine="0"/>
        <w:jc w:val="both"/>
      </w:pPr>
      <w:r>
        <w:t>Kiken I. Badania eksperymentalne</w:t>
      </w:r>
      <w:r>
        <w:tab/>
        <w:t>nad</w:t>
      </w:r>
      <w:r>
        <w:tab/>
        <w:t>ortografią</w:t>
      </w:r>
      <w:r>
        <w:tab/>
      </w:r>
      <w:r>
        <w:rPr>
          <w:rStyle w:val="Spistreci2Sylfaen"/>
        </w:rPr>
        <w:t>1.50</w:t>
      </w:r>
    </w:p>
    <w:p w:rsidR="00703AEC" w:rsidRDefault="001002A8">
      <w:pPr>
        <w:pStyle w:val="Spistreci20"/>
        <w:framePr w:w="7200" w:h="4992" w:hRule="exact" w:wrap="none" w:vAnchor="page" w:hAnchor="page" w:x="660" w:y="4239"/>
        <w:shd w:val="clear" w:color="auto" w:fill="auto"/>
        <w:tabs>
          <w:tab w:val="left" w:leader="dot" w:pos="6536"/>
        </w:tabs>
        <w:spacing w:before="0"/>
        <w:ind w:firstLine="0"/>
        <w:jc w:val="both"/>
      </w:pPr>
      <w:r>
        <w:t>Muszkowski J. Życie książki</w:t>
      </w:r>
      <w:r>
        <w:tab/>
      </w:r>
      <w:r>
        <w:rPr>
          <w:rStyle w:val="Spistreci2Sylfaen0"/>
        </w:rPr>
        <w:t>7</w:t>
      </w:r>
      <w:r>
        <w:rPr>
          <w:rStyle w:val="Spistreci21"/>
        </w:rPr>
        <w:t>.</w:t>
      </w:r>
      <w:r>
        <w:t>—</w:t>
      </w:r>
    </w:p>
    <w:p w:rsidR="00703AEC" w:rsidRDefault="001002A8">
      <w:pPr>
        <w:pStyle w:val="Spistreci20"/>
        <w:framePr w:w="7200" w:h="4992" w:hRule="exact" w:wrap="none" w:vAnchor="page" w:hAnchor="page" w:x="660" w:y="4239"/>
        <w:shd w:val="clear" w:color="auto" w:fill="auto"/>
        <w:tabs>
          <w:tab w:val="left" w:leader="dot" w:pos="6536"/>
        </w:tabs>
        <w:spacing w:before="0"/>
        <w:ind w:firstLine="0"/>
        <w:jc w:val="both"/>
      </w:pPr>
      <w:r>
        <w:t xml:space="preserve">Radlińska </w:t>
      </w:r>
      <w:r>
        <w:rPr>
          <w:rStyle w:val="Spistreci21"/>
        </w:rPr>
        <w:t xml:space="preserve">H. </w:t>
      </w:r>
      <w:r>
        <w:t>i inni. Czytelnictwo dzieci i młodzieży</w:t>
      </w:r>
      <w:r>
        <w:tab/>
        <w:t>1.—</w:t>
      </w:r>
    </w:p>
    <w:p w:rsidR="00703AEC" w:rsidRDefault="001002A8">
      <w:pPr>
        <w:pStyle w:val="Spistreci20"/>
        <w:framePr w:w="7200" w:h="4992" w:hRule="exact" w:wrap="none" w:vAnchor="page" w:hAnchor="page" w:x="660" w:y="4239"/>
        <w:shd w:val="clear" w:color="auto" w:fill="auto"/>
        <w:tabs>
          <w:tab w:val="center" w:pos="3386"/>
          <w:tab w:val="center" w:leader="dot" w:pos="6962"/>
        </w:tabs>
        <w:spacing w:before="0"/>
        <w:ind w:firstLine="0"/>
        <w:jc w:val="both"/>
      </w:pPr>
      <w:r>
        <w:t>Rudniański S. Technologia pracy</w:t>
      </w:r>
      <w:r>
        <w:tab/>
        <w:t>umysłowej</w:t>
      </w:r>
      <w:r>
        <w:tab/>
        <w:t>3.60</w:t>
      </w:r>
    </w:p>
    <w:p w:rsidR="00703AEC" w:rsidRDefault="001002A8">
      <w:pPr>
        <w:pStyle w:val="Spistreci20"/>
        <w:framePr w:w="7200" w:h="4992" w:hRule="exact" w:wrap="none" w:vAnchor="page" w:hAnchor="page" w:x="660" w:y="4239"/>
        <w:shd w:val="clear" w:color="auto" w:fill="auto"/>
        <w:tabs>
          <w:tab w:val="left" w:leader="dot" w:pos="6536"/>
        </w:tabs>
        <w:spacing w:before="0"/>
        <w:ind w:firstLine="0"/>
        <w:jc w:val="both"/>
      </w:pPr>
      <w:r>
        <w:t>Suchodolski B. Ideały kultury a prądy społeczne</w:t>
      </w:r>
      <w:r>
        <w:tab/>
      </w:r>
      <w:r>
        <w:rPr>
          <w:rStyle w:val="Spistreci2Sylfaen"/>
        </w:rPr>
        <w:t>11</w:t>
      </w:r>
      <w:r>
        <w:t>.—</w:t>
      </w:r>
    </w:p>
    <w:p w:rsidR="00703AEC" w:rsidRDefault="001002A8">
      <w:pPr>
        <w:pStyle w:val="Spistreci20"/>
        <w:framePr w:w="7200" w:h="4992" w:hRule="exact" w:wrap="none" w:vAnchor="page" w:hAnchor="page" w:x="660" w:y="4239"/>
        <w:shd w:val="clear" w:color="auto" w:fill="auto"/>
        <w:tabs>
          <w:tab w:val="right" w:leader="dot" w:pos="7176"/>
        </w:tabs>
        <w:spacing w:before="0"/>
        <w:ind w:left="240" w:firstLine="0"/>
        <w:jc w:val="both"/>
      </w:pPr>
      <w:r>
        <w:t>— Kultura a osobowość</w:t>
      </w:r>
      <w:r>
        <w:tab/>
        <w:t>12.—</w:t>
      </w:r>
    </w:p>
    <w:p w:rsidR="00703AEC" w:rsidRDefault="001002A8">
      <w:pPr>
        <w:pStyle w:val="Spistreci20"/>
        <w:framePr w:w="7200" w:h="4992" w:hRule="exact" w:wrap="none" w:vAnchor="page" w:hAnchor="page" w:x="660" w:y="4239"/>
        <w:shd w:val="clear" w:color="auto" w:fill="auto"/>
        <w:tabs>
          <w:tab w:val="left" w:leader="dot" w:pos="6536"/>
        </w:tabs>
        <w:spacing w:before="0"/>
        <w:ind w:firstLine="0"/>
        <w:jc w:val="both"/>
      </w:pPr>
      <w:r>
        <w:t>Szczerba T. Dzieje pisma</w:t>
      </w:r>
      <w:r>
        <w:tab/>
      </w:r>
      <w:r>
        <w:rPr>
          <w:rStyle w:val="Spistreci2Sylfaen"/>
        </w:rPr>
        <w:t>4</w:t>
      </w:r>
      <w:r>
        <w:t>.—</w:t>
      </w:r>
    </w:p>
    <w:p w:rsidR="00703AEC" w:rsidRDefault="001002A8">
      <w:pPr>
        <w:pStyle w:val="Spistreci20"/>
        <w:framePr w:w="7200" w:h="4992" w:hRule="exact" w:wrap="none" w:vAnchor="page" w:hAnchor="page" w:x="660" w:y="4239"/>
        <w:shd w:val="clear" w:color="auto" w:fill="auto"/>
        <w:tabs>
          <w:tab w:val="left" w:pos="6787"/>
        </w:tabs>
        <w:spacing w:before="0"/>
        <w:ind w:firstLine="0"/>
        <w:jc w:val="both"/>
      </w:pPr>
      <w:r>
        <w:t xml:space="preserve">Wieczorkiewicz B. i inni. Zarys nauki żywego słowa </w:t>
      </w:r>
      <w:r>
        <w:rPr>
          <w:rStyle w:val="Spistreci2Odstpy14pt"/>
        </w:rPr>
        <w:t>......</w:t>
      </w:r>
      <w:r>
        <w:rPr>
          <w:rStyle w:val="Spistreci2Odstpy14pt"/>
        </w:rPr>
        <w:tab/>
      </w:r>
      <w:r>
        <w:rPr>
          <w:rStyle w:val="Spistreci2Sylfaen"/>
        </w:rPr>
        <w:t>4.80</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Nagwek10"/>
        <w:framePr w:w="7234" w:h="1247" w:hRule="exact" w:wrap="none" w:vAnchor="page" w:hAnchor="page" w:x="711" w:y="1295"/>
        <w:shd w:val="clear" w:color="auto" w:fill="auto"/>
        <w:spacing w:after="136" w:line="520" w:lineRule="exact"/>
        <w:ind w:right="29"/>
      </w:pPr>
      <w:bookmarkStart w:id="8" w:name="bookmark7"/>
      <w:r>
        <w:lastRenderedPageBreak/>
        <w:t>PORADNIK JĘZYKOWY</w:t>
      </w:r>
      <w:bookmarkEnd w:id="8"/>
    </w:p>
    <w:p w:rsidR="00703AEC" w:rsidRDefault="001002A8">
      <w:pPr>
        <w:pStyle w:val="Nagwek40"/>
        <w:framePr w:w="7234" w:h="1247" w:hRule="exact" w:wrap="none" w:vAnchor="page" w:hAnchor="page" w:x="711" w:y="1295"/>
        <w:shd w:val="clear" w:color="auto" w:fill="auto"/>
        <w:spacing w:before="0" w:after="111" w:line="180" w:lineRule="exact"/>
        <w:ind w:right="29"/>
        <w:jc w:val="center"/>
      </w:pPr>
      <w:bookmarkStart w:id="9" w:name="bookmark8"/>
      <w:r>
        <w:rPr>
          <w:rStyle w:val="Nagwek4Odstpy3pt"/>
        </w:rPr>
        <w:t>MIESIĘCZNIK</w:t>
      </w:r>
      <w:bookmarkEnd w:id="9"/>
    </w:p>
    <w:p w:rsidR="00703AEC" w:rsidRDefault="001002A8">
      <w:pPr>
        <w:pStyle w:val="Teksttreci50"/>
        <w:framePr w:w="7234" w:h="1247" w:hRule="exact" w:wrap="none" w:vAnchor="page" w:hAnchor="page" w:x="711" w:y="1295"/>
        <w:shd w:val="clear" w:color="auto" w:fill="auto"/>
        <w:spacing w:before="0" w:line="170" w:lineRule="exact"/>
        <w:ind w:right="29" w:firstLine="0"/>
        <w:jc w:val="right"/>
      </w:pPr>
      <w:r>
        <w:t>ORGAN TOWARZYSTWA KRZEWIENIA POPRAWNOŚCI I KULTURY JĘZYKA</w:t>
      </w:r>
    </w:p>
    <w:p w:rsidR="00703AEC" w:rsidRDefault="001002A8">
      <w:pPr>
        <w:pStyle w:val="Teksttreci20"/>
        <w:framePr w:wrap="none" w:vAnchor="page" w:hAnchor="page" w:x="3322" w:y="1956"/>
        <w:shd w:val="clear" w:color="auto" w:fill="auto"/>
        <w:spacing w:after="0" w:line="180" w:lineRule="exact"/>
        <w:ind w:firstLine="0"/>
        <w:jc w:val="left"/>
      </w:pPr>
      <w:r>
        <w:rPr>
          <w:rStyle w:val="Teksttreci2Odstpy3pt"/>
        </w:rPr>
        <w:t>MIESIĘCZNIK</w:t>
      </w:r>
    </w:p>
    <w:p w:rsidR="00703AEC" w:rsidRDefault="001002A8">
      <w:pPr>
        <w:pStyle w:val="Teksttreci120"/>
        <w:framePr w:w="7234" w:h="7956" w:hRule="exact" w:wrap="none" w:vAnchor="page" w:hAnchor="page" w:x="711" w:y="4050"/>
        <w:shd w:val="clear" w:color="auto" w:fill="auto"/>
        <w:spacing w:before="0" w:after="186" w:line="340" w:lineRule="exact"/>
        <w:ind w:right="20"/>
      </w:pPr>
      <w:r>
        <w:t>Spis rzeczy</w:t>
      </w:r>
    </w:p>
    <w:p w:rsidR="00703AEC" w:rsidRDefault="001002A8">
      <w:pPr>
        <w:pStyle w:val="Teksttreci20"/>
        <w:framePr w:w="7234" w:h="7956" w:hRule="exact" w:wrap="none" w:vAnchor="page" w:hAnchor="page" w:x="711" w:y="4050"/>
        <w:shd w:val="clear" w:color="auto" w:fill="auto"/>
        <w:spacing w:after="0" w:line="180" w:lineRule="exact"/>
        <w:ind w:right="20" w:firstLine="0"/>
      </w:pPr>
      <w:r>
        <w:t xml:space="preserve">ZAWARTYCH W ROCZNIKU </w:t>
      </w:r>
      <w:r>
        <w:rPr>
          <w:lang w:val="ru-RU" w:eastAsia="ru-RU" w:bidi="ru-RU"/>
        </w:rPr>
        <w:t>1936/37</w:t>
      </w:r>
    </w:p>
    <w:p w:rsidR="00703AEC" w:rsidRDefault="00703AEC">
      <w:pPr>
        <w:framePr w:w="7234" w:h="7956" w:hRule="exact" w:wrap="none" w:vAnchor="page" w:hAnchor="page" w:x="711" w:y="4050"/>
      </w:pPr>
    </w:p>
    <w:p w:rsidR="00703AEC" w:rsidRDefault="001002A8">
      <w:pPr>
        <w:pStyle w:val="Teksttreci20"/>
        <w:framePr w:w="7234" w:h="7956" w:hRule="exact" w:wrap="none" w:vAnchor="page" w:hAnchor="page" w:x="711" w:y="4050"/>
        <w:shd w:val="clear" w:color="auto" w:fill="auto"/>
        <w:spacing w:after="89" w:line="180" w:lineRule="exact"/>
        <w:ind w:firstLine="0"/>
        <w:jc w:val="right"/>
      </w:pPr>
      <w:r>
        <w:t>Str.</w:t>
      </w:r>
    </w:p>
    <w:p w:rsidR="00703AEC" w:rsidRDefault="001002A8">
      <w:pPr>
        <w:pStyle w:val="Teksttreci20"/>
        <w:framePr w:w="7234" w:h="7956" w:hRule="exact" w:wrap="none" w:vAnchor="page" w:hAnchor="page" w:x="711" w:y="4050"/>
        <w:shd w:val="clear" w:color="auto" w:fill="auto"/>
        <w:spacing w:after="64" w:line="180" w:lineRule="exact"/>
        <w:ind w:left="380" w:firstLine="0"/>
        <w:jc w:val="left"/>
      </w:pPr>
      <w:r>
        <w:t>I. ARTYKUŁY:</w:t>
      </w:r>
    </w:p>
    <w:p w:rsidR="00703AEC" w:rsidRDefault="001002A8">
      <w:pPr>
        <w:pStyle w:val="Spistreci0"/>
        <w:framePr w:w="7234" w:h="7956" w:hRule="exact" w:wrap="none" w:vAnchor="page" w:hAnchor="page" w:x="711" w:y="4050"/>
        <w:shd w:val="clear" w:color="auto" w:fill="auto"/>
        <w:tabs>
          <w:tab w:val="right" w:pos="7188"/>
        </w:tabs>
        <w:spacing w:before="0"/>
        <w:ind w:left="760"/>
      </w:pPr>
      <w:r>
        <w:rPr>
          <w:rStyle w:val="SpistreciKursywa"/>
        </w:rPr>
        <w:t>Birkenmajer Józef.</w:t>
      </w:r>
      <w:r>
        <w:t xml:space="preserve"> Echo dawnych walk ortograficznych ...</w:t>
      </w:r>
      <w:r>
        <w:tab/>
        <w:t>7</w:t>
      </w:r>
    </w:p>
    <w:p w:rsidR="00703AEC" w:rsidRDefault="001002A8">
      <w:pPr>
        <w:pStyle w:val="Spistreci0"/>
        <w:framePr w:w="7234" w:h="7956" w:hRule="exact" w:wrap="none" w:vAnchor="page" w:hAnchor="page" w:x="711" w:y="4050"/>
        <w:numPr>
          <w:ilvl w:val="0"/>
          <w:numId w:val="14"/>
        </w:numPr>
        <w:shd w:val="clear" w:color="auto" w:fill="auto"/>
        <w:tabs>
          <w:tab w:val="left" w:pos="1345"/>
          <w:tab w:val="left" w:leader="dot" w:pos="6582"/>
        </w:tabs>
        <w:spacing w:before="0"/>
        <w:ind w:left="940"/>
      </w:pPr>
      <w:r>
        <w:t xml:space="preserve">Jak odmieniać </w:t>
      </w:r>
      <w:r>
        <w:rPr>
          <w:rStyle w:val="SpistreciKursywa"/>
          <w:lang w:val="cs-CZ" w:eastAsia="cs-CZ" w:bidi="cs-CZ"/>
        </w:rPr>
        <w:t xml:space="preserve">Akropolis </w:t>
      </w:r>
      <w:r>
        <w:rPr>
          <w:rStyle w:val="SpistreciKursywa"/>
        </w:rPr>
        <w:t>i Akropol</w:t>
      </w:r>
      <w:r>
        <w:tab/>
        <w:t>18</w:t>
      </w:r>
    </w:p>
    <w:p w:rsidR="00703AEC" w:rsidRDefault="001002A8">
      <w:pPr>
        <w:pStyle w:val="Spistreci0"/>
        <w:framePr w:w="7234" w:h="7956" w:hRule="exact" w:wrap="none" w:vAnchor="page" w:hAnchor="page" w:x="711" w:y="4050"/>
        <w:shd w:val="clear" w:color="auto" w:fill="auto"/>
        <w:tabs>
          <w:tab w:val="right" w:pos="7188"/>
        </w:tabs>
        <w:spacing w:before="0"/>
        <w:ind w:left="760"/>
      </w:pPr>
      <w:r>
        <w:rPr>
          <w:rStyle w:val="SpistreciKursywa"/>
        </w:rPr>
        <w:t>Doroszewski Witold.</w:t>
      </w:r>
      <w:r>
        <w:t xml:space="preserve"> Pierwiastki struktury łacińskiej w jęz. polskim</w:t>
      </w:r>
      <w:r>
        <w:tab/>
        <w:t>97</w:t>
      </w:r>
    </w:p>
    <w:p w:rsidR="00703AEC" w:rsidRDefault="001002A8">
      <w:pPr>
        <w:pStyle w:val="Spistreci0"/>
        <w:framePr w:w="7234" w:h="7956" w:hRule="exact" w:wrap="none" w:vAnchor="page" w:hAnchor="page" w:x="711" w:y="4050"/>
        <w:shd w:val="clear" w:color="auto" w:fill="auto"/>
        <w:tabs>
          <w:tab w:val="left" w:pos="5819"/>
          <w:tab w:val="right" w:pos="7188"/>
        </w:tabs>
        <w:spacing w:before="0"/>
        <w:ind w:left="760"/>
      </w:pPr>
      <w:r>
        <w:rPr>
          <w:rStyle w:val="SpistreciKursywa"/>
        </w:rPr>
        <w:t>Friedrich Henryk.</w:t>
      </w:r>
      <w:r>
        <w:t xml:space="preserve"> Stanowisko gwary kurpiowskiej .</w:t>
      </w:r>
      <w:r>
        <w:tab/>
        <w:t>109, 129,</w:t>
      </w:r>
      <w:r>
        <w:tab/>
        <w:t>170</w:t>
      </w:r>
    </w:p>
    <w:p w:rsidR="00703AEC" w:rsidRDefault="001002A8">
      <w:pPr>
        <w:pStyle w:val="Spistreci0"/>
        <w:framePr w:w="7234" w:h="7956" w:hRule="exact" w:wrap="none" w:vAnchor="page" w:hAnchor="page" w:x="711" w:y="4050"/>
        <w:numPr>
          <w:ilvl w:val="0"/>
          <w:numId w:val="14"/>
        </w:numPr>
        <w:shd w:val="clear" w:color="auto" w:fill="auto"/>
        <w:tabs>
          <w:tab w:val="left" w:pos="1346"/>
          <w:tab w:val="left" w:leader="dot" w:pos="6582"/>
        </w:tabs>
        <w:spacing w:before="0"/>
        <w:ind w:left="940"/>
      </w:pPr>
      <w:r>
        <w:rPr>
          <w:rStyle w:val="SpistreciKursywa"/>
        </w:rPr>
        <w:t>Zamęt</w:t>
      </w:r>
      <w:r>
        <w:t xml:space="preserve"> i </w:t>
      </w:r>
      <w:r>
        <w:rPr>
          <w:rStyle w:val="SpistreciKursywa"/>
        </w:rPr>
        <w:t>smutek</w:t>
      </w:r>
      <w:r>
        <w:t xml:space="preserve"> — strzęp z historii języka</w:t>
      </w:r>
      <w:r>
        <w:tab/>
        <w:t>77</w:t>
      </w:r>
    </w:p>
    <w:p w:rsidR="00703AEC" w:rsidRDefault="001002A8">
      <w:pPr>
        <w:pStyle w:val="Spistreci0"/>
        <w:framePr w:w="7234" w:h="7956" w:hRule="exact" w:wrap="none" w:vAnchor="page" w:hAnchor="page" w:x="711" w:y="4050"/>
        <w:shd w:val="clear" w:color="auto" w:fill="auto"/>
        <w:spacing w:before="0"/>
        <w:ind w:left="760"/>
      </w:pPr>
      <w:r>
        <w:rPr>
          <w:rStyle w:val="SpistreciKursywa"/>
          <w:lang w:val="fr-FR" w:eastAsia="fr-FR" w:bidi="fr-FR"/>
        </w:rPr>
        <w:t xml:space="preserve">Grappin </w:t>
      </w:r>
      <w:r>
        <w:rPr>
          <w:rStyle w:val="SpistreciKursywa"/>
        </w:rPr>
        <w:t>Henryk.</w:t>
      </w:r>
      <w:r>
        <w:t xml:space="preserve"> Drobny przyczynek do historii formy dopełniacza-</w:t>
      </w:r>
    </w:p>
    <w:p w:rsidR="00703AEC" w:rsidRDefault="001002A8">
      <w:pPr>
        <w:pStyle w:val="Spistreci0"/>
        <w:framePr w:w="7234" w:h="7956" w:hRule="exact" w:wrap="none" w:vAnchor="page" w:hAnchor="page" w:x="711" w:y="4050"/>
        <w:shd w:val="clear" w:color="auto" w:fill="auto"/>
        <w:tabs>
          <w:tab w:val="left" w:leader="dot" w:pos="6582"/>
        </w:tabs>
        <w:spacing w:before="0"/>
        <w:ind w:left="1340"/>
      </w:pPr>
      <w:r>
        <w:t>biernika „starosty”</w:t>
      </w:r>
      <w:r>
        <w:tab/>
        <w:t>177</w:t>
      </w:r>
    </w:p>
    <w:p w:rsidR="00703AEC" w:rsidRDefault="001002A8">
      <w:pPr>
        <w:pStyle w:val="Spistreci0"/>
        <w:framePr w:w="7234" w:h="7956" w:hRule="exact" w:wrap="none" w:vAnchor="page" w:hAnchor="page" w:x="711" w:y="4050"/>
        <w:shd w:val="clear" w:color="auto" w:fill="auto"/>
        <w:tabs>
          <w:tab w:val="right" w:pos="6309"/>
          <w:tab w:val="right" w:pos="6631"/>
          <w:tab w:val="right" w:pos="7188"/>
        </w:tabs>
        <w:spacing w:before="0"/>
        <w:ind w:left="760"/>
      </w:pPr>
      <w:r>
        <w:rPr>
          <w:rStyle w:val="SpistreciKursywa"/>
        </w:rPr>
        <w:t>Koneczna Halina.</w:t>
      </w:r>
      <w:r>
        <w:t xml:space="preserve"> Wyrazy angielskie w języku polskim .</w:t>
      </w:r>
      <w:r>
        <w:tab/>
        <w:t>.</w:t>
      </w:r>
      <w:r>
        <w:tab/>
        <w:t>.</w:t>
      </w:r>
      <w:r>
        <w:tab/>
        <w:t>161</w:t>
      </w:r>
    </w:p>
    <w:p w:rsidR="00703AEC" w:rsidRDefault="001002A8">
      <w:pPr>
        <w:pStyle w:val="Spistreci0"/>
        <w:framePr w:w="7234" w:h="7956" w:hRule="exact" w:wrap="none" w:vAnchor="page" w:hAnchor="page" w:x="711" w:y="4050"/>
        <w:shd w:val="clear" w:color="auto" w:fill="auto"/>
        <w:tabs>
          <w:tab w:val="right" w:pos="6309"/>
          <w:tab w:val="right" w:pos="6631"/>
          <w:tab w:val="right" w:pos="7188"/>
        </w:tabs>
        <w:spacing w:before="0"/>
        <w:ind w:left="760"/>
      </w:pPr>
      <w:r>
        <w:rPr>
          <w:rStyle w:val="SpistreciKursywa"/>
        </w:rPr>
        <w:t>Pizło Tadeusz.</w:t>
      </w:r>
      <w:r>
        <w:t xml:space="preserve"> Błędy językowe polskie młodzieży litewskiej</w:t>
      </w:r>
      <w:r>
        <w:tab/>
        <w:t>.</w:t>
      </w:r>
      <w:r>
        <w:tab/>
        <w:t>.</w:t>
      </w:r>
      <w:r>
        <w:tab/>
        <w:t>12</w:t>
      </w:r>
    </w:p>
    <w:p w:rsidR="00703AEC" w:rsidRDefault="001002A8">
      <w:pPr>
        <w:pStyle w:val="Spistreci0"/>
        <w:framePr w:w="7234" w:h="7956" w:hRule="exact" w:wrap="none" w:vAnchor="page" w:hAnchor="page" w:x="711" w:y="4050"/>
        <w:shd w:val="clear" w:color="auto" w:fill="auto"/>
        <w:tabs>
          <w:tab w:val="right" w:pos="7188"/>
        </w:tabs>
        <w:spacing w:before="0"/>
        <w:ind w:left="760"/>
      </w:pPr>
      <w:r>
        <w:rPr>
          <w:rStyle w:val="SpistreciKursywa"/>
        </w:rPr>
        <w:t>Rossowski Józef.</w:t>
      </w:r>
      <w:r>
        <w:t xml:space="preserve"> Przymiotniki z przedrostkiem </w:t>
      </w:r>
      <w:r>
        <w:rPr>
          <w:rStyle w:val="SpistreciKursywa"/>
        </w:rPr>
        <w:t>bez-</w:t>
      </w:r>
      <w:r>
        <w:t xml:space="preserve"> </w:t>
      </w:r>
      <w:r>
        <w:rPr>
          <w:rStyle w:val="SpistreciOdstpy14pt"/>
        </w:rPr>
        <w:t>....</w:t>
      </w:r>
      <w:r>
        <w:tab/>
        <w:t>8</w:t>
      </w:r>
    </w:p>
    <w:p w:rsidR="00703AEC" w:rsidRDefault="001002A8">
      <w:pPr>
        <w:pStyle w:val="Spistreci0"/>
        <w:framePr w:w="7234" w:h="7956" w:hRule="exact" w:wrap="none" w:vAnchor="page" w:hAnchor="page" w:x="711" w:y="4050"/>
        <w:numPr>
          <w:ilvl w:val="0"/>
          <w:numId w:val="14"/>
        </w:numPr>
        <w:shd w:val="clear" w:color="auto" w:fill="auto"/>
        <w:tabs>
          <w:tab w:val="left" w:pos="1346"/>
          <w:tab w:val="right" w:leader="dot" w:pos="7188"/>
        </w:tabs>
        <w:spacing w:before="0"/>
        <w:ind w:left="940"/>
      </w:pPr>
      <w:r>
        <w:t>Kłopoty z enklitykami</w:t>
      </w:r>
      <w:r>
        <w:tab/>
        <w:t xml:space="preserve">  20</w:t>
      </w:r>
    </w:p>
    <w:p w:rsidR="00703AEC" w:rsidRDefault="001002A8">
      <w:pPr>
        <w:pStyle w:val="Spistreci0"/>
        <w:framePr w:w="7234" w:h="7956" w:hRule="exact" w:wrap="none" w:vAnchor="page" w:hAnchor="page" w:x="711" w:y="4050"/>
        <w:numPr>
          <w:ilvl w:val="0"/>
          <w:numId w:val="14"/>
        </w:numPr>
        <w:shd w:val="clear" w:color="auto" w:fill="auto"/>
        <w:tabs>
          <w:tab w:val="left" w:pos="1346"/>
          <w:tab w:val="right" w:leader="dot" w:pos="7188"/>
        </w:tabs>
        <w:spacing w:before="0"/>
        <w:ind w:left="940"/>
      </w:pPr>
      <w:r>
        <w:t>Kilka wtrętów we frazeologii</w:t>
      </w:r>
      <w:r>
        <w:tab/>
        <w:t>49</w:t>
      </w:r>
    </w:p>
    <w:p w:rsidR="00703AEC" w:rsidRDefault="001002A8">
      <w:pPr>
        <w:pStyle w:val="Spistreci0"/>
        <w:framePr w:w="7234" w:h="7956" w:hRule="exact" w:wrap="none" w:vAnchor="page" w:hAnchor="page" w:x="711" w:y="4050"/>
        <w:numPr>
          <w:ilvl w:val="0"/>
          <w:numId w:val="14"/>
        </w:numPr>
        <w:shd w:val="clear" w:color="auto" w:fill="auto"/>
        <w:tabs>
          <w:tab w:val="left" w:pos="1351"/>
          <w:tab w:val="left" w:leader="dot" w:pos="6582"/>
        </w:tabs>
        <w:spacing w:before="0"/>
        <w:ind w:left="940"/>
      </w:pPr>
      <w:r>
        <w:t>Kilka uwag o nowej pisowni</w:t>
      </w:r>
      <w:r>
        <w:tab/>
        <w:t>65</w:t>
      </w:r>
    </w:p>
    <w:p w:rsidR="00703AEC" w:rsidRDefault="001002A8">
      <w:pPr>
        <w:pStyle w:val="Spistreci0"/>
        <w:framePr w:w="7234" w:h="7956" w:hRule="exact" w:wrap="none" w:vAnchor="page" w:hAnchor="page" w:x="711" w:y="4050"/>
        <w:numPr>
          <w:ilvl w:val="0"/>
          <w:numId w:val="14"/>
        </w:numPr>
        <w:shd w:val="clear" w:color="auto" w:fill="auto"/>
        <w:tabs>
          <w:tab w:val="left" w:pos="1351"/>
          <w:tab w:val="right" w:leader="dot" w:pos="7188"/>
        </w:tabs>
        <w:spacing w:before="0"/>
        <w:ind w:left="940"/>
      </w:pPr>
      <w:r>
        <w:t>Z języka wojskowego</w:t>
      </w:r>
      <w:r>
        <w:tab/>
        <w:t>IOI</w:t>
      </w:r>
    </w:p>
    <w:p w:rsidR="00703AEC" w:rsidRDefault="001002A8">
      <w:pPr>
        <w:pStyle w:val="Spistreci0"/>
        <w:framePr w:w="7234" w:h="7956" w:hRule="exact" w:wrap="none" w:vAnchor="page" w:hAnchor="page" w:x="711" w:y="4050"/>
        <w:shd w:val="clear" w:color="auto" w:fill="auto"/>
        <w:tabs>
          <w:tab w:val="right" w:leader="dot" w:pos="7188"/>
        </w:tabs>
        <w:spacing w:before="0"/>
        <w:ind w:left="760"/>
      </w:pPr>
      <w:r>
        <w:rPr>
          <w:rStyle w:val="SpistreciKursywa"/>
        </w:rPr>
        <w:t>Skorupka Stanisław.</w:t>
      </w:r>
      <w:r>
        <w:t xml:space="preserve"> Kuchnia w przenośniach</w:t>
      </w:r>
      <w:r>
        <w:tab/>
        <w:t>53</w:t>
      </w:r>
    </w:p>
    <w:p w:rsidR="00703AEC" w:rsidRDefault="001002A8">
      <w:pPr>
        <w:pStyle w:val="Spistreci0"/>
        <w:framePr w:w="7234" w:h="7956" w:hRule="exact" w:wrap="none" w:vAnchor="page" w:hAnchor="page" w:x="711" w:y="4050"/>
        <w:numPr>
          <w:ilvl w:val="0"/>
          <w:numId w:val="14"/>
        </w:numPr>
        <w:shd w:val="clear" w:color="auto" w:fill="auto"/>
        <w:tabs>
          <w:tab w:val="left" w:pos="1351"/>
          <w:tab w:val="right" w:pos="6631"/>
          <w:tab w:val="right" w:pos="7188"/>
        </w:tabs>
        <w:spacing w:before="0"/>
        <w:ind w:left="940"/>
      </w:pPr>
      <w:r>
        <w:t>Jak powstaje tom uzupełniający Słownika warszawskiego</w:t>
      </w:r>
      <w:r>
        <w:tab/>
        <w:t>.</w:t>
      </w:r>
      <w:r>
        <w:tab/>
        <w:t>73</w:t>
      </w:r>
    </w:p>
    <w:p w:rsidR="00703AEC" w:rsidRDefault="001002A8">
      <w:pPr>
        <w:pStyle w:val="Spistreci0"/>
        <w:framePr w:w="7234" w:h="7956" w:hRule="exact" w:wrap="none" w:vAnchor="page" w:hAnchor="page" w:x="711" w:y="4050"/>
        <w:numPr>
          <w:ilvl w:val="0"/>
          <w:numId w:val="14"/>
        </w:numPr>
        <w:shd w:val="clear" w:color="auto" w:fill="auto"/>
        <w:tabs>
          <w:tab w:val="left" w:pos="1351"/>
          <w:tab w:val="right" w:pos="6309"/>
          <w:tab w:val="right" w:pos="6631"/>
          <w:tab w:val="right" w:pos="7188"/>
        </w:tabs>
        <w:spacing w:before="0"/>
        <w:ind w:left="940"/>
      </w:pPr>
      <w:r>
        <w:t>Wartość ekspresywna stopniowania przymiotników .</w:t>
      </w:r>
      <w:r>
        <w:tab/>
        <w:t>.</w:t>
      </w:r>
      <w:r>
        <w:tab/>
        <w:t>.</w:t>
      </w:r>
      <w:r>
        <w:tab/>
        <w:t>132</w:t>
      </w:r>
    </w:p>
    <w:p w:rsidR="00703AEC" w:rsidRDefault="001002A8">
      <w:pPr>
        <w:pStyle w:val="Spistreci0"/>
        <w:framePr w:w="7234" w:h="7956" w:hRule="exact" w:wrap="none" w:vAnchor="page" w:hAnchor="page" w:x="711" w:y="4050"/>
        <w:shd w:val="clear" w:color="auto" w:fill="auto"/>
        <w:tabs>
          <w:tab w:val="right" w:pos="6309"/>
          <w:tab w:val="right" w:pos="6631"/>
          <w:tab w:val="right" w:pos="7188"/>
        </w:tabs>
        <w:spacing w:before="0"/>
        <w:ind w:left="760"/>
      </w:pPr>
      <w:r>
        <w:rPr>
          <w:rStyle w:val="SpistreciKursywa"/>
        </w:rPr>
        <w:t>Szober Stanisław.</w:t>
      </w:r>
      <w:r>
        <w:t xml:space="preserve"> Co nam przyniosła nowa reforma pisowni</w:t>
      </w:r>
      <w:r>
        <w:tab/>
        <w:t>.</w:t>
      </w:r>
      <w:r>
        <w:tab/>
        <w:t>.</w:t>
      </w:r>
      <w:r>
        <w:tab/>
        <w:t>33</w:t>
      </w:r>
    </w:p>
    <w:p w:rsidR="00703AEC" w:rsidRDefault="001002A8">
      <w:pPr>
        <w:pStyle w:val="Spistreci0"/>
        <w:framePr w:w="7234" w:h="7956" w:hRule="exact" w:wrap="none" w:vAnchor="page" w:hAnchor="page" w:x="711" w:y="4050"/>
        <w:numPr>
          <w:ilvl w:val="0"/>
          <w:numId w:val="14"/>
        </w:numPr>
        <w:shd w:val="clear" w:color="auto" w:fill="auto"/>
        <w:tabs>
          <w:tab w:val="left" w:pos="1351"/>
          <w:tab w:val="right" w:pos="7188"/>
        </w:tabs>
        <w:spacing w:before="0"/>
        <w:ind w:left="940"/>
      </w:pPr>
      <w:r>
        <w:t>Jak wyrażamy cel .</w:t>
      </w:r>
      <w:r>
        <w:tab/>
        <w:t xml:space="preserve"> </w:t>
      </w:r>
      <w:r>
        <w:rPr>
          <w:rStyle w:val="SpistreciSylfaen"/>
        </w:rPr>
        <w:t>5</w:t>
      </w:r>
      <w:r>
        <w:rPr>
          <w:vertAlign w:val="superscript"/>
        </w:rPr>
        <w:t>1</w:t>
      </w:r>
    </w:p>
    <w:p w:rsidR="00703AEC" w:rsidRDefault="001002A8">
      <w:pPr>
        <w:pStyle w:val="Spistreci0"/>
        <w:framePr w:w="7234" w:h="7956" w:hRule="exact" w:wrap="none" w:vAnchor="page" w:hAnchor="page" w:x="711" w:y="4050"/>
        <w:numPr>
          <w:ilvl w:val="0"/>
          <w:numId w:val="14"/>
        </w:numPr>
        <w:shd w:val="clear" w:color="auto" w:fill="auto"/>
        <w:tabs>
          <w:tab w:val="left" w:pos="1351"/>
          <w:tab w:val="right" w:pos="7188"/>
        </w:tabs>
        <w:spacing w:before="0"/>
        <w:ind w:left="940"/>
      </w:pPr>
      <w:r>
        <w:t xml:space="preserve">Od JMści Pana Paska do pana radcy Mureka </w:t>
      </w:r>
      <w:r>
        <w:rPr>
          <w:rStyle w:val="SpistreciOdstpy14pt"/>
        </w:rPr>
        <w:t>....</w:t>
      </w:r>
      <w:r>
        <w:tab/>
        <w:t>76</w:t>
      </w:r>
    </w:p>
    <w:p w:rsidR="00703AEC" w:rsidRDefault="001002A8">
      <w:pPr>
        <w:pStyle w:val="Spistreci0"/>
        <w:framePr w:w="7234" w:h="7956" w:hRule="exact" w:wrap="none" w:vAnchor="page" w:hAnchor="page" w:x="711" w:y="4050"/>
        <w:shd w:val="clear" w:color="auto" w:fill="auto"/>
        <w:tabs>
          <w:tab w:val="right" w:pos="7188"/>
        </w:tabs>
        <w:spacing w:before="0"/>
        <w:ind w:left="760"/>
      </w:pPr>
      <w:r>
        <w:rPr>
          <w:rStyle w:val="SpistreciKursywa"/>
        </w:rPr>
        <w:t>Zajączkowski Ananiasz.</w:t>
      </w:r>
      <w:r>
        <w:t xml:space="preserve"> O zapożyczeniach wschodnich w jęz. polskim</w:t>
      </w:r>
      <w:r>
        <w:tab/>
        <w:t>1</w:t>
      </w:r>
    </w:p>
    <w:p w:rsidR="00703AEC" w:rsidRDefault="001002A8">
      <w:pPr>
        <w:pStyle w:val="Spistreci0"/>
        <w:framePr w:w="7234" w:h="7956" w:hRule="exact" w:wrap="none" w:vAnchor="page" w:hAnchor="page" w:x="711" w:y="4050"/>
        <w:shd w:val="clear" w:color="auto" w:fill="auto"/>
        <w:tabs>
          <w:tab w:val="right" w:pos="6309"/>
          <w:tab w:val="right" w:pos="6631"/>
          <w:tab w:val="right" w:pos="7188"/>
        </w:tabs>
        <w:spacing w:before="0"/>
        <w:ind w:left="760"/>
      </w:pPr>
      <w:r>
        <w:rPr>
          <w:rStyle w:val="SpistreciKursywa"/>
        </w:rPr>
        <w:t>Załuska Maria.</w:t>
      </w:r>
      <w:r>
        <w:t xml:space="preserve"> Zestawienie pojęć sprzecznych w języku .</w:t>
      </w:r>
      <w:r>
        <w:tab/>
        <w:t>.</w:t>
      </w:r>
      <w:r>
        <w:tab/>
        <w:t>.</w:t>
      </w:r>
      <w:r>
        <w:tab/>
        <w:t>104</w:t>
      </w:r>
    </w:p>
    <w:p w:rsidR="00703AEC" w:rsidRDefault="001002A8">
      <w:pPr>
        <w:pStyle w:val="Spistreci30"/>
        <w:framePr w:w="7234" w:h="7956" w:hRule="exact" w:wrap="none" w:vAnchor="page" w:hAnchor="page" w:x="711" w:y="4050"/>
        <w:shd w:val="clear" w:color="auto" w:fill="auto"/>
        <w:tabs>
          <w:tab w:val="right" w:pos="6309"/>
          <w:tab w:val="right" w:pos="6631"/>
          <w:tab w:val="right" w:pos="7188"/>
        </w:tabs>
        <w:ind w:left="760"/>
      </w:pPr>
      <w:r>
        <w:t>Żebrowski Jerzy.</w:t>
      </w:r>
      <w:r>
        <w:rPr>
          <w:rStyle w:val="Spistreci3Bezkursywy"/>
        </w:rPr>
        <w:t xml:space="preserve"> O wyrazach </w:t>
      </w:r>
      <w:r>
        <w:t>goły, golec, golić</w:t>
      </w:r>
      <w:r>
        <w:rPr>
          <w:rStyle w:val="Spistreci3Bezkursywy"/>
        </w:rPr>
        <w:t xml:space="preserve"> i </w:t>
      </w:r>
      <w:r>
        <w:t>Podhale .</w:t>
      </w:r>
      <w:r>
        <w:tab/>
        <w:t>.</w:t>
      </w:r>
      <w:r>
        <w:rPr>
          <w:rStyle w:val="Spistreci3Bezkursywy"/>
        </w:rPr>
        <w:tab/>
        <w:t>36,</w:t>
      </w:r>
      <w:r>
        <w:rPr>
          <w:rStyle w:val="Spistreci3Bezkursywy"/>
        </w:rPr>
        <w:tab/>
        <w:t>57</w:t>
      </w:r>
    </w:p>
    <w:p w:rsidR="00703AEC" w:rsidRDefault="001002A8">
      <w:pPr>
        <w:pStyle w:val="Spistreci0"/>
        <w:framePr w:w="7234" w:h="7956" w:hRule="exact" w:wrap="none" w:vAnchor="page" w:hAnchor="page" w:x="711" w:y="4050"/>
        <w:numPr>
          <w:ilvl w:val="0"/>
          <w:numId w:val="14"/>
        </w:numPr>
        <w:shd w:val="clear" w:color="auto" w:fill="auto"/>
        <w:tabs>
          <w:tab w:val="left" w:pos="1351"/>
          <w:tab w:val="right" w:leader="dot" w:pos="6631"/>
          <w:tab w:val="right" w:pos="7188"/>
        </w:tabs>
        <w:spacing w:before="0" w:after="145"/>
        <w:ind w:left="940"/>
      </w:pPr>
      <w:r>
        <w:t>Rozwiązanie fircykowej zagadki</w:t>
      </w:r>
      <w:r>
        <w:tab/>
        <w:t>136,</w:t>
      </w:r>
      <w:r>
        <w:tab/>
        <w:t>178</w:t>
      </w:r>
    </w:p>
    <w:p w:rsidR="00703AEC" w:rsidRDefault="001002A8">
      <w:pPr>
        <w:pStyle w:val="Spistreci0"/>
        <w:framePr w:w="7234" w:h="7956" w:hRule="exact" w:wrap="none" w:vAnchor="page" w:hAnchor="page" w:x="711" w:y="4050"/>
        <w:shd w:val="clear" w:color="auto" w:fill="auto"/>
        <w:spacing w:before="0" w:after="59" w:line="180" w:lineRule="exact"/>
        <w:ind w:left="300"/>
        <w:jc w:val="left"/>
      </w:pPr>
      <w:r>
        <w:t>II. ROZTRZĄSANIA:</w:t>
      </w:r>
    </w:p>
    <w:p w:rsidR="00703AEC" w:rsidRDefault="001002A8">
      <w:pPr>
        <w:pStyle w:val="Spistreci30"/>
        <w:framePr w:w="7234" w:h="7956" w:hRule="exact" w:wrap="none" w:vAnchor="page" w:hAnchor="page" w:x="711" w:y="4050"/>
        <w:shd w:val="clear" w:color="auto" w:fill="auto"/>
        <w:tabs>
          <w:tab w:val="right" w:leader="dot" w:pos="7188"/>
        </w:tabs>
        <w:ind w:left="760"/>
      </w:pPr>
      <w:r>
        <w:t>Rzewnicki Jan.</w:t>
      </w:r>
      <w:r>
        <w:rPr>
          <w:rStyle w:val="Spistreci3Bezkursywy"/>
        </w:rPr>
        <w:t xml:space="preserve"> Wisłostrada</w:t>
      </w:r>
      <w:r>
        <w:rPr>
          <w:rStyle w:val="Spistreci3Bezkursywy"/>
        </w:rPr>
        <w:tab/>
      </w:r>
      <w:r>
        <w:rPr>
          <w:rStyle w:val="Spistreci3SylfaenBezkursywy"/>
        </w:rPr>
        <w:t>57</w:t>
      </w:r>
    </w:p>
    <w:p w:rsidR="00703AEC" w:rsidRDefault="001002A8">
      <w:pPr>
        <w:pStyle w:val="Spistreci0"/>
        <w:framePr w:w="7234" w:h="7956" w:hRule="exact" w:wrap="none" w:vAnchor="page" w:hAnchor="page" w:x="711" w:y="4050"/>
        <w:shd w:val="clear" w:color="auto" w:fill="auto"/>
        <w:tabs>
          <w:tab w:val="right" w:leader="dot" w:pos="7188"/>
        </w:tabs>
        <w:spacing w:before="0"/>
        <w:ind w:left="760"/>
      </w:pPr>
      <w:r>
        <w:rPr>
          <w:rStyle w:val="SpistreciKursywa"/>
        </w:rPr>
        <w:t>Szober Stanisław.</w:t>
      </w:r>
      <w:r>
        <w:t xml:space="preserve"> Kojący — kojąco</w:t>
      </w:r>
      <w:r>
        <w:tab/>
        <w:t>112</w:t>
      </w:r>
    </w:p>
    <w:p w:rsidR="00703AEC" w:rsidRDefault="001002A8">
      <w:pPr>
        <w:pStyle w:val="Spistreci0"/>
        <w:framePr w:w="7234" w:h="7956" w:hRule="exact" w:wrap="none" w:vAnchor="page" w:hAnchor="page" w:x="711" w:y="4050"/>
        <w:numPr>
          <w:ilvl w:val="0"/>
          <w:numId w:val="14"/>
        </w:numPr>
        <w:shd w:val="clear" w:color="auto" w:fill="auto"/>
        <w:tabs>
          <w:tab w:val="left" w:pos="1351"/>
          <w:tab w:val="right" w:leader="dot" w:pos="7188"/>
        </w:tabs>
        <w:spacing w:before="0"/>
        <w:ind w:left="940"/>
      </w:pPr>
      <w:r>
        <w:t>Sposoby wyrażania okoliczności przyczyny</w:t>
      </w:r>
      <w:r>
        <w:tab/>
        <w:t>138</w:t>
      </w:r>
    </w:p>
    <w:p w:rsidR="00703AEC" w:rsidRDefault="001002A8">
      <w:pPr>
        <w:pStyle w:val="Spistreci0"/>
        <w:framePr w:w="7234" w:h="7956" w:hRule="exact" w:wrap="none" w:vAnchor="page" w:hAnchor="page" w:x="711" w:y="4050"/>
        <w:shd w:val="clear" w:color="auto" w:fill="auto"/>
        <w:tabs>
          <w:tab w:val="right" w:leader="dot" w:pos="7188"/>
        </w:tabs>
        <w:spacing w:before="0"/>
        <w:ind w:left="760"/>
      </w:pPr>
      <w:r>
        <w:rPr>
          <w:rStyle w:val="SpistreciKursywa"/>
        </w:rPr>
        <w:t>Żebrowski Jerzy.</w:t>
      </w:r>
      <w:r>
        <w:t xml:space="preserve"> Kolor — barwa</w:t>
      </w:r>
      <w:r>
        <w:tab/>
        <w:t>48</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1002A8">
      <w:pPr>
        <w:pStyle w:val="Teksttreci140"/>
        <w:framePr w:w="7234" w:h="384" w:hRule="exact" w:wrap="none" w:vAnchor="page" w:hAnchor="page" w:x="711" w:y="1319"/>
        <w:shd w:val="clear" w:color="auto" w:fill="auto"/>
        <w:spacing w:after="38" w:line="160" w:lineRule="exact"/>
      </w:pPr>
      <w:r>
        <w:lastRenderedPageBreak/>
        <w:t>Str.</w:t>
      </w:r>
    </w:p>
    <w:p w:rsidR="00703AEC" w:rsidRDefault="001002A8">
      <w:pPr>
        <w:pStyle w:val="Teksttreci20"/>
        <w:framePr w:w="7234" w:h="384" w:hRule="exact" w:wrap="none" w:vAnchor="page" w:hAnchor="page" w:x="711" w:y="1319"/>
        <w:numPr>
          <w:ilvl w:val="0"/>
          <w:numId w:val="15"/>
        </w:numPr>
        <w:shd w:val="clear" w:color="auto" w:fill="auto"/>
        <w:tabs>
          <w:tab w:val="left" w:pos="738"/>
        </w:tabs>
        <w:spacing w:after="0" w:line="180" w:lineRule="exact"/>
        <w:ind w:left="240" w:firstLine="0"/>
        <w:jc w:val="both"/>
      </w:pPr>
      <w:r>
        <w:t>ZE SKRZYNKI JĘZYKOWEJ POLSKIEGO RADIA:</w:t>
      </w:r>
    </w:p>
    <w:p w:rsidR="00703AEC" w:rsidRDefault="001002A8">
      <w:pPr>
        <w:pStyle w:val="Spistreci20"/>
        <w:framePr w:w="7234" w:h="5885" w:hRule="exact" w:wrap="none" w:vAnchor="page" w:hAnchor="page" w:x="711" w:y="1711"/>
        <w:shd w:val="clear" w:color="auto" w:fill="auto"/>
        <w:tabs>
          <w:tab w:val="left" w:leader="dot" w:pos="4538"/>
          <w:tab w:val="left" w:pos="6909"/>
        </w:tabs>
        <w:spacing w:before="0" w:after="209" w:line="180" w:lineRule="exact"/>
        <w:ind w:left="760" w:firstLine="0"/>
        <w:jc w:val="both"/>
      </w:pPr>
      <w:r>
        <w:rPr>
          <w:rStyle w:val="Spistreci2Kursywa"/>
        </w:rPr>
        <w:t>Doroszewski Witold</w:t>
      </w:r>
      <w:r>
        <w:tab/>
        <w:t>22, 40, 80, 113, 140,</w:t>
      </w:r>
      <w:r>
        <w:tab/>
        <w:t>186</w:t>
      </w:r>
    </w:p>
    <w:p w:rsidR="00703AEC" w:rsidRDefault="001002A8">
      <w:pPr>
        <w:pStyle w:val="Spistreci20"/>
        <w:framePr w:w="7234" w:h="5885" w:hRule="exact" w:wrap="none" w:vAnchor="page" w:hAnchor="page" w:x="711" w:y="1711"/>
        <w:numPr>
          <w:ilvl w:val="0"/>
          <w:numId w:val="15"/>
        </w:numPr>
        <w:shd w:val="clear" w:color="auto" w:fill="auto"/>
        <w:tabs>
          <w:tab w:val="left" w:pos="709"/>
        </w:tabs>
        <w:spacing w:before="0" w:after="6" w:line="180" w:lineRule="exact"/>
        <w:ind w:left="240" w:firstLine="0"/>
        <w:jc w:val="both"/>
      </w:pPr>
      <w:r>
        <w:t>ZAPYTANIA I ODPOWIEDZI:</w:t>
      </w:r>
    </w:p>
    <w:p w:rsidR="00703AEC" w:rsidRDefault="001002A8">
      <w:pPr>
        <w:pStyle w:val="Spistreci20"/>
        <w:framePr w:w="7234" w:h="5885" w:hRule="exact" w:wrap="none" w:vAnchor="page" w:hAnchor="page" w:x="711" w:y="1711"/>
        <w:shd w:val="clear" w:color="auto" w:fill="auto"/>
        <w:tabs>
          <w:tab w:val="left" w:leader="dot" w:pos="4538"/>
          <w:tab w:val="left" w:pos="6909"/>
        </w:tabs>
        <w:spacing w:before="0" w:after="215" w:line="220" w:lineRule="exact"/>
        <w:ind w:left="760" w:firstLine="0"/>
        <w:jc w:val="both"/>
      </w:pPr>
      <w:r>
        <w:rPr>
          <w:rStyle w:val="Spistreci2Candara11ptKursywaOdstpy2pt"/>
        </w:rPr>
        <w:t>S.S</w:t>
      </w:r>
      <w:r>
        <w:tab/>
        <w:t>24, 43, 58, 83, 120,</w:t>
      </w:r>
      <w:r>
        <w:tab/>
        <w:t>148</w:t>
      </w:r>
    </w:p>
    <w:p w:rsidR="00703AEC" w:rsidRDefault="001002A8">
      <w:pPr>
        <w:pStyle w:val="Spistreci20"/>
        <w:framePr w:w="7234" w:h="5885" w:hRule="exact" w:wrap="none" w:vAnchor="page" w:hAnchor="page" w:x="711" w:y="1711"/>
        <w:numPr>
          <w:ilvl w:val="0"/>
          <w:numId w:val="15"/>
        </w:numPr>
        <w:shd w:val="clear" w:color="auto" w:fill="auto"/>
        <w:tabs>
          <w:tab w:val="left" w:pos="712"/>
        </w:tabs>
        <w:spacing w:before="0" w:line="180" w:lineRule="exact"/>
        <w:ind w:left="320" w:firstLine="0"/>
        <w:jc w:val="both"/>
      </w:pPr>
      <w:r>
        <w:t>Z ŻYCIA WYRAZÓW I RZECZY:</w:t>
      </w:r>
    </w:p>
    <w:p w:rsidR="00703AEC" w:rsidRDefault="001002A8">
      <w:pPr>
        <w:pStyle w:val="Spistreci20"/>
        <w:framePr w:w="7234" w:h="5885" w:hRule="exact" w:wrap="none" w:vAnchor="page" w:hAnchor="page" w:x="711" w:y="1711"/>
        <w:shd w:val="clear" w:color="auto" w:fill="auto"/>
        <w:tabs>
          <w:tab w:val="right" w:pos="7184"/>
        </w:tabs>
        <w:spacing w:before="0" w:line="466" w:lineRule="exact"/>
        <w:ind w:left="760" w:firstLine="0"/>
        <w:jc w:val="both"/>
      </w:pPr>
      <w:r>
        <w:rPr>
          <w:rStyle w:val="Spistreci2Kursywa"/>
        </w:rPr>
        <w:t>Tarnacki Józef.</w:t>
      </w:r>
      <w:r>
        <w:rPr>
          <w:rStyle w:val="Spistreci21"/>
        </w:rPr>
        <w:t xml:space="preserve"> </w:t>
      </w:r>
      <w:r>
        <w:t xml:space="preserve">Mazowieckie nazwy narzędzi rolniczych . </w:t>
      </w:r>
      <w:r>
        <w:rPr>
          <w:rStyle w:val="Spistreci21"/>
        </w:rPr>
        <w:t>61, 86,</w:t>
      </w:r>
      <w:r>
        <w:rPr>
          <w:rStyle w:val="Spistreci21"/>
        </w:rPr>
        <w:tab/>
      </w:r>
      <w:r>
        <w:t>183</w:t>
      </w:r>
    </w:p>
    <w:p w:rsidR="00703AEC" w:rsidRDefault="001002A8">
      <w:pPr>
        <w:pStyle w:val="Spistreci20"/>
        <w:framePr w:w="7234" w:h="5885" w:hRule="exact" w:wrap="none" w:vAnchor="page" w:hAnchor="page" w:x="711" w:y="1711"/>
        <w:numPr>
          <w:ilvl w:val="0"/>
          <w:numId w:val="15"/>
        </w:numPr>
        <w:shd w:val="clear" w:color="auto" w:fill="auto"/>
        <w:tabs>
          <w:tab w:val="left" w:pos="723"/>
          <w:tab w:val="right" w:leader="dot" w:pos="7184"/>
        </w:tabs>
        <w:spacing w:before="0" w:line="466" w:lineRule="exact"/>
        <w:ind w:left="240" w:firstLine="0"/>
        <w:jc w:val="both"/>
      </w:pPr>
      <w:r>
        <w:t>NOWE KSIĄŻKI:</w:t>
      </w:r>
      <w:r>
        <w:tab/>
        <w:t>26</w:t>
      </w:r>
    </w:p>
    <w:p w:rsidR="00703AEC" w:rsidRDefault="001002A8">
      <w:pPr>
        <w:pStyle w:val="Spistreci20"/>
        <w:framePr w:w="7234" w:h="5885" w:hRule="exact" w:wrap="none" w:vAnchor="page" w:hAnchor="page" w:x="711" w:y="1711"/>
        <w:numPr>
          <w:ilvl w:val="0"/>
          <w:numId w:val="15"/>
        </w:numPr>
        <w:shd w:val="clear" w:color="auto" w:fill="auto"/>
        <w:tabs>
          <w:tab w:val="left" w:pos="703"/>
        </w:tabs>
        <w:spacing w:before="0" w:line="466" w:lineRule="exact"/>
        <w:ind w:firstLine="0"/>
        <w:jc w:val="both"/>
      </w:pPr>
      <w:r>
        <w:t>RECENZJE:</w:t>
      </w:r>
    </w:p>
    <w:p w:rsidR="00703AEC" w:rsidRDefault="001002A8">
      <w:pPr>
        <w:pStyle w:val="Spistreci20"/>
        <w:framePr w:w="7234" w:h="5885" w:hRule="exact" w:wrap="none" w:vAnchor="page" w:hAnchor="page" w:x="711" w:y="1711"/>
        <w:shd w:val="clear" w:color="auto" w:fill="auto"/>
        <w:tabs>
          <w:tab w:val="right" w:pos="7184"/>
        </w:tabs>
        <w:spacing w:before="0" w:line="211" w:lineRule="exact"/>
        <w:ind w:left="760" w:firstLine="0"/>
        <w:jc w:val="both"/>
      </w:pPr>
      <w:r>
        <w:rPr>
          <w:rStyle w:val="Spistreci2Kursywa"/>
        </w:rPr>
        <w:t>Godziszewski Wiktor.</w:t>
      </w:r>
      <w:r>
        <w:rPr>
          <w:rStyle w:val="Spistreci21"/>
        </w:rPr>
        <w:t xml:space="preserve"> </w:t>
      </w:r>
      <w:r>
        <w:t>Wśród słowników ortograficznych ...</w:t>
      </w:r>
      <w:r>
        <w:tab/>
        <w:t>89</w:t>
      </w:r>
    </w:p>
    <w:p w:rsidR="00703AEC" w:rsidRDefault="001002A8">
      <w:pPr>
        <w:pStyle w:val="Spistreci20"/>
        <w:framePr w:w="7234" w:h="5885" w:hRule="exact" w:wrap="none" w:vAnchor="page" w:hAnchor="page" w:x="711" w:y="1711"/>
        <w:numPr>
          <w:ilvl w:val="0"/>
          <w:numId w:val="14"/>
        </w:numPr>
        <w:shd w:val="clear" w:color="auto" w:fill="auto"/>
        <w:tabs>
          <w:tab w:val="left" w:pos="1353"/>
          <w:tab w:val="right" w:leader="dot" w:pos="7184"/>
        </w:tabs>
        <w:spacing w:before="0" w:line="211" w:lineRule="exact"/>
        <w:ind w:left="940" w:firstLine="0"/>
        <w:jc w:val="both"/>
      </w:pPr>
      <w:r>
        <w:t>Na marginesie powieści rycerskiej</w:t>
      </w:r>
      <w:r>
        <w:tab/>
        <w:t>91</w:t>
      </w:r>
    </w:p>
    <w:p w:rsidR="00703AEC" w:rsidRDefault="001002A8">
      <w:pPr>
        <w:pStyle w:val="Spistreci20"/>
        <w:framePr w:w="7234" w:h="5885" w:hRule="exact" w:wrap="none" w:vAnchor="page" w:hAnchor="page" w:x="711" w:y="1711"/>
        <w:numPr>
          <w:ilvl w:val="0"/>
          <w:numId w:val="14"/>
        </w:numPr>
        <w:shd w:val="clear" w:color="auto" w:fill="auto"/>
        <w:tabs>
          <w:tab w:val="left" w:pos="1353"/>
          <w:tab w:val="right" w:leader="dot" w:pos="7184"/>
        </w:tabs>
        <w:spacing w:before="0" w:after="265" w:line="211" w:lineRule="exact"/>
        <w:ind w:left="940" w:firstLine="0"/>
        <w:jc w:val="both"/>
      </w:pPr>
      <w:r>
        <w:t>Walka o język polski</w:t>
      </w:r>
      <w:r>
        <w:tab/>
        <w:t>150</w:t>
      </w:r>
    </w:p>
    <w:p w:rsidR="00703AEC" w:rsidRDefault="001002A8">
      <w:pPr>
        <w:pStyle w:val="Spistreci20"/>
        <w:framePr w:w="7234" w:h="5885" w:hRule="exact" w:wrap="none" w:vAnchor="page" w:hAnchor="page" w:x="711" w:y="1711"/>
        <w:numPr>
          <w:ilvl w:val="0"/>
          <w:numId w:val="15"/>
        </w:numPr>
        <w:shd w:val="clear" w:color="auto" w:fill="auto"/>
        <w:tabs>
          <w:tab w:val="left" w:pos="703"/>
          <w:tab w:val="right" w:pos="7184"/>
        </w:tabs>
        <w:spacing w:before="0" w:after="334" w:line="180" w:lineRule="exact"/>
        <w:ind w:firstLine="0"/>
        <w:jc w:val="both"/>
      </w:pPr>
      <w:r>
        <w:t>POKŁOSIE:</w:t>
      </w:r>
      <w:r>
        <w:tab/>
        <w:t xml:space="preserve"> 47</w:t>
      </w:r>
    </w:p>
    <w:p w:rsidR="00703AEC" w:rsidRDefault="001002A8">
      <w:pPr>
        <w:pStyle w:val="Spistreci20"/>
        <w:framePr w:w="7234" w:h="5885" w:hRule="exact" w:wrap="none" w:vAnchor="page" w:hAnchor="page" w:x="711" w:y="1711"/>
        <w:numPr>
          <w:ilvl w:val="0"/>
          <w:numId w:val="15"/>
        </w:numPr>
        <w:shd w:val="clear" w:color="auto" w:fill="auto"/>
        <w:tabs>
          <w:tab w:val="left" w:pos="723"/>
        </w:tabs>
        <w:spacing w:before="0" w:line="180" w:lineRule="exact"/>
        <w:ind w:left="240" w:firstLine="0"/>
        <w:jc w:val="both"/>
      </w:pPr>
      <w:r>
        <w:t>CO PISZĄ O JĘZYKU?</w:t>
      </w:r>
    </w:p>
    <w:p w:rsidR="00703AEC" w:rsidRDefault="001002A8">
      <w:pPr>
        <w:pStyle w:val="Spistreci20"/>
        <w:framePr w:w="7234" w:h="5885" w:hRule="exact" w:wrap="none" w:vAnchor="page" w:hAnchor="page" w:x="711" w:y="1711"/>
        <w:shd w:val="clear" w:color="auto" w:fill="auto"/>
        <w:tabs>
          <w:tab w:val="left" w:pos="1214"/>
          <w:tab w:val="left" w:leader="dot" w:pos="4250"/>
          <w:tab w:val="left" w:pos="6909"/>
        </w:tabs>
        <w:spacing w:before="0" w:line="384" w:lineRule="exact"/>
        <w:ind w:left="760" w:firstLine="0"/>
        <w:jc w:val="both"/>
      </w:pPr>
      <w:r>
        <w:rPr>
          <w:rStyle w:val="Spistreci2Kursywa"/>
        </w:rPr>
        <w:t>W.</w:t>
      </w:r>
      <w:r>
        <w:rPr>
          <w:rStyle w:val="Spistreci2Kursywa"/>
        </w:rPr>
        <w:tab/>
      </w:r>
      <w:r>
        <w:rPr>
          <w:rStyle w:val="Spistreci2Kursywa"/>
          <w:lang w:val="fr-FR" w:eastAsia="fr-FR" w:bidi="fr-FR"/>
        </w:rPr>
        <w:t>G</w:t>
      </w:r>
      <w:r>
        <w:tab/>
        <w:t>28, 46, 63, 93, 125, 152,</w:t>
      </w:r>
      <w:r>
        <w:tab/>
        <w:t>188</w:t>
      </w:r>
    </w:p>
    <w:p w:rsidR="00703AEC" w:rsidRDefault="001002A8">
      <w:pPr>
        <w:pStyle w:val="Spistreci20"/>
        <w:framePr w:w="7234" w:h="5885" w:hRule="exact" w:wrap="none" w:vAnchor="page" w:hAnchor="page" w:x="711" w:y="1711"/>
        <w:numPr>
          <w:ilvl w:val="0"/>
          <w:numId w:val="15"/>
        </w:numPr>
        <w:shd w:val="clear" w:color="auto" w:fill="auto"/>
        <w:tabs>
          <w:tab w:val="left" w:pos="803"/>
          <w:tab w:val="left" w:leader="dot" w:pos="5211"/>
          <w:tab w:val="left" w:pos="6909"/>
        </w:tabs>
        <w:spacing w:before="0" w:line="384" w:lineRule="exact"/>
        <w:ind w:left="320" w:firstLine="0"/>
        <w:jc w:val="both"/>
      </w:pPr>
      <w:r>
        <w:t>KRONIKA</w:t>
      </w:r>
      <w:r>
        <w:tab/>
        <w:t>32, 95, 126,</w:t>
      </w:r>
      <w:r>
        <w:tab/>
        <w:t>155</w:t>
      </w:r>
    </w:p>
    <w:p w:rsidR="00703AEC" w:rsidRDefault="001002A8">
      <w:pPr>
        <w:pStyle w:val="Spistreci20"/>
        <w:framePr w:w="7234" w:h="5885" w:hRule="exact" w:wrap="none" w:vAnchor="page" w:hAnchor="page" w:x="711" w:y="1711"/>
        <w:numPr>
          <w:ilvl w:val="0"/>
          <w:numId w:val="15"/>
        </w:numPr>
        <w:shd w:val="clear" w:color="auto" w:fill="auto"/>
        <w:tabs>
          <w:tab w:val="left" w:pos="738"/>
          <w:tab w:val="right" w:leader="dot" w:pos="7184"/>
        </w:tabs>
        <w:spacing w:before="0" w:line="384" w:lineRule="exact"/>
        <w:ind w:left="240" w:firstLine="0"/>
        <w:jc w:val="both"/>
      </w:pPr>
      <w:r>
        <w:t>LISTY DO REDAKCJI</w:t>
      </w:r>
      <w:r>
        <w:tab/>
        <w:t>30</w:t>
      </w:r>
    </w:p>
    <w:p w:rsidR="00703AEC" w:rsidRDefault="001002A8">
      <w:pPr>
        <w:pStyle w:val="Spistreci20"/>
        <w:framePr w:w="7234" w:h="5885" w:hRule="exact" w:wrap="none" w:vAnchor="page" w:hAnchor="page" w:x="711" w:y="1711"/>
        <w:numPr>
          <w:ilvl w:val="0"/>
          <w:numId w:val="15"/>
        </w:numPr>
        <w:shd w:val="clear" w:color="auto" w:fill="auto"/>
        <w:tabs>
          <w:tab w:val="left" w:pos="703"/>
          <w:tab w:val="left" w:pos="2578"/>
          <w:tab w:val="left" w:leader="dot" w:pos="6154"/>
          <w:tab w:val="left" w:pos="6909"/>
        </w:tabs>
        <w:spacing w:before="0" w:line="384" w:lineRule="exact"/>
        <w:ind w:firstLine="0"/>
        <w:jc w:val="both"/>
      </w:pPr>
      <w:r>
        <w:t>OD REDAKCJI</w:t>
      </w:r>
      <w:r>
        <w:tab/>
        <w:t>49,</w:t>
      </w:r>
      <w:r>
        <w:tab/>
        <w:t>157</w:t>
      </w:r>
    </w:p>
    <w:p w:rsidR="00703AEC" w:rsidRDefault="001002A8">
      <w:pPr>
        <w:pStyle w:val="Spistreci0"/>
        <w:framePr w:w="7234" w:h="1182" w:hRule="exact" w:wrap="none" w:vAnchor="page" w:hAnchor="page" w:x="711" w:y="7538"/>
        <w:numPr>
          <w:ilvl w:val="0"/>
          <w:numId w:val="15"/>
        </w:numPr>
        <w:shd w:val="clear" w:color="auto" w:fill="auto"/>
        <w:tabs>
          <w:tab w:val="left" w:pos="703"/>
          <w:tab w:val="left" w:leader="dot" w:pos="6154"/>
          <w:tab w:val="left" w:pos="6909"/>
        </w:tabs>
        <w:spacing w:before="0" w:line="384" w:lineRule="exact"/>
      </w:pPr>
      <w:r>
        <w:t>KSIĄŻKI NADESŁANE DO REDAKCJI</w:t>
      </w:r>
      <w:r>
        <w:tab/>
        <w:t>64,</w:t>
      </w:r>
      <w:r>
        <w:tab/>
      </w:r>
      <w:r>
        <w:rPr>
          <w:rStyle w:val="Spistreci1"/>
          <w:b w:val="0"/>
          <w:bCs w:val="0"/>
        </w:rPr>
        <w:t>95</w:t>
      </w:r>
    </w:p>
    <w:p w:rsidR="00703AEC" w:rsidRDefault="001002A8">
      <w:pPr>
        <w:pStyle w:val="Spistreci0"/>
        <w:framePr w:w="7234" w:h="1182" w:hRule="exact" w:wrap="none" w:vAnchor="page" w:hAnchor="page" w:x="711" w:y="7538"/>
        <w:numPr>
          <w:ilvl w:val="0"/>
          <w:numId w:val="15"/>
        </w:numPr>
        <w:shd w:val="clear" w:color="auto" w:fill="auto"/>
        <w:tabs>
          <w:tab w:val="left" w:pos="703"/>
          <w:tab w:val="left" w:leader="dot" w:pos="6557"/>
        </w:tabs>
        <w:spacing w:before="0" w:line="384" w:lineRule="exact"/>
      </w:pPr>
      <w:r>
        <w:t>SPROSTOWANIE</w:t>
      </w:r>
      <w:r>
        <w:tab/>
        <w:t>127</w:t>
      </w:r>
    </w:p>
    <w:p w:rsidR="00703AEC" w:rsidRDefault="001002A8">
      <w:pPr>
        <w:pStyle w:val="Teksttreci20"/>
        <w:framePr w:w="7234" w:h="1182" w:hRule="exact" w:wrap="none" w:vAnchor="page" w:hAnchor="page" w:x="711" w:y="7538"/>
        <w:numPr>
          <w:ilvl w:val="0"/>
          <w:numId w:val="15"/>
        </w:numPr>
        <w:shd w:val="clear" w:color="auto" w:fill="auto"/>
        <w:tabs>
          <w:tab w:val="left" w:pos="703"/>
        </w:tabs>
        <w:spacing w:after="0" w:line="384" w:lineRule="exact"/>
        <w:ind w:firstLine="0"/>
        <w:jc w:val="both"/>
      </w:pPr>
      <w:r>
        <w:t xml:space="preserve">SPRAWOZDANIE z działalności Zarządu </w:t>
      </w:r>
      <w:r>
        <w:rPr>
          <w:lang w:val="fr-FR" w:eastAsia="fr-FR" w:bidi="fr-FR"/>
        </w:rPr>
        <w:t xml:space="preserve">T. K. P. </w:t>
      </w:r>
      <w:r>
        <w:t xml:space="preserve">i </w:t>
      </w:r>
      <w:r>
        <w:rPr>
          <w:lang w:val="fr-FR" w:eastAsia="fr-FR" w:bidi="fr-FR"/>
        </w:rPr>
        <w:t xml:space="preserve">K. </w:t>
      </w:r>
      <w:r>
        <w:t>J. w r. 1936 153</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070C3F">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2517775</wp:posOffset>
                </wp:positionH>
                <wp:positionV relativeFrom="page">
                  <wp:posOffset>2340610</wp:posOffset>
                </wp:positionV>
                <wp:extent cx="0" cy="4529455"/>
                <wp:effectExtent l="12700" t="6985" r="6350" b="698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52945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8.25pt;margin-top:184.3pt;width:0;height:356.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80QEAAKYDAAAOAAAAZHJzL2Uyb0RvYy54bWysU02P2yAQvVfqf0DcGzvZZNVacVarbNPL&#10;to207Q+YALZRMYMGEjv/vkA+uml7qsphxADz3sybYfkw9oYdFHmNtubTScmZsgKltm3Nv3/bvHvP&#10;mQ9gJRi0quZH5fnD6u2b5eAqNcMOjVTEIoj11eBq3oXgqqLwolM9+Ak6ZeNlg9RDiC61hSQYInpv&#10;illZ3hcDknSEQnkfT59Ol3yV8ZtGifC1abwKzNQ85haypWx3yRarJVQtgeu0OKcB/5BFD9pG0ivU&#10;EwRge9J/QPVaEHpswkRgX2DTaKFyDbGaaflbNS8dOJVrieJ4d5XJ/z9Y8eWwJaZlze84s9DHFj3u&#10;A2ZmNk/yDM5X8dXabikVKEb74p5R/PDM4roD26pHIhw6BTLmNU0hxU1McryLLLvhM8pIAJEgizU2&#10;1CfMKAMbc0+O156oMTBxOhTxdL6YfZgvFhkdqkugIx8+KexZ2tTcBwLddmGN1sbOI00zDRyefUhp&#10;QXUJSKwejZYbbUx2qN2tDbEDxEHZ5HXmunlmLBtqfn+3KDPyzZ1/DVHm9TcIwr2VeeySZB/P+wDa&#10;nPYxS2PPGibZTh3YoTxu6aJtHIZcznlw07S99nP0r++1+gkAAP//AwBQSwMEFAAGAAgAAAAhAPuQ&#10;QtffAAAADAEAAA8AAABkcnMvZG93bnJldi54bWxMj01Lw0AQhu+C/2EZwZvdtGJIYzZFqoKnolUs&#10;vU2zazaYnQ3ZzYf/3hEPepuPh3eeKTaza8Vo+tB4UrBcJCAMVV43VCt4e328ykCEiKSx9WQUfJkA&#10;m/L8rMBc+4lezLiPteAQCjkqsDF2uZShssZhWPjOEO8+fO8wctvXUvc4cbhr5SpJUumwIb5gsTNb&#10;a6rP/eAUOHzyw8pux937fP+spyNVu4eDUpcX890tiGjm+AfDjz6rQ8lOJz+QDqJVcL1ObxjlIs1S&#10;EEz8Tk6MJtlyDbIs5P8nym8AAAD//wMAUEsBAi0AFAAGAAgAAAAhALaDOJL+AAAA4QEAABMAAAAA&#10;AAAAAAAAAAAAAAAAAFtDb250ZW50X1R5cGVzXS54bWxQSwECLQAUAAYACAAAACEAOP0h/9YAAACU&#10;AQAACwAAAAAAAAAAAAAAAAAvAQAAX3JlbHMvLnJlbHNQSwECLQAUAAYACAAAACEAw+1P/NEBAACm&#10;AwAADgAAAAAAAAAAAAAAAAAuAgAAZHJzL2Uyb0RvYy54bWxQSwECLQAUAAYACAAAACEA+5BC198A&#10;AAAMAQAADwAAAAAAAAAAAAAAAAArBAAAZHJzL2Rvd25yZXYueG1sUEsFBgAAAAAEAAQA8wAAADcF&#10;AAAAAA==&#10;" filled="t" strokeweight=".5pt">
                <v:path arrowok="f"/>
                <o:lock v:ext="edit" shapetype="f"/>
                <w10:wrap anchorx="page" anchory="page"/>
              </v:shape>
            </w:pict>
          </mc:Fallback>
        </mc:AlternateContent>
      </w:r>
    </w:p>
    <w:p w:rsidR="00703AEC" w:rsidRDefault="001002A8">
      <w:pPr>
        <w:pStyle w:val="Teksttreci20"/>
        <w:framePr w:w="7157" w:h="995" w:hRule="exact" w:wrap="none" w:vAnchor="page" w:hAnchor="page" w:x="442" w:y="2392"/>
        <w:shd w:val="clear" w:color="auto" w:fill="auto"/>
        <w:spacing w:after="0" w:line="336" w:lineRule="exact"/>
        <w:ind w:firstLine="0"/>
      </w:pPr>
      <w:r>
        <w:t>SPIS WYRAZÓW, ZWROTÓW I FORM,</w:t>
      </w:r>
      <w:r>
        <w:br/>
      </w:r>
      <w:r>
        <w:rPr>
          <w:rStyle w:val="Teksttreci2Odstpy3pt"/>
        </w:rPr>
        <w:t>OBJAŚNIONYCH W ROCZNIKU</w:t>
      </w:r>
      <w:r>
        <w:t xml:space="preserve"> </w:t>
      </w:r>
      <w:r>
        <w:rPr>
          <w:lang w:val="ru-RU" w:eastAsia="ru-RU" w:bidi="ru-RU"/>
        </w:rPr>
        <w:t>1936/37</w:t>
      </w:r>
    </w:p>
    <w:p w:rsidR="00703AEC" w:rsidRDefault="001002A8">
      <w:pPr>
        <w:pStyle w:val="Teksttreci20"/>
        <w:framePr w:w="7157" w:h="995" w:hRule="exact" w:wrap="none" w:vAnchor="page" w:hAnchor="page" w:x="442" w:y="2392"/>
        <w:shd w:val="clear" w:color="auto" w:fill="auto"/>
        <w:spacing w:after="0" w:line="180" w:lineRule="exact"/>
        <w:ind w:firstLine="0"/>
      </w:pPr>
      <w:r>
        <w:t>(cyfry przy wyrazach oznaczają stronę w roczniku).</w:t>
      </w:r>
    </w:p>
    <w:p w:rsidR="00703AEC" w:rsidRDefault="001002A8">
      <w:pPr>
        <w:pStyle w:val="Teksttreci20"/>
        <w:framePr w:w="3322" w:h="8019" w:hRule="exact" w:wrap="none" w:vAnchor="page" w:hAnchor="page" w:x="442" w:y="3639"/>
        <w:shd w:val="clear" w:color="auto" w:fill="auto"/>
        <w:spacing w:after="0" w:line="211" w:lineRule="exact"/>
        <w:ind w:firstLine="0"/>
        <w:jc w:val="left"/>
      </w:pPr>
      <w:r>
        <w:t xml:space="preserve">Akcentowanie wyrazów, 24, 26 </w:t>
      </w:r>
      <w:r>
        <w:rPr>
          <w:lang w:val="cs-CZ" w:eastAsia="cs-CZ" w:bidi="cs-CZ"/>
        </w:rPr>
        <w:t xml:space="preserve">Akropolis </w:t>
      </w:r>
      <w:r>
        <w:t xml:space="preserve">i Akropol (odmiana), 18 alarm do czego czy na co? 45 </w:t>
      </w:r>
      <w:r>
        <w:rPr>
          <w:rStyle w:val="Teksttreci2Kursywa"/>
        </w:rPr>
        <w:t xml:space="preserve">angielskie wyrazy w języku polskim, </w:t>
      </w:r>
      <w:r>
        <w:t>161</w:t>
      </w:r>
    </w:p>
    <w:p w:rsidR="00703AEC" w:rsidRDefault="001002A8">
      <w:pPr>
        <w:pStyle w:val="Teksttreci20"/>
        <w:framePr w:w="3322" w:h="8019" w:hRule="exact" w:wrap="none" w:vAnchor="page" w:hAnchor="page" w:x="442" w:y="3639"/>
        <w:shd w:val="clear" w:color="auto" w:fill="auto"/>
        <w:spacing w:after="176" w:line="211" w:lineRule="exact"/>
        <w:ind w:left="220" w:firstLine="0"/>
        <w:jc w:val="left"/>
      </w:pPr>
      <w:r>
        <w:t>argument na co czy za czym? 44 asystent kogo, czego czy a. przy kim, przy czym? 43</w:t>
      </w:r>
    </w:p>
    <w:p w:rsidR="00703AEC" w:rsidRDefault="001002A8">
      <w:pPr>
        <w:pStyle w:val="Teksttreci20"/>
        <w:framePr w:w="3322" w:h="8019" w:hRule="exact" w:wrap="none" w:vAnchor="page" w:hAnchor="page" w:x="442" w:y="3639"/>
        <w:shd w:val="clear" w:color="auto" w:fill="auto"/>
        <w:spacing w:after="0" w:line="216" w:lineRule="exact"/>
        <w:ind w:left="420" w:hanging="420"/>
        <w:jc w:val="left"/>
      </w:pPr>
      <w:r>
        <w:t>Bać się — lękać się (różnica znaczeniowa), 43</w:t>
      </w:r>
    </w:p>
    <w:p w:rsidR="00703AEC" w:rsidRDefault="001002A8">
      <w:pPr>
        <w:pStyle w:val="Teksttreci20"/>
        <w:framePr w:w="3322" w:h="8019" w:hRule="exact" w:wrap="none" w:vAnchor="page" w:hAnchor="page" w:x="442" w:y="3639"/>
        <w:shd w:val="clear" w:color="auto" w:fill="auto"/>
        <w:spacing w:after="0" w:line="211" w:lineRule="exact"/>
        <w:ind w:left="220" w:firstLine="0"/>
        <w:jc w:val="left"/>
      </w:pPr>
      <w:r>
        <w:t>badanie czego czy nad czym? 43 bardziej, więcej — różnica znaczeniowa? 44</w:t>
      </w:r>
    </w:p>
    <w:p w:rsidR="00703AEC" w:rsidRDefault="001002A8">
      <w:pPr>
        <w:pStyle w:val="Teksttreci20"/>
        <w:framePr w:w="3322" w:h="8019" w:hRule="exact" w:wrap="none" w:vAnchor="page" w:hAnchor="page" w:x="442" w:y="3639"/>
        <w:shd w:val="clear" w:color="auto" w:fill="auto"/>
        <w:spacing w:after="53" w:line="211" w:lineRule="exact"/>
        <w:ind w:left="220" w:firstLine="0"/>
        <w:jc w:val="left"/>
      </w:pPr>
      <w:r>
        <w:t>beczka z czego — czy dobry zwrot?</w:t>
      </w:r>
    </w:p>
    <w:p w:rsidR="00703AEC" w:rsidRDefault="001002A8">
      <w:pPr>
        <w:pStyle w:val="Teksttreci150"/>
        <w:framePr w:w="3322" w:h="8019" w:hRule="exact" w:wrap="none" w:vAnchor="page" w:hAnchor="page" w:x="442" w:y="3639"/>
        <w:shd w:val="clear" w:color="auto" w:fill="auto"/>
        <w:spacing w:before="0" w:line="220" w:lineRule="exact"/>
        <w:ind w:left="320"/>
      </w:pPr>
      <w:r>
        <w:rPr>
          <w:rStyle w:val="Teksttreci15Georgia10pt"/>
        </w:rPr>
        <w:t xml:space="preserve"> </w:t>
      </w:r>
      <w:r>
        <w:rPr>
          <w:vertAlign w:val="superscript"/>
        </w:rPr>
        <w:t>44</w:t>
      </w:r>
    </w:p>
    <w:p w:rsidR="00703AEC" w:rsidRDefault="001002A8">
      <w:pPr>
        <w:pStyle w:val="Teksttreci20"/>
        <w:framePr w:w="3322" w:h="8019" w:hRule="exact" w:wrap="none" w:vAnchor="page" w:hAnchor="page" w:x="442" w:y="3639"/>
        <w:shd w:val="clear" w:color="auto" w:fill="auto"/>
        <w:spacing w:after="0" w:line="211" w:lineRule="exact"/>
        <w:ind w:left="420" w:hanging="200"/>
        <w:jc w:val="left"/>
      </w:pPr>
      <w:r>
        <w:t>bielizna — czy można używać l. mn. te bielizny?. 42</w:t>
      </w:r>
    </w:p>
    <w:p w:rsidR="00703AEC" w:rsidRDefault="001002A8">
      <w:pPr>
        <w:pStyle w:val="Teksttreci20"/>
        <w:framePr w:w="3322" w:h="8019" w:hRule="exact" w:wrap="none" w:vAnchor="page" w:hAnchor="page" w:x="442" w:y="3639"/>
        <w:shd w:val="clear" w:color="auto" w:fill="auto"/>
        <w:spacing w:after="0" w:line="211" w:lineRule="exact"/>
        <w:ind w:left="220" w:firstLine="0"/>
        <w:jc w:val="left"/>
      </w:pPr>
      <w:r>
        <w:t>blisko miasta i blisko do miasta, 83 bodziec dla pobudzenia czy do pobudzenia? 83</w:t>
      </w:r>
    </w:p>
    <w:p w:rsidR="00703AEC" w:rsidRDefault="001002A8">
      <w:pPr>
        <w:pStyle w:val="Teksttreci20"/>
        <w:framePr w:w="3322" w:h="8019" w:hRule="exact" w:wrap="none" w:vAnchor="page" w:hAnchor="page" w:x="442" w:y="3639"/>
        <w:shd w:val="clear" w:color="auto" w:fill="auto"/>
        <w:spacing w:after="146" w:line="211" w:lineRule="exact"/>
        <w:ind w:left="220" w:firstLine="0"/>
        <w:jc w:val="left"/>
      </w:pPr>
      <w:r>
        <w:t>brzęknęło czy brzękło? 43 być w stanie coś zrobić — czy prawidłowy zwrot? 85</w:t>
      </w:r>
    </w:p>
    <w:p w:rsidR="00703AEC" w:rsidRDefault="001002A8">
      <w:pPr>
        <w:pStyle w:val="Teksttreci20"/>
        <w:framePr w:w="3322" w:h="8019" w:hRule="exact" w:wrap="none" w:vAnchor="page" w:hAnchor="page" w:x="442" w:y="3639"/>
        <w:shd w:val="clear" w:color="auto" w:fill="auto"/>
        <w:spacing w:after="215" w:line="254" w:lineRule="exact"/>
        <w:ind w:left="40" w:firstLine="0"/>
      </w:pPr>
      <w:r>
        <w:t>Cena tania — czy poprawnie? 83</w:t>
      </w:r>
      <w:r>
        <w:br/>
        <w:t>co czy o czym (stanowić) ? 85</w:t>
      </w:r>
    </w:p>
    <w:p w:rsidR="00703AEC" w:rsidRDefault="001002A8">
      <w:pPr>
        <w:pStyle w:val="Teksttreci20"/>
        <w:framePr w:w="3322" w:h="8019" w:hRule="exact" w:wrap="none" w:vAnchor="page" w:hAnchor="page" w:x="442" w:y="3639"/>
        <w:shd w:val="clear" w:color="auto" w:fill="auto"/>
        <w:spacing w:after="0" w:line="211" w:lineRule="exact"/>
        <w:ind w:left="420" w:hanging="420"/>
        <w:jc w:val="left"/>
      </w:pPr>
      <w:r>
        <w:t>Dać czy oddać strzał? 25</w:t>
      </w:r>
    </w:p>
    <w:p w:rsidR="00703AEC" w:rsidRDefault="001002A8">
      <w:pPr>
        <w:pStyle w:val="Teksttreci20"/>
        <w:framePr w:w="3322" w:h="8019" w:hRule="exact" w:wrap="none" w:vAnchor="page" w:hAnchor="page" w:x="442" w:y="3639"/>
        <w:shd w:val="clear" w:color="auto" w:fill="auto"/>
        <w:spacing w:after="0" w:line="211" w:lineRule="exact"/>
        <w:ind w:left="420" w:hanging="200"/>
        <w:jc w:val="left"/>
      </w:pPr>
      <w:r>
        <w:t>deklarować, wypowiadać, wygłaszać— zakres użycia? 81</w:t>
      </w:r>
    </w:p>
    <w:p w:rsidR="00703AEC" w:rsidRDefault="001002A8">
      <w:pPr>
        <w:pStyle w:val="Teksttreci20"/>
        <w:framePr w:w="3322" w:h="8019" w:hRule="exact" w:wrap="none" w:vAnchor="page" w:hAnchor="page" w:x="442" w:y="3639"/>
        <w:shd w:val="clear" w:color="auto" w:fill="auto"/>
        <w:spacing w:after="0" w:line="211" w:lineRule="exact"/>
        <w:ind w:left="220" w:firstLine="0"/>
        <w:jc w:val="left"/>
      </w:pPr>
      <w:r>
        <w:t>dekretów było wszystkiego 29, 186 dla — do, rozgraniczenie użycia, 60</w:t>
      </w:r>
    </w:p>
    <w:p w:rsidR="00703AEC" w:rsidRDefault="001002A8">
      <w:pPr>
        <w:pStyle w:val="Teksttreci160"/>
        <w:framePr w:w="3322" w:h="8019" w:hRule="exact" w:wrap="none" w:vAnchor="page" w:hAnchor="page" w:x="442" w:y="3639"/>
        <w:shd w:val="clear" w:color="auto" w:fill="auto"/>
        <w:ind w:left="420"/>
      </w:pPr>
      <w:r>
        <w:t>85</w:t>
      </w:r>
    </w:p>
    <w:p w:rsidR="00703AEC" w:rsidRDefault="001002A8">
      <w:pPr>
        <w:pStyle w:val="Teksttreci20"/>
        <w:framePr w:w="3322" w:h="8019" w:hRule="exact" w:wrap="none" w:vAnchor="page" w:hAnchor="page" w:x="442" w:y="3639"/>
        <w:shd w:val="clear" w:color="auto" w:fill="auto"/>
        <w:spacing w:after="0" w:line="206" w:lineRule="exact"/>
        <w:ind w:left="220" w:firstLine="0"/>
        <w:jc w:val="both"/>
      </w:pPr>
      <w:r>
        <w:t>dla czego czy do czego konieczny, 60 dla pobudzenia czy do pobudzenia, 83 dni czy dnie? 45</w:t>
      </w:r>
    </w:p>
    <w:p w:rsidR="00703AEC" w:rsidRDefault="001002A8">
      <w:pPr>
        <w:pStyle w:val="Teksttreci20"/>
        <w:framePr w:w="3403" w:h="8029" w:hRule="exact" w:wrap="none" w:vAnchor="page" w:hAnchor="page" w:x="4196" w:y="3634"/>
        <w:shd w:val="clear" w:color="auto" w:fill="auto"/>
        <w:spacing w:after="0" w:line="216" w:lineRule="exact"/>
        <w:ind w:left="440" w:hanging="200"/>
        <w:jc w:val="both"/>
      </w:pPr>
      <w:r>
        <w:rPr>
          <w:rStyle w:val="Teksttreci2Kursywa"/>
        </w:rPr>
        <w:t>dopełniacz</w:t>
      </w:r>
      <w:r>
        <w:t xml:space="preserve"> nazwisk córek na </w:t>
      </w:r>
      <w:r>
        <w:rPr>
          <w:rStyle w:val="Teksttreci2Kursywa"/>
        </w:rPr>
        <w:t xml:space="preserve">-ówna, </w:t>
      </w:r>
      <w:r>
        <w:t>82</w:t>
      </w:r>
    </w:p>
    <w:p w:rsidR="00703AEC" w:rsidRDefault="001002A8">
      <w:pPr>
        <w:pStyle w:val="Teksttreci20"/>
        <w:framePr w:w="3403" w:h="8029" w:hRule="exact" w:wrap="none" w:vAnchor="page" w:hAnchor="page" w:x="4196" w:y="3634"/>
        <w:shd w:val="clear" w:color="auto" w:fill="auto"/>
        <w:spacing w:after="0" w:line="245" w:lineRule="exact"/>
        <w:ind w:left="440" w:hanging="200"/>
        <w:jc w:val="both"/>
      </w:pPr>
      <w:r>
        <w:t xml:space="preserve">doświadczenie czego czy nad czym? </w:t>
      </w:r>
      <w:r>
        <w:rPr>
          <w:vertAlign w:val="superscript"/>
        </w:rPr>
        <w:t>45</w:t>
      </w:r>
    </w:p>
    <w:p w:rsidR="00703AEC" w:rsidRDefault="001002A8">
      <w:pPr>
        <w:pStyle w:val="Teksttreci20"/>
        <w:framePr w:w="3403" w:h="8029" w:hRule="exact" w:wrap="none" w:vAnchor="page" w:hAnchor="page" w:x="4196" w:y="3634"/>
        <w:shd w:val="clear" w:color="auto" w:fill="auto"/>
        <w:spacing w:after="0" w:line="211" w:lineRule="exact"/>
        <w:ind w:left="440" w:hanging="200"/>
        <w:jc w:val="both"/>
      </w:pPr>
      <w:r>
        <w:t>dotyczący — w znaczeniu ten, którego coś dotyczy — czy dobrze? 11</w:t>
      </w:r>
      <w:r>
        <w:rPr>
          <w:rStyle w:val="Teksttreci2Sylfaen"/>
          <w:lang w:val="ru-RU" w:eastAsia="ru-RU" w:bidi="ru-RU"/>
        </w:rPr>
        <w:t>5</w:t>
      </w:r>
    </w:p>
    <w:p w:rsidR="00703AEC" w:rsidRDefault="001002A8">
      <w:pPr>
        <w:pStyle w:val="Teksttreci20"/>
        <w:framePr w:w="3403" w:h="8029" w:hRule="exact" w:wrap="none" w:vAnchor="page" w:hAnchor="page" w:x="4196" w:y="3634"/>
        <w:shd w:val="clear" w:color="auto" w:fill="auto"/>
        <w:spacing w:after="205" w:line="211" w:lineRule="exact"/>
        <w:ind w:left="240" w:firstLine="0"/>
        <w:jc w:val="left"/>
      </w:pPr>
      <w:r>
        <w:t>dyżur zdawać czy przekazywać? 45 dzień -— 1. mn. dni czy dnie? 45</w:t>
      </w:r>
    </w:p>
    <w:p w:rsidR="00703AEC" w:rsidRDefault="001002A8">
      <w:pPr>
        <w:pStyle w:val="Teksttreci20"/>
        <w:framePr w:w="3403" w:h="8029" w:hRule="exact" w:wrap="none" w:vAnchor="page" w:hAnchor="page" w:x="4196" w:y="3634"/>
        <w:shd w:val="clear" w:color="auto" w:fill="auto"/>
        <w:spacing w:after="149" w:line="180" w:lineRule="exact"/>
        <w:ind w:firstLine="0"/>
        <w:jc w:val="left"/>
      </w:pPr>
      <w:r>
        <w:t>Encyklityki, 20</w:t>
      </w:r>
    </w:p>
    <w:p w:rsidR="00703AEC" w:rsidRDefault="001002A8">
      <w:pPr>
        <w:pStyle w:val="Teksttreci20"/>
        <w:framePr w:w="3403" w:h="8029" w:hRule="exact" w:wrap="none" w:vAnchor="page" w:hAnchor="page" w:x="4196" w:y="3634"/>
        <w:shd w:val="clear" w:color="auto" w:fill="auto"/>
        <w:spacing w:after="124" w:line="180" w:lineRule="exact"/>
        <w:ind w:firstLine="0"/>
        <w:jc w:val="left"/>
      </w:pPr>
      <w:r>
        <w:t>Fircyk — etymologia wyrazu, 136, 178</w:t>
      </w:r>
    </w:p>
    <w:p w:rsidR="00703AEC" w:rsidRDefault="001002A8">
      <w:pPr>
        <w:pStyle w:val="Teksttreci20"/>
        <w:framePr w:w="3403" w:h="8029" w:hRule="exact" w:wrap="none" w:vAnchor="page" w:hAnchor="page" w:x="4196" w:y="3634"/>
        <w:shd w:val="clear" w:color="auto" w:fill="auto"/>
        <w:spacing w:after="0" w:line="211" w:lineRule="exact"/>
        <w:ind w:firstLine="0"/>
        <w:jc w:val="left"/>
      </w:pPr>
      <w:r>
        <w:t>Goły, golec, golić i Podhale, 36</w:t>
      </w:r>
    </w:p>
    <w:p w:rsidR="00703AEC" w:rsidRDefault="001002A8">
      <w:pPr>
        <w:pStyle w:val="Teksttreci20"/>
        <w:framePr w:w="3403" w:h="8029" w:hRule="exact" w:wrap="none" w:vAnchor="page" w:hAnchor="page" w:x="4196" w:y="3634"/>
        <w:shd w:val="clear" w:color="auto" w:fill="auto"/>
        <w:spacing w:after="205" w:line="211" w:lineRule="exact"/>
        <w:ind w:left="440" w:hanging="200"/>
        <w:jc w:val="both"/>
      </w:pPr>
      <w:r>
        <w:t>Grudzień (nazwisko, jak odmieniać?), 22</w:t>
      </w:r>
    </w:p>
    <w:p w:rsidR="00703AEC" w:rsidRDefault="001002A8">
      <w:pPr>
        <w:pStyle w:val="Teksttreci20"/>
        <w:framePr w:w="3403" w:h="8029" w:hRule="exact" w:wrap="none" w:vAnchor="page" w:hAnchor="page" w:x="4196" w:y="3634"/>
        <w:shd w:val="clear" w:color="auto" w:fill="auto"/>
        <w:spacing w:after="124" w:line="180" w:lineRule="exact"/>
        <w:ind w:firstLine="0"/>
        <w:jc w:val="left"/>
      </w:pPr>
      <w:r>
        <w:t>Ich — jego, 140</w:t>
      </w:r>
    </w:p>
    <w:p w:rsidR="00703AEC" w:rsidRDefault="001002A8">
      <w:pPr>
        <w:pStyle w:val="Teksttreci20"/>
        <w:framePr w:w="3403" w:h="8029" w:hRule="exact" w:wrap="none" w:vAnchor="page" w:hAnchor="page" w:x="4196" w:y="3634"/>
        <w:shd w:val="clear" w:color="auto" w:fill="auto"/>
        <w:spacing w:after="0" w:line="211" w:lineRule="exact"/>
        <w:ind w:left="440" w:hanging="440"/>
        <w:jc w:val="left"/>
      </w:pPr>
      <w:r>
        <w:t>Jego, jej —-, siebie, swój — zakres użycia, 59</w:t>
      </w:r>
    </w:p>
    <w:p w:rsidR="00703AEC" w:rsidRDefault="001002A8">
      <w:pPr>
        <w:pStyle w:val="Teksttreci20"/>
        <w:framePr w:w="3403" w:h="8029" w:hRule="exact" w:wrap="none" w:vAnchor="page" w:hAnchor="page" w:x="4196" w:y="3634"/>
        <w:shd w:val="clear" w:color="auto" w:fill="auto"/>
        <w:spacing w:after="180" w:line="211" w:lineRule="exact"/>
        <w:ind w:left="240" w:firstLine="0"/>
        <w:jc w:val="left"/>
      </w:pPr>
      <w:r>
        <w:t xml:space="preserve">język literacki — znaczenie? 80 </w:t>
      </w:r>
      <w:r>
        <w:rPr>
          <w:rStyle w:val="Teksttreci2Kursywa"/>
        </w:rPr>
        <w:t>język wojskowy,</w:t>
      </w:r>
      <w:r>
        <w:t xml:space="preserve"> 101</w:t>
      </w:r>
    </w:p>
    <w:p w:rsidR="00703AEC" w:rsidRDefault="001002A8">
      <w:pPr>
        <w:pStyle w:val="Teksttreci20"/>
        <w:framePr w:w="3403" w:h="8029" w:hRule="exact" w:wrap="none" w:vAnchor="page" w:hAnchor="page" w:x="4196" w:y="3634"/>
        <w:shd w:val="clear" w:color="auto" w:fill="auto"/>
        <w:spacing w:after="0" w:line="211" w:lineRule="exact"/>
        <w:ind w:firstLine="0"/>
        <w:jc w:val="left"/>
      </w:pPr>
      <w:r>
        <w:t>Każdoczesny — czy dobrze ? 115 klucz od czego czy do czego? 46 kojący — kojąco — kojąc, 112 kongreganistka, kongregasistka czy kongregatka? 84</w:t>
      </w:r>
    </w:p>
    <w:p w:rsidR="00703AEC" w:rsidRDefault="001002A8">
      <w:pPr>
        <w:pStyle w:val="Teksttreci20"/>
        <w:framePr w:w="3403" w:h="8029" w:hRule="exact" w:wrap="none" w:vAnchor="page" w:hAnchor="page" w:x="4196" w:y="3634"/>
        <w:shd w:val="clear" w:color="auto" w:fill="auto"/>
        <w:spacing w:after="180" w:line="211" w:lineRule="exact"/>
        <w:ind w:left="240" w:firstLine="0"/>
        <w:jc w:val="left"/>
      </w:pPr>
      <w:r>
        <w:t>konieczny dla czego czy do czego? 60 kontrola parowozowni, toru — czy dobrze? 149</w:t>
      </w:r>
    </w:p>
    <w:p w:rsidR="00703AEC" w:rsidRDefault="001002A8">
      <w:pPr>
        <w:pStyle w:val="Teksttreci20"/>
        <w:framePr w:w="3403" w:h="8029" w:hRule="exact" w:wrap="none" w:vAnchor="page" w:hAnchor="page" w:x="4196" w:y="3634"/>
        <w:shd w:val="clear" w:color="auto" w:fill="auto"/>
        <w:spacing w:after="0" w:line="211" w:lineRule="exact"/>
        <w:ind w:firstLine="0"/>
        <w:jc w:val="left"/>
      </w:pPr>
      <w:r>
        <w:t>Leczyć co czy na co? 60</w:t>
      </w:r>
    </w:p>
    <w:p w:rsidR="00703AEC" w:rsidRDefault="001002A8">
      <w:pPr>
        <w:pStyle w:val="Teksttreci20"/>
        <w:framePr w:w="3403" w:h="8029" w:hRule="exact" w:wrap="none" w:vAnchor="page" w:hAnchor="page" w:x="4196" w:y="3634"/>
        <w:shd w:val="clear" w:color="auto" w:fill="auto"/>
        <w:spacing w:after="0" w:line="211" w:lineRule="exact"/>
        <w:ind w:left="440" w:hanging="200"/>
        <w:jc w:val="both"/>
      </w:pPr>
      <w:r>
        <w:t>lękać się — bać się, różnica znaczeniowa? 43</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070C3F">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2626995</wp:posOffset>
                </wp:positionH>
                <wp:positionV relativeFrom="page">
                  <wp:posOffset>1691005</wp:posOffset>
                </wp:positionV>
                <wp:extent cx="0" cy="5574665"/>
                <wp:effectExtent l="7620" t="5080" r="1143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57466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6.85pt;margin-top:133.15pt;width:0;height:438.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LY0QEAAKYDAAAOAAAAZHJzL2Uyb0RvYy54bWysU8GO0zAQvSPxD5bvNGmXFhQ1Xa26lMsC&#10;lRY+YGo7iYXjscZu0/49tpt2t8AJ4cPIY3vem3kzXt4fe8MOirxGW/PppORMWYFS27bmP75v3n3k&#10;zAewEgxaVfOT8vx+9fbNcnCVmmGHRipiEcT6anA170JwVVF40ake/ASdsvGyQeohRJfaQhIMEb03&#10;xawsF8WAJB2hUN7H08fzJV9l/KZRInxrGq8CMzWPuYVsKdtdssVqCVVL4DotxjTgH7LoQdtIeoV6&#10;hABsT/oPqF4LQo9NmAjsC2waLVSuIVYzLX+r5rkDp3ItURzvrjL5/wcrvh62xLSs+YwzC31s0cM+&#10;YGZmd0mewfkqvlrbLaUCxdE+uycUPz2zuO7AtuqBCIdOgYx5TVNIcROTHO8iy274gjISQCTIYh0b&#10;6hNmlIEdc09O156oY2DifCji6Xz+4f1iMc/oUF0CHfnwWWHP0qbmPhDotgtrtDZ2HmmaaeDw5ENK&#10;C6pLQGL1aLTcaGOyQ+1ubYgdIA7KJq+R6+aZsWyo+eJuXmbkmzv/GqLM628QhHsr89glyT6N+wDa&#10;nPcxS2NHDZNs5w7sUJ62dNE2DkMuZxzcNG2v/Rz98r1WvwAAAP//AwBQSwMEFAAGAAgAAAAhAKGm&#10;/3vfAAAADAEAAA8AAABkcnMvZG93bnJldi54bWxMj01LxDAQhu+C/yGM4M1N2y1VatNFVgVPi66y&#10;i7fZZmyLzaQ06Yf/3ogHPc7MwzvPW2wW04mJBtdaVhCvIhDEldUt1wreXh+vbkA4j6yxs0wKvsjB&#10;pjw/KzDXduYXmva+FiGEXY4KGu/7XEpXNWTQrWxPHG4fdjDowzjUUg84h3DTySSKMmmw5fChwZ62&#10;DVWf+9EoMPhkx6TZTrvDcv+s53eudg9HpS4vlrtbEJ4W/wfDj35QhzI4nezI2olOQRqvrwOqIMmy&#10;NYhA/G5OAY3TNAFZFvJ/ifIbAAD//wMAUEsBAi0AFAAGAAgAAAAhALaDOJL+AAAA4QEAABMAAAAA&#10;AAAAAAAAAAAAAAAAAFtDb250ZW50X1R5cGVzXS54bWxQSwECLQAUAAYACAAAACEAOP0h/9YAAACU&#10;AQAACwAAAAAAAAAAAAAAAAAvAQAAX3JlbHMvLnJlbHNQSwECLQAUAAYACAAAACEAjSWC2NEBAACm&#10;AwAADgAAAAAAAAAAAAAAAAAuAgAAZHJzL2Uyb0RvYy54bWxQSwECLQAUAAYACAAAACEAoab/e98A&#10;AAAMAQAADwAAAAAAAAAAAAAAAAArBAAAZHJzL2Rvd25yZXYueG1sUEsFBgAAAAAEAAQA8wAAADcF&#10;AAAAAA==&#10;" filled="t" strokeweight=".5pt">
                <v:path arrowok="f"/>
                <o:lock v:ext="edit" shapetype="f"/>
                <w10:wrap anchorx="page" anchory="page"/>
              </v:shape>
            </w:pict>
          </mc:Fallback>
        </mc:AlternateContent>
      </w:r>
    </w:p>
    <w:p w:rsidR="00703AEC" w:rsidRDefault="001002A8">
      <w:pPr>
        <w:pStyle w:val="Teksttreci20"/>
        <w:framePr w:w="3418" w:h="10827" w:hRule="exact" w:wrap="none" w:vAnchor="page" w:hAnchor="page" w:x="529" w:y="850"/>
        <w:shd w:val="clear" w:color="auto" w:fill="auto"/>
        <w:spacing w:after="119" w:line="180" w:lineRule="exact"/>
        <w:ind w:firstLine="0"/>
        <w:jc w:val="left"/>
      </w:pPr>
      <w:r>
        <w:rPr>
          <w:rStyle w:val="Teksttreci2Kursywa"/>
        </w:rPr>
        <w:t>Łaknąć</w:t>
      </w:r>
      <w:r>
        <w:t xml:space="preserve"> czego czy co? 24</w:t>
      </w:r>
    </w:p>
    <w:p w:rsidR="00703AEC" w:rsidRDefault="001002A8">
      <w:pPr>
        <w:pStyle w:val="Teksttreci20"/>
        <w:framePr w:w="3418" w:h="10827" w:hRule="exact" w:wrap="none" w:vAnchor="page" w:hAnchor="page" w:x="529" w:y="850"/>
        <w:shd w:val="clear" w:color="auto" w:fill="auto"/>
        <w:spacing w:after="0" w:line="211" w:lineRule="exact"/>
        <w:ind w:firstLine="0"/>
        <w:jc w:val="left"/>
      </w:pPr>
      <w:r>
        <w:t>Mało tego — czy rusycyzm? 187 mało wiele, 188 martwić — składnia? 122 metoda czy system postępowania? 149 mieć miejsce a odbywać się, zachodzić, 121</w:t>
      </w:r>
    </w:p>
    <w:p w:rsidR="00703AEC" w:rsidRDefault="001002A8">
      <w:pPr>
        <w:pStyle w:val="Teksttreci20"/>
        <w:framePr w:w="3418" w:h="10827" w:hRule="exact" w:wrap="none" w:vAnchor="page" w:hAnchor="page" w:x="529" w:y="850"/>
        <w:shd w:val="clear" w:color="auto" w:fill="auto"/>
        <w:spacing w:after="0" w:line="211" w:lineRule="exact"/>
        <w:ind w:left="240" w:firstLine="0"/>
        <w:jc w:val="left"/>
      </w:pPr>
      <w:r>
        <w:t>mimo to czy mimo tego? 124 możebny — możliwy, odcienie znaczeniowe? 113</w:t>
      </w:r>
    </w:p>
    <w:p w:rsidR="00703AEC" w:rsidRDefault="001002A8">
      <w:pPr>
        <w:pStyle w:val="Teksttreci20"/>
        <w:framePr w:w="3418" w:h="10827" w:hRule="exact" w:wrap="none" w:vAnchor="page" w:hAnchor="page" w:x="529" w:y="850"/>
        <w:shd w:val="clear" w:color="auto" w:fill="auto"/>
        <w:spacing w:after="0" w:line="211" w:lineRule="exact"/>
        <w:ind w:firstLine="0"/>
        <w:jc w:val="left"/>
      </w:pPr>
      <w:r>
        <w:t>Nadal w znacz, w dalszym ciągu — czy poprawnie? 119 naganka czy nagonka? 25 na rzece Dunaju czy na rzece Dunaj ? 24</w:t>
      </w:r>
    </w:p>
    <w:p w:rsidR="00703AEC" w:rsidRDefault="001002A8">
      <w:pPr>
        <w:pStyle w:val="Teksttreci20"/>
        <w:framePr w:w="3418" w:h="10827" w:hRule="exact" w:wrap="none" w:vAnchor="page" w:hAnchor="page" w:x="529" w:y="850"/>
        <w:shd w:val="clear" w:color="auto" w:fill="auto"/>
        <w:spacing w:after="0" w:line="211" w:lineRule="exact"/>
        <w:ind w:left="240" w:firstLine="0"/>
        <w:jc w:val="left"/>
      </w:pPr>
      <w:r>
        <w:t xml:space="preserve">nasłuchiwać czego czy co ? 118 na tyle — czy rusycyzm? 83 </w:t>
      </w:r>
      <w:r>
        <w:rPr>
          <w:rStyle w:val="Teksttreci2Kursywa"/>
        </w:rPr>
        <w:t>nazwiska polskie</w:t>
      </w:r>
      <w:r>
        <w:t xml:space="preserve"> (odmiana, tworzenie form żeńskich), 22, 76, 82, 142 nazwy wschodnie, 1 nie sądzono było czy nie sądzone było? 148</w:t>
      </w:r>
    </w:p>
    <w:p w:rsidR="00703AEC" w:rsidRDefault="001002A8">
      <w:pPr>
        <w:pStyle w:val="Teksttreci20"/>
        <w:framePr w:w="3418" w:h="10827" w:hRule="exact" w:wrap="none" w:vAnchor="page" w:hAnchor="page" w:x="529" w:y="850"/>
        <w:shd w:val="clear" w:color="auto" w:fill="auto"/>
        <w:spacing w:after="0" w:line="211" w:lineRule="exact"/>
        <w:ind w:firstLine="0"/>
        <w:jc w:val="left"/>
      </w:pPr>
      <w:r>
        <w:t>Objętość — pisownia? 148</w:t>
      </w:r>
    </w:p>
    <w:p w:rsidR="00703AEC" w:rsidRDefault="001002A8">
      <w:pPr>
        <w:pStyle w:val="Teksttreci20"/>
        <w:framePr w:w="3418" w:h="10827" w:hRule="exact" w:wrap="none" w:vAnchor="page" w:hAnchor="page" w:x="529" w:y="850"/>
        <w:shd w:val="clear" w:color="auto" w:fill="auto"/>
        <w:spacing w:after="0" w:line="211" w:lineRule="exact"/>
        <w:ind w:left="240" w:firstLine="0"/>
        <w:jc w:val="left"/>
      </w:pPr>
      <w:r>
        <w:t>o czym czy co (stanowić) ? 85 odbywać się, zachodzić a mieć miejsce, 121</w:t>
      </w:r>
    </w:p>
    <w:p w:rsidR="00703AEC" w:rsidRDefault="001002A8">
      <w:pPr>
        <w:pStyle w:val="Teksttreci20"/>
        <w:framePr w:w="3418" w:h="10827" w:hRule="exact" w:wrap="none" w:vAnchor="page" w:hAnchor="page" w:x="529" w:y="850"/>
        <w:shd w:val="clear" w:color="auto" w:fill="auto"/>
        <w:spacing w:after="0" w:line="211" w:lineRule="exact"/>
        <w:ind w:left="240" w:firstLine="0"/>
        <w:jc w:val="left"/>
      </w:pPr>
      <w:r>
        <w:t xml:space="preserve">oddać czy dać strzał? 25 </w:t>
      </w:r>
      <w:r>
        <w:rPr>
          <w:rStyle w:val="Teksttreci2Kursywa"/>
        </w:rPr>
        <w:t>odmiana nazwisk polskich,</w:t>
      </w:r>
      <w:r>
        <w:t xml:space="preserve"> 22, 76, 82, 142</w:t>
      </w:r>
    </w:p>
    <w:p w:rsidR="00703AEC" w:rsidRDefault="001002A8">
      <w:pPr>
        <w:pStyle w:val="Teksttreci20"/>
        <w:framePr w:w="3418" w:h="10827" w:hRule="exact" w:wrap="none" w:vAnchor="page" w:hAnchor="page" w:x="529" w:y="850"/>
        <w:shd w:val="clear" w:color="auto" w:fill="auto"/>
        <w:spacing w:after="0" w:line="211" w:lineRule="exact"/>
        <w:ind w:left="240" w:firstLine="0"/>
        <w:jc w:val="left"/>
      </w:pPr>
      <w:r>
        <w:t xml:space="preserve">odręczny bój —czy dobrze? 114 odsetek — odsetka, 25 ognik czy ogieniek? 149 </w:t>
      </w:r>
      <w:r>
        <w:rPr>
          <w:rStyle w:val="Teksttreci2Kursywa"/>
        </w:rPr>
        <w:t>okoliczność przyczyny</w:t>
      </w:r>
      <w:r>
        <w:t xml:space="preserve"> (sposób wyrażania), 138</w:t>
      </w:r>
    </w:p>
    <w:p w:rsidR="00703AEC" w:rsidRDefault="001002A8">
      <w:pPr>
        <w:pStyle w:val="Teksttreci20"/>
        <w:framePr w:w="3418" w:h="10827" w:hRule="exact" w:wrap="none" w:vAnchor="page" w:hAnchor="page" w:x="529" w:y="850"/>
        <w:shd w:val="clear" w:color="auto" w:fill="auto"/>
        <w:spacing w:after="0" w:line="211" w:lineRule="exact"/>
        <w:ind w:left="240" w:firstLine="0"/>
        <w:jc w:val="left"/>
      </w:pPr>
      <w:r>
        <w:t>okupować — czy poprawna forma częstotl. od okupić? 119 omotać kogo — czym czy o. kogo — w co? 148</w:t>
      </w:r>
    </w:p>
    <w:p w:rsidR="00703AEC" w:rsidRDefault="001002A8">
      <w:pPr>
        <w:pStyle w:val="Teksttreci20"/>
        <w:framePr w:w="3418" w:h="10827" w:hRule="exact" w:wrap="none" w:vAnchor="page" w:hAnchor="page" w:x="529" w:y="850"/>
        <w:shd w:val="clear" w:color="auto" w:fill="auto"/>
        <w:spacing w:after="0" w:line="211" w:lineRule="exact"/>
        <w:ind w:left="240" w:firstLine="0"/>
        <w:jc w:val="left"/>
      </w:pPr>
      <w:r>
        <w:t>o państwie (polskim), ale o państwu (np. Mieczkowskich), 25 oparty o zasady czy na zasadach? 148 opatrzyć, zaopatrzyć — różnica ? 118 otrząść drzewa z owoców i owoce z drzew, 120</w:t>
      </w:r>
    </w:p>
    <w:p w:rsidR="00703AEC" w:rsidRDefault="001002A8">
      <w:pPr>
        <w:pStyle w:val="Teksttreci20"/>
        <w:framePr w:w="3418" w:h="10827" w:hRule="exact" w:wrap="none" w:vAnchor="page" w:hAnchor="page" w:x="529" w:y="850"/>
        <w:shd w:val="clear" w:color="auto" w:fill="auto"/>
        <w:spacing w:after="180" w:line="211" w:lineRule="exact"/>
        <w:ind w:left="240" w:firstLine="0"/>
        <w:jc w:val="left"/>
      </w:pPr>
      <w:r>
        <w:t>o zasady czy na zasadach oparty? 148</w:t>
      </w:r>
    </w:p>
    <w:p w:rsidR="00703AEC" w:rsidRDefault="001002A8">
      <w:pPr>
        <w:pStyle w:val="Teksttreci20"/>
        <w:framePr w:w="3418" w:h="10827" w:hRule="exact" w:wrap="none" w:vAnchor="page" w:hAnchor="page" w:x="529" w:y="850"/>
        <w:shd w:val="clear" w:color="auto" w:fill="auto"/>
        <w:spacing w:after="0" w:line="211" w:lineRule="exact"/>
        <w:ind w:firstLine="0"/>
        <w:jc w:val="left"/>
      </w:pPr>
      <w:r>
        <w:t xml:space="preserve">Podhale a goły, golec, golić, 36 </w:t>
      </w:r>
      <w:r>
        <w:rPr>
          <w:rStyle w:val="Teksttreci2Kursywa"/>
        </w:rPr>
        <w:t>pojęcia sprzeczne,</w:t>
      </w:r>
      <w:r>
        <w:t xml:space="preserve"> 104 pokrywać się w znacz, zgadzać się — czy dobrze ? 114</w:t>
      </w:r>
    </w:p>
    <w:p w:rsidR="00703AEC" w:rsidRDefault="001002A8">
      <w:pPr>
        <w:pStyle w:val="Teksttreci20"/>
        <w:framePr w:w="3408" w:h="10846" w:hRule="exact" w:wrap="none" w:vAnchor="page" w:hAnchor="page" w:x="4359" w:y="830"/>
        <w:shd w:val="clear" w:color="auto" w:fill="auto"/>
        <w:spacing w:after="0" w:line="211" w:lineRule="exact"/>
        <w:ind w:left="260" w:firstLine="0"/>
        <w:jc w:val="left"/>
      </w:pPr>
      <w:r>
        <w:t>ponad wszelką wątpliwość -—czy poprawnie? 45, 122 poręczyć — poruczyć, 188 poruczyć — czy ma prawo obywatelstwa w jęz. polskim? 188 pragnąć czego czy co? 24 prosić o co czy czego ? 24 przede mną — przedemną, 120 przejściowy, przechodni — różnica znaczeniowa? 148</w:t>
      </w:r>
    </w:p>
    <w:p w:rsidR="00703AEC" w:rsidRDefault="001002A8">
      <w:pPr>
        <w:pStyle w:val="Teksttreci20"/>
        <w:framePr w:w="3408" w:h="10846" w:hRule="exact" w:wrap="none" w:vAnchor="page" w:hAnchor="page" w:x="4359" w:y="830"/>
        <w:shd w:val="clear" w:color="auto" w:fill="auto"/>
        <w:spacing w:after="0" w:line="211" w:lineRule="exact"/>
        <w:ind w:left="260" w:firstLine="0"/>
        <w:jc w:val="left"/>
      </w:pPr>
      <w:r>
        <w:t>przekazywać czy zdawać dyżur? 45 przerębel czy przerębla? 148 przypadek (gramatyczny) i przypadek (życiowy), 116</w:t>
      </w:r>
    </w:p>
    <w:p w:rsidR="00703AEC" w:rsidRDefault="001002A8">
      <w:pPr>
        <w:pStyle w:val="Teksttreci20"/>
        <w:framePr w:w="3408" w:h="10846" w:hRule="exact" w:wrap="none" w:vAnchor="page" w:hAnchor="page" w:x="4359" w:y="830"/>
        <w:shd w:val="clear" w:color="auto" w:fill="auto"/>
        <w:spacing w:after="60" w:line="211" w:lineRule="exact"/>
        <w:ind w:left="260" w:firstLine="0"/>
        <w:jc w:val="left"/>
      </w:pPr>
      <w:r>
        <w:rPr>
          <w:rStyle w:val="Teksttreci2Kursywa"/>
        </w:rPr>
        <w:t>przymiotników stopniowanie,</w:t>
      </w:r>
      <w:r>
        <w:t xml:space="preserve"> 132 przy takich czy w takich stosunkach ? </w:t>
      </w:r>
      <w:r>
        <w:rPr>
          <w:rStyle w:val="Teksttreci2Sylfaen"/>
        </w:rPr>
        <w:t>43</w:t>
      </w:r>
      <w:r>
        <w:t>, 123</w:t>
      </w:r>
    </w:p>
    <w:p w:rsidR="00703AEC" w:rsidRDefault="001002A8">
      <w:pPr>
        <w:pStyle w:val="Teksttreci20"/>
        <w:framePr w:w="3408" w:h="10846" w:hRule="exact" w:wrap="none" w:vAnchor="page" w:hAnchor="page" w:x="4359" w:y="830"/>
        <w:shd w:val="clear" w:color="auto" w:fill="auto"/>
        <w:spacing w:after="0" w:line="211" w:lineRule="exact"/>
        <w:ind w:left="460" w:hanging="460"/>
        <w:jc w:val="left"/>
      </w:pPr>
      <w:r>
        <w:t>Siebie, swój — jego, jej — różnice w użyciu? 59</w:t>
      </w:r>
    </w:p>
    <w:p w:rsidR="00703AEC" w:rsidRDefault="001002A8">
      <w:pPr>
        <w:pStyle w:val="Teksttreci20"/>
        <w:framePr w:w="3408" w:h="10846" w:hRule="exact" w:wrap="none" w:vAnchor="page" w:hAnchor="page" w:x="4359" w:y="830"/>
        <w:shd w:val="clear" w:color="auto" w:fill="auto"/>
        <w:spacing w:after="0" w:line="211" w:lineRule="exact"/>
        <w:ind w:left="460" w:hanging="200"/>
        <w:jc w:val="both"/>
      </w:pPr>
      <w:r>
        <w:t>siedemdziesiąt cztery piosenek (jest) czy siedemdziesiąt cztery piosenki (są) ? 84</w:t>
      </w:r>
    </w:p>
    <w:p w:rsidR="00703AEC" w:rsidRDefault="001002A8">
      <w:pPr>
        <w:pStyle w:val="Teksttreci20"/>
        <w:framePr w:w="3408" w:h="10846" w:hRule="exact" w:wrap="none" w:vAnchor="page" w:hAnchor="page" w:x="4359" w:y="830"/>
        <w:shd w:val="clear" w:color="auto" w:fill="auto"/>
        <w:spacing w:after="0" w:line="211" w:lineRule="exact"/>
        <w:ind w:left="260" w:firstLine="0"/>
        <w:jc w:val="left"/>
      </w:pPr>
      <w:r>
        <w:rPr>
          <w:rStyle w:val="Teksttreci2Kursywa"/>
        </w:rPr>
        <w:t>składnia liczebników,</w:t>
      </w:r>
      <w:r>
        <w:t xml:space="preserve"> 84, 142 słać — ścielić (łóżko), 146 służbę zdawać czy przekazywać? 45 smętek — zamęt, 77 spotkać co — czy można spotkać przedmiot martwy, 42 spotkać się —- tylko z kimś, 42 </w:t>
      </w:r>
      <w:r>
        <w:rPr>
          <w:rStyle w:val="Teksttreci2Kursywa"/>
        </w:rPr>
        <w:t>sprzeczne pojęcia,</w:t>
      </w:r>
      <w:r>
        <w:t xml:space="preserve"> 104 stanowić co czy o czym? 85 sto jeden nagród czy sto jedna nagroda? 142</w:t>
      </w:r>
    </w:p>
    <w:p w:rsidR="00703AEC" w:rsidRDefault="001002A8">
      <w:pPr>
        <w:pStyle w:val="Teksttreci20"/>
        <w:framePr w:w="3408" w:h="10846" w:hRule="exact" w:wrap="none" w:vAnchor="page" w:hAnchor="page" w:x="4359" w:y="830"/>
        <w:shd w:val="clear" w:color="auto" w:fill="auto"/>
        <w:spacing w:after="0" w:line="211" w:lineRule="exact"/>
        <w:ind w:left="260" w:firstLine="0"/>
        <w:jc w:val="left"/>
      </w:pPr>
      <w:r>
        <w:rPr>
          <w:rStyle w:val="Teksttreci2Kursywa"/>
        </w:rPr>
        <w:t>stopniowanie przymiotników</w:t>
      </w:r>
      <w:r>
        <w:t xml:space="preserve">, 132 strzał oddać czy dać? 25 system czy metoda postępowania? 149 szereg — czy germanizm? 144 szereg nowych państw — jak odmieniać? </w:t>
      </w:r>
      <w:r w:rsidRPr="00070C3F">
        <w:rPr>
          <w:lang w:eastAsia="en-US" w:bidi="en-US"/>
        </w:rPr>
        <w:t>XI</w:t>
      </w:r>
      <w:r w:rsidRPr="00070C3F">
        <w:rPr>
          <w:rStyle w:val="Teksttreci2Sylfaen"/>
          <w:lang w:eastAsia="en-US" w:bidi="en-US"/>
        </w:rPr>
        <w:t>7</w:t>
      </w:r>
    </w:p>
    <w:p w:rsidR="00703AEC" w:rsidRDefault="001002A8">
      <w:pPr>
        <w:pStyle w:val="Teksttreci20"/>
        <w:framePr w:w="3408" w:h="10846" w:hRule="exact" w:wrap="none" w:vAnchor="page" w:hAnchor="page" w:x="4359" w:y="830"/>
        <w:shd w:val="clear" w:color="auto" w:fill="auto"/>
        <w:spacing w:after="205" w:line="211" w:lineRule="exact"/>
        <w:ind w:left="260" w:right="400" w:firstLine="0"/>
        <w:jc w:val="left"/>
      </w:pPr>
      <w:r>
        <w:t>sztukamięs czy sztuka mięsa? 58 swój — zakres użycia? 141</w:t>
      </w:r>
    </w:p>
    <w:p w:rsidR="00703AEC" w:rsidRDefault="001002A8">
      <w:pPr>
        <w:pStyle w:val="Teksttreci20"/>
        <w:framePr w:w="3408" w:h="10846" w:hRule="exact" w:wrap="none" w:vAnchor="page" w:hAnchor="page" w:x="4359" w:y="830"/>
        <w:shd w:val="clear" w:color="auto" w:fill="auto"/>
        <w:spacing w:after="29" w:line="180" w:lineRule="exact"/>
        <w:ind w:left="460" w:hanging="460"/>
        <w:jc w:val="left"/>
      </w:pPr>
      <w:r>
        <w:t>Ścielić — słać (łóżko), 146</w:t>
      </w:r>
    </w:p>
    <w:p w:rsidR="00703AEC" w:rsidRDefault="001002A8">
      <w:pPr>
        <w:pStyle w:val="Teksttreci20"/>
        <w:framePr w:w="3408" w:h="10846" w:hRule="exact" w:wrap="none" w:vAnchor="page" w:hAnchor="page" w:x="4359" w:y="830"/>
        <w:shd w:val="clear" w:color="auto" w:fill="auto"/>
        <w:tabs>
          <w:tab w:val="left" w:leader="hyphen" w:pos="1657"/>
        </w:tabs>
        <w:spacing w:after="36" w:line="180" w:lineRule="exact"/>
        <w:ind w:left="460" w:hanging="200"/>
        <w:jc w:val="both"/>
      </w:pPr>
      <w:r>
        <w:t>-śmy, -ście</w:t>
      </w:r>
      <w:r>
        <w:tab/>
        <w:t>akcentowanie? 24</w:t>
      </w:r>
    </w:p>
    <w:p w:rsidR="00703AEC" w:rsidRDefault="001002A8">
      <w:pPr>
        <w:pStyle w:val="Teksttreci20"/>
        <w:framePr w:w="3408" w:h="10846" w:hRule="exact" w:wrap="none" w:vAnchor="page" w:hAnchor="page" w:x="4359" w:y="830"/>
        <w:shd w:val="clear" w:color="auto" w:fill="auto"/>
        <w:spacing w:after="0" w:line="322" w:lineRule="exact"/>
        <w:ind w:left="460" w:hanging="460"/>
        <w:jc w:val="left"/>
      </w:pPr>
      <w:r>
        <w:t>Tania cena — czy staranne wyrażenie?</w:t>
      </w:r>
    </w:p>
    <w:p w:rsidR="00703AEC" w:rsidRDefault="001002A8">
      <w:pPr>
        <w:pStyle w:val="Teksttreci170"/>
        <w:framePr w:w="3408" w:h="10846" w:hRule="exact" w:wrap="none" w:vAnchor="page" w:hAnchor="page" w:x="4359" w:y="830"/>
        <w:shd w:val="clear" w:color="auto" w:fill="auto"/>
        <w:ind w:left="460"/>
      </w:pPr>
      <w:r>
        <w:rPr>
          <w:vertAlign w:val="superscript"/>
        </w:rPr>
        <w:t>83</w:t>
      </w:r>
    </w:p>
    <w:p w:rsidR="00703AEC" w:rsidRDefault="001002A8">
      <w:pPr>
        <w:pStyle w:val="Teksttreci20"/>
        <w:framePr w:w="3408" w:h="10846" w:hRule="exact" w:wrap="none" w:vAnchor="page" w:hAnchor="page" w:x="4359" w:y="830"/>
        <w:shd w:val="clear" w:color="auto" w:fill="auto"/>
        <w:spacing w:after="144" w:line="180" w:lineRule="exact"/>
        <w:ind w:left="460" w:hanging="200"/>
        <w:jc w:val="both"/>
      </w:pPr>
      <w:r>
        <w:t>tęsknić do, za, po, 42</w:t>
      </w:r>
    </w:p>
    <w:p w:rsidR="00703AEC" w:rsidRDefault="001002A8">
      <w:pPr>
        <w:pStyle w:val="Teksttreci20"/>
        <w:framePr w:w="3408" w:h="10846" w:hRule="exact" w:wrap="none" w:vAnchor="page" w:hAnchor="page" w:x="4359" w:y="830"/>
        <w:shd w:val="clear" w:color="auto" w:fill="auto"/>
        <w:spacing w:after="0" w:line="180" w:lineRule="exact"/>
        <w:ind w:left="460" w:hanging="460"/>
        <w:jc w:val="left"/>
      </w:pPr>
      <w:r>
        <w:t>Ujść uwagi czy uwadze? 120</w:t>
      </w:r>
    </w:p>
    <w:p w:rsidR="00703AEC" w:rsidRDefault="00703AEC">
      <w:pPr>
        <w:rPr>
          <w:sz w:val="2"/>
          <w:szCs w:val="2"/>
        </w:rPr>
        <w:sectPr w:rsidR="00703AEC">
          <w:pgSz w:w="8467" w:h="13334"/>
          <w:pgMar w:top="360" w:right="360" w:bottom="360" w:left="360" w:header="0" w:footer="3" w:gutter="0"/>
          <w:cols w:space="720"/>
          <w:noEndnote/>
          <w:docGrid w:linePitch="360"/>
        </w:sectPr>
      </w:pPr>
    </w:p>
    <w:p w:rsidR="00703AEC" w:rsidRDefault="00070C3F">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2611755</wp:posOffset>
                </wp:positionH>
                <wp:positionV relativeFrom="page">
                  <wp:posOffset>612140</wp:posOffset>
                </wp:positionV>
                <wp:extent cx="0" cy="2907665"/>
                <wp:effectExtent l="11430" t="12065" r="762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90766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5.65pt;margin-top:48.2pt;width:0;height:228.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US0AEAAKYDAAAOAAAAZHJzL2Uyb0RvYy54bWysU02PEzEMvSPxH6Lc6UyLtsCo09WqS7ks&#10;UGnhB7iZzExEJo6ctNP+e5z0gy1wQuRgxUn8nv3sLO4PgxV7TcGgq+V0UkqhncLGuK6W37+t37yX&#10;IkRwDVh0upZHHeT98vWrxegrPcMebaNJMIgL1ehr2cfoq6IIqtcDhAl67fiyRRogsktd0RCMjD7Y&#10;YlaW82JEajyh0iHw6ePpUi4zfttqFb+2bdBR2FpybjFbynabbLFcQNUR+N6ocxrwD1kMYByTXqEe&#10;IYLYkfkDajCKMGAbJwqHAtvWKJ1r4Gqm5W/VPPfgda6FxQn+KlP4f7Dqy35DwjTcOykcDNyih13E&#10;zCxmSZ7Rh4pfrdyGUoHq4J79E6ofQThc9eA6/UCEY6+h4bymKaS4iUlO8MyyHT9jwwTABFmsQ0tD&#10;wmQZxCH35HjtiT5EoU6Hik9nH8p38/ldRofqEugpxE8aB5E2tQyRwHR9XKFz3HmkaaaB/VOIKS2o&#10;LgGJNaA1zdpYmx3qtitLYg88KOu8zlw3z6wTYy3nb+/KjHxzF15ClHn9DYJw55o8dkmyj+d9BGNP&#10;e87SurOGSbZTB7bYHDd00ZaHIZdzHtw0bS/9HP3rey1/AgAA//8DAFBLAwQUAAYACAAAACEAfwn7&#10;Ft8AAAAKAQAADwAAAGRycy9kb3ducmV2LnhtbEyPTU/DMAyG70j8h8hI3FjarZug1J3QAInTBAOB&#10;uGWNaSoap2rSD/49QRzgaPvR6+cttrNtxUi9bxwjpIsEBHHldMM1wsvz/cUlCB8Ua9U6JoQv8rAt&#10;T08KlWs38RONh1CLGMI+VwgmhC6X0leGrPIL1xHH24frrQpx7GupezXFcNvKZZJspFUNxw9GdbQz&#10;VH0eBotg1YMblmY37l/n20c9vXO1v3tDPD+bb65BBJrDHww/+lEdyuh0dANrL1qELE1XEUW42mQg&#10;IvC7OCKs19kKZFnI/xXKbwAAAP//AwBQSwECLQAUAAYACAAAACEAtoM4kv4AAADhAQAAEwAAAAAA&#10;AAAAAAAAAAAAAAAAW0NvbnRlbnRfVHlwZXNdLnhtbFBLAQItABQABgAIAAAAIQA4/SH/1gAAAJQB&#10;AAALAAAAAAAAAAAAAAAAAC8BAABfcmVscy8ucmVsc1BLAQItABQABgAIAAAAIQARKpUS0AEAAKYD&#10;AAAOAAAAAAAAAAAAAAAAAC4CAABkcnMvZTJvRG9jLnhtbFBLAQItABQABgAIAAAAIQB/CfsW3wAA&#10;AAoBAAAPAAAAAAAAAAAAAAAAACoEAABkcnMvZG93bnJldi54bWxQSwUGAAAAAAQABADzAAAANgUA&#10;AAAA&#10;" filled="t" strokeweight=".5pt">
                <v:path arrowok="f"/>
                <o:lock v:ext="edit" shapetype="f"/>
                <w10:wrap anchorx="page" anchory="page"/>
              </v:shape>
            </w:pict>
          </mc:Fallback>
        </mc:AlternateContent>
      </w:r>
    </w:p>
    <w:p w:rsidR="00703AEC" w:rsidRDefault="001002A8">
      <w:pPr>
        <w:pStyle w:val="Teksttreci20"/>
        <w:framePr w:w="3355" w:h="4751" w:hRule="exact" w:wrap="none" w:vAnchor="page" w:hAnchor="page" w:x="553" w:y="839"/>
        <w:shd w:val="clear" w:color="auto" w:fill="auto"/>
        <w:spacing w:after="0" w:line="211" w:lineRule="exact"/>
        <w:ind w:firstLine="0"/>
        <w:jc w:val="left"/>
      </w:pPr>
      <w:r>
        <w:t>Wątpić w co czy o czym? 124 więcej, bardziej -— różnica? 44 Wisłostrada — czy dobrze? 57 w każdym bądź razie — czy poprawnie? 114</w:t>
      </w:r>
    </w:p>
    <w:p w:rsidR="00703AEC" w:rsidRDefault="001002A8">
      <w:pPr>
        <w:pStyle w:val="Teksttreci20"/>
        <w:framePr w:w="3355" w:h="4751" w:hRule="exact" w:wrap="none" w:vAnchor="page" w:hAnchor="page" w:x="553" w:y="839"/>
        <w:shd w:val="clear" w:color="auto" w:fill="auto"/>
        <w:spacing w:after="0" w:line="211" w:lineRule="exact"/>
        <w:ind w:left="240" w:firstLine="0"/>
        <w:jc w:val="left"/>
      </w:pPr>
      <w:r>
        <w:rPr>
          <w:rStyle w:val="Teksttreci2Kursywa"/>
        </w:rPr>
        <w:t>wojskowy język,101</w:t>
      </w:r>
      <w:r>
        <w:t xml:space="preserve"> </w:t>
      </w:r>
      <w:r>
        <w:rPr>
          <w:rStyle w:val="Teksttreci2Kursywa"/>
        </w:rPr>
        <w:t xml:space="preserve">wschodnie zapożyczenia, 1 </w:t>
      </w:r>
      <w:r>
        <w:t xml:space="preserve">(było dtkretów) wszystkiego 29 — czy rusycyzm? 186 w takich czy przy takich stosunkach? </w:t>
      </w:r>
      <w:r>
        <w:rPr>
          <w:rStyle w:val="Teksttreci2SylfaenKursywa"/>
        </w:rPr>
        <w:t>43</w:t>
      </w:r>
      <w:r>
        <w:rPr>
          <w:rStyle w:val="PogrubienieTeksttreci255ptKursywa"/>
        </w:rPr>
        <w:t>,</w:t>
      </w:r>
      <w:r>
        <w:rPr>
          <w:rStyle w:val="Teksttreci285ptOdstpy0pt"/>
        </w:rPr>
        <w:t xml:space="preserve"> 123</w:t>
      </w:r>
    </w:p>
    <w:p w:rsidR="00703AEC" w:rsidRDefault="001002A8">
      <w:pPr>
        <w:pStyle w:val="Teksttreci20"/>
        <w:framePr w:w="3355" w:h="4751" w:hRule="exact" w:wrap="none" w:vAnchor="page" w:hAnchor="page" w:x="553" w:y="839"/>
        <w:shd w:val="clear" w:color="auto" w:fill="auto"/>
        <w:spacing w:after="0" w:line="211" w:lineRule="exact"/>
        <w:ind w:left="240" w:firstLine="0"/>
        <w:jc w:val="left"/>
      </w:pPr>
      <w:r>
        <w:t xml:space="preserve">w tunelach długości ponad 500 metrów — czy prawidłowo? 123 wygłaszać, wypowiadać, deklamować — zakres użycia? 81 </w:t>
      </w:r>
      <w:r>
        <w:rPr>
          <w:rStyle w:val="Teksttreci2Kursywa"/>
        </w:rPr>
        <w:t xml:space="preserve">wyrazy angielskie w jęz. polskim, </w:t>
      </w:r>
      <w:r>
        <w:t>161</w:t>
      </w:r>
    </w:p>
    <w:p w:rsidR="00703AEC" w:rsidRDefault="001002A8">
      <w:pPr>
        <w:pStyle w:val="Teksttreci20"/>
        <w:framePr w:w="3355" w:h="4751" w:hRule="exact" w:wrap="none" w:vAnchor="page" w:hAnchor="page" w:x="553" w:y="839"/>
        <w:shd w:val="clear" w:color="auto" w:fill="auto"/>
        <w:spacing w:after="0" w:line="211" w:lineRule="exact"/>
        <w:ind w:left="440" w:hanging="200"/>
        <w:jc w:val="left"/>
      </w:pPr>
      <w:r>
        <w:t>względnie (jako spójnik) — czy dobrze? 40</w:t>
      </w:r>
    </w:p>
    <w:p w:rsidR="00703AEC" w:rsidRDefault="001002A8">
      <w:pPr>
        <w:pStyle w:val="Teksttreci20"/>
        <w:framePr w:w="3355" w:h="4751" w:hRule="exact" w:wrap="none" w:vAnchor="page" w:hAnchor="page" w:x="553" w:y="839"/>
        <w:shd w:val="clear" w:color="auto" w:fill="auto"/>
        <w:spacing w:after="0" w:line="211" w:lineRule="exact"/>
        <w:ind w:left="440" w:hanging="200"/>
        <w:jc w:val="left"/>
      </w:pPr>
      <w:r>
        <w:t>w zupełności, zupełnie — różnica? 149</w:t>
      </w:r>
    </w:p>
    <w:p w:rsidR="00703AEC" w:rsidRDefault="001002A8">
      <w:pPr>
        <w:pStyle w:val="Teksttreci20"/>
        <w:framePr w:w="3355" w:h="4751" w:hRule="exact" w:wrap="none" w:vAnchor="page" w:hAnchor="page" w:x="553" w:y="839"/>
        <w:shd w:val="clear" w:color="auto" w:fill="auto"/>
        <w:spacing w:after="0" w:line="211" w:lineRule="exact"/>
        <w:ind w:firstLine="0"/>
        <w:jc w:val="left"/>
      </w:pPr>
      <w:r>
        <w:t>Zabieg, 123</w:t>
      </w:r>
    </w:p>
    <w:p w:rsidR="00703AEC" w:rsidRDefault="001002A8">
      <w:pPr>
        <w:pStyle w:val="Teksttreci20"/>
        <w:framePr w:w="3413" w:h="4722" w:hRule="exact" w:wrap="none" w:vAnchor="page" w:hAnchor="page" w:x="4330" w:y="850"/>
        <w:shd w:val="clear" w:color="auto" w:fill="auto"/>
        <w:spacing w:after="0" w:line="180" w:lineRule="exact"/>
        <w:ind w:left="260" w:firstLine="0"/>
        <w:jc w:val="left"/>
      </w:pPr>
      <w:r>
        <w:t>zabraknąć, zabrakować — różnica?</w:t>
      </w:r>
    </w:p>
    <w:p w:rsidR="00703AEC" w:rsidRDefault="001002A8">
      <w:pPr>
        <w:pStyle w:val="Teksttreci20"/>
        <w:framePr w:w="3413" w:h="4722" w:hRule="exact" w:wrap="none" w:vAnchor="page" w:hAnchor="page" w:x="4330" w:y="850"/>
        <w:shd w:val="clear" w:color="auto" w:fill="auto"/>
        <w:spacing w:after="0" w:line="211" w:lineRule="exact"/>
        <w:ind w:left="460" w:firstLine="0"/>
        <w:jc w:val="left"/>
      </w:pPr>
      <w:r>
        <w:t>149</w:t>
      </w:r>
    </w:p>
    <w:p w:rsidR="00703AEC" w:rsidRDefault="001002A8">
      <w:pPr>
        <w:pStyle w:val="Teksttreci20"/>
        <w:framePr w:w="3413" w:h="4722" w:hRule="exact" w:wrap="none" w:vAnchor="page" w:hAnchor="page" w:x="4330" w:y="850"/>
        <w:shd w:val="clear" w:color="auto" w:fill="auto"/>
        <w:spacing w:after="0" w:line="211" w:lineRule="exact"/>
        <w:ind w:left="460" w:hanging="200"/>
        <w:jc w:val="left"/>
      </w:pPr>
      <w:r>
        <w:t>zachodzić, odbywać się a mieć miejsce, 121</w:t>
      </w:r>
    </w:p>
    <w:p w:rsidR="00703AEC" w:rsidRDefault="001002A8">
      <w:pPr>
        <w:pStyle w:val="Teksttreci20"/>
        <w:framePr w:w="3413" w:h="4722" w:hRule="exact" w:wrap="none" w:vAnchor="page" w:hAnchor="page" w:x="4330" w:y="850"/>
        <w:shd w:val="clear" w:color="auto" w:fill="auto"/>
        <w:spacing w:after="0" w:line="211" w:lineRule="exact"/>
        <w:ind w:left="260" w:firstLine="0"/>
        <w:jc w:val="left"/>
      </w:pPr>
      <w:r>
        <w:t xml:space="preserve">zadawać się z kimś, 188 </w:t>
      </w:r>
      <w:r>
        <w:rPr>
          <w:rStyle w:val="Teksttreci2Kursywa"/>
        </w:rPr>
        <w:t>zaimków:</w:t>
      </w:r>
      <w:r>
        <w:t xml:space="preserve"> siebie, swój — jego, jej użycie, 59, 141 zaistnieć — czy dobrze? 41 zamęt - smętek, 77 zaopatrzyć, opatrzyć — różnica znaczeniowa ? 118</w:t>
      </w:r>
    </w:p>
    <w:p w:rsidR="00703AEC" w:rsidRDefault="001002A8">
      <w:pPr>
        <w:pStyle w:val="Teksttreci70"/>
        <w:framePr w:w="3413" w:h="4722" w:hRule="exact" w:wrap="none" w:vAnchor="page" w:hAnchor="page" w:x="4330" w:y="850"/>
        <w:shd w:val="clear" w:color="auto" w:fill="auto"/>
        <w:spacing w:before="0" w:line="211" w:lineRule="exact"/>
        <w:ind w:left="460" w:hanging="200"/>
      </w:pPr>
      <w:r>
        <w:t>zapożyczenia angielskie w jęz. polskim,</w:t>
      </w:r>
      <w:r>
        <w:rPr>
          <w:rStyle w:val="Teksttreci7Bezkursywy"/>
        </w:rPr>
        <w:t xml:space="preserve"> 161</w:t>
      </w:r>
    </w:p>
    <w:p w:rsidR="00703AEC" w:rsidRDefault="001002A8">
      <w:pPr>
        <w:pStyle w:val="Teksttreci20"/>
        <w:framePr w:w="3413" w:h="4722" w:hRule="exact" w:wrap="none" w:vAnchor="page" w:hAnchor="page" w:x="4330" w:y="850"/>
        <w:shd w:val="clear" w:color="auto" w:fill="auto"/>
        <w:spacing w:after="0" w:line="211" w:lineRule="exact"/>
        <w:ind w:left="260" w:firstLine="0"/>
        <w:jc w:val="left"/>
      </w:pPr>
      <w:r>
        <w:rPr>
          <w:rStyle w:val="Teksttreci2Kursywa"/>
        </w:rPr>
        <w:t>zapożyczenia wschodnie,</w:t>
      </w:r>
      <w:r>
        <w:t xml:space="preserve"> 1 zawdzięczając czemu — czy poprawnie ? 149</w:t>
      </w:r>
    </w:p>
    <w:p w:rsidR="00703AEC" w:rsidRDefault="001002A8">
      <w:pPr>
        <w:pStyle w:val="Teksttreci20"/>
        <w:framePr w:w="3413" w:h="4722" w:hRule="exact" w:wrap="none" w:vAnchor="page" w:hAnchor="page" w:x="4330" w:y="850"/>
        <w:shd w:val="clear" w:color="auto" w:fill="auto"/>
        <w:spacing w:after="0" w:line="211" w:lineRule="exact"/>
        <w:ind w:left="260" w:firstLine="0"/>
        <w:jc w:val="left"/>
      </w:pPr>
      <w:r>
        <w:t>za wszelką czy za każdą cenę ? 86 zażądano dokumentów czy dokumenty? 24</w:t>
      </w:r>
    </w:p>
    <w:p w:rsidR="00703AEC" w:rsidRDefault="001002A8">
      <w:pPr>
        <w:pStyle w:val="Teksttreci20"/>
        <w:framePr w:w="3413" w:h="4722" w:hRule="exact" w:wrap="none" w:vAnchor="page" w:hAnchor="page" w:x="4330" w:y="850"/>
        <w:shd w:val="clear" w:color="auto" w:fill="auto"/>
        <w:spacing w:after="0" w:line="211" w:lineRule="exact"/>
        <w:ind w:left="260" w:firstLine="0"/>
        <w:jc w:val="left"/>
      </w:pPr>
      <w:r>
        <w:t>zdawać czy przekazywać dyżur? 45 zupełnie, w zupełności — różnica znaczeniowa? 149</w:t>
      </w:r>
    </w:p>
    <w:p w:rsidR="00703AEC" w:rsidRDefault="00703AEC">
      <w:pPr>
        <w:rPr>
          <w:sz w:val="2"/>
          <w:szCs w:val="2"/>
        </w:rPr>
      </w:pPr>
    </w:p>
    <w:sectPr w:rsidR="00703AEC">
      <w:pgSz w:w="8467" w:h="133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A68" w:rsidRDefault="00925A68">
      <w:r>
        <w:separator/>
      </w:r>
    </w:p>
  </w:endnote>
  <w:endnote w:type="continuationSeparator" w:id="0">
    <w:p w:rsidR="00925A68" w:rsidRDefault="0092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nsolas">
    <w:panose1 w:val="020B0609020204030204"/>
    <w:charset w:val="EE"/>
    <w:family w:val="modern"/>
    <w:pitch w:val="fixed"/>
    <w:sig w:usb0="A00002EF" w:usb1="4000204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A68" w:rsidRDefault="00925A68">
      <w:r>
        <w:separator/>
      </w:r>
    </w:p>
  </w:footnote>
  <w:footnote w:type="continuationSeparator" w:id="0">
    <w:p w:rsidR="00925A68" w:rsidRDefault="00925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7103"/>
    <w:multiLevelType w:val="multilevel"/>
    <w:tmpl w:val="BF5018B6"/>
    <w:lvl w:ilvl="0">
      <w:start w:val="2"/>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D1720C"/>
    <w:multiLevelType w:val="multilevel"/>
    <w:tmpl w:val="185A8A3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AD4B76"/>
    <w:multiLevelType w:val="multilevel"/>
    <w:tmpl w:val="4DA4011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825167"/>
    <w:multiLevelType w:val="multilevel"/>
    <w:tmpl w:val="4FA04430"/>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BF14F8"/>
    <w:multiLevelType w:val="multilevel"/>
    <w:tmpl w:val="24DA228C"/>
    <w:lvl w:ilvl="0">
      <w:start w:val="3"/>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9067EB"/>
    <w:multiLevelType w:val="multilevel"/>
    <w:tmpl w:val="D6E47C66"/>
    <w:lvl w:ilvl="0">
      <w:start w:val="14"/>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0B1570"/>
    <w:multiLevelType w:val="multilevel"/>
    <w:tmpl w:val="40C6551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D86E75"/>
    <w:multiLevelType w:val="multilevel"/>
    <w:tmpl w:val="ADE4AA88"/>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BA7222"/>
    <w:multiLevelType w:val="multilevel"/>
    <w:tmpl w:val="819E0B6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BF5726"/>
    <w:multiLevelType w:val="multilevel"/>
    <w:tmpl w:val="22DEF71C"/>
    <w:lvl w:ilvl="0">
      <w:start w:val="8"/>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DE663E"/>
    <w:multiLevelType w:val="multilevel"/>
    <w:tmpl w:val="3704109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0F2332"/>
    <w:multiLevelType w:val="multilevel"/>
    <w:tmpl w:val="F6BE6624"/>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3A7563"/>
    <w:multiLevelType w:val="multilevel"/>
    <w:tmpl w:val="35349E94"/>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7A2844"/>
    <w:multiLevelType w:val="multilevel"/>
    <w:tmpl w:val="CAC0D72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5C3D4D"/>
    <w:multiLevelType w:val="multilevel"/>
    <w:tmpl w:val="F8B0392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6"/>
  </w:num>
  <w:num w:numId="4">
    <w:abstractNumId w:val="1"/>
  </w:num>
  <w:num w:numId="5">
    <w:abstractNumId w:val="5"/>
  </w:num>
  <w:num w:numId="6">
    <w:abstractNumId w:val="9"/>
  </w:num>
  <w:num w:numId="7">
    <w:abstractNumId w:val="7"/>
  </w:num>
  <w:num w:numId="8">
    <w:abstractNumId w:val="10"/>
  </w:num>
  <w:num w:numId="9">
    <w:abstractNumId w:val="3"/>
  </w:num>
  <w:num w:numId="10">
    <w:abstractNumId w:val="2"/>
  </w:num>
  <w:num w:numId="11">
    <w:abstractNumId w:val="11"/>
  </w:num>
  <w:num w:numId="12">
    <w:abstractNumId w:val="12"/>
  </w:num>
  <w:num w:numId="13">
    <w:abstractNumId w:val="14"/>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AEC"/>
    <w:rsid w:val="00070C3F"/>
    <w:rsid w:val="001002A8"/>
    <w:rsid w:val="0069289E"/>
    <w:rsid w:val="00703AEC"/>
    <w:rsid w:val="00925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10">
    <w:name w:val="Tekst treści (10)_"/>
    <w:basedOn w:val="Domylnaczcionkaakapitu"/>
    <w:link w:val="Teksttreci100"/>
    <w:rPr>
      <w:rFonts w:ascii="Georgia" w:eastAsia="Georgia" w:hAnsi="Georgia" w:cs="Georgia"/>
      <w:b w:val="0"/>
      <w:bCs w:val="0"/>
      <w:i w:val="0"/>
      <w:iCs w:val="0"/>
      <w:smallCaps w:val="0"/>
      <w:strike w:val="0"/>
      <w:sz w:val="18"/>
      <w:szCs w:val="18"/>
      <w:u w:val="none"/>
    </w:rPr>
  </w:style>
  <w:style w:type="character" w:customStyle="1" w:styleId="Teksttreci3">
    <w:name w:val="Tekst treści (3)_"/>
    <w:basedOn w:val="Domylnaczcionkaakapitu"/>
    <w:link w:val="Teksttreci30"/>
    <w:rPr>
      <w:rFonts w:ascii="Sylfaen" w:eastAsia="Sylfaen" w:hAnsi="Sylfaen" w:cs="Sylfaen"/>
      <w:b w:val="0"/>
      <w:bCs w:val="0"/>
      <w:i w:val="0"/>
      <w:iCs w:val="0"/>
      <w:smallCaps w:val="0"/>
      <w:strike w:val="0"/>
      <w:spacing w:val="130"/>
      <w:sz w:val="102"/>
      <w:szCs w:val="102"/>
      <w:u w:val="none"/>
    </w:rPr>
  </w:style>
  <w:style w:type="character" w:customStyle="1" w:styleId="Teksttreci12">
    <w:name w:val="Tekst treści (12)_"/>
    <w:basedOn w:val="Domylnaczcionkaakapitu"/>
    <w:link w:val="Teksttreci120"/>
    <w:rPr>
      <w:rFonts w:ascii="Sylfaen" w:eastAsia="Sylfaen" w:hAnsi="Sylfaen" w:cs="Sylfaen"/>
      <w:b/>
      <w:bCs/>
      <w:i w:val="0"/>
      <w:iCs w:val="0"/>
      <w:smallCaps w:val="0"/>
      <w:strike w:val="0"/>
      <w:spacing w:val="110"/>
      <w:sz w:val="34"/>
      <w:szCs w:val="34"/>
      <w:u w:val="none"/>
    </w:rPr>
  </w:style>
  <w:style w:type="character" w:customStyle="1" w:styleId="Teksttreci12Odstpy3pt">
    <w:name w:val="Tekst treści (12) + Odstępy 3 pt"/>
    <w:basedOn w:val="Teksttreci12"/>
    <w:rPr>
      <w:rFonts w:ascii="Sylfaen" w:eastAsia="Sylfaen" w:hAnsi="Sylfaen" w:cs="Sylfaen"/>
      <w:b/>
      <w:bCs/>
      <w:i w:val="0"/>
      <w:iCs w:val="0"/>
      <w:smallCaps w:val="0"/>
      <w:strike w:val="0"/>
      <w:color w:val="000000"/>
      <w:spacing w:val="60"/>
      <w:w w:val="100"/>
      <w:position w:val="0"/>
      <w:sz w:val="34"/>
      <w:szCs w:val="34"/>
      <w:u w:val="none"/>
      <w:lang w:val="pl-PL" w:eastAsia="pl-PL" w:bidi="pl-PL"/>
    </w:rPr>
  </w:style>
  <w:style w:type="character" w:customStyle="1" w:styleId="Teksttreci1215ptBezpogrubieniaOdstpy18pt">
    <w:name w:val="Tekst treści (12) + 15 pt;Bez pogrubienia;Odstępy 18 pt"/>
    <w:basedOn w:val="Teksttreci12"/>
    <w:rPr>
      <w:rFonts w:ascii="Sylfaen" w:eastAsia="Sylfaen" w:hAnsi="Sylfaen" w:cs="Sylfaen"/>
      <w:b/>
      <w:bCs/>
      <w:i w:val="0"/>
      <w:iCs w:val="0"/>
      <w:smallCaps w:val="0"/>
      <w:strike w:val="0"/>
      <w:color w:val="000000"/>
      <w:spacing w:val="360"/>
      <w:w w:val="100"/>
      <w:position w:val="0"/>
      <w:sz w:val="30"/>
      <w:szCs w:val="30"/>
      <w:u w:val="none"/>
      <w:lang w:val="pl-PL" w:eastAsia="pl-PL" w:bidi="pl-PL"/>
    </w:rPr>
  </w:style>
  <w:style w:type="character" w:customStyle="1" w:styleId="Teksttreci12Odstpy1pt">
    <w:name w:val="Tekst treści (12) + Odstępy 1 pt"/>
    <w:basedOn w:val="Teksttreci12"/>
    <w:rPr>
      <w:rFonts w:ascii="Sylfaen" w:eastAsia="Sylfaen" w:hAnsi="Sylfaen" w:cs="Sylfaen"/>
      <w:b/>
      <w:bCs/>
      <w:i w:val="0"/>
      <w:iCs w:val="0"/>
      <w:smallCaps w:val="0"/>
      <w:strike w:val="0"/>
      <w:color w:val="000000"/>
      <w:spacing w:val="20"/>
      <w:w w:val="100"/>
      <w:position w:val="0"/>
      <w:sz w:val="34"/>
      <w:szCs w:val="34"/>
      <w:u w:val="none"/>
      <w:lang w:val="pl-PL" w:eastAsia="pl-PL" w:bidi="pl-PL"/>
    </w:rPr>
  </w:style>
  <w:style w:type="character" w:customStyle="1" w:styleId="Teksttreci1215ptBezpogrubieniaOdstpy0pt">
    <w:name w:val="Tekst treści (12) + 15 pt;Bez pogrubienia;Odstępy 0 pt"/>
    <w:basedOn w:val="Teksttreci12"/>
    <w:rPr>
      <w:rFonts w:ascii="Sylfaen" w:eastAsia="Sylfaen" w:hAnsi="Sylfaen" w:cs="Sylfaen"/>
      <w:b/>
      <w:bCs/>
      <w:i w:val="0"/>
      <w:iCs w:val="0"/>
      <w:smallCaps w:val="0"/>
      <w:strike w:val="0"/>
      <w:color w:val="000000"/>
      <w:spacing w:val="0"/>
      <w:w w:val="100"/>
      <w:position w:val="0"/>
      <w:sz w:val="30"/>
      <w:szCs w:val="30"/>
      <w:u w:val="none"/>
      <w:lang w:val="pl-PL" w:eastAsia="pl-PL" w:bidi="pl-PL"/>
    </w:rPr>
  </w:style>
  <w:style w:type="character" w:customStyle="1" w:styleId="Teksttreci1215ptBezpogrubieniaOdstpy15pt">
    <w:name w:val="Tekst treści (12) + 15 pt;Bez pogrubienia;Odstępy 15 pt"/>
    <w:basedOn w:val="Teksttreci12"/>
    <w:rPr>
      <w:rFonts w:ascii="Sylfaen" w:eastAsia="Sylfaen" w:hAnsi="Sylfaen" w:cs="Sylfaen"/>
      <w:b/>
      <w:bCs/>
      <w:i w:val="0"/>
      <w:iCs w:val="0"/>
      <w:smallCaps w:val="0"/>
      <w:strike w:val="0"/>
      <w:color w:val="000000"/>
      <w:spacing w:val="300"/>
      <w:w w:val="100"/>
      <w:position w:val="0"/>
      <w:sz w:val="30"/>
      <w:szCs w:val="30"/>
      <w:u w:val="none"/>
      <w:lang w:val="pl-PL" w:eastAsia="pl-PL" w:bidi="pl-PL"/>
    </w:rPr>
  </w:style>
  <w:style w:type="character" w:customStyle="1" w:styleId="Teksttreci18">
    <w:name w:val="Tekst treści (18)_"/>
    <w:basedOn w:val="Domylnaczcionkaakapitu"/>
    <w:link w:val="Teksttreci180"/>
    <w:rPr>
      <w:rFonts w:ascii="Sylfaen" w:eastAsia="Sylfaen" w:hAnsi="Sylfaen" w:cs="Sylfaen"/>
      <w:b w:val="0"/>
      <w:bCs w:val="0"/>
      <w:i w:val="0"/>
      <w:iCs w:val="0"/>
      <w:smallCaps w:val="0"/>
      <w:strike w:val="0"/>
      <w:spacing w:val="260"/>
      <w:sz w:val="102"/>
      <w:szCs w:val="102"/>
      <w:u w:val="none"/>
      <w:lang w:val="en-US" w:eastAsia="en-US" w:bidi="en-US"/>
    </w:rPr>
  </w:style>
  <w:style w:type="character" w:customStyle="1" w:styleId="Teksttreci2">
    <w:name w:val="Tekst treści (2)_"/>
    <w:basedOn w:val="Domylnaczcionkaakapitu"/>
    <w:link w:val="Teksttreci20"/>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Pr>
      <w:rFonts w:ascii="Georgia" w:eastAsia="Georgia" w:hAnsi="Georgia" w:cs="Georgia"/>
      <w:b w:val="0"/>
      <w:bCs w:val="0"/>
      <w:i w:val="0"/>
      <w:iCs w:val="0"/>
      <w:smallCaps w:val="0"/>
      <w:strike w:val="0"/>
      <w:sz w:val="18"/>
      <w:szCs w:val="18"/>
      <w:u w:val="none"/>
    </w:rPr>
  </w:style>
  <w:style w:type="character" w:customStyle="1" w:styleId="Nagwek4Odstpy4pt">
    <w:name w:val="Nagłówek #4 + Odstępy 4 pt"/>
    <w:basedOn w:val="Nagwek4"/>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Nagwek4Odstpy2pt">
    <w:name w:val="Nagłówek #4 + Odstępy 2 pt"/>
    <w:basedOn w:val="Nagwek4"/>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5">
    <w:name w:val="Tekst treści (5)_"/>
    <w:basedOn w:val="Domylnaczcionkaakapitu"/>
    <w:link w:val="Teksttreci50"/>
    <w:rPr>
      <w:rFonts w:ascii="Sylfaen" w:eastAsia="Sylfaen" w:hAnsi="Sylfaen" w:cs="Sylfaen"/>
      <w:b w:val="0"/>
      <w:bCs w:val="0"/>
      <w:i w:val="0"/>
      <w:iCs w:val="0"/>
      <w:smallCaps w:val="0"/>
      <w:strike w:val="0"/>
      <w:sz w:val="17"/>
      <w:szCs w:val="17"/>
      <w:u w:val="none"/>
    </w:rPr>
  </w:style>
  <w:style w:type="character" w:customStyle="1" w:styleId="Teksttreci5Georgia75pt">
    <w:name w:val="Tekst treści (5) + Georgia;7;5 pt"/>
    <w:basedOn w:val="Teksttreci5"/>
    <w:rPr>
      <w:rFonts w:ascii="Georgia" w:eastAsia="Georgia" w:hAnsi="Georgia" w:cs="Georgia"/>
      <w:b w:val="0"/>
      <w:bCs w:val="0"/>
      <w:i w:val="0"/>
      <w:iCs w:val="0"/>
      <w:smallCaps w:val="0"/>
      <w:strike w:val="0"/>
      <w:color w:val="000000"/>
      <w:spacing w:val="0"/>
      <w:w w:val="100"/>
      <w:position w:val="0"/>
      <w:sz w:val="15"/>
      <w:szCs w:val="15"/>
      <w:u w:val="none"/>
      <w:lang w:val="pl-PL" w:eastAsia="pl-PL" w:bidi="pl-PL"/>
    </w:rPr>
  </w:style>
  <w:style w:type="character" w:customStyle="1" w:styleId="Nagweklubstopka2">
    <w:name w:val="Nagłówek lub stopka (2)_"/>
    <w:basedOn w:val="Domylnaczcionkaakapitu"/>
    <w:link w:val="Nagweklubstopka20"/>
    <w:rPr>
      <w:rFonts w:ascii="Sylfaen" w:eastAsia="Sylfaen" w:hAnsi="Sylfaen" w:cs="Sylfaen"/>
      <w:b w:val="0"/>
      <w:bCs w:val="0"/>
      <w:i w:val="0"/>
      <w:iCs w:val="0"/>
      <w:smallCaps w:val="0"/>
      <w:strike w:val="0"/>
      <w:spacing w:val="10"/>
      <w:sz w:val="16"/>
      <w:szCs w:val="16"/>
      <w:u w:val="none"/>
    </w:rPr>
  </w:style>
  <w:style w:type="character" w:customStyle="1" w:styleId="Nagweklubstopka21">
    <w:name w:val="Nagłówek lub stopka (2)"/>
    <w:basedOn w:val="Nagweklubstopka2"/>
    <w:rPr>
      <w:rFonts w:ascii="Sylfaen" w:eastAsia="Sylfaen" w:hAnsi="Sylfaen" w:cs="Sylfaen"/>
      <w:b w:val="0"/>
      <w:bCs w:val="0"/>
      <w:i w:val="0"/>
      <w:iCs w:val="0"/>
      <w:smallCaps w:val="0"/>
      <w:strike w:val="0"/>
      <w:color w:val="000000"/>
      <w:spacing w:val="10"/>
      <w:w w:val="100"/>
      <w:position w:val="0"/>
      <w:sz w:val="16"/>
      <w:szCs w:val="16"/>
      <w:u w:val="single"/>
      <w:lang w:val="ru-RU" w:eastAsia="ru-RU" w:bidi="ru-RU"/>
    </w:rPr>
  </w:style>
  <w:style w:type="character" w:customStyle="1" w:styleId="Nagweklubstopka3">
    <w:name w:val="Nagłówek lub stopka (3)_"/>
    <w:basedOn w:val="Domylnaczcionkaakapitu"/>
    <w:link w:val="Nagweklubstopka30"/>
    <w:rPr>
      <w:rFonts w:ascii="Georgia" w:eastAsia="Georgia" w:hAnsi="Georgia" w:cs="Georgia"/>
      <w:b w:val="0"/>
      <w:bCs w:val="0"/>
      <w:i w:val="0"/>
      <w:iCs w:val="0"/>
      <w:smallCaps w:val="0"/>
      <w:strike w:val="0"/>
      <w:sz w:val="22"/>
      <w:szCs w:val="22"/>
      <w:u w:val="none"/>
    </w:rPr>
  </w:style>
  <w:style w:type="character" w:customStyle="1" w:styleId="Nagwek1">
    <w:name w:val="Nagłówek #1_"/>
    <w:basedOn w:val="Domylnaczcionkaakapitu"/>
    <w:link w:val="Nagwek10"/>
    <w:rPr>
      <w:rFonts w:ascii="Georgia" w:eastAsia="Georgia" w:hAnsi="Georgia" w:cs="Georgia"/>
      <w:b w:val="0"/>
      <w:bCs w:val="0"/>
      <w:i w:val="0"/>
      <w:iCs w:val="0"/>
      <w:smallCaps w:val="0"/>
      <w:strike w:val="0"/>
      <w:spacing w:val="80"/>
      <w:sz w:val="52"/>
      <w:szCs w:val="52"/>
      <w:u w:val="none"/>
    </w:rPr>
  </w:style>
  <w:style w:type="character" w:customStyle="1" w:styleId="Teksttreci6">
    <w:name w:val="Tekst treści (6)_"/>
    <w:basedOn w:val="Domylnaczcionkaakapitu"/>
    <w:link w:val="Teksttreci60"/>
    <w:rPr>
      <w:rFonts w:ascii="Sylfaen" w:eastAsia="Sylfaen" w:hAnsi="Sylfaen" w:cs="Sylfaen"/>
      <w:b w:val="0"/>
      <w:bCs w:val="0"/>
      <w:i w:val="0"/>
      <w:iCs w:val="0"/>
      <w:smallCaps w:val="0"/>
      <w:strike w:val="0"/>
      <w:sz w:val="14"/>
      <w:szCs w:val="14"/>
      <w:u w:val="none"/>
    </w:rPr>
  </w:style>
  <w:style w:type="character" w:customStyle="1" w:styleId="Teksttreci5Maelitery">
    <w:name w:val="Tekst treści (5) + Małe litery"/>
    <w:basedOn w:val="Teksttreci5"/>
    <w:rPr>
      <w:rFonts w:ascii="Sylfaen" w:eastAsia="Sylfaen" w:hAnsi="Sylfaen" w:cs="Sylfaen"/>
      <w:b w:val="0"/>
      <w:bCs w:val="0"/>
      <w:i w:val="0"/>
      <w:iCs w:val="0"/>
      <w:smallCaps/>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Georgia" w:eastAsia="Georgia" w:hAnsi="Georgia" w:cs="Georgia"/>
      <w:b w:val="0"/>
      <w:bCs w:val="0"/>
      <w:i/>
      <w:iCs/>
      <w:smallCaps w:val="0"/>
      <w:strike w:val="0"/>
      <w:sz w:val="18"/>
      <w:szCs w:val="18"/>
      <w:u w:val="none"/>
    </w:rPr>
  </w:style>
  <w:style w:type="character" w:customStyle="1" w:styleId="Teksttreci7Bezkursywy">
    <w:name w:val="Tekst treści (7) + Bez kursywy"/>
    <w:basedOn w:val="Teksttreci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8">
    <w:name w:val="Tekst treści (8)_"/>
    <w:basedOn w:val="Domylnaczcionkaakapitu"/>
    <w:link w:val="Teksttreci80"/>
    <w:rPr>
      <w:rFonts w:ascii="Consolas" w:eastAsia="Consolas" w:hAnsi="Consolas" w:cs="Consolas"/>
      <w:b/>
      <w:bCs/>
      <w:i w:val="0"/>
      <w:iCs w:val="0"/>
      <w:smallCaps w:val="0"/>
      <w:strike w:val="0"/>
      <w:spacing w:val="-50"/>
      <w:sz w:val="38"/>
      <w:szCs w:val="38"/>
      <w:u w:val="none"/>
    </w:rPr>
  </w:style>
  <w:style w:type="character" w:customStyle="1" w:styleId="Nagweklubstopka">
    <w:name w:val="Nagłówek lub stopka_"/>
    <w:basedOn w:val="Domylnaczcionkaakapitu"/>
    <w:link w:val="Nagweklubstopka0"/>
    <w:rPr>
      <w:rFonts w:ascii="Sylfaen" w:eastAsia="Sylfaen" w:hAnsi="Sylfaen" w:cs="Sylfaen"/>
      <w:b w:val="0"/>
      <w:bCs w:val="0"/>
      <w:i w:val="0"/>
      <w:iCs w:val="0"/>
      <w:smallCaps w:val="0"/>
      <w:strike w:val="0"/>
      <w:sz w:val="18"/>
      <w:szCs w:val="18"/>
      <w:u w:val="none"/>
    </w:rPr>
  </w:style>
  <w:style w:type="character" w:customStyle="1" w:styleId="Stopka">
    <w:name w:val="Stopka_"/>
    <w:basedOn w:val="Domylnaczcionkaakapitu"/>
    <w:link w:val="Stopka1"/>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Pr>
      <w:rFonts w:ascii="Georgia" w:eastAsia="Georgia" w:hAnsi="Georgia" w:cs="Georgia"/>
      <w:b w:val="0"/>
      <w:bCs w:val="0"/>
      <w:i/>
      <w:iCs/>
      <w:smallCaps w:val="0"/>
      <w:strike w:val="0"/>
      <w:sz w:val="18"/>
      <w:szCs w:val="18"/>
      <w:u w:val="none"/>
    </w:rPr>
  </w:style>
  <w:style w:type="character" w:customStyle="1" w:styleId="Stopka2Bezkursywy">
    <w:name w:val="Stopka (2) + Bez kursywy"/>
    <w:basedOn w:val="Stopka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Pr>
      <w:rFonts w:ascii="Sylfaen" w:eastAsia="Sylfaen" w:hAnsi="Sylfaen" w:cs="Sylfaen"/>
      <w:b w:val="0"/>
      <w:bCs w:val="0"/>
      <w:i w:val="0"/>
      <w:iCs w:val="0"/>
      <w:smallCaps w:val="0"/>
      <w:strike w:val="0"/>
      <w:sz w:val="16"/>
      <w:szCs w:val="16"/>
      <w:u w:val="none"/>
      <w:lang w:val="ru-RU" w:eastAsia="ru-RU" w:bidi="ru-RU"/>
    </w:rPr>
  </w:style>
  <w:style w:type="character" w:customStyle="1" w:styleId="StopkaSylfaen">
    <w:name w:val="Stopka + Sylfaen"/>
    <w:basedOn w:val="Stopka"/>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Sylfaen" w:eastAsia="Sylfaen" w:hAnsi="Sylfaen" w:cs="Sylfaen"/>
      <w:b w:val="0"/>
      <w:bCs w:val="0"/>
      <w:i w:val="0"/>
      <w:iCs w:val="0"/>
      <w:smallCaps w:val="0"/>
      <w:strike w:val="0"/>
      <w:sz w:val="16"/>
      <w:szCs w:val="16"/>
      <w:u w:val="none"/>
    </w:rPr>
  </w:style>
  <w:style w:type="character" w:customStyle="1" w:styleId="Teksttreci2Sylfaen">
    <w:name w:val="Tekst treści (2) + Sylfaen"/>
    <w:basedOn w:val="Teksttreci2"/>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Pr>
      <w:rFonts w:ascii="Sylfaen" w:eastAsia="Sylfaen" w:hAnsi="Sylfaen" w:cs="Sylfaen"/>
      <w:b w:val="0"/>
      <w:bCs w:val="0"/>
      <w:i w:val="0"/>
      <w:iCs w:val="0"/>
      <w:smallCaps w:val="0"/>
      <w:strike w:val="0"/>
      <w:sz w:val="16"/>
      <w:szCs w:val="16"/>
      <w:u w:val="none"/>
      <w:lang w:val="ru-RU" w:eastAsia="ru-RU" w:bidi="ru-RU"/>
    </w:rPr>
  </w:style>
  <w:style w:type="character" w:customStyle="1" w:styleId="Nagweklubstopka6BookAntiqua5pt">
    <w:name w:val="Nagłówek lub stopka (6) + Book Antiqua;5 pt"/>
    <w:basedOn w:val="Nagweklubstopka6"/>
    <w:rPr>
      <w:rFonts w:ascii="Book Antiqua" w:eastAsia="Book Antiqua" w:hAnsi="Book Antiqua" w:cs="Book Antiqua"/>
      <w:b/>
      <w:bCs/>
      <w:i w:val="0"/>
      <w:iCs w:val="0"/>
      <w:smallCaps w:val="0"/>
      <w:strike w:val="0"/>
      <w:color w:val="000000"/>
      <w:spacing w:val="0"/>
      <w:w w:val="100"/>
      <w:position w:val="0"/>
      <w:sz w:val="10"/>
      <w:szCs w:val="10"/>
      <w:u w:val="none"/>
      <w:lang w:val="ru-RU" w:eastAsia="ru-RU" w:bidi="ru-RU"/>
    </w:rPr>
  </w:style>
  <w:style w:type="character" w:customStyle="1" w:styleId="Nagweklubstopka69pt">
    <w:name w:val="Nagłówek lub stopka (6) + 9 pt"/>
    <w:basedOn w:val="Nagweklubstopka6"/>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BookAntiqua8ptKursywa">
    <w:name w:val="Nagłówek lub stopka + Book Antiqua;8 pt;Kursywa"/>
    <w:basedOn w:val="Nagweklubstopka"/>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Georgia" w:eastAsia="Georgia" w:hAnsi="Georgia" w:cs="Georgia"/>
      <w:b w:val="0"/>
      <w:bCs w:val="0"/>
      <w:i w:val="0"/>
      <w:iCs w:val="0"/>
      <w:smallCaps w:val="0"/>
      <w:strike w:val="0"/>
      <w:sz w:val="18"/>
      <w:szCs w:val="18"/>
      <w:u w:val="none"/>
    </w:rPr>
  </w:style>
  <w:style w:type="character" w:customStyle="1" w:styleId="Teksttreci91">
    <w:name w:val="Tekst treści (9)"/>
    <w:basedOn w:val="Teksttreci9"/>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2Sylfaen75ptKursywa">
    <w:name w:val="Tekst treści (2) + Sylfaen;7;5 pt;Kursywa"/>
    <w:basedOn w:val="Teksttreci2"/>
    <w:rPr>
      <w:rFonts w:ascii="Sylfaen" w:eastAsia="Sylfaen" w:hAnsi="Sylfaen" w:cs="Sylfaen"/>
      <w:b w:val="0"/>
      <w:bCs w:val="0"/>
      <w:i/>
      <w:iCs/>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2Maelitery">
    <w:name w:val="Tekst treści (2) + Małe litery"/>
    <w:basedOn w:val="Teksttreci2"/>
    <w:rPr>
      <w:rFonts w:ascii="Georgia" w:eastAsia="Georgia" w:hAnsi="Georgia" w:cs="Georgia"/>
      <w:b w:val="0"/>
      <w:bCs w:val="0"/>
      <w:i w:val="0"/>
      <w:iCs w:val="0"/>
      <w:smallCaps/>
      <w:strike w:val="0"/>
      <w:color w:val="000000"/>
      <w:spacing w:val="0"/>
      <w:w w:val="100"/>
      <w:position w:val="0"/>
      <w:sz w:val="18"/>
      <w:szCs w:val="18"/>
      <w:u w:val="none"/>
      <w:lang w:val="cs-CZ" w:eastAsia="cs-CZ" w:bidi="cs-CZ"/>
    </w:rPr>
  </w:style>
  <w:style w:type="character" w:customStyle="1" w:styleId="Podpisobrazu">
    <w:name w:val="Podpis obrazu_"/>
    <w:basedOn w:val="Domylnaczcionkaakapitu"/>
    <w:link w:val="Podpisobrazu0"/>
    <w:rPr>
      <w:rFonts w:ascii="Georgia" w:eastAsia="Georgia" w:hAnsi="Georgia" w:cs="Georgia"/>
      <w:b w:val="0"/>
      <w:bCs w:val="0"/>
      <w:i w:val="0"/>
      <w:iCs w:val="0"/>
      <w:smallCaps w:val="0"/>
      <w:strike w:val="0"/>
      <w:sz w:val="18"/>
      <w:szCs w:val="18"/>
      <w:u w:val="none"/>
    </w:rPr>
  </w:style>
  <w:style w:type="character" w:customStyle="1" w:styleId="Teksttreci2Odstpy1pt">
    <w:name w:val="Tekst treści (2) + Odstępy 1 pt"/>
    <w:basedOn w:val="Teksttreci2"/>
    <w:rPr>
      <w:rFonts w:ascii="Georgia" w:eastAsia="Georgia" w:hAnsi="Georgia" w:cs="Georgia"/>
      <w:b w:val="0"/>
      <w:bCs w:val="0"/>
      <w:i w:val="0"/>
      <w:iCs w:val="0"/>
      <w:smallCaps w:val="0"/>
      <w:strike w:val="0"/>
      <w:color w:val="000000"/>
      <w:spacing w:val="2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Sylfaen" w:eastAsia="Sylfaen" w:hAnsi="Sylfaen" w:cs="Sylfaen"/>
      <w:b w:val="0"/>
      <w:bCs w:val="0"/>
      <w:i w:val="0"/>
      <w:iCs w:val="0"/>
      <w:smallCaps w:val="0"/>
      <w:strike w:val="0"/>
      <w:sz w:val="16"/>
      <w:szCs w:val="16"/>
      <w:u w:val="none"/>
    </w:rPr>
  </w:style>
  <w:style w:type="character" w:customStyle="1" w:styleId="Teksttreci2Odstpy4pt">
    <w:name w:val="Tekst treści (2) + Odstępy 4 pt"/>
    <w:basedOn w:val="Teksttreci2"/>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Nagwek3">
    <w:name w:val="Nagłówek #3_"/>
    <w:basedOn w:val="Domylnaczcionkaakapitu"/>
    <w:link w:val="Nagwek30"/>
    <w:rPr>
      <w:rFonts w:ascii="Georgia" w:eastAsia="Georgia" w:hAnsi="Georgia" w:cs="Georgia"/>
      <w:b w:val="0"/>
      <w:bCs w:val="0"/>
      <w:i w:val="0"/>
      <w:iCs w:val="0"/>
      <w:smallCaps w:val="0"/>
      <w:strike w:val="0"/>
      <w:sz w:val="18"/>
      <w:szCs w:val="18"/>
      <w:u w:val="none"/>
    </w:rPr>
  </w:style>
  <w:style w:type="character" w:customStyle="1" w:styleId="Nagweklubstopka8">
    <w:name w:val="Nagłówek lub stopka (8)_"/>
    <w:basedOn w:val="Domylnaczcionkaakapitu"/>
    <w:link w:val="Nagweklubstopka80"/>
    <w:rPr>
      <w:rFonts w:ascii="Sylfaen" w:eastAsia="Sylfaen" w:hAnsi="Sylfaen" w:cs="Sylfaen"/>
      <w:b w:val="0"/>
      <w:bCs w:val="0"/>
      <w:i w:val="0"/>
      <w:iCs w:val="0"/>
      <w:smallCaps w:val="0"/>
      <w:strike w:val="0"/>
      <w:sz w:val="15"/>
      <w:szCs w:val="15"/>
      <w:u w:val="none"/>
      <w:lang w:val="ru-RU" w:eastAsia="ru-RU" w:bidi="ru-RU"/>
    </w:rPr>
  </w:style>
  <w:style w:type="character" w:customStyle="1" w:styleId="Nagweklubstopka2Odstpy0pt">
    <w:name w:val="Nagłówek lub stopka (2) + Odstępy 0 pt"/>
    <w:basedOn w:val="Nagweklubstopka2"/>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style>
  <w:style w:type="character" w:customStyle="1" w:styleId="Nagweklubstopka9">
    <w:name w:val="Nagłówek lub stopka (9)_"/>
    <w:basedOn w:val="Domylnaczcionkaakapitu"/>
    <w:link w:val="Nagweklubstopka90"/>
    <w:rPr>
      <w:rFonts w:ascii="Sylfaen" w:eastAsia="Sylfaen" w:hAnsi="Sylfaen" w:cs="Sylfaen"/>
      <w:b w:val="0"/>
      <w:bCs w:val="0"/>
      <w:i w:val="0"/>
      <w:iCs w:val="0"/>
      <w:smallCaps w:val="0"/>
      <w:strike w:val="0"/>
      <w:sz w:val="15"/>
      <w:szCs w:val="15"/>
      <w:u w:val="none"/>
      <w:lang w:val="ru-RU" w:eastAsia="ru-RU" w:bidi="ru-RU"/>
    </w:rPr>
  </w:style>
  <w:style w:type="character" w:customStyle="1" w:styleId="Nagwek32">
    <w:name w:val="Nagłówek #3 (2)_"/>
    <w:basedOn w:val="Domylnaczcionkaakapitu"/>
    <w:link w:val="Nagwek320"/>
    <w:rPr>
      <w:rFonts w:ascii="Georgia" w:eastAsia="Georgia" w:hAnsi="Georgia" w:cs="Georgia"/>
      <w:b w:val="0"/>
      <w:bCs w:val="0"/>
      <w:i w:val="0"/>
      <w:iCs w:val="0"/>
      <w:smallCaps w:val="0"/>
      <w:strike w:val="0"/>
      <w:spacing w:val="210"/>
      <w:sz w:val="20"/>
      <w:szCs w:val="20"/>
      <w:u w:val="none"/>
    </w:rPr>
  </w:style>
  <w:style w:type="character" w:customStyle="1" w:styleId="Teksttreci10Sylfaen">
    <w:name w:val="Tekst treści (10) + Sylfaen"/>
    <w:basedOn w:val="Teksttreci10"/>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Sylfaen0">
    <w:name w:val="Tekst treści (2) + Sylfaen"/>
    <w:basedOn w:val="Teksttreci2"/>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Impact" w:eastAsia="Impact" w:hAnsi="Impact" w:cs="Impact"/>
      <w:b w:val="0"/>
      <w:bCs w:val="0"/>
      <w:i w:val="0"/>
      <w:iCs w:val="0"/>
      <w:smallCaps w:val="0"/>
      <w:strike w:val="0"/>
      <w:spacing w:val="50"/>
      <w:w w:val="100"/>
      <w:sz w:val="28"/>
      <w:szCs w:val="28"/>
      <w:u w:val="none"/>
    </w:rPr>
  </w:style>
  <w:style w:type="character" w:customStyle="1" w:styleId="Teksttreci11Odstpy0pt">
    <w:name w:val="Tekst treści (11) + Odstępy 0 pt"/>
    <w:basedOn w:val="Teksttreci11"/>
    <w:rPr>
      <w:rFonts w:ascii="Impact" w:eastAsia="Impact" w:hAnsi="Impact" w:cs="Impact"/>
      <w:b w:val="0"/>
      <w:bCs w:val="0"/>
      <w:i w:val="0"/>
      <w:iCs w:val="0"/>
      <w:smallCaps w:val="0"/>
      <w:strike w:val="0"/>
      <w:color w:val="000000"/>
      <w:spacing w:val="0"/>
      <w:w w:val="100"/>
      <w:position w:val="0"/>
      <w:sz w:val="28"/>
      <w:szCs w:val="28"/>
      <w:u w:val="none"/>
      <w:lang w:val="pl-PL" w:eastAsia="pl-PL" w:bidi="pl-PL"/>
    </w:rPr>
  </w:style>
  <w:style w:type="character" w:customStyle="1" w:styleId="Nagwek2">
    <w:name w:val="Nagłówek #2_"/>
    <w:basedOn w:val="Domylnaczcionkaakapitu"/>
    <w:link w:val="Nagwek20"/>
    <w:rPr>
      <w:rFonts w:ascii="Impact" w:eastAsia="Impact" w:hAnsi="Impact" w:cs="Impact"/>
      <w:b w:val="0"/>
      <w:bCs w:val="0"/>
      <w:i w:val="0"/>
      <w:iCs w:val="0"/>
      <w:smallCaps w:val="0"/>
      <w:strike w:val="0"/>
      <w:spacing w:val="40"/>
      <w:w w:val="100"/>
      <w:sz w:val="18"/>
      <w:szCs w:val="18"/>
      <w:u w:val="none"/>
    </w:rPr>
  </w:style>
  <w:style w:type="character" w:customStyle="1" w:styleId="Nagwek2Odstpy0pt">
    <w:name w:val="Nagłówek #2 + Odstępy 0 pt"/>
    <w:basedOn w:val="Nagwek2"/>
    <w:rPr>
      <w:rFonts w:ascii="Impact" w:eastAsia="Impact" w:hAnsi="Impact" w:cs="Impact"/>
      <w:b w:val="0"/>
      <w:bCs w:val="0"/>
      <w:i w:val="0"/>
      <w:iCs w:val="0"/>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Georgia" w:eastAsia="Georgia" w:hAnsi="Georgia" w:cs="Georgia"/>
      <w:b w:val="0"/>
      <w:bCs w:val="0"/>
      <w:i w:val="0"/>
      <w:iCs w:val="0"/>
      <w:smallCaps w:val="0"/>
      <w:strike w:val="0"/>
      <w:sz w:val="18"/>
      <w:szCs w:val="18"/>
      <w:u w:val="none"/>
    </w:rPr>
  </w:style>
  <w:style w:type="character" w:customStyle="1" w:styleId="Spistreci2Sylfaen">
    <w:name w:val="Spis treści (2) + Sylfaen"/>
    <w:basedOn w:val="Spistreci2"/>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Spistreci21">
    <w:name w:val="Spis treści (2)"/>
    <w:basedOn w:val="Spistreci2"/>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Spistreci2Sylfaen0">
    <w:name w:val="Spis treści (2) + Sylfaen"/>
    <w:basedOn w:val="Spistreci2"/>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Spistreci2Odstpy14pt">
    <w:name w:val="Spis treści (2) + Odstępy 14 pt"/>
    <w:basedOn w:val="Spistreci2"/>
    <w:rPr>
      <w:rFonts w:ascii="Georgia" w:eastAsia="Georgia" w:hAnsi="Georgia" w:cs="Georgia"/>
      <w:b w:val="0"/>
      <w:bCs w:val="0"/>
      <w:i w:val="0"/>
      <w:iCs w:val="0"/>
      <w:smallCaps w:val="0"/>
      <w:strike w:val="0"/>
      <w:color w:val="000000"/>
      <w:spacing w:val="280"/>
      <w:w w:val="100"/>
      <w:position w:val="0"/>
      <w:sz w:val="18"/>
      <w:szCs w:val="18"/>
      <w:u w:val="none"/>
      <w:lang w:val="pl-PL" w:eastAsia="pl-PL" w:bidi="pl-PL"/>
    </w:rPr>
  </w:style>
  <w:style w:type="character" w:customStyle="1" w:styleId="Nagwek4Odstpy3pt">
    <w:name w:val="Nagłówek #4 + Odstępy 3 pt"/>
    <w:basedOn w:val="Nagwek4"/>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Odstpy3pt">
    <w:name w:val="Tekst treści (2) + Odstępy 3 pt"/>
    <w:basedOn w:val="Teksttreci2"/>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Sylfaen" w:eastAsia="Sylfaen" w:hAnsi="Sylfaen" w:cs="Sylfaen"/>
      <w:b w:val="0"/>
      <w:bCs w:val="0"/>
      <w:i w:val="0"/>
      <w:iCs w:val="0"/>
      <w:smallCaps w:val="0"/>
      <w:strike w:val="0"/>
      <w:spacing w:val="-10"/>
      <w:sz w:val="22"/>
      <w:szCs w:val="22"/>
      <w:u w:val="none"/>
    </w:rPr>
  </w:style>
  <w:style w:type="character" w:customStyle="1" w:styleId="Spistreci">
    <w:name w:val="Spis treści_"/>
    <w:basedOn w:val="Domylnaczcionkaakapitu"/>
    <w:link w:val="Spistreci0"/>
    <w:rPr>
      <w:rFonts w:ascii="Georgia" w:eastAsia="Georgia" w:hAnsi="Georgia" w:cs="Georgia"/>
      <w:b w:val="0"/>
      <w:bCs w:val="0"/>
      <w:i w:val="0"/>
      <w:iCs w:val="0"/>
      <w:smallCaps w:val="0"/>
      <w:strike w:val="0"/>
      <w:sz w:val="18"/>
      <w:szCs w:val="18"/>
      <w:u w:val="none"/>
    </w:rPr>
  </w:style>
  <w:style w:type="character" w:customStyle="1" w:styleId="SpistreciKursywa">
    <w:name w:val="Spis treści + Kursywa"/>
    <w:basedOn w:val="Spistreci"/>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pistreciOdstpy14pt">
    <w:name w:val="Spis treści + Odstępy 14 pt"/>
    <w:basedOn w:val="Spistreci"/>
    <w:rPr>
      <w:rFonts w:ascii="Georgia" w:eastAsia="Georgia" w:hAnsi="Georgia" w:cs="Georgia"/>
      <w:b w:val="0"/>
      <w:bCs w:val="0"/>
      <w:i w:val="0"/>
      <w:iCs w:val="0"/>
      <w:smallCaps w:val="0"/>
      <w:strike w:val="0"/>
      <w:color w:val="000000"/>
      <w:spacing w:val="290"/>
      <w:w w:val="100"/>
      <w:position w:val="0"/>
      <w:sz w:val="18"/>
      <w:szCs w:val="18"/>
      <w:u w:val="none"/>
      <w:lang w:val="pl-PL" w:eastAsia="pl-PL" w:bidi="pl-PL"/>
    </w:rPr>
  </w:style>
  <w:style w:type="character" w:customStyle="1" w:styleId="SpistreciSylfaen">
    <w:name w:val="Spis treści + Sylfaen"/>
    <w:basedOn w:val="Spistreci"/>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Pr>
      <w:rFonts w:ascii="Georgia" w:eastAsia="Georgia" w:hAnsi="Georgia" w:cs="Georgia"/>
      <w:b w:val="0"/>
      <w:bCs w:val="0"/>
      <w:i/>
      <w:iCs/>
      <w:smallCaps w:val="0"/>
      <w:strike w:val="0"/>
      <w:sz w:val="18"/>
      <w:szCs w:val="18"/>
      <w:u w:val="none"/>
    </w:rPr>
  </w:style>
  <w:style w:type="character" w:customStyle="1" w:styleId="Spistreci3Bezkursywy">
    <w:name w:val="Spis treści (3) + Bez kursywy"/>
    <w:basedOn w:val="Spistreci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pistreci3SylfaenBezkursywy">
    <w:name w:val="Spis treści (3) + Sylfaen;Bez kursywy"/>
    <w:basedOn w:val="Spistreci3"/>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Pr>
      <w:rFonts w:ascii="David" w:eastAsia="David" w:hAnsi="David" w:cs="David"/>
      <w:b/>
      <w:bCs/>
      <w:i w:val="0"/>
      <w:iCs w:val="0"/>
      <w:smallCaps w:val="0"/>
      <w:strike w:val="0"/>
      <w:sz w:val="16"/>
      <w:szCs w:val="16"/>
      <w:u w:val="none"/>
    </w:rPr>
  </w:style>
  <w:style w:type="character" w:customStyle="1" w:styleId="Spistreci2Kursywa">
    <w:name w:val="Spis treści (2) + Kursywa"/>
    <w:basedOn w:val="Spistreci2"/>
    <w:rPr>
      <w:rFonts w:ascii="Georgia" w:eastAsia="Georgia" w:hAnsi="Georgia" w:cs="Georgia"/>
      <w:b/>
      <w:bCs/>
      <w:i/>
      <w:iCs/>
      <w:smallCaps w:val="0"/>
      <w:strike w:val="0"/>
      <w:color w:val="000000"/>
      <w:spacing w:val="0"/>
      <w:w w:val="100"/>
      <w:position w:val="0"/>
      <w:sz w:val="18"/>
      <w:szCs w:val="18"/>
      <w:u w:val="none"/>
      <w:lang w:val="pl-PL" w:eastAsia="pl-PL" w:bidi="pl-PL"/>
    </w:rPr>
  </w:style>
  <w:style w:type="character" w:customStyle="1" w:styleId="Spistreci2Candara11ptKursywaOdstpy2pt">
    <w:name w:val="Spis treści (2) + Candara;11 pt;Kursywa;Odstępy 2 pt"/>
    <w:basedOn w:val="Spistreci2"/>
    <w:rPr>
      <w:rFonts w:ascii="Candara" w:eastAsia="Candara" w:hAnsi="Candara" w:cs="Candara"/>
      <w:b/>
      <w:bCs/>
      <w:i/>
      <w:iCs/>
      <w:smallCaps w:val="0"/>
      <w:strike w:val="0"/>
      <w:color w:val="000000"/>
      <w:spacing w:val="50"/>
      <w:w w:val="100"/>
      <w:position w:val="0"/>
      <w:sz w:val="22"/>
      <w:szCs w:val="22"/>
      <w:u w:val="none"/>
      <w:lang w:val="pl-PL" w:eastAsia="pl-PL" w:bidi="pl-PL"/>
    </w:rPr>
  </w:style>
  <w:style w:type="character" w:customStyle="1" w:styleId="Spistreci1">
    <w:name w:val="Spis treści"/>
    <w:basedOn w:val="Spistreci"/>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Pr>
      <w:rFonts w:ascii="Sylfaen" w:eastAsia="Sylfaen" w:hAnsi="Sylfaen" w:cs="Sylfaen"/>
      <w:b w:val="0"/>
      <w:bCs w:val="0"/>
      <w:i w:val="0"/>
      <w:iCs w:val="0"/>
      <w:smallCaps w:val="0"/>
      <w:strike w:val="0"/>
      <w:sz w:val="22"/>
      <w:szCs w:val="22"/>
      <w:u w:val="none"/>
    </w:rPr>
  </w:style>
  <w:style w:type="character" w:customStyle="1" w:styleId="Teksttreci15Georgia10pt">
    <w:name w:val="Tekst treści (15) + Georgia;10 pt"/>
    <w:basedOn w:val="Teksttreci15"/>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rFonts w:ascii="Sylfaen" w:eastAsia="Sylfaen" w:hAnsi="Sylfaen" w:cs="Sylfaen"/>
      <w:b w:val="0"/>
      <w:bCs w:val="0"/>
      <w:i w:val="0"/>
      <w:iCs w:val="0"/>
      <w:smallCaps w:val="0"/>
      <w:strike w:val="0"/>
      <w:sz w:val="18"/>
      <w:szCs w:val="18"/>
      <w:u w:val="none"/>
    </w:rPr>
  </w:style>
  <w:style w:type="character" w:customStyle="1" w:styleId="Teksttreci17">
    <w:name w:val="Tekst treści (17)_"/>
    <w:basedOn w:val="Domylnaczcionkaakapitu"/>
    <w:link w:val="Teksttreci170"/>
    <w:rPr>
      <w:rFonts w:ascii="Georgia" w:eastAsia="Georgia" w:hAnsi="Georgia" w:cs="Georgia"/>
      <w:b w:val="0"/>
      <w:bCs w:val="0"/>
      <w:i w:val="0"/>
      <w:iCs w:val="0"/>
      <w:smallCaps w:val="0"/>
      <w:strike w:val="0"/>
      <w:spacing w:val="20"/>
      <w:sz w:val="20"/>
      <w:szCs w:val="20"/>
      <w:u w:val="none"/>
    </w:rPr>
  </w:style>
  <w:style w:type="character" w:customStyle="1" w:styleId="Teksttreci2SylfaenKursywa">
    <w:name w:val="Tekst treści (2) + Sylfaen;Kursywa"/>
    <w:basedOn w:val="Teksttreci2"/>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PogrubienieTeksttreci255ptKursywa">
    <w:name w:val="Pogrubienie;Tekst treści (2) + 5;5 pt;Kursywa"/>
    <w:basedOn w:val="Teksttreci2"/>
    <w:rPr>
      <w:rFonts w:ascii="Georgia" w:eastAsia="Georgia" w:hAnsi="Georgia" w:cs="Georgia"/>
      <w:b/>
      <w:bCs/>
      <w:i/>
      <w:iCs/>
      <w:smallCaps w:val="0"/>
      <w:strike w:val="0"/>
      <w:color w:val="000000"/>
      <w:spacing w:val="0"/>
      <w:w w:val="100"/>
      <w:position w:val="0"/>
      <w:sz w:val="11"/>
      <w:szCs w:val="11"/>
      <w:u w:val="none"/>
      <w:lang w:val="pl-PL" w:eastAsia="pl-PL" w:bidi="pl-PL"/>
    </w:rPr>
  </w:style>
  <w:style w:type="character" w:customStyle="1" w:styleId="Teksttreci285ptOdstpy0pt">
    <w:name w:val="Tekst treści (2) + 8;5 pt;Odstępy 0 pt"/>
    <w:basedOn w:val="Teksttreci2"/>
    <w:rPr>
      <w:rFonts w:ascii="Georgia" w:eastAsia="Georgia" w:hAnsi="Georgia" w:cs="Georgia"/>
      <w:b w:val="0"/>
      <w:bCs w:val="0"/>
      <w:i w:val="0"/>
      <w:iCs w:val="0"/>
      <w:smallCaps w:val="0"/>
      <w:strike w:val="0"/>
      <w:color w:val="000000"/>
      <w:spacing w:val="10"/>
      <w:w w:val="100"/>
      <w:position w:val="0"/>
      <w:sz w:val="17"/>
      <w:szCs w:val="17"/>
      <w:u w:val="none"/>
      <w:lang w:val="pl-PL" w:eastAsia="pl-PL" w:bidi="pl-PL"/>
    </w:rPr>
  </w:style>
  <w:style w:type="paragraph" w:customStyle="1" w:styleId="Teksttreci100">
    <w:name w:val="Tekst treści (10)"/>
    <w:basedOn w:val="Normalny"/>
    <w:link w:val="Teksttreci10"/>
    <w:pPr>
      <w:shd w:val="clear" w:color="auto" w:fill="FFFFFF"/>
      <w:spacing w:after="180" w:line="0" w:lineRule="atLeast"/>
      <w:jc w:val="center"/>
    </w:pPr>
    <w:rPr>
      <w:rFonts w:ascii="Georgia" w:eastAsia="Georgia" w:hAnsi="Georgia" w:cs="Georgia"/>
      <w:sz w:val="18"/>
      <w:szCs w:val="18"/>
    </w:rPr>
  </w:style>
  <w:style w:type="paragraph" w:customStyle="1" w:styleId="Teksttreci30">
    <w:name w:val="Tekst treści (3)"/>
    <w:basedOn w:val="Normalny"/>
    <w:link w:val="Teksttreci3"/>
    <w:pPr>
      <w:shd w:val="clear" w:color="auto" w:fill="FFFFFF"/>
      <w:spacing w:before="60" w:after="360" w:line="0" w:lineRule="atLeast"/>
    </w:pPr>
    <w:rPr>
      <w:rFonts w:ascii="Sylfaen" w:eastAsia="Sylfaen" w:hAnsi="Sylfaen" w:cs="Sylfaen"/>
      <w:spacing w:val="130"/>
      <w:sz w:val="102"/>
      <w:szCs w:val="102"/>
    </w:rPr>
  </w:style>
  <w:style w:type="paragraph" w:customStyle="1" w:styleId="Teksttreci120">
    <w:name w:val="Tekst treści (12)"/>
    <w:basedOn w:val="Normalny"/>
    <w:link w:val="Teksttreci12"/>
    <w:pPr>
      <w:shd w:val="clear" w:color="auto" w:fill="FFFFFF"/>
      <w:spacing w:before="1560" w:after="240" w:line="0" w:lineRule="atLeast"/>
      <w:jc w:val="center"/>
    </w:pPr>
    <w:rPr>
      <w:rFonts w:ascii="Sylfaen" w:eastAsia="Sylfaen" w:hAnsi="Sylfaen" w:cs="Sylfaen"/>
      <w:b/>
      <w:bCs/>
      <w:spacing w:val="110"/>
      <w:sz w:val="34"/>
      <w:szCs w:val="34"/>
    </w:rPr>
  </w:style>
  <w:style w:type="paragraph" w:customStyle="1" w:styleId="Teksttreci180">
    <w:name w:val="Tekst treści (18)"/>
    <w:basedOn w:val="Normalny"/>
    <w:link w:val="Teksttreci18"/>
    <w:pPr>
      <w:shd w:val="clear" w:color="auto" w:fill="FFFFFF"/>
      <w:spacing w:before="1440" w:after="1440" w:line="0" w:lineRule="atLeast"/>
      <w:jc w:val="center"/>
    </w:pPr>
    <w:rPr>
      <w:rFonts w:ascii="Sylfaen" w:eastAsia="Sylfaen" w:hAnsi="Sylfaen" w:cs="Sylfaen"/>
      <w:spacing w:val="260"/>
      <w:sz w:val="102"/>
      <w:szCs w:val="102"/>
      <w:lang w:val="en-US" w:eastAsia="en-US" w:bidi="en-US"/>
    </w:rPr>
  </w:style>
  <w:style w:type="paragraph" w:customStyle="1" w:styleId="Teksttreci20">
    <w:name w:val="Tekst treści (2)"/>
    <w:basedOn w:val="Normalny"/>
    <w:link w:val="Teksttreci2"/>
    <w:pPr>
      <w:shd w:val="clear" w:color="auto" w:fill="FFFFFF"/>
      <w:spacing w:after="360" w:line="0" w:lineRule="atLeast"/>
      <w:ind w:hanging="740"/>
      <w:jc w:val="center"/>
    </w:pPr>
    <w:rPr>
      <w:rFonts w:ascii="Georgia" w:eastAsia="Georgia" w:hAnsi="Georgia" w:cs="Georgia"/>
      <w:sz w:val="18"/>
      <w:szCs w:val="18"/>
    </w:rPr>
  </w:style>
  <w:style w:type="paragraph" w:customStyle="1" w:styleId="Nagwek40">
    <w:name w:val="Nagłówek #4"/>
    <w:basedOn w:val="Normalny"/>
    <w:link w:val="Nagwek4"/>
    <w:pPr>
      <w:shd w:val="clear" w:color="auto" w:fill="FFFFFF"/>
      <w:spacing w:before="420" w:after="180" w:line="0" w:lineRule="atLeast"/>
      <w:jc w:val="both"/>
      <w:outlineLvl w:val="3"/>
    </w:pPr>
    <w:rPr>
      <w:rFonts w:ascii="Georgia" w:eastAsia="Georgia" w:hAnsi="Georgia" w:cs="Georgia"/>
      <w:sz w:val="18"/>
      <w:szCs w:val="18"/>
    </w:rPr>
  </w:style>
  <w:style w:type="paragraph" w:customStyle="1" w:styleId="Teksttreci50">
    <w:name w:val="Tekst treści (5)"/>
    <w:basedOn w:val="Normalny"/>
    <w:link w:val="Teksttreci5"/>
    <w:pPr>
      <w:shd w:val="clear" w:color="auto" w:fill="FFFFFF"/>
      <w:spacing w:before="180" w:line="216" w:lineRule="exact"/>
      <w:ind w:hanging="320"/>
      <w:jc w:val="both"/>
    </w:pPr>
    <w:rPr>
      <w:rFonts w:ascii="Sylfaen" w:eastAsia="Sylfaen" w:hAnsi="Sylfaen" w:cs="Sylfaen"/>
      <w:sz w:val="17"/>
      <w:szCs w:val="17"/>
    </w:rPr>
  </w:style>
  <w:style w:type="paragraph" w:customStyle="1" w:styleId="Nagweklubstopka20">
    <w:name w:val="Nagłówek lub stopka (2)"/>
    <w:basedOn w:val="Normalny"/>
    <w:link w:val="Nagweklubstopka2"/>
    <w:pPr>
      <w:shd w:val="clear" w:color="auto" w:fill="FFFFFF"/>
      <w:spacing w:line="0" w:lineRule="atLeast"/>
    </w:pPr>
    <w:rPr>
      <w:rFonts w:ascii="Sylfaen" w:eastAsia="Sylfaen" w:hAnsi="Sylfaen" w:cs="Sylfaen"/>
      <w:spacing w:val="10"/>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Georgia" w:eastAsia="Georgia" w:hAnsi="Georgia" w:cs="Georgia"/>
      <w:sz w:val="22"/>
      <w:szCs w:val="22"/>
    </w:rPr>
  </w:style>
  <w:style w:type="paragraph" w:customStyle="1" w:styleId="Nagwek10">
    <w:name w:val="Nagłówek #1"/>
    <w:basedOn w:val="Normalny"/>
    <w:link w:val="Nagwek1"/>
    <w:pPr>
      <w:shd w:val="clear" w:color="auto" w:fill="FFFFFF"/>
      <w:spacing w:after="120" w:line="0" w:lineRule="atLeast"/>
      <w:outlineLvl w:val="0"/>
    </w:pPr>
    <w:rPr>
      <w:rFonts w:ascii="Georgia" w:eastAsia="Georgia" w:hAnsi="Georgia" w:cs="Georgia"/>
      <w:spacing w:val="80"/>
      <w:sz w:val="52"/>
      <w:szCs w:val="52"/>
    </w:rPr>
  </w:style>
  <w:style w:type="paragraph" w:customStyle="1" w:styleId="Teksttreci60">
    <w:name w:val="Tekst treści (6)"/>
    <w:basedOn w:val="Normalny"/>
    <w:link w:val="Teksttreci6"/>
    <w:pPr>
      <w:shd w:val="clear" w:color="auto" w:fill="FFFFFF"/>
      <w:spacing w:before="120" w:line="0" w:lineRule="atLeast"/>
      <w:jc w:val="center"/>
    </w:pPr>
    <w:rPr>
      <w:rFonts w:ascii="Sylfaen" w:eastAsia="Sylfaen" w:hAnsi="Sylfaen" w:cs="Sylfaen"/>
      <w:sz w:val="14"/>
      <w:szCs w:val="14"/>
    </w:rPr>
  </w:style>
  <w:style w:type="paragraph" w:customStyle="1" w:styleId="Teksttreci70">
    <w:name w:val="Tekst treści (7)"/>
    <w:basedOn w:val="Normalny"/>
    <w:link w:val="Teksttreci7"/>
    <w:pPr>
      <w:shd w:val="clear" w:color="auto" w:fill="FFFFFF"/>
      <w:spacing w:before="120" w:line="254" w:lineRule="exact"/>
    </w:pPr>
    <w:rPr>
      <w:rFonts w:ascii="Georgia" w:eastAsia="Georgia" w:hAnsi="Georgia" w:cs="Georgia"/>
      <w:i/>
      <w:iCs/>
      <w:sz w:val="18"/>
      <w:szCs w:val="18"/>
    </w:rPr>
  </w:style>
  <w:style w:type="paragraph" w:customStyle="1" w:styleId="Teksttreci80">
    <w:name w:val="Tekst treści (8)"/>
    <w:basedOn w:val="Normalny"/>
    <w:link w:val="Teksttreci8"/>
    <w:pPr>
      <w:shd w:val="clear" w:color="auto" w:fill="FFFFFF"/>
      <w:spacing w:before="480" w:line="0" w:lineRule="atLeast"/>
    </w:pPr>
    <w:rPr>
      <w:rFonts w:ascii="Consolas" w:eastAsia="Consolas" w:hAnsi="Consolas" w:cs="Consolas"/>
      <w:b/>
      <w:bCs/>
      <w:spacing w:val="-50"/>
      <w:sz w:val="38"/>
      <w:szCs w:val="38"/>
    </w:rPr>
  </w:style>
  <w:style w:type="paragraph" w:customStyle="1" w:styleId="Nagweklubstopka0">
    <w:name w:val="Nagłówek lub stopka"/>
    <w:basedOn w:val="Normalny"/>
    <w:link w:val="Nagweklubstopka"/>
    <w:pPr>
      <w:shd w:val="clear" w:color="auto" w:fill="FFFFFF"/>
      <w:spacing w:line="0" w:lineRule="atLeast"/>
    </w:pPr>
    <w:rPr>
      <w:rFonts w:ascii="Sylfaen" w:eastAsia="Sylfaen" w:hAnsi="Sylfaen" w:cs="Sylfaen"/>
      <w:sz w:val="18"/>
      <w:szCs w:val="18"/>
    </w:rPr>
  </w:style>
  <w:style w:type="paragraph" w:customStyle="1" w:styleId="Stopka1">
    <w:name w:val="Stopka1"/>
    <w:basedOn w:val="Normalny"/>
    <w:link w:val="Stopka"/>
    <w:pPr>
      <w:shd w:val="clear" w:color="auto" w:fill="FFFFFF"/>
      <w:spacing w:line="211" w:lineRule="exact"/>
    </w:pPr>
    <w:rPr>
      <w:rFonts w:ascii="Georgia" w:eastAsia="Georgia" w:hAnsi="Georgia" w:cs="Georgia"/>
      <w:sz w:val="18"/>
      <w:szCs w:val="18"/>
    </w:rPr>
  </w:style>
  <w:style w:type="paragraph" w:customStyle="1" w:styleId="Stopka20">
    <w:name w:val="Stopka (2)"/>
    <w:basedOn w:val="Normalny"/>
    <w:link w:val="Stopka2"/>
    <w:pPr>
      <w:shd w:val="clear" w:color="auto" w:fill="FFFFFF"/>
      <w:spacing w:line="0" w:lineRule="atLeast"/>
      <w:jc w:val="both"/>
    </w:pPr>
    <w:rPr>
      <w:rFonts w:ascii="Georgia" w:eastAsia="Georgia" w:hAnsi="Georgia" w:cs="Georgia"/>
      <w:i/>
      <w:iCs/>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Sylfaen" w:eastAsia="Sylfaen" w:hAnsi="Sylfaen" w:cs="Sylfaen"/>
      <w:sz w:val="16"/>
      <w:szCs w:val="16"/>
      <w:lang w:val="ru-RU" w:eastAsia="ru-RU" w:bidi="ru-RU"/>
    </w:rPr>
  </w:style>
  <w:style w:type="paragraph" w:customStyle="1" w:styleId="Nagweklubstopka50">
    <w:name w:val="Nagłówek lub stopka (5)"/>
    <w:basedOn w:val="Normalny"/>
    <w:link w:val="Nagweklubstopka5"/>
    <w:pPr>
      <w:shd w:val="clear" w:color="auto" w:fill="FFFFFF"/>
      <w:spacing w:line="0" w:lineRule="atLeast"/>
    </w:pPr>
    <w:rPr>
      <w:rFonts w:ascii="Sylfaen" w:eastAsia="Sylfaen" w:hAnsi="Sylfaen" w:cs="Sylfaen"/>
      <w:sz w:val="16"/>
      <w:szCs w:val="16"/>
    </w:rPr>
  </w:style>
  <w:style w:type="paragraph" w:customStyle="1" w:styleId="Nagweklubstopka60">
    <w:name w:val="Nagłówek lub stopka (6)"/>
    <w:basedOn w:val="Normalny"/>
    <w:link w:val="Nagweklubstopka6"/>
    <w:pPr>
      <w:shd w:val="clear" w:color="auto" w:fill="FFFFFF"/>
      <w:spacing w:line="0" w:lineRule="atLeast"/>
    </w:pPr>
    <w:rPr>
      <w:rFonts w:ascii="Sylfaen" w:eastAsia="Sylfaen" w:hAnsi="Sylfaen" w:cs="Sylfaen"/>
      <w:sz w:val="16"/>
      <w:szCs w:val="16"/>
      <w:lang w:val="ru-RU" w:eastAsia="ru-RU" w:bidi="ru-RU"/>
    </w:rPr>
  </w:style>
  <w:style w:type="paragraph" w:customStyle="1" w:styleId="Teksttreci90">
    <w:name w:val="Tekst treści (9)"/>
    <w:basedOn w:val="Normalny"/>
    <w:link w:val="Teksttreci9"/>
    <w:pPr>
      <w:shd w:val="clear" w:color="auto" w:fill="FFFFFF"/>
      <w:spacing w:line="283" w:lineRule="exact"/>
      <w:ind w:firstLine="580"/>
      <w:jc w:val="both"/>
    </w:pPr>
    <w:rPr>
      <w:rFonts w:ascii="Georgia" w:eastAsia="Georgia" w:hAnsi="Georgia" w:cs="Georgia"/>
      <w:sz w:val="18"/>
      <w:szCs w:val="18"/>
    </w:rPr>
  </w:style>
  <w:style w:type="paragraph" w:customStyle="1" w:styleId="Podpisobrazu0">
    <w:name w:val="Podpis obrazu"/>
    <w:basedOn w:val="Normalny"/>
    <w:link w:val="Podpisobrazu"/>
    <w:pPr>
      <w:shd w:val="clear" w:color="auto" w:fill="FFFFFF"/>
      <w:spacing w:line="0" w:lineRule="atLeast"/>
    </w:pPr>
    <w:rPr>
      <w:rFonts w:ascii="Georgia" w:eastAsia="Georgia" w:hAnsi="Georgia" w:cs="Georgia"/>
      <w:sz w:val="18"/>
      <w:szCs w:val="18"/>
    </w:rPr>
  </w:style>
  <w:style w:type="paragraph" w:customStyle="1" w:styleId="Nagweklubstopka70">
    <w:name w:val="Nagłówek lub stopka (7)"/>
    <w:basedOn w:val="Normalny"/>
    <w:link w:val="Nagweklubstopka7"/>
    <w:pPr>
      <w:shd w:val="clear" w:color="auto" w:fill="FFFFFF"/>
      <w:spacing w:line="0" w:lineRule="atLeast"/>
    </w:pPr>
    <w:rPr>
      <w:rFonts w:ascii="Sylfaen" w:eastAsia="Sylfaen" w:hAnsi="Sylfaen" w:cs="Sylfaen"/>
      <w:sz w:val="16"/>
      <w:szCs w:val="16"/>
    </w:rPr>
  </w:style>
  <w:style w:type="paragraph" w:customStyle="1" w:styleId="Nagwek30">
    <w:name w:val="Nagłówek #3"/>
    <w:basedOn w:val="Normalny"/>
    <w:link w:val="Nagwek3"/>
    <w:pPr>
      <w:shd w:val="clear" w:color="auto" w:fill="FFFFFF"/>
      <w:spacing w:before="60" w:after="240" w:line="0" w:lineRule="atLeast"/>
      <w:jc w:val="center"/>
      <w:outlineLvl w:val="2"/>
    </w:pPr>
    <w:rPr>
      <w:rFonts w:ascii="Georgia" w:eastAsia="Georgia" w:hAnsi="Georgia" w:cs="Georgia"/>
      <w:sz w:val="18"/>
      <w:szCs w:val="18"/>
    </w:rPr>
  </w:style>
  <w:style w:type="paragraph" w:customStyle="1" w:styleId="Nagweklubstopka80">
    <w:name w:val="Nagłówek lub stopka (8)"/>
    <w:basedOn w:val="Normalny"/>
    <w:link w:val="Nagweklubstopka8"/>
    <w:pPr>
      <w:shd w:val="clear" w:color="auto" w:fill="FFFFFF"/>
      <w:spacing w:line="0" w:lineRule="atLeast"/>
    </w:pPr>
    <w:rPr>
      <w:rFonts w:ascii="Sylfaen" w:eastAsia="Sylfaen" w:hAnsi="Sylfaen" w:cs="Sylfaen"/>
      <w:sz w:val="15"/>
      <w:szCs w:val="15"/>
      <w:lang w:val="ru-RU" w:eastAsia="ru-RU" w:bidi="ru-RU"/>
    </w:rPr>
  </w:style>
  <w:style w:type="paragraph" w:customStyle="1" w:styleId="Nagweklubstopka90">
    <w:name w:val="Nagłówek lub stopka (9)"/>
    <w:basedOn w:val="Normalny"/>
    <w:link w:val="Nagweklubstopka9"/>
    <w:pPr>
      <w:shd w:val="clear" w:color="auto" w:fill="FFFFFF"/>
      <w:spacing w:line="0" w:lineRule="atLeast"/>
    </w:pPr>
    <w:rPr>
      <w:rFonts w:ascii="Sylfaen" w:eastAsia="Sylfaen" w:hAnsi="Sylfaen" w:cs="Sylfaen"/>
      <w:sz w:val="15"/>
      <w:szCs w:val="15"/>
      <w:lang w:val="ru-RU" w:eastAsia="ru-RU" w:bidi="ru-RU"/>
    </w:rPr>
  </w:style>
  <w:style w:type="paragraph" w:customStyle="1" w:styleId="Nagwek320">
    <w:name w:val="Nagłówek #3 (2)"/>
    <w:basedOn w:val="Normalny"/>
    <w:link w:val="Nagwek32"/>
    <w:pPr>
      <w:shd w:val="clear" w:color="auto" w:fill="FFFFFF"/>
      <w:spacing w:before="240" w:after="120" w:line="0" w:lineRule="atLeast"/>
      <w:jc w:val="center"/>
      <w:outlineLvl w:val="2"/>
    </w:pPr>
    <w:rPr>
      <w:rFonts w:ascii="Georgia" w:eastAsia="Georgia" w:hAnsi="Georgia" w:cs="Georgia"/>
      <w:spacing w:val="210"/>
      <w:sz w:val="20"/>
      <w:szCs w:val="20"/>
    </w:rPr>
  </w:style>
  <w:style w:type="paragraph" w:customStyle="1" w:styleId="Teksttreci110">
    <w:name w:val="Tekst treści (11)"/>
    <w:basedOn w:val="Normalny"/>
    <w:link w:val="Teksttreci11"/>
    <w:pPr>
      <w:shd w:val="clear" w:color="auto" w:fill="FFFFFF"/>
      <w:spacing w:after="120" w:line="0" w:lineRule="atLeast"/>
      <w:jc w:val="both"/>
    </w:pPr>
    <w:rPr>
      <w:rFonts w:ascii="Impact" w:eastAsia="Impact" w:hAnsi="Impact" w:cs="Impact"/>
      <w:spacing w:val="50"/>
      <w:sz w:val="28"/>
      <w:szCs w:val="28"/>
    </w:rPr>
  </w:style>
  <w:style w:type="paragraph" w:customStyle="1" w:styleId="Nagwek20">
    <w:name w:val="Nagłówek #2"/>
    <w:basedOn w:val="Normalny"/>
    <w:link w:val="Nagwek2"/>
    <w:pPr>
      <w:shd w:val="clear" w:color="auto" w:fill="FFFFFF"/>
      <w:spacing w:before="120" w:after="240" w:line="0" w:lineRule="atLeast"/>
      <w:jc w:val="center"/>
      <w:outlineLvl w:val="1"/>
    </w:pPr>
    <w:rPr>
      <w:rFonts w:ascii="Impact" w:eastAsia="Impact" w:hAnsi="Impact" w:cs="Impact"/>
      <w:spacing w:val="40"/>
      <w:sz w:val="18"/>
      <w:szCs w:val="18"/>
    </w:rPr>
  </w:style>
  <w:style w:type="paragraph" w:customStyle="1" w:styleId="Spistreci20">
    <w:name w:val="Spis treści (2)"/>
    <w:basedOn w:val="Normalny"/>
    <w:link w:val="Spistreci2"/>
    <w:pPr>
      <w:shd w:val="clear" w:color="auto" w:fill="FFFFFF"/>
      <w:spacing w:before="240" w:line="254" w:lineRule="exact"/>
      <w:ind w:hanging="620"/>
    </w:pPr>
    <w:rPr>
      <w:rFonts w:ascii="Georgia" w:eastAsia="Georgia" w:hAnsi="Georgia" w:cs="Georgia"/>
      <w:sz w:val="18"/>
      <w:szCs w:val="18"/>
    </w:rPr>
  </w:style>
  <w:style w:type="paragraph" w:customStyle="1" w:styleId="Teksttreci130">
    <w:name w:val="Tekst treści (13)"/>
    <w:basedOn w:val="Normalny"/>
    <w:link w:val="Teksttreci13"/>
    <w:pPr>
      <w:shd w:val="clear" w:color="auto" w:fill="FFFFFF"/>
      <w:spacing w:line="0" w:lineRule="atLeast"/>
      <w:jc w:val="right"/>
    </w:pPr>
    <w:rPr>
      <w:rFonts w:ascii="Sylfaen" w:eastAsia="Sylfaen" w:hAnsi="Sylfaen" w:cs="Sylfaen"/>
      <w:spacing w:val="-10"/>
      <w:sz w:val="22"/>
      <w:szCs w:val="22"/>
    </w:rPr>
  </w:style>
  <w:style w:type="paragraph" w:customStyle="1" w:styleId="Spistreci0">
    <w:name w:val="Spis treści"/>
    <w:basedOn w:val="Normalny"/>
    <w:link w:val="Spistreci"/>
    <w:pPr>
      <w:shd w:val="clear" w:color="auto" w:fill="FFFFFF"/>
      <w:spacing w:before="120" w:line="211" w:lineRule="exact"/>
      <w:jc w:val="both"/>
    </w:pPr>
    <w:rPr>
      <w:rFonts w:ascii="Georgia" w:eastAsia="Georgia" w:hAnsi="Georgia" w:cs="Georgia"/>
      <w:sz w:val="18"/>
      <w:szCs w:val="18"/>
    </w:rPr>
  </w:style>
  <w:style w:type="paragraph" w:customStyle="1" w:styleId="Spistreci30">
    <w:name w:val="Spis treści (3)"/>
    <w:basedOn w:val="Normalny"/>
    <w:link w:val="Spistreci3"/>
    <w:pPr>
      <w:shd w:val="clear" w:color="auto" w:fill="FFFFFF"/>
      <w:spacing w:line="211" w:lineRule="exact"/>
      <w:jc w:val="both"/>
    </w:pPr>
    <w:rPr>
      <w:rFonts w:ascii="Georgia" w:eastAsia="Georgia" w:hAnsi="Georgia" w:cs="Georgia"/>
      <w:i/>
      <w:iCs/>
      <w:sz w:val="18"/>
      <w:szCs w:val="18"/>
    </w:rPr>
  </w:style>
  <w:style w:type="paragraph" w:customStyle="1" w:styleId="Teksttreci140">
    <w:name w:val="Tekst treści (14)"/>
    <w:basedOn w:val="Normalny"/>
    <w:link w:val="Teksttreci14"/>
    <w:pPr>
      <w:shd w:val="clear" w:color="auto" w:fill="FFFFFF"/>
      <w:spacing w:after="60" w:line="0" w:lineRule="atLeast"/>
      <w:jc w:val="right"/>
    </w:pPr>
    <w:rPr>
      <w:rFonts w:ascii="David" w:eastAsia="David" w:hAnsi="David" w:cs="David"/>
      <w:b/>
      <w:bCs/>
      <w:sz w:val="16"/>
      <w:szCs w:val="16"/>
    </w:rPr>
  </w:style>
  <w:style w:type="paragraph" w:customStyle="1" w:styleId="Teksttreci150">
    <w:name w:val="Tekst treści (15)"/>
    <w:basedOn w:val="Normalny"/>
    <w:link w:val="Teksttreci15"/>
    <w:pPr>
      <w:shd w:val="clear" w:color="auto" w:fill="FFFFFF"/>
      <w:spacing w:before="60" w:line="0" w:lineRule="atLeast"/>
    </w:pPr>
    <w:rPr>
      <w:rFonts w:ascii="Sylfaen" w:eastAsia="Sylfaen" w:hAnsi="Sylfaen" w:cs="Sylfaen"/>
      <w:sz w:val="22"/>
      <w:szCs w:val="22"/>
    </w:rPr>
  </w:style>
  <w:style w:type="paragraph" w:customStyle="1" w:styleId="Teksttreci160">
    <w:name w:val="Tekst treści (16)"/>
    <w:basedOn w:val="Normalny"/>
    <w:link w:val="Teksttreci16"/>
    <w:pPr>
      <w:shd w:val="clear" w:color="auto" w:fill="FFFFFF"/>
      <w:spacing w:line="206" w:lineRule="exact"/>
    </w:pPr>
    <w:rPr>
      <w:rFonts w:ascii="Sylfaen" w:eastAsia="Sylfaen" w:hAnsi="Sylfaen" w:cs="Sylfaen"/>
      <w:sz w:val="18"/>
      <w:szCs w:val="18"/>
    </w:rPr>
  </w:style>
  <w:style w:type="paragraph" w:customStyle="1" w:styleId="Teksttreci170">
    <w:name w:val="Tekst treści (17)"/>
    <w:basedOn w:val="Normalny"/>
    <w:link w:val="Teksttreci17"/>
    <w:pPr>
      <w:shd w:val="clear" w:color="auto" w:fill="FFFFFF"/>
      <w:spacing w:line="322" w:lineRule="exact"/>
    </w:pPr>
    <w:rPr>
      <w:rFonts w:ascii="Georgia" w:eastAsia="Georgia" w:hAnsi="Georgia" w:cs="Georgia"/>
      <w:spacing w:val="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10">
    <w:name w:val="Tekst treści (10)_"/>
    <w:basedOn w:val="Domylnaczcionkaakapitu"/>
    <w:link w:val="Teksttreci100"/>
    <w:rPr>
      <w:rFonts w:ascii="Georgia" w:eastAsia="Georgia" w:hAnsi="Georgia" w:cs="Georgia"/>
      <w:b w:val="0"/>
      <w:bCs w:val="0"/>
      <w:i w:val="0"/>
      <w:iCs w:val="0"/>
      <w:smallCaps w:val="0"/>
      <w:strike w:val="0"/>
      <w:sz w:val="18"/>
      <w:szCs w:val="18"/>
      <w:u w:val="none"/>
    </w:rPr>
  </w:style>
  <w:style w:type="character" w:customStyle="1" w:styleId="Teksttreci3">
    <w:name w:val="Tekst treści (3)_"/>
    <w:basedOn w:val="Domylnaczcionkaakapitu"/>
    <w:link w:val="Teksttreci30"/>
    <w:rPr>
      <w:rFonts w:ascii="Sylfaen" w:eastAsia="Sylfaen" w:hAnsi="Sylfaen" w:cs="Sylfaen"/>
      <w:b w:val="0"/>
      <w:bCs w:val="0"/>
      <w:i w:val="0"/>
      <w:iCs w:val="0"/>
      <w:smallCaps w:val="0"/>
      <w:strike w:val="0"/>
      <w:spacing w:val="130"/>
      <w:sz w:val="102"/>
      <w:szCs w:val="102"/>
      <w:u w:val="none"/>
    </w:rPr>
  </w:style>
  <w:style w:type="character" w:customStyle="1" w:styleId="Teksttreci12">
    <w:name w:val="Tekst treści (12)_"/>
    <w:basedOn w:val="Domylnaczcionkaakapitu"/>
    <w:link w:val="Teksttreci120"/>
    <w:rPr>
      <w:rFonts w:ascii="Sylfaen" w:eastAsia="Sylfaen" w:hAnsi="Sylfaen" w:cs="Sylfaen"/>
      <w:b/>
      <w:bCs/>
      <w:i w:val="0"/>
      <w:iCs w:val="0"/>
      <w:smallCaps w:val="0"/>
      <w:strike w:val="0"/>
      <w:spacing w:val="110"/>
      <w:sz w:val="34"/>
      <w:szCs w:val="34"/>
      <w:u w:val="none"/>
    </w:rPr>
  </w:style>
  <w:style w:type="character" w:customStyle="1" w:styleId="Teksttreci12Odstpy3pt">
    <w:name w:val="Tekst treści (12) + Odstępy 3 pt"/>
    <w:basedOn w:val="Teksttreci12"/>
    <w:rPr>
      <w:rFonts w:ascii="Sylfaen" w:eastAsia="Sylfaen" w:hAnsi="Sylfaen" w:cs="Sylfaen"/>
      <w:b/>
      <w:bCs/>
      <w:i w:val="0"/>
      <w:iCs w:val="0"/>
      <w:smallCaps w:val="0"/>
      <w:strike w:val="0"/>
      <w:color w:val="000000"/>
      <w:spacing w:val="60"/>
      <w:w w:val="100"/>
      <w:position w:val="0"/>
      <w:sz w:val="34"/>
      <w:szCs w:val="34"/>
      <w:u w:val="none"/>
      <w:lang w:val="pl-PL" w:eastAsia="pl-PL" w:bidi="pl-PL"/>
    </w:rPr>
  </w:style>
  <w:style w:type="character" w:customStyle="1" w:styleId="Teksttreci1215ptBezpogrubieniaOdstpy18pt">
    <w:name w:val="Tekst treści (12) + 15 pt;Bez pogrubienia;Odstępy 18 pt"/>
    <w:basedOn w:val="Teksttreci12"/>
    <w:rPr>
      <w:rFonts w:ascii="Sylfaen" w:eastAsia="Sylfaen" w:hAnsi="Sylfaen" w:cs="Sylfaen"/>
      <w:b/>
      <w:bCs/>
      <w:i w:val="0"/>
      <w:iCs w:val="0"/>
      <w:smallCaps w:val="0"/>
      <w:strike w:val="0"/>
      <w:color w:val="000000"/>
      <w:spacing w:val="360"/>
      <w:w w:val="100"/>
      <w:position w:val="0"/>
      <w:sz w:val="30"/>
      <w:szCs w:val="30"/>
      <w:u w:val="none"/>
      <w:lang w:val="pl-PL" w:eastAsia="pl-PL" w:bidi="pl-PL"/>
    </w:rPr>
  </w:style>
  <w:style w:type="character" w:customStyle="1" w:styleId="Teksttreci12Odstpy1pt">
    <w:name w:val="Tekst treści (12) + Odstępy 1 pt"/>
    <w:basedOn w:val="Teksttreci12"/>
    <w:rPr>
      <w:rFonts w:ascii="Sylfaen" w:eastAsia="Sylfaen" w:hAnsi="Sylfaen" w:cs="Sylfaen"/>
      <w:b/>
      <w:bCs/>
      <w:i w:val="0"/>
      <w:iCs w:val="0"/>
      <w:smallCaps w:val="0"/>
      <w:strike w:val="0"/>
      <w:color w:val="000000"/>
      <w:spacing w:val="20"/>
      <w:w w:val="100"/>
      <w:position w:val="0"/>
      <w:sz w:val="34"/>
      <w:szCs w:val="34"/>
      <w:u w:val="none"/>
      <w:lang w:val="pl-PL" w:eastAsia="pl-PL" w:bidi="pl-PL"/>
    </w:rPr>
  </w:style>
  <w:style w:type="character" w:customStyle="1" w:styleId="Teksttreci1215ptBezpogrubieniaOdstpy0pt">
    <w:name w:val="Tekst treści (12) + 15 pt;Bez pogrubienia;Odstępy 0 pt"/>
    <w:basedOn w:val="Teksttreci12"/>
    <w:rPr>
      <w:rFonts w:ascii="Sylfaen" w:eastAsia="Sylfaen" w:hAnsi="Sylfaen" w:cs="Sylfaen"/>
      <w:b/>
      <w:bCs/>
      <w:i w:val="0"/>
      <w:iCs w:val="0"/>
      <w:smallCaps w:val="0"/>
      <w:strike w:val="0"/>
      <w:color w:val="000000"/>
      <w:spacing w:val="0"/>
      <w:w w:val="100"/>
      <w:position w:val="0"/>
      <w:sz w:val="30"/>
      <w:szCs w:val="30"/>
      <w:u w:val="none"/>
      <w:lang w:val="pl-PL" w:eastAsia="pl-PL" w:bidi="pl-PL"/>
    </w:rPr>
  </w:style>
  <w:style w:type="character" w:customStyle="1" w:styleId="Teksttreci1215ptBezpogrubieniaOdstpy15pt">
    <w:name w:val="Tekst treści (12) + 15 pt;Bez pogrubienia;Odstępy 15 pt"/>
    <w:basedOn w:val="Teksttreci12"/>
    <w:rPr>
      <w:rFonts w:ascii="Sylfaen" w:eastAsia="Sylfaen" w:hAnsi="Sylfaen" w:cs="Sylfaen"/>
      <w:b/>
      <w:bCs/>
      <w:i w:val="0"/>
      <w:iCs w:val="0"/>
      <w:smallCaps w:val="0"/>
      <w:strike w:val="0"/>
      <w:color w:val="000000"/>
      <w:spacing w:val="300"/>
      <w:w w:val="100"/>
      <w:position w:val="0"/>
      <w:sz w:val="30"/>
      <w:szCs w:val="30"/>
      <w:u w:val="none"/>
      <w:lang w:val="pl-PL" w:eastAsia="pl-PL" w:bidi="pl-PL"/>
    </w:rPr>
  </w:style>
  <w:style w:type="character" w:customStyle="1" w:styleId="Teksttreci18">
    <w:name w:val="Tekst treści (18)_"/>
    <w:basedOn w:val="Domylnaczcionkaakapitu"/>
    <w:link w:val="Teksttreci180"/>
    <w:rPr>
      <w:rFonts w:ascii="Sylfaen" w:eastAsia="Sylfaen" w:hAnsi="Sylfaen" w:cs="Sylfaen"/>
      <w:b w:val="0"/>
      <w:bCs w:val="0"/>
      <w:i w:val="0"/>
      <w:iCs w:val="0"/>
      <w:smallCaps w:val="0"/>
      <w:strike w:val="0"/>
      <w:spacing w:val="260"/>
      <w:sz w:val="102"/>
      <w:szCs w:val="102"/>
      <w:u w:val="none"/>
      <w:lang w:val="en-US" w:eastAsia="en-US" w:bidi="en-US"/>
    </w:rPr>
  </w:style>
  <w:style w:type="character" w:customStyle="1" w:styleId="Teksttreci2">
    <w:name w:val="Tekst treści (2)_"/>
    <w:basedOn w:val="Domylnaczcionkaakapitu"/>
    <w:link w:val="Teksttreci20"/>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Pr>
      <w:rFonts w:ascii="Georgia" w:eastAsia="Georgia" w:hAnsi="Georgia" w:cs="Georgia"/>
      <w:b w:val="0"/>
      <w:bCs w:val="0"/>
      <w:i w:val="0"/>
      <w:iCs w:val="0"/>
      <w:smallCaps w:val="0"/>
      <w:strike w:val="0"/>
      <w:sz w:val="18"/>
      <w:szCs w:val="18"/>
      <w:u w:val="none"/>
    </w:rPr>
  </w:style>
  <w:style w:type="character" w:customStyle="1" w:styleId="Nagwek4Odstpy4pt">
    <w:name w:val="Nagłówek #4 + Odstępy 4 pt"/>
    <w:basedOn w:val="Nagwek4"/>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Nagwek4Odstpy2pt">
    <w:name w:val="Nagłówek #4 + Odstępy 2 pt"/>
    <w:basedOn w:val="Nagwek4"/>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5">
    <w:name w:val="Tekst treści (5)_"/>
    <w:basedOn w:val="Domylnaczcionkaakapitu"/>
    <w:link w:val="Teksttreci50"/>
    <w:rPr>
      <w:rFonts w:ascii="Sylfaen" w:eastAsia="Sylfaen" w:hAnsi="Sylfaen" w:cs="Sylfaen"/>
      <w:b w:val="0"/>
      <w:bCs w:val="0"/>
      <w:i w:val="0"/>
      <w:iCs w:val="0"/>
      <w:smallCaps w:val="0"/>
      <w:strike w:val="0"/>
      <w:sz w:val="17"/>
      <w:szCs w:val="17"/>
      <w:u w:val="none"/>
    </w:rPr>
  </w:style>
  <w:style w:type="character" w:customStyle="1" w:styleId="Teksttreci5Georgia75pt">
    <w:name w:val="Tekst treści (5) + Georgia;7;5 pt"/>
    <w:basedOn w:val="Teksttreci5"/>
    <w:rPr>
      <w:rFonts w:ascii="Georgia" w:eastAsia="Georgia" w:hAnsi="Georgia" w:cs="Georgia"/>
      <w:b w:val="0"/>
      <w:bCs w:val="0"/>
      <w:i w:val="0"/>
      <w:iCs w:val="0"/>
      <w:smallCaps w:val="0"/>
      <w:strike w:val="0"/>
      <w:color w:val="000000"/>
      <w:spacing w:val="0"/>
      <w:w w:val="100"/>
      <w:position w:val="0"/>
      <w:sz w:val="15"/>
      <w:szCs w:val="15"/>
      <w:u w:val="none"/>
      <w:lang w:val="pl-PL" w:eastAsia="pl-PL" w:bidi="pl-PL"/>
    </w:rPr>
  </w:style>
  <w:style w:type="character" w:customStyle="1" w:styleId="Nagweklubstopka2">
    <w:name w:val="Nagłówek lub stopka (2)_"/>
    <w:basedOn w:val="Domylnaczcionkaakapitu"/>
    <w:link w:val="Nagweklubstopka20"/>
    <w:rPr>
      <w:rFonts w:ascii="Sylfaen" w:eastAsia="Sylfaen" w:hAnsi="Sylfaen" w:cs="Sylfaen"/>
      <w:b w:val="0"/>
      <w:bCs w:val="0"/>
      <w:i w:val="0"/>
      <w:iCs w:val="0"/>
      <w:smallCaps w:val="0"/>
      <w:strike w:val="0"/>
      <w:spacing w:val="10"/>
      <w:sz w:val="16"/>
      <w:szCs w:val="16"/>
      <w:u w:val="none"/>
    </w:rPr>
  </w:style>
  <w:style w:type="character" w:customStyle="1" w:styleId="Nagweklubstopka21">
    <w:name w:val="Nagłówek lub stopka (2)"/>
    <w:basedOn w:val="Nagweklubstopka2"/>
    <w:rPr>
      <w:rFonts w:ascii="Sylfaen" w:eastAsia="Sylfaen" w:hAnsi="Sylfaen" w:cs="Sylfaen"/>
      <w:b w:val="0"/>
      <w:bCs w:val="0"/>
      <w:i w:val="0"/>
      <w:iCs w:val="0"/>
      <w:smallCaps w:val="0"/>
      <w:strike w:val="0"/>
      <w:color w:val="000000"/>
      <w:spacing w:val="10"/>
      <w:w w:val="100"/>
      <w:position w:val="0"/>
      <w:sz w:val="16"/>
      <w:szCs w:val="16"/>
      <w:u w:val="single"/>
      <w:lang w:val="ru-RU" w:eastAsia="ru-RU" w:bidi="ru-RU"/>
    </w:rPr>
  </w:style>
  <w:style w:type="character" w:customStyle="1" w:styleId="Nagweklubstopka3">
    <w:name w:val="Nagłówek lub stopka (3)_"/>
    <w:basedOn w:val="Domylnaczcionkaakapitu"/>
    <w:link w:val="Nagweklubstopka30"/>
    <w:rPr>
      <w:rFonts w:ascii="Georgia" w:eastAsia="Georgia" w:hAnsi="Georgia" w:cs="Georgia"/>
      <w:b w:val="0"/>
      <w:bCs w:val="0"/>
      <w:i w:val="0"/>
      <w:iCs w:val="0"/>
      <w:smallCaps w:val="0"/>
      <w:strike w:val="0"/>
      <w:sz w:val="22"/>
      <w:szCs w:val="22"/>
      <w:u w:val="none"/>
    </w:rPr>
  </w:style>
  <w:style w:type="character" w:customStyle="1" w:styleId="Nagwek1">
    <w:name w:val="Nagłówek #1_"/>
    <w:basedOn w:val="Domylnaczcionkaakapitu"/>
    <w:link w:val="Nagwek10"/>
    <w:rPr>
      <w:rFonts w:ascii="Georgia" w:eastAsia="Georgia" w:hAnsi="Georgia" w:cs="Georgia"/>
      <w:b w:val="0"/>
      <w:bCs w:val="0"/>
      <w:i w:val="0"/>
      <w:iCs w:val="0"/>
      <w:smallCaps w:val="0"/>
      <w:strike w:val="0"/>
      <w:spacing w:val="80"/>
      <w:sz w:val="52"/>
      <w:szCs w:val="52"/>
      <w:u w:val="none"/>
    </w:rPr>
  </w:style>
  <w:style w:type="character" w:customStyle="1" w:styleId="Teksttreci6">
    <w:name w:val="Tekst treści (6)_"/>
    <w:basedOn w:val="Domylnaczcionkaakapitu"/>
    <w:link w:val="Teksttreci60"/>
    <w:rPr>
      <w:rFonts w:ascii="Sylfaen" w:eastAsia="Sylfaen" w:hAnsi="Sylfaen" w:cs="Sylfaen"/>
      <w:b w:val="0"/>
      <w:bCs w:val="0"/>
      <w:i w:val="0"/>
      <w:iCs w:val="0"/>
      <w:smallCaps w:val="0"/>
      <w:strike w:val="0"/>
      <w:sz w:val="14"/>
      <w:szCs w:val="14"/>
      <w:u w:val="none"/>
    </w:rPr>
  </w:style>
  <w:style w:type="character" w:customStyle="1" w:styleId="Teksttreci5Maelitery">
    <w:name w:val="Tekst treści (5) + Małe litery"/>
    <w:basedOn w:val="Teksttreci5"/>
    <w:rPr>
      <w:rFonts w:ascii="Sylfaen" w:eastAsia="Sylfaen" w:hAnsi="Sylfaen" w:cs="Sylfaen"/>
      <w:b w:val="0"/>
      <w:bCs w:val="0"/>
      <w:i w:val="0"/>
      <w:iCs w:val="0"/>
      <w:smallCaps/>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Georgia" w:eastAsia="Georgia" w:hAnsi="Georgia" w:cs="Georgia"/>
      <w:b w:val="0"/>
      <w:bCs w:val="0"/>
      <w:i/>
      <w:iCs/>
      <w:smallCaps w:val="0"/>
      <w:strike w:val="0"/>
      <w:sz w:val="18"/>
      <w:szCs w:val="18"/>
      <w:u w:val="none"/>
    </w:rPr>
  </w:style>
  <w:style w:type="character" w:customStyle="1" w:styleId="Teksttreci7Bezkursywy">
    <w:name w:val="Tekst treści (7) + Bez kursywy"/>
    <w:basedOn w:val="Teksttreci7"/>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8">
    <w:name w:val="Tekst treści (8)_"/>
    <w:basedOn w:val="Domylnaczcionkaakapitu"/>
    <w:link w:val="Teksttreci80"/>
    <w:rPr>
      <w:rFonts w:ascii="Consolas" w:eastAsia="Consolas" w:hAnsi="Consolas" w:cs="Consolas"/>
      <w:b/>
      <w:bCs/>
      <w:i w:val="0"/>
      <w:iCs w:val="0"/>
      <w:smallCaps w:val="0"/>
      <w:strike w:val="0"/>
      <w:spacing w:val="-50"/>
      <w:sz w:val="38"/>
      <w:szCs w:val="38"/>
      <w:u w:val="none"/>
    </w:rPr>
  </w:style>
  <w:style w:type="character" w:customStyle="1" w:styleId="Nagweklubstopka">
    <w:name w:val="Nagłówek lub stopka_"/>
    <w:basedOn w:val="Domylnaczcionkaakapitu"/>
    <w:link w:val="Nagweklubstopka0"/>
    <w:rPr>
      <w:rFonts w:ascii="Sylfaen" w:eastAsia="Sylfaen" w:hAnsi="Sylfaen" w:cs="Sylfaen"/>
      <w:b w:val="0"/>
      <w:bCs w:val="0"/>
      <w:i w:val="0"/>
      <w:iCs w:val="0"/>
      <w:smallCaps w:val="0"/>
      <w:strike w:val="0"/>
      <w:sz w:val="18"/>
      <w:szCs w:val="18"/>
      <w:u w:val="none"/>
    </w:rPr>
  </w:style>
  <w:style w:type="character" w:customStyle="1" w:styleId="Stopka">
    <w:name w:val="Stopka_"/>
    <w:basedOn w:val="Domylnaczcionkaakapitu"/>
    <w:link w:val="Stopka1"/>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Pr>
      <w:rFonts w:ascii="Georgia" w:eastAsia="Georgia" w:hAnsi="Georgia" w:cs="Georgia"/>
      <w:b w:val="0"/>
      <w:bCs w:val="0"/>
      <w:i/>
      <w:iCs/>
      <w:smallCaps w:val="0"/>
      <w:strike w:val="0"/>
      <w:sz w:val="18"/>
      <w:szCs w:val="18"/>
      <w:u w:val="none"/>
    </w:rPr>
  </w:style>
  <w:style w:type="character" w:customStyle="1" w:styleId="Stopka2Bezkursywy">
    <w:name w:val="Stopka (2) + Bez kursywy"/>
    <w:basedOn w:val="Stopka2"/>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Pr>
      <w:rFonts w:ascii="Sylfaen" w:eastAsia="Sylfaen" w:hAnsi="Sylfaen" w:cs="Sylfaen"/>
      <w:b w:val="0"/>
      <w:bCs w:val="0"/>
      <w:i w:val="0"/>
      <w:iCs w:val="0"/>
      <w:smallCaps w:val="0"/>
      <w:strike w:val="0"/>
      <w:sz w:val="16"/>
      <w:szCs w:val="16"/>
      <w:u w:val="none"/>
      <w:lang w:val="ru-RU" w:eastAsia="ru-RU" w:bidi="ru-RU"/>
    </w:rPr>
  </w:style>
  <w:style w:type="character" w:customStyle="1" w:styleId="StopkaSylfaen">
    <w:name w:val="Stopka + Sylfaen"/>
    <w:basedOn w:val="Stopka"/>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Sylfaen" w:eastAsia="Sylfaen" w:hAnsi="Sylfaen" w:cs="Sylfaen"/>
      <w:b w:val="0"/>
      <w:bCs w:val="0"/>
      <w:i w:val="0"/>
      <w:iCs w:val="0"/>
      <w:smallCaps w:val="0"/>
      <w:strike w:val="0"/>
      <w:sz w:val="16"/>
      <w:szCs w:val="16"/>
      <w:u w:val="none"/>
    </w:rPr>
  </w:style>
  <w:style w:type="character" w:customStyle="1" w:styleId="Teksttreci2Sylfaen">
    <w:name w:val="Tekst treści (2) + Sylfaen"/>
    <w:basedOn w:val="Teksttreci2"/>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Pr>
      <w:rFonts w:ascii="Sylfaen" w:eastAsia="Sylfaen" w:hAnsi="Sylfaen" w:cs="Sylfaen"/>
      <w:b w:val="0"/>
      <w:bCs w:val="0"/>
      <w:i w:val="0"/>
      <w:iCs w:val="0"/>
      <w:smallCaps w:val="0"/>
      <w:strike w:val="0"/>
      <w:sz w:val="16"/>
      <w:szCs w:val="16"/>
      <w:u w:val="none"/>
      <w:lang w:val="ru-RU" w:eastAsia="ru-RU" w:bidi="ru-RU"/>
    </w:rPr>
  </w:style>
  <w:style w:type="character" w:customStyle="1" w:styleId="Nagweklubstopka6BookAntiqua5pt">
    <w:name w:val="Nagłówek lub stopka (6) + Book Antiqua;5 pt"/>
    <w:basedOn w:val="Nagweklubstopka6"/>
    <w:rPr>
      <w:rFonts w:ascii="Book Antiqua" w:eastAsia="Book Antiqua" w:hAnsi="Book Antiqua" w:cs="Book Antiqua"/>
      <w:b/>
      <w:bCs/>
      <w:i w:val="0"/>
      <w:iCs w:val="0"/>
      <w:smallCaps w:val="0"/>
      <w:strike w:val="0"/>
      <w:color w:val="000000"/>
      <w:spacing w:val="0"/>
      <w:w w:val="100"/>
      <w:position w:val="0"/>
      <w:sz w:val="10"/>
      <w:szCs w:val="10"/>
      <w:u w:val="none"/>
      <w:lang w:val="ru-RU" w:eastAsia="ru-RU" w:bidi="ru-RU"/>
    </w:rPr>
  </w:style>
  <w:style w:type="character" w:customStyle="1" w:styleId="Nagweklubstopka69pt">
    <w:name w:val="Nagłówek lub stopka (6) + 9 pt"/>
    <w:basedOn w:val="Nagweklubstopka6"/>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BookAntiqua8ptKursywa">
    <w:name w:val="Nagłówek lub stopka + Book Antiqua;8 pt;Kursywa"/>
    <w:basedOn w:val="Nagweklubstopka"/>
    <w:rPr>
      <w:rFonts w:ascii="Book Antiqua" w:eastAsia="Book Antiqua" w:hAnsi="Book Antiqua" w:cs="Book Antiqua"/>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Pr>
      <w:rFonts w:ascii="Georgia" w:eastAsia="Georgia" w:hAnsi="Georgia" w:cs="Georgia"/>
      <w:b w:val="0"/>
      <w:bCs w:val="0"/>
      <w:i w:val="0"/>
      <w:iCs w:val="0"/>
      <w:smallCaps w:val="0"/>
      <w:strike w:val="0"/>
      <w:sz w:val="18"/>
      <w:szCs w:val="18"/>
      <w:u w:val="none"/>
    </w:rPr>
  </w:style>
  <w:style w:type="character" w:customStyle="1" w:styleId="Teksttreci91">
    <w:name w:val="Tekst treści (9)"/>
    <w:basedOn w:val="Teksttreci9"/>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2Sylfaen75ptKursywa">
    <w:name w:val="Tekst treści (2) + Sylfaen;7;5 pt;Kursywa"/>
    <w:basedOn w:val="Teksttreci2"/>
    <w:rPr>
      <w:rFonts w:ascii="Sylfaen" w:eastAsia="Sylfaen" w:hAnsi="Sylfaen" w:cs="Sylfaen"/>
      <w:b w:val="0"/>
      <w:bCs w:val="0"/>
      <w:i/>
      <w:iCs/>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StopkaOdstpy2pt">
    <w:name w:val="Stopka + Odstępy 2 pt"/>
    <w:basedOn w:val="Stopka"/>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2Maelitery">
    <w:name w:val="Tekst treści (2) + Małe litery"/>
    <w:basedOn w:val="Teksttreci2"/>
    <w:rPr>
      <w:rFonts w:ascii="Georgia" w:eastAsia="Georgia" w:hAnsi="Georgia" w:cs="Georgia"/>
      <w:b w:val="0"/>
      <w:bCs w:val="0"/>
      <w:i w:val="0"/>
      <w:iCs w:val="0"/>
      <w:smallCaps/>
      <w:strike w:val="0"/>
      <w:color w:val="000000"/>
      <w:spacing w:val="0"/>
      <w:w w:val="100"/>
      <w:position w:val="0"/>
      <w:sz w:val="18"/>
      <w:szCs w:val="18"/>
      <w:u w:val="none"/>
      <w:lang w:val="cs-CZ" w:eastAsia="cs-CZ" w:bidi="cs-CZ"/>
    </w:rPr>
  </w:style>
  <w:style w:type="character" w:customStyle="1" w:styleId="Podpisobrazu">
    <w:name w:val="Podpis obrazu_"/>
    <w:basedOn w:val="Domylnaczcionkaakapitu"/>
    <w:link w:val="Podpisobrazu0"/>
    <w:rPr>
      <w:rFonts w:ascii="Georgia" w:eastAsia="Georgia" w:hAnsi="Georgia" w:cs="Georgia"/>
      <w:b w:val="0"/>
      <w:bCs w:val="0"/>
      <w:i w:val="0"/>
      <w:iCs w:val="0"/>
      <w:smallCaps w:val="0"/>
      <w:strike w:val="0"/>
      <w:sz w:val="18"/>
      <w:szCs w:val="18"/>
      <w:u w:val="none"/>
    </w:rPr>
  </w:style>
  <w:style w:type="character" w:customStyle="1" w:styleId="Teksttreci2Odstpy1pt">
    <w:name w:val="Tekst treści (2) + Odstępy 1 pt"/>
    <w:basedOn w:val="Teksttreci2"/>
    <w:rPr>
      <w:rFonts w:ascii="Georgia" w:eastAsia="Georgia" w:hAnsi="Georgia" w:cs="Georgia"/>
      <w:b w:val="0"/>
      <w:bCs w:val="0"/>
      <w:i w:val="0"/>
      <w:iCs w:val="0"/>
      <w:smallCaps w:val="0"/>
      <w:strike w:val="0"/>
      <w:color w:val="000000"/>
      <w:spacing w:val="2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Sylfaen" w:eastAsia="Sylfaen" w:hAnsi="Sylfaen" w:cs="Sylfaen"/>
      <w:b w:val="0"/>
      <w:bCs w:val="0"/>
      <w:i w:val="0"/>
      <w:iCs w:val="0"/>
      <w:smallCaps w:val="0"/>
      <w:strike w:val="0"/>
      <w:sz w:val="16"/>
      <w:szCs w:val="16"/>
      <w:u w:val="none"/>
    </w:rPr>
  </w:style>
  <w:style w:type="character" w:customStyle="1" w:styleId="Teksttreci2Odstpy4pt">
    <w:name w:val="Tekst treści (2) + Odstępy 4 pt"/>
    <w:basedOn w:val="Teksttreci2"/>
    <w:rPr>
      <w:rFonts w:ascii="Georgia" w:eastAsia="Georgia" w:hAnsi="Georgia" w:cs="Georgia"/>
      <w:b w:val="0"/>
      <w:bCs w:val="0"/>
      <w:i w:val="0"/>
      <w:iCs w:val="0"/>
      <w:smallCaps w:val="0"/>
      <w:strike w:val="0"/>
      <w:color w:val="000000"/>
      <w:spacing w:val="80"/>
      <w:w w:val="100"/>
      <w:position w:val="0"/>
      <w:sz w:val="18"/>
      <w:szCs w:val="18"/>
      <w:u w:val="none"/>
      <w:lang w:val="pl-PL" w:eastAsia="pl-PL" w:bidi="pl-PL"/>
    </w:rPr>
  </w:style>
  <w:style w:type="character" w:customStyle="1" w:styleId="Nagwek3">
    <w:name w:val="Nagłówek #3_"/>
    <w:basedOn w:val="Domylnaczcionkaakapitu"/>
    <w:link w:val="Nagwek30"/>
    <w:rPr>
      <w:rFonts w:ascii="Georgia" w:eastAsia="Georgia" w:hAnsi="Georgia" w:cs="Georgia"/>
      <w:b w:val="0"/>
      <w:bCs w:val="0"/>
      <w:i w:val="0"/>
      <w:iCs w:val="0"/>
      <w:smallCaps w:val="0"/>
      <w:strike w:val="0"/>
      <w:sz w:val="18"/>
      <w:szCs w:val="18"/>
      <w:u w:val="none"/>
    </w:rPr>
  </w:style>
  <w:style w:type="character" w:customStyle="1" w:styleId="Nagweklubstopka8">
    <w:name w:val="Nagłówek lub stopka (8)_"/>
    <w:basedOn w:val="Domylnaczcionkaakapitu"/>
    <w:link w:val="Nagweklubstopka80"/>
    <w:rPr>
      <w:rFonts w:ascii="Sylfaen" w:eastAsia="Sylfaen" w:hAnsi="Sylfaen" w:cs="Sylfaen"/>
      <w:b w:val="0"/>
      <w:bCs w:val="0"/>
      <w:i w:val="0"/>
      <w:iCs w:val="0"/>
      <w:smallCaps w:val="0"/>
      <w:strike w:val="0"/>
      <w:sz w:val="15"/>
      <w:szCs w:val="15"/>
      <w:u w:val="none"/>
      <w:lang w:val="ru-RU" w:eastAsia="ru-RU" w:bidi="ru-RU"/>
    </w:rPr>
  </w:style>
  <w:style w:type="character" w:customStyle="1" w:styleId="Nagweklubstopka2Odstpy0pt">
    <w:name w:val="Nagłówek lub stopka (2) + Odstępy 0 pt"/>
    <w:basedOn w:val="Nagweklubstopka2"/>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style>
  <w:style w:type="character" w:customStyle="1" w:styleId="Nagweklubstopka9">
    <w:name w:val="Nagłówek lub stopka (9)_"/>
    <w:basedOn w:val="Domylnaczcionkaakapitu"/>
    <w:link w:val="Nagweklubstopka90"/>
    <w:rPr>
      <w:rFonts w:ascii="Sylfaen" w:eastAsia="Sylfaen" w:hAnsi="Sylfaen" w:cs="Sylfaen"/>
      <w:b w:val="0"/>
      <w:bCs w:val="0"/>
      <w:i w:val="0"/>
      <w:iCs w:val="0"/>
      <w:smallCaps w:val="0"/>
      <w:strike w:val="0"/>
      <w:sz w:val="15"/>
      <w:szCs w:val="15"/>
      <w:u w:val="none"/>
      <w:lang w:val="ru-RU" w:eastAsia="ru-RU" w:bidi="ru-RU"/>
    </w:rPr>
  </w:style>
  <w:style w:type="character" w:customStyle="1" w:styleId="Nagwek32">
    <w:name w:val="Nagłówek #3 (2)_"/>
    <w:basedOn w:val="Domylnaczcionkaakapitu"/>
    <w:link w:val="Nagwek320"/>
    <w:rPr>
      <w:rFonts w:ascii="Georgia" w:eastAsia="Georgia" w:hAnsi="Georgia" w:cs="Georgia"/>
      <w:b w:val="0"/>
      <w:bCs w:val="0"/>
      <w:i w:val="0"/>
      <w:iCs w:val="0"/>
      <w:smallCaps w:val="0"/>
      <w:strike w:val="0"/>
      <w:spacing w:val="210"/>
      <w:sz w:val="20"/>
      <w:szCs w:val="20"/>
      <w:u w:val="none"/>
    </w:rPr>
  </w:style>
  <w:style w:type="character" w:customStyle="1" w:styleId="Teksttreci10Sylfaen">
    <w:name w:val="Tekst treści (10) + Sylfaen"/>
    <w:basedOn w:val="Teksttreci10"/>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2Sylfaen0">
    <w:name w:val="Tekst treści (2) + Sylfaen"/>
    <w:basedOn w:val="Teksttreci2"/>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Impact" w:eastAsia="Impact" w:hAnsi="Impact" w:cs="Impact"/>
      <w:b w:val="0"/>
      <w:bCs w:val="0"/>
      <w:i w:val="0"/>
      <w:iCs w:val="0"/>
      <w:smallCaps w:val="0"/>
      <w:strike w:val="0"/>
      <w:spacing w:val="50"/>
      <w:w w:val="100"/>
      <w:sz w:val="28"/>
      <w:szCs w:val="28"/>
      <w:u w:val="none"/>
    </w:rPr>
  </w:style>
  <w:style w:type="character" w:customStyle="1" w:styleId="Teksttreci11Odstpy0pt">
    <w:name w:val="Tekst treści (11) + Odstępy 0 pt"/>
    <w:basedOn w:val="Teksttreci11"/>
    <w:rPr>
      <w:rFonts w:ascii="Impact" w:eastAsia="Impact" w:hAnsi="Impact" w:cs="Impact"/>
      <w:b w:val="0"/>
      <w:bCs w:val="0"/>
      <w:i w:val="0"/>
      <w:iCs w:val="0"/>
      <w:smallCaps w:val="0"/>
      <w:strike w:val="0"/>
      <w:color w:val="000000"/>
      <w:spacing w:val="0"/>
      <w:w w:val="100"/>
      <w:position w:val="0"/>
      <w:sz w:val="28"/>
      <w:szCs w:val="28"/>
      <w:u w:val="none"/>
      <w:lang w:val="pl-PL" w:eastAsia="pl-PL" w:bidi="pl-PL"/>
    </w:rPr>
  </w:style>
  <w:style w:type="character" w:customStyle="1" w:styleId="Nagwek2">
    <w:name w:val="Nagłówek #2_"/>
    <w:basedOn w:val="Domylnaczcionkaakapitu"/>
    <w:link w:val="Nagwek20"/>
    <w:rPr>
      <w:rFonts w:ascii="Impact" w:eastAsia="Impact" w:hAnsi="Impact" w:cs="Impact"/>
      <w:b w:val="0"/>
      <w:bCs w:val="0"/>
      <w:i w:val="0"/>
      <w:iCs w:val="0"/>
      <w:smallCaps w:val="0"/>
      <w:strike w:val="0"/>
      <w:spacing w:val="40"/>
      <w:w w:val="100"/>
      <w:sz w:val="18"/>
      <w:szCs w:val="18"/>
      <w:u w:val="none"/>
    </w:rPr>
  </w:style>
  <w:style w:type="character" w:customStyle="1" w:styleId="Nagwek2Odstpy0pt">
    <w:name w:val="Nagłówek #2 + Odstępy 0 pt"/>
    <w:basedOn w:val="Nagwek2"/>
    <w:rPr>
      <w:rFonts w:ascii="Impact" w:eastAsia="Impact" w:hAnsi="Impact" w:cs="Impact"/>
      <w:b w:val="0"/>
      <w:bCs w:val="0"/>
      <w:i w:val="0"/>
      <w:iCs w:val="0"/>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Georgia" w:eastAsia="Georgia" w:hAnsi="Georgia" w:cs="Georgia"/>
      <w:b w:val="0"/>
      <w:bCs w:val="0"/>
      <w:i w:val="0"/>
      <w:iCs w:val="0"/>
      <w:smallCaps w:val="0"/>
      <w:strike w:val="0"/>
      <w:sz w:val="18"/>
      <w:szCs w:val="18"/>
      <w:u w:val="none"/>
    </w:rPr>
  </w:style>
  <w:style w:type="character" w:customStyle="1" w:styleId="Spistreci2Sylfaen">
    <w:name w:val="Spis treści (2) + Sylfaen"/>
    <w:basedOn w:val="Spistreci2"/>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Spistreci21">
    <w:name w:val="Spis treści (2)"/>
    <w:basedOn w:val="Spistreci2"/>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Spistreci2Sylfaen0">
    <w:name w:val="Spis treści (2) + Sylfaen"/>
    <w:basedOn w:val="Spistreci2"/>
    <w:rPr>
      <w:rFonts w:ascii="Sylfaen" w:eastAsia="Sylfaen" w:hAnsi="Sylfaen" w:cs="Sylfaen"/>
      <w:b/>
      <w:bCs/>
      <w:i w:val="0"/>
      <w:iCs w:val="0"/>
      <w:smallCaps w:val="0"/>
      <w:strike w:val="0"/>
      <w:color w:val="000000"/>
      <w:spacing w:val="0"/>
      <w:w w:val="100"/>
      <w:position w:val="0"/>
      <w:sz w:val="18"/>
      <w:szCs w:val="18"/>
      <w:u w:val="none"/>
      <w:lang w:val="pl-PL" w:eastAsia="pl-PL" w:bidi="pl-PL"/>
    </w:rPr>
  </w:style>
  <w:style w:type="character" w:customStyle="1" w:styleId="Spistreci2Odstpy14pt">
    <w:name w:val="Spis treści (2) + Odstępy 14 pt"/>
    <w:basedOn w:val="Spistreci2"/>
    <w:rPr>
      <w:rFonts w:ascii="Georgia" w:eastAsia="Georgia" w:hAnsi="Georgia" w:cs="Georgia"/>
      <w:b w:val="0"/>
      <w:bCs w:val="0"/>
      <w:i w:val="0"/>
      <w:iCs w:val="0"/>
      <w:smallCaps w:val="0"/>
      <w:strike w:val="0"/>
      <w:color w:val="000000"/>
      <w:spacing w:val="280"/>
      <w:w w:val="100"/>
      <w:position w:val="0"/>
      <w:sz w:val="18"/>
      <w:szCs w:val="18"/>
      <w:u w:val="none"/>
      <w:lang w:val="pl-PL" w:eastAsia="pl-PL" w:bidi="pl-PL"/>
    </w:rPr>
  </w:style>
  <w:style w:type="character" w:customStyle="1" w:styleId="Nagwek4Odstpy3pt">
    <w:name w:val="Nagłówek #4 + Odstępy 3 pt"/>
    <w:basedOn w:val="Nagwek4"/>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2Odstpy3pt">
    <w:name w:val="Tekst treści (2) + Odstępy 3 pt"/>
    <w:basedOn w:val="Teksttreci2"/>
    <w:rPr>
      <w:rFonts w:ascii="Georgia" w:eastAsia="Georgia" w:hAnsi="Georgia" w:cs="Georgia"/>
      <w:b w:val="0"/>
      <w:bCs w:val="0"/>
      <w:i w:val="0"/>
      <w:iCs w:val="0"/>
      <w:smallCaps w:val="0"/>
      <w:strike w:val="0"/>
      <w:color w:val="000000"/>
      <w:spacing w:val="7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Sylfaen" w:eastAsia="Sylfaen" w:hAnsi="Sylfaen" w:cs="Sylfaen"/>
      <w:b w:val="0"/>
      <w:bCs w:val="0"/>
      <w:i w:val="0"/>
      <w:iCs w:val="0"/>
      <w:smallCaps w:val="0"/>
      <w:strike w:val="0"/>
      <w:spacing w:val="-10"/>
      <w:sz w:val="22"/>
      <w:szCs w:val="22"/>
      <w:u w:val="none"/>
    </w:rPr>
  </w:style>
  <w:style w:type="character" w:customStyle="1" w:styleId="Spistreci">
    <w:name w:val="Spis treści_"/>
    <w:basedOn w:val="Domylnaczcionkaakapitu"/>
    <w:link w:val="Spistreci0"/>
    <w:rPr>
      <w:rFonts w:ascii="Georgia" w:eastAsia="Georgia" w:hAnsi="Georgia" w:cs="Georgia"/>
      <w:b w:val="0"/>
      <w:bCs w:val="0"/>
      <w:i w:val="0"/>
      <w:iCs w:val="0"/>
      <w:smallCaps w:val="0"/>
      <w:strike w:val="0"/>
      <w:sz w:val="18"/>
      <w:szCs w:val="18"/>
      <w:u w:val="none"/>
    </w:rPr>
  </w:style>
  <w:style w:type="character" w:customStyle="1" w:styleId="SpistreciKursywa">
    <w:name w:val="Spis treści + Kursywa"/>
    <w:basedOn w:val="Spistreci"/>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pistreciOdstpy14pt">
    <w:name w:val="Spis treści + Odstępy 14 pt"/>
    <w:basedOn w:val="Spistreci"/>
    <w:rPr>
      <w:rFonts w:ascii="Georgia" w:eastAsia="Georgia" w:hAnsi="Georgia" w:cs="Georgia"/>
      <w:b w:val="0"/>
      <w:bCs w:val="0"/>
      <w:i w:val="0"/>
      <w:iCs w:val="0"/>
      <w:smallCaps w:val="0"/>
      <w:strike w:val="0"/>
      <w:color w:val="000000"/>
      <w:spacing w:val="290"/>
      <w:w w:val="100"/>
      <w:position w:val="0"/>
      <w:sz w:val="18"/>
      <w:szCs w:val="18"/>
      <w:u w:val="none"/>
      <w:lang w:val="pl-PL" w:eastAsia="pl-PL" w:bidi="pl-PL"/>
    </w:rPr>
  </w:style>
  <w:style w:type="character" w:customStyle="1" w:styleId="SpistreciSylfaen">
    <w:name w:val="Spis treści + Sylfaen"/>
    <w:basedOn w:val="Spistreci"/>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Pr>
      <w:rFonts w:ascii="Georgia" w:eastAsia="Georgia" w:hAnsi="Georgia" w:cs="Georgia"/>
      <w:b w:val="0"/>
      <w:bCs w:val="0"/>
      <w:i/>
      <w:iCs/>
      <w:smallCaps w:val="0"/>
      <w:strike w:val="0"/>
      <w:sz w:val="18"/>
      <w:szCs w:val="18"/>
      <w:u w:val="none"/>
    </w:rPr>
  </w:style>
  <w:style w:type="character" w:customStyle="1" w:styleId="Spistreci3Bezkursywy">
    <w:name w:val="Spis treści (3) + Bez kursywy"/>
    <w:basedOn w:val="Spistreci3"/>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Spistreci3SylfaenBezkursywy">
    <w:name w:val="Spis treści (3) + Sylfaen;Bez kursywy"/>
    <w:basedOn w:val="Spistreci3"/>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Teksttreci14">
    <w:name w:val="Tekst treści (14)_"/>
    <w:basedOn w:val="Domylnaczcionkaakapitu"/>
    <w:link w:val="Teksttreci140"/>
    <w:rPr>
      <w:rFonts w:ascii="David" w:eastAsia="David" w:hAnsi="David" w:cs="David"/>
      <w:b/>
      <w:bCs/>
      <w:i w:val="0"/>
      <w:iCs w:val="0"/>
      <w:smallCaps w:val="0"/>
      <w:strike w:val="0"/>
      <w:sz w:val="16"/>
      <w:szCs w:val="16"/>
      <w:u w:val="none"/>
    </w:rPr>
  </w:style>
  <w:style w:type="character" w:customStyle="1" w:styleId="Spistreci2Kursywa">
    <w:name w:val="Spis treści (2) + Kursywa"/>
    <w:basedOn w:val="Spistreci2"/>
    <w:rPr>
      <w:rFonts w:ascii="Georgia" w:eastAsia="Georgia" w:hAnsi="Georgia" w:cs="Georgia"/>
      <w:b/>
      <w:bCs/>
      <w:i/>
      <w:iCs/>
      <w:smallCaps w:val="0"/>
      <w:strike w:val="0"/>
      <w:color w:val="000000"/>
      <w:spacing w:val="0"/>
      <w:w w:val="100"/>
      <w:position w:val="0"/>
      <w:sz w:val="18"/>
      <w:szCs w:val="18"/>
      <w:u w:val="none"/>
      <w:lang w:val="pl-PL" w:eastAsia="pl-PL" w:bidi="pl-PL"/>
    </w:rPr>
  </w:style>
  <w:style w:type="character" w:customStyle="1" w:styleId="Spistreci2Candara11ptKursywaOdstpy2pt">
    <w:name w:val="Spis treści (2) + Candara;11 pt;Kursywa;Odstępy 2 pt"/>
    <w:basedOn w:val="Spistreci2"/>
    <w:rPr>
      <w:rFonts w:ascii="Candara" w:eastAsia="Candara" w:hAnsi="Candara" w:cs="Candara"/>
      <w:b/>
      <w:bCs/>
      <w:i/>
      <w:iCs/>
      <w:smallCaps w:val="0"/>
      <w:strike w:val="0"/>
      <w:color w:val="000000"/>
      <w:spacing w:val="50"/>
      <w:w w:val="100"/>
      <w:position w:val="0"/>
      <w:sz w:val="22"/>
      <w:szCs w:val="22"/>
      <w:u w:val="none"/>
      <w:lang w:val="pl-PL" w:eastAsia="pl-PL" w:bidi="pl-PL"/>
    </w:rPr>
  </w:style>
  <w:style w:type="character" w:customStyle="1" w:styleId="Spistreci1">
    <w:name w:val="Spis treści"/>
    <w:basedOn w:val="Spistreci"/>
    <w:rPr>
      <w:rFonts w:ascii="Georgia" w:eastAsia="Georgia" w:hAnsi="Georgia" w:cs="Georgia"/>
      <w:b/>
      <w:bCs/>
      <w:i w:val="0"/>
      <w:iCs w:val="0"/>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Pr>
      <w:rFonts w:ascii="Sylfaen" w:eastAsia="Sylfaen" w:hAnsi="Sylfaen" w:cs="Sylfaen"/>
      <w:b w:val="0"/>
      <w:bCs w:val="0"/>
      <w:i w:val="0"/>
      <w:iCs w:val="0"/>
      <w:smallCaps w:val="0"/>
      <w:strike w:val="0"/>
      <w:sz w:val="22"/>
      <w:szCs w:val="22"/>
      <w:u w:val="none"/>
    </w:rPr>
  </w:style>
  <w:style w:type="character" w:customStyle="1" w:styleId="Teksttreci15Georgia10pt">
    <w:name w:val="Tekst treści (15) + Georgia;10 pt"/>
    <w:basedOn w:val="Teksttreci15"/>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rFonts w:ascii="Sylfaen" w:eastAsia="Sylfaen" w:hAnsi="Sylfaen" w:cs="Sylfaen"/>
      <w:b w:val="0"/>
      <w:bCs w:val="0"/>
      <w:i w:val="0"/>
      <w:iCs w:val="0"/>
      <w:smallCaps w:val="0"/>
      <w:strike w:val="0"/>
      <w:sz w:val="18"/>
      <w:szCs w:val="18"/>
      <w:u w:val="none"/>
    </w:rPr>
  </w:style>
  <w:style w:type="character" w:customStyle="1" w:styleId="Teksttreci17">
    <w:name w:val="Tekst treści (17)_"/>
    <w:basedOn w:val="Domylnaczcionkaakapitu"/>
    <w:link w:val="Teksttreci170"/>
    <w:rPr>
      <w:rFonts w:ascii="Georgia" w:eastAsia="Georgia" w:hAnsi="Georgia" w:cs="Georgia"/>
      <w:b w:val="0"/>
      <w:bCs w:val="0"/>
      <w:i w:val="0"/>
      <w:iCs w:val="0"/>
      <w:smallCaps w:val="0"/>
      <w:strike w:val="0"/>
      <w:spacing w:val="20"/>
      <w:sz w:val="20"/>
      <w:szCs w:val="20"/>
      <w:u w:val="none"/>
    </w:rPr>
  </w:style>
  <w:style w:type="character" w:customStyle="1" w:styleId="Teksttreci2SylfaenKursywa">
    <w:name w:val="Tekst treści (2) + Sylfaen;Kursywa"/>
    <w:basedOn w:val="Teksttreci2"/>
    <w:rPr>
      <w:rFonts w:ascii="Sylfaen" w:eastAsia="Sylfaen" w:hAnsi="Sylfaen" w:cs="Sylfaen"/>
      <w:b w:val="0"/>
      <w:bCs w:val="0"/>
      <w:i/>
      <w:iCs/>
      <w:smallCaps w:val="0"/>
      <w:strike w:val="0"/>
      <w:color w:val="000000"/>
      <w:spacing w:val="0"/>
      <w:w w:val="100"/>
      <w:position w:val="0"/>
      <w:sz w:val="18"/>
      <w:szCs w:val="18"/>
      <w:u w:val="none"/>
      <w:lang w:val="pl-PL" w:eastAsia="pl-PL" w:bidi="pl-PL"/>
    </w:rPr>
  </w:style>
  <w:style w:type="character" w:customStyle="1" w:styleId="PogrubienieTeksttreci255ptKursywa">
    <w:name w:val="Pogrubienie;Tekst treści (2) + 5;5 pt;Kursywa"/>
    <w:basedOn w:val="Teksttreci2"/>
    <w:rPr>
      <w:rFonts w:ascii="Georgia" w:eastAsia="Georgia" w:hAnsi="Georgia" w:cs="Georgia"/>
      <w:b/>
      <w:bCs/>
      <w:i/>
      <w:iCs/>
      <w:smallCaps w:val="0"/>
      <w:strike w:val="0"/>
      <w:color w:val="000000"/>
      <w:spacing w:val="0"/>
      <w:w w:val="100"/>
      <w:position w:val="0"/>
      <w:sz w:val="11"/>
      <w:szCs w:val="11"/>
      <w:u w:val="none"/>
      <w:lang w:val="pl-PL" w:eastAsia="pl-PL" w:bidi="pl-PL"/>
    </w:rPr>
  </w:style>
  <w:style w:type="character" w:customStyle="1" w:styleId="Teksttreci285ptOdstpy0pt">
    <w:name w:val="Tekst treści (2) + 8;5 pt;Odstępy 0 pt"/>
    <w:basedOn w:val="Teksttreci2"/>
    <w:rPr>
      <w:rFonts w:ascii="Georgia" w:eastAsia="Georgia" w:hAnsi="Georgia" w:cs="Georgia"/>
      <w:b w:val="0"/>
      <w:bCs w:val="0"/>
      <w:i w:val="0"/>
      <w:iCs w:val="0"/>
      <w:smallCaps w:val="0"/>
      <w:strike w:val="0"/>
      <w:color w:val="000000"/>
      <w:spacing w:val="10"/>
      <w:w w:val="100"/>
      <w:position w:val="0"/>
      <w:sz w:val="17"/>
      <w:szCs w:val="17"/>
      <w:u w:val="none"/>
      <w:lang w:val="pl-PL" w:eastAsia="pl-PL" w:bidi="pl-PL"/>
    </w:rPr>
  </w:style>
  <w:style w:type="paragraph" w:customStyle="1" w:styleId="Teksttreci100">
    <w:name w:val="Tekst treści (10)"/>
    <w:basedOn w:val="Normalny"/>
    <w:link w:val="Teksttreci10"/>
    <w:pPr>
      <w:shd w:val="clear" w:color="auto" w:fill="FFFFFF"/>
      <w:spacing w:after="180" w:line="0" w:lineRule="atLeast"/>
      <w:jc w:val="center"/>
    </w:pPr>
    <w:rPr>
      <w:rFonts w:ascii="Georgia" w:eastAsia="Georgia" w:hAnsi="Georgia" w:cs="Georgia"/>
      <w:sz w:val="18"/>
      <w:szCs w:val="18"/>
    </w:rPr>
  </w:style>
  <w:style w:type="paragraph" w:customStyle="1" w:styleId="Teksttreci30">
    <w:name w:val="Tekst treści (3)"/>
    <w:basedOn w:val="Normalny"/>
    <w:link w:val="Teksttreci3"/>
    <w:pPr>
      <w:shd w:val="clear" w:color="auto" w:fill="FFFFFF"/>
      <w:spacing w:before="60" w:after="360" w:line="0" w:lineRule="atLeast"/>
    </w:pPr>
    <w:rPr>
      <w:rFonts w:ascii="Sylfaen" w:eastAsia="Sylfaen" w:hAnsi="Sylfaen" w:cs="Sylfaen"/>
      <w:spacing w:val="130"/>
      <w:sz w:val="102"/>
      <w:szCs w:val="102"/>
    </w:rPr>
  </w:style>
  <w:style w:type="paragraph" w:customStyle="1" w:styleId="Teksttreci120">
    <w:name w:val="Tekst treści (12)"/>
    <w:basedOn w:val="Normalny"/>
    <w:link w:val="Teksttreci12"/>
    <w:pPr>
      <w:shd w:val="clear" w:color="auto" w:fill="FFFFFF"/>
      <w:spacing w:before="1560" w:after="240" w:line="0" w:lineRule="atLeast"/>
      <w:jc w:val="center"/>
    </w:pPr>
    <w:rPr>
      <w:rFonts w:ascii="Sylfaen" w:eastAsia="Sylfaen" w:hAnsi="Sylfaen" w:cs="Sylfaen"/>
      <w:b/>
      <w:bCs/>
      <w:spacing w:val="110"/>
      <w:sz w:val="34"/>
      <w:szCs w:val="34"/>
    </w:rPr>
  </w:style>
  <w:style w:type="paragraph" w:customStyle="1" w:styleId="Teksttreci180">
    <w:name w:val="Tekst treści (18)"/>
    <w:basedOn w:val="Normalny"/>
    <w:link w:val="Teksttreci18"/>
    <w:pPr>
      <w:shd w:val="clear" w:color="auto" w:fill="FFFFFF"/>
      <w:spacing w:before="1440" w:after="1440" w:line="0" w:lineRule="atLeast"/>
      <w:jc w:val="center"/>
    </w:pPr>
    <w:rPr>
      <w:rFonts w:ascii="Sylfaen" w:eastAsia="Sylfaen" w:hAnsi="Sylfaen" w:cs="Sylfaen"/>
      <w:spacing w:val="260"/>
      <w:sz w:val="102"/>
      <w:szCs w:val="102"/>
      <w:lang w:val="en-US" w:eastAsia="en-US" w:bidi="en-US"/>
    </w:rPr>
  </w:style>
  <w:style w:type="paragraph" w:customStyle="1" w:styleId="Teksttreci20">
    <w:name w:val="Tekst treści (2)"/>
    <w:basedOn w:val="Normalny"/>
    <w:link w:val="Teksttreci2"/>
    <w:pPr>
      <w:shd w:val="clear" w:color="auto" w:fill="FFFFFF"/>
      <w:spacing w:after="360" w:line="0" w:lineRule="atLeast"/>
      <w:ind w:hanging="740"/>
      <w:jc w:val="center"/>
    </w:pPr>
    <w:rPr>
      <w:rFonts w:ascii="Georgia" w:eastAsia="Georgia" w:hAnsi="Georgia" w:cs="Georgia"/>
      <w:sz w:val="18"/>
      <w:szCs w:val="18"/>
    </w:rPr>
  </w:style>
  <w:style w:type="paragraph" w:customStyle="1" w:styleId="Nagwek40">
    <w:name w:val="Nagłówek #4"/>
    <w:basedOn w:val="Normalny"/>
    <w:link w:val="Nagwek4"/>
    <w:pPr>
      <w:shd w:val="clear" w:color="auto" w:fill="FFFFFF"/>
      <w:spacing w:before="420" w:after="180" w:line="0" w:lineRule="atLeast"/>
      <w:jc w:val="both"/>
      <w:outlineLvl w:val="3"/>
    </w:pPr>
    <w:rPr>
      <w:rFonts w:ascii="Georgia" w:eastAsia="Georgia" w:hAnsi="Georgia" w:cs="Georgia"/>
      <w:sz w:val="18"/>
      <w:szCs w:val="18"/>
    </w:rPr>
  </w:style>
  <w:style w:type="paragraph" w:customStyle="1" w:styleId="Teksttreci50">
    <w:name w:val="Tekst treści (5)"/>
    <w:basedOn w:val="Normalny"/>
    <w:link w:val="Teksttreci5"/>
    <w:pPr>
      <w:shd w:val="clear" w:color="auto" w:fill="FFFFFF"/>
      <w:spacing w:before="180" w:line="216" w:lineRule="exact"/>
      <w:ind w:hanging="320"/>
      <w:jc w:val="both"/>
    </w:pPr>
    <w:rPr>
      <w:rFonts w:ascii="Sylfaen" w:eastAsia="Sylfaen" w:hAnsi="Sylfaen" w:cs="Sylfaen"/>
      <w:sz w:val="17"/>
      <w:szCs w:val="17"/>
    </w:rPr>
  </w:style>
  <w:style w:type="paragraph" w:customStyle="1" w:styleId="Nagweklubstopka20">
    <w:name w:val="Nagłówek lub stopka (2)"/>
    <w:basedOn w:val="Normalny"/>
    <w:link w:val="Nagweklubstopka2"/>
    <w:pPr>
      <w:shd w:val="clear" w:color="auto" w:fill="FFFFFF"/>
      <w:spacing w:line="0" w:lineRule="atLeast"/>
    </w:pPr>
    <w:rPr>
      <w:rFonts w:ascii="Sylfaen" w:eastAsia="Sylfaen" w:hAnsi="Sylfaen" w:cs="Sylfaen"/>
      <w:spacing w:val="10"/>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Georgia" w:eastAsia="Georgia" w:hAnsi="Georgia" w:cs="Georgia"/>
      <w:sz w:val="22"/>
      <w:szCs w:val="22"/>
    </w:rPr>
  </w:style>
  <w:style w:type="paragraph" w:customStyle="1" w:styleId="Nagwek10">
    <w:name w:val="Nagłówek #1"/>
    <w:basedOn w:val="Normalny"/>
    <w:link w:val="Nagwek1"/>
    <w:pPr>
      <w:shd w:val="clear" w:color="auto" w:fill="FFFFFF"/>
      <w:spacing w:after="120" w:line="0" w:lineRule="atLeast"/>
      <w:outlineLvl w:val="0"/>
    </w:pPr>
    <w:rPr>
      <w:rFonts w:ascii="Georgia" w:eastAsia="Georgia" w:hAnsi="Georgia" w:cs="Georgia"/>
      <w:spacing w:val="80"/>
      <w:sz w:val="52"/>
      <w:szCs w:val="52"/>
    </w:rPr>
  </w:style>
  <w:style w:type="paragraph" w:customStyle="1" w:styleId="Teksttreci60">
    <w:name w:val="Tekst treści (6)"/>
    <w:basedOn w:val="Normalny"/>
    <w:link w:val="Teksttreci6"/>
    <w:pPr>
      <w:shd w:val="clear" w:color="auto" w:fill="FFFFFF"/>
      <w:spacing w:before="120" w:line="0" w:lineRule="atLeast"/>
      <w:jc w:val="center"/>
    </w:pPr>
    <w:rPr>
      <w:rFonts w:ascii="Sylfaen" w:eastAsia="Sylfaen" w:hAnsi="Sylfaen" w:cs="Sylfaen"/>
      <w:sz w:val="14"/>
      <w:szCs w:val="14"/>
    </w:rPr>
  </w:style>
  <w:style w:type="paragraph" w:customStyle="1" w:styleId="Teksttreci70">
    <w:name w:val="Tekst treści (7)"/>
    <w:basedOn w:val="Normalny"/>
    <w:link w:val="Teksttreci7"/>
    <w:pPr>
      <w:shd w:val="clear" w:color="auto" w:fill="FFFFFF"/>
      <w:spacing w:before="120" w:line="254" w:lineRule="exact"/>
    </w:pPr>
    <w:rPr>
      <w:rFonts w:ascii="Georgia" w:eastAsia="Georgia" w:hAnsi="Georgia" w:cs="Georgia"/>
      <w:i/>
      <w:iCs/>
      <w:sz w:val="18"/>
      <w:szCs w:val="18"/>
    </w:rPr>
  </w:style>
  <w:style w:type="paragraph" w:customStyle="1" w:styleId="Teksttreci80">
    <w:name w:val="Tekst treści (8)"/>
    <w:basedOn w:val="Normalny"/>
    <w:link w:val="Teksttreci8"/>
    <w:pPr>
      <w:shd w:val="clear" w:color="auto" w:fill="FFFFFF"/>
      <w:spacing w:before="480" w:line="0" w:lineRule="atLeast"/>
    </w:pPr>
    <w:rPr>
      <w:rFonts w:ascii="Consolas" w:eastAsia="Consolas" w:hAnsi="Consolas" w:cs="Consolas"/>
      <w:b/>
      <w:bCs/>
      <w:spacing w:val="-50"/>
      <w:sz w:val="38"/>
      <w:szCs w:val="38"/>
    </w:rPr>
  </w:style>
  <w:style w:type="paragraph" w:customStyle="1" w:styleId="Nagweklubstopka0">
    <w:name w:val="Nagłówek lub stopka"/>
    <w:basedOn w:val="Normalny"/>
    <w:link w:val="Nagweklubstopka"/>
    <w:pPr>
      <w:shd w:val="clear" w:color="auto" w:fill="FFFFFF"/>
      <w:spacing w:line="0" w:lineRule="atLeast"/>
    </w:pPr>
    <w:rPr>
      <w:rFonts w:ascii="Sylfaen" w:eastAsia="Sylfaen" w:hAnsi="Sylfaen" w:cs="Sylfaen"/>
      <w:sz w:val="18"/>
      <w:szCs w:val="18"/>
    </w:rPr>
  </w:style>
  <w:style w:type="paragraph" w:customStyle="1" w:styleId="Stopka1">
    <w:name w:val="Stopka1"/>
    <w:basedOn w:val="Normalny"/>
    <w:link w:val="Stopka"/>
    <w:pPr>
      <w:shd w:val="clear" w:color="auto" w:fill="FFFFFF"/>
      <w:spacing w:line="211" w:lineRule="exact"/>
    </w:pPr>
    <w:rPr>
      <w:rFonts w:ascii="Georgia" w:eastAsia="Georgia" w:hAnsi="Georgia" w:cs="Georgia"/>
      <w:sz w:val="18"/>
      <w:szCs w:val="18"/>
    </w:rPr>
  </w:style>
  <w:style w:type="paragraph" w:customStyle="1" w:styleId="Stopka20">
    <w:name w:val="Stopka (2)"/>
    <w:basedOn w:val="Normalny"/>
    <w:link w:val="Stopka2"/>
    <w:pPr>
      <w:shd w:val="clear" w:color="auto" w:fill="FFFFFF"/>
      <w:spacing w:line="0" w:lineRule="atLeast"/>
      <w:jc w:val="both"/>
    </w:pPr>
    <w:rPr>
      <w:rFonts w:ascii="Georgia" w:eastAsia="Georgia" w:hAnsi="Georgia" w:cs="Georgia"/>
      <w:i/>
      <w:iCs/>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Sylfaen" w:eastAsia="Sylfaen" w:hAnsi="Sylfaen" w:cs="Sylfaen"/>
      <w:sz w:val="16"/>
      <w:szCs w:val="16"/>
      <w:lang w:val="ru-RU" w:eastAsia="ru-RU" w:bidi="ru-RU"/>
    </w:rPr>
  </w:style>
  <w:style w:type="paragraph" w:customStyle="1" w:styleId="Nagweklubstopka50">
    <w:name w:val="Nagłówek lub stopka (5)"/>
    <w:basedOn w:val="Normalny"/>
    <w:link w:val="Nagweklubstopka5"/>
    <w:pPr>
      <w:shd w:val="clear" w:color="auto" w:fill="FFFFFF"/>
      <w:spacing w:line="0" w:lineRule="atLeast"/>
    </w:pPr>
    <w:rPr>
      <w:rFonts w:ascii="Sylfaen" w:eastAsia="Sylfaen" w:hAnsi="Sylfaen" w:cs="Sylfaen"/>
      <w:sz w:val="16"/>
      <w:szCs w:val="16"/>
    </w:rPr>
  </w:style>
  <w:style w:type="paragraph" w:customStyle="1" w:styleId="Nagweklubstopka60">
    <w:name w:val="Nagłówek lub stopka (6)"/>
    <w:basedOn w:val="Normalny"/>
    <w:link w:val="Nagweklubstopka6"/>
    <w:pPr>
      <w:shd w:val="clear" w:color="auto" w:fill="FFFFFF"/>
      <w:spacing w:line="0" w:lineRule="atLeast"/>
    </w:pPr>
    <w:rPr>
      <w:rFonts w:ascii="Sylfaen" w:eastAsia="Sylfaen" w:hAnsi="Sylfaen" w:cs="Sylfaen"/>
      <w:sz w:val="16"/>
      <w:szCs w:val="16"/>
      <w:lang w:val="ru-RU" w:eastAsia="ru-RU" w:bidi="ru-RU"/>
    </w:rPr>
  </w:style>
  <w:style w:type="paragraph" w:customStyle="1" w:styleId="Teksttreci90">
    <w:name w:val="Tekst treści (9)"/>
    <w:basedOn w:val="Normalny"/>
    <w:link w:val="Teksttreci9"/>
    <w:pPr>
      <w:shd w:val="clear" w:color="auto" w:fill="FFFFFF"/>
      <w:spacing w:line="283" w:lineRule="exact"/>
      <w:ind w:firstLine="580"/>
      <w:jc w:val="both"/>
    </w:pPr>
    <w:rPr>
      <w:rFonts w:ascii="Georgia" w:eastAsia="Georgia" w:hAnsi="Georgia" w:cs="Georgia"/>
      <w:sz w:val="18"/>
      <w:szCs w:val="18"/>
    </w:rPr>
  </w:style>
  <w:style w:type="paragraph" w:customStyle="1" w:styleId="Podpisobrazu0">
    <w:name w:val="Podpis obrazu"/>
    <w:basedOn w:val="Normalny"/>
    <w:link w:val="Podpisobrazu"/>
    <w:pPr>
      <w:shd w:val="clear" w:color="auto" w:fill="FFFFFF"/>
      <w:spacing w:line="0" w:lineRule="atLeast"/>
    </w:pPr>
    <w:rPr>
      <w:rFonts w:ascii="Georgia" w:eastAsia="Georgia" w:hAnsi="Georgia" w:cs="Georgia"/>
      <w:sz w:val="18"/>
      <w:szCs w:val="18"/>
    </w:rPr>
  </w:style>
  <w:style w:type="paragraph" w:customStyle="1" w:styleId="Nagweklubstopka70">
    <w:name w:val="Nagłówek lub stopka (7)"/>
    <w:basedOn w:val="Normalny"/>
    <w:link w:val="Nagweklubstopka7"/>
    <w:pPr>
      <w:shd w:val="clear" w:color="auto" w:fill="FFFFFF"/>
      <w:spacing w:line="0" w:lineRule="atLeast"/>
    </w:pPr>
    <w:rPr>
      <w:rFonts w:ascii="Sylfaen" w:eastAsia="Sylfaen" w:hAnsi="Sylfaen" w:cs="Sylfaen"/>
      <w:sz w:val="16"/>
      <w:szCs w:val="16"/>
    </w:rPr>
  </w:style>
  <w:style w:type="paragraph" w:customStyle="1" w:styleId="Nagwek30">
    <w:name w:val="Nagłówek #3"/>
    <w:basedOn w:val="Normalny"/>
    <w:link w:val="Nagwek3"/>
    <w:pPr>
      <w:shd w:val="clear" w:color="auto" w:fill="FFFFFF"/>
      <w:spacing w:before="60" w:after="240" w:line="0" w:lineRule="atLeast"/>
      <w:jc w:val="center"/>
      <w:outlineLvl w:val="2"/>
    </w:pPr>
    <w:rPr>
      <w:rFonts w:ascii="Georgia" w:eastAsia="Georgia" w:hAnsi="Georgia" w:cs="Georgia"/>
      <w:sz w:val="18"/>
      <w:szCs w:val="18"/>
    </w:rPr>
  </w:style>
  <w:style w:type="paragraph" w:customStyle="1" w:styleId="Nagweklubstopka80">
    <w:name w:val="Nagłówek lub stopka (8)"/>
    <w:basedOn w:val="Normalny"/>
    <w:link w:val="Nagweklubstopka8"/>
    <w:pPr>
      <w:shd w:val="clear" w:color="auto" w:fill="FFFFFF"/>
      <w:spacing w:line="0" w:lineRule="atLeast"/>
    </w:pPr>
    <w:rPr>
      <w:rFonts w:ascii="Sylfaen" w:eastAsia="Sylfaen" w:hAnsi="Sylfaen" w:cs="Sylfaen"/>
      <w:sz w:val="15"/>
      <w:szCs w:val="15"/>
      <w:lang w:val="ru-RU" w:eastAsia="ru-RU" w:bidi="ru-RU"/>
    </w:rPr>
  </w:style>
  <w:style w:type="paragraph" w:customStyle="1" w:styleId="Nagweklubstopka90">
    <w:name w:val="Nagłówek lub stopka (9)"/>
    <w:basedOn w:val="Normalny"/>
    <w:link w:val="Nagweklubstopka9"/>
    <w:pPr>
      <w:shd w:val="clear" w:color="auto" w:fill="FFFFFF"/>
      <w:spacing w:line="0" w:lineRule="atLeast"/>
    </w:pPr>
    <w:rPr>
      <w:rFonts w:ascii="Sylfaen" w:eastAsia="Sylfaen" w:hAnsi="Sylfaen" w:cs="Sylfaen"/>
      <w:sz w:val="15"/>
      <w:szCs w:val="15"/>
      <w:lang w:val="ru-RU" w:eastAsia="ru-RU" w:bidi="ru-RU"/>
    </w:rPr>
  </w:style>
  <w:style w:type="paragraph" w:customStyle="1" w:styleId="Nagwek320">
    <w:name w:val="Nagłówek #3 (2)"/>
    <w:basedOn w:val="Normalny"/>
    <w:link w:val="Nagwek32"/>
    <w:pPr>
      <w:shd w:val="clear" w:color="auto" w:fill="FFFFFF"/>
      <w:spacing w:before="240" w:after="120" w:line="0" w:lineRule="atLeast"/>
      <w:jc w:val="center"/>
      <w:outlineLvl w:val="2"/>
    </w:pPr>
    <w:rPr>
      <w:rFonts w:ascii="Georgia" w:eastAsia="Georgia" w:hAnsi="Georgia" w:cs="Georgia"/>
      <w:spacing w:val="210"/>
      <w:sz w:val="20"/>
      <w:szCs w:val="20"/>
    </w:rPr>
  </w:style>
  <w:style w:type="paragraph" w:customStyle="1" w:styleId="Teksttreci110">
    <w:name w:val="Tekst treści (11)"/>
    <w:basedOn w:val="Normalny"/>
    <w:link w:val="Teksttreci11"/>
    <w:pPr>
      <w:shd w:val="clear" w:color="auto" w:fill="FFFFFF"/>
      <w:spacing w:after="120" w:line="0" w:lineRule="atLeast"/>
      <w:jc w:val="both"/>
    </w:pPr>
    <w:rPr>
      <w:rFonts w:ascii="Impact" w:eastAsia="Impact" w:hAnsi="Impact" w:cs="Impact"/>
      <w:spacing w:val="50"/>
      <w:sz w:val="28"/>
      <w:szCs w:val="28"/>
    </w:rPr>
  </w:style>
  <w:style w:type="paragraph" w:customStyle="1" w:styleId="Nagwek20">
    <w:name w:val="Nagłówek #2"/>
    <w:basedOn w:val="Normalny"/>
    <w:link w:val="Nagwek2"/>
    <w:pPr>
      <w:shd w:val="clear" w:color="auto" w:fill="FFFFFF"/>
      <w:spacing w:before="120" w:after="240" w:line="0" w:lineRule="atLeast"/>
      <w:jc w:val="center"/>
      <w:outlineLvl w:val="1"/>
    </w:pPr>
    <w:rPr>
      <w:rFonts w:ascii="Impact" w:eastAsia="Impact" w:hAnsi="Impact" w:cs="Impact"/>
      <w:spacing w:val="40"/>
      <w:sz w:val="18"/>
      <w:szCs w:val="18"/>
    </w:rPr>
  </w:style>
  <w:style w:type="paragraph" w:customStyle="1" w:styleId="Spistreci20">
    <w:name w:val="Spis treści (2)"/>
    <w:basedOn w:val="Normalny"/>
    <w:link w:val="Spistreci2"/>
    <w:pPr>
      <w:shd w:val="clear" w:color="auto" w:fill="FFFFFF"/>
      <w:spacing w:before="240" w:line="254" w:lineRule="exact"/>
      <w:ind w:hanging="620"/>
    </w:pPr>
    <w:rPr>
      <w:rFonts w:ascii="Georgia" w:eastAsia="Georgia" w:hAnsi="Georgia" w:cs="Georgia"/>
      <w:sz w:val="18"/>
      <w:szCs w:val="18"/>
    </w:rPr>
  </w:style>
  <w:style w:type="paragraph" w:customStyle="1" w:styleId="Teksttreci130">
    <w:name w:val="Tekst treści (13)"/>
    <w:basedOn w:val="Normalny"/>
    <w:link w:val="Teksttreci13"/>
    <w:pPr>
      <w:shd w:val="clear" w:color="auto" w:fill="FFFFFF"/>
      <w:spacing w:line="0" w:lineRule="atLeast"/>
      <w:jc w:val="right"/>
    </w:pPr>
    <w:rPr>
      <w:rFonts w:ascii="Sylfaen" w:eastAsia="Sylfaen" w:hAnsi="Sylfaen" w:cs="Sylfaen"/>
      <w:spacing w:val="-10"/>
      <w:sz w:val="22"/>
      <w:szCs w:val="22"/>
    </w:rPr>
  </w:style>
  <w:style w:type="paragraph" w:customStyle="1" w:styleId="Spistreci0">
    <w:name w:val="Spis treści"/>
    <w:basedOn w:val="Normalny"/>
    <w:link w:val="Spistreci"/>
    <w:pPr>
      <w:shd w:val="clear" w:color="auto" w:fill="FFFFFF"/>
      <w:spacing w:before="120" w:line="211" w:lineRule="exact"/>
      <w:jc w:val="both"/>
    </w:pPr>
    <w:rPr>
      <w:rFonts w:ascii="Georgia" w:eastAsia="Georgia" w:hAnsi="Georgia" w:cs="Georgia"/>
      <w:sz w:val="18"/>
      <w:szCs w:val="18"/>
    </w:rPr>
  </w:style>
  <w:style w:type="paragraph" w:customStyle="1" w:styleId="Spistreci30">
    <w:name w:val="Spis treści (3)"/>
    <w:basedOn w:val="Normalny"/>
    <w:link w:val="Spistreci3"/>
    <w:pPr>
      <w:shd w:val="clear" w:color="auto" w:fill="FFFFFF"/>
      <w:spacing w:line="211" w:lineRule="exact"/>
      <w:jc w:val="both"/>
    </w:pPr>
    <w:rPr>
      <w:rFonts w:ascii="Georgia" w:eastAsia="Georgia" w:hAnsi="Georgia" w:cs="Georgia"/>
      <w:i/>
      <w:iCs/>
      <w:sz w:val="18"/>
      <w:szCs w:val="18"/>
    </w:rPr>
  </w:style>
  <w:style w:type="paragraph" w:customStyle="1" w:styleId="Teksttreci140">
    <w:name w:val="Tekst treści (14)"/>
    <w:basedOn w:val="Normalny"/>
    <w:link w:val="Teksttreci14"/>
    <w:pPr>
      <w:shd w:val="clear" w:color="auto" w:fill="FFFFFF"/>
      <w:spacing w:after="60" w:line="0" w:lineRule="atLeast"/>
      <w:jc w:val="right"/>
    </w:pPr>
    <w:rPr>
      <w:rFonts w:ascii="David" w:eastAsia="David" w:hAnsi="David" w:cs="David"/>
      <w:b/>
      <w:bCs/>
      <w:sz w:val="16"/>
      <w:szCs w:val="16"/>
    </w:rPr>
  </w:style>
  <w:style w:type="paragraph" w:customStyle="1" w:styleId="Teksttreci150">
    <w:name w:val="Tekst treści (15)"/>
    <w:basedOn w:val="Normalny"/>
    <w:link w:val="Teksttreci15"/>
    <w:pPr>
      <w:shd w:val="clear" w:color="auto" w:fill="FFFFFF"/>
      <w:spacing w:before="60" w:line="0" w:lineRule="atLeast"/>
    </w:pPr>
    <w:rPr>
      <w:rFonts w:ascii="Sylfaen" w:eastAsia="Sylfaen" w:hAnsi="Sylfaen" w:cs="Sylfaen"/>
      <w:sz w:val="22"/>
      <w:szCs w:val="22"/>
    </w:rPr>
  </w:style>
  <w:style w:type="paragraph" w:customStyle="1" w:styleId="Teksttreci160">
    <w:name w:val="Tekst treści (16)"/>
    <w:basedOn w:val="Normalny"/>
    <w:link w:val="Teksttreci16"/>
    <w:pPr>
      <w:shd w:val="clear" w:color="auto" w:fill="FFFFFF"/>
      <w:spacing w:line="206" w:lineRule="exact"/>
    </w:pPr>
    <w:rPr>
      <w:rFonts w:ascii="Sylfaen" w:eastAsia="Sylfaen" w:hAnsi="Sylfaen" w:cs="Sylfaen"/>
      <w:sz w:val="18"/>
      <w:szCs w:val="18"/>
    </w:rPr>
  </w:style>
  <w:style w:type="paragraph" w:customStyle="1" w:styleId="Teksttreci170">
    <w:name w:val="Tekst treści (17)"/>
    <w:basedOn w:val="Normalny"/>
    <w:link w:val="Teksttreci17"/>
    <w:pPr>
      <w:shd w:val="clear" w:color="auto" w:fill="FFFFFF"/>
      <w:spacing w:line="322" w:lineRule="exact"/>
    </w:pPr>
    <w:rPr>
      <w:rFonts w:ascii="Georgia" w:eastAsia="Georgia" w:hAnsi="Georgia" w:cs="Georgia"/>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15535</Words>
  <Characters>93213</Characters>
  <Application>Microsoft Office Word</Application>
  <DocSecurity>0</DocSecurity>
  <Lines>776</Lines>
  <Paragraphs>217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2016-06-14T18:20:00Z</dcterms:created>
  <dcterms:modified xsi:type="dcterms:W3CDTF">2016-06-15T21:51:00Z</dcterms:modified>
</cp:coreProperties>
</file>