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C2" w:rsidRDefault="007A50F6">
      <w:pPr>
        <w:pStyle w:val="Teksttreci30"/>
        <w:framePr w:w="6274" w:h="278" w:hRule="exact" w:wrap="none" w:vAnchor="page" w:hAnchor="page" w:x="1045" w:y="208"/>
        <w:shd w:val="clear" w:color="auto" w:fill="auto"/>
        <w:spacing w:after="0" w:line="190" w:lineRule="exact"/>
        <w:ind w:left="20"/>
      </w:pPr>
      <w:r>
        <w:t>Bezpłatny dodatek do „Głosu Nauczycielskiego".</w:t>
      </w:r>
    </w:p>
    <w:p w:rsidR="00E267C2" w:rsidRDefault="00E267C2" w:rsidP="00AF0D6F">
      <w:pPr>
        <w:framePr w:w="6533" w:h="3779" w:hRule="exact" w:wrap="none" w:vAnchor="page" w:hAnchor="page" w:x="1045" w:y="991"/>
      </w:pPr>
    </w:p>
    <w:p w:rsidR="00E267C2" w:rsidRDefault="007A50F6" w:rsidP="00AF0D6F">
      <w:pPr>
        <w:pStyle w:val="Nagwek10"/>
        <w:framePr w:w="6533" w:h="3779" w:hRule="exact" w:wrap="none" w:vAnchor="page" w:hAnchor="page" w:x="1045" w:y="991"/>
        <w:shd w:val="clear" w:color="auto" w:fill="auto"/>
        <w:spacing w:before="0" w:after="60" w:line="1020" w:lineRule="exact"/>
      </w:pPr>
      <w:bookmarkStart w:id="0" w:name="bookmark0"/>
      <w:r>
        <w:t>PORADNIK</w:t>
      </w:r>
      <w:bookmarkEnd w:id="0"/>
    </w:p>
    <w:p w:rsidR="00E267C2" w:rsidRDefault="007A50F6" w:rsidP="00AF0D6F">
      <w:pPr>
        <w:pStyle w:val="Nagwek10"/>
        <w:framePr w:w="6533" w:h="3779" w:hRule="exact" w:wrap="none" w:vAnchor="page" w:hAnchor="page" w:x="1045" w:y="991"/>
        <w:shd w:val="clear" w:color="auto" w:fill="auto"/>
        <w:spacing w:before="0" w:after="0" w:line="1020" w:lineRule="exact"/>
      </w:pPr>
      <w:bookmarkStart w:id="1" w:name="bookmark1"/>
      <w:r>
        <w:t>JĘZYKOW</w:t>
      </w:r>
      <w:r w:rsidR="00AF0D6F">
        <w:t>Y</w:t>
      </w:r>
      <w:bookmarkEnd w:id="1"/>
    </w:p>
    <w:p w:rsidR="00E267C2" w:rsidRDefault="007A50F6" w:rsidP="00AF0D6F">
      <w:pPr>
        <w:pStyle w:val="Teksttreci50"/>
        <w:framePr w:w="7143" w:h="3328" w:hRule="exact" w:wrap="none" w:vAnchor="page" w:hAnchor="page" w:x="612" w:y="4451"/>
        <w:shd w:val="clear" w:color="auto" w:fill="auto"/>
        <w:spacing w:before="0" w:after="139" w:line="300" w:lineRule="exact"/>
        <w:ind w:left="1860"/>
      </w:pPr>
      <w:r>
        <w:rPr>
          <w:rStyle w:val="Teksttreci5Odstpy3pt"/>
        </w:rPr>
        <w:t>MIESIĘCZNIK</w:t>
      </w:r>
    </w:p>
    <w:p w:rsidR="00D260ED" w:rsidRDefault="007A50F6" w:rsidP="00AF0D6F">
      <w:pPr>
        <w:pStyle w:val="Teksttreci50"/>
        <w:framePr w:w="7143" w:h="3328" w:hRule="exact" w:wrap="none" w:vAnchor="page" w:hAnchor="page" w:x="612" w:y="4451"/>
        <w:shd w:val="clear" w:color="auto" w:fill="auto"/>
        <w:spacing w:before="0" w:after="0" w:line="466" w:lineRule="exact"/>
        <w:ind w:left="1860" w:right="1880"/>
      </w:pPr>
      <w:r>
        <w:rPr>
          <w:rStyle w:val="Teksttreci5Odstpy17pt"/>
        </w:rPr>
        <w:t xml:space="preserve">ORGAN </w:t>
      </w:r>
      <w:r>
        <w:t xml:space="preserve">TOWARZYSTWA </w:t>
      </w:r>
      <w:r>
        <w:rPr>
          <w:rStyle w:val="Teksttreci5Odstpy3pt"/>
        </w:rPr>
        <w:t xml:space="preserve">KRZEWIENIA </w:t>
      </w:r>
      <w:r>
        <w:t xml:space="preserve">POPRAWNOŚCI </w:t>
      </w:r>
      <w:r w:rsidR="00D260ED">
        <w:t xml:space="preserve"> </w:t>
      </w:r>
      <w:bookmarkStart w:id="2" w:name="_GoBack"/>
      <w:bookmarkEnd w:id="2"/>
      <w:r>
        <w:t xml:space="preserve">I </w:t>
      </w:r>
    </w:p>
    <w:p w:rsidR="00E267C2" w:rsidRDefault="007A50F6" w:rsidP="00AF0D6F">
      <w:pPr>
        <w:pStyle w:val="Teksttreci50"/>
        <w:framePr w:w="7143" w:h="3328" w:hRule="exact" w:wrap="none" w:vAnchor="page" w:hAnchor="page" w:x="612" w:y="4451"/>
        <w:shd w:val="clear" w:color="auto" w:fill="auto"/>
        <w:spacing w:before="0" w:after="0" w:line="466" w:lineRule="exact"/>
        <w:ind w:left="1860" w:right="1880"/>
      </w:pPr>
      <w:r>
        <w:rPr>
          <w:lang w:val="ru-RU" w:eastAsia="ru-RU" w:bidi="ru-RU"/>
        </w:rPr>
        <w:t>К</w:t>
      </w:r>
      <w:r w:rsidRPr="00F71458">
        <w:rPr>
          <w:lang w:eastAsia="ru-RU" w:bidi="ru-RU"/>
        </w:rPr>
        <w:t xml:space="preserve"> </w:t>
      </w:r>
      <w:r>
        <w:t xml:space="preserve">U L </w:t>
      </w:r>
      <w:r>
        <w:rPr>
          <w:lang w:val="fr-FR" w:eastAsia="fr-FR" w:bidi="fr-FR"/>
        </w:rPr>
        <w:t xml:space="preserve">T </w:t>
      </w:r>
      <w:r>
        <w:t xml:space="preserve">U </w:t>
      </w:r>
      <w:r>
        <w:rPr>
          <w:lang w:val="fr-FR" w:eastAsia="fr-FR" w:bidi="fr-FR"/>
        </w:rPr>
        <w:t xml:space="preserve">R Y </w:t>
      </w:r>
      <w:r>
        <w:rPr>
          <w:rStyle w:val="Teksttreci5Odstpy15pt"/>
          <w:b w:val="0"/>
          <w:bCs w:val="0"/>
        </w:rPr>
        <w:t>JĘZYKA</w:t>
      </w:r>
    </w:p>
    <w:p w:rsidR="00E267C2" w:rsidRDefault="007A50F6">
      <w:pPr>
        <w:pStyle w:val="Teksttreci170"/>
        <w:framePr w:w="6274" w:h="1064" w:hRule="exact" w:wrap="none" w:vAnchor="page" w:hAnchor="page" w:x="1045" w:y="8804"/>
        <w:shd w:val="clear" w:color="auto" w:fill="auto"/>
        <w:spacing w:before="0" w:after="0" w:line="1040" w:lineRule="exact"/>
        <w:ind w:left="20"/>
      </w:pPr>
      <w:r>
        <w:t>Nr 2</w:t>
      </w:r>
    </w:p>
    <w:p w:rsidR="00E267C2" w:rsidRDefault="007A50F6">
      <w:pPr>
        <w:pStyle w:val="Teksttreci50"/>
        <w:framePr w:wrap="none" w:vAnchor="page" w:hAnchor="page" w:x="1045" w:y="11075"/>
        <w:shd w:val="clear" w:color="auto" w:fill="auto"/>
        <w:spacing w:before="0" w:after="0" w:line="300" w:lineRule="exact"/>
        <w:jc w:val="left"/>
      </w:pPr>
      <w:r>
        <w:t xml:space="preserve">WARSZAWA PAŹDZIERNIK R. </w:t>
      </w:r>
      <w:r w:rsidRPr="00F71458">
        <w:rPr>
          <w:lang w:eastAsia="ru-RU" w:bidi="ru-RU"/>
        </w:rPr>
        <w:t>1936/7</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Teksttreci70"/>
        <w:framePr w:w="7205" w:h="4632" w:hRule="exact" w:wrap="none" w:vAnchor="page" w:hAnchor="page" w:x="605" w:y="1191"/>
        <w:shd w:val="clear" w:color="auto" w:fill="auto"/>
        <w:spacing w:after="322" w:line="260" w:lineRule="exact"/>
      </w:pPr>
      <w:r>
        <w:rPr>
          <w:rStyle w:val="Teksttreci7Odstpy22pt"/>
        </w:rPr>
        <w:lastRenderedPageBreak/>
        <w:t>TRE</w:t>
      </w:r>
      <w:r>
        <w:rPr>
          <w:rStyle w:val="Teksttreci7Odstpy22pt"/>
          <w:lang w:val="pl-PL" w:eastAsia="pl-PL" w:bidi="pl-PL"/>
        </w:rPr>
        <w:t>ŚĆ</w:t>
      </w:r>
      <w:r>
        <w:t xml:space="preserve"> NUMERU:</w:t>
      </w:r>
    </w:p>
    <w:p w:rsidR="00E267C2" w:rsidRDefault="007A50F6">
      <w:pPr>
        <w:pStyle w:val="Teksttreci20"/>
        <w:framePr w:w="7205" w:h="4632" w:hRule="exact" w:wrap="none" w:vAnchor="page" w:hAnchor="page" w:x="605" w:y="1191"/>
        <w:numPr>
          <w:ilvl w:val="0"/>
          <w:numId w:val="1"/>
        </w:numPr>
        <w:shd w:val="clear" w:color="auto" w:fill="auto"/>
        <w:tabs>
          <w:tab w:val="left" w:pos="1383"/>
        </w:tabs>
        <w:spacing w:before="0" w:after="271" w:line="180" w:lineRule="exact"/>
        <w:ind w:left="1060" w:firstLine="0"/>
      </w:pPr>
      <w:r>
        <w:t>ARTYKUŁY:</w:t>
      </w:r>
    </w:p>
    <w:p w:rsidR="00E267C2" w:rsidRDefault="007A50F6">
      <w:pPr>
        <w:pStyle w:val="Teksttreci20"/>
        <w:framePr w:w="7205" w:h="4632" w:hRule="exact" w:wrap="none" w:vAnchor="page" w:hAnchor="page" w:x="605" w:y="1191"/>
        <w:numPr>
          <w:ilvl w:val="0"/>
          <w:numId w:val="2"/>
        </w:numPr>
        <w:shd w:val="clear" w:color="auto" w:fill="auto"/>
        <w:tabs>
          <w:tab w:val="left" w:pos="1723"/>
        </w:tabs>
        <w:spacing w:before="0" w:after="128" w:line="259" w:lineRule="exact"/>
        <w:ind w:left="1720" w:hanging="340"/>
        <w:jc w:val="left"/>
      </w:pPr>
      <w:r>
        <w:rPr>
          <w:lang w:val="cs-CZ" w:eastAsia="cs-CZ" w:bidi="cs-CZ"/>
        </w:rPr>
        <w:t xml:space="preserve">Co </w:t>
      </w:r>
      <w:r>
        <w:t>nam przyniosła nowa reforma pisowni i jaką naukę społeczną wyciągnąć należy, — Stanisława Szobera.</w:t>
      </w:r>
    </w:p>
    <w:p w:rsidR="00E267C2" w:rsidRDefault="007A50F6">
      <w:pPr>
        <w:pStyle w:val="Teksttreci20"/>
        <w:framePr w:w="7205" w:h="4632" w:hRule="exact" w:wrap="none" w:vAnchor="page" w:hAnchor="page" w:x="605" w:y="1191"/>
        <w:numPr>
          <w:ilvl w:val="0"/>
          <w:numId w:val="2"/>
        </w:numPr>
        <w:shd w:val="clear" w:color="auto" w:fill="auto"/>
        <w:tabs>
          <w:tab w:val="left" w:pos="1723"/>
        </w:tabs>
        <w:spacing w:before="0" w:after="13" w:line="250" w:lineRule="exact"/>
        <w:ind w:left="1720" w:hanging="340"/>
        <w:jc w:val="left"/>
      </w:pPr>
      <w:r>
        <w:t xml:space="preserve">O wyrazach </w:t>
      </w:r>
      <w:r>
        <w:rPr>
          <w:rStyle w:val="Teksttreci2Kursywa"/>
        </w:rPr>
        <w:t>goły, golec, golić i Podhale,</w:t>
      </w:r>
      <w:r>
        <w:t xml:space="preserve"> — Jerzego Z. Żebrowskiego.</w:t>
      </w:r>
    </w:p>
    <w:p w:rsidR="00E267C2" w:rsidRDefault="007A50F6">
      <w:pPr>
        <w:pStyle w:val="Teksttreci20"/>
        <w:framePr w:w="7205" w:h="4632" w:hRule="exact" w:wrap="none" w:vAnchor="page" w:hAnchor="page" w:x="605" w:y="1191"/>
        <w:numPr>
          <w:ilvl w:val="0"/>
          <w:numId w:val="1"/>
        </w:numPr>
        <w:shd w:val="clear" w:color="auto" w:fill="auto"/>
        <w:tabs>
          <w:tab w:val="left" w:pos="1383"/>
        </w:tabs>
        <w:spacing w:before="0" w:after="0" w:line="384" w:lineRule="exact"/>
        <w:ind w:left="920" w:firstLine="0"/>
      </w:pPr>
      <w:r>
        <w:t>ZE SKRZYNKI JĘZYKOWEJ POLSKIEGO RADIA, — W. D.</w:t>
      </w:r>
    </w:p>
    <w:p w:rsidR="00E267C2" w:rsidRDefault="007A50F6">
      <w:pPr>
        <w:pStyle w:val="Teksttreci20"/>
        <w:framePr w:w="7205" w:h="4632" w:hRule="exact" w:wrap="none" w:vAnchor="page" w:hAnchor="page" w:x="605" w:y="1191"/>
        <w:numPr>
          <w:ilvl w:val="0"/>
          <w:numId w:val="1"/>
        </w:numPr>
        <w:shd w:val="clear" w:color="auto" w:fill="auto"/>
        <w:tabs>
          <w:tab w:val="left" w:pos="1413"/>
        </w:tabs>
        <w:spacing w:before="0" w:after="0" w:line="384" w:lineRule="exact"/>
        <w:ind w:left="920" w:firstLine="0"/>
      </w:pPr>
      <w:r>
        <w:t xml:space="preserve">ZAPYTANIA I ODPOWIEDZI (8 — 20), </w:t>
      </w:r>
      <w:r>
        <w:rPr>
          <w:lang w:val="fr-FR" w:eastAsia="fr-FR" w:bidi="fr-FR"/>
        </w:rPr>
        <w:t xml:space="preserve">S. </w:t>
      </w:r>
      <w:r>
        <w:t>S.</w:t>
      </w:r>
    </w:p>
    <w:p w:rsidR="00E267C2" w:rsidRDefault="007A50F6">
      <w:pPr>
        <w:pStyle w:val="Teksttreci20"/>
        <w:framePr w:w="7205" w:h="4632" w:hRule="exact" w:wrap="none" w:vAnchor="page" w:hAnchor="page" w:x="605" w:y="1191"/>
        <w:numPr>
          <w:ilvl w:val="0"/>
          <w:numId w:val="1"/>
        </w:numPr>
        <w:shd w:val="clear" w:color="auto" w:fill="auto"/>
        <w:tabs>
          <w:tab w:val="left" w:pos="1413"/>
        </w:tabs>
        <w:spacing w:before="0" w:after="0" w:line="384" w:lineRule="exact"/>
        <w:ind w:left="920" w:firstLine="0"/>
      </w:pPr>
      <w:r>
        <w:t>CO PISZĄ O JĘZYKU?</w:t>
      </w:r>
      <w:r w:rsidR="00F71458">
        <w:t xml:space="preserve"> </w:t>
      </w:r>
      <w:r>
        <w:t>—</w:t>
      </w:r>
      <w:r w:rsidR="00F71458">
        <w:t xml:space="preserve"> </w:t>
      </w:r>
      <w:r>
        <w:t>W. G.</w:t>
      </w:r>
    </w:p>
    <w:p w:rsidR="00E267C2" w:rsidRDefault="007A50F6">
      <w:pPr>
        <w:pStyle w:val="Teksttreci20"/>
        <w:framePr w:w="7205" w:h="4632" w:hRule="exact" w:wrap="none" w:vAnchor="page" w:hAnchor="page" w:x="605" w:y="1191"/>
        <w:numPr>
          <w:ilvl w:val="0"/>
          <w:numId w:val="1"/>
        </w:numPr>
        <w:shd w:val="clear" w:color="auto" w:fill="auto"/>
        <w:tabs>
          <w:tab w:val="left" w:pos="1383"/>
        </w:tabs>
        <w:spacing w:before="0" w:after="0" w:line="384" w:lineRule="exact"/>
        <w:ind w:left="920" w:firstLine="0"/>
      </w:pPr>
      <w:r>
        <w:t>POKŁOSIE, — Wiktora Godziszewskiego.</w:t>
      </w:r>
    </w:p>
    <w:p w:rsidR="00E267C2" w:rsidRDefault="007A50F6">
      <w:pPr>
        <w:pStyle w:val="Teksttreci20"/>
        <w:framePr w:w="7205" w:h="4632" w:hRule="exact" w:wrap="none" w:vAnchor="page" w:hAnchor="page" w:x="605" w:y="1191"/>
        <w:numPr>
          <w:ilvl w:val="0"/>
          <w:numId w:val="1"/>
        </w:numPr>
        <w:shd w:val="clear" w:color="auto" w:fill="auto"/>
        <w:tabs>
          <w:tab w:val="left" w:pos="1398"/>
        </w:tabs>
        <w:spacing w:before="0" w:after="0" w:line="384" w:lineRule="exact"/>
        <w:ind w:left="920" w:firstLine="0"/>
      </w:pPr>
      <w:r>
        <w:t>ROZTRZĄSANIA:</w:t>
      </w:r>
    </w:p>
    <w:p w:rsidR="00E267C2" w:rsidRDefault="007A50F6">
      <w:pPr>
        <w:pStyle w:val="Teksttreci20"/>
        <w:framePr w:w="7205" w:h="4632" w:hRule="exact" w:wrap="none" w:vAnchor="page" w:hAnchor="page" w:x="605" w:y="1191"/>
        <w:shd w:val="clear" w:color="auto" w:fill="auto"/>
        <w:spacing w:before="0" w:after="0" w:line="384" w:lineRule="exact"/>
        <w:ind w:left="1720" w:firstLine="0"/>
        <w:jc w:val="left"/>
      </w:pPr>
      <w:r>
        <w:t>Kolor i barwa, — Jerzego Żebrowskiego.</w:t>
      </w:r>
    </w:p>
    <w:p w:rsidR="00E267C2" w:rsidRDefault="007A50F6" w:rsidP="00AF0D6F">
      <w:pPr>
        <w:pStyle w:val="Teksttreci20"/>
        <w:framePr w:w="7984" w:h="3859" w:hRule="exact" w:wrap="none" w:vAnchor="page" w:hAnchor="page" w:x="324" w:y="6980"/>
        <w:shd w:val="clear" w:color="auto" w:fill="auto"/>
        <w:spacing w:before="0" w:after="40" w:line="180" w:lineRule="exact"/>
        <w:ind w:firstLine="0"/>
      </w:pPr>
      <w:r>
        <w:rPr>
          <w:rStyle w:val="Teksttreci2Odstpy3pt"/>
        </w:rPr>
        <w:t xml:space="preserve">NAKŁADEM ZWIĄZKU NAUCZYCIELSTWA </w:t>
      </w:r>
      <w:r>
        <w:rPr>
          <w:rStyle w:val="Teksttreci2Odstpy2pt"/>
        </w:rPr>
        <w:t>POL.</w:t>
      </w:r>
    </w:p>
    <w:p w:rsidR="00E267C2" w:rsidRDefault="007A50F6" w:rsidP="00AF0D6F">
      <w:pPr>
        <w:pStyle w:val="Teksttreci80"/>
        <w:framePr w:w="7984" w:h="3859" w:hRule="exact" w:wrap="none" w:vAnchor="page" w:hAnchor="page" w:x="324" w:y="6980"/>
        <w:shd w:val="clear" w:color="auto" w:fill="auto"/>
        <w:spacing w:before="0"/>
        <w:ind w:firstLine="0"/>
      </w:pPr>
      <w:r>
        <w:t>REDAKCJA I ADMINISTRACJA: WARSZAWA, UL. SMULIKOWSKIEGO 1.</w:t>
      </w:r>
    </w:p>
    <w:p w:rsidR="00E267C2" w:rsidRDefault="007A50F6" w:rsidP="00AF0D6F">
      <w:pPr>
        <w:pStyle w:val="Teksttreci80"/>
        <w:framePr w:w="7984" w:h="3859" w:hRule="exact" w:wrap="none" w:vAnchor="page" w:hAnchor="page" w:x="324" w:y="6980"/>
        <w:shd w:val="clear" w:color="auto" w:fill="auto"/>
        <w:spacing w:before="0"/>
        <w:ind w:firstLine="0"/>
      </w:pPr>
      <w:r>
        <w:t>TELEFONY : Redakcji 587-02, Administracji 269-49.</w:t>
      </w:r>
    </w:p>
    <w:p w:rsidR="00E267C2" w:rsidRDefault="007A50F6" w:rsidP="00AF0D6F">
      <w:pPr>
        <w:pStyle w:val="Teksttreci80"/>
        <w:framePr w:w="7984" w:h="3859" w:hRule="exact" w:wrap="none" w:vAnchor="page" w:hAnchor="page" w:x="324" w:y="6980"/>
        <w:shd w:val="clear" w:color="auto" w:fill="auto"/>
        <w:spacing w:before="0"/>
        <w:ind w:firstLine="0"/>
      </w:pPr>
      <w:r>
        <w:t>GODZINY BIUROWE: Redakcji 1</w:t>
      </w:r>
      <w:r w:rsidRPr="00F71458">
        <w:rPr>
          <w:rStyle w:val="Teksttreci8Georgia8pt"/>
          <w:lang w:val="pl-PL"/>
        </w:rPr>
        <w:t>6</w:t>
      </w:r>
      <w:r>
        <w:rPr>
          <w:rStyle w:val="Teksttreci8Georgia8pt"/>
          <w:lang w:val="pl-PL" w:eastAsia="pl-PL" w:bidi="pl-PL"/>
        </w:rPr>
        <w:t xml:space="preserve"> </w:t>
      </w:r>
      <w:r w:rsidRPr="00F71458">
        <w:rPr>
          <w:rStyle w:val="Teksttreci8Georgia8pt"/>
          <w:lang w:val="pl-PL"/>
        </w:rPr>
        <w:t>1/2</w:t>
      </w:r>
      <w:r w:rsidRPr="00F71458">
        <w:rPr>
          <w:lang w:eastAsia="en-US" w:bidi="en-US"/>
        </w:rPr>
        <w:t xml:space="preserve"> </w:t>
      </w:r>
      <w:r>
        <w:t xml:space="preserve">— </w:t>
      </w:r>
      <w:r w:rsidRPr="00F71458">
        <w:rPr>
          <w:rStyle w:val="Teksttreci8Georgia8pt"/>
          <w:lang w:val="pl-PL"/>
        </w:rPr>
        <w:t>17</w:t>
      </w:r>
      <w:r>
        <w:rPr>
          <w:rStyle w:val="Teksttreci8Georgia8pt"/>
          <w:lang w:val="pl-PL" w:eastAsia="pl-PL" w:bidi="pl-PL"/>
        </w:rPr>
        <w:t xml:space="preserve"> </w:t>
      </w:r>
      <w:r w:rsidRPr="00F71458">
        <w:rPr>
          <w:rStyle w:val="Teksttreci8Georgia8pt"/>
          <w:lang w:val="pl-PL"/>
        </w:rPr>
        <w:t>1/2</w:t>
      </w:r>
      <w:r w:rsidRPr="00F71458">
        <w:rPr>
          <w:lang w:eastAsia="en-US" w:bidi="en-US"/>
        </w:rPr>
        <w:t xml:space="preserve">, </w:t>
      </w:r>
      <w:r>
        <w:t>Administracji 8 — 15.</w:t>
      </w:r>
    </w:p>
    <w:p w:rsidR="00E267C2" w:rsidRDefault="007A50F6" w:rsidP="00AF0D6F">
      <w:pPr>
        <w:pStyle w:val="Teksttreci80"/>
        <w:framePr w:w="7984" w:h="3859" w:hRule="exact" w:wrap="none" w:vAnchor="page" w:hAnchor="page" w:x="324" w:y="6980"/>
        <w:shd w:val="clear" w:color="auto" w:fill="auto"/>
        <w:spacing w:before="0" w:line="170" w:lineRule="exact"/>
        <w:ind w:firstLine="0"/>
      </w:pPr>
      <w:r>
        <w:t>WARUNKI PRENUMERATY:</w:t>
      </w:r>
    </w:p>
    <w:p w:rsidR="00E267C2" w:rsidRDefault="007A50F6" w:rsidP="00AF0D6F">
      <w:pPr>
        <w:pStyle w:val="Teksttreci80"/>
        <w:framePr w:w="7984" w:h="3859" w:hRule="exact" w:wrap="none" w:vAnchor="page" w:hAnchor="page" w:x="324" w:y="6980"/>
        <w:shd w:val="clear" w:color="auto" w:fill="auto"/>
        <w:tabs>
          <w:tab w:val="left" w:leader="dot" w:pos="6368"/>
        </w:tabs>
        <w:spacing w:before="0" w:line="173" w:lineRule="exact"/>
        <w:ind w:left="1720"/>
        <w:jc w:val="left"/>
      </w:pPr>
      <w:r>
        <w:t>Prenumerata roczna wraz ze składką członkowską do T-</w:t>
      </w:r>
      <w:proofErr w:type="spellStart"/>
      <w:r>
        <w:t>wa</w:t>
      </w:r>
      <w:proofErr w:type="spellEnd"/>
      <w:r>
        <w:t xml:space="preserve"> Krzewienia Poprawności i Kultury Języka</w:t>
      </w:r>
      <w:r>
        <w:tab/>
        <w:t>zł 8.—</w:t>
      </w:r>
    </w:p>
    <w:p w:rsidR="00E267C2" w:rsidRDefault="007A50F6" w:rsidP="00AF0D6F">
      <w:pPr>
        <w:pStyle w:val="Teksttreci80"/>
        <w:framePr w:w="7984" w:h="3859" w:hRule="exact" w:wrap="none" w:vAnchor="page" w:hAnchor="page" w:x="324" w:y="6980"/>
        <w:shd w:val="clear" w:color="auto" w:fill="auto"/>
        <w:tabs>
          <w:tab w:val="left" w:pos="6387"/>
        </w:tabs>
        <w:spacing w:before="0" w:line="173" w:lineRule="exact"/>
        <w:ind w:left="5400" w:firstLine="0"/>
      </w:pPr>
      <w:r>
        <w:t>zagranicą .</w:t>
      </w:r>
      <w:r>
        <w:tab/>
        <w:t>. zł 10.—</w:t>
      </w:r>
    </w:p>
    <w:p w:rsidR="00E267C2" w:rsidRDefault="007A50F6" w:rsidP="00AF0D6F">
      <w:pPr>
        <w:pStyle w:val="Teksttreci80"/>
        <w:framePr w:w="7984" w:h="3859" w:hRule="exact" w:wrap="none" w:vAnchor="page" w:hAnchor="page" w:x="324" w:y="6980"/>
        <w:shd w:val="clear" w:color="auto" w:fill="auto"/>
        <w:tabs>
          <w:tab w:val="left" w:leader="dot" w:pos="5964"/>
        </w:tabs>
        <w:spacing w:before="0" w:line="173" w:lineRule="exact"/>
        <w:ind w:left="1380" w:firstLine="0"/>
      </w:pPr>
      <w:r>
        <w:t>Bez składki członkowskiej</w:t>
      </w:r>
      <w:r>
        <w:tab/>
        <w:t>zł 5.— i 7.—</w:t>
      </w:r>
    </w:p>
    <w:p w:rsidR="00E267C2" w:rsidRDefault="007A50F6" w:rsidP="00AF0D6F">
      <w:pPr>
        <w:pStyle w:val="Teksttreci80"/>
        <w:framePr w:w="7984" w:h="3859" w:hRule="exact" w:wrap="none" w:vAnchor="page" w:hAnchor="page" w:x="324" w:y="6980"/>
        <w:shd w:val="clear" w:color="auto" w:fill="auto"/>
        <w:tabs>
          <w:tab w:val="left" w:pos="6385"/>
        </w:tabs>
        <w:spacing w:before="0" w:line="173" w:lineRule="exact"/>
        <w:ind w:left="1380" w:firstLine="0"/>
      </w:pPr>
      <w:r>
        <w:t>Prenumerata dla członków Związku Nauczycielstwa Polskiego .</w:t>
      </w:r>
      <w:r>
        <w:tab/>
        <w:t>. zł 4.—</w:t>
      </w:r>
    </w:p>
    <w:p w:rsidR="00E267C2" w:rsidRDefault="007A50F6" w:rsidP="00AF0D6F">
      <w:pPr>
        <w:pStyle w:val="Teksttreci80"/>
        <w:framePr w:w="7984" w:h="3859" w:hRule="exact" w:wrap="none" w:vAnchor="page" w:hAnchor="page" w:x="324" w:y="6980"/>
        <w:shd w:val="clear" w:color="auto" w:fill="auto"/>
        <w:spacing w:before="0" w:line="173" w:lineRule="exact"/>
        <w:ind w:firstLine="1380"/>
        <w:jc w:val="left"/>
      </w:pPr>
      <w:r>
        <w:t xml:space="preserve">Prenumeratę i składki członkowskie do Tow. </w:t>
      </w:r>
      <w:r>
        <w:rPr>
          <w:lang w:val="fr-FR" w:eastAsia="fr-FR" w:bidi="fr-FR"/>
        </w:rPr>
        <w:t xml:space="preserve">K. P. </w:t>
      </w:r>
      <w:r>
        <w:t xml:space="preserve">i </w:t>
      </w:r>
      <w:r>
        <w:rPr>
          <w:lang w:val="fr-FR" w:eastAsia="fr-FR" w:bidi="fr-FR"/>
        </w:rPr>
        <w:t xml:space="preserve">K. </w:t>
      </w:r>
      <w:r>
        <w:t>J. nadsyłać należy do Związku Naucz. Polskiego, ul. Smulikowskiego 1. Konto P. K. O. 435. KAŻDY CZŁONEK ZWIĄZKU NAUCZYCIELSTWA POLSKIEGO MOŻE OTRZYMAĆ „PORADNIK JĘZYKOWY” BEZPŁATNIE JAKO DODATEK DO „GŁOSU NAUCZYCIELSKIEGO”.</w:t>
      </w:r>
    </w:p>
    <w:p w:rsidR="00E267C2" w:rsidRDefault="007A50F6" w:rsidP="00AF0D6F">
      <w:pPr>
        <w:pStyle w:val="Teksttreci80"/>
        <w:framePr w:w="7984" w:h="3859" w:hRule="exact" w:wrap="none" w:vAnchor="page" w:hAnchor="page" w:x="324" w:y="6980"/>
        <w:shd w:val="clear" w:color="auto" w:fill="auto"/>
        <w:spacing w:before="0" w:line="173" w:lineRule="exact"/>
        <w:ind w:firstLine="0"/>
      </w:pPr>
      <w:r>
        <w:t>Zarząd T-</w:t>
      </w:r>
      <w:proofErr w:type="spellStart"/>
      <w:r>
        <w:t>stwa</w:t>
      </w:r>
      <w:proofErr w:type="spellEnd"/>
      <w:r>
        <w:t xml:space="preserve"> Krzewienia Poprawności i Kultury Języka — Mianowskiego 24. P. K. O. 24900. Poradnia Językowa, biblioteka T-</w:t>
      </w:r>
      <w:proofErr w:type="spellStart"/>
      <w:r>
        <w:t>stwa</w:t>
      </w:r>
      <w:proofErr w:type="spellEnd"/>
      <w:r>
        <w:t xml:space="preserve"> oraz dostawa dawnych roczników „Poradnika” i „Spisów” — Tamka 44 m. 2, tel. 525-10.</w:t>
      </w:r>
    </w:p>
    <w:p w:rsidR="00E267C2" w:rsidRDefault="007A50F6" w:rsidP="00AF0D6F">
      <w:pPr>
        <w:pStyle w:val="Teksttreci20"/>
        <w:framePr w:w="7984" w:h="3859" w:hRule="exact" w:wrap="none" w:vAnchor="page" w:hAnchor="page" w:x="324" w:y="6980"/>
        <w:shd w:val="clear" w:color="auto" w:fill="auto"/>
        <w:spacing w:before="0" w:after="0" w:line="173" w:lineRule="exact"/>
        <w:ind w:left="1720" w:firstLine="0"/>
        <w:jc w:val="left"/>
      </w:pPr>
      <w:r>
        <w:t>Wychodzi co miesiąc, prócz miesięcy letnich.</w:t>
      </w:r>
    </w:p>
    <w:p w:rsidR="00E267C2" w:rsidRDefault="007A50F6">
      <w:pPr>
        <w:pStyle w:val="Teksttreci80"/>
        <w:framePr w:wrap="none" w:vAnchor="page" w:hAnchor="page" w:x="605" w:y="11351"/>
        <w:shd w:val="clear" w:color="auto" w:fill="auto"/>
        <w:spacing w:before="0" w:line="170" w:lineRule="exact"/>
        <w:ind w:left="920" w:firstLine="0"/>
      </w:pPr>
      <w:r>
        <w:t>Zakłady Graficzne „NASZA DRUKARNIA”, Warszawa, ul. Sienna 15.</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65" w:y="226"/>
        <w:shd w:val="clear" w:color="auto" w:fill="auto"/>
        <w:spacing w:line="180" w:lineRule="exact"/>
      </w:pPr>
      <w:r>
        <w:rPr>
          <w:rStyle w:val="Nagweklubstopka1"/>
          <w:lang w:val="pl-PL" w:eastAsia="pl-PL" w:bidi="pl-PL"/>
        </w:rPr>
        <w:lastRenderedPageBreak/>
        <w:t xml:space="preserve">ROK </w:t>
      </w:r>
      <w:r w:rsidRPr="00F71458">
        <w:rPr>
          <w:rStyle w:val="Nagweklubstopka1"/>
          <w:lang w:val="pl-PL"/>
        </w:rPr>
        <w:t>1936/7.</w:t>
      </w:r>
    </w:p>
    <w:p w:rsidR="00E267C2" w:rsidRDefault="007A50F6">
      <w:pPr>
        <w:pStyle w:val="Nagweklubstopka20"/>
        <w:framePr w:wrap="none" w:vAnchor="page" w:hAnchor="page" w:x="3445" w:y="145"/>
        <w:shd w:val="clear" w:color="auto" w:fill="auto"/>
        <w:spacing w:line="220" w:lineRule="exact"/>
      </w:pPr>
      <w:r>
        <w:t>PAŹDZIERNIK</w:t>
      </w:r>
    </w:p>
    <w:p w:rsidR="00E267C2" w:rsidRDefault="007A50F6">
      <w:pPr>
        <w:pStyle w:val="Nagweklubstopka0"/>
        <w:framePr w:wrap="none" w:vAnchor="page" w:hAnchor="page" w:x="6968" w:y="217"/>
        <w:shd w:val="clear" w:color="auto" w:fill="auto"/>
        <w:spacing w:line="180" w:lineRule="exact"/>
      </w:pPr>
      <w:r>
        <w:t>ZESZYT 2</w:t>
      </w:r>
    </w:p>
    <w:p w:rsidR="00E267C2" w:rsidRDefault="007A50F6">
      <w:pPr>
        <w:pStyle w:val="Teksttreci90"/>
        <w:framePr w:w="7315" w:h="1927" w:hRule="exact" w:wrap="none" w:vAnchor="page" w:hAnchor="page" w:x="550" w:y="530"/>
        <w:shd w:val="clear" w:color="auto" w:fill="auto"/>
        <w:spacing w:after="5" w:line="520" w:lineRule="exact"/>
      </w:pPr>
      <w:r>
        <w:t>PORADNIK JĘZYKOWY</w:t>
      </w:r>
    </w:p>
    <w:p w:rsidR="00E267C2" w:rsidRDefault="007A50F6">
      <w:pPr>
        <w:pStyle w:val="Teksttreci100"/>
        <w:framePr w:w="7315" w:h="1927" w:hRule="exact" w:wrap="none" w:vAnchor="page" w:hAnchor="page" w:x="550" w:y="530"/>
        <w:shd w:val="clear" w:color="auto" w:fill="auto"/>
        <w:spacing w:before="0" w:line="140" w:lineRule="exact"/>
        <w:ind w:right="40"/>
      </w:pPr>
      <w:r>
        <w:t>(założony w r. 1901 przez ROMANA ZAWILIŃSKIEGO)</w:t>
      </w:r>
    </w:p>
    <w:p w:rsidR="00E267C2" w:rsidRDefault="007A50F6">
      <w:pPr>
        <w:pStyle w:val="Teksttreci80"/>
        <w:framePr w:w="7315" w:h="1927" w:hRule="exact" w:wrap="none" w:vAnchor="page" w:hAnchor="page" w:x="550" w:y="530"/>
        <w:shd w:val="clear" w:color="auto" w:fill="auto"/>
        <w:spacing w:before="0" w:after="27" w:line="170" w:lineRule="exact"/>
        <w:ind w:left="240" w:firstLine="0"/>
        <w:jc w:val="left"/>
      </w:pPr>
      <w:r>
        <w:t>ORGAN TOWARZYSTWA KRZEWIENIA POPRAWNOŚCI I KULTURY JĘZYKA</w:t>
      </w:r>
    </w:p>
    <w:p w:rsidR="00E267C2" w:rsidRDefault="007A50F6">
      <w:pPr>
        <w:pStyle w:val="Teksttreci60"/>
        <w:framePr w:w="7315" w:h="1927" w:hRule="exact" w:wrap="none" w:vAnchor="page" w:hAnchor="page" w:x="550" w:y="530"/>
        <w:shd w:val="clear" w:color="auto" w:fill="auto"/>
        <w:spacing w:before="0" w:after="0" w:line="254" w:lineRule="exact"/>
        <w:ind w:right="40" w:firstLine="0"/>
        <w:jc w:val="center"/>
      </w:pPr>
      <w:r>
        <w:t>„Poradnik Językowy” zalecony został przez Ministerstwo Wyznań Religijnych</w:t>
      </w:r>
      <w:r>
        <w:br/>
        <w:t>i Oświecenia Publicznego dla szkół wszelkich typów rozporządzeniem</w:t>
      </w:r>
    </w:p>
    <w:p w:rsidR="00E267C2" w:rsidRDefault="007A50F6">
      <w:pPr>
        <w:pStyle w:val="Teksttreci60"/>
        <w:framePr w:w="7315" w:h="1927" w:hRule="exact" w:wrap="none" w:vAnchor="page" w:hAnchor="page" w:x="550" w:y="530"/>
        <w:shd w:val="clear" w:color="auto" w:fill="auto"/>
        <w:spacing w:before="0" w:after="0" w:line="254" w:lineRule="exact"/>
        <w:ind w:right="40" w:firstLine="0"/>
        <w:jc w:val="center"/>
      </w:pPr>
      <w:r>
        <w:t>Nr II</w:t>
      </w:r>
      <w:r>
        <w:rPr>
          <w:rStyle w:val="Teksttreci6Bezkursywy"/>
        </w:rPr>
        <w:t xml:space="preserve"> — </w:t>
      </w:r>
      <w:r w:rsidRPr="00F71458">
        <w:rPr>
          <w:lang w:eastAsia="ru-RU" w:bidi="ru-RU"/>
        </w:rPr>
        <w:t xml:space="preserve">9864/32, </w:t>
      </w:r>
      <w:r>
        <w:t>ogłoszonym w Nr 9 Dziennika Urzędowego Min. z r. 1932.</w:t>
      </w:r>
    </w:p>
    <w:p w:rsidR="00E267C2" w:rsidRDefault="007A50F6">
      <w:pPr>
        <w:pStyle w:val="Teksttreci20"/>
        <w:framePr w:w="7315" w:h="647" w:hRule="exact" w:wrap="none" w:vAnchor="page" w:hAnchor="page" w:x="550" w:y="3277"/>
        <w:shd w:val="clear" w:color="auto" w:fill="auto"/>
        <w:spacing w:before="0" w:after="0" w:line="298" w:lineRule="exact"/>
        <w:ind w:right="40" w:firstLine="0"/>
        <w:jc w:val="center"/>
      </w:pPr>
      <w:r>
        <w:t>CO NAM PRZYNIOSŁA NOWA REFORMA PISOWNI I JAKĄ Z NIEJ</w:t>
      </w:r>
      <w:r>
        <w:br/>
        <w:t>NAUKĘ SPOŁECZNĄ WYCIĄGNĄĆ NALEŻY</w:t>
      </w:r>
    </w:p>
    <w:p w:rsidR="00E267C2" w:rsidRDefault="007A50F6">
      <w:pPr>
        <w:pStyle w:val="Teksttreci20"/>
        <w:framePr w:w="7315" w:h="1334" w:hRule="exact" w:wrap="none" w:vAnchor="page" w:hAnchor="page" w:x="550" w:y="4080"/>
        <w:shd w:val="clear" w:color="auto" w:fill="auto"/>
        <w:spacing w:before="0" w:after="0" w:line="254" w:lineRule="exact"/>
        <w:ind w:firstLine="600"/>
      </w:pPr>
      <w:r>
        <w:t>Burza ortograficzna minęła. Trząsł jeden i drugi piorun i niebo się wypogodziło. Bądźmy szczęśliwi, że zawierucha przeszła bez silniejszych wstrząsów i nie pozostawiła po sobie niszczących śladów; przeciwnie, oczyściła atmosferę i — miejmy nadzieję — pozwoli nam przez długie lata swobodnie oddychać bez nowych trosk pisowniowych.</w:t>
      </w:r>
    </w:p>
    <w:p w:rsidR="00E267C2" w:rsidRDefault="007A50F6">
      <w:pPr>
        <w:pStyle w:val="Teksttreci20"/>
        <w:framePr w:w="7315" w:h="3460" w:hRule="exact" w:wrap="none" w:vAnchor="page" w:hAnchor="page" w:x="550" w:y="5409"/>
        <w:shd w:val="clear" w:color="auto" w:fill="auto"/>
        <w:spacing w:before="0" w:after="0" w:line="254" w:lineRule="exact"/>
        <w:ind w:firstLine="600"/>
      </w:pPr>
      <w:r>
        <w:t>A zapowiadało się bardzo groźnie! W dyskusji jaka się w związku z pracami Komitetu Ortograficznego rozwinęła w prasie, wysuwano tu i ówdzie pomysły, które nam groziły zerwaniem naszej wiekowej tradycji graficznej. Traktowano sprawy tak, jakbyśmy dopiero we współczesnym nam pokoleniu zaczęli sztukę pisania uprawiać. Cieszmy się więc, że te niebezpieczeństwa nas minęły, że reforma nie naruszyła podstaw naszej tradycji ortograficznej, uprościła ją tylko i uporządkowała. I to jest rzetelną, obywatelską zasługą Komitetu Ortograficznego.</w:t>
      </w:r>
    </w:p>
    <w:p w:rsidR="00E267C2" w:rsidRDefault="007A50F6">
      <w:pPr>
        <w:pStyle w:val="Teksttreci20"/>
        <w:framePr w:w="7315" w:h="3460" w:hRule="exact" w:wrap="none" w:vAnchor="page" w:hAnchor="page" w:x="550" w:y="5409"/>
        <w:shd w:val="clear" w:color="auto" w:fill="auto"/>
        <w:spacing w:before="0" w:after="0" w:line="254" w:lineRule="exact"/>
        <w:ind w:firstLine="600"/>
      </w:pPr>
      <w:r>
        <w:t xml:space="preserve">O ile chodzi o właściwą ortografię w ścisłym znaczeniu tego wyrazu, to reforma objęła trzy punkty: 1) pisownię form deklinacyjnych w odmianie przymiotników i zaimków, 2) pisownię wyrazów pochodzenia obcego typu </w:t>
      </w:r>
      <w:r>
        <w:rPr>
          <w:rStyle w:val="Teksttreci2Kursywa"/>
        </w:rPr>
        <w:t>teoria</w:t>
      </w:r>
      <w:r>
        <w:t xml:space="preserve">, </w:t>
      </w:r>
      <w:r>
        <w:rPr>
          <w:rStyle w:val="Teksttreci2Kursywa"/>
        </w:rPr>
        <w:t>funkcja, audytorium, gimnazjum</w:t>
      </w:r>
      <w:r>
        <w:t xml:space="preserve"> i 3) pisownię złożonych przyimków i przysłówków oraz grup wyrazowych, mających znaczeniowy charakter przyimków i przysłówków, np. </w:t>
      </w:r>
      <w:r>
        <w:rPr>
          <w:rStyle w:val="Teksttreci2Kursywa"/>
        </w:rPr>
        <w:t>spod</w:t>
      </w:r>
      <w:r>
        <w:t xml:space="preserve">, </w:t>
      </w:r>
      <w:r>
        <w:rPr>
          <w:rStyle w:val="Teksttreci2Kursywa"/>
        </w:rPr>
        <w:t>poza, sprzed</w:t>
      </w:r>
      <w:r>
        <w:t xml:space="preserve">; </w:t>
      </w:r>
      <w:r>
        <w:rPr>
          <w:rStyle w:val="Teksttreci2Kursywa"/>
        </w:rPr>
        <w:t>na pewno, z powodu, na bok, na przemian.</w:t>
      </w:r>
    </w:p>
    <w:p w:rsidR="00E267C2" w:rsidRDefault="007A50F6">
      <w:pPr>
        <w:pStyle w:val="Teksttreci20"/>
        <w:framePr w:w="7315" w:h="2755" w:hRule="exact" w:wrap="none" w:vAnchor="page" w:hAnchor="page" w:x="550" w:y="8817"/>
        <w:shd w:val="clear" w:color="auto" w:fill="auto"/>
        <w:spacing w:before="0" w:after="0" w:line="254" w:lineRule="exact"/>
        <w:ind w:firstLine="600"/>
      </w:pPr>
      <w:r>
        <w:t xml:space="preserve">W pisowni form deklinacyjnych w odmianie przymiotników i zaimków, według zasad z przed reformy, rozróżnialiśmy w narzędniku i miejscowniku liczby </w:t>
      </w:r>
      <w:r>
        <w:rPr>
          <w:lang w:val="cs-CZ" w:eastAsia="cs-CZ" w:bidi="cs-CZ"/>
        </w:rPr>
        <w:t xml:space="preserve">pojed. </w:t>
      </w:r>
      <w:r>
        <w:t xml:space="preserve">formy rodzaju męskiego i nijakiego, a w narzędniku liczby mnogiej -— formę męsko-osobową i żeńsko-rzeczową, np. </w:t>
      </w:r>
      <w:r>
        <w:rPr>
          <w:rStyle w:val="Teksttreci2Kursywa"/>
        </w:rPr>
        <w:t>dobrym panem, o dobrym panu,</w:t>
      </w:r>
      <w:r>
        <w:t xml:space="preserve"> ale </w:t>
      </w:r>
      <w:r>
        <w:rPr>
          <w:rStyle w:val="Teksttreci2Kursywa"/>
        </w:rPr>
        <w:t>dobrem dzieckiem, o dobrem dziecku; dobrymi panami,</w:t>
      </w:r>
      <w:r>
        <w:t xml:space="preserve"> ale </w:t>
      </w:r>
      <w:proofErr w:type="spellStart"/>
      <w:r>
        <w:rPr>
          <w:rStyle w:val="Teksttreci2Kursywa"/>
        </w:rPr>
        <w:t>dobremi</w:t>
      </w:r>
      <w:proofErr w:type="spellEnd"/>
      <w:r>
        <w:rPr>
          <w:rStyle w:val="Teksttreci2Kursywa"/>
        </w:rPr>
        <w:t xml:space="preserve"> końmi, </w:t>
      </w:r>
      <w:proofErr w:type="spellStart"/>
      <w:r>
        <w:rPr>
          <w:rStyle w:val="Teksttreci2Kursywa"/>
        </w:rPr>
        <w:t>dobremi</w:t>
      </w:r>
      <w:proofErr w:type="spellEnd"/>
      <w:r>
        <w:rPr>
          <w:rStyle w:val="Teksttreci2Kursywa"/>
        </w:rPr>
        <w:t xml:space="preserve"> paniami, </w:t>
      </w:r>
      <w:proofErr w:type="spellStart"/>
      <w:r>
        <w:rPr>
          <w:rStyle w:val="Teksttreci2Kursywa"/>
        </w:rPr>
        <w:t>dobremi</w:t>
      </w:r>
      <w:proofErr w:type="spellEnd"/>
      <w:r>
        <w:rPr>
          <w:rStyle w:val="Teksttreci2Kursywa"/>
        </w:rPr>
        <w:t xml:space="preserve"> dziećmi.</w:t>
      </w:r>
      <w:r>
        <w:t xml:space="preserve"> Obecnie powrócono do uchwał z roku </w:t>
      </w:r>
      <w:r>
        <w:rPr>
          <w:rStyle w:val="Teksttreci2Odstpy2pt"/>
        </w:rPr>
        <w:t>1917</w:t>
      </w:r>
      <w:r>
        <w:t xml:space="preserve"> i postanowiono nie odróżniać postaci rodzajowych w tych formach, zalecając w narzędniku i miejscowniku liczby </w:t>
      </w:r>
      <w:r>
        <w:rPr>
          <w:lang w:val="cs-CZ" w:eastAsia="cs-CZ" w:bidi="cs-CZ"/>
        </w:rPr>
        <w:t xml:space="preserve">pojed, </w:t>
      </w:r>
      <w:r>
        <w:t xml:space="preserve">pisownię </w:t>
      </w:r>
      <w:r>
        <w:rPr>
          <w:rStyle w:val="Teksttreci2Kursywa"/>
        </w:rPr>
        <w:t>-</w:t>
      </w:r>
      <w:proofErr w:type="spellStart"/>
      <w:r>
        <w:rPr>
          <w:rStyle w:val="Teksttreci2Kursywa"/>
        </w:rPr>
        <w:t>ym</w:t>
      </w:r>
      <w:proofErr w:type="spellEnd"/>
      <w:r>
        <w:t xml:space="preserve"> zarówno w rodzaju męskim, jak nijakim, a w narzędniku liczby mnogiej — pisownię </w:t>
      </w:r>
      <w:r>
        <w:rPr>
          <w:rStyle w:val="Teksttreci2Kursywa"/>
        </w:rPr>
        <w:t>-</w:t>
      </w:r>
      <w:proofErr w:type="spellStart"/>
      <w:r>
        <w:rPr>
          <w:rStyle w:val="Teksttreci2Kursywa"/>
        </w:rPr>
        <w:t>ymi</w:t>
      </w:r>
      <w:proofErr w:type="spellEnd"/>
      <w:r>
        <w:t xml:space="preserve"> tak w </w:t>
      </w:r>
      <w:r>
        <w:rPr>
          <w:lang w:val="cs-CZ" w:eastAsia="cs-CZ" w:bidi="cs-CZ"/>
        </w:rPr>
        <w:t>formie</w:t>
      </w:r>
      <w:r>
        <w:t xml:space="preserve"> męsko-</w:t>
      </w:r>
      <w:r>
        <w:rPr>
          <w:lang w:val="cs-CZ" w:eastAsia="cs-CZ" w:bidi="cs-CZ"/>
        </w:rPr>
        <w:t xml:space="preserve">sobowej, </w:t>
      </w:r>
      <w:r>
        <w:t>jak żeńsko-rzeczowej. Jest to ogromne uproszczenie, tym ważniejsze, że odpowiada w zasadzie temu stanowi</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01" w:y="217"/>
        <w:shd w:val="clear" w:color="auto" w:fill="auto"/>
        <w:spacing w:line="180" w:lineRule="exact"/>
      </w:pPr>
      <w:r>
        <w:lastRenderedPageBreak/>
        <w:t>34</w:t>
      </w:r>
    </w:p>
    <w:p w:rsidR="00E267C2" w:rsidRDefault="007A50F6">
      <w:pPr>
        <w:pStyle w:val="Nagweklubstopka0"/>
        <w:framePr w:wrap="none" w:vAnchor="page" w:hAnchor="page" w:x="3346" w:y="207"/>
        <w:shd w:val="clear" w:color="auto" w:fill="auto"/>
        <w:spacing w:line="180" w:lineRule="exact"/>
      </w:pPr>
      <w:r>
        <w:t>PORADNIK JĘZYKOWY</w:t>
      </w:r>
    </w:p>
    <w:p w:rsidR="00E267C2" w:rsidRDefault="007A50F6">
      <w:pPr>
        <w:pStyle w:val="Nagweklubstopka0"/>
        <w:framePr w:wrap="none" w:vAnchor="page" w:hAnchor="page" w:x="6884" w:y="208"/>
        <w:shd w:val="clear" w:color="auto" w:fill="auto"/>
        <w:spacing w:line="180" w:lineRule="exact"/>
      </w:pPr>
      <w:r w:rsidRPr="00F71458">
        <w:rPr>
          <w:lang w:eastAsia="ru-RU" w:bidi="ru-RU"/>
        </w:rPr>
        <w:t xml:space="preserve">1936/7, </w:t>
      </w:r>
      <w:r>
        <w:t>z</w:t>
      </w:r>
      <w:r w:rsidRPr="00F71458">
        <w:rPr>
          <w:lang w:eastAsia="ru-RU" w:bidi="ru-RU"/>
        </w:rPr>
        <w:t xml:space="preserve">. </w:t>
      </w:r>
      <w:r>
        <w:t>2</w:t>
      </w:r>
    </w:p>
    <w:p w:rsidR="00E267C2" w:rsidRDefault="007A50F6">
      <w:pPr>
        <w:pStyle w:val="Teksttreci20"/>
        <w:framePr w:w="7195" w:h="10843" w:hRule="exact" w:wrap="none" w:vAnchor="page" w:hAnchor="page" w:x="610" w:y="690"/>
        <w:shd w:val="clear" w:color="auto" w:fill="auto"/>
        <w:tabs>
          <w:tab w:val="left" w:leader="hyphen" w:pos="1176"/>
        </w:tabs>
        <w:spacing w:before="0" w:after="0" w:line="254" w:lineRule="exact"/>
        <w:ind w:firstLine="0"/>
      </w:pPr>
      <w:r>
        <w:t xml:space="preserve">rzeczy, jaki panuje w języku mówionym. Tam trafiają się wahania końcówek: </w:t>
      </w:r>
      <w:r>
        <w:rPr>
          <w:rStyle w:val="Teksttreci2Kursywa"/>
        </w:rPr>
        <w:t>-</w:t>
      </w:r>
      <w:proofErr w:type="spellStart"/>
      <w:r>
        <w:rPr>
          <w:rStyle w:val="Teksttreci2Kursywa"/>
        </w:rPr>
        <w:t>ym</w:t>
      </w:r>
      <w:proofErr w:type="spellEnd"/>
      <w:r>
        <w:t xml:space="preserve"> — </w:t>
      </w:r>
      <w:r>
        <w:rPr>
          <w:rStyle w:val="Teksttreci2Kursywa"/>
        </w:rPr>
        <w:t>-em, -</w:t>
      </w:r>
      <w:proofErr w:type="spellStart"/>
      <w:r>
        <w:rPr>
          <w:rStyle w:val="Teksttreci2Kursywa"/>
        </w:rPr>
        <w:t>ymi</w:t>
      </w:r>
      <w:proofErr w:type="spellEnd"/>
      <w:r>
        <w:rPr>
          <w:rStyle w:val="Teksttreci2Kursywa"/>
        </w:rPr>
        <w:t xml:space="preserve">, </w:t>
      </w:r>
      <w:proofErr w:type="spellStart"/>
      <w:r>
        <w:rPr>
          <w:rStyle w:val="Teksttreci2Kursywa"/>
        </w:rPr>
        <w:t>emi</w:t>
      </w:r>
      <w:proofErr w:type="spellEnd"/>
      <w:r>
        <w:rPr>
          <w:rStyle w:val="Teksttreci2Kursywa"/>
        </w:rPr>
        <w:t>,</w:t>
      </w:r>
      <w:r>
        <w:t xml:space="preserve"> ale są to wahania wymowy, a nie wymiany, związane z rozróżnia</w:t>
      </w:r>
    </w:p>
    <w:p w:rsidR="00E267C2" w:rsidRDefault="007A50F6">
      <w:pPr>
        <w:pStyle w:val="Teksttreci20"/>
        <w:framePr w:w="7195" w:h="10843" w:hRule="exact" w:wrap="none" w:vAnchor="page" w:hAnchor="page" w:x="610" w:y="690"/>
        <w:shd w:val="clear" w:color="auto" w:fill="auto"/>
        <w:spacing w:before="0" w:after="0" w:line="254" w:lineRule="exact"/>
        <w:ind w:firstLine="0"/>
      </w:pPr>
      <w:proofErr w:type="spellStart"/>
      <w:r>
        <w:t>niem</w:t>
      </w:r>
      <w:proofErr w:type="spellEnd"/>
      <w:r>
        <w:t xml:space="preserve"> form rodzaju. Ten szczegół jest więc niezaprzeczonym udoskonaleniem naszej pisowni.</w:t>
      </w:r>
    </w:p>
    <w:p w:rsidR="00E267C2" w:rsidRDefault="007A50F6">
      <w:pPr>
        <w:pStyle w:val="Teksttreci20"/>
        <w:framePr w:w="7195" w:h="10843" w:hRule="exact" w:wrap="none" w:vAnchor="page" w:hAnchor="page" w:x="610" w:y="690"/>
        <w:shd w:val="clear" w:color="auto" w:fill="auto"/>
        <w:spacing w:before="0" w:after="0" w:line="254" w:lineRule="exact"/>
        <w:ind w:firstLine="540"/>
      </w:pPr>
      <w:r>
        <w:t xml:space="preserve">Sprawa pisowni wyrazów typu </w:t>
      </w:r>
      <w:r>
        <w:rPr>
          <w:rStyle w:val="Teksttreci2Kursywa"/>
        </w:rPr>
        <w:t xml:space="preserve">teoria, funkcja, pasja, audytorium, gimnazjum </w:t>
      </w:r>
      <w:r>
        <w:t xml:space="preserve">nasuwała kodyfikatorom zasad naszej ortografii zawsze duże trudności. Dla braku miejsca nie możemy ich tutaj szczegółowo przedstawiać. Niech więc wystarczy przypomnienie, że w obowiązujących przedtem przepisach uzależniano stosowanie </w:t>
      </w:r>
      <w:r>
        <w:rPr>
          <w:rStyle w:val="Teksttreci2Kursywa"/>
        </w:rPr>
        <w:t>i, j</w:t>
      </w:r>
      <w:r>
        <w:t xml:space="preserve"> od położenia ich w sylabie wyrazu : w pierwszej sylabie </w:t>
      </w:r>
      <w:r>
        <w:rPr>
          <w:rStyle w:val="Teksttreci2Kursywa"/>
        </w:rPr>
        <w:t>i,</w:t>
      </w:r>
      <w:r>
        <w:t xml:space="preserve"> w innych sylabach — </w:t>
      </w:r>
      <w:r>
        <w:rPr>
          <w:rStyle w:val="Teksttreci2Kursywa"/>
        </w:rPr>
        <w:t>j,</w:t>
      </w:r>
      <w:r>
        <w:t xml:space="preserve"> np. </w:t>
      </w:r>
      <w:r>
        <w:rPr>
          <w:rStyle w:val="Teksttreci2Kursywa"/>
        </w:rPr>
        <w:t>dialekt,</w:t>
      </w:r>
      <w:r>
        <w:t xml:space="preserve"> ale </w:t>
      </w:r>
      <w:proofErr w:type="spellStart"/>
      <w:r>
        <w:rPr>
          <w:rStyle w:val="Teksttreci2Kursywa"/>
        </w:rPr>
        <w:t>linja</w:t>
      </w:r>
      <w:proofErr w:type="spellEnd"/>
      <w:r>
        <w:rPr>
          <w:rStyle w:val="Teksttreci2Kursywa"/>
        </w:rPr>
        <w:t>, pianino,</w:t>
      </w:r>
      <w:r>
        <w:t xml:space="preserve"> ale </w:t>
      </w:r>
      <w:proofErr w:type="spellStart"/>
      <w:r>
        <w:rPr>
          <w:rStyle w:val="Teksttreci2Kursywa"/>
        </w:rPr>
        <w:t>kopja</w:t>
      </w:r>
      <w:proofErr w:type="spellEnd"/>
      <w:r>
        <w:rPr>
          <w:rStyle w:val="Teksttreci2Kursywa"/>
        </w:rPr>
        <w:t>;</w:t>
      </w:r>
      <w:r>
        <w:t xml:space="preserve"> przy czym były trudności z takimi wyrazami, jak </w:t>
      </w:r>
      <w:r>
        <w:rPr>
          <w:rStyle w:val="Teksttreci2Kursywa"/>
        </w:rPr>
        <w:t>fortepian</w:t>
      </w:r>
      <w:r>
        <w:t xml:space="preserve"> i z wyrazami złożonymi typu </w:t>
      </w:r>
      <w:proofErr w:type="spellStart"/>
      <w:r>
        <w:rPr>
          <w:rStyle w:val="Teksttreci2Kursywa"/>
        </w:rPr>
        <w:t>poliandrja</w:t>
      </w:r>
      <w:proofErr w:type="spellEnd"/>
      <w:r>
        <w:rPr>
          <w:rStyle w:val="Teksttreci2Kursywa"/>
        </w:rPr>
        <w:t>.</w:t>
      </w:r>
      <w:r>
        <w:t xml:space="preserve"> Duże trudności sprawiały także takie wyrazy, jak </w:t>
      </w:r>
      <w:proofErr w:type="spellStart"/>
      <w:r>
        <w:rPr>
          <w:rStyle w:val="Teksttreci2Kursywa"/>
        </w:rPr>
        <w:t>szałwja</w:t>
      </w:r>
      <w:proofErr w:type="spellEnd"/>
      <w:r>
        <w:t xml:space="preserve">, które zalecano pisać przez </w:t>
      </w:r>
      <w:r>
        <w:rPr>
          <w:rStyle w:val="Teksttreci2Kursywa"/>
        </w:rPr>
        <w:t>j;</w:t>
      </w:r>
      <w:r>
        <w:t xml:space="preserve"> tymczasem w wymowie wielu Polaków grupy głoskowe </w:t>
      </w:r>
      <w:proofErr w:type="spellStart"/>
      <w:r>
        <w:rPr>
          <w:rStyle w:val="Teksttreci2Kursywa"/>
        </w:rPr>
        <w:t>bj</w:t>
      </w:r>
      <w:proofErr w:type="spellEnd"/>
      <w:r>
        <w:rPr>
          <w:rStyle w:val="Teksttreci2Kursywa"/>
        </w:rPr>
        <w:t xml:space="preserve">, </w:t>
      </w:r>
      <w:proofErr w:type="spellStart"/>
      <w:r>
        <w:rPr>
          <w:rStyle w:val="Teksttreci2Kursywa"/>
        </w:rPr>
        <w:t>fj</w:t>
      </w:r>
      <w:proofErr w:type="spellEnd"/>
      <w:r>
        <w:rPr>
          <w:rStyle w:val="Teksttreci2Kursywa"/>
        </w:rPr>
        <w:t xml:space="preserve">, </w:t>
      </w:r>
      <w:proofErr w:type="spellStart"/>
      <w:r>
        <w:rPr>
          <w:rStyle w:val="Teksttreci2Kursywa"/>
        </w:rPr>
        <w:t>wj</w:t>
      </w:r>
      <w:proofErr w:type="spellEnd"/>
      <w:r>
        <w:rPr>
          <w:rStyle w:val="Teksttreci2Kursywa"/>
        </w:rPr>
        <w:t xml:space="preserve">, </w:t>
      </w:r>
      <w:proofErr w:type="spellStart"/>
      <w:r>
        <w:rPr>
          <w:rStyle w:val="Teksttreci2Kursywa"/>
        </w:rPr>
        <w:t>mj</w:t>
      </w:r>
      <w:proofErr w:type="spellEnd"/>
      <w:r>
        <w:t xml:space="preserve"> mieszają się ze spółgłoskami miękkimi </w:t>
      </w:r>
      <w:r>
        <w:rPr>
          <w:rStyle w:val="Teksttreci2Kursywa"/>
        </w:rPr>
        <w:t>p’, b’, f, w', m.</w:t>
      </w:r>
      <w:r>
        <w:t xml:space="preserve"> Wahania wymowy są tak pospolite i obejmują tak rozległy zakres faktów, że trzeba się wyrzec możności uzgodnienia pisowni z wymową. W wyniku takiego stanu rzeczy wypadło się oprzeć nie na wymowie </w:t>
      </w:r>
      <w:r>
        <w:rPr>
          <w:rStyle w:val="Teksttreci2Odstpy2pt"/>
        </w:rPr>
        <w:t>głosek,</w:t>
      </w:r>
      <w:r>
        <w:t xml:space="preserve"> lecz tylko na </w:t>
      </w:r>
      <w:r>
        <w:rPr>
          <w:rStyle w:val="Teksttreci2Odstpy2pt"/>
        </w:rPr>
        <w:t>literach.</w:t>
      </w:r>
      <w:r>
        <w:t xml:space="preserve"> Zalecono więc pisać w takich wyrazach w zasadzie literę : </w:t>
      </w:r>
      <w:r>
        <w:rPr>
          <w:rStyle w:val="Teksttreci2Kursywa"/>
        </w:rPr>
        <w:t>i,</w:t>
      </w:r>
      <w:r>
        <w:t xml:space="preserve"> a tylko po literach </w:t>
      </w:r>
      <w:r>
        <w:rPr>
          <w:rStyle w:val="Teksttreci2Kursywa"/>
        </w:rPr>
        <w:t>s, z, c</w:t>
      </w:r>
      <w:r>
        <w:t xml:space="preserve"> — literę </w:t>
      </w:r>
      <w:r>
        <w:rPr>
          <w:rStyle w:val="Teksttreci2Kursywa"/>
        </w:rPr>
        <w:t>j,</w:t>
      </w:r>
      <w:r>
        <w:t xml:space="preserve"> a więc </w:t>
      </w:r>
      <w:r>
        <w:rPr>
          <w:rStyle w:val="Teksttreci2Kursywa"/>
        </w:rPr>
        <w:t>teoria, Maria, Zofia, Julia, audytorium, diabeł dialekt,</w:t>
      </w:r>
      <w:r>
        <w:t xml:space="preserve"> ale: </w:t>
      </w:r>
      <w:r>
        <w:rPr>
          <w:rStyle w:val="Teksttreci2Kursywa"/>
        </w:rPr>
        <w:t>funkcja, fuzja, pasja.</w:t>
      </w:r>
      <w:r>
        <w:t xml:space="preserve"> Jest to niewątpliwie także wielkie uproszczenie, które należy przyjąć jako bardzo dodatni szczegół reformy.</w:t>
      </w:r>
    </w:p>
    <w:p w:rsidR="00E267C2" w:rsidRDefault="007A50F6">
      <w:pPr>
        <w:pStyle w:val="Teksttreci20"/>
        <w:framePr w:w="7195" w:h="10843" w:hRule="exact" w:wrap="none" w:vAnchor="page" w:hAnchor="page" w:x="610" w:y="690"/>
        <w:shd w:val="clear" w:color="auto" w:fill="auto"/>
        <w:spacing w:before="0" w:after="0" w:line="254" w:lineRule="exact"/>
        <w:ind w:firstLine="540"/>
      </w:pPr>
      <w:r>
        <w:t xml:space="preserve">Bardzo przykrą stroną obowiązującej przedtem ortografii był chaos, panujący w zakresie pisowni grup wyrazowych. Ten niepożądany stan rzeczy został w obecnej pisowni przynajmniej w pewnym zakresie usunięty. Reguła zasadnicza jest bardzo prosta: przyimki złożone piszemy łącznie, a grupy wyrazowe, mające charakter przyimków lub przysłówków, piszemy rozdzielnie, a więc: </w:t>
      </w:r>
      <w:r>
        <w:rPr>
          <w:rStyle w:val="Teksttreci2Kursywa"/>
        </w:rPr>
        <w:t>poza, spod, sprzed,</w:t>
      </w:r>
      <w:r>
        <w:t xml:space="preserve"> ale </w:t>
      </w:r>
      <w:r>
        <w:rPr>
          <w:rStyle w:val="Teksttreci2Kursywa"/>
        </w:rPr>
        <w:t>z powodu, za pomocą, w ogóle, na przemiany, na przestrzał.</w:t>
      </w:r>
      <w:r>
        <w:t xml:space="preserve"> Od tej zasady ogólnej zrobiono wyjątki dla tych grup, które się już od dawna przyzwyczajono pisać razem, jak np. </w:t>
      </w:r>
      <w:r>
        <w:rPr>
          <w:rStyle w:val="Teksttreci2Kursywa"/>
        </w:rPr>
        <w:t>wtem —</w:t>
      </w:r>
      <w:r>
        <w:t xml:space="preserve"> nagle, </w:t>
      </w:r>
      <w:r>
        <w:rPr>
          <w:rStyle w:val="Teksttreci2Kursywa"/>
        </w:rPr>
        <w:t>przedtem =</w:t>
      </w:r>
      <w:r>
        <w:t xml:space="preserve"> dawniej. Niestety, wyjątków tych jest dość dużo, tak że ludzie, nie przyzwyczajeni jeszcze do nowej ortografii, muszą co chwila zaglądać do słownika. To dosyć będzie utrudniało możność stosowania się do zasad poprawnego pisania. Trudno doprawdy zrozumieć, dla jakich głębszych przyczyn mamy </w:t>
      </w:r>
      <w:r>
        <w:rPr>
          <w:rStyle w:val="Teksttreci2Kursywa"/>
        </w:rPr>
        <w:t xml:space="preserve">dlaczego </w:t>
      </w:r>
      <w:r>
        <w:t xml:space="preserve">pisać razem, a </w:t>
      </w:r>
      <w:r>
        <w:rPr>
          <w:rStyle w:val="Teksttreci2Kursywa"/>
        </w:rPr>
        <w:t>po co</w:t>
      </w:r>
      <w:r>
        <w:t xml:space="preserve"> oddzielnie, dlaczego : </w:t>
      </w:r>
      <w:r>
        <w:rPr>
          <w:rStyle w:val="Teksttreci2Kursywa"/>
        </w:rPr>
        <w:t>doprawdy, naprawdę</w:t>
      </w:r>
      <w:r>
        <w:t xml:space="preserve"> każą nam pisać razem, a na przykład </w:t>
      </w:r>
      <w:r>
        <w:rPr>
          <w:rStyle w:val="Teksttreci2Kursywa"/>
        </w:rPr>
        <w:t>w ogóle</w:t>
      </w:r>
      <w:r>
        <w:t xml:space="preserve"> lub </w:t>
      </w:r>
      <w:r>
        <w:rPr>
          <w:rStyle w:val="Teksttreci2Kursywa"/>
        </w:rPr>
        <w:t>w ogólności</w:t>
      </w:r>
      <w:r>
        <w:t xml:space="preserve"> — oddzielnie. Przecież między rzeczownikiem </w:t>
      </w:r>
      <w:r>
        <w:rPr>
          <w:rStyle w:val="Teksttreci2Kursywa"/>
        </w:rPr>
        <w:t>prawda</w:t>
      </w:r>
      <w:r>
        <w:t xml:space="preserve"> a przysłówkami </w:t>
      </w:r>
      <w:r>
        <w:rPr>
          <w:rStyle w:val="Teksttreci2Kursywa"/>
        </w:rPr>
        <w:t>doprawdy, naprawdę</w:t>
      </w:r>
      <w:r>
        <w:t xml:space="preserve"> jest większe zbliżenie znaczeniowe, niż między rzeczownikiem </w:t>
      </w:r>
      <w:r>
        <w:rPr>
          <w:rStyle w:val="Teksttreci2Kursywa"/>
        </w:rPr>
        <w:t>ogół</w:t>
      </w:r>
      <w:r>
        <w:t xml:space="preserve"> a przysłówkiem </w:t>
      </w:r>
      <w:r>
        <w:rPr>
          <w:rStyle w:val="Teksttreci2Kursywa"/>
        </w:rPr>
        <w:t>w ogóle</w:t>
      </w:r>
      <w:r>
        <w:t xml:space="preserve"> (rzeczownika </w:t>
      </w:r>
      <w:r>
        <w:rPr>
          <w:rStyle w:val="Teksttreci2Kursywa"/>
        </w:rPr>
        <w:t>ogólność</w:t>
      </w:r>
      <w:r>
        <w:t xml:space="preserve"> nie ma wcale). Złożona budowa słowotwórcza przysłówków: </w:t>
      </w:r>
      <w:r>
        <w:rPr>
          <w:rStyle w:val="Teksttreci2Kursywa"/>
        </w:rPr>
        <w:t>doprawdy, naprawdę</w:t>
      </w:r>
      <w:r>
        <w:t xml:space="preserve"> jest dla zwykłego poczucia językowego znacznie jaśniejsza, niż skład słowotwórczy przysłówków: </w:t>
      </w:r>
      <w:r>
        <w:rPr>
          <w:rStyle w:val="Teksttreci2Kursywa"/>
        </w:rPr>
        <w:t>w ogóle, w ogólności,</w:t>
      </w:r>
      <w:r>
        <w:t xml:space="preserve"> raczej więc do tamtych przysłówków należało zastosować zasadę naczelną pisania rozdzielnego.</w:t>
      </w:r>
    </w:p>
    <w:p w:rsidR="00E267C2" w:rsidRDefault="007A50F6">
      <w:pPr>
        <w:pStyle w:val="Teksttreci20"/>
        <w:framePr w:w="7195" w:h="10843" w:hRule="exact" w:wrap="none" w:vAnchor="page" w:hAnchor="page" w:x="610" w:y="690"/>
        <w:shd w:val="clear" w:color="auto" w:fill="auto"/>
        <w:spacing w:before="0" w:after="0" w:line="254" w:lineRule="exact"/>
        <w:ind w:firstLine="540"/>
      </w:pPr>
      <w:r>
        <w:t>Gdy się przegląda listę „wyjątków”, to jest wyrazów i wyrażeń, które wbrew naczelnej zasadzie mamy pisać łącznie, to trudno oprzeć się wrażeniu, że te wyjątki były na posiedzeniach Komitetu Ortograficznego uchwalane pod wpływem jakichś</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56" w:y="257"/>
        <w:shd w:val="clear" w:color="auto" w:fill="auto"/>
        <w:spacing w:line="180" w:lineRule="exact"/>
      </w:pPr>
      <w:r w:rsidRPr="00F71458">
        <w:rPr>
          <w:lang w:eastAsia="ru-RU" w:bidi="ru-RU"/>
        </w:rPr>
        <w:lastRenderedPageBreak/>
        <w:t xml:space="preserve">1936/7, </w:t>
      </w:r>
      <w:r>
        <w:t xml:space="preserve">z. </w:t>
      </w:r>
      <w:r>
        <w:rPr>
          <w:rStyle w:val="Nagweklubstopka8ptKursywa"/>
        </w:rPr>
        <w:t>2</w:t>
      </w:r>
    </w:p>
    <w:p w:rsidR="00E267C2" w:rsidRDefault="007A50F6">
      <w:pPr>
        <w:pStyle w:val="Nagweklubstopka0"/>
        <w:framePr w:wrap="none" w:vAnchor="page" w:hAnchor="page" w:x="3315" w:y="246"/>
        <w:shd w:val="clear" w:color="auto" w:fill="auto"/>
        <w:spacing w:line="180" w:lineRule="exact"/>
      </w:pPr>
      <w:r>
        <w:t>PORADNIK JĘZYKOWY</w:t>
      </w:r>
    </w:p>
    <w:p w:rsidR="00E267C2" w:rsidRDefault="007A50F6">
      <w:pPr>
        <w:pStyle w:val="Nagweklubstopka0"/>
        <w:framePr w:wrap="none" w:vAnchor="page" w:hAnchor="page" w:x="7606" w:y="246"/>
        <w:shd w:val="clear" w:color="auto" w:fill="auto"/>
        <w:spacing w:line="180" w:lineRule="exact"/>
      </w:pPr>
      <w:r>
        <w:t>35</w:t>
      </w:r>
    </w:p>
    <w:p w:rsidR="00E267C2" w:rsidRDefault="007A50F6">
      <w:pPr>
        <w:pStyle w:val="Teksttreci20"/>
        <w:framePr w:w="7248" w:h="10848" w:hRule="exact" w:wrap="none" w:vAnchor="page" w:hAnchor="page" w:x="584" w:y="725"/>
        <w:shd w:val="clear" w:color="auto" w:fill="auto"/>
        <w:spacing w:before="0" w:after="0" w:line="254" w:lineRule="exact"/>
        <w:ind w:firstLine="0"/>
      </w:pPr>
      <w:r>
        <w:t>przygodnych, przemijających nastrojów, a wyniki tego stwarzają w praktyce życiowej wielkie trudności.</w:t>
      </w:r>
    </w:p>
    <w:p w:rsidR="00E267C2" w:rsidRDefault="007A50F6">
      <w:pPr>
        <w:pStyle w:val="Teksttreci20"/>
        <w:framePr w:w="7248" w:h="10848" w:hRule="exact" w:wrap="none" w:vAnchor="page" w:hAnchor="page" w:x="584" w:y="725"/>
        <w:shd w:val="clear" w:color="auto" w:fill="auto"/>
        <w:spacing w:before="0" w:after="0" w:line="254" w:lineRule="exact"/>
        <w:ind w:firstLine="560"/>
      </w:pPr>
      <w:r>
        <w:t xml:space="preserve">Trudności te pomnaża nadto ta okoliczność, że nieraz między jakąś uogólniającą zasadą a jej szczegółowymi wypadkami zachodzą rozbieżności. Tak na przykład na str. 27 wydania II. (a więc dziś obowiązującego) akademickiej „Pisowni...” czytamy, ze „Razem pisze się wszystkie przyimki złożone... b) z przyimka w połączeniu z częścią rzeczownikową... </w:t>
      </w:r>
      <w:r>
        <w:rPr>
          <w:rStyle w:val="Teksttreci2Kursywa"/>
        </w:rPr>
        <w:t>-koło”.</w:t>
      </w:r>
      <w:r>
        <w:t xml:space="preserve"> Tymczasem w umieszczonym na końcu książki Słowniczku wyraz : </w:t>
      </w:r>
      <w:r>
        <w:rPr>
          <w:rStyle w:val="Teksttreci2Kursywa"/>
        </w:rPr>
        <w:t>w koło</w:t>
      </w:r>
      <w:r>
        <w:t xml:space="preserve"> jest pisany rozdzielnie. Ktoś na to może powiedzieć, że </w:t>
      </w:r>
      <w:r>
        <w:rPr>
          <w:rStyle w:val="Teksttreci2Kursywa"/>
        </w:rPr>
        <w:t xml:space="preserve">w koło </w:t>
      </w:r>
      <w:r>
        <w:t xml:space="preserve">tak, jak </w:t>
      </w:r>
      <w:r>
        <w:rPr>
          <w:rStyle w:val="Teksttreci2Kursywa"/>
        </w:rPr>
        <w:t>w kółko</w:t>
      </w:r>
      <w:r>
        <w:t xml:space="preserve"> jest przysłówkiem. To prawda, ale prawdą jest również, że wyraz ten może mieć także znaczenie przyimka, tak, jak przytoczony w „Pisowni...” wyraz </w:t>
      </w:r>
      <w:r>
        <w:rPr>
          <w:rStyle w:val="Teksttreci2Kursywa"/>
        </w:rPr>
        <w:t>dookoła</w:t>
      </w:r>
      <w:r>
        <w:t xml:space="preserve"> jest nie tylko przyimkiem, lecz także przysłówkiem. Np. </w:t>
      </w:r>
      <w:r>
        <w:rPr>
          <w:rStyle w:val="Teksttreci2Kursywa"/>
        </w:rPr>
        <w:t>A w koło</w:t>
      </w:r>
      <w:r>
        <w:t xml:space="preserve"> (czy </w:t>
      </w:r>
      <w:r>
        <w:rPr>
          <w:rStyle w:val="Teksttreci2Kursywa"/>
        </w:rPr>
        <w:t>wkoło?) mnie srebrzył się tu mech siwobrody</w:t>
      </w:r>
      <w:r>
        <w:t xml:space="preserve"> (Mick.). Czy wobec tego wyraz </w:t>
      </w:r>
      <w:r>
        <w:rPr>
          <w:rStyle w:val="Teksttreci2Kursywa"/>
        </w:rPr>
        <w:t xml:space="preserve">wkoło, </w:t>
      </w:r>
      <w:r>
        <w:t xml:space="preserve">używany w znaczeniu przyimka należy pisać łącznie, a przysłówek </w:t>
      </w:r>
      <w:r>
        <w:rPr>
          <w:rStyle w:val="Teksttreci2Kursywa"/>
        </w:rPr>
        <w:t>w koło</w:t>
      </w:r>
      <w:r>
        <w:t xml:space="preserve"> — rozdzielnie? Tej sprawy nie rozstrzygnięto.</w:t>
      </w:r>
    </w:p>
    <w:p w:rsidR="00E267C2" w:rsidRDefault="007A50F6">
      <w:pPr>
        <w:pStyle w:val="Teksttreci20"/>
        <w:framePr w:w="7248" w:h="10848" w:hRule="exact" w:wrap="none" w:vAnchor="page" w:hAnchor="page" w:x="584" w:y="725"/>
        <w:shd w:val="clear" w:color="auto" w:fill="auto"/>
        <w:spacing w:before="0" w:after="0" w:line="254" w:lineRule="exact"/>
        <w:ind w:firstLine="560"/>
      </w:pPr>
      <w:r>
        <w:t xml:space="preserve">Pytano mię, dlaczego w Słowniczku akademickiej „Pisowni...” i w innych wzorowanych na nim wydaniach słowników ortograficznych, wyraz </w:t>
      </w:r>
      <w:r>
        <w:rPr>
          <w:rStyle w:val="Teksttreci2Kursywa"/>
        </w:rPr>
        <w:t>nie trudno</w:t>
      </w:r>
      <w:r>
        <w:t xml:space="preserve"> podano tylko w pisowni rozdzielnej : </w:t>
      </w:r>
      <w:r>
        <w:rPr>
          <w:rStyle w:val="Teksttreci2Kursywa"/>
        </w:rPr>
        <w:t>nie trudno.</w:t>
      </w:r>
      <w:r>
        <w:t xml:space="preserve"> Zapewne w większości wypadków należy według zasad nowej pisowni tak pisać na przykład w takich typach zdań, jak: </w:t>
      </w:r>
      <w:r>
        <w:rPr>
          <w:rStyle w:val="Teksttreci2Kursywa"/>
        </w:rPr>
        <w:t>nie trudno zrozumieć</w:t>
      </w:r>
      <w:r>
        <w:t xml:space="preserve">, ale w zdaniu tego typu, co : </w:t>
      </w:r>
      <w:r>
        <w:rPr>
          <w:rStyle w:val="Teksttreci2Kursywa"/>
        </w:rPr>
        <w:t>nietrudno mu to przyszło</w:t>
      </w:r>
      <w:r>
        <w:t xml:space="preserve"> przysłówek </w:t>
      </w:r>
      <w:r>
        <w:rPr>
          <w:rStyle w:val="Teksttreci2Kursywa"/>
        </w:rPr>
        <w:t>nietrudno</w:t>
      </w:r>
      <w:r>
        <w:t xml:space="preserve"> (utworzony od przymiotnika </w:t>
      </w:r>
      <w:r>
        <w:rPr>
          <w:rStyle w:val="Teksttreci2Kursywa"/>
        </w:rPr>
        <w:t>nietrudny)</w:t>
      </w:r>
      <w:r>
        <w:t xml:space="preserve"> należy pisać łącznie. A co się tyczy zdania: </w:t>
      </w:r>
      <w:r>
        <w:rPr>
          <w:rStyle w:val="Teksttreci2Kursywa"/>
        </w:rPr>
        <w:t>nie trudno to zrozumieć,</w:t>
      </w:r>
      <w:r>
        <w:t xml:space="preserve"> to pamiętać należy, że podana tu jego pisownia jest usprawiedliwiona o tyle, o ile w czasie przeszłym zdanie przybrałoby postać: </w:t>
      </w:r>
      <w:r>
        <w:rPr>
          <w:rStyle w:val="Teksttreci2Kursywa"/>
        </w:rPr>
        <w:t>nie było trudno to zrozumieć.</w:t>
      </w:r>
      <w:r>
        <w:t xml:space="preserve"> Wtedy wiemy, że w zdaniu: </w:t>
      </w:r>
      <w:r>
        <w:rPr>
          <w:rStyle w:val="Teksttreci2Kursywa"/>
        </w:rPr>
        <w:t>nie trudno to zrozumieć</w:t>
      </w:r>
      <w:r>
        <w:t xml:space="preserve"> między przeczeniem </w:t>
      </w:r>
      <w:r>
        <w:rPr>
          <w:rStyle w:val="Teksttreci2Kursywa"/>
        </w:rPr>
        <w:t>nie</w:t>
      </w:r>
      <w:r>
        <w:t xml:space="preserve"> a przysłówkiem </w:t>
      </w:r>
      <w:r>
        <w:rPr>
          <w:rStyle w:val="Teksttreci2Kursywa"/>
        </w:rPr>
        <w:t>trudno</w:t>
      </w:r>
      <w:r>
        <w:t xml:space="preserve"> należy się domyślać opuszczonego słowa : </w:t>
      </w:r>
      <w:r>
        <w:rPr>
          <w:rStyle w:val="Teksttreci2Kursywa"/>
        </w:rPr>
        <w:t xml:space="preserve">jest. </w:t>
      </w:r>
      <w:r>
        <w:t xml:space="preserve">Możemy sobie jednak wyobrazić zdanie: </w:t>
      </w:r>
      <w:r>
        <w:rPr>
          <w:rStyle w:val="Teksttreci2Kursywa"/>
        </w:rPr>
        <w:t>nietrudno było zrozumieć.</w:t>
      </w:r>
      <w:r>
        <w:t xml:space="preserve"> Pytamy, jak będzie wyglądała jego pisownia, gdy mu nadamy postać czasu teraźniejszego. Chyba: </w:t>
      </w:r>
      <w:r>
        <w:rPr>
          <w:rStyle w:val="Teksttreci2Kursywa"/>
        </w:rPr>
        <w:t>nietrudno było zrozumieć.</w:t>
      </w:r>
      <w:r>
        <w:t xml:space="preserve"> A przecież ludzie sobie wyobrażają, że przysłówek </w:t>
      </w:r>
      <w:r>
        <w:rPr>
          <w:rStyle w:val="Teksttreci2Kursywa"/>
        </w:rPr>
        <w:t>nie trudno</w:t>
      </w:r>
      <w:r>
        <w:t xml:space="preserve"> ma tylko jedną dopuszczalną pisownię, pisownię rozdzielną.</w:t>
      </w:r>
    </w:p>
    <w:p w:rsidR="00E267C2" w:rsidRDefault="007A50F6">
      <w:pPr>
        <w:pStyle w:val="Teksttreci20"/>
        <w:framePr w:w="7248" w:h="10848" w:hRule="exact" w:wrap="none" w:vAnchor="page" w:hAnchor="page" w:x="584" w:y="725"/>
        <w:shd w:val="clear" w:color="auto" w:fill="auto"/>
        <w:spacing w:before="0" w:after="0" w:line="254" w:lineRule="exact"/>
        <w:ind w:firstLine="560"/>
      </w:pPr>
      <w:r>
        <w:t>Takich niedociągnięć i sprzeczności jest trochę w nowych przepisach o łącznym i rozdzielnym pisaniu i one właśnie rzucają przykry w praktyce życia cień na nowe zasady ortograficzne. Szkoda, wielka szkoda, że się nie zdecydowano na bardziej radykalne i konsekwentne przestrzeganie tak bardzo trafnej i słusznej zasady naczelnej, która zaleca, o ile możności, stosowanie pisowni rozdzielnej.</w:t>
      </w:r>
    </w:p>
    <w:p w:rsidR="00E267C2" w:rsidRDefault="007A50F6">
      <w:pPr>
        <w:pStyle w:val="Teksttreci20"/>
        <w:framePr w:w="7248" w:h="10848" w:hRule="exact" w:wrap="none" w:vAnchor="page" w:hAnchor="page" w:x="584" w:y="725"/>
        <w:shd w:val="clear" w:color="auto" w:fill="auto"/>
        <w:spacing w:before="0" w:after="0" w:line="254" w:lineRule="exact"/>
        <w:ind w:firstLine="560"/>
      </w:pPr>
      <w:r>
        <w:t>Ważnym bardzo szczegółem nowej pisowni jest sprecyzowanie zasad polskiej interpunkcji. Dziedzina ta wymagała koniecznie uporządkowania.</w:t>
      </w:r>
    </w:p>
    <w:p w:rsidR="00E267C2" w:rsidRDefault="007A50F6">
      <w:pPr>
        <w:pStyle w:val="Teksttreci20"/>
        <w:framePr w:w="7248" w:h="10848" w:hRule="exact" w:wrap="none" w:vAnchor="page" w:hAnchor="page" w:x="584" w:y="725"/>
        <w:shd w:val="clear" w:color="auto" w:fill="auto"/>
        <w:spacing w:before="0" w:after="0" w:line="254" w:lineRule="exact"/>
        <w:ind w:firstLine="560"/>
      </w:pPr>
      <w:r>
        <w:t>Do ważnych zdobyczy zaliczyć też wypada uporządkowanie zasad pisania imion obcych i transkrypcji wyrazów obcych.</w:t>
      </w:r>
    </w:p>
    <w:p w:rsidR="00E267C2" w:rsidRDefault="007A50F6">
      <w:pPr>
        <w:pStyle w:val="Teksttreci20"/>
        <w:framePr w:w="7248" w:h="10848" w:hRule="exact" w:wrap="none" w:vAnchor="page" w:hAnchor="page" w:x="584" w:y="725"/>
        <w:shd w:val="clear" w:color="auto" w:fill="auto"/>
        <w:spacing w:before="0" w:after="0" w:line="254" w:lineRule="exact"/>
        <w:ind w:firstLine="560"/>
      </w:pPr>
      <w:r>
        <w:t>Oto w najistotniejszych zarysach nowa pisownia w jej ustosunkowaniu do dawnej. Dla każdego, głębiej wtajemniczonego, jest ona niewątpliwie znacznym udoskonaleniem tego, czym się posługiwaliśmy dotąd. Pomimo to tu i ówdzie podnoszą się głosy niezadowolenia. Gdy się je wysłuchuje, mimo woli przychodzi na myśl życiowa prawda, zawarta w bajce o młynarzu, jego synu i ośle. Życie jest zjawiskiem</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591" w:y="256"/>
        <w:shd w:val="clear" w:color="auto" w:fill="auto"/>
        <w:spacing w:line="180" w:lineRule="exact"/>
      </w:pPr>
      <w:r>
        <w:lastRenderedPageBreak/>
        <w:t>36</w:t>
      </w:r>
    </w:p>
    <w:p w:rsidR="00E267C2" w:rsidRDefault="007A50F6">
      <w:pPr>
        <w:pStyle w:val="Nagweklubstopka0"/>
        <w:framePr w:wrap="none" w:vAnchor="page" w:hAnchor="page" w:x="3337" w:y="256"/>
        <w:shd w:val="clear" w:color="auto" w:fill="auto"/>
        <w:spacing w:line="180" w:lineRule="exact"/>
      </w:pPr>
      <w:r>
        <w:t>PORADNIK JĘZYKOWY</w:t>
      </w:r>
    </w:p>
    <w:p w:rsidR="00E267C2" w:rsidRDefault="007A50F6">
      <w:pPr>
        <w:pStyle w:val="Nagweklubstopka0"/>
        <w:framePr w:wrap="none" w:vAnchor="page" w:hAnchor="page" w:x="6879" w:y="247"/>
        <w:shd w:val="clear" w:color="auto" w:fill="auto"/>
        <w:spacing w:line="180" w:lineRule="exact"/>
      </w:pPr>
      <w:r w:rsidRPr="00F71458">
        <w:rPr>
          <w:lang w:eastAsia="ru-RU" w:bidi="ru-RU"/>
        </w:rPr>
        <w:t xml:space="preserve">1936/7, </w:t>
      </w:r>
      <w:r>
        <w:t>z. 2</w:t>
      </w:r>
    </w:p>
    <w:p w:rsidR="00E267C2" w:rsidRDefault="007A50F6">
      <w:pPr>
        <w:pStyle w:val="Teksttreci20"/>
        <w:framePr w:w="7234" w:h="10819" w:hRule="exact" w:wrap="none" w:vAnchor="page" w:hAnchor="page" w:x="591" w:y="730"/>
        <w:shd w:val="clear" w:color="auto" w:fill="auto"/>
        <w:spacing w:before="0" w:after="0" w:line="254" w:lineRule="exact"/>
        <w:ind w:firstLine="0"/>
      </w:pPr>
      <w:r>
        <w:t>tak złożonym i tyle je rozdziera sprzeczności, że narzędzia, które dla jego potrzeb stwarzamy nigdy nie mogą być doskonałe. Otwiera się więc zawsze rozległe pole do krytyki, a krytyka komplikuje się jeszcze więcej przez to, że ją nieraz podejmują ludzie, nie bardzo znający się na rzeczy.</w:t>
      </w:r>
    </w:p>
    <w:p w:rsidR="00E267C2" w:rsidRDefault="007A50F6">
      <w:pPr>
        <w:pStyle w:val="Teksttreci20"/>
        <w:framePr w:w="7234" w:h="10819" w:hRule="exact" w:wrap="none" w:vAnchor="page" w:hAnchor="page" w:x="591" w:y="730"/>
        <w:shd w:val="clear" w:color="auto" w:fill="auto"/>
        <w:spacing w:before="0" w:after="0" w:line="254" w:lineRule="exact"/>
        <w:ind w:firstLine="540"/>
      </w:pPr>
      <w:r>
        <w:t xml:space="preserve">To pierwsza refleksja, którą budzi nowo wprowadzona pisownia. A jest i druga. Jeśli się przyjrzymy historii naszych poczynań reformistycznych w zakresie ortografii w ostatnich kilkudziesięciu latach, to się okaże, że właściwie drepczemy na jednym i tym samym miejscu, raz znosząc jakieś zasady, to znowu do nich powracając Pisownię: </w:t>
      </w:r>
      <w:r>
        <w:rPr>
          <w:rStyle w:val="Teksttreci2Kursywa"/>
        </w:rPr>
        <w:t>dobrym panem</w:t>
      </w:r>
      <w:r>
        <w:t xml:space="preserve"> — </w:t>
      </w:r>
      <w:r>
        <w:rPr>
          <w:rStyle w:val="Teksttreci2Kursywa"/>
        </w:rPr>
        <w:t>dobrym dzieckiem</w:t>
      </w:r>
      <w:r>
        <w:t xml:space="preserve"> wprowadził w nowszych czasach A. A. Kryński w pierwszym wydaniu swojej „Gramatyki języka polskiego” (1897). Zjazd ortograficzny </w:t>
      </w:r>
      <w:r>
        <w:rPr>
          <w:rStyle w:val="Teksttreci21"/>
        </w:rPr>
        <w:t>1917</w:t>
      </w:r>
      <w:r>
        <w:t xml:space="preserve"> r. pisownię tę przyjął, ale już w następnym </w:t>
      </w:r>
      <w:r>
        <w:rPr>
          <w:rStyle w:val="Teksttreci21"/>
        </w:rPr>
        <w:t>1918</w:t>
      </w:r>
      <w:r>
        <w:t xml:space="preserve"> roku na podstawie uchwał nowego zjazdu ortograficznego powrócono do dawnej akademickiej pisowni z r. 1891 : </w:t>
      </w:r>
      <w:r>
        <w:rPr>
          <w:rStyle w:val="Teksttreci2Kursywa"/>
        </w:rPr>
        <w:t>dobrym panem</w:t>
      </w:r>
      <w:r>
        <w:t xml:space="preserve"> — </w:t>
      </w:r>
      <w:r>
        <w:rPr>
          <w:rStyle w:val="Teksttreci2Kursywa"/>
        </w:rPr>
        <w:t>dobrem dzieckiem.</w:t>
      </w:r>
      <w:r>
        <w:t xml:space="preserve"> Dziś tę pisownię znowu usuwamy, powracając do uchwał z roku </w:t>
      </w:r>
      <w:r>
        <w:rPr>
          <w:rStyle w:val="Teksttreci21"/>
        </w:rPr>
        <w:t>1917.</w:t>
      </w:r>
    </w:p>
    <w:p w:rsidR="00E267C2" w:rsidRDefault="007A50F6">
      <w:pPr>
        <w:pStyle w:val="Teksttreci20"/>
        <w:framePr w:w="7234" w:h="10819" w:hRule="exact" w:wrap="none" w:vAnchor="page" w:hAnchor="page" w:x="591" w:y="730"/>
        <w:shd w:val="clear" w:color="auto" w:fill="auto"/>
        <w:spacing w:before="0" w:after="0" w:line="254" w:lineRule="exact"/>
        <w:ind w:firstLine="540"/>
      </w:pPr>
      <w:r>
        <w:t xml:space="preserve">Pisownia: </w:t>
      </w:r>
      <w:r>
        <w:rPr>
          <w:rStyle w:val="Teksttreci2Kursywa"/>
        </w:rPr>
        <w:t>linia, mania, oligarchia, legion</w:t>
      </w:r>
      <w:r>
        <w:t xml:space="preserve"> była znana zasadom ortografii akademickiej z roku 1891. Potem przyszedł okres niepodzielnego panowania joty, pisano, za Kryńskim i zgodnie z uchwałami zjazdów ortograficznych w roku </w:t>
      </w:r>
      <w:r>
        <w:rPr>
          <w:rStyle w:val="Teksttreci21"/>
        </w:rPr>
        <w:t xml:space="preserve">1917 i 1918 </w:t>
      </w:r>
      <w:proofErr w:type="spellStart"/>
      <w:r>
        <w:rPr>
          <w:rStyle w:val="Teksttreci2Kursywa"/>
        </w:rPr>
        <w:t>linja</w:t>
      </w:r>
      <w:proofErr w:type="spellEnd"/>
      <w:r>
        <w:rPr>
          <w:rStyle w:val="Teksttreci2Kursywa"/>
        </w:rPr>
        <w:t xml:space="preserve">, </w:t>
      </w:r>
      <w:proofErr w:type="spellStart"/>
      <w:r>
        <w:rPr>
          <w:rStyle w:val="Teksttreci2Kursywa"/>
        </w:rPr>
        <w:t>manja</w:t>
      </w:r>
      <w:proofErr w:type="spellEnd"/>
      <w:r>
        <w:rPr>
          <w:rStyle w:val="Teksttreci2Kursywa"/>
        </w:rPr>
        <w:t xml:space="preserve">, </w:t>
      </w:r>
      <w:proofErr w:type="spellStart"/>
      <w:r>
        <w:rPr>
          <w:rStyle w:val="Teksttreci2Kursywa"/>
        </w:rPr>
        <w:t>oligarchja</w:t>
      </w:r>
      <w:proofErr w:type="spellEnd"/>
      <w:r>
        <w:rPr>
          <w:rStyle w:val="Teksttreci2Kursywa"/>
        </w:rPr>
        <w:t xml:space="preserve">, </w:t>
      </w:r>
      <w:proofErr w:type="spellStart"/>
      <w:r>
        <w:rPr>
          <w:rStyle w:val="Teksttreci2Kursywa"/>
        </w:rPr>
        <w:t>legjon</w:t>
      </w:r>
      <w:proofErr w:type="spellEnd"/>
      <w:r>
        <w:rPr>
          <w:rStyle w:val="Teksttreci2Kursywa"/>
        </w:rPr>
        <w:t>,</w:t>
      </w:r>
      <w:r>
        <w:t xml:space="preserve"> a dziś powracamy do pisowni : </w:t>
      </w:r>
      <w:r>
        <w:rPr>
          <w:rStyle w:val="Teksttreci2Kursywa"/>
        </w:rPr>
        <w:t>linia, mania...</w:t>
      </w:r>
      <w:r>
        <w:t xml:space="preserve"> Wprawdzie z pewnym ograniczeniem i z dość istotnym przekształceniem </w:t>
      </w:r>
      <w:r>
        <w:rPr>
          <w:rStyle w:val="Teksttreci2Kursywa"/>
        </w:rPr>
        <w:t>{Maria,</w:t>
      </w:r>
      <w:r>
        <w:t xml:space="preserve"> nie </w:t>
      </w:r>
      <w:r>
        <w:rPr>
          <w:rStyle w:val="Teksttreci2Kursywa"/>
        </w:rPr>
        <w:t>Marga, pasja,</w:t>
      </w:r>
      <w:r>
        <w:t xml:space="preserve"> nie: </w:t>
      </w:r>
      <w:proofErr w:type="spellStart"/>
      <w:r>
        <w:rPr>
          <w:rStyle w:val="Teksttreci2Kursywa"/>
        </w:rPr>
        <w:t>pasya</w:t>
      </w:r>
      <w:proofErr w:type="spellEnd"/>
      <w:r>
        <w:rPr>
          <w:rStyle w:val="Teksttreci2Kursywa"/>
        </w:rPr>
        <w:t>, fuzja,</w:t>
      </w:r>
      <w:r>
        <w:t xml:space="preserve"> nie: </w:t>
      </w:r>
      <w:proofErr w:type="spellStart"/>
      <w:r>
        <w:t>f</w:t>
      </w:r>
      <w:r>
        <w:rPr>
          <w:rStyle w:val="Teksttreci2Kursywa"/>
        </w:rPr>
        <w:t>uzya</w:t>
      </w:r>
      <w:proofErr w:type="spellEnd"/>
      <w:r>
        <w:rPr>
          <w:rStyle w:val="Teksttreci2Kursywa"/>
        </w:rPr>
        <w:t>)</w:t>
      </w:r>
      <w:r>
        <w:t xml:space="preserve"> odświeżamy dawny zwyczaj ortograficzny.</w:t>
      </w:r>
    </w:p>
    <w:p w:rsidR="00E267C2" w:rsidRDefault="007A50F6">
      <w:pPr>
        <w:pStyle w:val="Teksttreci20"/>
        <w:framePr w:w="7234" w:h="10819" w:hRule="exact" w:wrap="none" w:vAnchor="page" w:hAnchor="page" w:x="591" w:y="730"/>
        <w:shd w:val="clear" w:color="auto" w:fill="auto"/>
        <w:spacing w:before="0" w:after="0" w:line="254" w:lineRule="exact"/>
        <w:ind w:firstLine="540"/>
      </w:pPr>
      <w:r>
        <w:t>Widocznie w ramach ustalonej od pewnego czasu tradycji ortograficznej możliwości zmian są bardzo ograniczone. To powinno nam dawać uspokajającą nadzieję, że wprowadzona obecnie pisownia utrwali się na czas dłuższy.</w:t>
      </w:r>
    </w:p>
    <w:p w:rsidR="00E267C2" w:rsidRDefault="007A50F6">
      <w:pPr>
        <w:pStyle w:val="Teksttreci20"/>
        <w:framePr w:w="7234" w:h="10819" w:hRule="exact" w:wrap="none" w:vAnchor="page" w:hAnchor="page" w:x="591" w:y="730"/>
        <w:shd w:val="clear" w:color="auto" w:fill="auto"/>
        <w:tabs>
          <w:tab w:val="left" w:pos="5237"/>
        </w:tabs>
        <w:spacing w:before="0" w:after="540" w:line="254" w:lineRule="exact"/>
        <w:ind w:firstLine="540"/>
      </w:pPr>
      <w:r>
        <w:t>Będzie to dla naszego społeczeństwa wielką ulgą i niewątpliwie podniesie autorytet kultury polskiej wśród tych cudzoziemców, którzy się coraz więcej języka, naszego uczą.</w:t>
      </w:r>
      <w:r>
        <w:tab/>
      </w:r>
      <w:r>
        <w:rPr>
          <w:rStyle w:val="Teksttreci2Kursywa"/>
        </w:rPr>
        <w:t>Stanisław Szober</w:t>
      </w:r>
    </w:p>
    <w:p w:rsidR="00E267C2" w:rsidRDefault="007A50F6">
      <w:pPr>
        <w:pStyle w:val="Teksttreci60"/>
        <w:framePr w:w="7234" w:h="10819" w:hRule="exact" w:wrap="none" w:vAnchor="page" w:hAnchor="page" w:x="591" w:y="730"/>
        <w:shd w:val="clear" w:color="auto" w:fill="auto"/>
        <w:spacing w:before="0" w:after="201" w:line="180" w:lineRule="exact"/>
        <w:ind w:left="840" w:firstLine="0"/>
      </w:pPr>
      <w:r>
        <w:t>O</w:t>
      </w:r>
      <w:r>
        <w:rPr>
          <w:rStyle w:val="Teksttreci6Bezkursywy"/>
        </w:rPr>
        <w:t xml:space="preserve"> WYRAZACH </w:t>
      </w:r>
      <w:r>
        <w:t>GOŁY, GOLEC, GOLIĆ</w:t>
      </w:r>
      <w:r>
        <w:rPr>
          <w:rStyle w:val="Teksttreci6Bezkursywy"/>
        </w:rPr>
        <w:t xml:space="preserve"> I </w:t>
      </w:r>
      <w:r>
        <w:t>PODHALE</w:t>
      </w:r>
    </w:p>
    <w:p w:rsidR="00E267C2" w:rsidRDefault="007A50F6">
      <w:pPr>
        <w:pStyle w:val="Teksttreci30"/>
        <w:framePr w:w="7234" w:h="10819" w:hRule="exact" w:wrap="none" w:vAnchor="page" w:hAnchor="page" w:x="591" w:y="730"/>
        <w:shd w:val="clear" w:color="auto" w:fill="auto"/>
        <w:spacing w:after="0" w:line="259" w:lineRule="exact"/>
        <w:ind w:left="20"/>
      </w:pPr>
      <w:r>
        <w:rPr>
          <w:rStyle w:val="Teksttreci3Odstpy14pt"/>
        </w:rPr>
        <w:t>I.</w:t>
      </w:r>
    </w:p>
    <w:p w:rsidR="00E267C2" w:rsidRDefault="007A50F6">
      <w:pPr>
        <w:pStyle w:val="Teksttreci20"/>
        <w:framePr w:w="7234" w:h="10819" w:hRule="exact" w:wrap="none" w:vAnchor="page" w:hAnchor="page" w:x="591" w:y="730"/>
        <w:shd w:val="clear" w:color="auto" w:fill="auto"/>
        <w:spacing w:before="0" w:after="0" w:line="259" w:lineRule="exact"/>
        <w:ind w:firstLine="540"/>
      </w:pPr>
      <w:r>
        <w:t xml:space="preserve">W języku polskim mamy dwa wyrazy: </w:t>
      </w:r>
      <w:r>
        <w:rPr>
          <w:rStyle w:val="Teksttreci2Kursywa"/>
        </w:rPr>
        <w:t>goły</w:t>
      </w:r>
      <w:r>
        <w:t xml:space="preserve"> i </w:t>
      </w:r>
      <w:r>
        <w:rPr>
          <w:rStyle w:val="Teksttreci2Kursywa"/>
        </w:rPr>
        <w:t>nagi.</w:t>
      </w:r>
      <w:r>
        <w:t xml:space="preserve"> Obydwa mają znaczenie fizyczne, pierwszy nadto wykazuje skłonność do przenośni, choć zawsze tylko w fizycznej sferze.</w:t>
      </w:r>
    </w:p>
    <w:p w:rsidR="00E267C2" w:rsidRDefault="007A50F6">
      <w:pPr>
        <w:pStyle w:val="Teksttreci20"/>
        <w:framePr w:w="7234" w:h="10819" w:hRule="exact" w:wrap="none" w:vAnchor="page" w:hAnchor="page" w:x="591" w:y="730"/>
        <w:shd w:val="clear" w:color="auto" w:fill="auto"/>
        <w:spacing w:before="0" w:after="0" w:line="254" w:lineRule="exact"/>
        <w:ind w:firstLine="540"/>
      </w:pPr>
      <w:r>
        <w:t>Materiał.</w:t>
      </w:r>
    </w:p>
    <w:p w:rsidR="00E267C2" w:rsidRDefault="007A50F6">
      <w:pPr>
        <w:pStyle w:val="Teksttreci60"/>
        <w:framePr w:w="7234" w:h="10819" w:hRule="exact" w:wrap="none" w:vAnchor="page" w:hAnchor="page" w:x="591" w:y="730"/>
        <w:numPr>
          <w:ilvl w:val="0"/>
          <w:numId w:val="3"/>
        </w:numPr>
        <w:shd w:val="clear" w:color="auto" w:fill="auto"/>
        <w:tabs>
          <w:tab w:val="left" w:pos="838"/>
        </w:tabs>
        <w:spacing w:before="0" w:after="0" w:line="254" w:lineRule="exact"/>
        <w:ind w:firstLine="540"/>
        <w:jc w:val="both"/>
      </w:pPr>
      <w:r>
        <w:t xml:space="preserve">golec, </w:t>
      </w:r>
      <w:proofErr w:type="spellStart"/>
      <w:r>
        <w:t>gołysz</w:t>
      </w:r>
      <w:proofErr w:type="spellEnd"/>
      <w:r>
        <w:rPr>
          <w:rStyle w:val="Teksttreci6Bezkursywy"/>
        </w:rPr>
        <w:t xml:space="preserve"> »biedak«, </w:t>
      </w:r>
      <w:r>
        <w:t>hołota.</w:t>
      </w:r>
    </w:p>
    <w:p w:rsidR="00E267C2" w:rsidRDefault="007A50F6">
      <w:pPr>
        <w:pStyle w:val="Teksttreci20"/>
        <w:framePr w:w="7234" w:h="10819" w:hRule="exact" w:wrap="none" w:vAnchor="page" w:hAnchor="page" w:x="591" w:y="730"/>
        <w:shd w:val="clear" w:color="auto" w:fill="auto"/>
        <w:spacing w:before="0" w:after="0" w:line="254" w:lineRule="exact"/>
        <w:ind w:left="840" w:firstLine="0"/>
        <w:jc w:val="left"/>
      </w:pPr>
      <w:proofErr w:type="spellStart"/>
      <w:r>
        <w:rPr>
          <w:rStyle w:val="Teksttreci2Kursywa"/>
        </w:rPr>
        <w:t>goleniec</w:t>
      </w:r>
      <w:proofErr w:type="spellEnd"/>
      <w:r>
        <w:t xml:space="preserve"> »młokos, gołowąs« (por. czes. </w:t>
      </w:r>
      <w:r>
        <w:rPr>
          <w:rStyle w:val="Teksttreci2Kursywa"/>
          <w:lang w:val="cs-CZ" w:eastAsia="cs-CZ" w:bidi="cs-CZ"/>
        </w:rPr>
        <w:t>holka, holčina,</w:t>
      </w:r>
      <w:r>
        <w:rPr>
          <w:lang w:val="cs-CZ" w:eastAsia="cs-CZ" w:bidi="cs-CZ"/>
        </w:rPr>
        <w:t xml:space="preserve"> </w:t>
      </w:r>
      <w:r>
        <w:t xml:space="preserve">serb. </w:t>
      </w:r>
      <w:r>
        <w:rPr>
          <w:rStyle w:val="Teksttreci2Kursywa"/>
        </w:rPr>
        <w:t>gol</w:t>
      </w:r>
      <w:r>
        <w:rPr>
          <w:rStyle w:val="Teksttreci2Kursywa"/>
          <w:lang w:val="cs-CZ" w:eastAsia="cs-CZ" w:bidi="cs-CZ"/>
        </w:rPr>
        <w:t>č</w:t>
      </w:r>
      <w:proofErr w:type="spellStart"/>
      <w:r>
        <w:rPr>
          <w:rStyle w:val="Teksttreci2Kursywa"/>
        </w:rPr>
        <w:t>ina</w:t>
      </w:r>
      <w:proofErr w:type="spellEnd"/>
      <w:r>
        <w:rPr>
          <w:rStyle w:val="Teksttreci2Kursywa"/>
        </w:rPr>
        <w:t>,</w:t>
      </w:r>
      <w:r>
        <w:t xml:space="preserve"> </w:t>
      </w:r>
      <w:proofErr w:type="spellStart"/>
      <w:r>
        <w:t>łuż</w:t>
      </w:r>
      <w:proofErr w:type="spellEnd"/>
      <w:r>
        <w:t>.</w:t>
      </w:r>
    </w:p>
    <w:p w:rsidR="00E267C2" w:rsidRDefault="007A50F6">
      <w:pPr>
        <w:pStyle w:val="Teksttreci20"/>
        <w:framePr w:w="7234" w:h="10819" w:hRule="exact" w:wrap="none" w:vAnchor="page" w:hAnchor="page" w:x="591" w:y="730"/>
        <w:shd w:val="clear" w:color="auto" w:fill="auto"/>
        <w:spacing w:before="0" w:after="0" w:line="254" w:lineRule="exact"/>
        <w:ind w:left="840" w:firstLine="0"/>
        <w:jc w:val="left"/>
      </w:pPr>
      <w:proofErr w:type="spellStart"/>
      <w:r>
        <w:rPr>
          <w:rStyle w:val="Teksttreci2Kursywa"/>
        </w:rPr>
        <w:t>holca</w:t>
      </w:r>
      <w:proofErr w:type="spellEnd"/>
      <w:r>
        <w:t xml:space="preserve"> — »dziewczyna«).</w:t>
      </w:r>
    </w:p>
    <w:p w:rsidR="00E267C2" w:rsidRDefault="007A50F6">
      <w:pPr>
        <w:pStyle w:val="Teksttreci20"/>
        <w:framePr w:w="7234" w:h="10819" w:hRule="exact" w:wrap="none" w:vAnchor="page" w:hAnchor="page" w:x="591" w:y="730"/>
        <w:shd w:val="clear" w:color="auto" w:fill="auto"/>
        <w:spacing w:before="0" w:after="0" w:line="254" w:lineRule="exact"/>
        <w:ind w:left="840" w:firstLine="0"/>
        <w:jc w:val="left"/>
      </w:pPr>
      <w:r>
        <w:t xml:space="preserve">„Milej mi patrzeć, gdy dziewka na koniu harcuje, niż gonionego z </w:t>
      </w:r>
      <w:proofErr w:type="spellStart"/>
      <w:r>
        <w:t>goleńcem</w:t>
      </w:r>
      <w:proofErr w:type="spellEnd"/>
    </w:p>
    <w:p w:rsidR="00E267C2" w:rsidRDefault="007A50F6">
      <w:pPr>
        <w:pStyle w:val="Teksttreci20"/>
        <w:framePr w:w="7234" w:h="10819" w:hRule="exact" w:wrap="none" w:vAnchor="page" w:hAnchor="page" w:x="591" w:y="730"/>
        <w:shd w:val="clear" w:color="auto" w:fill="auto"/>
        <w:spacing w:before="0" w:after="0" w:line="254" w:lineRule="exact"/>
        <w:ind w:left="840" w:firstLine="0"/>
        <w:jc w:val="left"/>
      </w:pPr>
      <w:r>
        <w:t>tańcuje” — M. Biel.</w:t>
      </w:r>
    </w:p>
    <w:p w:rsidR="00E267C2" w:rsidRDefault="007A50F6">
      <w:pPr>
        <w:pStyle w:val="Teksttreci20"/>
        <w:framePr w:w="7234" w:h="10819" w:hRule="exact" w:wrap="none" w:vAnchor="page" w:hAnchor="page" w:x="591" w:y="730"/>
        <w:numPr>
          <w:ilvl w:val="0"/>
          <w:numId w:val="3"/>
        </w:numPr>
        <w:shd w:val="clear" w:color="auto" w:fill="auto"/>
        <w:tabs>
          <w:tab w:val="left" w:pos="843"/>
        </w:tabs>
        <w:spacing w:before="0" w:after="0" w:line="254" w:lineRule="exact"/>
        <w:ind w:firstLine="540"/>
      </w:pPr>
      <w:r>
        <w:rPr>
          <w:rStyle w:val="Teksttreci2Kursywa"/>
        </w:rPr>
        <w:t>goły</w:t>
      </w:r>
      <w:r>
        <w:t xml:space="preserve"> »sam, tylko«.</w:t>
      </w:r>
    </w:p>
    <w:p w:rsidR="00E267C2" w:rsidRDefault="007A50F6">
      <w:pPr>
        <w:pStyle w:val="Teksttreci20"/>
        <w:framePr w:w="7234" w:h="10819" w:hRule="exact" w:wrap="none" w:vAnchor="page" w:hAnchor="page" w:x="591" w:y="730"/>
        <w:shd w:val="clear" w:color="auto" w:fill="auto"/>
        <w:spacing w:before="0" w:after="0" w:line="254" w:lineRule="exact"/>
        <w:ind w:left="840" w:firstLine="0"/>
        <w:jc w:val="left"/>
      </w:pPr>
      <w:r>
        <w:t xml:space="preserve">„Sama goła wola nie jest dobrodziejstwem” — </w:t>
      </w:r>
      <w:proofErr w:type="spellStart"/>
      <w:r>
        <w:t>Gorn</w:t>
      </w:r>
      <w:proofErr w:type="spellEnd"/>
      <w:r>
        <w:t>.</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27" w:y="261"/>
        <w:shd w:val="clear" w:color="auto" w:fill="auto"/>
        <w:spacing w:line="180" w:lineRule="exact"/>
      </w:pPr>
      <w:r w:rsidRPr="00F71458">
        <w:rPr>
          <w:lang w:eastAsia="ru-RU" w:bidi="ru-RU"/>
        </w:rPr>
        <w:lastRenderedPageBreak/>
        <w:t xml:space="preserve">1936/7, </w:t>
      </w:r>
      <w:r>
        <w:t>z. 2</w:t>
      </w:r>
    </w:p>
    <w:p w:rsidR="00E267C2" w:rsidRDefault="007A50F6">
      <w:pPr>
        <w:pStyle w:val="Nagweklubstopka0"/>
        <w:framePr w:wrap="none" w:vAnchor="page" w:hAnchor="page" w:x="3286" w:y="247"/>
        <w:shd w:val="clear" w:color="auto" w:fill="auto"/>
        <w:spacing w:line="180" w:lineRule="exact"/>
      </w:pPr>
      <w:r>
        <w:t>PORADNIK JĘZYKOWY</w:t>
      </w:r>
    </w:p>
    <w:p w:rsidR="00E267C2" w:rsidRDefault="007A50F6">
      <w:pPr>
        <w:pStyle w:val="Nagweklubstopka0"/>
        <w:framePr w:wrap="none" w:vAnchor="page" w:hAnchor="page" w:x="7587" w:y="242"/>
        <w:shd w:val="clear" w:color="auto" w:fill="auto"/>
        <w:spacing w:line="180" w:lineRule="exact"/>
      </w:pPr>
      <w:r>
        <w:t>37</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„Kościół katolicki nie każdemu radzi gołe pismo czytać” — Skarga.</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 xml:space="preserve">„Położył gołą kartkę na ołtarzu, aby anioł na niej napisał” — Skarg. Dz. 468. Do dziś utrzymują się zwroty: </w:t>
      </w:r>
      <w:r>
        <w:rPr>
          <w:rStyle w:val="Teksttreci2Kursywa"/>
        </w:rPr>
        <w:t>pod gołym niebem, z gołymi rękami</w:t>
      </w:r>
      <w:r>
        <w:t xml:space="preserve"> itp.</w:t>
      </w:r>
    </w:p>
    <w:p w:rsidR="00E267C2" w:rsidRDefault="007A50F6">
      <w:pPr>
        <w:pStyle w:val="Teksttreci20"/>
        <w:framePr w:w="7229" w:h="10825" w:hRule="exact" w:wrap="none" w:vAnchor="page" w:hAnchor="page" w:x="593" w:y="725"/>
        <w:numPr>
          <w:ilvl w:val="0"/>
          <w:numId w:val="4"/>
        </w:numPr>
        <w:shd w:val="clear" w:color="auto" w:fill="auto"/>
        <w:tabs>
          <w:tab w:val="left" w:pos="879"/>
        </w:tabs>
        <w:spacing w:before="0" w:after="0" w:line="254" w:lineRule="exact"/>
        <w:ind w:left="840" w:hanging="280"/>
        <w:jc w:val="left"/>
      </w:pPr>
      <w:r>
        <w:rPr>
          <w:rStyle w:val="Teksttreci2Kursywa"/>
        </w:rPr>
        <w:t>golić się</w:t>
      </w:r>
      <w:r>
        <w:t xml:space="preserve"> »</w:t>
      </w:r>
      <w:proofErr w:type="spellStart"/>
      <w:r>
        <w:t>se</w:t>
      </w:r>
      <w:proofErr w:type="spellEnd"/>
      <w:r>
        <w:t xml:space="preserve"> </w:t>
      </w:r>
      <w:proofErr w:type="spellStart"/>
      <w:r>
        <w:t>raser</w:t>
      </w:r>
      <w:proofErr w:type="spellEnd"/>
      <w:r>
        <w:t xml:space="preserve">«, a więc znaczenie obecne, obok tego </w:t>
      </w:r>
      <w:r>
        <w:rPr>
          <w:rStyle w:val="Teksttreci2Kursywa"/>
        </w:rPr>
        <w:t>golec</w:t>
      </w:r>
      <w:r>
        <w:t xml:space="preserve"> »stawać się gołym« (por. </w:t>
      </w:r>
      <w:r>
        <w:rPr>
          <w:rStyle w:val="Teksttreci2Kursywa"/>
        </w:rPr>
        <w:t>bielić // bieleć</w:t>
      </w:r>
      <w:r>
        <w:t>).</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 xml:space="preserve">„Miejsca tą </w:t>
      </w:r>
      <w:proofErr w:type="spellStart"/>
      <w:r>
        <w:t>mażcią</w:t>
      </w:r>
      <w:proofErr w:type="spellEnd"/>
      <w:r>
        <w:t xml:space="preserve"> pomazane </w:t>
      </w:r>
      <w:proofErr w:type="spellStart"/>
      <w:r>
        <w:t>goleją</w:t>
      </w:r>
      <w:proofErr w:type="spellEnd"/>
      <w:r>
        <w:t xml:space="preserve">” — M. </w:t>
      </w:r>
      <w:proofErr w:type="spellStart"/>
      <w:r>
        <w:t>Urzęd</w:t>
      </w:r>
      <w:proofErr w:type="spellEnd"/>
      <w:r>
        <w:t>. 390.</w:t>
      </w:r>
    </w:p>
    <w:p w:rsidR="00E267C2" w:rsidRDefault="007A50F6">
      <w:pPr>
        <w:pStyle w:val="Teksttreci20"/>
        <w:framePr w:w="7229" w:h="10825" w:hRule="exact" w:wrap="none" w:vAnchor="page" w:hAnchor="page" w:x="593" w:y="725"/>
        <w:numPr>
          <w:ilvl w:val="0"/>
          <w:numId w:val="4"/>
        </w:numPr>
        <w:shd w:val="clear" w:color="auto" w:fill="auto"/>
        <w:tabs>
          <w:tab w:val="left" w:pos="899"/>
        </w:tabs>
        <w:spacing w:before="0" w:after="0" w:line="254" w:lineRule="exact"/>
        <w:ind w:firstLine="560"/>
      </w:pPr>
      <w:r>
        <w:rPr>
          <w:rStyle w:val="Teksttreci2Kursywa"/>
        </w:rPr>
        <w:t>golić</w:t>
      </w:r>
      <w:r>
        <w:t xml:space="preserve"> »obierać z łusek« — „golić rybę”.</w:t>
      </w:r>
    </w:p>
    <w:p w:rsidR="00E267C2" w:rsidRDefault="007A50F6">
      <w:pPr>
        <w:pStyle w:val="Teksttreci20"/>
        <w:framePr w:w="7229" w:h="10825" w:hRule="exact" w:wrap="none" w:vAnchor="page" w:hAnchor="page" w:x="593" w:y="725"/>
        <w:numPr>
          <w:ilvl w:val="0"/>
          <w:numId w:val="4"/>
        </w:numPr>
        <w:shd w:val="clear" w:color="auto" w:fill="auto"/>
        <w:tabs>
          <w:tab w:val="left" w:pos="899"/>
        </w:tabs>
        <w:spacing w:before="0" w:after="0" w:line="254" w:lineRule="exact"/>
        <w:ind w:firstLine="560"/>
      </w:pPr>
      <w:r>
        <w:rPr>
          <w:rStyle w:val="Teksttreci2Kursywa"/>
        </w:rPr>
        <w:t>golić</w:t>
      </w:r>
      <w:r>
        <w:t xml:space="preserve"> »ucinać, ścinać«.</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„Temu nie dostaje palca, drugiemu nogę ogolono” — Gil. Pst. „Szwadronów pierwszych i ostatnich jednym goląc ciosem, usłał ziemię śmiertelnym zwycięzca pokosem” — Hor.</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 xml:space="preserve">Może od tego rzeczownik </w:t>
      </w:r>
      <w:r>
        <w:rPr>
          <w:rStyle w:val="Teksttreci2Kursywa"/>
        </w:rPr>
        <w:t>goła</w:t>
      </w:r>
      <w:r>
        <w:t xml:space="preserve"> »śmierć«.</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„Nie pomogą zioła kiedy każe wsiadać goła” -— Rys. Ad.</w:t>
      </w:r>
    </w:p>
    <w:p w:rsidR="00E267C2" w:rsidRDefault="007A50F6">
      <w:pPr>
        <w:pStyle w:val="Teksttreci20"/>
        <w:framePr w:w="7229" w:h="10825" w:hRule="exact" w:wrap="none" w:vAnchor="page" w:hAnchor="page" w:x="593" w:y="725"/>
        <w:numPr>
          <w:ilvl w:val="0"/>
          <w:numId w:val="4"/>
        </w:numPr>
        <w:shd w:val="clear" w:color="auto" w:fill="auto"/>
        <w:tabs>
          <w:tab w:val="left" w:pos="899"/>
        </w:tabs>
        <w:spacing w:before="0" w:after="0" w:line="254" w:lineRule="exact"/>
        <w:ind w:firstLine="560"/>
      </w:pPr>
      <w:r>
        <w:t>I wreszcie przenośne i jednocześnie mniej uchwytne warianty:</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„Już on kiedy chce jako błazna goli” -— Rey Wiz. (»stroi«).</w:t>
      </w:r>
    </w:p>
    <w:p w:rsidR="00E267C2" w:rsidRDefault="007A50F6">
      <w:pPr>
        <w:pStyle w:val="Teksttreci20"/>
        <w:framePr w:w="7229" w:h="10825" w:hRule="exact" w:wrap="none" w:vAnchor="page" w:hAnchor="page" w:x="593" w:y="725"/>
        <w:shd w:val="clear" w:color="auto" w:fill="auto"/>
        <w:spacing w:before="0" w:after="0" w:line="254" w:lineRule="exact"/>
        <w:ind w:left="840" w:firstLine="0"/>
        <w:jc w:val="left"/>
      </w:pPr>
      <w:r>
        <w:t xml:space="preserve">„Gdy tak niemiłosiernie złe szczęście nas goli, miłość może dopomóc do wyjścia z niedoli” — </w:t>
      </w:r>
      <w:proofErr w:type="spellStart"/>
      <w:r>
        <w:t>Tręb</w:t>
      </w:r>
      <w:proofErr w:type="spellEnd"/>
      <w:r>
        <w:t>.</w:t>
      </w:r>
    </w:p>
    <w:p w:rsidR="00E267C2" w:rsidRDefault="007A50F6">
      <w:pPr>
        <w:pStyle w:val="Teksttreci20"/>
        <w:framePr w:w="7229" w:h="10825" w:hRule="exact" w:wrap="none" w:vAnchor="page" w:hAnchor="page" w:x="593" w:y="725"/>
        <w:shd w:val="clear" w:color="auto" w:fill="auto"/>
        <w:spacing w:before="0" w:after="206" w:line="254" w:lineRule="exact"/>
        <w:ind w:left="840" w:firstLine="0"/>
        <w:jc w:val="left"/>
      </w:pPr>
      <w:r>
        <w:t xml:space="preserve">„Nie mówił ani słowa więcej, ale go golnął od ucha prętem” — </w:t>
      </w:r>
      <w:proofErr w:type="spellStart"/>
      <w:r>
        <w:t>Ossol</w:t>
      </w:r>
      <w:proofErr w:type="spellEnd"/>
      <w:r>
        <w:t>. „Szydła komuś golić” — »powodzić się komuś nadzwyczajnie« (u Reja) „</w:t>
      </w:r>
      <w:proofErr w:type="spellStart"/>
      <w:r>
        <w:t>Oy</w:t>
      </w:r>
      <w:proofErr w:type="spellEnd"/>
      <w:r>
        <w:t xml:space="preserve">! ci Ichmość </w:t>
      </w:r>
      <w:r>
        <w:rPr>
          <w:lang w:val="cs-CZ" w:eastAsia="cs-CZ" w:bidi="cs-CZ"/>
        </w:rPr>
        <w:t xml:space="preserve">wexlarze </w:t>
      </w:r>
      <w:proofErr w:type="spellStart"/>
      <w:r>
        <w:t>djabelnie</w:t>
      </w:r>
      <w:proofErr w:type="spellEnd"/>
      <w:r>
        <w:t xml:space="preserve"> teraz pieniądze golą” — </w:t>
      </w:r>
      <w:proofErr w:type="spellStart"/>
      <w:r w:rsidRPr="00F71458">
        <w:rPr>
          <w:lang w:eastAsia="en-US" w:bidi="en-US"/>
        </w:rPr>
        <w:t>Teat</w:t>
      </w:r>
      <w:proofErr w:type="spellEnd"/>
      <w:r w:rsidRPr="00F71458">
        <w:rPr>
          <w:lang w:eastAsia="en-US" w:bidi="en-US"/>
        </w:rPr>
        <w:t>. 3b.</w:t>
      </w:r>
    </w:p>
    <w:p w:rsidR="00E267C2" w:rsidRDefault="007A50F6">
      <w:pPr>
        <w:pStyle w:val="Teksttreci110"/>
        <w:framePr w:w="7229" w:h="10825" w:hRule="exact" w:wrap="none" w:vAnchor="page" w:hAnchor="page" w:x="593" w:y="725"/>
        <w:shd w:val="clear" w:color="auto" w:fill="auto"/>
        <w:spacing w:before="0"/>
        <w:ind w:right="20"/>
      </w:pPr>
      <w:r>
        <w:rPr>
          <w:lang w:val="ru-RU" w:eastAsia="ru-RU" w:bidi="ru-RU"/>
        </w:rPr>
        <w:t>И</w:t>
      </w:r>
      <w:r w:rsidRPr="00F71458">
        <w:rPr>
          <w:lang w:eastAsia="ru-RU" w:bidi="ru-RU"/>
        </w:rPr>
        <w:t>.</w:t>
      </w:r>
    </w:p>
    <w:p w:rsidR="00E267C2" w:rsidRDefault="007A50F6">
      <w:pPr>
        <w:pStyle w:val="Teksttreci20"/>
        <w:framePr w:w="7229" w:h="10825" w:hRule="exact" w:wrap="none" w:vAnchor="page" w:hAnchor="page" w:x="593" w:y="725"/>
        <w:shd w:val="clear" w:color="auto" w:fill="auto"/>
        <w:spacing w:before="0" w:after="0" w:line="298" w:lineRule="exact"/>
        <w:ind w:firstLine="560"/>
      </w:pPr>
      <w:r>
        <w:t xml:space="preserve">Widzieliśmy w poprzedniej części, że czasownik </w:t>
      </w:r>
      <w:r>
        <w:rPr>
          <w:rStyle w:val="Teksttreci2Kursywa"/>
        </w:rPr>
        <w:t>golić</w:t>
      </w:r>
      <w:r>
        <w:t xml:space="preserve"> ma znaczenia:</w:t>
      </w:r>
    </w:p>
    <w:p w:rsidR="00E267C2" w:rsidRDefault="007A50F6">
      <w:pPr>
        <w:pStyle w:val="Teksttreci20"/>
        <w:framePr w:w="7229" w:h="10825" w:hRule="exact" w:wrap="none" w:vAnchor="page" w:hAnchor="page" w:x="593" w:y="725"/>
        <w:numPr>
          <w:ilvl w:val="0"/>
          <w:numId w:val="5"/>
        </w:numPr>
        <w:shd w:val="clear" w:color="auto" w:fill="auto"/>
        <w:tabs>
          <w:tab w:val="left" w:pos="1964"/>
        </w:tabs>
        <w:spacing w:before="0" w:after="0" w:line="298" w:lineRule="exact"/>
        <w:ind w:left="1640" w:firstLine="0"/>
      </w:pPr>
      <w:r>
        <w:t>ścinać, ucinać; b) obierać; c) ścinać zarost.</w:t>
      </w:r>
    </w:p>
    <w:p w:rsidR="00E267C2" w:rsidRDefault="007A50F6">
      <w:pPr>
        <w:pStyle w:val="Teksttreci20"/>
        <w:framePr w:w="7229" w:h="10825" w:hRule="exact" w:wrap="none" w:vAnchor="page" w:hAnchor="page" w:x="593" w:y="725"/>
        <w:shd w:val="clear" w:color="auto" w:fill="auto"/>
        <w:spacing w:before="0" w:after="0" w:line="254" w:lineRule="exact"/>
        <w:ind w:firstLine="560"/>
      </w:pPr>
      <w:r>
        <w:t xml:space="preserve">We współczesnym języku polskim dochował się jeno odcień trzeci, ale spójrzmy teraz na inne odgałęzienie znaczeniowe. Przedtem jednak krótka uwaga fonetyczna. Rdzeń </w:t>
      </w:r>
      <w:r>
        <w:rPr>
          <w:rStyle w:val="Teksttreci2Kursywa"/>
        </w:rPr>
        <w:t>gol</w:t>
      </w:r>
      <w:r>
        <w:t xml:space="preserve"> </w:t>
      </w:r>
      <w:r>
        <w:rPr>
          <w:lang w:val="cs-CZ" w:eastAsia="cs-CZ" w:bidi="cs-CZ"/>
        </w:rPr>
        <w:t xml:space="preserve">alternuje </w:t>
      </w:r>
      <w:r>
        <w:t xml:space="preserve">tu z </w:t>
      </w:r>
      <w:r>
        <w:rPr>
          <w:rStyle w:val="Teksttreci2Kursywa"/>
        </w:rPr>
        <w:t>gal</w:t>
      </w:r>
      <w:r>
        <w:t xml:space="preserve"> i jest to, jak wynika z rozpatrzenia szerszego materiału, oboczność już prasłowiańska; w wyodrębnionych językach słowiańskich o albo </w:t>
      </w:r>
      <w:r>
        <w:rPr>
          <w:rStyle w:val="Teksttreci2Kursywa"/>
        </w:rPr>
        <w:t>a</w:t>
      </w:r>
      <w:r>
        <w:t xml:space="preserve"> utrwalało się w poszczególnych wyrazach (według terminologii </w:t>
      </w:r>
      <w:r w:rsidRPr="00F71458">
        <w:rPr>
          <w:lang w:eastAsia="en-US" w:bidi="en-US"/>
        </w:rPr>
        <w:t xml:space="preserve">prof. </w:t>
      </w:r>
      <w:r>
        <w:t xml:space="preserve">W. Doroszewskiego — jest to fakt leksykalizacji fonetycznej), a więc nie wszędzie jednakowo, choć tożsamość rdzenia jest niewątpliwa (por. pol. </w:t>
      </w:r>
      <w:proofErr w:type="spellStart"/>
      <w:r>
        <w:rPr>
          <w:rStyle w:val="Teksttreci2Kursywa"/>
        </w:rPr>
        <w:t>łobozie</w:t>
      </w:r>
      <w:proofErr w:type="spellEnd"/>
      <w:r>
        <w:rPr>
          <w:rStyle w:val="Teksttreci2Kursywa"/>
        </w:rPr>
        <w:t>, łobuzie</w:t>
      </w:r>
      <w:r>
        <w:t xml:space="preserve"> »krzaki« obok </w:t>
      </w:r>
      <w:proofErr w:type="spellStart"/>
      <w:r>
        <w:rPr>
          <w:rStyle w:val="Teksttreci2Kursywa"/>
        </w:rPr>
        <w:t>łabuzie</w:t>
      </w:r>
      <w:proofErr w:type="spellEnd"/>
      <w:r>
        <w:rPr>
          <w:rStyle w:val="Teksttreci2Kursywa"/>
        </w:rPr>
        <w:t>, gaworzyć</w:t>
      </w:r>
      <w:r>
        <w:t xml:space="preserve"> obok </w:t>
      </w:r>
      <w:r>
        <w:rPr>
          <w:rStyle w:val="Teksttreci2Kursywa"/>
        </w:rPr>
        <w:t>gaworzyć</w:t>
      </w:r>
      <w:r>
        <w:t>).</w:t>
      </w:r>
    </w:p>
    <w:p w:rsidR="00E267C2" w:rsidRDefault="007A50F6">
      <w:pPr>
        <w:pStyle w:val="Teksttreci20"/>
        <w:framePr w:w="7229" w:h="10825" w:hRule="exact" w:wrap="none" w:vAnchor="page" w:hAnchor="page" w:x="593" w:y="725"/>
        <w:shd w:val="clear" w:color="auto" w:fill="auto"/>
        <w:spacing w:before="0" w:after="0" w:line="254" w:lineRule="exact"/>
        <w:ind w:firstLine="560"/>
      </w:pPr>
      <w:r>
        <w:rPr>
          <w:rStyle w:val="Teksttreci2Odstpy3pt"/>
        </w:rPr>
        <w:t>Materiał:</w:t>
      </w:r>
    </w:p>
    <w:p w:rsidR="00E267C2" w:rsidRDefault="007A50F6">
      <w:pPr>
        <w:pStyle w:val="Teksttreci20"/>
        <w:framePr w:w="7229" w:h="10825" w:hRule="exact" w:wrap="none" w:vAnchor="page" w:hAnchor="page" w:x="593" w:y="725"/>
        <w:shd w:val="clear" w:color="auto" w:fill="auto"/>
        <w:spacing w:before="0" w:after="0" w:line="254" w:lineRule="exact"/>
        <w:ind w:firstLine="560"/>
      </w:pPr>
      <w:r>
        <w:t xml:space="preserve">słoweń. </w:t>
      </w:r>
      <w:r>
        <w:rPr>
          <w:rStyle w:val="Teksttreci2Kursywa"/>
          <w:lang w:val="fr-FR" w:eastAsia="fr-FR" w:bidi="fr-FR"/>
        </w:rPr>
        <w:t>g</w:t>
      </w:r>
      <w:r>
        <w:rPr>
          <w:rStyle w:val="Teksttreci2Kursywa"/>
        </w:rPr>
        <w:t>alit i</w:t>
      </w:r>
      <w:r>
        <w:t xml:space="preserve"> »obnażać, ogałacać, odsłaniać, odkrywać« ; </w:t>
      </w:r>
      <w:proofErr w:type="spellStart"/>
      <w:r>
        <w:rPr>
          <w:rStyle w:val="Teksttreci2Kursywa"/>
        </w:rPr>
        <w:t>razgaliti</w:t>
      </w:r>
      <w:proofErr w:type="spellEnd"/>
      <w:r>
        <w:t xml:space="preserve"> »zasłaniać«,</w:t>
      </w:r>
    </w:p>
    <w:p w:rsidR="00E267C2" w:rsidRDefault="007A50F6">
      <w:pPr>
        <w:pStyle w:val="Teksttreci20"/>
        <w:framePr w:w="7229" w:h="10825" w:hRule="exact" w:wrap="none" w:vAnchor="page" w:hAnchor="page" w:x="593" w:y="725"/>
        <w:shd w:val="clear" w:color="auto" w:fill="auto"/>
        <w:spacing w:before="0" w:after="0" w:line="254" w:lineRule="exact"/>
        <w:ind w:firstLine="560"/>
      </w:pPr>
      <w:r>
        <w:t xml:space="preserve">serb. </w:t>
      </w:r>
      <w:r>
        <w:rPr>
          <w:rStyle w:val="Teksttreci2Kursywa"/>
          <w:lang w:val="fr-FR" w:eastAsia="fr-FR" w:bidi="fr-FR"/>
        </w:rPr>
        <w:t>zàgaliti</w:t>
      </w:r>
      <w:r>
        <w:rPr>
          <w:lang w:val="fr-FR" w:eastAsia="fr-FR" w:bidi="fr-FR"/>
        </w:rPr>
        <w:t xml:space="preserve"> </w:t>
      </w:r>
      <w:r>
        <w:t xml:space="preserve">»obnażać« ; </w:t>
      </w:r>
      <w:proofErr w:type="spellStart"/>
      <w:r>
        <w:rPr>
          <w:rStyle w:val="Teksttreci2Kursywa"/>
        </w:rPr>
        <w:t>razgaliti</w:t>
      </w:r>
      <w:proofErr w:type="spellEnd"/>
      <w:r>
        <w:t xml:space="preserve"> »wyjaśniać«.</w:t>
      </w:r>
    </w:p>
    <w:p w:rsidR="00E267C2" w:rsidRDefault="007A50F6">
      <w:pPr>
        <w:pStyle w:val="Teksttreci20"/>
        <w:framePr w:w="7229" w:h="10825" w:hRule="exact" w:wrap="none" w:vAnchor="page" w:hAnchor="page" w:x="593" w:y="725"/>
        <w:shd w:val="clear" w:color="auto" w:fill="auto"/>
        <w:spacing w:before="0" w:after="0" w:line="254" w:lineRule="exact"/>
        <w:ind w:firstLine="560"/>
      </w:pPr>
      <w:r>
        <w:t xml:space="preserve">czes. </w:t>
      </w:r>
      <w:proofErr w:type="spellStart"/>
      <w:r>
        <w:rPr>
          <w:rStyle w:val="Teksttreci2Kursywa"/>
        </w:rPr>
        <w:t>zahaliti</w:t>
      </w:r>
      <w:proofErr w:type="spellEnd"/>
      <w:r>
        <w:t xml:space="preserve"> »zasłaniać«; </w:t>
      </w:r>
      <w:r>
        <w:rPr>
          <w:rStyle w:val="Teksttreci2Kursywa"/>
          <w:lang w:val="cs-CZ" w:eastAsia="cs-CZ" w:bidi="cs-CZ"/>
        </w:rPr>
        <w:t>rozhalili</w:t>
      </w:r>
      <w:r>
        <w:rPr>
          <w:lang w:val="cs-CZ" w:eastAsia="cs-CZ" w:bidi="cs-CZ"/>
        </w:rPr>
        <w:t xml:space="preserve"> </w:t>
      </w:r>
      <w:r>
        <w:t>»obnażać«.</w:t>
      </w:r>
    </w:p>
    <w:p w:rsidR="00E267C2" w:rsidRDefault="007A50F6">
      <w:pPr>
        <w:pStyle w:val="Teksttreci20"/>
        <w:framePr w:w="7229" w:h="10825" w:hRule="exact" w:wrap="none" w:vAnchor="page" w:hAnchor="page" w:x="593" w:y="725"/>
        <w:shd w:val="clear" w:color="auto" w:fill="auto"/>
        <w:spacing w:before="0" w:after="0" w:line="254" w:lineRule="exact"/>
        <w:ind w:firstLine="560"/>
      </w:pPr>
      <w:r>
        <w:t>Odmianki (warianty) znaczeniowe »ogałacać, obnażać, odsłaniać« mogły powstać bezpośrednio ze znaczenia pierwotnego »ucinać« (o odwrotnych »zakrywać, zasłaniać« nie mówimy, ponieważ modyfikacje te spowodowały przedrostki, w czeskim przeciwnie wprost niż w słoweńskim).</w:t>
      </w:r>
    </w:p>
    <w:p w:rsidR="00E267C2" w:rsidRDefault="007A50F6">
      <w:pPr>
        <w:pStyle w:val="Teksttreci20"/>
        <w:framePr w:w="7229" w:h="10825" w:hRule="exact" w:wrap="none" w:vAnchor="page" w:hAnchor="page" w:x="593" w:y="725"/>
        <w:shd w:val="clear" w:color="auto" w:fill="auto"/>
        <w:spacing w:before="0" w:after="0" w:line="180" w:lineRule="exact"/>
        <w:ind w:firstLine="560"/>
      </w:pPr>
      <w:r>
        <w:t>Został nam tedy jeszcze odcień »wyjaśniać się«, który najprawdopodobniej</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596" w:y="241"/>
        <w:shd w:val="clear" w:color="auto" w:fill="auto"/>
        <w:spacing w:line="180" w:lineRule="exact"/>
      </w:pPr>
      <w:r>
        <w:lastRenderedPageBreak/>
        <w:t>38</w:t>
      </w:r>
    </w:p>
    <w:p w:rsidR="00E267C2" w:rsidRDefault="007A50F6">
      <w:pPr>
        <w:pStyle w:val="Nagweklubstopka0"/>
        <w:framePr w:wrap="none" w:vAnchor="page" w:hAnchor="page" w:x="3346" w:y="231"/>
        <w:shd w:val="clear" w:color="auto" w:fill="auto"/>
        <w:spacing w:line="180" w:lineRule="exact"/>
      </w:pPr>
      <w:r>
        <w:t>PORADNIK JĘZYKOWY</w:t>
      </w:r>
    </w:p>
    <w:p w:rsidR="00E267C2" w:rsidRDefault="007A50F6">
      <w:pPr>
        <w:pStyle w:val="Nagweklubstopka0"/>
        <w:framePr w:wrap="none" w:vAnchor="page" w:hAnchor="page" w:x="6889" w:y="231"/>
        <w:shd w:val="clear" w:color="auto" w:fill="auto"/>
        <w:spacing w:line="180" w:lineRule="exact"/>
      </w:pPr>
      <w:r w:rsidRPr="00F71458">
        <w:rPr>
          <w:lang w:eastAsia="ru-RU" w:bidi="ru-RU"/>
        </w:rPr>
        <w:t xml:space="preserve">1936/7, </w:t>
      </w:r>
      <w:r>
        <w:t>z. 2</w:t>
      </w:r>
    </w:p>
    <w:p w:rsidR="00E267C2" w:rsidRDefault="007A50F6">
      <w:pPr>
        <w:pStyle w:val="Teksttreci20"/>
        <w:framePr w:w="7243" w:h="10141" w:hRule="exact" w:wrap="none" w:vAnchor="page" w:hAnchor="page" w:x="586" w:y="715"/>
        <w:shd w:val="clear" w:color="auto" w:fill="auto"/>
        <w:spacing w:before="0" w:after="0" w:line="254" w:lineRule="exact"/>
        <w:ind w:firstLine="0"/>
        <w:jc w:val="left"/>
      </w:pPr>
      <w:r>
        <w:t xml:space="preserve">powstał wtórnie, odrywając się od innej zupełnie kategorii semantycznej, a wskazuje na to głównie język ukraiński i rosyjski, a także częściowo polski i czeski : ukr. </w:t>
      </w:r>
      <w:proofErr w:type="spellStart"/>
      <w:r>
        <w:rPr>
          <w:rStyle w:val="Teksttreci2Kursywa"/>
        </w:rPr>
        <w:t>prohałyna</w:t>
      </w:r>
      <w:proofErr w:type="spellEnd"/>
      <w:r>
        <w:rPr>
          <w:rStyle w:val="Teksttreci2Kursywa"/>
        </w:rPr>
        <w:t xml:space="preserve"> (</w:t>
      </w:r>
      <w:proofErr w:type="spellStart"/>
      <w:r>
        <w:rPr>
          <w:rStyle w:val="Teksttreci2Kursywa"/>
        </w:rPr>
        <w:t>prohalj</w:t>
      </w:r>
      <w:proofErr w:type="spellEnd"/>
      <w:r>
        <w:rPr>
          <w:rStyle w:val="Teksttreci2Kursywa"/>
        </w:rPr>
        <w:t>)</w:t>
      </w:r>
      <w:r>
        <w:t xml:space="preserve"> »polana« ; ros. </w:t>
      </w:r>
      <w:proofErr w:type="spellStart"/>
      <w:r>
        <w:rPr>
          <w:rStyle w:val="Teksttreci2Kursywa"/>
        </w:rPr>
        <w:t>progalina</w:t>
      </w:r>
      <w:proofErr w:type="spellEnd"/>
      <w:r>
        <w:t xml:space="preserve"> (</w:t>
      </w:r>
      <w:proofErr w:type="spellStart"/>
      <w:r>
        <w:rPr>
          <w:rStyle w:val="Teksttreci2Kursywa"/>
        </w:rPr>
        <w:t>progalj</w:t>
      </w:r>
      <w:proofErr w:type="spellEnd"/>
      <w:r>
        <w:t xml:space="preserve">) »miejsce otwarte w lesie« ; pol. </w:t>
      </w:r>
      <w:r>
        <w:rPr>
          <w:rStyle w:val="Teksttreci2Kursywa"/>
        </w:rPr>
        <w:t>Podhale</w:t>
      </w:r>
      <w:r>
        <w:t xml:space="preserve"> (w XVI wieku zwane jeszcze </w:t>
      </w:r>
      <w:proofErr w:type="spellStart"/>
      <w:r>
        <w:rPr>
          <w:rStyle w:val="Teksttreci2Kursywa"/>
        </w:rPr>
        <w:t>Gołami</w:t>
      </w:r>
      <w:proofErr w:type="spellEnd"/>
      <w:r>
        <w:t xml:space="preserve"> 1</w:t>
      </w:r>
      <w:r w:rsidRPr="00F71458">
        <w:rPr>
          <w:lang w:eastAsia="ru-RU" w:bidi="ru-RU"/>
        </w:rPr>
        <w:t>).</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Z innym wokalizmem pol. </w:t>
      </w:r>
      <w:r>
        <w:rPr>
          <w:rStyle w:val="Teksttreci2Kursywa"/>
        </w:rPr>
        <w:t>gola, golizna</w:t>
      </w:r>
      <w:r>
        <w:t xml:space="preserve"> (czes. </w:t>
      </w:r>
      <w:r>
        <w:rPr>
          <w:rStyle w:val="Teksttreci2Kursywa"/>
        </w:rPr>
        <w:t xml:space="preserve">hola, </w:t>
      </w:r>
      <w:proofErr w:type="spellStart"/>
      <w:r>
        <w:rPr>
          <w:rStyle w:val="Teksttreci2Kursywa"/>
        </w:rPr>
        <w:t>holizna</w:t>
      </w:r>
      <w:proofErr w:type="spellEnd"/>
      <w:r>
        <w:t xml:space="preserve">) »miejsce otwarte i gołe«, a czasem w węższym znaczeniu »miejsce gołe w lesie« </w:t>
      </w:r>
      <w:r>
        <w:rPr>
          <w:vertAlign w:val="superscript"/>
        </w:rPr>
        <w:t>* * 2</w:t>
      </w:r>
      <w:r>
        <w:t>)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w:t>
      </w:r>
      <w:proofErr w:type="spellStart"/>
      <w:r>
        <w:t>Zdybieszli</w:t>
      </w:r>
      <w:proofErr w:type="spellEnd"/>
      <w:r>
        <w:t xml:space="preserve"> </w:t>
      </w:r>
      <w:proofErr w:type="spellStart"/>
      <w:r>
        <w:t>sarnusię</w:t>
      </w:r>
      <w:proofErr w:type="spellEnd"/>
      <w:r>
        <w:t xml:space="preserve"> na goli” —- Bielaw.</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„Kurzenie tylko w przestronnych puszczach na </w:t>
      </w:r>
      <w:proofErr w:type="spellStart"/>
      <w:r>
        <w:t>goliznie</w:t>
      </w:r>
      <w:proofErr w:type="spellEnd"/>
      <w:r>
        <w:t xml:space="preserve"> opodal drzewa pozwalają” — </w:t>
      </w:r>
      <w:proofErr w:type="spellStart"/>
      <w:r>
        <w:t>Haur</w:t>
      </w:r>
      <w:proofErr w:type="spellEnd"/>
      <w:r>
        <w:t>. Ek.</w:t>
      </w:r>
    </w:p>
    <w:p w:rsidR="00E267C2" w:rsidRDefault="007A50F6">
      <w:pPr>
        <w:pStyle w:val="Teksttreci20"/>
        <w:framePr w:w="7243" w:h="10141" w:hRule="exact" w:wrap="none" w:vAnchor="page" w:hAnchor="page" w:x="586" w:y="715"/>
        <w:shd w:val="clear" w:color="auto" w:fill="auto"/>
        <w:spacing w:before="0" w:after="0" w:line="254" w:lineRule="exact"/>
        <w:ind w:left="540" w:firstLine="0"/>
        <w:jc w:val="left"/>
      </w:pPr>
      <w:r>
        <w:t xml:space="preserve">Z polany leśnej mogły zatem powstać dalsze odnogi : ukr. </w:t>
      </w:r>
      <w:r>
        <w:rPr>
          <w:rStyle w:val="Teksttreci2Kursywa"/>
          <w:lang w:val="cs-CZ" w:eastAsia="cs-CZ" w:bidi="cs-CZ"/>
        </w:rPr>
        <w:t>proha</w:t>
      </w:r>
      <w:r>
        <w:rPr>
          <w:rStyle w:val="Teksttreci2Kursywa"/>
        </w:rPr>
        <w:t>ł</w:t>
      </w:r>
      <w:r>
        <w:rPr>
          <w:rStyle w:val="Teksttreci2Kursywa"/>
          <w:lang w:val="cs-CZ" w:eastAsia="cs-CZ" w:bidi="cs-CZ"/>
        </w:rPr>
        <w:t xml:space="preserve">uvaty </w:t>
      </w:r>
      <w:proofErr w:type="spellStart"/>
      <w:r>
        <w:rPr>
          <w:rStyle w:val="Teksttreci2Kursywa"/>
        </w:rPr>
        <w:t>sja</w:t>
      </w:r>
      <w:proofErr w:type="spellEnd"/>
      <w:r>
        <w:t xml:space="preserve"> »prześwitywać miejscami« ; </w:t>
      </w:r>
      <w:r>
        <w:rPr>
          <w:lang w:val="cs-CZ" w:eastAsia="cs-CZ" w:bidi="cs-CZ"/>
        </w:rPr>
        <w:t xml:space="preserve">ros. </w:t>
      </w:r>
      <w:r>
        <w:rPr>
          <w:rStyle w:val="Teksttreci2Kursywa"/>
          <w:lang w:val="cs-CZ" w:eastAsia="cs-CZ" w:bidi="cs-CZ"/>
        </w:rPr>
        <w:t>progaliť</w:t>
      </w:r>
      <w:r>
        <w:rPr>
          <w:lang w:val="cs-CZ" w:eastAsia="cs-CZ" w:bidi="cs-CZ"/>
        </w:rPr>
        <w:t xml:space="preserve"> </w:t>
      </w:r>
      <w:r>
        <w:t xml:space="preserve">»wyjaśniać się« (o niebie) ; serb. </w:t>
      </w:r>
      <w:proofErr w:type="spellStart"/>
      <w:r>
        <w:rPr>
          <w:rStyle w:val="Teksttreci2Kursywa"/>
        </w:rPr>
        <w:t>razgaliti</w:t>
      </w:r>
      <w:proofErr w:type="spellEnd"/>
      <w:r>
        <w:t xml:space="preserve"> »wypogadzać się«.</w:t>
      </w:r>
    </w:p>
    <w:p w:rsidR="00E267C2" w:rsidRDefault="007A50F6">
      <w:pPr>
        <w:pStyle w:val="Teksttreci20"/>
        <w:framePr w:w="7243" w:h="10141" w:hRule="exact" w:wrap="none" w:vAnchor="page" w:hAnchor="page" w:x="586" w:y="715"/>
        <w:shd w:val="clear" w:color="auto" w:fill="auto"/>
        <w:spacing w:before="0" w:after="0" w:line="254" w:lineRule="exact"/>
        <w:ind w:left="1040" w:hanging="500"/>
        <w:jc w:val="left"/>
      </w:pPr>
      <w:r>
        <w:t>Ten przebieg skojarzeniowy można przedstawić w następującym wykresie: obcinać</w:t>
      </w:r>
    </w:p>
    <w:p w:rsidR="00E267C2" w:rsidRDefault="00E267C2">
      <w:pPr>
        <w:framePr w:w="7243" w:h="10141" w:hRule="exact" w:wrap="none" w:vAnchor="page" w:hAnchor="page" w:x="586" w:y="715"/>
      </w:pPr>
    </w:p>
    <w:p w:rsidR="00E267C2" w:rsidRDefault="007A50F6">
      <w:pPr>
        <w:pStyle w:val="Teksttreci20"/>
        <w:framePr w:w="7243" w:h="10141" w:hRule="exact" w:wrap="none" w:vAnchor="page" w:hAnchor="page" w:x="586" w:y="715"/>
        <w:shd w:val="clear" w:color="auto" w:fill="auto"/>
        <w:tabs>
          <w:tab w:val="left" w:leader="hyphen" w:pos="3188"/>
          <w:tab w:val="left" w:leader="hyphen" w:pos="3814"/>
        </w:tabs>
        <w:spacing w:before="0" w:after="0" w:line="158" w:lineRule="exact"/>
        <w:ind w:left="1040" w:firstLine="0"/>
      </w:pPr>
      <w:r>
        <w:t>ogałacać</w:t>
      </w:r>
      <w:r>
        <w:tab/>
      </w:r>
      <w:r>
        <w:tab/>
        <w:t>miejsce obnażone, odsłonięte</w:t>
      </w:r>
    </w:p>
    <w:p w:rsidR="00E267C2" w:rsidRDefault="00E267C2">
      <w:pPr>
        <w:framePr w:w="7243" w:h="10141" w:hRule="exact" w:wrap="none" w:vAnchor="page" w:hAnchor="page" w:x="586" w:y="715"/>
      </w:pPr>
    </w:p>
    <w:p w:rsidR="00E267C2" w:rsidRDefault="007A50F6">
      <w:pPr>
        <w:pStyle w:val="Teksttreci20"/>
        <w:framePr w:w="7243" w:h="10141" w:hRule="exact" w:wrap="none" w:vAnchor="page" w:hAnchor="page" w:x="586" w:y="715"/>
        <w:shd w:val="clear" w:color="auto" w:fill="auto"/>
        <w:spacing w:before="0" w:after="89" w:line="180" w:lineRule="exact"/>
        <w:ind w:left="1040" w:firstLine="0"/>
      </w:pPr>
      <w:r>
        <w:t>odsłaniać</w:t>
      </w:r>
    </w:p>
    <w:p w:rsidR="00E267C2" w:rsidRDefault="007A50F6">
      <w:pPr>
        <w:pStyle w:val="Teksttreci20"/>
        <w:framePr w:w="7243" w:h="10141" w:hRule="exact" w:wrap="none" w:vAnchor="page" w:hAnchor="page" w:x="586" w:y="715"/>
        <w:shd w:val="clear" w:color="auto" w:fill="auto"/>
        <w:tabs>
          <w:tab w:val="left" w:leader="hyphen" w:pos="2704"/>
          <w:tab w:val="left" w:leader="hyphen" w:pos="3188"/>
        </w:tabs>
        <w:spacing w:before="0" w:after="0" w:line="180" w:lineRule="exact"/>
        <w:ind w:left="1040" w:firstLine="0"/>
      </w:pPr>
      <w:r>
        <w:t>prześwitywać</w:t>
      </w:r>
      <w:r>
        <w:tab/>
      </w:r>
      <w:r>
        <w:tab/>
        <w:t xml:space="preserve"> polana w lesie</w:t>
      </w:r>
    </w:p>
    <w:p w:rsidR="00E267C2" w:rsidRDefault="00E267C2">
      <w:pPr>
        <w:framePr w:w="7243" w:h="10141" w:hRule="exact" w:wrap="none" w:vAnchor="page" w:hAnchor="page" w:x="586" w:y="715"/>
      </w:pPr>
    </w:p>
    <w:p w:rsidR="00E267C2" w:rsidRDefault="007A50F6">
      <w:pPr>
        <w:pStyle w:val="Teksttreci20"/>
        <w:framePr w:w="7243" w:h="10141" w:hRule="exact" w:wrap="none" w:vAnchor="page" w:hAnchor="page" w:x="586" w:y="715"/>
        <w:shd w:val="clear" w:color="auto" w:fill="auto"/>
        <w:spacing w:before="0" w:after="0" w:line="180" w:lineRule="exact"/>
        <w:ind w:left="1040" w:firstLine="0"/>
      </w:pPr>
      <w:r>
        <w:t>wyjaśniać się</w:t>
      </w:r>
    </w:p>
    <w:p w:rsidR="00E267C2" w:rsidRDefault="00E267C2">
      <w:pPr>
        <w:framePr w:w="7243" w:h="10141" w:hRule="exact" w:wrap="none" w:vAnchor="page" w:hAnchor="page" w:x="586" w:y="715"/>
      </w:pPr>
    </w:p>
    <w:p w:rsidR="00E267C2" w:rsidRDefault="007A50F6">
      <w:pPr>
        <w:pStyle w:val="Teksttreci20"/>
        <w:framePr w:w="7243" w:h="10141" w:hRule="exact" w:wrap="none" w:vAnchor="page" w:hAnchor="page" w:x="586" w:y="715"/>
        <w:shd w:val="clear" w:color="auto" w:fill="auto"/>
        <w:spacing w:before="0" w:after="0" w:line="180" w:lineRule="exact"/>
        <w:ind w:left="1040" w:firstLine="0"/>
      </w:pPr>
      <w:r>
        <w:t>wypogadzać się</w:t>
      </w:r>
    </w:p>
    <w:p w:rsidR="00E267C2" w:rsidRDefault="007A50F6">
      <w:pPr>
        <w:pStyle w:val="Teksttreci20"/>
        <w:framePr w:w="7243" w:h="10141" w:hRule="exact" w:wrap="none" w:vAnchor="page" w:hAnchor="page" w:x="586" w:y="715"/>
        <w:shd w:val="clear" w:color="auto" w:fill="auto"/>
        <w:spacing w:before="0" w:after="183" w:line="259" w:lineRule="exact"/>
        <w:ind w:firstLine="540"/>
        <w:jc w:val="left"/>
      </w:pPr>
      <w:r>
        <w:t xml:space="preserve">Powiązanie golizny ze światłem uwidocznione jest w przykładzie polskim: „Na goli i na jaźni go postawił” — </w:t>
      </w:r>
      <w:proofErr w:type="spellStart"/>
      <w:r>
        <w:t>Budn</w:t>
      </w:r>
      <w:proofErr w:type="spellEnd"/>
      <w:r>
        <w:t>. Cyc.</w:t>
      </w:r>
    </w:p>
    <w:p w:rsidR="00E267C2" w:rsidRDefault="007A50F6">
      <w:pPr>
        <w:pStyle w:val="Nagwek20"/>
        <w:framePr w:w="7243" w:h="10141" w:hRule="exact" w:wrap="none" w:vAnchor="page" w:hAnchor="page" w:x="586" w:y="715"/>
        <w:shd w:val="clear" w:color="auto" w:fill="auto"/>
        <w:spacing w:after="25" w:line="180" w:lineRule="exact"/>
        <w:ind w:right="20"/>
        <w:jc w:val="center"/>
      </w:pPr>
      <w:bookmarkStart w:id="3" w:name="bookmark2"/>
      <w:r>
        <w:t>III.</w:t>
      </w:r>
      <w:bookmarkEnd w:id="3"/>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Zajmiemy się teraz jednym tylko odgałęzieniem znaczeniowym rdzenia </w:t>
      </w:r>
      <w:r>
        <w:rPr>
          <w:rStyle w:val="Teksttreci2Kursywa"/>
        </w:rPr>
        <w:t xml:space="preserve">gol//gal, </w:t>
      </w:r>
      <w:r>
        <w:rPr>
          <w:rStyle w:val="Teksttreci2Sylfaen95ptOdstpy14pt"/>
          <w:b w:val="0"/>
          <w:bCs w:val="0"/>
        </w:rPr>
        <w:t xml:space="preserve">a </w:t>
      </w:r>
      <w:r>
        <w:t>mianowicie tym, które dotyczy lasu.</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rPr>
          <w:rStyle w:val="Teksttreci2Odstpy3pt"/>
        </w:rPr>
        <w:t>Materiał:</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st. </w:t>
      </w:r>
      <w:proofErr w:type="spellStart"/>
      <w:r>
        <w:t>cerk</w:t>
      </w:r>
      <w:proofErr w:type="spellEnd"/>
      <w:r>
        <w:t xml:space="preserve">. </w:t>
      </w:r>
      <w:proofErr w:type="spellStart"/>
      <w:r>
        <w:rPr>
          <w:rStyle w:val="Teksttreci2Kursywa"/>
        </w:rPr>
        <w:t>goló</w:t>
      </w:r>
      <w:proofErr w:type="spellEnd"/>
      <w:r>
        <w:t xml:space="preserve"> »gałąź«, »drzewo bez gałęzi«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czes. </w:t>
      </w:r>
      <w:r>
        <w:rPr>
          <w:rStyle w:val="Teksttreci2Kursywa"/>
          <w:lang w:val="cs-CZ" w:eastAsia="cs-CZ" w:bidi="cs-CZ"/>
        </w:rPr>
        <w:t>hůl</w:t>
      </w:r>
      <w:r>
        <w:rPr>
          <w:lang w:val="cs-CZ" w:eastAsia="cs-CZ" w:bidi="cs-CZ"/>
        </w:rPr>
        <w:t xml:space="preserve"> </w:t>
      </w:r>
      <w:r>
        <w:t>»kij, laska« (por. nazwisko: Hulka-Laskowski)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pol. </w:t>
      </w:r>
      <w:proofErr w:type="spellStart"/>
      <w:r>
        <w:t>gw</w:t>
      </w:r>
      <w:proofErr w:type="spellEnd"/>
      <w:r>
        <w:t xml:space="preserve">. </w:t>
      </w:r>
      <w:proofErr w:type="spellStart"/>
      <w:r>
        <w:rPr>
          <w:rStyle w:val="Teksttreci2Kursywa"/>
        </w:rPr>
        <w:t>golina</w:t>
      </w:r>
      <w:proofErr w:type="spellEnd"/>
      <w:r>
        <w:t xml:space="preserve"> »gałąź«, </w:t>
      </w:r>
      <w:r>
        <w:rPr>
          <w:rStyle w:val="Teksttreci2Kursywa"/>
        </w:rPr>
        <w:t>podgalać</w:t>
      </w:r>
      <w:r>
        <w:t xml:space="preserve"> (</w:t>
      </w:r>
      <w:r>
        <w:rPr>
          <w:rStyle w:val="Teksttreci2Kursywa"/>
        </w:rPr>
        <w:t>podgolić)</w:t>
      </w:r>
      <w:r>
        <w:t xml:space="preserve"> »ściąć drzewo«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proofErr w:type="spellStart"/>
      <w:r>
        <w:t>połab</w:t>
      </w:r>
      <w:proofErr w:type="spellEnd"/>
      <w:r>
        <w:t xml:space="preserve">. </w:t>
      </w:r>
      <w:r>
        <w:rPr>
          <w:rStyle w:val="Teksttreci2Kursywa"/>
          <w:lang w:val="fr-FR" w:eastAsia="fr-FR" w:bidi="fr-FR"/>
        </w:rPr>
        <w:t>g</w:t>
      </w:r>
      <w:proofErr w:type="spellStart"/>
      <w:r>
        <w:rPr>
          <w:rStyle w:val="Teksttreci2Kursywa"/>
        </w:rPr>
        <w:t>üö</w:t>
      </w:r>
      <w:proofErr w:type="spellEnd"/>
      <w:r>
        <w:rPr>
          <w:rStyle w:val="Teksttreci2Kursywa"/>
          <w:lang w:val="fr-FR" w:eastAsia="fr-FR" w:bidi="fr-FR"/>
        </w:rPr>
        <w:t xml:space="preserve">l’ </w:t>
      </w:r>
      <w:r>
        <w:rPr>
          <w:rStyle w:val="Teksttreci2Kursywa"/>
        </w:rPr>
        <w:t>a</w:t>
      </w:r>
      <w:r>
        <w:t xml:space="preserve"> »zarośla, puszcza«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proofErr w:type="spellStart"/>
      <w:r>
        <w:t>łuż</w:t>
      </w:r>
      <w:proofErr w:type="spellEnd"/>
      <w:r>
        <w:t xml:space="preserve">. </w:t>
      </w:r>
      <w:r>
        <w:rPr>
          <w:rStyle w:val="Teksttreci2Kursywa"/>
        </w:rPr>
        <w:t>hola</w:t>
      </w:r>
      <w:r>
        <w:t xml:space="preserve"> »las«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białor. </w:t>
      </w:r>
      <w:r>
        <w:rPr>
          <w:rStyle w:val="Teksttreci2Kursywa"/>
          <w:lang w:val="cs-CZ" w:eastAsia="cs-CZ" w:bidi="cs-CZ"/>
        </w:rPr>
        <w:t>holina</w:t>
      </w:r>
      <w:r>
        <w:rPr>
          <w:lang w:val="cs-CZ" w:eastAsia="cs-CZ" w:bidi="cs-CZ"/>
        </w:rPr>
        <w:t xml:space="preserve"> </w:t>
      </w:r>
      <w:r>
        <w:t xml:space="preserve">»gałąź«, </w:t>
      </w:r>
      <w:r>
        <w:rPr>
          <w:rStyle w:val="Teksttreci2Kursywa"/>
          <w:lang w:val="cs-CZ" w:eastAsia="cs-CZ" w:bidi="cs-CZ"/>
        </w:rPr>
        <w:t>holen</w:t>
      </w:r>
      <w:r>
        <w:rPr>
          <w:lang w:val="cs-CZ" w:eastAsia="cs-CZ" w:bidi="cs-CZ"/>
        </w:rPr>
        <w:t xml:space="preserve"> </w:t>
      </w:r>
      <w:r>
        <w:t>»miotełka z rózeg« ;</w:t>
      </w:r>
    </w:p>
    <w:p w:rsidR="00E267C2" w:rsidRDefault="007A50F6">
      <w:pPr>
        <w:pStyle w:val="Teksttreci20"/>
        <w:framePr w:w="7243" w:h="10141" w:hRule="exact" w:wrap="none" w:vAnchor="page" w:hAnchor="page" w:x="586" w:y="715"/>
        <w:shd w:val="clear" w:color="auto" w:fill="auto"/>
        <w:spacing w:before="0" w:after="0" w:line="254" w:lineRule="exact"/>
        <w:ind w:firstLine="540"/>
        <w:jc w:val="left"/>
      </w:pPr>
      <w:r>
        <w:t xml:space="preserve">ros. </w:t>
      </w:r>
      <w:proofErr w:type="spellStart"/>
      <w:r>
        <w:t>gw</w:t>
      </w:r>
      <w:proofErr w:type="spellEnd"/>
      <w:r>
        <w:t xml:space="preserve">. </w:t>
      </w:r>
      <w:proofErr w:type="spellStart"/>
      <w:r>
        <w:rPr>
          <w:rStyle w:val="Teksttreci2Kursywa"/>
        </w:rPr>
        <w:t>golja</w:t>
      </w:r>
      <w:proofErr w:type="spellEnd"/>
      <w:r>
        <w:t xml:space="preserve"> »pręt«, </w:t>
      </w:r>
      <w:r>
        <w:rPr>
          <w:rStyle w:val="Teksttreci2Kursywa"/>
          <w:lang w:val="fr-FR" w:eastAsia="fr-FR" w:bidi="fr-FR"/>
        </w:rPr>
        <w:t>g</w:t>
      </w:r>
      <w:r>
        <w:rPr>
          <w:rStyle w:val="Teksttreci2Kursywa"/>
        </w:rPr>
        <w:t>o</w:t>
      </w:r>
      <w:r>
        <w:rPr>
          <w:rStyle w:val="Teksttreci2Kursywa"/>
          <w:lang w:val="fr-FR" w:eastAsia="fr-FR" w:bidi="fr-FR"/>
        </w:rPr>
        <w:t>li</w:t>
      </w:r>
      <w:r>
        <w:t>ë</w:t>
      </w:r>
      <w:r>
        <w:rPr>
          <w:lang w:val="fr-FR" w:eastAsia="fr-FR" w:bidi="fr-FR"/>
        </w:rPr>
        <w:t xml:space="preserve"> </w:t>
      </w:r>
      <w:r>
        <w:t xml:space="preserve">»chrust«, </w:t>
      </w:r>
      <w:proofErr w:type="spellStart"/>
      <w:r>
        <w:rPr>
          <w:rStyle w:val="Teksttreci2Kursywa"/>
        </w:rPr>
        <w:t>gołomja</w:t>
      </w:r>
      <w:proofErr w:type="spellEnd"/>
      <w:r>
        <w:rPr>
          <w:rStyle w:val="Teksttreci2Kursywa"/>
        </w:rPr>
        <w:t xml:space="preserve"> (</w:t>
      </w:r>
      <w:proofErr w:type="spellStart"/>
      <w:r>
        <w:rPr>
          <w:rStyle w:val="Teksttreci2Kursywa"/>
        </w:rPr>
        <w:t>gołomen</w:t>
      </w:r>
      <w:proofErr w:type="spellEnd"/>
      <w:r>
        <w:rPr>
          <w:rStyle w:val="Teksttreci2Kursywa"/>
        </w:rPr>
        <w:t>' )</w:t>
      </w:r>
      <w:r>
        <w:t xml:space="preserve"> »pień z natury goły&lt; </w:t>
      </w:r>
      <w:r>
        <w:rPr>
          <w:rStyle w:val="Teksttreci2Kursywa"/>
          <w:lang w:val="cs-CZ" w:eastAsia="cs-CZ" w:bidi="cs-CZ"/>
        </w:rPr>
        <w:t>ogo</w:t>
      </w:r>
      <w:r>
        <w:rPr>
          <w:rStyle w:val="Teksttreci2Kursywa"/>
        </w:rPr>
        <w:t>ł</w:t>
      </w:r>
      <w:r>
        <w:rPr>
          <w:rStyle w:val="Teksttreci2Kursywa"/>
          <w:lang w:val="cs-CZ" w:eastAsia="cs-CZ" w:bidi="cs-CZ"/>
        </w:rPr>
        <w:t>omeniť</w:t>
      </w:r>
      <w:r>
        <w:rPr>
          <w:lang w:val="cs-CZ" w:eastAsia="cs-CZ" w:bidi="cs-CZ"/>
        </w:rPr>
        <w:t xml:space="preserve"> </w:t>
      </w:r>
      <w:r>
        <w:t xml:space="preserve">»obierać z kory« ; ukr. </w:t>
      </w:r>
      <w:proofErr w:type="spellStart"/>
      <w:r w:rsidRPr="00F71458">
        <w:rPr>
          <w:rStyle w:val="Teksttreci2Kursywa"/>
          <w:lang w:eastAsia="en-US" w:bidi="en-US"/>
        </w:rPr>
        <w:t>hill</w:t>
      </w:r>
      <w:r>
        <w:rPr>
          <w:rStyle w:val="Teksttreci2Kursywa"/>
        </w:rPr>
        <w:t>je</w:t>
      </w:r>
      <w:proofErr w:type="spellEnd"/>
      <w:r>
        <w:t xml:space="preserve"> »gałęzie«, </w:t>
      </w:r>
      <w:proofErr w:type="spellStart"/>
      <w:r>
        <w:rPr>
          <w:rStyle w:val="Teksttreci2Kursywa"/>
        </w:rPr>
        <w:t>hiljaka</w:t>
      </w:r>
      <w:proofErr w:type="spellEnd"/>
      <w:r>
        <w:t xml:space="preserve"> »konar«.</w:t>
      </w:r>
    </w:p>
    <w:p w:rsidR="00E267C2" w:rsidRDefault="007A50F6">
      <w:pPr>
        <w:pStyle w:val="Stopka20"/>
        <w:framePr w:w="5146" w:h="240" w:hRule="exact" w:wrap="none" w:vAnchor="page" w:hAnchor="page" w:x="1076" w:y="11093"/>
        <w:numPr>
          <w:ilvl w:val="0"/>
          <w:numId w:val="6"/>
        </w:numPr>
        <w:shd w:val="clear" w:color="auto" w:fill="auto"/>
        <w:tabs>
          <w:tab w:val="left" w:pos="712"/>
        </w:tabs>
        <w:ind w:left="520"/>
        <w:jc w:val="both"/>
      </w:pPr>
      <w:r>
        <w:t xml:space="preserve">Podaje </w:t>
      </w:r>
      <w:r>
        <w:rPr>
          <w:lang w:val="fr-FR" w:eastAsia="fr-FR" w:bidi="fr-FR"/>
        </w:rPr>
        <w:t xml:space="preserve">prof. Brückner </w:t>
      </w:r>
      <w:r>
        <w:t>(„Słownik Etymologiczny j. p.”).</w:t>
      </w:r>
    </w:p>
    <w:p w:rsidR="00E267C2" w:rsidRDefault="007A50F6">
      <w:pPr>
        <w:pStyle w:val="Stopka20"/>
        <w:framePr w:w="5146" w:h="239" w:hRule="exact" w:wrap="none" w:vAnchor="page" w:hAnchor="page" w:x="1076" w:y="11338"/>
        <w:shd w:val="clear" w:color="auto" w:fill="auto"/>
        <w:tabs>
          <w:tab w:val="left" w:pos="818"/>
        </w:tabs>
        <w:ind w:left="520"/>
        <w:jc w:val="both"/>
      </w:pPr>
      <w:r>
        <w:rPr>
          <w:vertAlign w:val="superscript"/>
        </w:rPr>
        <w:t>2</w:t>
      </w:r>
      <w:r>
        <w:t>)</w:t>
      </w:r>
      <w:r>
        <w:tab/>
        <w:t xml:space="preserve">Późniejsze pol. </w:t>
      </w:r>
      <w:r>
        <w:rPr>
          <w:rStyle w:val="Stopka2Kursywa"/>
        </w:rPr>
        <w:t>gołoborze,</w:t>
      </w:r>
      <w:r>
        <w:t xml:space="preserve"> czes. </w:t>
      </w:r>
      <w:r>
        <w:rPr>
          <w:rStyle w:val="Stopka2Kursywa"/>
          <w:lang w:val="cs-CZ" w:eastAsia="cs-CZ" w:bidi="cs-CZ"/>
        </w:rPr>
        <w:t>holoboře.</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29" w:y="222"/>
        <w:shd w:val="clear" w:color="auto" w:fill="auto"/>
        <w:tabs>
          <w:tab w:val="left" w:pos="2736"/>
          <w:tab w:val="left" w:pos="6941"/>
        </w:tabs>
        <w:spacing w:line="180" w:lineRule="exact"/>
        <w:jc w:val="both"/>
      </w:pPr>
      <w:r w:rsidRPr="00F71458">
        <w:rPr>
          <w:lang w:eastAsia="ru-RU" w:bidi="ru-RU"/>
        </w:rPr>
        <w:lastRenderedPageBreak/>
        <w:t xml:space="preserve">1936/7, </w:t>
      </w:r>
      <w:r>
        <w:t>z. 2</w:t>
      </w:r>
      <w:r>
        <w:tab/>
        <w:t>PORADNIK JĘZYKOWY</w:t>
      </w:r>
      <w:r>
        <w:tab/>
        <w:t>39</w:t>
      </w:r>
    </w:p>
    <w:p w:rsidR="00E267C2" w:rsidRDefault="007A50F6">
      <w:pPr>
        <w:pStyle w:val="Teksttreci20"/>
        <w:framePr w:w="7205" w:h="9560" w:hRule="exact" w:wrap="none" w:vAnchor="page" w:hAnchor="page" w:x="605" w:y="691"/>
        <w:shd w:val="clear" w:color="auto" w:fill="auto"/>
        <w:spacing w:before="0" w:after="0" w:line="254" w:lineRule="exact"/>
        <w:ind w:left="540" w:right="1400" w:firstLine="0"/>
        <w:jc w:val="left"/>
      </w:pPr>
      <w:r>
        <w:t xml:space="preserve">Ten sam rdzeń z samogłoską „a” występuje w wyrazie </w:t>
      </w:r>
      <w:r>
        <w:rPr>
          <w:rStyle w:val="Teksttreci2Kursywa"/>
        </w:rPr>
        <w:t xml:space="preserve">gałąź : </w:t>
      </w:r>
      <w:proofErr w:type="spellStart"/>
      <w:r>
        <w:t>łuż</w:t>
      </w:r>
      <w:proofErr w:type="spellEnd"/>
      <w:r>
        <w:t xml:space="preserve">. </w:t>
      </w:r>
      <w:proofErr w:type="spellStart"/>
      <w:r>
        <w:rPr>
          <w:rStyle w:val="Teksttreci2Kursywa"/>
        </w:rPr>
        <w:t>hałza</w:t>
      </w:r>
      <w:proofErr w:type="spellEnd"/>
      <w:r>
        <w:t xml:space="preserve"> (</w:t>
      </w:r>
      <w:proofErr w:type="spellStart"/>
      <w:r>
        <w:rPr>
          <w:rStyle w:val="Teksttreci2Kursywa"/>
        </w:rPr>
        <w:t>hałoza</w:t>
      </w:r>
      <w:proofErr w:type="spellEnd"/>
      <w:r>
        <w:rPr>
          <w:rStyle w:val="Teksttreci2Kursywa"/>
        </w:rPr>
        <w:t xml:space="preserve">, </w:t>
      </w:r>
      <w:proofErr w:type="spellStart"/>
      <w:r>
        <w:rPr>
          <w:rStyle w:val="Teksttreci2Kursywa"/>
        </w:rPr>
        <w:t>hołoza</w:t>
      </w:r>
      <w:proofErr w:type="spellEnd"/>
      <w:r>
        <w:rPr>
          <w:rStyle w:val="Teksttreci2Kursywa"/>
        </w:rPr>
        <w:t>),</w:t>
      </w:r>
      <w:r>
        <w:t xml:space="preserve"> </w:t>
      </w:r>
      <w:proofErr w:type="spellStart"/>
      <w:r>
        <w:t>dem</w:t>
      </w:r>
      <w:proofErr w:type="spellEnd"/>
      <w:r>
        <w:t xml:space="preserve">. </w:t>
      </w:r>
      <w:proofErr w:type="spellStart"/>
      <w:r>
        <w:rPr>
          <w:rStyle w:val="Teksttreci2Kursywa"/>
        </w:rPr>
        <w:t>hałožka</w:t>
      </w:r>
      <w:proofErr w:type="spellEnd"/>
      <w:r>
        <w:rPr>
          <w:rStyle w:val="Teksttreci2Kursywa"/>
        </w:rPr>
        <w:t xml:space="preserve">; </w:t>
      </w:r>
      <w:r>
        <w:t xml:space="preserve">czes. </w:t>
      </w:r>
      <w:r>
        <w:rPr>
          <w:rStyle w:val="Teksttreci2Kursywa"/>
          <w:lang w:val="cs-CZ" w:eastAsia="cs-CZ" w:bidi="cs-CZ"/>
        </w:rPr>
        <w:t xml:space="preserve">haluz, haluza', </w:t>
      </w:r>
      <w:r>
        <w:t xml:space="preserve">ukr. </w:t>
      </w:r>
      <w:proofErr w:type="spellStart"/>
      <w:r>
        <w:rPr>
          <w:rStyle w:val="Teksttreci2Kursywa"/>
        </w:rPr>
        <w:t>hołuza</w:t>
      </w:r>
      <w:proofErr w:type="spellEnd"/>
      <w:r>
        <w:rPr>
          <w:rStyle w:val="Teksttreci2Kursywa"/>
        </w:rPr>
        <w:t xml:space="preserve">, </w:t>
      </w:r>
      <w:r>
        <w:rPr>
          <w:rStyle w:val="Teksttreci2Kursywa"/>
          <w:lang w:val="cs-CZ" w:eastAsia="cs-CZ" w:bidi="cs-CZ"/>
        </w:rPr>
        <w:t>haluza',</w:t>
      </w:r>
    </w:p>
    <w:p w:rsidR="00E267C2" w:rsidRDefault="007A50F6">
      <w:pPr>
        <w:pStyle w:val="Teksttreci20"/>
        <w:framePr w:w="7205" w:h="9560" w:hRule="exact" w:wrap="none" w:vAnchor="page" w:hAnchor="page" w:x="605" w:y="691"/>
        <w:shd w:val="clear" w:color="auto" w:fill="auto"/>
        <w:spacing w:before="0" w:after="0" w:line="254" w:lineRule="exact"/>
        <w:ind w:firstLine="540"/>
        <w:jc w:val="left"/>
      </w:pPr>
      <w:r>
        <w:rPr>
          <w:lang w:val="cs-CZ" w:eastAsia="cs-CZ" w:bidi="cs-CZ"/>
        </w:rPr>
        <w:t xml:space="preserve">(ros. </w:t>
      </w:r>
      <w:proofErr w:type="spellStart"/>
      <w:r>
        <w:t>gw</w:t>
      </w:r>
      <w:proofErr w:type="spellEnd"/>
      <w:r>
        <w:t xml:space="preserve">. </w:t>
      </w:r>
      <w:proofErr w:type="spellStart"/>
      <w:r>
        <w:rPr>
          <w:rStyle w:val="Teksttreci2Kursywa"/>
        </w:rPr>
        <w:t>galjuka</w:t>
      </w:r>
      <w:proofErr w:type="spellEnd"/>
      <w:r>
        <w:t xml:space="preserve"> »gałąź«) </w:t>
      </w:r>
      <w:r>
        <w:rPr>
          <w:vertAlign w:val="superscript"/>
        </w:rPr>
        <w:t>3</w:t>
      </w:r>
      <w:r>
        <w:t>).</w:t>
      </w:r>
    </w:p>
    <w:p w:rsidR="00E267C2" w:rsidRDefault="007A50F6">
      <w:pPr>
        <w:pStyle w:val="Teksttreci20"/>
        <w:framePr w:w="7205" w:h="9560" w:hRule="exact" w:wrap="none" w:vAnchor="page" w:hAnchor="page" w:x="605" w:y="691"/>
        <w:shd w:val="clear" w:color="auto" w:fill="auto"/>
        <w:spacing w:before="0" w:after="0" w:line="254" w:lineRule="exact"/>
        <w:ind w:firstLine="540"/>
        <w:jc w:val="left"/>
      </w:pPr>
      <w:r>
        <w:t>W innych językach słowiańskich tego wyrazu nie spotykamy. Tożsamość rdzenia nie budzi wątpliwości.</w:t>
      </w:r>
    </w:p>
    <w:p w:rsidR="00E267C2" w:rsidRDefault="007A50F6">
      <w:pPr>
        <w:pStyle w:val="Teksttreci20"/>
        <w:framePr w:w="7205" w:h="9560" w:hRule="exact" w:wrap="none" w:vAnchor="page" w:hAnchor="page" w:x="605" w:y="691"/>
        <w:numPr>
          <w:ilvl w:val="0"/>
          <w:numId w:val="7"/>
        </w:numPr>
        <w:shd w:val="clear" w:color="auto" w:fill="auto"/>
        <w:tabs>
          <w:tab w:val="left" w:pos="856"/>
        </w:tabs>
        <w:spacing w:before="0" w:after="0" w:line="254" w:lineRule="exact"/>
        <w:ind w:firstLine="540"/>
        <w:jc w:val="left"/>
      </w:pPr>
      <w:r>
        <w:rPr>
          <w:rStyle w:val="Teksttreci2Odstpy2pt"/>
        </w:rPr>
        <w:t>Fonetyka.</w:t>
      </w:r>
      <w:r>
        <w:t xml:space="preserve"> Oboczność </w:t>
      </w:r>
      <w:r>
        <w:rPr>
          <w:rStyle w:val="Teksttreci2Kursywa"/>
          <w:lang w:val="ru-RU" w:eastAsia="ru-RU" w:bidi="ru-RU"/>
        </w:rPr>
        <w:t>о</w:t>
      </w:r>
      <w:r w:rsidRPr="00F71458">
        <w:rPr>
          <w:rStyle w:val="Teksttreci2Kursywa"/>
          <w:lang w:eastAsia="ru-RU" w:bidi="ru-RU"/>
        </w:rPr>
        <w:t xml:space="preserve"> </w:t>
      </w:r>
      <w:r>
        <w:rPr>
          <w:rStyle w:val="Teksttreci2Kursywa"/>
          <w:lang w:val="ru-RU" w:eastAsia="ru-RU" w:bidi="ru-RU"/>
        </w:rPr>
        <w:t>Ц</w:t>
      </w:r>
      <w:r w:rsidRPr="00F71458">
        <w:rPr>
          <w:rStyle w:val="Teksttreci2Kursywa"/>
          <w:lang w:eastAsia="ru-RU" w:bidi="ru-RU"/>
        </w:rPr>
        <w:t xml:space="preserve"> </w:t>
      </w:r>
      <w:r>
        <w:rPr>
          <w:rStyle w:val="Teksttreci2Kursywa"/>
        </w:rPr>
        <w:t>a</w:t>
      </w:r>
      <w:r>
        <w:t xml:space="preserve"> omówiliśmy już w punkcie drugim artykułu, tutaj mamy nadto ślady tej alternacji (por. ukr. i </w:t>
      </w:r>
      <w:proofErr w:type="spellStart"/>
      <w:r>
        <w:t>łuż</w:t>
      </w:r>
      <w:proofErr w:type="spellEnd"/>
      <w:r>
        <w:t>.).</w:t>
      </w:r>
    </w:p>
    <w:p w:rsidR="00E267C2" w:rsidRDefault="007A50F6">
      <w:pPr>
        <w:pStyle w:val="Teksttreci20"/>
        <w:framePr w:w="7205" w:h="9560" w:hRule="exact" w:wrap="none" w:vAnchor="page" w:hAnchor="page" w:x="605" w:y="691"/>
        <w:numPr>
          <w:ilvl w:val="0"/>
          <w:numId w:val="7"/>
        </w:numPr>
        <w:shd w:val="clear" w:color="auto" w:fill="auto"/>
        <w:tabs>
          <w:tab w:val="left" w:pos="856"/>
        </w:tabs>
        <w:spacing w:before="0" w:after="0" w:line="254" w:lineRule="exact"/>
        <w:ind w:firstLine="540"/>
      </w:pPr>
      <w:r>
        <w:rPr>
          <w:rStyle w:val="Teksttreci2Odstpy3pt"/>
        </w:rPr>
        <w:t>Znaczenie</w:t>
      </w:r>
      <w:r>
        <w:t xml:space="preserve"> również nie przedstawia żadnych trudności. </w:t>
      </w:r>
      <w:r>
        <w:rPr>
          <w:rStyle w:val="Teksttreci2Kursywa"/>
        </w:rPr>
        <w:t>Gałąź</w:t>
      </w:r>
      <w:r>
        <w:t xml:space="preserve"> znaczy więc »goły pręt« (por. przykłady z samogłoską o). Poza tym świadczy o tym gwarowy wyraz czeski </w:t>
      </w:r>
      <w:r>
        <w:rPr>
          <w:rStyle w:val="Teksttreci2Kursywa"/>
          <w:lang w:val="cs-CZ" w:eastAsia="cs-CZ" w:bidi="cs-CZ"/>
        </w:rPr>
        <w:t>haluzna</w:t>
      </w:r>
      <w:r>
        <w:rPr>
          <w:lang w:val="cs-CZ" w:eastAsia="cs-CZ" w:bidi="cs-CZ"/>
        </w:rPr>
        <w:t xml:space="preserve"> </w:t>
      </w:r>
      <w:r>
        <w:t xml:space="preserve">»pusta i wielka izba w opuszczonym domu«, który dobitnie zachował jeszcze do dziś znaczenie golizny, choć ze współczesnego punktu widzenia każdy by chciał łączyć go z gałęzią (dlatego też </w:t>
      </w:r>
      <w:proofErr w:type="spellStart"/>
      <w:r>
        <w:t>Jungman</w:t>
      </w:r>
      <w:proofErr w:type="spellEnd"/>
      <w:r>
        <w:t xml:space="preserve"> podaje ten wyraz w swoim słowniku ze znakiem zapytania).</w:t>
      </w:r>
    </w:p>
    <w:p w:rsidR="00E267C2" w:rsidRDefault="007A50F6">
      <w:pPr>
        <w:pStyle w:val="Teksttreci20"/>
        <w:framePr w:w="7205" w:h="9560" w:hRule="exact" w:wrap="none" w:vAnchor="page" w:hAnchor="page" w:x="605" w:y="691"/>
        <w:numPr>
          <w:ilvl w:val="0"/>
          <w:numId w:val="7"/>
        </w:numPr>
        <w:shd w:val="clear" w:color="auto" w:fill="auto"/>
        <w:tabs>
          <w:tab w:val="left" w:pos="856"/>
        </w:tabs>
        <w:spacing w:before="0" w:after="0" w:line="254" w:lineRule="exact"/>
        <w:ind w:firstLine="540"/>
        <w:jc w:val="left"/>
      </w:pPr>
      <w:r>
        <w:rPr>
          <w:rStyle w:val="Teksttreci2Odstpy3pt"/>
        </w:rPr>
        <w:t>Słowotwórstwo.</w:t>
      </w:r>
      <w:r>
        <w:t xml:space="preserve"> W starszym okresie języka polskiego wyraz </w:t>
      </w:r>
      <w:r>
        <w:rPr>
          <w:rStyle w:val="Teksttreci2Kursywa"/>
        </w:rPr>
        <w:t>gałęzie</w:t>
      </w:r>
      <w:r>
        <w:t xml:space="preserve"> był rzeczownikiem liczby </w:t>
      </w:r>
      <w:proofErr w:type="spellStart"/>
      <w:r>
        <w:t>pojedyńczej</w:t>
      </w:r>
      <w:proofErr w:type="spellEnd"/>
      <w:r>
        <w:t>, rodz. nijakiego:</w:t>
      </w:r>
    </w:p>
    <w:p w:rsidR="00E267C2" w:rsidRDefault="007A50F6">
      <w:pPr>
        <w:pStyle w:val="Teksttreci20"/>
        <w:framePr w:w="7205" w:h="9560" w:hRule="exact" w:wrap="none" w:vAnchor="page" w:hAnchor="page" w:x="605" w:y="691"/>
        <w:shd w:val="clear" w:color="auto" w:fill="auto"/>
        <w:spacing w:before="0" w:after="0" w:line="274" w:lineRule="exact"/>
        <w:ind w:firstLine="540"/>
        <w:jc w:val="left"/>
      </w:pPr>
      <w:r>
        <w:t xml:space="preserve">„Gałęzie gnojem </w:t>
      </w:r>
      <w:proofErr w:type="spellStart"/>
      <w:r>
        <w:t>przetrząśnione</w:t>
      </w:r>
      <w:proofErr w:type="spellEnd"/>
      <w:r>
        <w:t xml:space="preserve"> psuje się, </w:t>
      </w:r>
      <w:proofErr w:type="spellStart"/>
      <w:r>
        <w:t>prochnieje</w:t>
      </w:r>
      <w:proofErr w:type="spellEnd"/>
      <w:r>
        <w:t xml:space="preserve">, </w:t>
      </w:r>
      <w:proofErr w:type="spellStart"/>
      <w:r>
        <w:t>buczwieje</w:t>
      </w:r>
      <w:proofErr w:type="spellEnd"/>
      <w:r>
        <w:t xml:space="preserve">” — </w:t>
      </w:r>
      <w:proofErr w:type="spellStart"/>
      <w:r>
        <w:t>Cresc</w:t>
      </w:r>
      <w:proofErr w:type="spellEnd"/>
      <w:r>
        <w:t xml:space="preserve">. i </w:t>
      </w:r>
      <w:proofErr w:type="spellStart"/>
      <w:r>
        <w:t>Żebrow</w:t>
      </w:r>
      <w:proofErr w:type="spellEnd"/>
      <w:r>
        <w:t>. OW.</w:t>
      </w:r>
    </w:p>
    <w:p w:rsidR="00E267C2" w:rsidRDefault="007A50F6">
      <w:pPr>
        <w:pStyle w:val="Teksttreci20"/>
        <w:framePr w:w="7205" w:h="9560" w:hRule="exact" w:wrap="none" w:vAnchor="page" w:hAnchor="page" w:x="605" w:y="691"/>
        <w:shd w:val="clear" w:color="auto" w:fill="auto"/>
        <w:spacing w:before="0" w:after="0" w:line="254" w:lineRule="exact"/>
        <w:ind w:firstLine="540"/>
      </w:pPr>
      <w:r>
        <w:t xml:space="preserve">Jeżeli teraz porównamy pod względem słowotwórczym wyrazy tożsame znaczeniowo : pol. </w:t>
      </w:r>
      <w:r>
        <w:rPr>
          <w:rStyle w:val="Teksttreci2Kursywa"/>
        </w:rPr>
        <w:t>gałęzie,</w:t>
      </w:r>
      <w:r>
        <w:t xml:space="preserve"> słow. </w:t>
      </w:r>
      <w:proofErr w:type="spellStart"/>
      <w:r>
        <w:rPr>
          <w:rStyle w:val="Teksttreci2Kursywa"/>
        </w:rPr>
        <w:t>haluzie</w:t>
      </w:r>
      <w:proofErr w:type="spellEnd"/>
      <w:r>
        <w:t xml:space="preserve"> i ukr. </w:t>
      </w:r>
      <w:proofErr w:type="spellStart"/>
      <w:r>
        <w:rPr>
          <w:rStyle w:val="Teksttreci2Kursywa"/>
        </w:rPr>
        <w:t>hillje</w:t>
      </w:r>
      <w:proofErr w:type="spellEnd"/>
      <w:r>
        <w:t xml:space="preserve"> (z </w:t>
      </w:r>
      <w:r>
        <w:rPr>
          <w:rStyle w:val="Teksttreci2Kursywa"/>
        </w:rPr>
        <w:t>gol-</w:t>
      </w:r>
      <w:proofErr w:type="spellStart"/>
      <w:r>
        <w:rPr>
          <w:rStyle w:val="Teksttreci2Kursywa"/>
        </w:rPr>
        <w:t>ije</w:t>
      </w:r>
      <w:proofErr w:type="spellEnd"/>
      <w:r>
        <w:rPr>
          <w:rStyle w:val="Teksttreci2Kursywa"/>
        </w:rPr>
        <w:t>)</w:t>
      </w:r>
      <w:r>
        <w:t xml:space="preserve"> to wyodrębnimy tylko takie różnice — w pierwszym wyrazie mamy rdzeń rozszerzony elementem </w:t>
      </w:r>
      <w:proofErr w:type="spellStart"/>
      <w:r>
        <w:t>morfogicznym</w:t>
      </w:r>
      <w:proofErr w:type="spellEnd"/>
      <w:r>
        <w:t xml:space="preserve"> </w:t>
      </w:r>
      <w:r>
        <w:rPr>
          <w:rStyle w:val="Teksttreci2Kursywa"/>
        </w:rPr>
        <w:t xml:space="preserve">-o- (galo, </w:t>
      </w:r>
      <w:proofErr w:type="spellStart"/>
      <w:r>
        <w:rPr>
          <w:rStyle w:val="Teksttreci2Kursywa"/>
        </w:rPr>
        <w:t>golo</w:t>
      </w:r>
      <w:proofErr w:type="spellEnd"/>
      <w:r>
        <w:t xml:space="preserve"> </w:t>
      </w:r>
      <w:r w:rsidRPr="00F71458">
        <w:rPr>
          <w:lang w:eastAsia="ru-RU" w:bidi="ru-RU"/>
        </w:rPr>
        <w:t xml:space="preserve">// </w:t>
      </w:r>
      <w:r>
        <w:rPr>
          <w:rStyle w:val="Teksttreci2Kursywa"/>
        </w:rPr>
        <w:t>gol)</w:t>
      </w:r>
      <w:r>
        <w:t xml:space="preserve"> i sufiks z wobec braku sufiksu (z:-) </w:t>
      </w:r>
      <w:r>
        <w:rPr>
          <w:vertAlign w:val="superscript"/>
        </w:rPr>
        <w:t>4</w:t>
      </w:r>
      <w:r>
        <w:t>).</w:t>
      </w:r>
    </w:p>
    <w:p w:rsidR="00E267C2" w:rsidRDefault="007A50F6">
      <w:pPr>
        <w:pStyle w:val="Teksttreci20"/>
        <w:framePr w:w="7205" w:h="9560" w:hRule="exact" w:wrap="none" w:vAnchor="page" w:hAnchor="page" w:x="605" w:y="691"/>
        <w:shd w:val="clear" w:color="auto" w:fill="auto"/>
        <w:spacing w:before="0" w:after="180" w:line="254" w:lineRule="exact"/>
        <w:ind w:firstLine="540"/>
        <w:jc w:val="left"/>
      </w:pPr>
      <w:r>
        <w:t>Końcowy sufiks kolektywny 6</w:t>
      </w:r>
      <w:r>
        <w:rPr>
          <w:rStyle w:val="Teksttreci2Kursywa"/>
        </w:rPr>
        <w:t>je</w:t>
      </w:r>
      <w:r>
        <w:t xml:space="preserve"> w obu wypadkach jest ten sam.</w:t>
      </w:r>
    </w:p>
    <w:p w:rsidR="00E267C2" w:rsidRDefault="007A50F6">
      <w:pPr>
        <w:pStyle w:val="Nagwek20"/>
        <w:framePr w:w="7205" w:h="9560" w:hRule="exact" w:wrap="none" w:vAnchor="page" w:hAnchor="page" w:x="605" w:y="691"/>
        <w:shd w:val="clear" w:color="auto" w:fill="auto"/>
        <w:spacing w:after="35" w:line="180" w:lineRule="exact"/>
        <w:jc w:val="center"/>
      </w:pPr>
      <w:bookmarkStart w:id="4" w:name="bookmark3"/>
      <w:r>
        <w:t>IV.</w:t>
      </w:r>
      <w:bookmarkEnd w:id="4"/>
    </w:p>
    <w:p w:rsidR="00E267C2" w:rsidRDefault="007A50F6">
      <w:pPr>
        <w:pStyle w:val="Teksttreci20"/>
        <w:framePr w:w="7205" w:h="9560" w:hRule="exact" w:wrap="none" w:vAnchor="page" w:hAnchor="page" w:x="605" w:y="691"/>
        <w:shd w:val="clear" w:color="auto" w:fill="auto"/>
        <w:spacing w:before="0" w:after="180" w:line="254" w:lineRule="exact"/>
        <w:ind w:firstLine="540"/>
      </w:pPr>
      <w:r>
        <w:t xml:space="preserve">W dziedzinie leśnej odmianki znaczeniowe rdzenia </w:t>
      </w:r>
      <w:r>
        <w:rPr>
          <w:rStyle w:val="Teksttreci2Kursywa"/>
        </w:rPr>
        <w:t>gal //</w:t>
      </w:r>
      <w:r w:rsidRPr="00F71458">
        <w:rPr>
          <w:rStyle w:val="Teksttreci2Kursywa"/>
          <w:lang w:eastAsia="ru-RU" w:bidi="ru-RU"/>
        </w:rPr>
        <w:t xml:space="preserve"> </w:t>
      </w:r>
      <w:r>
        <w:rPr>
          <w:rStyle w:val="Teksttreci2Kursywa"/>
        </w:rPr>
        <w:t>gol</w:t>
      </w:r>
      <w:r>
        <w:t xml:space="preserve"> dadzą się streścić w następujących szeregach. Czasownik: </w:t>
      </w:r>
      <w:r>
        <w:rPr>
          <w:rStyle w:val="Teksttreci2Kursywa"/>
        </w:rPr>
        <w:t xml:space="preserve">obierać korę, ścinać gałęzie, ścinać drzewa... </w:t>
      </w:r>
      <w:r>
        <w:t xml:space="preserve">Rzeczownik: </w:t>
      </w:r>
      <w:r>
        <w:rPr>
          <w:rStyle w:val="Teksttreci2Kursywa"/>
        </w:rPr>
        <w:t>polana, gałąź, konar, kij, laska, pień z natury głosy, drzewo bez gałęzi, zarośla, puszcza, las.</w:t>
      </w:r>
      <w:r>
        <w:t xml:space="preserve"> Ponieważ znaczenia są wyraźnie spokrewnione, ale pomimo to nieraz dość odległe </w:t>
      </w:r>
      <w:r>
        <w:rPr>
          <w:rStyle w:val="Teksttreci2Kursywa"/>
        </w:rPr>
        <w:t>(polana</w:t>
      </w:r>
      <w:r>
        <w:t xml:space="preserve"> — </w:t>
      </w:r>
      <w:r>
        <w:rPr>
          <w:rStyle w:val="Teksttreci2Kursywa"/>
        </w:rPr>
        <w:t>las),</w:t>
      </w:r>
      <w:r>
        <w:t xml:space="preserve"> podamy znowu schematyczny wykres:</w:t>
      </w:r>
    </w:p>
    <w:p w:rsidR="00E267C2" w:rsidRDefault="007A50F6">
      <w:pPr>
        <w:pStyle w:val="Teksttreci20"/>
        <w:framePr w:w="7205" w:h="9560" w:hRule="exact" w:wrap="none" w:vAnchor="page" w:hAnchor="page" w:x="605" w:y="691"/>
        <w:shd w:val="clear" w:color="auto" w:fill="auto"/>
        <w:spacing w:before="0" w:after="0" w:line="180" w:lineRule="exact"/>
        <w:ind w:left="660" w:firstLine="0"/>
        <w:jc w:val="left"/>
      </w:pPr>
      <w:r>
        <w:t>ścinać, zrywać</w:t>
      </w:r>
    </w:p>
    <w:p w:rsidR="00E267C2" w:rsidRDefault="007A50F6">
      <w:pPr>
        <w:pStyle w:val="Teksttreci20"/>
        <w:framePr w:w="7205" w:h="9560" w:hRule="exact" w:wrap="none" w:vAnchor="page" w:hAnchor="page" w:x="605" w:y="691"/>
        <w:shd w:val="clear" w:color="auto" w:fill="auto"/>
        <w:tabs>
          <w:tab w:val="left" w:pos="4632"/>
        </w:tabs>
        <w:spacing w:before="0" w:after="0" w:line="168" w:lineRule="exact"/>
        <w:ind w:left="1560" w:firstLine="0"/>
      </w:pPr>
      <w:r>
        <w:t>I</w:t>
      </w:r>
      <w:r>
        <w:tab/>
        <w:t>kij, laska</w:t>
      </w:r>
    </w:p>
    <w:p w:rsidR="00E267C2" w:rsidRDefault="007A50F6">
      <w:pPr>
        <w:pStyle w:val="Teksttreci20"/>
        <w:framePr w:w="7205" w:h="9560" w:hRule="exact" w:wrap="none" w:vAnchor="page" w:hAnchor="page" w:x="605" w:y="691"/>
        <w:shd w:val="clear" w:color="auto" w:fill="auto"/>
        <w:tabs>
          <w:tab w:val="left" w:leader="hyphen" w:pos="3003"/>
        </w:tabs>
        <w:spacing w:before="0" w:after="0" w:line="168" w:lineRule="exact"/>
        <w:ind w:left="1340" w:firstLine="0"/>
      </w:pPr>
      <w:r>
        <w:t xml:space="preserve">liście </w:t>
      </w:r>
      <w:r>
        <w:tab/>
        <w:t xml:space="preserve"> pręt bez liści</w:t>
      </w:r>
    </w:p>
    <w:p w:rsidR="00E267C2" w:rsidRDefault="007A50F6">
      <w:pPr>
        <w:pStyle w:val="Teksttreci20"/>
        <w:framePr w:w="7205" w:h="9560" w:hRule="exact" w:wrap="none" w:vAnchor="page" w:hAnchor="page" w:x="605" w:y="691"/>
        <w:shd w:val="clear" w:color="auto" w:fill="auto"/>
        <w:spacing w:before="0" w:after="110" w:line="168" w:lineRule="exact"/>
        <w:ind w:left="4620" w:firstLine="0"/>
        <w:jc w:val="left"/>
      </w:pPr>
      <w:r>
        <w:t xml:space="preserve">gałąź — konar — </w:t>
      </w:r>
      <w:proofErr w:type="spellStart"/>
      <w:r>
        <w:t>zarośle</w:t>
      </w:r>
      <w:proofErr w:type="spellEnd"/>
    </w:p>
    <w:p w:rsidR="00E267C2" w:rsidRDefault="007A50F6">
      <w:pPr>
        <w:pStyle w:val="Teksttreci20"/>
        <w:framePr w:w="7205" w:h="9560" w:hRule="exact" w:wrap="none" w:vAnchor="page" w:hAnchor="page" w:x="605" w:y="691"/>
        <w:shd w:val="clear" w:color="auto" w:fill="auto"/>
        <w:tabs>
          <w:tab w:val="left" w:leader="hyphen" w:pos="3003"/>
        </w:tabs>
        <w:spacing w:before="0" w:after="84" w:line="180" w:lineRule="exact"/>
        <w:ind w:left="1020" w:firstLine="0"/>
      </w:pPr>
      <w:r>
        <w:t>gałęzie</w:t>
      </w:r>
      <w:r>
        <w:tab/>
        <w:t>pień bez gałęzi — pnie — las — puszcza</w:t>
      </w:r>
    </w:p>
    <w:p w:rsidR="00E267C2" w:rsidRDefault="007A50F6">
      <w:pPr>
        <w:pStyle w:val="Teksttreci20"/>
        <w:framePr w:w="7205" w:h="9560" w:hRule="exact" w:wrap="none" w:vAnchor="page" w:hAnchor="page" w:x="605" w:y="691"/>
        <w:shd w:val="clear" w:color="auto" w:fill="auto"/>
        <w:tabs>
          <w:tab w:val="left" w:leader="hyphen" w:pos="1750"/>
          <w:tab w:val="left" w:leader="hyphen" w:pos="3003"/>
        </w:tabs>
        <w:spacing w:before="0" w:after="0" w:line="180" w:lineRule="exact"/>
        <w:ind w:left="780" w:firstLine="0"/>
      </w:pPr>
      <w:r>
        <w:t>drzewa</w:t>
      </w:r>
      <w:r>
        <w:tab/>
      </w:r>
      <w:r>
        <w:tab/>
        <w:t>miejsce bez drzew, polana.</w:t>
      </w:r>
    </w:p>
    <w:p w:rsidR="00E267C2" w:rsidRDefault="007A50F6">
      <w:pPr>
        <w:pStyle w:val="Stopka20"/>
        <w:framePr w:w="7205" w:h="211" w:hRule="exact" w:wrap="none" w:vAnchor="page" w:hAnchor="page" w:x="605" w:y="10474"/>
        <w:shd w:val="clear" w:color="auto" w:fill="auto"/>
        <w:tabs>
          <w:tab w:val="left" w:pos="798"/>
        </w:tabs>
        <w:ind w:left="520"/>
        <w:jc w:val="both"/>
      </w:pPr>
      <w:r>
        <w:rPr>
          <w:vertAlign w:val="superscript"/>
        </w:rPr>
        <w:t>3</w:t>
      </w:r>
      <w:r>
        <w:t>)</w:t>
      </w:r>
      <w:r>
        <w:tab/>
        <w:t>W tym wyrazie występuje oczywiście inny przyrostek.</w:t>
      </w:r>
    </w:p>
    <w:p w:rsidR="00E267C2" w:rsidRDefault="007A50F6">
      <w:pPr>
        <w:pStyle w:val="Stopka1"/>
        <w:framePr w:w="7205" w:h="879" w:hRule="exact" w:wrap="none" w:vAnchor="page" w:hAnchor="page" w:x="605" w:y="10690"/>
        <w:shd w:val="clear" w:color="auto" w:fill="auto"/>
        <w:tabs>
          <w:tab w:val="left" w:pos="787"/>
        </w:tabs>
      </w:pPr>
      <w:r>
        <w:rPr>
          <w:rStyle w:val="StopkaBezkursywy"/>
          <w:vertAlign w:val="superscript"/>
        </w:rPr>
        <w:t>4</w:t>
      </w:r>
      <w:r>
        <w:rPr>
          <w:rStyle w:val="StopkaBezkursywy"/>
        </w:rPr>
        <w:t>)</w:t>
      </w:r>
      <w:r>
        <w:rPr>
          <w:rStyle w:val="StopkaBezkursywy"/>
        </w:rPr>
        <w:tab/>
        <w:t xml:space="preserve">Nosowość wtórna </w:t>
      </w:r>
      <w:r>
        <w:t>(</w:t>
      </w:r>
      <w:proofErr w:type="spellStart"/>
      <w:r>
        <w:t>galąza</w:t>
      </w:r>
      <w:proofErr w:type="spellEnd"/>
      <w:r>
        <w:rPr>
          <w:rStyle w:val="StopkaBezkursywy"/>
        </w:rPr>
        <w:t xml:space="preserve"> zamiast </w:t>
      </w:r>
      <w:proofErr w:type="spellStart"/>
      <w:r>
        <w:t>goloza</w:t>
      </w:r>
      <w:proofErr w:type="spellEnd"/>
      <w:r>
        <w:t>)</w:t>
      </w:r>
      <w:r>
        <w:rPr>
          <w:rStyle w:val="StopkaBezkursywy"/>
        </w:rPr>
        <w:t xml:space="preserve"> przed szczelinową i po szczelinowej lub półotwartej (por. </w:t>
      </w:r>
      <w:r>
        <w:t xml:space="preserve">częstować, </w:t>
      </w:r>
      <w:proofErr w:type="spellStart"/>
      <w:r>
        <w:t>węzgłowie</w:t>
      </w:r>
      <w:proofErr w:type="spellEnd"/>
      <w:r>
        <w:rPr>
          <w:rStyle w:val="StopkaBezkursywy"/>
        </w:rPr>
        <w:t xml:space="preserve"> z </w:t>
      </w:r>
      <w:proofErr w:type="spellStart"/>
      <w:r>
        <w:t>czestować</w:t>
      </w:r>
      <w:proofErr w:type="spellEnd"/>
      <w:r>
        <w:t xml:space="preserve">, wezgłowie; </w:t>
      </w:r>
      <w:proofErr w:type="spellStart"/>
      <w:r>
        <w:t>ogróżka</w:t>
      </w:r>
      <w:proofErr w:type="spellEnd"/>
      <w:r>
        <w:t xml:space="preserve">, </w:t>
      </w:r>
      <w:proofErr w:type="spellStart"/>
      <w:r>
        <w:t>ograżka</w:t>
      </w:r>
      <w:proofErr w:type="spellEnd"/>
      <w:r>
        <w:rPr>
          <w:rStyle w:val="StopkaBezkursywy"/>
        </w:rPr>
        <w:t xml:space="preserve"> obok </w:t>
      </w:r>
      <w:proofErr w:type="spellStart"/>
      <w:r>
        <w:t>ogrążka</w:t>
      </w:r>
      <w:proofErr w:type="spellEnd"/>
      <w:r>
        <w:t xml:space="preserve">, </w:t>
      </w:r>
      <w:proofErr w:type="spellStart"/>
      <w:r>
        <w:t>lofrować</w:t>
      </w:r>
      <w:proofErr w:type="spellEnd"/>
      <w:r>
        <w:rPr>
          <w:rStyle w:val="StopkaBezkursywy"/>
        </w:rPr>
        <w:t xml:space="preserve"> obok </w:t>
      </w:r>
      <w:proofErr w:type="spellStart"/>
      <w:r>
        <w:t>ląfrować</w:t>
      </w:r>
      <w:proofErr w:type="spellEnd"/>
      <w:r>
        <w:t>, jezioro</w:t>
      </w:r>
      <w:r>
        <w:rPr>
          <w:rStyle w:val="StopkaBezkursywy"/>
        </w:rPr>
        <w:t xml:space="preserve"> obok </w:t>
      </w:r>
      <w:proofErr w:type="spellStart"/>
      <w:r>
        <w:t>jęzioro</w:t>
      </w:r>
      <w:proofErr w:type="spellEnd"/>
      <w:r>
        <w:t>, zeza</w:t>
      </w:r>
      <w:r>
        <w:rPr>
          <w:rStyle w:val="StopkaBezkursywy"/>
        </w:rPr>
        <w:t xml:space="preserve"> obok </w:t>
      </w:r>
      <w:r>
        <w:t xml:space="preserve">zęza. </w:t>
      </w:r>
      <w:proofErr w:type="spellStart"/>
      <w:r>
        <w:t>paweza</w:t>
      </w:r>
      <w:proofErr w:type="spellEnd"/>
      <w:r>
        <w:rPr>
          <w:rStyle w:val="StopkaBezkursywy"/>
        </w:rPr>
        <w:t xml:space="preserve"> (z </w:t>
      </w:r>
      <w:proofErr w:type="spellStart"/>
      <w:r>
        <w:rPr>
          <w:rStyle w:val="StopkaBezkursywy"/>
        </w:rPr>
        <w:t>włosk</w:t>
      </w:r>
      <w:proofErr w:type="spellEnd"/>
      <w:r>
        <w:rPr>
          <w:rStyle w:val="StopkaBezkursywy"/>
        </w:rPr>
        <w:t xml:space="preserve">. </w:t>
      </w:r>
      <w:r>
        <w:rPr>
          <w:lang w:val="cs-CZ" w:eastAsia="cs-CZ" w:bidi="cs-CZ"/>
        </w:rPr>
        <w:t>pavese)</w:t>
      </w:r>
      <w:r>
        <w:rPr>
          <w:rStyle w:val="StopkaBezkursywy"/>
          <w:lang w:val="cs-CZ" w:eastAsia="cs-CZ" w:bidi="cs-CZ"/>
        </w:rPr>
        <w:t xml:space="preserve"> </w:t>
      </w:r>
      <w:r>
        <w:rPr>
          <w:rStyle w:val="StopkaBezkursywy"/>
        </w:rPr>
        <w:t xml:space="preserve">obok </w:t>
      </w:r>
      <w:r>
        <w:t>pawęza, pawęża, warzecha</w:t>
      </w:r>
      <w:r>
        <w:rPr>
          <w:rStyle w:val="StopkaBezkursywy"/>
        </w:rPr>
        <w:t xml:space="preserve"> obok </w:t>
      </w:r>
      <w:r>
        <w:t>warzęcha...</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03" w:y="246"/>
        <w:shd w:val="clear" w:color="auto" w:fill="auto"/>
        <w:spacing w:line="180" w:lineRule="exact"/>
      </w:pPr>
      <w:r>
        <w:lastRenderedPageBreak/>
        <w:t>40</w:t>
      </w:r>
    </w:p>
    <w:p w:rsidR="00E267C2" w:rsidRDefault="007A50F6">
      <w:pPr>
        <w:pStyle w:val="Nagweklubstopka0"/>
        <w:framePr w:wrap="none" w:vAnchor="page" w:hAnchor="page" w:x="3353" w:y="231"/>
        <w:shd w:val="clear" w:color="auto" w:fill="auto"/>
        <w:spacing w:line="180" w:lineRule="exact"/>
      </w:pPr>
      <w:r>
        <w:t>PORADNIK JĘZYKOWY</w:t>
      </w:r>
    </w:p>
    <w:p w:rsidR="00E267C2" w:rsidRDefault="007A50F6">
      <w:pPr>
        <w:pStyle w:val="Nagweklubstopka0"/>
        <w:framePr w:wrap="none" w:vAnchor="page" w:hAnchor="page" w:x="6901" w:y="226"/>
        <w:shd w:val="clear" w:color="auto" w:fill="auto"/>
        <w:spacing w:line="180" w:lineRule="exact"/>
      </w:pPr>
      <w:r w:rsidRPr="00F71458">
        <w:rPr>
          <w:lang w:eastAsia="ru-RU" w:bidi="ru-RU"/>
        </w:rPr>
        <w:t xml:space="preserve">1936/7, </w:t>
      </w:r>
      <w:r>
        <w:t>z. 2</w:t>
      </w:r>
    </w:p>
    <w:p w:rsidR="00E267C2" w:rsidRDefault="007A50F6">
      <w:pPr>
        <w:pStyle w:val="Teksttreci20"/>
        <w:framePr w:w="7219" w:h="10879" w:hRule="exact" w:wrap="none" w:vAnchor="page" w:hAnchor="page" w:x="598" w:y="703"/>
        <w:shd w:val="clear" w:color="auto" w:fill="auto"/>
        <w:spacing w:before="0" w:after="0" w:line="269" w:lineRule="exact"/>
        <w:ind w:firstLine="560"/>
      </w:pPr>
      <w:r>
        <w:t>Dla uzupełnienia przedstawionego wyżej schematu podamy jeszcze analogiczny przebieg w języku greckim:</w:t>
      </w:r>
    </w:p>
    <w:p w:rsidR="00E267C2" w:rsidRPr="00F71458" w:rsidRDefault="007A50F6">
      <w:pPr>
        <w:pStyle w:val="Teksttreci20"/>
        <w:framePr w:w="7219" w:h="10879" w:hRule="exact" w:wrap="none" w:vAnchor="page" w:hAnchor="page" w:x="598" w:y="703"/>
        <w:shd w:val="clear" w:color="auto" w:fill="auto"/>
        <w:spacing w:before="0" w:after="0" w:line="298" w:lineRule="exact"/>
        <w:ind w:firstLine="560"/>
        <w:rPr>
          <w:lang w:val="en-US"/>
        </w:rPr>
      </w:pPr>
      <w:proofErr w:type="spellStart"/>
      <w:r w:rsidRPr="00F71458">
        <w:rPr>
          <w:rStyle w:val="Teksttreci2Kursywa"/>
          <w:lang w:val="en-US"/>
        </w:rPr>
        <w:t>kla</w:t>
      </w:r>
      <w:r w:rsidRPr="00F71458">
        <w:rPr>
          <w:lang w:val="en-US"/>
        </w:rPr>
        <w:t>ō</w:t>
      </w:r>
      <w:proofErr w:type="spellEnd"/>
      <w:r w:rsidRPr="00F71458">
        <w:rPr>
          <w:lang w:val="en-US"/>
        </w:rPr>
        <w:t xml:space="preserve"> »</w:t>
      </w:r>
      <w:proofErr w:type="spellStart"/>
      <w:r w:rsidRPr="00F71458">
        <w:rPr>
          <w:lang w:val="en-US"/>
        </w:rPr>
        <w:t>łamię</w:t>
      </w:r>
      <w:proofErr w:type="spellEnd"/>
      <w:r w:rsidRPr="00F71458">
        <w:rPr>
          <w:lang w:val="en-US"/>
        </w:rPr>
        <w:t xml:space="preserve">« (por. </w:t>
      </w:r>
      <w:proofErr w:type="spellStart"/>
      <w:r w:rsidRPr="00F71458">
        <w:rPr>
          <w:lang w:val="en-US"/>
        </w:rPr>
        <w:t>łac</w:t>
      </w:r>
      <w:proofErr w:type="spellEnd"/>
      <w:r w:rsidRPr="00F71458">
        <w:rPr>
          <w:lang w:val="en-US"/>
        </w:rPr>
        <w:t xml:space="preserve">. </w:t>
      </w:r>
      <w:r w:rsidRPr="00F71458">
        <w:rPr>
          <w:rStyle w:val="Teksttreci2Kursywa"/>
          <w:lang w:val="en-US"/>
        </w:rPr>
        <w:t>per-cello, clades,</w:t>
      </w:r>
      <w:r w:rsidRPr="00F71458">
        <w:rPr>
          <w:lang w:val="en-US"/>
        </w:rPr>
        <w:t xml:space="preserve"> lit. </w:t>
      </w:r>
      <w:proofErr w:type="spellStart"/>
      <w:r w:rsidRPr="00F71458">
        <w:rPr>
          <w:rStyle w:val="Teksttreci2Kursywa"/>
          <w:lang w:val="en-US"/>
        </w:rPr>
        <w:t>kalii</w:t>
      </w:r>
      <w:proofErr w:type="spellEnd"/>
      <w:r w:rsidRPr="00F71458">
        <w:rPr>
          <w:lang w:val="en-US"/>
        </w:rPr>
        <w:t xml:space="preserve"> »</w:t>
      </w:r>
      <w:proofErr w:type="spellStart"/>
      <w:r w:rsidRPr="00F71458">
        <w:rPr>
          <w:lang w:val="en-US"/>
        </w:rPr>
        <w:t>rąbać</w:t>
      </w:r>
      <w:proofErr w:type="spellEnd"/>
      <w:r w:rsidRPr="00F71458">
        <w:rPr>
          <w:lang w:val="en-US"/>
        </w:rPr>
        <w:t>« ;</w:t>
      </w:r>
    </w:p>
    <w:p w:rsidR="00E267C2" w:rsidRPr="00F71458" w:rsidRDefault="007A50F6">
      <w:pPr>
        <w:pStyle w:val="Teksttreci20"/>
        <w:framePr w:w="7219" w:h="10879" w:hRule="exact" w:wrap="none" w:vAnchor="page" w:hAnchor="page" w:x="598" w:y="703"/>
        <w:shd w:val="clear" w:color="auto" w:fill="auto"/>
        <w:spacing w:before="0" w:after="0" w:line="298" w:lineRule="exact"/>
        <w:ind w:firstLine="560"/>
        <w:rPr>
          <w:lang w:val="en-US"/>
        </w:rPr>
      </w:pPr>
      <w:proofErr w:type="spellStart"/>
      <w:r w:rsidRPr="00F71458">
        <w:rPr>
          <w:rStyle w:val="Teksttreci2Kursywa"/>
          <w:lang w:val="en-US"/>
        </w:rPr>
        <w:t>claden</w:t>
      </w:r>
      <w:r w:rsidRPr="00F71458">
        <w:rPr>
          <w:lang w:val="en-US"/>
        </w:rPr>
        <w:t>ō</w:t>
      </w:r>
      <w:proofErr w:type="spellEnd"/>
      <w:r w:rsidRPr="00F71458">
        <w:rPr>
          <w:lang w:val="en-US"/>
        </w:rPr>
        <w:t xml:space="preserve"> »</w:t>
      </w:r>
      <w:proofErr w:type="spellStart"/>
      <w:r w:rsidRPr="00F71458">
        <w:rPr>
          <w:lang w:val="en-US"/>
        </w:rPr>
        <w:t>obcinam</w:t>
      </w:r>
      <w:proofErr w:type="spellEnd"/>
      <w:r w:rsidRPr="00F71458">
        <w:rPr>
          <w:lang w:val="en-US"/>
        </w:rPr>
        <w:t xml:space="preserve"> </w:t>
      </w:r>
      <w:proofErr w:type="spellStart"/>
      <w:r w:rsidRPr="00F71458">
        <w:rPr>
          <w:lang w:val="en-US"/>
        </w:rPr>
        <w:t>gałęzie</w:t>
      </w:r>
      <w:proofErr w:type="spellEnd"/>
      <w:r w:rsidRPr="00F71458">
        <w:rPr>
          <w:lang w:val="en-US"/>
        </w:rPr>
        <w:t xml:space="preserve">« </w:t>
      </w:r>
      <w:proofErr w:type="spellStart"/>
      <w:r w:rsidRPr="00F71458">
        <w:rPr>
          <w:lang w:val="en-US"/>
        </w:rPr>
        <w:t>i</w:t>
      </w:r>
      <w:proofErr w:type="spellEnd"/>
      <w:r w:rsidRPr="00F71458">
        <w:rPr>
          <w:lang w:val="en-US"/>
        </w:rPr>
        <w:t xml:space="preserve"> </w:t>
      </w:r>
      <w:proofErr w:type="spellStart"/>
      <w:r w:rsidRPr="00F71458">
        <w:rPr>
          <w:lang w:val="en-US"/>
        </w:rPr>
        <w:t>stąd</w:t>
      </w:r>
      <w:proofErr w:type="spellEnd"/>
      <w:r w:rsidRPr="00F71458">
        <w:rPr>
          <w:lang w:val="en-US"/>
        </w:rPr>
        <w:t xml:space="preserve"> </w:t>
      </w:r>
      <w:r>
        <w:rPr>
          <w:rStyle w:val="Teksttreci2Kursywa"/>
          <w:lang w:val="en-US" w:eastAsia="en-US" w:bidi="en-US"/>
        </w:rPr>
        <w:t>dados</w:t>
      </w:r>
      <w:r>
        <w:rPr>
          <w:lang w:val="en-US" w:eastAsia="en-US" w:bidi="en-US"/>
        </w:rPr>
        <w:t xml:space="preserve"> </w:t>
      </w:r>
      <w:r w:rsidRPr="00F71458">
        <w:rPr>
          <w:lang w:val="en-US"/>
        </w:rPr>
        <w:t>»</w:t>
      </w:r>
      <w:proofErr w:type="spellStart"/>
      <w:r w:rsidRPr="00F71458">
        <w:rPr>
          <w:lang w:val="en-US"/>
        </w:rPr>
        <w:t>ułamana</w:t>
      </w:r>
      <w:proofErr w:type="spellEnd"/>
      <w:r w:rsidRPr="00F71458">
        <w:rPr>
          <w:lang w:val="en-US"/>
        </w:rPr>
        <w:t xml:space="preserve"> </w:t>
      </w:r>
      <w:proofErr w:type="spellStart"/>
      <w:r w:rsidRPr="00F71458">
        <w:rPr>
          <w:lang w:val="en-US"/>
        </w:rPr>
        <w:t>gałąź</w:t>
      </w:r>
      <w:proofErr w:type="spellEnd"/>
      <w:r w:rsidRPr="00F71458">
        <w:rPr>
          <w:lang w:val="en-US"/>
        </w:rPr>
        <w:t>«, »</w:t>
      </w:r>
      <w:proofErr w:type="spellStart"/>
      <w:r w:rsidRPr="00F71458">
        <w:rPr>
          <w:lang w:val="en-US"/>
        </w:rPr>
        <w:t>konar</w:t>
      </w:r>
      <w:proofErr w:type="spellEnd"/>
      <w:r w:rsidRPr="00F71458">
        <w:rPr>
          <w:lang w:val="en-US"/>
        </w:rPr>
        <w:t>«, »</w:t>
      </w:r>
      <w:proofErr w:type="spellStart"/>
      <w:r w:rsidRPr="00F71458">
        <w:rPr>
          <w:lang w:val="en-US"/>
        </w:rPr>
        <w:t>gaj</w:t>
      </w:r>
      <w:proofErr w:type="spellEnd"/>
      <w:r w:rsidRPr="00F71458">
        <w:rPr>
          <w:lang w:val="en-US"/>
        </w:rPr>
        <w:t xml:space="preserve">, </w:t>
      </w:r>
      <w:proofErr w:type="spellStart"/>
      <w:r w:rsidRPr="00F71458">
        <w:rPr>
          <w:lang w:val="en-US"/>
        </w:rPr>
        <w:t>lasek</w:t>
      </w:r>
      <w:proofErr w:type="spellEnd"/>
      <w:r w:rsidRPr="00F71458">
        <w:rPr>
          <w:lang w:val="en-US"/>
        </w:rPr>
        <w:t xml:space="preserve">«, </w:t>
      </w:r>
      <w:proofErr w:type="spellStart"/>
      <w:r w:rsidRPr="00F71458">
        <w:rPr>
          <w:lang w:val="en-US"/>
        </w:rPr>
        <w:t>cl</w:t>
      </w:r>
      <w:r w:rsidRPr="00F71458">
        <w:rPr>
          <w:rStyle w:val="Teksttreci2Kursywa"/>
          <w:lang w:val="en-US"/>
        </w:rPr>
        <w:t>ema</w:t>
      </w:r>
      <w:proofErr w:type="spellEnd"/>
      <w:r w:rsidRPr="00F71458">
        <w:rPr>
          <w:lang w:val="en-US"/>
        </w:rPr>
        <w:t xml:space="preserve"> »</w:t>
      </w:r>
      <w:proofErr w:type="spellStart"/>
      <w:r w:rsidRPr="00F71458">
        <w:rPr>
          <w:lang w:val="en-US"/>
        </w:rPr>
        <w:t>gałąź</w:t>
      </w:r>
      <w:proofErr w:type="spellEnd"/>
      <w:r w:rsidRPr="00F71458">
        <w:rPr>
          <w:lang w:val="en-US"/>
        </w:rPr>
        <w:t xml:space="preserve">«, </w:t>
      </w:r>
      <w:proofErr w:type="spellStart"/>
      <w:r w:rsidRPr="00F71458">
        <w:rPr>
          <w:lang w:val="en-US"/>
        </w:rPr>
        <w:t>cl</w:t>
      </w:r>
      <w:r w:rsidRPr="00F71458">
        <w:rPr>
          <w:rStyle w:val="Teksttreci2Kursywa"/>
          <w:lang w:val="en-US"/>
        </w:rPr>
        <w:t>ōn</w:t>
      </w:r>
      <w:proofErr w:type="spellEnd"/>
      <w:r w:rsidRPr="00F71458">
        <w:rPr>
          <w:lang w:val="en-US"/>
        </w:rPr>
        <w:t xml:space="preserve"> »</w:t>
      </w:r>
      <w:proofErr w:type="spellStart"/>
      <w:r w:rsidRPr="00F71458">
        <w:rPr>
          <w:lang w:val="en-US"/>
        </w:rPr>
        <w:t>latorośl</w:t>
      </w:r>
      <w:proofErr w:type="spellEnd"/>
      <w:r w:rsidRPr="00F71458">
        <w:rPr>
          <w:lang w:val="en-US"/>
        </w:rPr>
        <w:t xml:space="preserve">, </w:t>
      </w:r>
      <w:proofErr w:type="spellStart"/>
      <w:r w:rsidRPr="00F71458">
        <w:rPr>
          <w:lang w:val="en-US"/>
        </w:rPr>
        <w:t>młoda</w:t>
      </w:r>
      <w:proofErr w:type="spellEnd"/>
      <w:r w:rsidRPr="00F71458">
        <w:rPr>
          <w:lang w:val="en-US"/>
        </w:rPr>
        <w:t xml:space="preserve"> </w:t>
      </w:r>
      <w:proofErr w:type="spellStart"/>
      <w:r w:rsidRPr="00F71458">
        <w:rPr>
          <w:lang w:val="en-US"/>
        </w:rPr>
        <w:t>gałązka</w:t>
      </w:r>
      <w:proofErr w:type="spellEnd"/>
      <w:r w:rsidRPr="00F71458">
        <w:rPr>
          <w:lang w:val="en-US"/>
        </w:rPr>
        <w:t xml:space="preserve">« (por. </w:t>
      </w:r>
      <w:proofErr w:type="spellStart"/>
      <w:r w:rsidRPr="00F71458">
        <w:rPr>
          <w:lang w:val="en-US"/>
        </w:rPr>
        <w:t>armeń</w:t>
      </w:r>
      <w:proofErr w:type="spellEnd"/>
      <w:r w:rsidRPr="00F71458">
        <w:rPr>
          <w:lang w:val="en-US"/>
        </w:rPr>
        <w:t xml:space="preserve">. </w:t>
      </w:r>
      <w:proofErr w:type="spellStart"/>
      <w:r w:rsidRPr="00F71458">
        <w:rPr>
          <w:rStyle w:val="Teksttreci2Kursywa"/>
          <w:lang w:val="en-US"/>
        </w:rPr>
        <w:t>kołr</w:t>
      </w:r>
      <w:proofErr w:type="spellEnd"/>
      <w:r w:rsidRPr="00F71458">
        <w:rPr>
          <w:lang w:val="en-US"/>
        </w:rPr>
        <w:t xml:space="preserve"> »</w:t>
      </w:r>
      <w:proofErr w:type="spellStart"/>
      <w:r w:rsidRPr="00F71458">
        <w:rPr>
          <w:lang w:val="en-US"/>
        </w:rPr>
        <w:t>gałąź</w:t>
      </w:r>
      <w:proofErr w:type="spellEnd"/>
      <w:r w:rsidRPr="00F71458">
        <w:rPr>
          <w:lang w:val="en-US"/>
        </w:rPr>
        <w:t>«).</w:t>
      </w:r>
    </w:p>
    <w:p w:rsidR="00E267C2" w:rsidRDefault="007A50F6">
      <w:pPr>
        <w:pStyle w:val="Teksttreci20"/>
        <w:framePr w:w="7219" w:h="10879" w:hRule="exact" w:wrap="none" w:vAnchor="page" w:hAnchor="page" w:x="598" w:y="703"/>
        <w:shd w:val="clear" w:color="auto" w:fill="auto"/>
        <w:spacing w:before="0" w:after="0" w:line="254" w:lineRule="exact"/>
        <w:ind w:firstLine="560"/>
      </w:pPr>
      <w:r>
        <w:t xml:space="preserve">Etymologicznie spokrewnione z tym rdzeniem są: niem. </w:t>
      </w:r>
      <w:proofErr w:type="spellStart"/>
      <w:r>
        <w:t>H</w:t>
      </w:r>
      <w:r>
        <w:rPr>
          <w:rStyle w:val="Teksttreci2Kursywa"/>
        </w:rPr>
        <w:t>olz</w:t>
      </w:r>
      <w:proofErr w:type="spellEnd"/>
      <w:r>
        <w:t xml:space="preserve"> »drzewo«, </w:t>
      </w:r>
      <w:r w:rsidRPr="00F71458">
        <w:rPr>
          <w:lang w:eastAsia="en-US" w:bidi="en-US"/>
        </w:rPr>
        <w:t xml:space="preserve">dial. </w:t>
      </w:r>
      <w:r>
        <w:t xml:space="preserve">»las«, pol. </w:t>
      </w:r>
      <w:r>
        <w:rPr>
          <w:rStyle w:val="Teksttreci2Kursywa"/>
        </w:rPr>
        <w:t>kłoda,</w:t>
      </w:r>
      <w:r>
        <w:t xml:space="preserve"> ros. </w:t>
      </w:r>
      <w:proofErr w:type="spellStart"/>
      <w:r>
        <w:rPr>
          <w:rStyle w:val="Teksttreci2Kursywa"/>
        </w:rPr>
        <w:t>kołoda</w:t>
      </w:r>
      <w:proofErr w:type="spellEnd"/>
      <w:r>
        <w:rPr>
          <w:rStyle w:val="Teksttreci2Kursywa"/>
        </w:rPr>
        <w:t>,</w:t>
      </w:r>
      <w:r>
        <w:t xml:space="preserve"> czes. </w:t>
      </w:r>
      <w:r>
        <w:rPr>
          <w:rStyle w:val="Teksttreci2Kursywa"/>
          <w:lang w:val="cs-CZ" w:eastAsia="cs-CZ" w:bidi="cs-CZ"/>
        </w:rPr>
        <w:t>kláda.</w:t>
      </w:r>
    </w:p>
    <w:p w:rsidR="00E267C2" w:rsidRDefault="007A50F6">
      <w:pPr>
        <w:pStyle w:val="Teksttreci20"/>
        <w:framePr w:w="7219" w:h="10879" w:hRule="exact" w:wrap="none" w:vAnchor="page" w:hAnchor="page" w:x="598" w:y="703"/>
        <w:shd w:val="clear" w:color="auto" w:fill="auto"/>
        <w:tabs>
          <w:tab w:val="left" w:pos="5021"/>
        </w:tabs>
        <w:spacing w:before="0" w:after="480" w:line="254" w:lineRule="exact"/>
        <w:ind w:firstLine="560"/>
      </w:pPr>
      <w:r>
        <w:t xml:space="preserve">Upatrywanie rdzenia </w:t>
      </w:r>
      <w:r>
        <w:rPr>
          <w:rStyle w:val="Teksttreci2Kursywa"/>
        </w:rPr>
        <w:t>gol</w:t>
      </w:r>
      <w:r>
        <w:t xml:space="preserve"> w wyrazie </w:t>
      </w:r>
      <w:r>
        <w:rPr>
          <w:rStyle w:val="Teksttreci2Kursywa"/>
        </w:rPr>
        <w:t>gałąź</w:t>
      </w:r>
      <w:r>
        <w:t xml:space="preserve"> jest zgodne z etymologiami </w:t>
      </w:r>
      <w:proofErr w:type="spellStart"/>
      <w:r>
        <w:t>Miklosicza</w:t>
      </w:r>
      <w:proofErr w:type="spellEnd"/>
      <w:r>
        <w:t>, Meilleta i Brücknera. Zadaniem naszym w niniejszych artykule było głównie rozszerzenie i powiązanie materiału. Przykłady zdaniowe zostały zaczerpnięte ze Słownika Lindego.</w:t>
      </w:r>
      <w:r>
        <w:tab/>
      </w:r>
      <w:r>
        <w:rPr>
          <w:rStyle w:val="Teksttreci2Kursywa"/>
        </w:rPr>
        <w:t>Jerzy</w:t>
      </w:r>
      <w:r>
        <w:t xml:space="preserve"> Z. </w:t>
      </w:r>
      <w:r>
        <w:rPr>
          <w:rStyle w:val="Teksttreci2Kursywa"/>
        </w:rPr>
        <w:t>Żebrowski</w:t>
      </w:r>
    </w:p>
    <w:p w:rsidR="00E267C2" w:rsidRDefault="007A50F6">
      <w:pPr>
        <w:pStyle w:val="Teksttreci20"/>
        <w:framePr w:w="7219" w:h="10879" w:hRule="exact" w:wrap="none" w:vAnchor="page" w:hAnchor="page" w:x="598" w:y="703"/>
        <w:shd w:val="clear" w:color="auto" w:fill="auto"/>
        <w:spacing w:before="0" w:after="215" w:line="180" w:lineRule="exact"/>
        <w:ind w:firstLine="0"/>
        <w:jc w:val="center"/>
      </w:pPr>
      <w:r>
        <w:t>ZE SKRZYNKI JĘZYKOWEJ POLSKIEGO RADIA</w:t>
      </w:r>
    </w:p>
    <w:p w:rsidR="00E267C2" w:rsidRDefault="007A50F6">
      <w:pPr>
        <w:pStyle w:val="Teksttreci20"/>
        <w:framePr w:w="7219" w:h="10879" w:hRule="exact" w:wrap="none" w:vAnchor="page" w:hAnchor="page" w:x="598" w:y="703"/>
        <w:shd w:val="clear" w:color="auto" w:fill="auto"/>
        <w:spacing w:before="0" w:after="0" w:line="254" w:lineRule="exact"/>
        <w:ind w:firstLine="560"/>
      </w:pPr>
      <w:r>
        <w:t xml:space="preserve">(W. D.) P. E. S. wymienia wśród wyrazów bardzo rażących spójnikowo używane </w:t>
      </w:r>
      <w:r>
        <w:rPr>
          <w:rStyle w:val="Teksttreci2Kursywa"/>
        </w:rPr>
        <w:t>względnie</w:t>
      </w:r>
      <w:r>
        <w:t xml:space="preserve">, słusznie podkreślając, że ze szkodą dla jasności wysłowienia wypiera ono inne najbardziej różnoznaczne a w każdorazowym użyciu precyzyjne wyrazy, jak </w:t>
      </w:r>
      <w:r>
        <w:rPr>
          <w:rStyle w:val="Teksttreci2Kursywa"/>
        </w:rPr>
        <w:t>raczej, co najwyżej, co najmniej, a chyba, w braku</w:t>
      </w:r>
      <w:r>
        <w:t xml:space="preserve"> (czegoś), </w:t>
      </w:r>
      <w:r>
        <w:rPr>
          <w:rStyle w:val="Teksttreci2Kursywa"/>
        </w:rPr>
        <w:t xml:space="preserve">nie tylko, albo, lub. </w:t>
      </w:r>
      <w:r>
        <w:t xml:space="preserve">W walce z tym panoszącym się </w:t>
      </w:r>
      <w:r>
        <w:rPr>
          <w:rStyle w:val="Teksttreci2Kursywa"/>
        </w:rPr>
        <w:t>względnie</w:t>
      </w:r>
      <w:r>
        <w:t xml:space="preserve"> nie jest Pan osamotniony. W </w:t>
      </w:r>
      <w:r>
        <w:rPr>
          <w:rStyle w:val="Teksttreci2Kursywa"/>
        </w:rPr>
        <w:t>Poradniku Językowym</w:t>
      </w:r>
      <w:r>
        <w:t xml:space="preserve"> z r. 1932 pisał o tym sędzia Wyrobek, rodem krakowianin, co zaznaczam dla podkreślenia, że niechęć do spójnikowego </w:t>
      </w:r>
      <w:r>
        <w:rPr>
          <w:rStyle w:val="Teksttreci2Kursywa"/>
        </w:rPr>
        <w:t>względnie</w:t>
      </w:r>
      <w:r>
        <w:t xml:space="preserve"> jest, choć niestety nie powszechna, ale międzydzielnicowa. Sędzia Wyrobek przytaczał charakterystyczny wypadek, gdy skutkiem tego, że pewien sąd cywilny użył w wyroku terminu </w:t>
      </w:r>
      <w:r>
        <w:rPr>
          <w:rStyle w:val="Teksttreci2Kursywa"/>
        </w:rPr>
        <w:t xml:space="preserve">względnie, </w:t>
      </w:r>
      <w:r>
        <w:t xml:space="preserve">treść wyroku stała się niejasna, co zmusiło Sąd Najwyższy do uchylenia wyroku i nakazania ponownego przeprowadzenia całej rozprawy. Szło o to, że pozwany winien był według brzmienia wyroku „wydać powodowi pewną rzecz ruchomą, niezamienną, </w:t>
      </w:r>
      <w:r>
        <w:rPr>
          <w:rStyle w:val="Teksttreci2Kursywa"/>
        </w:rPr>
        <w:t>względnie</w:t>
      </w:r>
      <w:r>
        <w:t xml:space="preserve"> zapłacić równowartość w oznaczonej sumie pieniężnej”. Nie wiadomo było w tym ujęciu, czy pozwany sam ma prawo wyboru między wydaniem rzeczy a zapłaceniem pieniędzy, czy też wolno mu zapłacić pieniądze tylko w razie zupełnej niemożności wydania owej rzeczy. Cały zamęt spowodowało nieokreślone i niejasne </w:t>
      </w:r>
      <w:r>
        <w:rPr>
          <w:rStyle w:val="Teksttreci2Kursywa"/>
        </w:rPr>
        <w:t>względnie,</w:t>
      </w:r>
      <w:r>
        <w:t xml:space="preserve"> odczuwane zdaje się przez niektórych jako wyraz wykwintny, zdobiący styl. Odzywa się tu czasem jakiś dość prymitywny snobizm -— tak samo, jak w używaniu wyszukanego </w:t>
      </w:r>
      <w:r>
        <w:rPr>
          <w:rStyle w:val="Teksttreci2Kursywa"/>
        </w:rPr>
        <w:t>posiadać</w:t>
      </w:r>
      <w:r>
        <w:t xml:space="preserve"> zamiast pospolitego </w:t>
      </w:r>
      <w:r>
        <w:rPr>
          <w:rStyle w:val="Teksttreci2Kursywa"/>
        </w:rPr>
        <w:t>mieć</w:t>
      </w:r>
      <w:r>
        <w:t xml:space="preserve"> : „żadnego respektu nie posiadają smarkacze” pisze pewien autor. „Wiele pan lat posiada?” pytał przy mnie pewien urzędnik spisujący protokół. „Nie posiadam zęba mądrości” słyszałem od pewnej pani w towarzystwie. </w:t>
      </w:r>
      <w:r>
        <w:rPr>
          <w:rStyle w:val="Teksttreci2Kursywa"/>
        </w:rPr>
        <w:t>Posiadać</w:t>
      </w:r>
      <w:r>
        <w:t xml:space="preserve"> można dobra, majętności, kamienicę — ale przecież nie lata i nie ząb mądrości.</w:t>
      </w:r>
    </w:p>
    <w:p w:rsidR="00E267C2" w:rsidRDefault="007A50F6">
      <w:pPr>
        <w:pStyle w:val="Teksttreci20"/>
        <w:framePr w:w="7219" w:h="10879" w:hRule="exact" w:wrap="none" w:vAnchor="page" w:hAnchor="page" w:x="598" w:y="703"/>
        <w:shd w:val="clear" w:color="auto" w:fill="auto"/>
        <w:spacing w:before="0" w:after="0" w:line="254" w:lineRule="exact"/>
        <w:ind w:firstLine="560"/>
      </w:pPr>
      <w:r>
        <w:t xml:space="preserve">Płynna jest granica między elementarną poprawnością a stylem, a jedno zarówno jak drugie warte jest i troski, i świadomej uprawy, co u nas wobec wiekowych zaniedbań należy jak najmocniej podkreślać. Są oczywiście wypadki, w których </w:t>
      </w:r>
      <w:r>
        <w:rPr>
          <w:rStyle w:val="Teksttreci2Kursywa"/>
        </w:rPr>
        <w:t>względnie</w:t>
      </w:r>
      <w:r>
        <w:t xml:space="preserve"> może być pełnowartościowym wyrazem, a mianowicie wtedy, gdy ma ono</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49" w:y="251"/>
        <w:shd w:val="clear" w:color="auto" w:fill="auto"/>
        <w:tabs>
          <w:tab w:val="left" w:pos="2654"/>
          <w:tab w:val="left" w:pos="6950"/>
        </w:tabs>
        <w:spacing w:line="180" w:lineRule="exact"/>
        <w:jc w:val="both"/>
      </w:pPr>
      <w:r w:rsidRPr="00F71458">
        <w:rPr>
          <w:lang w:eastAsia="ru-RU" w:bidi="ru-RU"/>
        </w:rPr>
        <w:lastRenderedPageBreak/>
        <w:t xml:space="preserve">1936/7, </w:t>
      </w:r>
      <w:r>
        <w:t>z. 2</w:t>
      </w:r>
      <w:r>
        <w:tab/>
        <w:t>PORADNIK JĘZYKOWY</w:t>
      </w:r>
      <w:r>
        <w:tab/>
        <w:t>41</w:t>
      </w:r>
    </w:p>
    <w:p w:rsidR="00E267C2" w:rsidRDefault="007A50F6">
      <w:pPr>
        <w:pStyle w:val="Teksttreci20"/>
        <w:framePr w:w="7224" w:h="10843" w:hRule="exact" w:wrap="none" w:vAnchor="page" w:hAnchor="page" w:x="596" w:y="721"/>
        <w:shd w:val="clear" w:color="auto" w:fill="auto"/>
        <w:spacing w:before="0" w:after="0" w:line="254" w:lineRule="exact"/>
        <w:ind w:firstLine="0"/>
      </w:pPr>
      <w:r>
        <w:t xml:space="preserve">znaczyć »stosunkowo« : </w:t>
      </w:r>
      <w:r>
        <w:rPr>
          <w:rStyle w:val="Teksttreci2Kursywa"/>
        </w:rPr>
        <w:t>rezultat względnie dobry.</w:t>
      </w:r>
      <w:r>
        <w:t xml:space="preserve"> Dawniej mówiło się na przykład i tak : </w:t>
      </w:r>
      <w:r>
        <w:rPr>
          <w:rStyle w:val="Teksttreci2Kursywa"/>
        </w:rPr>
        <w:t>żyje względnie do swej zamożności dosyć skromnie.</w:t>
      </w:r>
      <w:r>
        <w:t xml:space="preserve"> Dziś stało się to już archaizmem. Rzecz nieco zadziwiająca: przed spójnikowym </w:t>
      </w:r>
      <w:r>
        <w:rPr>
          <w:rStyle w:val="Teksttreci2Kursywa"/>
        </w:rPr>
        <w:t>względnie</w:t>
      </w:r>
      <w:r>
        <w:t xml:space="preserve"> nie przestrzega Słownik warszawski, przeciwnie, przytacza nawet przykłady takiego użycia.</w:t>
      </w:r>
    </w:p>
    <w:p w:rsidR="00E267C2" w:rsidRDefault="007A50F6">
      <w:pPr>
        <w:pStyle w:val="Teksttreci20"/>
        <w:framePr w:w="7224" w:h="10843" w:hRule="exact" w:wrap="none" w:vAnchor="page" w:hAnchor="page" w:x="596" w:y="721"/>
        <w:shd w:val="clear" w:color="auto" w:fill="auto"/>
        <w:spacing w:before="0" w:after="0" w:line="254" w:lineRule="exact"/>
        <w:ind w:firstLine="560"/>
      </w:pPr>
      <w:r>
        <w:t xml:space="preserve">Nieco bardziej złożone kwestie nasuwa zadanie oceny czasownika </w:t>
      </w:r>
      <w:r>
        <w:rPr>
          <w:rStyle w:val="Teksttreci2Kursywa"/>
        </w:rPr>
        <w:t xml:space="preserve">zaistnieć, </w:t>
      </w:r>
      <w:r>
        <w:t xml:space="preserve">wymienionego również w liście p. E. S. Wiele osób zżyma się na ten czasownik, potępiał </w:t>
      </w:r>
      <w:r w:rsidRPr="00F71458">
        <w:rPr>
          <w:lang w:eastAsia="en-US" w:bidi="en-US"/>
        </w:rPr>
        <w:t xml:space="preserve">go prof. </w:t>
      </w:r>
      <w:r>
        <w:t xml:space="preserve">Kryński, ale nikt właściwie nie wskazał dokładnie, co w tym czasowniku uważa za złe. W liście p. E. S. po raz pierwszy spotkałem zarzut sprecyzowany, jeżeli pominiemy zarzuty sprecyzowane wprawdzie, ale bezpodstawne, jak na przykład ten, że </w:t>
      </w:r>
      <w:r>
        <w:rPr>
          <w:rStyle w:val="Teksttreci2Kursywa"/>
        </w:rPr>
        <w:t>zaistnieć</w:t>
      </w:r>
      <w:r>
        <w:t xml:space="preserve"> jest germanizmem, bo po niemiecku jest — </w:t>
      </w:r>
      <w:proofErr w:type="spellStart"/>
      <w:r>
        <w:rPr>
          <w:rStyle w:val="Teksttreci2Kursywa"/>
        </w:rPr>
        <w:t>entstehen</w:t>
      </w:r>
      <w:proofErr w:type="spellEnd"/>
      <w:r>
        <w:t xml:space="preserve"> — podczas gdy niem. </w:t>
      </w:r>
      <w:proofErr w:type="spellStart"/>
      <w:r>
        <w:rPr>
          <w:rStyle w:val="Teksttreci2Kursywa"/>
        </w:rPr>
        <w:t>entstehen</w:t>
      </w:r>
      <w:proofErr w:type="spellEnd"/>
      <w:r>
        <w:t xml:space="preserve"> mogłoby odpowiadać chyba polskiemu </w:t>
      </w:r>
      <w:r>
        <w:rPr>
          <w:rStyle w:val="Teksttreci2Kursywa"/>
        </w:rPr>
        <w:t>powstać,</w:t>
      </w:r>
      <w:r>
        <w:t xml:space="preserve"> któremu nigdy nic nie zarzucano.</w:t>
      </w:r>
    </w:p>
    <w:p w:rsidR="00E267C2" w:rsidRDefault="007A50F6">
      <w:pPr>
        <w:pStyle w:val="Teksttreci20"/>
        <w:framePr w:w="7224" w:h="10843" w:hRule="exact" w:wrap="none" w:vAnchor="page" w:hAnchor="page" w:x="596" w:y="721"/>
        <w:shd w:val="clear" w:color="auto" w:fill="auto"/>
        <w:spacing w:before="0" w:after="0" w:line="254" w:lineRule="exact"/>
        <w:ind w:firstLine="560"/>
      </w:pPr>
      <w:r>
        <w:t xml:space="preserve">Otóż </w:t>
      </w:r>
      <w:r>
        <w:rPr>
          <w:lang w:val="fr-FR" w:eastAsia="fr-FR" w:bidi="fr-FR"/>
        </w:rPr>
        <w:t xml:space="preserve">p. E. </w:t>
      </w:r>
      <w:r>
        <w:t xml:space="preserve">S. uważa za objaw niepożądany to, że wyrażenie </w:t>
      </w:r>
      <w:r>
        <w:rPr>
          <w:rStyle w:val="Teksttreci2Kursywa"/>
        </w:rPr>
        <w:t>zaistniało</w:t>
      </w:r>
      <w:r>
        <w:t xml:space="preserve"> zaczyna wypierać takie wyrażenia, jak </w:t>
      </w:r>
      <w:r>
        <w:rPr>
          <w:rStyle w:val="Teksttreci2Kursywa"/>
        </w:rPr>
        <w:t>powstało</w:t>
      </w:r>
      <w:r>
        <w:t xml:space="preserve">, </w:t>
      </w:r>
      <w:r>
        <w:rPr>
          <w:rStyle w:val="Teksttreci2Kursywa"/>
        </w:rPr>
        <w:t xml:space="preserve">nastało, ukazało się, przybyło, ujawniło się — </w:t>
      </w:r>
      <w:r>
        <w:t xml:space="preserve">ze szkodą dla treści, bo </w:t>
      </w:r>
      <w:r>
        <w:rPr>
          <w:rStyle w:val="Teksttreci2Kursywa"/>
        </w:rPr>
        <w:t>zaistniało</w:t>
      </w:r>
      <w:r>
        <w:t xml:space="preserve"> jest pozbawione tych żywych odcieni znaczeniowych, które tkwią w każdym z wymienionych wyrażeń. Istotnie w tych wypadkach </w:t>
      </w:r>
      <w:r>
        <w:rPr>
          <w:rStyle w:val="Teksttreci2Kursywa"/>
        </w:rPr>
        <w:t xml:space="preserve">zaistnieć </w:t>
      </w:r>
      <w:r>
        <w:t xml:space="preserve">razi. U pewnego autora czytamy (w felietonie) o „rozłamie psychicznym, jaki ongi po skończonej epoce renesansu </w:t>
      </w:r>
      <w:r>
        <w:rPr>
          <w:rStyle w:val="Teksttreci2Kursywa"/>
        </w:rPr>
        <w:t>zaistniał</w:t>
      </w:r>
      <w:r>
        <w:t xml:space="preserve"> między rodzicami i dziećmi” — wolelibyśmy tu raczej </w:t>
      </w:r>
      <w:r>
        <w:rPr>
          <w:rStyle w:val="Teksttreci2Kursywa"/>
        </w:rPr>
        <w:t>nastąpił</w:t>
      </w:r>
      <w:r>
        <w:t xml:space="preserve"> lub </w:t>
      </w:r>
      <w:r>
        <w:rPr>
          <w:rStyle w:val="Teksttreci2Kursywa"/>
        </w:rPr>
        <w:t>ujawnił się</w:t>
      </w:r>
      <w:r>
        <w:t xml:space="preserve"> zamiast </w:t>
      </w:r>
      <w:r>
        <w:rPr>
          <w:rStyle w:val="Teksttreci2Kursywa"/>
        </w:rPr>
        <w:t>zaistniał. Rozłam psychiczny</w:t>
      </w:r>
      <w:r>
        <w:t xml:space="preserve"> — to dość żywy obraz, którego działanie jeszcze by się wzmogło, gdyby dalej następował jakiś wyrazisty, o konkretnym zabarwieniu czasownik: tymczasem blade </w:t>
      </w:r>
      <w:r>
        <w:rPr>
          <w:rStyle w:val="Teksttreci2Kursywa"/>
        </w:rPr>
        <w:t>zaistniał</w:t>
      </w:r>
      <w:r>
        <w:t xml:space="preserve"> wrażenie osłabia.</w:t>
      </w:r>
    </w:p>
    <w:p w:rsidR="00E267C2" w:rsidRDefault="007A50F6">
      <w:pPr>
        <w:pStyle w:val="Teksttreci20"/>
        <w:framePr w:w="7224" w:h="10843" w:hRule="exact" w:wrap="none" w:vAnchor="page" w:hAnchor="page" w:x="596" w:y="721"/>
        <w:shd w:val="clear" w:color="auto" w:fill="auto"/>
        <w:spacing w:before="0" w:after="0" w:line="254" w:lineRule="exact"/>
        <w:ind w:firstLine="560"/>
      </w:pPr>
      <w:r>
        <w:t xml:space="preserve">Mógłby kto powiedzieć: co jest złego w czasowniku </w:t>
      </w:r>
      <w:r>
        <w:rPr>
          <w:rStyle w:val="Teksttreci2Kursywa"/>
        </w:rPr>
        <w:t>zaistnieć,</w:t>
      </w:r>
      <w:r>
        <w:t xml:space="preserve"> skoro jest czasownik </w:t>
      </w:r>
      <w:r>
        <w:rPr>
          <w:rStyle w:val="Teksttreci2Kursywa"/>
        </w:rPr>
        <w:t>istnieć</w:t>
      </w:r>
      <w:r>
        <w:t xml:space="preserve"> i skoro czasowniki w języku polskim mogą się łączyć z przedrostkami prawie bez ograniczeń? Dlaczego właśnie czasownika </w:t>
      </w:r>
      <w:r>
        <w:rPr>
          <w:rStyle w:val="Teksttreci2Kursywa"/>
        </w:rPr>
        <w:t>istnieć</w:t>
      </w:r>
      <w:r>
        <w:t xml:space="preserve"> nie można połączyć z przedrostkiem za? W odpowiedzi trzeba by zwrócić uwagę, że </w:t>
      </w:r>
      <w:r>
        <w:rPr>
          <w:rStyle w:val="Teksttreci2Kursywa"/>
        </w:rPr>
        <w:t>istnieć</w:t>
      </w:r>
      <w:r>
        <w:t xml:space="preserve"> należy właśnie do tych wyjątkowych czasowników, które z przedrostkami prawie wcale się nie łączą. Mamy obok </w:t>
      </w:r>
      <w:r>
        <w:rPr>
          <w:rStyle w:val="Teksttreci2Kursywa"/>
        </w:rPr>
        <w:t xml:space="preserve">pisać : dopisać, odpisać, napisać, nadpisać, podpisać, zapisać, </w:t>
      </w:r>
      <w:proofErr w:type="spellStart"/>
      <w:r>
        <w:rPr>
          <w:rStyle w:val="Teksttreci2Kursywa"/>
        </w:rPr>
        <w:t>wypi</w:t>
      </w:r>
      <w:proofErr w:type="spellEnd"/>
      <w:r>
        <w:rPr>
          <w:rStyle w:val="Teksttreci2Kursywa"/>
        </w:rPr>
        <w:t xml:space="preserve"> </w:t>
      </w:r>
      <w:proofErr w:type="spellStart"/>
      <w:r>
        <w:rPr>
          <w:rStyle w:val="Teksttreci2Kursywa"/>
        </w:rPr>
        <w:t>sać</w:t>
      </w:r>
      <w:proofErr w:type="spellEnd"/>
      <w:r>
        <w:rPr>
          <w:rStyle w:val="Teksttreci2Kursywa"/>
        </w:rPr>
        <w:t>, opisać, przepisać, przypisać, popisać</w:t>
      </w:r>
      <w:r>
        <w:t xml:space="preserve"> — ale obok </w:t>
      </w:r>
      <w:r>
        <w:rPr>
          <w:rStyle w:val="Teksttreci2Kursywa"/>
        </w:rPr>
        <w:t>istnieć</w:t>
      </w:r>
      <w:r>
        <w:t xml:space="preserve"> takiego szeregu nie utworzymy. Może być najwyżej </w:t>
      </w:r>
      <w:proofErr w:type="spellStart"/>
      <w:r>
        <w:rPr>
          <w:rStyle w:val="Teksttreci2Kursywa"/>
        </w:rPr>
        <w:t>przeistnieć</w:t>
      </w:r>
      <w:proofErr w:type="spellEnd"/>
      <w:r>
        <w:t xml:space="preserve"> </w:t>
      </w:r>
      <w:r>
        <w:rPr>
          <w:rStyle w:val="Teksttreci2Kursywa"/>
        </w:rPr>
        <w:t>(</w:t>
      </w:r>
      <w:proofErr w:type="spellStart"/>
      <w:r>
        <w:rPr>
          <w:rStyle w:val="Teksttreci2Kursywa"/>
        </w:rPr>
        <w:t>przeistnieliśmy</w:t>
      </w:r>
      <w:proofErr w:type="spellEnd"/>
      <w:r>
        <w:rPr>
          <w:rStyle w:val="Teksttreci2Kursywa"/>
        </w:rPr>
        <w:t xml:space="preserve"> w tych warunkach dwa miesiące).</w:t>
      </w:r>
      <w:r>
        <w:t xml:space="preserve"> Łączyć się to musi z abstrakcyjnym charakterem czasownika </w:t>
      </w:r>
      <w:r>
        <w:rPr>
          <w:rStyle w:val="Teksttreci2Kursywa"/>
        </w:rPr>
        <w:t>istnieć.</w:t>
      </w:r>
      <w:r>
        <w:t xml:space="preserve"> Warto przypomnieć, że czasownik ten, o ile chodzi o czas, odkąd go się używa w języku polskim, w porównaniu z innymi wyrazami jest dziecięciem, niemowlęciem, oseskiem: liczy zaledwie około 120 lat, a utworzony został przez Staszica jako termin sztuczny, filozoficzny, przeciw któremu były i żywe protesty. Dziś trudno by nam się było obejść bez wyrazu </w:t>
      </w:r>
      <w:r>
        <w:rPr>
          <w:rStyle w:val="Teksttreci2Kursywa"/>
        </w:rPr>
        <w:t>istnieć.</w:t>
      </w:r>
      <w:r>
        <w:t xml:space="preserve"> Wytworzyła się pewna różnica między </w:t>
      </w:r>
      <w:r>
        <w:rPr>
          <w:rStyle w:val="Teksttreci2Kursywa"/>
        </w:rPr>
        <w:t>istnieć</w:t>
      </w:r>
      <w:r>
        <w:t xml:space="preserve"> a </w:t>
      </w:r>
      <w:r>
        <w:rPr>
          <w:rStyle w:val="Teksttreci2Kursywa"/>
        </w:rPr>
        <w:t>być:</w:t>
      </w:r>
      <w:r>
        <w:t xml:space="preserve"> można </w:t>
      </w:r>
      <w:r>
        <w:rPr>
          <w:rStyle w:val="Teksttreci2Kursywa"/>
        </w:rPr>
        <w:t>być</w:t>
      </w:r>
      <w:r>
        <w:t xml:space="preserve"> albo nie </w:t>
      </w:r>
      <w:r>
        <w:rPr>
          <w:rStyle w:val="Teksttreci2Kursywa"/>
        </w:rPr>
        <w:t>być</w:t>
      </w:r>
      <w:r>
        <w:t xml:space="preserve"> w domu, ale nie można w tejże intencji powiedzieć </w:t>
      </w:r>
      <w:r>
        <w:rPr>
          <w:rStyle w:val="Teksttreci2Kursywa"/>
        </w:rPr>
        <w:t>istnieć</w:t>
      </w:r>
      <w:r>
        <w:t xml:space="preserve"> lub </w:t>
      </w:r>
      <w:r>
        <w:rPr>
          <w:rStyle w:val="Teksttreci2Kursywa"/>
        </w:rPr>
        <w:t>nie istnieć</w:t>
      </w:r>
      <w:r>
        <w:t xml:space="preserve"> w domu. </w:t>
      </w:r>
      <w:r>
        <w:rPr>
          <w:rStyle w:val="Teksttreci2Kursywa"/>
        </w:rPr>
        <w:t>Był</w:t>
      </w:r>
      <w:r>
        <w:t xml:space="preserve"> pożar, ale nie : </w:t>
      </w:r>
      <w:r>
        <w:rPr>
          <w:rStyle w:val="Teksttreci2Kursywa"/>
        </w:rPr>
        <w:t>istniał</w:t>
      </w:r>
      <w:r>
        <w:t xml:space="preserve"> pożar. </w:t>
      </w:r>
      <w:r>
        <w:rPr>
          <w:rStyle w:val="Teksttreci2Kursywa"/>
        </w:rPr>
        <w:t>Być</w:t>
      </w:r>
      <w:r>
        <w:t xml:space="preserve"> jest bardziej konkretne, </w:t>
      </w:r>
      <w:r>
        <w:rPr>
          <w:rStyle w:val="Teksttreci2Kursywa"/>
        </w:rPr>
        <w:t>istnieć</w:t>
      </w:r>
      <w:r>
        <w:t xml:space="preserve"> — oderwane. Ponieważ przedrostki wzmagają właśnie konkretne odcienie znaczeń w czasownikach, więc do różnicowania z ich pomocą abstrakcyjne </w:t>
      </w:r>
      <w:r>
        <w:rPr>
          <w:rStyle w:val="Teksttreci2Kursywa"/>
        </w:rPr>
        <w:t>istnieć</w:t>
      </w:r>
      <w:r>
        <w:t xml:space="preserve"> mało się nadaje.</w:t>
      </w:r>
    </w:p>
    <w:p w:rsidR="00E267C2" w:rsidRDefault="007A50F6">
      <w:pPr>
        <w:pStyle w:val="Teksttreci20"/>
        <w:framePr w:w="7224" w:h="10843" w:hRule="exact" w:wrap="none" w:vAnchor="page" w:hAnchor="page" w:x="596" w:y="721"/>
        <w:shd w:val="clear" w:color="auto" w:fill="auto"/>
        <w:spacing w:before="0" w:after="0" w:line="254" w:lineRule="exact"/>
        <w:ind w:firstLine="560"/>
      </w:pPr>
      <w:r>
        <w:t xml:space="preserve">Mimo to wszystko, w pewnych wypadkach </w:t>
      </w:r>
      <w:r>
        <w:rPr>
          <w:rStyle w:val="Teksttreci2Kursywa"/>
        </w:rPr>
        <w:t>zaistnieć</w:t>
      </w:r>
      <w:r>
        <w:t xml:space="preserve"> może nie razić. Na przykład</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598" w:y="246"/>
        <w:shd w:val="clear" w:color="auto" w:fill="auto"/>
        <w:spacing w:line="180" w:lineRule="exact"/>
      </w:pPr>
      <w:r>
        <w:lastRenderedPageBreak/>
        <w:t>42</w:t>
      </w:r>
    </w:p>
    <w:p w:rsidR="00E267C2" w:rsidRDefault="007A50F6">
      <w:pPr>
        <w:pStyle w:val="Nagweklubstopka0"/>
        <w:framePr w:wrap="none" w:vAnchor="page" w:hAnchor="page" w:x="6891" w:y="247"/>
        <w:shd w:val="clear" w:color="auto" w:fill="auto"/>
        <w:spacing w:line="180" w:lineRule="exact"/>
      </w:pPr>
      <w:r w:rsidRPr="00F71458">
        <w:rPr>
          <w:lang w:eastAsia="ru-RU" w:bidi="ru-RU"/>
        </w:rPr>
        <w:t xml:space="preserve">1936/7, </w:t>
      </w:r>
      <w:r>
        <w:rPr>
          <w:rStyle w:val="PogrubienieNagweklubstopkaDavid8pt"/>
        </w:rPr>
        <w:t xml:space="preserve">z. </w:t>
      </w:r>
      <w:r>
        <w:t>2</w:t>
      </w:r>
    </w:p>
    <w:p w:rsidR="00E267C2" w:rsidRDefault="007A50F6">
      <w:pPr>
        <w:pStyle w:val="Nagweklubstopka0"/>
        <w:framePr w:wrap="none" w:vAnchor="page" w:hAnchor="page" w:x="3349" w:y="251"/>
        <w:shd w:val="clear" w:color="auto" w:fill="auto"/>
        <w:spacing w:line="180" w:lineRule="exact"/>
      </w:pPr>
      <w:r>
        <w:t>PORADNIK JĘZYKOWY</w:t>
      </w:r>
    </w:p>
    <w:p w:rsidR="00E267C2" w:rsidRDefault="007A50F6">
      <w:pPr>
        <w:pStyle w:val="Teksttreci20"/>
        <w:framePr w:w="7248" w:h="10833" w:hRule="exact" w:wrap="none" w:vAnchor="page" w:hAnchor="page" w:x="584" w:y="725"/>
        <w:shd w:val="clear" w:color="auto" w:fill="auto"/>
        <w:spacing w:before="0" w:after="0" w:line="254" w:lineRule="exact"/>
        <w:ind w:firstLine="0"/>
      </w:pPr>
      <w:r>
        <w:t xml:space="preserve">w sztuce </w:t>
      </w:r>
      <w:proofErr w:type="spellStart"/>
      <w:r>
        <w:t>Katerwy</w:t>
      </w:r>
      <w:proofErr w:type="spellEnd"/>
      <w:r>
        <w:t xml:space="preserve"> </w:t>
      </w:r>
      <w:r>
        <w:rPr>
          <w:rStyle w:val="Teksttreci2Kursywa"/>
        </w:rPr>
        <w:t>Przechodzień</w:t>
      </w:r>
      <w:r>
        <w:t xml:space="preserve"> granej lat temu około dziesięciu w Warszawie, bohater sztuki mówi w jednej ze scen: „I od tej chwili Pani dla mnie </w:t>
      </w:r>
      <w:r>
        <w:rPr>
          <w:rStyle w:val="Teksttreci2Kursywa"/>
        </w:rPr>
        <w:t>zaistniała!”</w:t>
      </w:r>
      <w:r>
        <w:t xml:space="preserve"> To </w:t>
      </w:r>
      <w:r>
        <w:rPr>
          <w:rStyle w:val="Teksttreci2Kursywa"/>
        </w:rPr>
        <w:t>zaistniała</w:t>
      </w:r>
      <w:r>
        <w:t xml:space="preserve"> wywiera tu efekt dodatni : przed tą chwilą mówiący istnienia pewnej osoby nie dostrzegał, aż nagle objawiła mu się ona swoim całym, niepodzielnym istnieniem — weszła jako całość do jego życia — </w:t>
      </w:r>
      <w:r>
        <w:rPr>
          <w:rStyle w:val="Teksttreci2Kursywa"/>
        </w:rPr>
        <w:t>zaistniała</w:t>
      </w:r>
      <w:r>
        <w:t xml:space="preserve"> w nim —- i odtąd trwa. Być może takie szczęśliwe wypadki użycia są wyjątkowe. W każdym razie kwestia staje się dość subtelnie stylistyczną, nie elementarnie poprawnościową.</w:t>
      </w:r>
    </w:p>
    <w:p w:rsidR="00E267C2" w:rsidRDefault="007A50F6">
      <w:pPr>
        <w:pStyle w:val="Teksttreci20"/>
        <w:framePr w:w="7248" w:h="10833" w:hRule="exact" w:wrap="none" w:vAnchor="page" w:hAnchor="page" w:x="584" w:y="725"/>
        <w:shd w:val="clear" w:color="auto" w:fill="auto"/>
        <w:spacing w:before="0" w:after="0" w:line="259" w:lineRule="exact"/>
        <w:ind w:firstLine="540"/>
      </w:pPr>
      <w:r>
        <w:t xml:space="preserve">Używania wyrazu </w:t>
      </w:r>
      <w:proofErr w:type="spellStart"/>
      <w:r>
        <w:rPr>
          <w:rStyle w:val="Teksttreci2Kursywa"/>
        </w:rPr>
        <w:t>biełizna</w:t>
      </w:r>
      <w:proofErr w:type="spellEnd"/>
      <w:r>
        <w:t xml:space="preserve"> o ubraniu spodnim w liczbie mnogiej jako </w:t>
      </w:r>
      <w:r>
        <w:rPr>
          <w:rStyle w:val="Teksttreci2Kursywa"/>
        </w:rPr>
        <w:t xml:space="preserve">te bielizny. </w:t>
      </w:r>
      <w:r>
        <w:t>nigdy nie spotkałem. Byłaby to jakaś osobliwość rażąca.</w:t>
      </w:r>
    </w:p>
    <w:p w:rsidR="00E267C2" w:rsidRDefault="007A50F6">
      <w:pPr>
        <w:pStyle w:val="Teksttreci20"/>
        <w:framePr w:w="7248" w:h="10833" w:hRule="exact" w:wrap="none" w:vAnchor="page" w:hAnchor="page" w:x="584" w:y="725"/>
        <w:shd w:val="clear" w:color="auto" w:fill="auto"/>
        <w:spacing w:before="0" w:after="0" w:line="254" w:lineRule="exact"/>
        <w:ind w:firstLine="540"/>
      </w:pPr>
      <w:r>
        <w:t xml:space="preserve">Abonent </w:t>
      </w:r>
      <w:r>
        <w:rPr>
          <w:lang w:val="fr-FR" w:eastAsia="fr-FR" w:bidi="fr-FR"/>
        </w:rPr>
        <w:t xml:space="preserve">P. </w:t>
      </w:r>
      <w:r>
        <w:t>R. nr 50 (Jan Chłosta). 1. Czy poprawnie jest powiedziane: „spotkałem dom, willę, spotykam dom, willę”.</w:t>
      </w:r>
    </w:p>
    <w:p w:rsidR="00E267C2" w:rsidRDefault="007A50F6">
      <w:pPr>
        <w:pStyle w:val="Teksttreci20"/>
        <w:framePr w:w="7248" w:h="10833" w:hRule="exact" w:wrap="none" w:vAnchor="page" w:hAnchor="page" w:x="584" w:y="725"/>
        <w:shd w:val="clear" w:color="auto" w:fill="auto"/>
        <w:spacing w:before="0" w:after="0" w:line="254" w:lineRule="exact"/>
        <w:ind w:firstLine="540"/>
      </w:pPr>
      <w:r>
        <w:t xml:space="preserve">Idzie widocznie o to, czy czasownika </w:t>
      </w:r>
      <w:r>
        <w:rPr>
          <w:rStyle w:val="Teksttreci2Kursywa"/>
        </w:rPr>
        <w:t>spotykać, spotkać</w:t>
      </w:r>
      <w:r>
        <w:t xml:space="preserve"> można użyć mówiąc o rzeczach — bo </w:t>
      </w:r>
      <w:r>
        <w:rPr>
          <w:rStyle w:val="Teksttreci2Kursywa"/>
        </w:rPr>
        <w:t>spotkać kogoś</w:t>
      </w:r>
      <w:r>
        <w:t xml:space="preserve"> nie nasuwa chyba wątpliwości. Pytanie świadczy o dość subtelnym odczuwaniu języka : dziś istotnie </w:t>
      </w:r>
      <w:r>
        <w:rPr>
          <w:rStyle w:val="Teksttreci2Kursywa"/>
        </w:rPr>
        <w:t>spotykać</w:t>
      </w:r>
      <w:r>
        <w:t xml:space="preserve"> to przede wszystkim </w:t>
      </w:r>
      <w:r>
        <w:rPr>
          <w:rStyle w:val="Teksttreci2Kursywa"/>
        </w:rPr>
        <w:t>kogoś. Wyraz,</w:t>
      </w:r>
      <w:r>
        <w:t xml:space="preserve"> ten bardzo się zbliżył znaczeniowo do </w:t>
      </w:r>
      <w:r>
        <w:rPr>
          <w:rStyle w:val="Teksttreci2Kursywa"/>
        </w:rPr>
        <w:t>witać.</w:t>
      </w:r>
      <w:r>
        <w:t xml:space="preserve"> Etymologicznie </w:t>
      </w:r>
      <w:r>
        <w:rPr>
          <w:rStyle w:val="Teksttreci2Kursywa"/>
        </w:rPr>
        <w:t>spotkać</w:t>
      </w:r>
      <w:r>
        <w:t xml:space="preserve"> było bliskie do </w:t>
      </w:r>
      <w:r>
        <w:rPr>
          <w:rStyle w:val="Teksttreci2Kursywa"/>
        </w:rPr>
        <w:t>natknąć się,</w:t>
      </w:r>
      <w:r>
        <w:t xml:space="preserve"> więc w jego znaczeniu nie było takich pierwiastków, które by wyłączały możność użycia go w stosunku do rzeczy. Toteż mamy u Mickiewicza: „Spotkał oczy Maćka i zadrżał z bojaźni”. U Słowackiego: „Nigdy szczęścia w życiu nie spotkali”. W Słowniku Knapskiego z XVII w. znajdujemy —- chciałem właśnie powiedzieć </w:t>
      </w:r>
      <w:r>
        <w:rPr>
          <w:rStyle w:val="Teksttreci2Kursywa"/>
        </w:rPr>
        <w:t>spotykamy</w:t>
      </w:r>
      <w:r>
        <w:t xml:space="preserve"> — wyrażenie: </w:t>
      </w:r>
      <w:r>
        <w:rPr>
          <w:rStyle w:val="Teksttreci2Kursywa"/>
        </w:rPr>
        <w:t>wilka potkał.</w:t>
      </w:r>
      <w:r>
        <w:t xml:space="preserve"> W komedii Bohomolca: „Mnie wielka fortuna spotyka” — czyli »spada na mnie«. W podobnym znaczeniu u Skargi  „To cię od syna potyka, coś ty rodzicom uczynił”. W obu wypadkach mowa wprawdzie o osobach, ale czasownik </w:t>
      </w:r>
      <w:r>
        <w:rPr>
          <w:rStyle w:val="Teksttreci2Kursywa"/>
        </w:rPr>
        <w:t>potkać</w:t>
      </w:r>
      <w:r>
        <w:t xml:space="preserve">, </w:t>
      </w:r>
      <w:r>
        <w:rPr>
          <w:rStyle w:val="Teksttreci2Kursywa"/>
        </w:rPr>
        <w:t>spotkać</w:t>
      </w:r>
      <w:r>
        <w:t xml:space="preserve"> użyty jest w znaczeniu »spaść na...« Stąd tylko krok do </w:t>
      </w:r>
      <w:r>
        <w:rPr>
          <w:rStyle w:val="Teksttreci2Kursywa"/>
        </w:rPr>
        <w:t>wpaść na..., natknąć się na...</w:t>
      </w:r>
      <w:r>
        <w:t xml:space="preserve"> lub </w:t>
      </w:r>
      <w:r>
        <w:rPr>
          <w:rStyle w:val="Teksttreci2Kursywa"/>
        </w:rPr>
        <w:t>spotkać</w:t>
      </w:r>
      <w:r>
        <w:t xml:space="preserve"> — dowolną rzecz, nie tylko osobę.</w:t>
      </w:r>
    </w:p>
    <w:p w:rsidR="00E267C2" w:rsidRDefault="007A50F6">
      <w:pPr>
        <w:pStyle w:val="Teksttreci20"/>
        <w:framePr w:w="7248" w:h="10833" w:hRule="exact" w:wrap="none" w:vAnchor="page" w:hAnchor="page" w:x="584" w:y="725"/>
        <w:shd w:val="clear" w:color="auto" w:fill="auto"/>
        <w:spacing w:before="0" w:after="0" w:line="254" w:lineRule="exact"/>
        <w:ind w:firstLine="540"/>
      </w:pPr>
      <w:r>
        <w:t xml:space="preserve">Zdawałoby się, że w każdym razie </w:t>
      </w:r>
      <w:r>
        <w:rPr>
          <w:rStyle w:val="Teksttreci2Kursywa"/>
        </w:rPr>
        <w:t>spotkać się</w:t>
      </w:r>
      <w:r>
        <w:t xml:space="preserve"> można tylko z kimś, a nie z czymś, więc na przykład nie z domem. Ale i tu nie można kwestii ostro postawić, bo </w:t>
      </w:r>
      <w:r>
        <w:rPr>
          <w:rStyle w:val="Teksttreci2Kursywa"/>
        </w:rPr>
        <w:t>spotkać się z trudnościami</w:t>
      </w:r>
      <w:r>
        <w:t xml:space="preserve"> jest pospolite. A Krasiński pisze: „palce spotkały się z zimnym żelazem”. U Korzeniowskiego czytamy o książkach tak poukładanych, że „oko gości koniecznie z nimi spotkać się musi”. Zatem w ostatecznym wniosku wyrażenie </w:t>
      </w:r>
      <w:r>
        <w:rPr>
          <w:rStyle w:val="Teksttreci2Kursywa"/>
        </w:rPr>
        <w:t>spotkałem dom</w:t>
      </w:r>
      <w:r>
        <w:t xml:space="preserve"> jako znaczące mniej więcej »natknąłem się na dom« jest dopuszczalne.</w:t>
      </w:r>
    </w:p>
    <w:p w:rsidR="00E267C2" w:rsidRDefault="007A50F6">
      <w:pPr>
        <w:pStyle w:val="Teksttreci20"/>
        <w:framePr w:w="7248" w:h="10833" w:hRule="exact" w:wrap="none" w:vAnchor="page" w:hAnchor="page" w:x="584" w:y="725"/>
        <w:shd w:val="clear" w:color="auto" w:fill="auto"/>
        <w:spacing w:before="0" w:after="0" w:line="254" w:lineRule="exact"/>
        <w:ind w:firstLine="540"/>
      </w:pPr>
      <w:r>
        <w:t xml:space="preserve">2. Kiedy się tęskni </w:t>
      </w:r>
      <w:r>
        <w:rPr>
          <w:rStyle w:val="Teksttreci2Kursywa"/>
        </w:rPr>
        <w:t>do, za</w:t>
      </w:r>
      <w:r>
        <w:t xml:space="preserve"> i </w:t>
      </w:r>
      <w:r>
        <w:rPr>
          <w:rStyle w:val="Teksttreci2Kursywa"/>
        </w:rPr>
        <w:t>poi</w:t>
      </w:r>
      <w:r>
        <w:t xml:space="preserve"> Mickiewicz pisze „tęsknię po tobie”, Norwid: ,.Do kraju tego... tęskno mi, Panie”, Żmichowska: „Tęsknię, ach tęsknię w zimie za kwiateczkiem...”.</w:t>
      </w:r>
    </w:p>
    <w:p w:rsidR="00E267C2" w:rsidRDefault="007A50F6">
      <w:pPr>
        <w:pStyle w:val="Teksttreci20"/>
        <w:framePr w:w="7248" w:h="10833" w:hRule="exact" w:wrap="none" w:vAnchor="page" w:hAnchor="page" w:x="584" w:y="725"/>
        <w:shd w:val="clear" w:color="auto" w:fill="auto"/>
        <w:spacing w:before="0" w:after="0" w:line="254" w:lineRule="exact"/>
        <w:ind w:firstLine="540"/>
      </w:pPr>
      <w:r>
        <w:t>Jak widać, mamy ró</w:t>
      </w:r>
      <w:r w:rsidR="006C44E1">
        <w:t>ż</w:t>
      </w:r>
      <w:r>
        <w:t xml:space="preserve">norakość. Chodzi o odcienie stylistyczne, a żaden zwrot nie jest godzien potępienia. </w:t>
      </w:r>
      <w:r>
        <w:rPr>
          <w:rStyle w:val="Teksttreci2Kursywa"/>
        </w:rPr>
        <w:t>Tęsknić po</w:t>
      </w:r>
      <w:r>
        <w:t xml:space="preserve"> traktuje się często u Mickiewicza jako rusycyzm z tej racji, że odpowiedni zwrot jest w języku rosyjskim (</w:t>
      </w:r>
      <w:r>
        <w:rPr>
          <w:rStyle w:val="Teksttreci2Kursywa"/>
          <w:lang w:val="cs-CZ" w:eastAsia="cs-CZ" w:bidi="cs-CZ"/>
        </w:rPr>
        <w:t xml:space="preserve">toskowať </w:t>
      </w:r>
      <w:r>
        <w:rPr>
          <w:rStyle w:val="Teksttreci2Kursywa"/>
        </w:rPr>
        <w:t xml:space="preserve">po kom). </w:t>
      </w:r>
      <w:r>
        <w:t xml:space="preserve">Zwraca uwagę, że to samo znajdziemy u Kniaźnina: „Elmiro miła, obyś tak po mnie tęskniła, jako ja tęsknię po tobie”, u Szymonowicza (czy znów miałby być wpływ ruski?): „Tęsknić będziemy po tobie, będziemy siła tęsknić jako tęskni siła Jagnię do matki”. </w:t>
      </w:r>
      <w:r>
        <w:rPr>
          <w:rStyle w:val="Teksttreci2Kursywa"/>
        </w:rPr>
        <w:t>Tęsknić do</w:t>
      </w:r>
      <w:r>
        <w:t xml:space="preserve"> jest u Skargi: „Od tego dobra ziemskiego do onego, które jest</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22" w:y="266"/>
        <w:shd w:val="clear" w:color="auto" w:fill="auto"/>
        <w:spacing w:line="180" w:lineRule="exact"/>
      </w:pPr>
      <w:r w:rsidRPr="00F71458">
        <w:rPr>
          <w:lang w:eastAsia="ru-RU" w:bidi="ru-RU"/>
        </w:rPr>
        <w:lastRenderedPageBreak/>
        <w:t xml:space="preserve">1936/7, </w:t>
      </w:r>
      <w:r>
        <w:t>z. 2</w:t>
      </w:r>
    </w:p>
    <w:p w:rsidR="00E267C2" w:rsidRDefault="007A50F6">
      <w:pPr>
        <w:pStyle w:val="Nagweklubstopka0"/>
        <w:framePr w:wrap="none" w:vAnchor="page" w:hAnchor="page" w:x="3286" w:y="246"/>
        <w:shd w:val="clear" w:color="auto" w:fill="auto"/>
        <w:spacing w:line="180" w:lineRule="exact"/>
      </w:pPr>
      <w:r>
        <w:t>PORADNIK JĘZYKOWY</w:t>
      </w:r>
    </w:p>
    <w:p w:rsidR="00E267C2" w:rsidRDefault="007A50F6">
      <w:pPr>
        <w:pStyle w:val="Nagweklubstopka0"/>
        <w:framePr w:wrap="none" w:vAnchor="page" w:hAnchor="page" w:x="7577" w:y="242"/>
        <w:shd w:val="clear" w:color="auto" w:fill="auto"/>
        <w:spacing w:line="180" w:lineRule="exact"/>
      </w:pPr>
      <w:r>
        <w:t>45</w:t>
      </w:r>
    </w:p>
    <w:p w:rsidR="00E267C2" w:rsidRDefault="007A50F6">
      <w:pPr>
        <w:pStyle w:val="Teksttreci20"/>
        <w:framePr w:w="7258" w:h="5203" w:hRule="exact" w:wrap="none" w:vAnchor="page" w:hAnchor="page" w:x="579" w:y="730"/>
        <w:shd w:val="clear" w:color="auto" w:fill="auto"/>
        <w:spacing w:before="0" w:after="0" w:line="254" w:lineRule="exact"/>
        <w:ind w:firstLine="0"/>
      </w:pPr>
      <w:r>
        <w:t xml:space="preserve">w niebie tęsknił”. Zresztą u Skargi znajdziemy i </w:t>
      </w:r>
      <w:r>
        <w:rPr>
          <w:rStyle w:val="Teksttreci2Kursywa"/>
        </w:rPr>
        <w:t>tęsknić za</w:t>
      </w:r>
      <w:r>
        <w:t xml:space="preserve"> tuż obok </w:t>
      </w:r>
      <w:r>
        <w:rPr>
          <w:rStyle w:val="Teksttreci2Kursywa"/>
        </w:rPr>
        <w:t>do</w:t>
      </w:r>
      <w:r>
        <w:t xml:space="preserve"> : „...córka bardzo się do Rzymu za matką stęskniła”. Widać, że użycia są bardzo płynne.</w:t>
      </w:r>
    </w:p>
    <w:p w:rsidR="00E267C2" w:rsidRDefault="007A50F6">
      <w:pPr>
        <w:pStyle w:val="Teksttreci20"/>
        <w:framePr w:w="7258" w:h="5203" w:hRule="exact" w:wrap="none" w:vAnchor="page" w:hAnchor="page" w:x="579" w:y="730"/>
        <w:shd w:val="clear" w:color="auto" w:fill="auto"/>
        <w:spacing w:before="0" w:after="0" w:line="254" w:lineRule="exact"/>
        <w:ind w:firstLine="540"/>
      </w:pPr>
      <w:r>
        <w:t xml:space="preserve">Można by powiedzieć, że </w:t>
      </w:r>
      <w:r>
        <w:rPr>
          <w:rStyle w:val="Teksttreci2Kursywa"/>
        </w:rPr>
        <w:t>tęskni się do</w:t>
      </w:r>
      <w:r>
        <w:t xml:space="preserve"> rzeczy dalekiej i nieosiągniętej, którą widzimy przed sobą niejako (do nieba, w przykładzie Skargi), </w:t>
      </w:r>
      <w:r>
        <w:rPr>
          <w:rStyle w:val="Teksttreci2Kursywa"/>
        </w:rPr>
        <w:t>tęskni się po</w:t>
      </w:r>
      <w:r>
        <w:t xml:space="preserve"> rzeczy utraconej. </w:t>
      </w:r>
      <w:r>
        <w:rPr>
          <w:rStyle w:val="Teksttreci2Kursywa"/>
        </w:rPr>
        <w:t>Tęsknić za,</w:t>
      </w:r>
      <w:r>
        <w:t xml:space="preserve"> bodaj najmniej wyraziste, jest określeniem potocznym stanu, który może przeminąć, nie wyciskając w duszy głębszych śladów. Ale czasem rozstrzygają czynniki przygodne, choćby rym albo jakieś względy nieuchwytne, może przypadkowe, jak w przykładzie </w:t>
      </w:r>
      <w:proofErr w:type="spellStart"/>
      <w:r>
        <w:t>Szymowicza</w:t>
      </w:r>
      <w:proofErr w:type="spellEnd"/>
      <w:r>
        <w:t xml:space="preserve">, gdzie właśnie dwa zwroty są ze sobą bezpośrednio zestawione: „tęsknić będziemy </w:t>
      </w:r>
      <w:r>
        <w:rPr>
          <w:rStyle w:val="Teksttreci2Kursywa"/>
        </w:rPr>
        <w:t>po tobie...,</w:t>
      </w:r>
      <w:r>
        <w:t xml:space="preserve"> jako </w:t>
      </w:r>
      <w:r>
        <w:rPr>
          <w:rStyle w:val="Teksttreci2Kursywa"/>
        </w:rPr>
        <w:t>tęskni</w:t>
      </w:r>
      <w:r>
        <w:t xml:space="preserve"> jagnię </w:t>
      </w:r>
      <w:r>
        <w:rPr>
          <w:rStyle w:val="Teksttreci2Kursywa"/>
        </w:rPr>
        <w:t>do</w:t>
      </w:r>
      <w:r>
        <w:t xml:space="preserve"> matki”.</w:t>
      </w:r>
    </w:p>
    <w:p w:rsidR="00E267C2" w:rsidRDefault="007A50F6">
      <w:pPr>
        <w:pStyle w:val="Teksttreci20"/>
        <w:framePr w:w="7258" w:h="5203" w:hRule="exact" w:wrap="none" w:vAnchor="page" w:hAnchor="page" w:x="579" w:y="730"/>
        <w:numPr>
          <w:ilvl w:val="0"/>
          <w:numId w:val="8"/>
        </w:numPr>
        <w:shd w:val="clear" w:color="auto" w:fill="auto"/>
        <w:tabs>
          <w:tab w:val="left" w:pos="845"/>
        </w:tabs>
        <w:spacing w:before="0" w:after="0" w:line="254" w:lineRule="exact"/>
        <w:ind w:firstLine="540"/>
      </w:pPr>
      <w:r>
        <w:t xml:space="preserve">„Ciebie się </w:t>
      </w:r>
      <w:proofErr w:type="spellStart"/>
      <w:r>
        <w:t>nietylko</w:t>
      </w:r>
      <w:proofErr w:type="spellEnd"/>
      <w:r>
        <w:t xml:space="preserve"> </w:t>
      </w:r>
      <w:r>
        <w:rPr>
          <w:rStyle w:val="Teksttreci2Kursywa"/>
        </w:rPr>
        <w:t>boję,</w:t>
      </w:r>
      <w:r>
        <w:t xml:space="preserve"> lecz </w:t>
      </w:r>
      <w:r>
        <w:rPr>
          <w:rStyle w:val="Teksttreci2Kursywa"/>
        </w:rPr>
        <w:t>lękam,</w:t>
      </w:r>
      <w:r>
        <w:t xml:space="preserve"> o wolna, o kresu nie znająca duszo polska!” (Żeromski). Różnica między </w:t>
      </w:r>
      <w:r>
        <w:rPr>
          <w:rStyle w:val="Teksttreci2Kursywa"/>
        </w:rPr>
        <w:t>boję się</w:t>
      </w:r>
      <w:r>
        <w:t xml:space="preserve"> a </w:t>
      </w:r>
      <w:r>
        <w:rPr>
          <w:rStyle w:val="Teksttreci2Kursywa"/>
        </w:rPr>
        <w:t>lękam się.</w:t>
      </w:r>
    </w:p>
    <w:p w:rsidR="00E267C2" w:rsidRDefault="007A50F6">
      <w:pPr>
        <w:pStyle w:val="Teksttreci20"/>
        <w:framePr w:w="7258" w:h="5203" w:hRule="exact" w:wrap="none" w:vAnchor="page" w:hAnchor="page" w:x="579" w:y="730"/>
        <w:shd w:val="clear" w:color="auto" w:fill="auto"/>
        <w:spacing w:before="0" w:after="0" w:line="254" w:lineRule="exact"/>
        <w:ind w:firstLine="540"/>
      </w:pPr>
      <w:r>
        <w:rPr>
          <w:rStyle w:val="Teksttreci2Kursywa"/>
        </w:rPr>
        <w:t>Lękać się</w:t>
      </w:r>
      <w:r>
        <w:t xml:space="preserve"> objaśnia Linde: „bać się mocno”. Widocznie w tej intencji użył tego wyrazu Żeromski. Może tylko zachodzić pytanie, czy artysta uczynił to bezwiednie, powodowany takim właśnie, dziś rzadkim, odczuciem wyrazu </w:t>
      </w:r>
      <w:r>
        <w:rPr>
          <w:rStyle w:val="Teksttreci2Kursywa"/>
        </w:rPr>
        <w:t>lękać się,</w:t>
      </w:r>
      <w:r>
        <w:t xml:space="preserve"> czy też wprowadził gradację </w:t>
      </w:r>
      <w:r>
        <w:rPr>
          <w:rStyle w:val="Teksttreci2Kursywa"/>
        </w:rPr>
        <w:t>bać się</w:t>
      </w:r>
      <w:r>
        <w:t xml:space="preserve"> — </w:t>
      </w:r>
      <w:r>
        <w:rPr>
          <w:rStyle w:val="Teksttreci2Kursywa"/>
        </w:rPr>
        <w:t>lękać się</w:t>
      </w:r>
      <w:r>
        <w:t xml:space="preserve"> na podstawie słownikowej informacji Lindego, którego Żeromski często czytał i wyzyskiwał stylistycznie. Historycznie usprawiedliwiony byłby w czasowniku </w:t>
      </w:r>
      <w:r>
        <w:rPr>
          <w:rStyle w:val="Teksttreci2Kursywa"/>
        </w:rPr>
        <w:t>lękać się</w:t>
      </w:r>
      <w:r>
        <w:t xml:space="preserve"> odcień strachu odruchowego, żywiołowego niejako, bo czasownik ten wiąże się między innymi z wyrazem </w:t>
      </w:r>
      <w:r>
        <w:rPr>
          <w:rStyle w:val="Teksttreci2Kursywa"/>
        </w:rPr>
        <w:t>lęk</w:t>
      </w:r>
      <w:r>
        <w:t xml:space="preserve"> i znaczył pierwotnie »pochylać się, kurczyć się« (pod wpływem strachu). Później nazwa gestu, mimiki, stała się nazwą odpowiedniego uczucia.</w:t>
      </w:r>
    </w:p>
    <w:p w:rsidR="00E267C2" w:rsidRDefault="007A50F6">
      <w:pPr>
        <w:pStyle w:val="Teksttreci20"/>
        <w:framePr w:w="7258" w:h="5134" w:hRule="exact" w:wrap="none" w:vAnchor="page" w:hAnchor="page" w:x="579" w:y="6439"/>
        <w:shd w:val="clear" w:color="auto" w:fill="auto"/>
        <w:spacing w:before="0" w:after="205" w:line="180" w:lineRule="exact"/>
        <w:ind w:left="20" w:firstLine="0"/>
        <w:jc w:val="center"/>
      </w:pPr>
      <w:r>
        <w:t>ZAPYTANIA I ODPOWIEDZI</w:t>
      </w:r>
    </w:p>
    <w:p w:rsidR="00E267C2" w:rsidRDefault="007A50F6">
      <w:pPr>
        <w:pStyle w:val="Teksttreci130"/>
        <w:framePr w:w="7258" w:h="5134" w:hRule="exact" w:wrap="none" w:vAnchor="page" w:hAnchor="page" w:x="579" w:y="6439"/>
        <w:shd w:val="clear" w:color="auto" w:fill="auto"/>
        <w:tabs>
          <w:tab w:val="left" w:pos="470"/>
          <w:tab w:val="left" w:pos="5318"/>
        </w:tabs>
        <w:spacing w:before="0"/>
        <w:ind w:left="540"/>
      </w:pPr>
      <w:r>
        <w:t>S.</w:t>
      </w:r>
      <w:r>
        <w:tab/>
      </w:r>
      <w:r>
        <w:rPr>
          <w:rStyle w:val="Teksttreci13Georgia9ptBezpogrubienia"/>
        </w:rPr>
        <w:t xml:space="preserve">Asystent </w:t>
      </w:r>
      <w:r>
        <w:t xml:space="preserve">kogo, czego, </w:t>
      </w:r>
      <w:r>
        <w:rPr>
          <w:rStyle w:val="Teksttreci13Georgia9ptBezpogrubienia"/>
        </w:rPr>
        <w:t xml:space="preserve">czy </w:t>
      </w:r>
      <w:r>
        <w:t>przy kim, przy czym?</w:t>
      </w:r>
      <w:r>
        <w:tab/>
        <w:t xml:space="preserve">(P. L., </w:t>
      </w:r>
      <w:r>
        <w:rPr>
          <w:rStyle w:val="Teksttreci13Georgia9ptBezpogrubienia"/>
        </w:rPr>
        <w:t>Częstochowa)</w:t>
      </w:r>
    </w:p>
    <w:p w:rsidR="00E267C2" w:rsidRDefault="007A50F6">
      <w:pPr>
        <w:pStyle w:val="Teksttreci20"/>
        <w:framePr w:w="7258" w:h="5134" w:hRule="exact" w:wrap="none" w:vAnchor="page" w:hAnchor="page" w:x="579" w:y="6439"/>
        <w:shd w:val="clear" w:color="auto" w:fill="auto"/>
        <w:spacing w:before="0" w:after="0" w:line="254" w:lineRule="exact"/>
        <w:ind w:left="540" w:hanging="540"/>
      </w:pPr>
      <w:r>
        <w:rPr>
          <w:lang w:val="fr-FR" w:eastAsia="fr-FR" w:bidi="fr-FR"/>
        </w:rPr>
        <w:t xml:space="preserve">(S. S.) </w:t>
      </w:r>
      <w:r>
        <w:t xml:space="preserve">I jedno i drugie wyrażenie jest poprawne, jest jednak między nimi różnica znaczeniowa; mówimy: </w:t>
      </w:r>
      <w:r>
        <w:rPr>
          <w:rStyle w:val="Teksttreci2Kursywa"/>
        </w:rPr>
        <w:t>asystent kogo</w:t>
      </w:r>
      <w:r>
        <w:t xml:space="preserve"> ale </w:t>
      </w:r>
      <w:r>
        <w:rPr>
          <w:rStyle w:val="Teksttreci2Kursywa"/>
        </w:rPr>
        <w:t>asystent przy czym,</w:t>
      </w:r>
      <w:r>
        <w:t xml:space="preserve"> to znaczy, używamy formy dopełniacza, gdy wymieniamy jakąś </w:t>
      </w:r>
      <w:r>
        <w:rPr>
          <w:rStyle w:val="Teksttreci2Odstpy2pt"/>
        </w:rPr>
        <w:t>osobę,</w:t>
      </w:r>
      <w:r>
        <w:t xml:space="preserve"> a przyimka </w:t>
      </w:r>
      <w:r>
        <w:rPr>
          <w:rStyle w:val="Teksttreci2Kursywa"/>
        </w:rPr>
        <w:t xml:space="preserve">przy </w:t>
      </w:r>
      <w:r>
        <w:t xml:space="preserve">z miejscownikiem, gdy wymieniamy jakąś </w:t>
      </w:r>
      <w:r>
        <w:rPr>
          <w:rStyle w:val="Teksttreci2Odstpy2pt"/>
        </w:rPr>
        <w:t>instytucję,</w:t>
      </w:r>
      <w:r>
        <w:t xml:space="preserve"> np. </w:t>
      </w:r>
      <w:r>
        <w:rPr>
          <w:rStyle w:val="Teksttreci2Kursywa"/>
        </w:rPr>
        <w:t>asystent naczelnego lekarza,</w:t>
      </w:r>
      <w:r>
        <w:t xml:space="preserve"> ale </w:t>
      </w:r>
      <w:r>
        <w:rPr>
          <w:rStyle w:val="Teksttreci2Kursywa"/>
        </w:rPr>
        <w:t>asystent przy klinice oftalmologicznej.</w:t>
      </w:r>
    </w:p>
    <w:p w:rsidR="00E267C2" w:rsidRDefault="007A50F6">
      <w:pPr>
        <w:pStyle w:val="Teksttreci130"/>
        <w:framePr w:w="7258" w:h="5134" w:hRule="exact" w:wrap="none" w:vAnchor="page" w:hAnchor="page" w:x="579" w:y="6439"/>
        <w:numPr>
          <w:ilvl w:val="0"/>
          <w:numId w:val="9"/>
        </w:numPr>
        <w:shd w:val="clear" w:color="auto" w:fill="auto"/>
        <w:tabs>
          <w:tab w:val="left" w:pos="470"/>
          <w:tab w:val="left" w:pos="5318"/>
        </w:tabs>
        <w:spacing w:before="0"/>
        <w:ind w:left="540"/>
      </w:pPr>
      <w:r>
        <w:t xml:space="preserve">W takich stosunkach </w:t>
      </w:r>
      <w:r>
        <w:rPr>
          <w:rStyle w:val="Teksttreci13Georgia9ptBezpogrubienia"/>
        </w:rPr>
        <w:t xml:space="preserve">czy </w:t>
      </w:r>
      <w:r>
        <w:t>przy takich stosunkach?</w:t>
      </w:r>
      <w:r>
        <w:tab/>
      </w:r>
      <w:r>
        <w:rPr>
          <w:lang w:val="fr-FR" w:eastAsia="fr-FR" w:bidi="fr-FR"/>
        </w:rPr>
        <w:t xml:space="preserve">(P. </w:t>
      </w:r>
      <w:r>
        <w:t xml:space="preserve">L., </w:t>
      </w:r>
      <w:r>
        <w:rPr>
          <w:rStyle w:val="Teksttreci13Georgia9ptBezpogrubienia"/>
        </w:rPr>
        <w:t>Częstochowa)</w:t>
      </w:r>
    </w:p>
    <w:p w:rsidR="00E267C2" w:rsidRDefault="007A50F6">
      <w:pPr>
        <w:pStyle w:val="Teksttreci20"/>
        <w:framePr w:w="7258" w:h="5134" w:hRule="exact" w:wrap="none" w:vAnchor="page" w:hAnchor="page" w:x="579" w:y="6439"/>
        <w:shd w:val="clear" w:color="auto" w:fill="auto"/>
        <w:spacing w:before="0" w:after="0" w:line="254" w:lineRule="exact"/>
        <w:ind w:left="540" w:hanging="540"/>
      </w:pPr>
      <w:r>
        <w:rPr>
          <w:lang w:val="fr-FR" w:eastAsia="fr-FR" w:bidi="fr-FR"/>
        </w:rPr>
        <w:t xml:space="preserve">(S. </w:t>
      </w:r>
      <w:r>
        <w:t>S.) Oba wyrażenia są prawidłowe, ale różnią się nieco znaczeniem: w wyrażeniu</w:t>
      </w:r>
    </w:p>
    <w:p w:rsidR="00E267C2" w:rsidRDefault="007A50F6">
      <w:pPr>
        <w:pStyle w:val="Teksttreci20"/>
        <w:framePr w:w="7258" w:h="5134" w:hRule="exact" w:wrap="none" w:vAnchor="page" w:hAnchor="page" w:x="579" w:y="6439"/>
        <w:shd w:val="clear" w:color="auto" w:fill="auto"/>
        <w:spacing w:before="0" w:after="0" w:line="254" w:lineRule="exact"/>
        <w:ind w:left="540" w:firstLine="0"/>
      </w:pPr>
      <w:r>
        <w:rPr>
          <w:rStyle w:val="Teksttreci2Kursywa"/>
        </w:rPr>
        <w:t>w takich stosunkach</w:t>
      </w:r>
      <w:r>
        <w:t xml:space="preserve"> uwydatnia się okoliczności towarzyszące, a w wyrażeniu </w:t>
      </w:r>
      <w:r>
        <w:rPr>
          <w:rStyle w:val="Teksttreci2Kursywa"/>
        </w:rPr>
        <w:t>przy takich stosunkach</w:t>
      </w:r>
      <w:r>
        <w:t xml:space="preserve"> — podkreśla się okoliczności warunku.</w:t>
      </w:r>
    </w:p>
    <w:p w:rsidR="00E267C2" w:rsidRDefault="007A50F6">
      <w:pPr>
        <w:pStyle w:val="Teksttreci130"/>
        <w:framePr w:w="7258" w:h="5134" w:hRule="exact" w:wrap="none" w:vAnchor="page" w:hAnchor="page" w:x="579" w:y="6439"/>
        <w:numPr>
          <w:ilvl w:val="0"/>
          <w:numId w:val="9"/>
        </w:numPr>
        <w:shd w:val="clear" w:color="auto" w:fill="auto"/>
        <w:tabs>
          <w:tab w:val="left" w:pos="470"/>
          <w:tab w:val="left" w:pos="5789"/>
        </w:tabs>
        <w:spacing w:before="0"/>
        <w:ind w:left="540"/>
      </w:pPr>
      <w:r>
        <w:t>Badanie czego czy badanie nad czym?</w:t>
      </w:r>
      <w:r>
        <w:tab/>
      </w:r>
      <w:r>
        <w:rPr>
          <w:lang w:val="fr-FR" w:eastAsia="fr-FR" w:bidi="fr-FR"/>
        </w:rPr>
        <w:t xml:space="preserve">(J. </w:t>
      </w:r>
      <w:r>
        <w:t xml:space="preserve">K., </w:t>
      </w:r>
      <w:r>
        <w:rPr>
          <w:rStyle w:val="Teksttreci13Georgia9ptBezpogrubienia"/>
        </w:rPr>
        <w:t>Kraków)</w:t>
      </w:r>
    </w:p>
    <w:p w:rsidR="00E267C2" w:rsidRDefault="007A50F6">
      <w:pPr>
        <w:pStyle w:val="Teksttreci60"/>
        <w:framePr w:w="7258" w:h="5134" w:hRule="exact" w:wrap="none" w:vAnchor="page" w:hAnchor="page" w:x="579" w:y="6439"/>
        <w:shd w:val="clear" w:color="auto" w:fill="auto"/>
        <w:spacing w:before="0" w:after="0" w:line="254" w:lineRule="exact"/>
        <w:ind w:left="540"/>
        <w:jc w:val="both"/>
      </w:pPr>
      <w:r>
        <w:rPr>
          <w:rStyle w:val="Teksttreci6Bezkursywy"/>
          <w:lang w:val="fr-FR" w:eastAsia="fr-FR" w:bidi="fr-FR"/>
        </w:rPr>
        <w:t xml:space="preserve">(S. </w:t>
      </w:r>
      <w:r>
        <w:rPr>
          <w:rStyle w:val="Teksttreci6Bezkursywy"/>
        </w:rPr>
        <w:t xml:space="preserve">S.) Utarły się wyrażenia: </w:t>
      </w:r>
      <w:r>
        <w:t>badanie czego,</w:t>
      </w:r>
      <w:r>
        <w:rPr>
          <w:rStyle w:val="Teksttreci6Bezkursywy"/>
        </w:rPr>
        <w:t xml:space="preserve"> ale </w:t>
      </w:r>
      <w:r>
        <w:t>badania nad czym,</w:t>
      </w:r>
      <w:r>
        <w:rPr>
          <w:rStyle w:val="Teksttreci6Bezkursywy"/>
        </w:rPr>
        <w:t xml:space="preserve"> np. </w:t>
      </w:r>
      <w:r>
        <w:t>Badanie przyrody pomnaża nasze możności panowania nad nią. Badania nad rakiem nie doprowadziły jeszcze do opanowania tej strasznej choroby.</w:t>
      </w:r>
      <w:r>
        <w:rPr>
          <w:rStyle w:val="Teksttreci6Bezkursywy"/>
        </w:rPr>
        <w:t xml:space="preserve"> Jest jeszcze prócz tego wyrażenie </w:t>
      </w:r>
      <w:r>
        <w:t>badanie na co</w:t>
      </w:r>
      <w:r>
        <w:rPr>
          <w:rStyle w:val="Teksttreci6Bezkursywy"/>
        </w:rPr>
        <w:t xml:space="preserve"> = badanie w celu stwierdzenia obecności czego, np. </w:t>
      </w:r>
      <w:r>
        <w:t>badania na białko.</w:t>
      </w:r>
    </w:p>
    <w:p w:rsidR="00E267C2" w:rsidRDefault="007A50F6">
      <w:pPr>
        <w:pStyle w:val="Teksttreci20"/>
        <w:framePr w:w="7258" w:h="5134" w:hRule="exact" w:wrap="none" w:vAnchor="page" w:hAnchor="page" w:x="579" w:y="6439"/>
        <w:numPr>
          <w:ilvl w:val="0"/>
          <w:numId w:val="9"/>
        </w:numPr>
        <w:shd w:val="clear" w:color="auto" w:fill="auto"/>
        <w:tabs>
          <w:tab w:val="left" w:pos="470"/>
          <w:tab w:val="left" w:pos="5789"/>
        </w:tabs>
        <w:spacing w:before="0" w:after="0" w:line="254" w:lineRule="exact"/>
        <w:ind w:left="540" w:hanging="540"/>
      </w:pPr>
      <w:r>
        <w:rPr>
          <w:rStyle w:val="PogrubienieTeksttreci2Sylfaen95pt"/>
        </w:rPr>
        <w:t xml:space="preserve">Brzęknęło </w:t>
      </w:r>
      <w:r>
        <w:t xml:space="preserve">czy </w:t>
      </w:r>
      <w:proofErr w:type="spellStart"/>
      <w:r>
        <w:rPr>
          <w:rStyle w:val="PogrubienieTeksttreci2Sylfaen95pt"/>
        </w:rPr>
        <w:t>brzękło</w:t>
      </w:r>
      <w:proofErr w:type="spellEnd"/>
      <w:r>
        <w:rPr>
          <w:rStyle w:val="PogrubienieTeksttreci2Sylfaen95pt"/>
        </w:rPr>
        <w:t>?</w:t>
      </w:r>
      <w:r>
        <w:rPr>
          <w:rStyle w:val="PogrubienieTeksttreci2Sylfaen95pt"/>
        </w:rPr>
        <w:tab/>
      </w:r>
      <w:r>
        <w:rPr>
          <w:lang w:val="fr-FR" w:eastAsia="fr-FR" w:bidi="fr-FR"/>
        </w:rPr>
        <w:t xml:space="preserve">(P. </w:t>
      </w:r>
      <w:r>
        <w:t>L., Siedlce)</w:t>
      </w:r>
    </w:p>
    <w:p w:rsidR="00E267C2" w:rsidRDefault="007A50F6">
      <w:pPr>
        <w:pStyle w:val="Teksttreci20"/>
        <w:framePr w:w="7258" w:h="5134" w:hRule="exact" w:wrap="none" w:vAnchor="page" w:hAnchor="page" w:x="579" w:y="6439"/>
        <w:shd w:val="clear" w:color="auto" w:fill="auto"/>
        <w:spacing w:before="0" w:after="0" w:line="254" w:lineRule="exact"/>
        <w:ind w:left="540" w:hanging="540"/>
      </w:pPr>
      <w:r>
        <w:rPr>
          <w:lang w:val="fr-FR" w:eastAsia="fr-FR" w:bidi="fr-FR"/>
        </w:rPr>
        <w:t xml:space="preserve">(S. </w:t>
      </w:r>
      <w:r>
        <w:t xml:space="preserve">S.) Obie postaci są poprawne, tylko zachodzi między nimi pewna różnica </w:t>
      </w:r>
      <w:proofErr w:type="spellStart"/>
      <w:r>
        <w:t>znacze</w:t>
      </w:r>
      <w:proofErr w:type="spellEnd"/>
      <w:r>
        <w:t>-</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593" w:y="237"/>
        <w:shd w:val="clear" w:color="auto" w:fill="auto"/>
        <w:spacing w:line="180" w:lineRule="exact"/>
      </w:pPr>
      <w:r>
        <w:lastRenderedPageBreak/>
        <w:t>44</w:t>
      </w:r>
    </w:p>
    <w:p w:rsidR="00E267C2" w:rsidRDefault="007A50F6">
      <w:pPr>
        <w:pStyle w:val="Nagweklubstopka0"/>
        <w:framePr w:wrap="none" w:vAnchor="page" w:hAnchor="page" w:x="3349" w:y="251"/>
        <w:shd w:val="clear" w:color="auto" w:fill="auto"/>
        <w:spacing w:line="180" w:lineRule="exact"/>
      </w:pPr>
      <w:r>
        <w:t>PORADNIK JĘZYKOWY</w:t>
      </w:r>
    </w:p>
    <w:p w:rsidR="00E267C2" w:rsidRDefault="007A50F6">
      <w:pPr>
        <w:pStyle w:val="Nagweklubstopka0"/>
        <w:framePr w:wrap="none" w:vAnchor="page" w:hAnchor="page" w:x="6896" w:y="252"/>
        <w:shd w:val="clear" w:color="auto" w:fill="auto"/>
        <w:spacing w:line="180" w:lineRule="exact"/>
      </w:pPr>
      <w:r w:rsidRPr="00F71458">
        <w:rPr>
          <w:lang w:eastAsia="ru-RU" w:bidi="ru-RU"/>
        </w:rPr>
        <w:t xml:space="preserve">1936/7, </w:t>
      </w:r>
      <w:r>
        <w:t>z. 2</w:t>
      </w:r>
    </w:p>
    <w:p w:rsidR="00E267C2" w:rsidRDefault="007A50F6">
      <w:pPr>
        <w:pStyle w:val="Teksttreci20"/>
        <w:framePr w:w="7210" w:h="10847" w:hRule="exact" w:wrap="none" w:vAnchor="page" w:hAnchor="page" w:x="603" w:y="725"/>
        <w:shd w:val="clear" w:color="auto" w:fill="auto"/>
        <w:spacing w:before="0" w:after="0" w:line="254" w:lineRule="exact"/>
        <w:ind w:left="540" w:firstLine="0"/>
      </w:pPr>
      <w:proofErr w:type="spellStart"/>
      <w:r>
        <w:t>niowa</w:t>
      </w:r>
      <w:proofErr w:type="spellEnd"/>
      <w:r>
        <w:t xml:space="preserve">: 1) brzęknął, brzęknęła = wywołał dźwięk świadomie (gdy się mówi o ludziach), np. </w:t>
      </w:r>
      <w:r>
        <w:rPr>
          <w:rStyle w:val="Teksttreci2Kursywa"/>
        </w:rPr>
        <w:t xml:space="preserve">W </w:t>
      </w:r>
      <w:proofErr w:type="spellStart"/>
      <w:r>
        <w:rPr>
          <w:rStyle w:val="Teksttreci2Kursywa"/>
        </w:rPr>
        <w:t>tem</w:t>
      </w:r>
      <w:proofErr w:type="spellEnd"/>
      <w:r>
        <w:rPr>
          <w:rStyle w:val="Teksttreci2Kursywa"/>
        </w:rPr>
        <w:t xml:space="preserve"> brzęknął w tabakierkę złotą Podkomorzy</w:t>
      </w:r>
      <w:r>
        <w:t xml:space="preserve"> (Mickiewicz), 2) </w:t>
      </w:r>
      <w:proofErr w:type="spellStart"/>
      <w:r>
        <w:t>brząkł</w:t>
      </w:r>
      <w:proofErr w:type="spellEnd"/>
      <w:r>
        <w:t xml:space="preserve">, </w:t>
      </w:r>
      <w:proofErr w:type="spellStart"/>
      <w:r>
        <w:t>brzękła</w:t>
      </w:r>
      <w:proofErr w:type="spellEnd"/>
      <w:r>
        <w:t xml:space="preserve"> = wywołał dźwięk nieświadomie (gdy jest mowa o rzeczach martwych), np. </w:t>
      </w:r>
      <w:r>
        <w:rPr>
          <w:rStyle w:val="Teksttreci2Kursywa"/>
        </w:rPr>
        <w:t xml:space="preserve">Huknął aż szyby </w:t>
      </w:r>
      <w:proofErr w:type="spellStart"/>
      <w:r>
        <w:rPr>
          <w:rStyle w:val="Teksttreci2Kursywa"/>
        </w:rPr>
        <w:t>brzękły</w:t>
      </w:r>
      <w:proofErr w:type="spellEnd"/>
      <w:r>
        <w:rPr>
          <w:rStyle w:val="Teksttreci2Kursywa"/>
        </w:rPr>
        <w:t>.</w:t>
      </w:r>
    </w:p>
    <w:p w:rsidR="00E267C2" w:rsidRDefault="007A50F6">
      <w:pPr>
        <w:pStyle w:val="Teksttreci20"/>
        <w:framePr w:w="7210" w:h="10847" w:hRule="exact" w:wrap="none" w:vAnchor="page" w:hAnchor="page" w:x="603" w:y="725"/>
        <w:numPr>
          <w:ilvl w:val="0"/>
          <w:numId w:val="10"/>
        </w:numPr>
        <w:shd w:val="clear" w:color="auto" w:fill="auto"/>
        <w:tabs>
          <w:tab w:val="left" w:pos="483"/>
          <w:tab w:val="left" w:pos="5966"/>
        </w:tabs>
        <w:spacing w:before="0" w:after="35" w:line="180" w:lineRule="exact"/>
        <w:ind w:left="520" w:hanging="520"/>
      </w:pPr>
      <w:r>
        <w:t>Argument na co czy za czym?</w:t>
      </w:r>
      <w:r>
        <w:tab/>
      </w:r>
      <w:r>
        <w:rPr>
          <w:lang w:val="fr-FR" w:eastAsia="fr-FR" w:bidi="fr-FR"/>
        </w:rPr>
        <w:t xml:space="preserve">(S. </w:t>
      </w:r>
      <w:r>
        <w:t>S., Kielce)</w:t>
      </w:r>
    </w:p>
    <w:p w:rsidR="00E267C2" w:rsidRDefault="007A50F6">
      <w:pPr>
        <w:pStyle w:val="Teksttreci20"/>
        <w:framePr w:w="7210" w:h="10847" w:hRule="exact" w:wrap="none" w:vAnchor="page" w:hAnchor="page" w:x="603" w:y="725"/>
        <w:shd w:val="clear" w:color="auto" w:fill="auto"/>
        <w:spacing w:before="0" w:after="0" w:line="254" w:lineRule="exact"/>
        <w:ind w:left="520" w:hanging="520"/>
      </w:pPr>
      <w:r>
        <w:rPr>
          <w:lang w:val="fr-FR" w:eastAsia="fr-FR" w:bidi="fr-FR"/>
        </w:rPr>
        <w:t xml:space="preserve">(S. </w:t>
      </w:r>
      <w:r>
        <w:t xml:space="preserve">S.) Rzeczownik </w:t>
      </w:r>
      <w:r>
        <w:rPr>
          <w:rStyle w:val="Teksttreci2Kursywa"/>
        </w:rPr>
        <w:t>argument</w:t>
      </w:r>
      <w:r>
        <w:t xml:space="preserve"> ma dość bogatą składnię, a każda z właściwych mu konstrukcji ma nieco odmienne zabarwienie znaczeniowe: 1) argument na co = argument na poparcie czego, 2) argument za kim, za czym = argument na usprawiedliwienie wyboru lub obrony kogo, czego, 3) argument przeciw komu, czemu = argument, którego celem jest zwalczanie jakiejś osoby, projektu lub tezy, 4) argument co do czego = argument dotyczący czego. Np. 1) </w:t>
      </w:r>
      <w:r>
        <w:rPr>
          <w:rStyle w:val="Teksttreci2Kursywa"/>
        </w:rPr>
        <w:t>Nie mógłby potężniejszego argumentu na obronę swych przyjaciół znaleźć.</w:t>
      </w:r>
      <w:r>
        <w:t xml:space="preserve"> (</w:t>
      </w:r>
      <w:proofErr w:type="spellStart"/>
      <w:r>
        <w:t>Sienk</w:t>
      </w:r>
      <w:proofErr w:type="spellEnd"/>
      <w:r>
        <w:t xml:space="preserve">.). 2) </w:t>
      </w:r>
      <w:r>
        <w:rPr>
          <w:rStyle w:val="Teksttreci2Kursywa"/>
        </w:rPr>
        <w:t>Wysłuchał argumentów za paktem wschodnim</w:t>
      </w:r>
      <w:r>
        <w:t xml:space="preserve"> („Czas”). 3) </w:t>
      </w:r>
      <w:r>
        <w:rPr>
          <w:rStyle w:val="Teksttreci2Kursywa"/>
        </w:rPr>
        <w:t>Był to ciężki argument przeciw niemu.</w:t>
      </w:r>
      <w:r>
        <w:t xml:space="preserve"> 4) </w:t>
      </w:r>
      <w:r>
        <w:rPr>
          <w:rStyle w:val="Teksttreci2Kursywa"/>
        </w:rPr>
        <w:t>Niechaj poda przekonywające argumenty co do sprawy.</w:t>
      </w:r>
    </w:p>
    <w:p w:rsidR="00E267C2" w:rsidRDefault="007A50F6">
      <w:pPr>
        <w:pStyle w:val="Teksttreci20"/>
        <w:framePr w:w="7210" w:h="10847" w:hRule="exact" w:wrap="none" w:vAnchor="page" w:hAnchor="page" w:x="603" w:y="725"/>
        <w:numPr>
          <w:ilvl w:val="0"/>
          <w:numId w:val="10"/>
        </w:numPr>
        <w:shd w:val="clear" w:color="auto" w:fill="auto"/>
        <w:tabs>
          <w:tab w:val="left" w:pos="483"/>
          <w:tab w:val="left" w:pos="5784"/>
        </w:tabs>
        <w:spacing w:before="0" w:after="28" w:line="190" w:lineRule="exact"/>
        <w:ind w:left="520" w:hanging="520"/>
      </w:pPr>
      <w:r>
        <w:t>Czy można mówić : beczka z czego ?</w:t>
      </w:r>
      <w:r>
        <w:tab/>
        <w:t>(T. O., Poznań)</w:t>
      </w:r>
    </w:p>
    <w:p w:rsidR="00E267C2" w:rsidRDefault="007A50F6">
      <w:pPr>
        <w:pStyle w:val="Teksttreci20"/>
        <w:framePr w:w="7210" w:h="10847" w:hRule="exact" w:wrap="none" w:vAnchor="page" w:hAnchor="page" w:x="603" w:y="725"/>
        <w:shd w:val="clear" w:color="auto" w:fill="auto"/>
        <w:spacing w:before="0" w:after="0" w:line="254" w:lineRule="exact"/>
        <w:ind w:left="520" w:hanging="520"/>
      </w:pPr>
      <w:r>
        <w:rPr>
          <w:lang w:val="fr-FR" w:eastAsia="fr-FR" w:bidi="fr-FR"/>
        </w:rPr>
        <w:t xml:space="preserve">(S. </w:t>
      </w:r>
      <w:r>
        <w:t xml:space="preserve">S.) Rzeczownik </w:t>
      </w:r>
      <w:r>
        <w:rPr>
          <w:rStyle w:val="Teksttreci2Kursywa"/>
        </w:rPr>
        <w:t>beczka</w:t>
      </w:r>
      <w:r>
        <w:t xml:space="preserve"> ma bardzo bogatą składnię. Mówimy: 1) beczka na co =</w:t>
      </w:r>
    </w:p>
    <w:p w:rsidR="00E267C2" w:rsidRDefault="007A50F6">
      <w:pPr>
        <w:pStyle w:val="Teksttreci20"/>
        <w:framePr w:w="7210" w:h="10847" w:hRule="exact" w:wrap="none" w:vAnchor="page" w:hAnchor="page" w:x="603" w:y="725"/>
        <w:shd w:val="clear" w:color="auto" w:fill="auto"/>
        <w:spacing w:before="0" w:after="0" w:line="254" w:lineRule="exact"/>
        <w:ind w:left="520" w:firstLine="0"/>
      </w:pPr>
      <w:r>
        <w:t>beczka przeznaczona na co, 2) beczka do czego (nie: dla czego) = beczka służąca do czego, 3) beczka od czego = beczka wzięta od czegoś, do czego bywa zwykle używana, 4) beczka czego = beczka czymś wypełniona, 5) beczka z czym = beczka czego (w tym jednak razie zwraca się główną uwagę nie na zawartość, lecz na samą beczkę, 6) beczka po czym lub z czego = beczka pozostała po czym, opróżniona z czego, 7) beczka z czego = beczka, zrobiona z czego. Podobne zwroty są właściwe rzeczownikom : butelka, flaszka, pudełko.</w:t>
      </w:r>
    </w:p>
    <w:p w:rsidR="00E267C2" w:rsidRDefault="007A50F6">
      <w:pPr>
        <w:pStyle w:val="Teksttreci20"/>
        <w:framePr w:w="7210" w:h="10847" w:hRule="exact" w:wrap="none" w:vAnchor="page" w:hAnchor="page" w:x="603" w:y="725"/>
        <w:numPr>
          <w:ilvl w:val="0"/>
          <w:numId w:val="10"/>
        </w:numPr>
        <w:shd w:val="clear" w:color="auto" w:fill="auto"/>
        <w:tabs>
          <w:tab w:val="left" w:pos="483"/>
        </w:tabs>
        <w:spacing w:before="0" w:after="0" w:line="254" w:lineRule="exact"/>
        <w:ind w:left="520" w:hanging="520"/>
      </w:pPr>
      <w:r>
        <w:t>Czy jest jaka różnica w znaczeniu i w użyciu składniowym między wyrazami, bardziej i więcej?</w:t>
      </w:r>
    </w:p>
    <w:p w:rsidR="00E267C2" w:rsidRDefault="007A50F6">
      <w:pPr>
        <w:pStyle w:val="Teksttreci20"/>
        <w:framePr w:w="7210" w:h="10847" w:hRule="exact" w:wrap="none" w:vAnchor="page" w:hAnchor="page" w:x="603" w:y="725"/>
        <w:shd w:val="clear" w:color="auto" w:fill="auto"/>
        <w:spacing w:before="0" w:after="0" w:line="254" w:lineRule="exact"/>
        <w:ind w:left="520" w:hanging="520"/>
      </w:pPr>
      <w:r>
        <w:rPr>
          <w:lang w:val="fr-FR" w:eastAsia="fr-FR" w:bidi="fr-FR"/>
        </w:rPr>
        <w:t xml:space="preserve">(S. </w:t>
      </w:r>
      <w:r>
        <w:t xml:space="preserve">S.) Owszem. Przysłówki: </w:t>
      </w:r>
      <w:r>
        <w:rPr>
          <w:rStyle w:val="Teksttreci2Kursywa"/>
        </w:rPr>
        <w:t>bardzo, bardziej</w:t>
      </w:r>
      <w:r>
        <w:t xml:space="preserve"> łączą się jako określenia tylko z czasownikami lub przymiotnikami, nigdy z rzeczownikami, mają więc nieco inny zakres użycia składniowego, niż przysłówki : </w:t>
      </w:r>
      <w:r>
        <w:rPr>
          <w:rStyle w:val="Teksttreci2Kursywa"/>
        </w:rPr>
        <w:t>wiele, dużo, więcej,</w:t>
      </w:r>
      <w:r>
        <w:t xml:space="preserve"> które mogą być określeniami czasowników, przymiotników i rzeczowników. Np. </w:t>
      </w:r>
      <w:r>
        <w:rPr>
          <w:rStyle w:val="Teksttreci2Kursywa"/>
        </w:rPr>
        <w:t>On jest bardzo dobry. On bardzo</w:t>
      </w:r>
      <w:r>
        <w:t xml:space="preserve"> (lub: w</w:t>
      </w:r>
      <w:r>
        <w:rPr>
          <w:rStyle w:val="Teksttreci2Kursywa"/>
        </w:rPr>
        <w:t>iele</w:t>
      </w:r>
      <w:r>
        <w:t xml:space="preserve">) </w:t>
      </w:r>
      <w:r>
        <w:rPr>
          <w:rStyle w:val="Teksttreci2Kursywa"/>
        </w:rPr>
        <w:t>pracuje. On jest bardziej</w:t>
      </w:r>
      <w:r>
        <w:t xml:space="preserve"> (lub: </w:t>
      </w:r>
      <w:r>
        <w:rPr>
          <w:rStyle w:val="Teksttreci2Kursywa"/>
        </w:rPr>
        <w:t>więcej) wyrozumiały niż ty. Ty się coraz bardziej</w:t>
      </w:r>
      <w:r>
        <w:t xml:space="preserve"> (lub: </w:t>
      </w:r>
      <w:r>
        <w:rPr>
          <w:rStyle w:val="Teksttreci2Kursywa"/>
        </w:rPr>
        <w:t>więcej) na mnie zawzinasz. On wiele pracuje. On więcej pracuje. On ma wiele</w:t>
      </w:r>
      <w:r>
        <w:t xml:space="preserve"> (</w:t>
      </w:r>
      <w:r>
        <w:rPr>
          <w:rStyle w:val="Teksttreci2Kursywa"/>
        </w:rPr>
        <w:t>więcej) zajęcia.</w:t>
      </w:r>
      <w:r>
        <w:t xml:space="preserve"> W związku z wyłuszczonymi zasadami zdania takie, jak np. </w:t>
      </w:r>
      <w:r>
        <w:rPr>
          <w:rStyle w:val="Teksttreci2Kursywa"/>
        </w:rPr>
        <w:t>Mnoży się coraz bardziej różno</w:t>
      </w:r>
      <w:r>
        <w:rPr>
          <w:rStyle w:val="Teksttreci2Kursywa"/>
          <w:lang w:val="fr-FR" w:eastAsia="fr-FR" w:bidi="fr-FR"/>
        </w:rPr>
        <w:t>lityc</w:t>
      </w:r>
      <w:r>
        <w:rPr>
          <w:rStyle w:val="Teksttreci2Kursywa"/>
        </w:rPr>
        <w:t>h pamiętników</w:t>
      </w:r>
      <w:r>
        <w:t xml:space="preserve"> byłoby zbudowane niepoprawnie. Bezpodmiotowa jego forma wskazuje, że przysłówek </w:t>
      </w:r>
      <w:r>
        <w:rPr>
          <w:rStyle w:val="Teksttreci2Kursywa"/>
        </w:rPr>
        <w:t>bardziej</w:t>
      </w:r>
      <w:r>
        <w:t xml:space="preserve"> został w nim połączony z rzeczownikiem: </w:t>
      </w:r>
      <w:r>
        <w:rPr>
          <w:rStyle w:val="Teksttreci2Kursywa"/>
        </w:rPr>
        <w:t>pamiętników,</w:t>
      </w:r>
      <w:r>
        <w:t xml:space="preserve"> a takie połączenie jest niepoprawne. Należy więc albo przysłówek </w:t>
      </w:r>
      <w:r>
        <w:rPr>
          <w:rStyle w:val="Teksttreci2Kursywa"/>
        </w:rPr>
        <w:t>bardziej</w:t>
      </w:r>
      <w:r>
        <w:t xml:space="preserve"> zastąpić przysłówkiem </w:t>
      </w:r>
      <w:r>
        <w:rPr>
          <w:rStyle w:val="Teksttreci2Kursywa"/>
        </w:rPr>
        <w:t>więcej</w:t>
      </w:r>
      <w:r>
        <w:t xml:space="preserve"> i nadać zdaniu postać: </w:t>
      </w:r>
      <w:r>
        <w:rPr>
          <w:rStyle w:val="Teksttreci2Kursywa"/>
        </w:rPr>
        <w:t>mnoży się coraz "więcej różnolitych pamiętników,</w:t>
      </w:r>
      <w:r>
        <w:t xml:space="preserve"> albo przysłówek: </w:t>
      </w:r>
      <w:r>
        <w:rPr>
          <w:rStyle w:val="Teksttreci2Kursywa"/>
        </w:rPr>
        <w:t>bardziej</w:t>
      </w:r>
      <w:r>
        <w:t xml:space="preserve"> połączyć z czasownikiem i nadać zdaniu postać podmiotową: </w:t>
      </w:r>
      <w:r>
        <w:rPr>
          <w:rStyle w:val="Teksttreci2Kursywa"/>
        </w:rPr>
        <w:t>mnożą się coraz bardziej różnolite pamiętniki.</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03" w:y="265"/>
        <w:shd w:val="clear" w:color="auto" w:fill="auto"/>
        <w:spacing w:line="180" w:lineRule="exact"/>
      </w:pPr>
      <w:r>
        <w:rPr>
          <w:lang w:val="ru-RU" w:eastAsia="ru-RU" w:bidi="ru-RU"/>
        </w:rPr>
        <w:lastRenderedPageBreak/>
        <w:t xml:space="preserve">1936/7, </w:t>
      </w:r>
      <w:r>
        <w:t>z. 2</w:t>
      </w:r>
    </w:p>
    <w:p w:rsidR="00E267C2" w:rsidRDefault="007A50F6">
      <w:pPr>
        <w:pStyle w:val="Nagweklubstopka0"/>
        <w:framePr w:wrap="none" w:vAnchor="page" w:hAnchor="page" w:x="3272" w:y="242"/>
        <w:shd w:val="clear" w:color="auto" w:fill="auto"/>
        <w:spacing w:line="180" w:lineRule="exact"/>
      </w:pPr>
      <w:r>
        <w:t>PORADNIK JĘZYKOWY</w:t>
      </w:r>
    </w:p>
    <w:p w:rsidR="00E267C2" w:rsidRDefault="007A50F6">
      <w:pPr>
        <w:pStyle w:val="Nagweklubstopka0"/>
        <w:framePr w:wrap="none" w:vAnchor="page" w:hAnchor="page" w:x="7568" w:y="227"/>
        <w:shd w:val="clear" w:color="auto" w:fill="auto"/>
        <w:spacing w:line="180" w:lineRule="exact"/>
      </w:pPr>
      <w:r>
        <w:t>45.</w:t>
      </w:r>
    </w:p>
    <w:p w:rsidR="00E267C2" w:rsidRDefault="007A50F6">
      <w:pPr>
        <w:pStyle w:val="Teksttreci130"/>
        <w:framePr w:w="7229" w:h="10862" w:hRule="exact" w:wrap="none" w:vAnchor="page" w:hAnchor="page" w:x="593" w:y="711"/>
        <w:numPr>
          <w:ilvl w:val="0"/>
          <w:numId w:val="10"/>
        </w:numPr>
        <w:shd w:val="clear" w:color="auto" w:fill="auto"/>
        <w:tabs>
          <w:tab w:val="left" w:pos="476"/>
        </w:tabs>
        <w:spacing w:before="0"/>
        <w:ind w:left="520" w:hanging="520"/>
      </w:pPr>
      <w:r>
        <w:t xml:space="preserve">Powstał spór, jak należy mówić: zdawać czy przekazywać służbę, zdawać </w:t>
      </w:r>
      <w:proofErr w:type="spellStart"/>
      <w:r>
        <w:t>czv</w:t>
      </w:r>
      <w:proofErr w:type="spellEnd"/>
    </w:p>
    <w:p w:rsidR="00E267C2" w:rsidRDefault="007A50F6">
      <w:pPr>
        <w:pStyle w:val="Teksttreci130"/>
        <w:framePr w:w="7229" w:h="10862" w:hRule="exact" w:wrap="none" w:vAnchor="page" w:hAnchor="page" w:x="593" w:y="711"/>
        <w:shd w:val="clear" w:color="auto" w:fill="auto"/>
        <w:tabs>
          <w:tab w:val="left" w:pos="5679"/>
        </w:tabs>
        <w:spacing w:before="0"/>
        <w:ind w:left="520" w:firstLine="0"/>
      </w:pPr>
      <w:r>
        <w:t>przekazywać dyżur?</w:t>
      </w:r>
      <w:r>
        <w:tab/>
        <w:t>(W. K., Łuków)</w:t>
      </w:r>
    </w:p>
    <w:p w:rsidR="00E267C2" w:rsidRDefault="007A50F6">
      <w:pPr>
        <w:pStyle w:val="Teksttreci20"/>
        <w:framePr w:w="7229" w:h="10862" w:hRule="exact" w:wrap="none" w:vAnchor="page" w:hAnchor="page" w:x="593" w:y="711"/>
        <w:shd w:val="clear" w:color="auto" w:fill="auto"/>
        <w:spacing w:before="0" w:after="0" w:line="254" w:lineRule="exact"/>
        <w:ind w:left="520" w:hanging="520"/>
      </w:pPr>
      <w:r>
        <w:t xml:space="preserve">S. S.) Z dwóch tych wyrażeń bez wątpienia lepsze jest: </w:t>
      </w:r>
      <w:r>
        <w:rPr>
          <w:rStyle w:val="Teksttreci2Kursywa"/>
        </w:rPr>
        <w:t>zdawać służbę (dyżur);</w:t>
      </w:r>
      <w:r>
        <w:t xml:space="preserve"> ma ono za sobą dawną tradycję. Tak na przykład Linde w swoim słowniku cytuje z ks. </w:t>
      </w:r>
      <w:proofErr w:type="spellStart"/>
      <w:r>
        <w:t>Pilchowskiego</w:t>
      </w:r>
      <w:proofErr w:type="spellEnd"/>
      <w:r>
        <w:t xml:space="preserve"> zdanie: </w:t>
      </w:r>
      <w:r>
        <w:rPr>
          <w:rStyle w:val="Teksttreci2Kursywa"/>
        </w:rPr>
        <w:t>Królowie postarzawszy się zdali nieraz rządy synom i wnukom.</w:t>
      </w:r>
      <w:r>
        <w:t xml:space="preserve"> Wyrażenie: </w:t>
      </w:r>
      <w:r>
        <w:rPr>
          <w:rStyle w:val="Teksttreci2Kursywa"/>
        </w:rPr>
        <w:t>przekazać służbę {dyżur)</w:t>
      </w:r>
      <w:r>
        <w:t xml:space="preserve"> jest nowe i, trzeba powiedzieć, sztuczne.</w:t>
      </w:r>
    </w:p>
    <w:p w:rsidR="00E267C2" w:rsidRDefault="007A50F6">
      <w:pPr>
        <w:pStyle w:val="Teksttreci130"/>
        <w:framePr w:w="7229" w:h="10862" w:hRule="exact" w:wrap="none" w:vAnchor="page" w:hAnchor="page" w:x="593" w:y="711"/>
        <w:numPr>
          <w:ilvl w:val="0"/>
          <w:numId w:val="10"/>
        </w:numPr>
        <w:shd w:val="clear" w:color="auto" w:fill="auto"/>
        <w:tabs>
          <w:tab w:val="left" w:pos="476"/>
          <w:tab w:val="left" w:pos="5679"/>
        </w:tabs>
        <w:spacing w:before="0"/>
        <w:ind w:left="520" w:hanging="520"/>
      </w:pPr>
      <w:r>
        <w:t>Alarm do czego czy na co?</w:t>
      </w:r>
      <w:r>
        <w:tab/>
        <w:t>(Z. O., Białystok)</w:t>
      </w:r>
    </w:p>
    <w:p w:rsidR="00E267C2" w:rsidRDefault="007A50F6">
      <w:pPr>
        <w:pStyle w:val="Teksttreci20"/>
        <w:framePr w:w="7229" w:h="10862" w:hRule="exact" w:wrap="none" w:vAnchor="page" w:hAnchor="page" w:x="593" w:y="711"/>
        <w:shd w:val="clear" w:color="auto" w:fill="auto"/>
        <w:spacing w:before="0" w:after="0" w:line="254" w:lineRule="exact"/>
        <w:ind w:left="520" w:hanging="520"/>
      </w:pPr>
      <w:r>
        <w:rPr>
          <w:lang w:val="fr-FR" w:eastAsia="fr-FR" w:bidi="fr-FR"/>
        </w:rPr>
        <w:t xml:space="preserve">(S. </w:t>
      </w:r>
      <w:r>
        <w:t>S.) Oba wyrażenia są prawidłowe; jest nawet trzecie: alarm o co, ale każda z tych.</w:t>
      </w:r>
    </w:p>
    <w:p w:rsidR="00E267C2" w:rsidRDefault="007A50F6">
      <w:pPr>
        <w:pStyle w:val="Teksttreci20"/>
        <w:framePr w:w="7229" w:h="10862" w:hRule="exact" w:wrap="none" w:vAnchor="page" w:hAnchor="page" w:x="593" w:y="711"/>
        <w:shd w:val="clear" w:color="auto" w:fill="auto"/>
        <w:spacing w:before="0" w:after="0" w:line="254" w:lineRule="exact"/>
        <w:ind w:left="520" w:firstLine="0"/>
      </w:pPr>
      <w:r>
        <w:t xml:space="preserve">trzech form składniowych ma nieco odmienne, właściwe sobie znaczenie. Mówimy : </w:t>
      </w:r>
      <w:r>
        <w:rPr>
          <w:rStyle w:val="Teksttreci2Kursywa"/>
        </w:rPr>
        <w:t>alarm do czego,</w:t>
      </w:r>
      <w:r>
        <w:t xml:space="preserve"> gdy oznaczamy </w:t>
      </w:r>
      <w:r>
        <w:rPr>
          <w:rStyle w:val="Teksttreci2Odstpy2pt"/>
        </w:rPr>
        <w:t>przedmiot,</w:t>
      </w:r>
      <w:r>
        <w:t xml:space="preserve"> do którego przez wszczęcie alarmu wzywamy, np. </w:t>
      </w:r>
      <w:r>
        <w:rPr>
          <w:rStyle w:val="Teksttreci2Kursywa"/>
        </w:rPr>
        <w:t>podnieśli alarm do broni.</w:t>
      </w:r>
      <w:r>
        <w:t xml:space="preserve"> Wyrażenia: </w:t>
      </w:r>
      <w:r>
        <w:rPr>
          <w:rStyle w:val="Teksttreci2Kursywa"/>
        </w:rPr>
        <w:t>alarm na co</w:t>
      </w:r>
      <w:r>
        <w:t xml:space="preserve"> używamy wtedy, gdy wskazujemy na cel alarmu, np. </w:t>
      </w:r>
      <w:r>
        <w:rPr>
          <w:rStyle w:val="Teksttreci2Kursywa"/>
        </w:rPr>
        <w:t>wszczęto alarm na pożar.</w:t>
      </w:r>
      <w:r>
        <w:t xml:space="preserve"> Formy : </w:t>
      </w:r>
      <w:r>
        <w:rPr>
          <w:rStyle w:val="Teksttreci2Kursywa"/>
        </w:rPr>
        <w:t>alarm o co</w:t>
      </w:r>
      <w:r>
        <w:t xml:space="preserve"> używamy wtedy, gdy oznaczamy </w:t>
      </w:r>
      <w:r>
        <w:rPr>
          <w:rStyle w:val="Teksttreci2Odstpy2pt"/>
        </w:rPr>
        <w:t xml:space="preserve">przyczynę </w:t>
      </w:r>
      <w:r>
        <w:t xml:space="preserve">alarmu, np. </w:t>
      </w:r>
      <w:r>
        <w:rPr>
          <w:rStyle w:val="Teksttreci2Kursywa"/>
        </w:rPr>
        <w:t>wszczął niepotrzebny alarm o taką drobnostkę.</w:t>
      </w:r>
    </w:p>
    <w:p w:rsidR="00E267C2" w:rsidRDefault="007A50F6">
      <w:pPr>
        <w:pStyle w:val="Teksttreci130"/>
        <w:framePr w:w="7229" w:h="10862" w:hRule="exact" w:wrap="none" w:vAnchor="page" w:hAnchor="page" w:x="593" w:y="711"/>
        <w:numPr>
          <w:ilvl w:val="0"/>
          <w:numId w:val="10"/>
        </w:numPr>
        <w:shd w:val="clear" w:color="auto" w:fill="auto"/>
        <w:tabs>
          <w:tab w:val="left" w:pos="476"/>
          <w:tab w:val="left" w:pos="5892"/>
        </w:tabs>
        <w:spacing w:before="0"/>
        <w:ind w:left="520" w:hanging="520"/>
      </w:pPr>
      <w:r>
        <w:t>Mam kłopoty ze składnią rzeczownika: doświadczenie. Jak należy mówić i pisać: doświadczenie czego czy doświadczenie nad czym?</w:t>
      </w:r>
      <w:r>
        <w:tab/>
      </w:r>
      <w:r>
        <w:rPr>
          <w:lang w:val="fr-FR" w:eastAsia="fr-FR" w:bidi="fr-FR"/>
        </w:rPr>
        <w:t xml:space="preserve">(K. </w:t>
      </w:r>
      <w:r>
        <w:t>L., Wilno)</w:t>
      </w:r>
    </w:p>
    <w:p w:rsidR="00E267C2" w:rsidRDefault="007A50F6">
      <w:pPr>
        <w:pStyle w:val="Teksttreci20"/>
        <w:framePr w:w="7229" w:h="10862" w:hRule="exact" w:wrap="none" w:vAnchor="page" w:hAnchor="page" w:x="593" w:y="711"/>
        <w:shd w:val="clear" w:color="auto" w:fill="auto"/>
        <w:spacing w:before="0" w:after="0" w:line="254" w:lineRule="exact"/>
        <w:ind w:left="520" w:hanging="520"/>
      </w:pPr>
      <w:r>
        <w:rPr>
          <w:lang w:val="fr-FR" w:eastAsia="fr-FR" w:bidi="fr-FR"/>
        </w:rPr>
        <w:t xml:space="preserve">(S. </w:t>
      </w:r>
      <w:r>
        <w:t xml:space="preserve">S.) Oba wyrażenia są prawidłowe, a nawet jest trzecie, również poprawne: </w:t>
      </w:r>
      <w:r>
        <w:rPr>
          <w:rStyle w:val="Teksttreci2Kursywa"/>
        </w:rPr>
        <w:t>doświadczenie z czym.</w:t>
      </w:r>
      <w:r>
        <w:t xml:space="preserve"> Nie wypływa stąd jednak, że wszystkie te wyrażenia mają: jednakowe znaczenie. Są między nimi wyraźne różnice: i) doświadczenie kogo, czego = próbowanie, badanie kogo, czego przy pomocy doświadczeń, 2) doświadczenie z kim, z czym = próby, wykonywane przy pomocy kogo, czego. 3) doświadczenia (zawsze tylko w liczbie mnogiej) nad kim, nad czym = systematycznie przeprowadzane obserwacje doświadczalne nad kim lub nad czym- Np. 1) </w:t>
      </w:r>
      <w:r>
        <w:rPr>
          <w:rStyle w:val="Teksttreci2Kursywa"/>
        </w:rPr>
        <w:t>Doświadczenie tego metalu wskazuje, że jest do tego użytku nieodpowiedni, 2) Miał już doświadczenie z administratorem.</w:t>
      </w:r>
      <w:r>
        <w:t xml:space="preserve"> (</w:t>
      </w:r>
      <w:proofErr w:type="spellStart"/>
      <w:r>
        <w:t>Dąbr</w:t>
      </w:r>
      <w:proofErr w:type="spellEnd"/>
      <w:r>
        <w:t xml:space="preserve">.). </w:t>
      </w:r>
      <w:r>
        <w:rPr>
          <w:rStyle w:val="Teksttreci2Kursywa"/>
        </w:rPr>
        <w:t>Doświadczenie z gazami.</w:t>
      </w:r>
      <w:r>
        <w:t xml:space="preserve"> 3) </w:t>
      </w:r>
      <w:r>
        <w:rPr>
          <w:rStyle w:val="Teksttreci2Kursywa"/>
        </w:rPr>
        <w:t>Robimy doświadczenia nad królikami.</w:t>
      </w:r>
    </w:p>
    <w:p w:rsidR="00E267C2" w:rsidRDefault="007A50F6">
      <w:pPr>
        <w:pStyle w:val="Teksttreci130"/>
        <w:framePr w:w="7229" w:h="10862" w:hRule="exact" w:wrap="none" w:vAnchor="page" w:hAnchor="page" w:x="593" w:y="711"/>
        <w:numPr>
          <w:ilvl w:val="0"/>
          <w:numId w:val="10"/>
        </w:numPr>
        <w:shd w:val="clear" w:color="auto" w:fill="auto"/>
        <w:tabs>
          <w:tab w:val="left" w:pos="476"/>
          <w:tab w:val="left" w:pos="5892"/>
        </w:tabs>
        <w:spacing w:before="0"/>
        <w:ind w:left="520" w:hanging="520"/>
      </w:pPr>
      <w:r>
        <w:t>Ktoś mi zrobił zarzut, że wyrażenie: ponad wszelką wątpliwość nie jest poprawne. Czy to słuszny zarzut?</w:t>
      </w:r>
      <w:r>
        <w:tab/>
      </w:r>
      <w:r>
        <w:rPr>
          <w:lang w:val="fr-FR" w:eastAsia="fr-FR" w:bidi="fr-FR"/>
        </w:rPr>
        <w:t xml:space="preserve">(J. </w:t>
      </w:r>
      <w:r>
        <w:t>N., Kielce )</w:t>
      </w:r>
    </w:p>
    <w:p w:rsidR="00E267C2" w:rsidRDefault="007A50F6">
      <w:pPr>
        <w:pStyle w:val="Teksttreci60"/>
        <w:framePr w:w="7229" w:h="10862" w:hRule="exact" w:wrap="none" w:vAnchor="page" w:hAnchor="page" w:x="593" w:y="711"/>
        <w:shd w:val="clear" w:color="auto" w:fill="auto"/>
        <w:spacing w:before="0" w:after="0" w:line="254" w:lineRule="exact"/>
        <w:ind w:left="520" w:hanging="520"/>
        <w:jc w:val="both"/>
      </w:pPr>
      <w:r>
        <w:rPr>
          <w:rStyle w:val="Teksttreci6Bezkursywy"/>
          <w:lang w:val="fr-FR" w:eastAsia="fr-FR" w:bidi="fr-FR"/>
        </w:rPr>
        <w:t xml:space="preserve">(S. </w:t>
      </w:r>
      <w:r>
        <w:rPr>
          <w:rStyle w:val="Teksttreci6Bezkursywy"/>
        </w:rPr>
        <w:t xml:space="preserve">S.) Tak jest, poprawność tego wyrażenia jest dość podejrzana, bo na pewno pozostaje w związku z modnym dziś upodobaniem do nadużywania przyimka </w:t>
      </w:r>
      <w:r>
        <w:t>ponad : ponad miarę, ponad możność, ponad siły, ponad taką a taką wielkość, szeroki, długi ponad 10 metrów</w:t>
      </w:r>
      <w:r>
        <w:rPr>
          <w:rStyle w:val="Teksttreci6Bezkursywy"/>
        </w:rPr>
        <w:t xml:space="preserve"> itp. Przyimek: </w:t>
      </w:r>
      <w:r>
        <w:t>ponad</w:t>
      </w:r>
      <w:r>
        <w:rPr>
          <w:rStyle w:val="Teksttreci6Bezkursywy"/>
        </w:rPr>
        <w:t xml:space="preserve"> sam przez się jest dobrym wyrazem polskim, ale nadużywanie go w różnych wyrażeniach przypomina odpowiednie wyrażenia niemieckie z przyimkiem : </w:t>
      </w:r>
      <w:proofErr w:type="spellStart"/>
      <w:r>
        <w:t>ueber</w:t>
      </w:r>
      <w:proofErr w:type="spellEnd"/>
      <w:r>
        <w:rPr>
          <w:rStyle w:val="Teksttreci6Bezkursywy"/>
        </w:rPr>
        <w:t xml:space="preserve"> (</w:t>
      </w:r>
      <w:proofErr w:type="spellStart"/>
      <w:r w:rsidRPr="00F71458">
        <w:rPr>
          <w:lang w:eastAsia="en-US" w:bidi="en-US"/>
        </w:rPr>
        <w:t>Deutschland</w:t>
      </w:r>
      <w:proofErr w:type="spellEnd"/>
      <w:r>
        <w:t xml:space="preserve">, </w:t>
      </w:r>
      <w:proofErr w:type="spellStart"/>
      <w:r w:rsidRPr="00F71458">
        <w:rPr>
          <w:lang w:eastAsia="en-US" w:bidi="en-US"/>
        </w:rPr>
        <w:t>Deutschland</w:t>
      </w:r>
      <w:proofErr w:type="spellEnd"/>
      <w:r w:rsidRPr="00F71458">
        <w:rPr>
          <w:lang w:eastAsia="en-US" w:bidi="en-US"/>
        </w:rPr>
        <w:t xml:space="preserve"> </w:t>
      </w:r>
      <w:proofErr w:type="spellStart"/>
      <w:r w:rsidRPr="00F71458">
        <w:rPr>
          <w:lang w:eastAsia="en-US" w:bidi="en-US"/>
        </w:rPr>
        <w:t>ueber</w:t>
      </w:r>
      <w:proofErr w:type="spellEnd"/>
      <w:r w:rsidRPr="00F71458">
        <w:rPr>
          <w:lang w:eastAsia="en-US" w:bidi="en-US"/>
        </w:rPr>
        <w:t xml:space="preserve"> </w:t>
      </w:r>
      <w:r>
        <w:rPr>
          <w:lang w:val="fr-FR" w:eastAsia="fr-FR" w:bidi="fr-FR"/>
        </w:rPr>
        <w:t>ailes!).</w:t>
      </w:r>
      <w:r>
        <w:rPr>
          <w:rStyle w:val="Teksttreci6Bezkursywy"/>
          <w:lang w:val="fr-FR" w:eastAsia="fr-FR" w:bidi="fr-FR"/>
        </w:rPr>
        <w:t xml:space="preserve"> </w:t>
      </w:r>
      <w:r>
        <w:rPr>
          <w:rStyle w:val="Teksttreci6Bezkursywy"/>
        </w:rPr>
        <w:t xml:space="preserve">Zamiast </w:t>
      </w:r>
      <w:r>
        <w:t>ponad wszystko</w:t>
      </w:r>
      <w:r>
        <w:rPr>
          <w:rStyle w:val="Teksttreci6Bezkursywy"/>
        </w:rPr>
        <w:t xml:space="preserve"> należy mówić: </w:t>
      </w:r>
      <w:r>
        <w:t>przede wszystkim, droga długa ponad dwa kilometry</w:t>
      </w:r>
      <w:r>
        <w:rPr>
          <w:rStyle w:val="Teksttreci6Bezkursywy"/>
        </w:rPr>
        <w:t xml:space="preserve"> (!) = </w:t>
      </w:r>
      <w:r>
        <w:t>droga dłuższa, niż dwa kilometry, tunel długości ponad 500 metrów</w:t>
      </w:r>
      <w:r>
        <w:rPr>
          <w:rStyle w:val="Teksttreci6Bezkursywy"/>
        </w:rPr>
        <w:t xml:space="preserve"> ( !) = </w:t>
      </w:r>
      <w:r>
        <w:t>tunel długości powyżej 500 metrów</w:t>
      </w:r>
      <w:r>
        <w:rPr>
          <w:rStyle w:val="Teksttreci6Bezkursywy"/>
        </w:rPr>
        <w:t xml:space="preserve"> łub </w:t>
      </w:r>
      <w:r>
        <w:t>tunel długości przeszło 500 metrów.</w:t>
      </w:r>
      <w:r>
        <w:rPr>
          <w:rStyle w:val="Teksttreci6Bezkursywy"/>
        </w:rPr>
        <w:t xml:space="preserve"> Podobnie zamiast : </w:t>
      </w:r>
      <w:r>
        <w:t>ponad wszelką wątpliwość</w:t>
      </w:r>
      <w:r>
        <w:rPr>
          <w:rStyle w:val="Teksttreci6Bezkursywy"/>
        </w:rPr>
        <w:t xml:space="preserve"> należy mówić: </w:t>
      </w:r>
      <w:r>
        <w:t>bez żadnej wątpliwości.</w:t>
      </w:r>
    </w:p>
    <w:p w:rsidR="00E267C2" w:rsidRDefault="007A50F6">
      <w:pPr>
        <w:pStyle w:val="Teksttreci130"/>
        <w:framePr w:w="7229" w:h="10862" w:hRule="exact" w:wrap="none" w:vAnchor="page" w:hAnchor="page" w:x="593" w:y="711"/>
        <w:numPr>
          <w:ilvl w:val="0"/>
          <w:numId w:val="10"/>
        </w:numPr>
        <w:shd w:val="clear" w:color="auto" w:fill="auto"/>
        <w:tabs>
          <w:tab w:val="left" w:pos="476"/>
        </w:tabs>
        <w:spacing w:before="0"/>
        <w:ind w:left="520" w:hanging="520"/>
      </w:pPr>
      <w:r>
        <w:t>Jaką postać ma forma mianownika i biernika liczby mnogiej rzeczownika:</w:t>
      </w:r>
    </w:p>
    <w:p w:rsidR="00E267C2" w:rsidRDefault="007A50F6">
      <w:pPr>
        <w:pStyle w:val="Teksttreci130"/>
        <w:framePr w:w="7229" w:h="10862" w:hRule="exact" w:wrap="none" w:vAnchor="page" w:hAnchor="page" w:x="593" w:y="711"/>
        <w:shd w:val="clear" w:color="auto" w:fill="auto"/>
        <w:tabs>
          <w:tab w:val="left" w:pos="5892"/>
        </w:tabs>
        <w:spacing w:before="0"/>
        <w:ind w:left="520" w:firstLine="0"/>
      </w:pPr>
      <w:r>
        <w:t>dzień, dnie czy dni?</w:t>
      </w:r>
      <w:r>
        <w:tab/>
        <w:t>(A. L., Koło),</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10" w:y="217"/>
        <w:shd w:val="clear" w:color="auto" w:fill="auto"/>
        <w:tabs>
          <w:tab w:val="left" w:pos="2741"/>
          <w:tab w:val="left" w:pos="6288"/>
        </w:tabs>
        <w:spacing w:line="180" w:lineRule="exact"/>
        <w:jc w:val="both"/>
      </w:pPr>
      <w:r>
        <w:lastRenderedPageBreak/>
        <w:t>46</w:t>
      </w:r>
      <w:r>
        <w:tab/>
        <w:t>PORADNIK JĘZYKOWY</w:t>
      </w:r>
      <w:r>
        <w:tab/>
      </w:r>
      <w:r w:rsidRPr="00F71458">
        <w:rPr>
          <w:lang w:eastAsia="ru-RU" w:bidi="ru-RU"/>
        </w:rPr>
        <w:t xml:space="preserve">1936/7, </w:t>
      </w:r>
      <w:r>
        <w:t>z. 2</w:t>
      </w:r>
    </w:p>
    <w:p w:rsidR="00E267C2" w:rsidRDefault="007A50F6">
      <w:pPr>
        <w:pStyle w:val="Teksttreci20"/>
        <w:framePr w:w="7301" w:h="10828" w:hRule="exact" w:wrap="none" w:vAnchor="page" w:hAnchor="page" w:x="557" w:y="696"/>
        <w:shd w:val="clear" w:color="auto" w:fill="auto"/>
        <w:spacing w:before="0" w:after="0" w:line="254" w:lineRule="exact"/>
        <w:ind w:left="620"/>
      </w:pPr>
      <w:r>
        <w:rPr>
          <w:lang w:val="fr-FR" w:eastAsia="fr-FR" w:bidi="fr-FR"/>
        </w:rPr>
        <w:t xml:space="preserve">(S. </w:t>
      </w:r>
      <w:r>
        <w:t xml:space="preserve">S.) Obie postaci są prawidłowe, jak świadczyć mogą następujące wyciągi ze współczesnych naszych pisarzów: </w:t>
      </w:r>
      <w:r>
        <w:rPr>
          <w:rStyle w:val="Teksttreci2Kursywa"/>
        </w:rPr>
        <w:t>Dnie i noce.</w:t>
      </w:r>
      <w:r>
        <w:t xml:space="preserve"> (</w:t>
      </w:r>
      <w:proofErr w:type="spellStart"/>
      <w:r>
        <w:t>Dąbr</w:t>
      </w:r>
      <w:proofErr w:type="spellEnd"/>
      <w:r>
        <w:t xml:space="preserve">.), </w:t>
      </w:r>
      <w:r>
        <w:rPr>
          <w:rStyle w:val="Teksttreci2Kursywa"/>
        </w:rPr>
        <w:t>Dnie swoich imienin obchodził uroczyście.</w:t>
      </w:r>
      <w:r>
        <w:t xml:space="preserve"> (</w:t>
      </w:r>
      <w:proofErr w:type="spellStart"/>
      <w:r>
        <w:t>Święt</w:t>
      </w:r>
      <w:proofErr w:type="spellEnd"/>
      <w:r>
        <w:t xml:space="preserve">.), </w:t>
      </w:r>
      <w:r>
        <w:rPr>
          <w:rStyle w:val="Teksttreci2Kursywa"/>
        </w:rPr>
        <w:t>Całe dni trawił na polu.</w:t>
      </w:r>
      <w:r>
        <w:t xml:space="preserve"> (Żerom.). Jest tylko jedno ograniczenie w swobodnym wyborze tych form : w połączeniu z liczebnikami : </w:t>
      </w:r>
      <w:r>
        <w:rPr>
          <w:rStyle w:val="Teksttreci2Kursywa"/>
        </w:rPr>
        <w:t>dwa, trzy, cztery</w:t>
      </w:r>
      <w:r>
        <w:t xml:space="preserve"> używamy zawsze postaci </w:t>
      </w:r>
      <w:r>
        <w:rPr>
          <w:rStyle w:val="Teksttreci2Kursywa"/>
        </w:rPr>
        <w:t>dni,</w:t>
      </w:r>
      <w:r>
        <w:t xml:space="preserve"> nigdy: </w:t>
      </w:r>
      <w:r>
        <w:rPr>
          <w:rStyle w:val="Teksttreci2Kursywa"/>
        </w:rPr>
        <w:t>dnie.</w:t>
      </w:r>
    </w:p>
    <w:p w:rsidR="00E267C2" w:rsidRDefault="007A50F6">
      <w:pPr>
        <w:pStyle w:val="Teksttreci20"/>
        <w:framePr w:w="7301" w:h="10828" w:hRule="exact" w:wrap="none" w:vAnchor="page" w:hAnchor="page" w:x="557" w:y="696"/>
        <w:numPr>
          <w:ilvl w:val="0"/>
          <w:numId w:val="10"/>
        </w:numPr>
        <w:shd w:val="clear" w:color="auto" w:fill="auto"/>
        <w:tabs>
          <w:tab w:val="left" w:pos="504"/>
          <w:tab w:val="left" w:pos="5990"/>
        </w:tabs>
        <w:spacing w:before="0" w:after="0" w:line="254" w:lineRule="exact"/>
        <w:ind w:left="620"/>
      </w:pPr>
      <w:r>
        <w:t>Klucz od czego czy klucz do czego?</w:t>
      </w:r>
      <w:r>
        <w:tab/>
        <w:t>(A. L., Koło)</w:t>
      </w:r>
    </w:p>
    <w:p w:rsidR="00E267C2" w:rsidRDefault="007A50F6">
      <w:pPr>
        <w:pStyle w:val="Teksttreci20"/>
        <w:framePr w:w="7301" w:h="10828" w:hRule="exact" w:wrap="none" w:vAnchor="page" w:hAnchor="page" w:x="557" w:y="696"/>
        <w:shd w:val="clear" w:color="auto" w:fill="auto"/>
        <w:spacing w:before="0" w:after="300" w:line="254" w:lineRule="exact"/>
        <w:ind w:left="620"/>
      </w:pPr>
      <w:r>
        <w:t xml:space="preserve">&lt;(S. </w:t>
      </w:r>
      <w:r>
        <w:rPr>
          <w:lang w:val="fr-FR" w:eastAsia="fr-FR" w:bidi="fr-FR"/>
        </w:rPr>
        <w:t xml:space="preserve">S.) </w:t>
      </w:r>
      <w:r>
        <w:t xml:space="preserve">I jedno i drugie, tylko w dwóch różnych znaczeniach: 1) Klucz od czego = klucz, należący do jakiegoś schowania, służący do jego zamykania i otwierania (wyrażenie to odnosimy zwykle do jakiegoś konkretnego, jednostkowego klucza), np. </w:t>
      </w:r>
      <w:r>
        <w:rPr>
          <w:rStyle w:val="Teksttreci2Kursywa"/>
        </w:rPr>
        <w:t>wyrzucił klucz od stolika.</w:t>
      </w:r>
      <w:r>
        <w:t xml:space="preserve"> (Żerom.); 2) klucz do czego — klucz, przeznaczony do zamykania i otwierania jakiegoś schowania (wyrażenie to w przeciwieństwie do poprzedniego miewa zazwyczaj ogólniejsze, bardziej oderwane znaczenie). Np. </w:t>
      </w:r>
      <w:r>
        <w:rPr>
          <w:rStyle w:val="Teksttreci2Kursywa"/>
        </w:rPr>
        <w:t>znalazłem jakiś klucz do zakręcania śrub.</w:t>
      </w:r>
      <w:r>
        <w:t xml:space="preserve"> Jest też trzecia forma składniowa, związana z rzeczownikiem: </w:t>
      </w:r>
      <w:r>
        <w:rPr>
          <w:rStyle w:val="Teksttreci2Kursywa"/>
        </w:rPr>
        <w:t>klucz,</w:t>
      </w:r>
      <w:r>
        <w:t xml:space="preserve"> mianowicie: </w:t>
      </w:r>
      <w:r>
        <w:rPr>
          <w:rStyle w:val="Teksttreci2Kursywa"/>
        </w:rPr>
        <w:t xml:space="preserve">klucz czego. </w:t>
      </w:r>
      <w:r>
        <w:t xml:space="preserve">Składnię tę stosuje się tylko w tych wypadkach, kiedy rzeczownika </w:t>
      </w:r>
      <w:r>
        <w:rPr>
          <w:rStyle w:val="Teksttreci2Kursywa"/>
        </w:rPr>
        <w:t>klucz</w:t>
      </w:r>
      <w:r>
        <w:t xml:space="preserve"> używamy w znaczeniu przenośnym: </w:t>
      </w:r>
      <w:r>
        <w:rPr>
          <w:rStyle w:val="Teksttreci2Kursywa"/>
        </w:rPr>
        <w:t>klucz czego</w:t>
      </w:r>
      <w:r>
        <w:t xml:space="preserve"> = środek, rozwiązujący jakąś sprawę lub zagadnienie, punkt najważniejszy tej sprawy czy zagadnienia. Np. </w:t>
      </w:r>
      <w:r>
        <w:rPr>
          <w:rStyle w:val="Teksttreci2Kursywa"/>
        </w:rPr>
        <w:t>Znalazłem wreszcie klucz zagadki.</w:t>
      </w:r>
      <w:r>
        <w:t xml:space="preserve"> W związku z rzeczownikiem: </w:t>
      </w:r>
      <w:r>
        <w:rPr>
          <w:rStyle w:val="Teksttreci2Kursywa"/>
        </w:rPr>
        <w:t>klucz</w:t>
      </w:r>
      <w:r>
        <w:t xml:space="preserve"> należy zwrócić uwagę na dwa bliskie, ale różne znaczeniem zwroty: </w:t>
      </w:r>
      <w:r>
        <w:rPr>
          <w:rStyle w:val="Teksttreci2Kursywa"/>
        </w:rPr>
        <w:t xml:space="preserve">zamykać kluczem </w:t>
      </w:r>
      <w:r>
        <w:t xml:space="preserve">i </w:t>
      </w:r>
      <w:r>
        <w:rPr>
          <w:rStyle w:val="Teksttreci2Kursywa"/>
        </w:rPr>
        <w:t>zamykać na klucz, otwierać kluczem</w:t>
      </w:r>
      <w:r>
        <w:t xml:space="preserve"> i </w:t>
      </w:r>
      <w:r>
        <w:rPr>
          <w:rStyle w:val="Teksttreci2Kursywa"/>
        </w:rPr>
        <w:t>otwierać z klucza.</w:t>
      </w:r>
      <w:r>
        <w:t xml:space="preserve"> Wyrażenia : </w:t>
      </w:r>
      <w:r>
        <w:rPr>
          <w:rStyle w:val="Teksttreci2Kursywa"/>
        </w:rPr>
        <w:t>zamykać (otwierać) kluczem</w:t>
      </w:r>
      <w:r>
        <w:t xml:space="preserve"> używamy wtedy, gdy mówimy o narzędziu samych </w:t>
      </w:r>
      <w:r>
        <w:rPr>
          <w:rStyle w:val="Teksttreci2Odstpy2pt"/>
        </w:rPr>
        <w:t>czynności</w:t>
      </w:r>
      <w:r>
        <w:t xml:space="preserve"> zamykania bądź otwierania, a wyrażeń : </w:t>
      </w:r>
      <w:r>
        <w:rPr>
          <w:rStyle w:val="Teksttreci2Kursywa"/>
        </w:rPr>
        <w:t>zamykać na klucz (otwierać z klucza)</w:t>
      </w:r>
      <w:r>
        <w:t xml:space="preserve"> używamy wtedy, gdy chcemy podkreślić jakość </w:t>
      </w:r>
      <w:r>
        <w:rPr>
          <w:rStyle w:val="Teksttreci2Odstpy2pt"/>
        </w:rPr>
        <w:t>rezultatu</w:t>
      </w:r>
      <w:r>
        <w:t xml:space="preserve"> tych czynności. Np. </w:t>
      </w:r>
      <w:r>
        <w:rPr>
          <w:rStyle w:val="Teksttreci2Kursywa"/>
        </w:rPr>
        <w:t xml:space="preserve">Zamknąłem cicho drzwi kluczem. Drzwi są zamknięte na klucz </w:t>
      </w:r>
      <w:r>
        <w:t xml:space="preserve">(nie: </w:t>
      </w:r>
      <w:r>
        <w:rPr>
          <w:rStyle w:val="Teksttreci2Kursywa"/>
        </w:rPr>
        <w:t>kluczem),</w:t>
      </w:r>
      <w:r>
        <w:t xml:space="preserve"> bo tu chodzi nie o czynność zamknięcia, lecz o jej rezultat.</w:t>
      </w:r>
    </w:p>
    <w:p w:rsidR="00E267C2" w:rsidRDefault="007A50F6">
      <w:pPr>
        <w:pStyle w:val="Teksttreci20"/>
        <w:framePr w:w="7301" w:h="10828" w:hRule="exact" w:wrap="none" w:vAnchor="page" w:hAnchor="page" w:x="557" w:y="696"/>
        <w:shd w:val="clear" w:color="auto" w:fill="auto"/>
        <w:spacing w:before="0" w:after="155" w:line="180" w:lineRule="exact"/>
        <w:ind w:right="20" w:firstLine="0"/>
        <w:jc w:val="center"/>
      </w:pPr>
      <w:r>
        <w:t>CO PISZĄ O JĘZYKU?</w:t>
      </w:r>
    </w:p>
    <w:p w:rsidR="00E267C2" w:rsidRDefault="007A50F6">
      <w:pPr>
        <w:pStyle w:val="Teksttreci20"/>
        <w:framePr w:w="7301" w:h="10828" w:hRule="exact" w:wrap="none" w:vAnchor="page" w:hAnchor="page" w:x="557" w:y="696"/>
        <w:shd w:val="clear" w:color="auto" w:fill="auto"/>
        <w:spacing w:before="0" w:after="0" w:line="254" w:lineRule="exact"/>
        <w:ind w:firstLine="620"/>
      </w:pPr>
      <w:r>
        <w:t>Punktem, wokół którego skupia się zainteresowanie językiem pism stołecznych i prowincjonalnych jest nadal nowa pisownia. Kwestia ortografii pozostaje jak gdyby otwarta: sypią się jak z rękawa różne zarzuty, oburzenia, przycinki, wytarte już dowcipy i... projekty, zawsze, zdaniem autorów, najlepsze i jedyne, aby zadowolić całe społeczeństwo. Nie brak i takich, którzy rozdzierają szaty i wielkim głosem ogłaszają, że do nowej pisowni stosować się nie będą. Rzecz charakterystyczna, że tymi indywidualistami nie są w większości wypadków „grube ryby” świata literackiego i dziennikarskiego, lecz raczej — takie zwykłe płotki.</w:t>
      </w:r>
    </w:p>
    <w:p w:rsidR="00E267C2" w:rsidRDefault="007A50F6">
      <w:pPr>
        <w:pStyle w:val="Teksttreci20"/>
        <w:framePr w:w="7301" w:h="10828" w:hRule="exact" w:wrap="none" w:vAnchor="page" w:hAnchor="page" w:x="557" w:y="696"/>
        <w:shd w:val="clear" w:color="auto" w:fill="auto"/>
        <w:spacing w:before="0" w:after="0" w:line="254" w:lineRule="exact"/>
        <w:ind w:firstLine="620"/>
      </w:pPr>
      <w:r>
        <w:t xml:space="preserve">Inni malkontenci (wyróżniają się tu zwłaszcza </w:t>
      </w:r>
      <w:proofErr w:type="spellStart"/>
      <w:r>
        <w:t>autorowie</w:t>
      </w:r>
      <w:proofErr w:type="spellEnd"/>
      <w:r>
        <w:t xml:space="preserve"> wileńskiego „Słowa” ) prowadzą otwartą kampanię przeciw członkom Komitetu Ortograficznego, walcząc żółcią i nieraz bardzo złośliwymi inwektywami; jeszcze inni twierdzą, że nie wszystko stracone. Tak np. p. M. </w:t>
      </w:r>
      <w:proofErr w:type="spellStart"/>
      <w:r>
        <w:t>Bernowicz</w:t>
      </w:r>
      <w:proofErr w:type="spellEnd"/>
      <w:r>
        <w:t xml:space="preserve"> w „Słowie” (Wilno, dn. </w:t>
      </w:r>
      <w:r>
        <w:rPr>
          <w:lang w:val="cs-CZ" w:eastAsia="cs-CZ" w:bidi="cs-CZ"/>
        </w:rPr>
        <w:t xml:space="preserve">20.IX) </w:t>
      </w:r>
      <w:r>
        <w:t xml:space="preserve">proponuje, aby nie zważając na uchwały Komitetu i decyzję Min. W. R. i O. P. powołać na arbitra </w:t>
      </w:r>
      <w:r>
        <w:rPr>
          <w:lang w:val="fr-FR" w:eastAsia="fr-FR" w:bidi="fr-FR"/>
        </w:rPr>
        <w:t xml:space="preserve">prof. A. Brücknera, </w:t>
      </w:r>
      <w:r>
        <w:t>który po prostu przyjdzie, zobaczy — i rozstrzygnie.</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34" w:y="227"/>
        <w:shd w:val="clear" w:color="auto" w:fill="auto"/>
        <w:spacing w:line="180" w:lineRule="exact"/>
      </w:pPr>
      <w:r w:rsidRPr="00F71458">
        <w:rPr>
          <w:lang w:eastAsia="ru-RU" w:bidi="ru-RU"/>
        </w:rPr>
        <w:lastRenderedPageBreak/>
        <w:t xml:space="preserve">1936/7, </w:t>
      </w:r>
      <w:r>
        <w:t xml:space="preserve">z. </w:t>
      </w:r>
      <w:r>
        <w:rPr>
          <w:rStyle w:val="Nagweklubstopka8ptKursywa"/>
        </w:rPr>
        <w:t>2</w:t>
      </w:r>
    </w:p>
    <w:p w:rsidR="00E267C2" w:rsidRDefault="007A50F6">
      <w:pPr>
        <w:pStyle w:val="Nagweklubstopka0"/>
        <w:framePr w:wrap="none" w:vAnchor="page" w:hAnchor="page" w:x="3293" w:y="212"/>
        <w:shd w:val="clear" w:color="auto" w:fill="auto"/>
        <w:spacing w:line="180" w:lineRule="exact"/>
      </w:pPr>
      <w:r>
        <w:t>PORADNIK JĘZYKOWY</w:t>
      </w:r>
    </w:p>
    <w:p w:rsidR="00E267C2" w:rsidRDefault="007A50F6">
      <w:pPr>
        <w:pStyle w:val="Nagweklubstopka0"/>
        <w:framePr w:wrap="none" w:vAnchor="page" w:hAnchor="page" w:x="7589" w:y="207"/>
        <w:shd w:val="clear" w:color="auto" w:fill="auto"/>
        <w:spacing w:line="180" w:lineRule="exact"/>
      </w:pPr>
      <w:r>
        <w:t>47</w:t>
      </w:r>
    </w:p>
    <w:p w:rsidR="00E267C2" w:rsidRDefault="007A50F6">
      <w:pPr>
        <w:pStyle w:val="Teksttreci20"/>
        <w:framePr w:w="7234" w:h="10886" w:hRule="exact" w:wrap="none" w:vAnchor="page" w:hAnchor="page" w:x="591" w:y="691"/>
        <w:shd w:val="clear" w:color="auto" w:fill="auto"/>
        <w:spacing w:before="0" w:after="0" w:line="254" w:lineRule="exact"/>
        <w:ind w:firstLine="560"/>
      </w:pPr>
      <w:r>
        <w:t xml:space="preserve">Od tego nastroju odbija korzystnie nie podpisany artykuł w </w:t>
      </w:r>
      <w:r>
        <w:rPr>
          <w:lang w:val="cs-CZ" w:eastAsia="cs-CZ" w:bidi="cs-CZ"/>
        </w:rPr>
        <w:t xml:space="preserve">„Expresie </w:t>
      </w:r>
      <w:r>
        <w:t xml:space="preserve">Zagłębia” (Sosnowiec, dn. </w:t>
      </w:r>
      <w:r>
        <w:rPr>
          <w:lang w:val="cs-CZ" w:eastAsia="cs-CZ" w:bidi="cs-CZ"/>
        </w:rPr>
        <w:t xml:space="preserve">20.IX). </w:t>
      </w:r>
      <w:r>
        <w:t>Potępiając śmieszne nieraz zarzuty i bezsensowne dowcipy na temat niektórych rażących nas jeszcze swą nowością form, występuje przeciw warcholstwu jednostek, nie chcących dostosować się do wydanych przepisów a, co gorsze, starających się zdyskwalifikować obowiązującą ortografię w oczach ogółu. „Może nam się dzisiaj — pisze autor — nowa pisownia mniej lub więcej nie podobać, może nas nawet z początku razić, bośmy się do innej przyzwyczaili, ale nikt przytomny i rozsądny nie będzie dziś starał się podważać nowo wprowadzonych przepisów”. Ta słuszna uwaga winna być przestrogą i nauką dla różnych mąciwodów.</w:t>
      </w:r>
    </w:p>
    <w:p w:rsidR="00E267C2" w:rsidRDefault="007A50F6">
      <w:pPr>
        <w:pStyle w:val="Teksttreci20"/>
        <w:framePr w:w="7234" w:h="10886" w:hRule="exact" w:wrap="none" w:vAnchor="page" w:hAnchor="page" w:x="591" w:y="691"/>
        <w:numPr>
          <w:ilvl w:val="0"/>
          <w:numId w:val="11"/>
        </w:numPr>
        <w:shd w:val="clear" w:color="auto" w:fill="auto"/>
        <w:tabs>
          <w:tab w:val="left" w:pos="1391"/>
        </w:tabs>
        <w:spacing w:before="0" w:after="0" w:line="254" w:lineRule="exact"/>
        <w:ind w:firstLine="560"/>
      </w:pPr>
      <w:r>
        <w:t>Wiele czasopism swój „kącik językowy” poświęciło obecnie lekcjom ortografii, podając jakiś wycinek przepisów i odpowiednio ilustrując to przykładami.</w:t>
      </w:r>
    </w:p>
    <w:p w:rsidR="00E267C2" w:rsidRDefault="007A50F6">
      <w:pPr>
        <w:pStyle w:val="Teksttreci20"/>
        <w:framePr w:w="7234" w:h="10886" w:hRule="exact" w:wrap="none" w:vAnchor="page" w:hAnchor="page" w:x="591" w:y="691"/>
        <w:numPr>
          <w:ilvl w:val="0"/>
          <w:numId w:val="11"/>
        </w:numPr>
        <w:shd w:val="clear" w:color="auto" w:fill="auto"/>
        <w:tabs>
          <w:tab w:val="left" w:pos="6091"/>
        </w:tabs>
        <w:spacing w:before="0" w:after="284" w:line="254" w:lineRule="exact"/>
        <w:ind w:firstLine="560"/>
      </w:pPr>
      <w:r>
        <w:t xml:space="preserve"> Na zakończenie dodamy, że ortografia jest nie tylko powodem sporów teoretycznych i polemik w prasie. Staje się ona również przyczyną zatargów i nawet awantur przy okienkach urzędów pocztowo-telegraficznych, gdyż publiczność żywo protestuje przeciw opłacie, której wysokość, przy wprowadzeniu zasady rozdzielności niektórych wyrazów, znacznie się podniosła.</w:t>
      </w:r>
      <w:r>
        <w:tab/>
      </w:r>
      <w:r>
        <w:rPr>
          <w:rStyle w:val="Teksttreci2Kursywa"/>
        </w:rPr>
        <w:t>W. G.</w:t>
      </w:r>
    </w:p>
    <w:p w:rsidR="00E267C2" w:rsidRDefault="007A50F6">
      <w:pPr>
        <w:pStyle w:val="Nagwek320"/>
        <w:framePr w:w="7234" w:h="10886" w:hRule="exact" w:wrap="none" w:vAnchor="page" w:hAnchor="page" w:x="591" w:y="691"/>
        <w:shd w:val="clear" w:color="auto" w:fill="auto"/>
        <w:spacing w:before="0" w:after="146" w:line="200" w:lineRule="exact"/>
        <w:ind w:right="40"/>
      </w:pPr>
      <w:bookmarkStart w:id="5" w:name="bookmark4"/>
      <w:r>
        <w:t>POKŁOSIE</w:t>
      </w:r>
      <w:bookmarkEnd w:id="5"/>
    </w:p>
    <w:p w:rsidR="00E267C2" w:rsidRDefault="007A50F6">
      <w:pPr>
        <w:pStyle w:val="Teksttreci20"/>
        <w:framePr w:w="7234" w:h="10886" w:hRule="exact" w:wrap="none" w:vAnchor="page" w:hAnchor="page" w:x="591" w:y="691"/>
        <w:shd w:val="clear" w:color="auto" w:fill="auto"/>
        <w:spacing w:before="0" w:after="0" w:line="254" w:lineRule="exact"/>
        <w:ind w:firstLine="560"/>
      </w:pPr>
      <w:r>
        <w:t>W niniejszej rubryce zamieszczamy w miarę możności systematycznie mniej lub więcej charakterystyczne dowody niedociągnięć języka i stylu różnych wydawnictw. Najczęściej zjawisko to zaobserwować można w wydawnictwach mniejszych, czasem tzw. „lotnych”. Tym razem mamy do czynienia ze zjawiskiem poważniejszym, które nasuwa bardziej niewesołe refleksje.</w:t>
      </w:r>
    </w:p>
    <w:p w:rsidR="00E267C2" w:rsidRDefault="007A50F6">
      <w:pPr>
        <w:pStyle w:val="Teksttreci20"/>
        <w:framePr w:w="7234" w:h="10886" w:hRule="exact" w:wrap="none" w:vAnchor="page" w:hAnchor="page" w:x="591" w:y="691"/>
        <w:shd w:val="clear" w:color="auto" w:fill="auto"/>
        <w:spacing w:before="0" w:after="0" w:line="254" w:lineRule="exact"/>
        <w:ind w:firstLine="560"/>
      </w:pPr>
      <w:r>
        <w:t xml:space="preserve">Zdobycze śmiałej wyprawy polskich uczonych na Wyspę Niedźwiedzią w roku polarnym </w:t>
      </w:r>
      <w:r w:rsidRPr="00F71458">
        <w:rPr>
          <w:lang w:eastAsia="ru-RU" w:bidi="ru-RU"/>
        </w:rPr>
        <w:t xml:space="preserve">1932/33 </w:t>
      </w:r>
      <w:r>
        <w:t xml:space="preserve">opracowane zostały, nie wiemy, częściowo czy całkowicie, przez Państwowy Instytut Meteorologiczny, który w roku bieżącym pracę tę wydał drukiem </w:t>
      </w:r>
      <w:r>
        <w:rPr>
          <w:vertAlign w:val="superscript"/>
        </w:rPr>
        <w:t>1</w:t>
      </w:r>
      <w:r>
        <w:t xml:space="preserve"> ). Szata zewnętrzna tej pracy — imponująca, druk, tablice, wykazy itd. — doskonałe, treść — z pewnością przynosząca zaszczyt polskiej nauce; ale forma uwag i objaśnień, ich język i styl jest stanowczo nie na poziomie.</w:t>
      </w:r>
    </w:p>
    <w:p w:rsidR="00E267C2" w:rsidRDefault="007A50F6">
      <w:pPr>
        <w:pStyle w:val="Teksttreci20"/>
        <w:framePr w:w="7234" w:h="10886" w:hRule="exact" w:wrap="none" w:vAnchor="page" w:hAnchor="page" w:x="591" w:y="691"/>
        <w:shd w:val="clear" w:color="auto" w:fill="auto"/>
        <w:spacing w:before="0" w:after="0" w:line="254" w:lineRule="exact"/>
        <w:ind w:firstLine="560"/>
      </w:pPr>
      <w:r>
        <w:t>Opracowanie tablic jest ułożone w ten sposób, że jedna szpalta jest pisana po polsku, druga zaś jest tłumaczeniem na niemiecki. A może odwrotnie, tzn. część polska jest tłumaczeniem z niemieckiego?</w:t>
      </w:r>
    </w:p>
    <w:p w:rsidR="00E267C2" w:rsidRDefault="007A50F6">
      <w:pPr>
        <w:pStyle w:val="Teksttreci20"/>
        <w:framePr w:w="7234" w:h="10886" w:hRule="exact" w:wrap="none" w:vAnchor="page" w:hAnchor="page" w:x="591" w:y="691"/>
        <w:shd w:val="clear" w:color="auto" w:fill="auto"/>
        <w:spacing w:before="0" w:after="0" w:line="254" w:lineRule="exact"/>
        <w:ind w:firstLine="560"/>
      </w:pPr>
      <w:r>
        <w:t>Bo np. na str. 5 czytamy:</w:t>
      </w:r>
    </w:p>
    <w:p w:rsidR="00E267C2" w:rsidRDefault="007A50F6">
      <w:pPr>
        <w:pStyle w:val="Teksttreci20"/>
        <w:framePr w:w="7234" w:h="10886" w:hRule="exact" w:wrap="none" w:vAnchor="page" w:hAnchor="page" w:x="591" w:y="691"/>
        <w:shd w:val="clear" w:color="auto" w:fill="auto"/>
        <w:spacing w:before="0" w:after="0" w:line="254" w:lineRule="exact"/>
        <w:ind w:firstLine="560"/>
      </w:pPr>
      <w:r>
        <w:t>„Późniejsze zorientowanie się obserwatora w przebiegu aktywności magnetycznej, umożliwiło trafienie na parę spokojnych dni w miesiącu”.</w:t>
      </w:r>
    </w:p>
    <w:p w:rsidR="00E267C2" w:rsidRDefault="007A50F6">
      <w:pPr>
        <w:pStyle w:val="Teksttreci20"/>
        <w:framePr w:w="7234" w:h="10886" w:hRule="exact" w:wrap="none" w:vAnchor="page" w:hAnchor="page" w:x="591" w:y="691"/>
        <w:shd w:val="clear" w:color="auto" w:fill="auto"/>
        <w:spacing w:before="0" w:after="0" w:line="254" w:lineRule="exact"/>
        <w:ind w:firstLine="560"/>
      </w:pPr>
      <w:r>
        <w:t>Na str. 7 :</w:t>
      </w:r>
    </w:p>
    <w:p w:rsidR="00E267C2" w:rsidRDefault="007A50F6">
      <w:pPr>
        <w:pStyle w:val="Teksttreci20"/>
        <w:framePr w:w="7234" w:h="10886" w:hRule="exact" w:wrap="none" w:vAnchor="page" w:hAnchor="page" w:x="591" w:y="691"/>
        <w:shd w:val="clear" w:color="auto" w:fill="auto"/>
        <w:spacing w:before="0" w:after="215" w:line="254" w:lineRule="exact"/>
        <w:ind w:firstLine="560"/>
      </w:pPr>
      <w:r>
        <w:t>„...źródłem dalszych trudności były słaba widzialność z powodu mgły lub za-</w:t>
      </w:r>
    </w:p>
    <w:p w:rsidR="00E267C2" w:rsidRDefault="007A50F6">
      <w:pPr>
        <w:pStyle w:val="Teksttreci20"/>
        <w:framePr w:w="7234" w:h="10886" w:hRule="exact" w:wrap="none" w:vAnchor="page" w:hAnchor="page" w:x="591" w:y="691"/>
        <w:shd w:val="clear" w:color="auto" w:fill="auto"/>
        <w:spacing w:before="0" w:after="0" w:line="211" w:lineRule="exact"/>
        <w:ind w:firstLine="560"/>
      </w:pPr>
      <w:r>
        <w:t xml:space="preserve">1) Jean </w:t>
      </w:r>
      <w:proofErr w:type="spellStart"/>
      <w:r>
        <w:t>Lugeon</w:t>
      </w:r>
      <w:proofErr w:type="spellEnd"/>
      <w:r>
        <w:t xml:space="preserve">, Czesław Centkiewicz, Władysław Łysakowski. Wyniki spostrzeżeń polskiej wyprawy roku polarnego </w:t>
      </w:r>
      <w:r w:rsidRPr="00F71458">
        <w:rPr>
          <w:lang w:eastAsia="ru-RU" w:bidi="ru-RU"/>
        </w:rPr>
        <w:t xml:space="preserve">1932/33 </w:t>
      </w:r>
      <w:r>
        <w:t>na Wyspie Niedźwiedziej. Zeszyt II. Magnetyzm ziemski. Rzeczpospolita Polska, Państwowy Instytut Meteorologiczny, Warszawa 1936.</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Nagweklubstopka0"/>
        <w:framePr w:wrap="none" w:vAnchor="page" w:hAnchor="page" w:x="637" w:y="212"/>
        <w:shd w:val="clear" w:color="auto" w:fill="auto"/>
        <w:spacing w:line="180" w:lineRule="exact"/>
      </w:pPr>
      <w:r>
        <w:lastRenderedPageBreak/>
        <w:t>48</w:t>
      </w:r>
    </w:p>
    <w:p w:rsidR="00E267C2" w:rsidRDefault="007A50F6">
      <w:pPr>
        <w:pStyle w:val="Nagweklubstopka0"/>
        <w:framePr w:wrap="none" w:vAnchor="page" w:hAnchor="page" w:x="3382" w:y="217"/>
        <w:shd w:val="clear" w:color="auto" w:fill="auto"/>
        <w:spacing w:line="180" w:lineRule="exact"/>
      </w:pPr>
      <w:r>
        <w:t>PORADNIK JĘZYKOWY</w:t>
      </w:r>
    </w:p>
    <w:p w:rsidR="00E267C2" w:rsidRDefault="007A50F6">
      <w:pPr>
        <w:pStyle w:val="Nagweklubstopka0"/>
        <w:framePr w:wrap="none" w:vAnchor="page" w:hAnchor="page" w:x="6925" w:y="222"/>
        <w:shd w:val="clear" w:color="auto" w:fill="auto"/>
        <w:spacing w:line="180" w:lineRule="exact"/>
      </w:pPr>
      <w:r w:rsidRPr="00F71458">
        <w:rPr>
          <w:lang w:eastAsia="ru-RU" w:bidi="ru-RU"/>
        </w:rPr>
        <w:t xml:space="preserve">1936/7, </w:t>
      </w:r>
      <w:r>
        <w:t>z. 2</w:t>
      </w:r>
    </w:p>
    <w:p w:rsidR="00E267C2" w:rsidRDefault="007A50F6">
      <w:pPr>
        <w:pStyle w:val="Teksttreci140"/>
        <w:framePr w:w="7258" w:h="10262" w:hRule="exact" w:wrap="none" w:vAnchor="page" w:hAnchor="page" w:x="579" w:y="691"/>
        <w:shd w:val="clear" w:color="auto" w:fill="auto"/>
      </w:pPr>
      <w:r>
        <w:t>mięci, miry umieszczonej na stałe w oknie domu mieszkalnego w odległości 100 m”.</w:t>
      </w:r>
    </w:p>
    <w:p w:rsidR="00E267C2" w:rsidRDefault="007A50F6">
      <w:pPr>
        <w:pStyle w:val="Teksttreci20"/>
        <w:framePr w:w="7258" w:h="10262" w:hRule="exact" w:wrap="none" w:vAnchor="page" w:hAnchor="page" w:x="579" w:y="691"/>
        <w:shd w:val="clear" w:color="auto" w:fill="auto"/>
        <w:spacing w:before="0" w:after="0" w:line="254" w:lineRule="exact"/>
        <w:ind w:firstLine="580"/>
      </w:pPr>
      <w:r>
        <w:t>Na str. 12 :</w:t>
      </w:r>
    </w:p>
    <w:p w:rsidR="00E267C2" w:rsidRDefault="007A50F6">
      <w:pPr>
        <w:pStyle w:val="Teksttreci20"/>
        <w:framePr w:w="7258" w:h="10262" w:hRule="exact" w:wrap="none" w:vAnchor="page" w:hAnchor="page" w:x="579" w:y="691"/>
        <w:shd w:val="clear" w:color="auto" w:fill="auto"/>
        <w:spacing w:before="0" w:after="0" w:line="254" w:lineRule="exact"/>
        <w:ind w:firstLine="580"/>
      </w:pPr>
      <w:r>
        <w:t>„Azymut wagi Z był więc z góry narzucony a cokolwiek niekorzystny dla czułości tego wariometru” — i tak dalej.</w:t>
      </w:r>
    </w:p>
    <w:p w:rsidR="00E267C2" w:rsidRDefault="007A50F6">
      <w:pPr>
        <w:pStyle w:val="Teksttreci20"/>
        <w:framePr w:w="7258" w:h="10262" w:hRule="exact" w:wrap="none" w:vAnchor="page" w:hAnchor="page" w:x="579" w:y="691"/>
        <w:shd w:val="clear" w:color="auto" w:fill="auto"/>
        <w:spacing w:before="0" w:after="0" w:line="254" w:lineRule="exact"/>
        <w:ind w:firstLine="580"/>
      </w:pPr>
      <w:r>
        <w:t>Nie można oczywiście mieć za złe uczonemu meteorologowi, że nie ma daru wysłowienia się, ale dziwić może fakt, że wydawnictwo nie postarało się o zrobienie korekty stylu tym bardziej, że jest to wydawnictwo naukowe i państwowe.</w:t>
      </w:r>
    </w:p>
    <w:p w:rsidR="00E267C2" w:rsidRDefault="007A50F6">
      <w:pPr>
        <w:pStyle w:val="Teksttreci60"/>
        <w:framePr w:w="7258" w:h="10262" w:hRule="exact" w:wrap="none" w:vAnchor="page" w:hAnchor="page" w:x="579" w:y="691"/>
        <w:shd w:val="clear" w:color="auto" w:fill="auto"/>
        <w:spacing w:before="0" w:after="360" w:line="254" w:lineRule="exact"/>
        <w:ind w:left="4920" w:firstLine="0"/>
      </w:pPr>
      <w:r>
        <w:t>Wiktor Godziszewski</w:t>
      </w:r>
    </w:p>
    <w:p w:rsidR="00E267C2" w:rsidRDefault="007A50F6">
      <w:pPr>
        <w:pStyle w:val="Teksttreci20"/>
        <w:framePr w:w="7258" w:h="10262" w:hRule="exact" w:wrap="none" w:vAnchor="page" w:hAnchor="page" w:x="579" w:y="691"/>
        <w:shd w:val="clear" w:color="auto" w:fill="auto"/>
        <w:spacing w:before="0" w:after="30" w:line="180" w:lineRule="exact"/>
        <w:ind w:left="20" w:firstLine="0"/>
        <w:jc w:val="center"/>
      </w:pPr>
      <w:r>
        <w:rPr>
          <w:rStyle w:val="Teksttreci2Odstpy5pt"/>
        </w:rPr>
        <w:t>ROZTRZĄSANIA</w:t>
      </w:r>
    </w:p>
    <w:p w:rsidR="00E267C2" w:rsidRDefault="007A50F6">
      <w:pPr>
        <w:pStyle w:val="Teksttreci20"/>
        <w:framePr w:w="7258" w:h="10262" w:hRule="exact" w:wrap="none" w:vAnchor="page" w:hAnchor="page" w:x="579" w:y="691"/>
        <w:shd w:val="clear" w:color="auto" w:fill="auto"/>
        <w:spacing w:before="0" w:after="0" w:line="254" w:lineRule="exact"/>
        <w:ind w:firstLine="580"/>
      </w:pPr>
      <w:r>
        <w:rPr>
          <w:rStyle w:val="Teksttreci2Kursywa"/>
        </w:rPr>
        <w:t>Kolor</w:t>
      </w:r>
      <w:r>
        <w:t xml:space="preserve"> i </w:t>
      </w:r>
      <w:r>
        <w:rPr>
          <w:rStyle w:val="Teksttreci2Kursywa"/>
        </w:rPr>
        <w:t>barwa.</w:t>
      </w:r>
      <w:r>
        <w:t xml:space="preserve"> — W rzeczowym i treściwym artykule </w:t>
      </w:r>
      <w:r w:rsidRPr="00F71458">
        <w:rPr>
          <w:lang w:eastAsia="en-US" w:bidi="en-US"/>
        </w:rPr>
        <w:t xml:space="preserve">prof. </w:t>
      </w:r>
      <w:r>
        <w:t xml:space="preserve">Jerzego Kuryłowicza („Perspektywy Językoznawstwa Współczesnego”, „Wiadomości Literackie” Nr 647) można się dopatrzyć kilku drobnych niedokładności, a do nich zaliczylibyśmy i następujący urywek: „...Z drugiej strony współzawodniczący z barwą </w:t>
      </w:r>
      <w:r>
        <w:rPr>
          <w:rStyle w:val="Teksttreci2Kursywa"/>
        </w:rPr>
        <w:t>kolor</w:t>
      </w:r>
      <w:r>
        <w:t xml:space="preserve"> ma w języku polskim mniej uprawnioną egzystencję”. — Przede wszystkim </w:t>
      </w:r>
      <w:r>
        <w:rPr>
          <w:rStyle w:val="Teksttreci2Kursywa"/>
        </w:rPr>
        <w:t>kolor</w:t>
      </w:r>
      <w:r>
        <w:t xml:space="preserve"> jest w języku polskim tak głęboko zakorzeniony, że trudno odmawiać mu praw obywatelskich, po wtóre nie współzawodniczy on z </w:t>
      </w:r>
      <w:r>
        <w:rPr>
          <w:rStyle w:val="Teksttreci2Kursywa"/>
        </w:rPr>
        <w:t>barwą,</w:t>
      </w:r>
      <w:r>
        <w:t xml:space="preserve"> ponieważ wyrazy te zróżnicowały już swoje znaczenia.</w:t>
      </w:r>
    </w:p>
    <w:p w:rsidR="00E267C2" w:rsidRDefault="007A50F6">
      <w:pPr>
        <w:pStyle w:val="Teksttreci20"/>
        <w:framePr w:w="7258" w:h="10262" w:hRule="exact" w:wrap="none" w:vAnchor="page" w:hAnchor="page" w:x="579" w:y="691"/>
        <w:shd w:val="clear" w:color="auto" w:fill="auto"/>
        <w:spacing w:before="0" w:after="0" w:line="254" w:lineRule="exact"/>
        <w:ind w:firstLine="580"/>
      </w:pPr>
      <w:r>
        <w:rPr>
          <w:rStyle w:val="Teksttreci2Kursywa"/>
        </w:rPr>
        <w:t>Kolor</w:t>
      </w:r>
      <w:r>
        <w:t xml:space="preserve"> (w gwarach często z pochyleniem </w:t>
      </w:r>
      <w:r>
        <w:rPr>
          <w:rStyle w:val="Teksttreci2Kursywa"/>
        </w:rPr>
        <w:t>kolor)</w:t>
      </w:r>
      <w:r>
        <w:t xml:space="preserve"> jest wyrazem pospolitym: przedmiot jakiś takiego a takiego </w:t>
      </w:r>
      <w:r>
        <w:rPr>
          <w:rStyle w:val="Teksttreci2Kursywa"/>
        </w:rPr>
        <w:t>koloru,</w:t>
      </w:r>
      <w:r>
        <w:t xml:space="preserve"> pomalować na taki a taki </w:t>
      </w:r>
      <w:r>
        <w:rPr>
          <w:rStyle w:val="Teksttreci2Kursywa"/>
        </w:rPr>
        <w:t>kolor,</w:t>
      </w:r>
      <w:r>
        <w:t xml:space="preserve"> ołówek </w:t>
      </w:r>
      <w:r>
        <w:rPr>
          <w:rStyle w:val="Teksttreci2Kursywa"/>
        </w:rPr>
        <w:t xml:space="preserve">kolorowy </w:t>
      </w:r>
      <w:r>
        <w:t xml:space="preserve">obrazki </w:t>
      </w:r>
      <w:r>
        <w:rPr>
          <w:rStyle w:val="Teksttreci2Kursywa"/>
        </w:rPr>
        <w:t>kolorowe, kolory</w:t>
      </w:r>
      <w:r>
        <w:t xml:space="preserve"> na twarzy (rumieńce), </w:t>
      </w:r>
      <w:r>
        <w:rPr>
          <w:rStyle w:val="Teksttreci2Kursywa"/>
        </w:rPr>
        <w:t>kolor</w:t>
      </w:r>
      <w:r>
        <w:t xml:space="preserve"> twarzowy (w którym jest do twarzy)... itp. W porównaniu ze stanem dawniejszym zakres stosowalności wyrazu nieco się uszczuplił. Linde notuje jeszcze takie odcienie: </w:t>
      </w:r>
      <w:r>
        <w:rPr>
          <w:rStyle w:val="Teksttreci2Kursywa"/>
        </w:rPr>
        <w:t>kolorować sobie brwi</w:t>
      </w:r>
      <w:r>
        <w:t xml:space="preserve"> (dziś »malować«), </w:t>
      </w:r>
      <w:r>
        <w:rPr>
          <w:rStyle w:val="Teksttreci2Kursywa"/>
        </w:rPr>
        <w:t>części kolorujące lnu, kolorować, koloryzować</w:t>
      </w:r>
      <w:r>
        <w:t xml:space="preserve"> »farbować, kolorem napuszczać, barwić« — w tym znaczeniu zwyciężyły </w:t>
      </w:r>
      <w:r>
        <w:rPr>
          <w:rStyle w:val="Teksttreci2Kursywa"/>
        </w:rPr>
        <w:t>farbować</w:t>
      </w:r>
      <w:r>
        <w:t xml:space="preserve"> i </w:t>
      </w:r>
      <w:r>
        <w:rPr>
          <w:rStyle w:val="Teksttreci2Kursywa"/>
        </w:rPr>
        <w:t>barwić</w:t>
      </w:r>
      <w:r>
        <w:t xml:space="preserve"> (głównie w przemyśle), natomiast </w:t>
      </w:r>
      <w:r>
        <w:rPr>
          <w:rStyle w:val="Teksttreci2Kursywa"/>
        </w:rPr>
        <w:t>koloryzować, koloryzacja, kolorysta, koloryt</w:t>
      </w:r>
      <w:r>
        <w:t xml:space="preserve"> (z wł. </w:t>
      </w:r>
      <w:proofErr w:type="spellStart"/>
      <w:r>
        <w:rPr>
          <w:rStyle w:val="Teksttreci2Kursywa"/>
        </w:rPr>
        <w:t>colorito</w:t>
      </w:r>
      <w:proofErr w:type="spellEnd"/>
      <w:r>
        <w:rPr>
          <w:rStyle w:val="Teksttreci2Kursywa"/>
        </w:rPr>
        <w:t>)</w:t>
      </w:r>
      <w:r>
        <w:t xml:space="preserve"> stały się terminami w krytyce sztuki (malarstwo i literatura).</w:t>
      </w:r>
    </w:p>
    <w:p w:rsidR="00E267C2" w:rsidRDefault="007A50F6">
      <w:pPr>
        <w:pStyle w:val="Teksttreci20"/>
        <w:framePr w:w="7258" w:h="10262" w:hRule="exact" w:wrap="none" w:vAnchor="page" w:hAnchor="page" w:x="579" w:y="691"/>
        <w:shd w:val="clear" w:color="auto" w:fill="auto"/>
        <w:spacing w:before="0" w:after="0" w:line="254" w:lineRule="exact"/>
        <w:ind w:firstLine="580"/>
      </w:pPr>
      <w:r>
        <w:t xml:space="preserve">Wyraz </w:t>
      </w:r>
      <w:r>
        <w:rPr>
          <w:rStyle w:val="Teksttreci2Kursywa"/>
        </w:rPr>
        <w:t>barwa</w:t>
      </w:r>
      <w:r>
        <w:t xml:space="preserve"> w gwarach ma takie użycia: </w:t>
      </w:r>
      <w:r>
        <w:rPr>
          <w:rStyle w:val="Teksttreci2Kursywa"/>
        </w:rPr>
        <w:t>śliwka na drzewie ma barwę, po dotknięciu traci ją</w:t>
      </w:r>
      <w:r>
        <w:t xml:space="preserve"> (chodzi więc o ten powierzchowny meszek), podobnie </w:t>
      </w:r>
      <w:r>
        <w:rPr>
          <w:rStyle w:val="Teksttreci2Kursywa"/>
        </w:rPr>
        <w:t>sukno ma barwę, koń jak się najeży ma nieładną barwę...</w:t>
      </w:r>
      <w:r>
        <w:t xml:space="preserve"> itp. — w języku literackim zaś nabrał elementu uczuciowego, co przypadkowo wykryło się nawet w zwrotach : </w:t>
      </w:r>
      <w:r>
        <w:rPr>
          <w:rStyle w:val="Teksttreci2Kursywa"/>
        </w:rPr>
        <w:t>zabarwiać uczuciowo</w:t>
      </w:r>
      <w:r>
        <w:t xml:space="preserve"> i pochodne.</w:t>
      </w:r>
    </w:p>
    <w:p w:rsidR="00E267C2" w:rsidRDefault="007A50F6">
      <w:pPr>
        <w:pStyle w:val="Teksttreci20"/>
        <w:framePr w:w="7258" w:h="10262" w:hRule="exact" w:wrap="none" w:vAnchor="page" w:hAnchor="page" w:x="579" w:y="691"/>
        <w:shd w:val="clear" w:color="auto" w:fill="auto"/>
        <w:tabs>
          <w:tab w:val="left" w:pos="5256"/>
        </w:tabs>
        <w:spacing w:before="0" w:after="180" w:line="254" w:lineRule="exact"/>
        <w:ind w:firstLine="580"/>
      </w:pPr>
      <w:r>
        <w:t xml:space="preserve">Powie się tedy: </w:t>
      </w:r>
      <w:r>
        <w:rPr>
          <w:rStyle w:val="Teksttreci2Kursywa"/>
        </w:rPr>
        <w:t>barwy narodowe, stroje barwne, ilustracje barwne...</w:t>
      </w:r>
      <w:r>
        <w:t xml:space="preserve"> a więc implicite »ładne«, bo w przeciwnym razie byłoby </w:t>
      </w:r>
      <w:r>
        <w:rPr>
          <w:rStyle w:val="Teksttreci2Kursywa"/>
        </w:rPr>
        <w:t>pstrokate,</w:t>
      </w:r>
      <w:r>
        <w:t xml:space="preserve"> a obojętnie uczuciowo </w:t>
      </w:r>
      <w:r>
        <w:rPr>
          <w:rStyle w:val="Teksttreci2Kursywa"/>
        </w:rPr>
        <w:t>kolorowe.</w:t>
      </w:r>
      <w:r>
        <w:rPr>
          <w:rStyle w:val="Teksttreci2Kursywa"/>
        </w:rPr>
        <w:tab/>
        <w:t>Jerzy Żebrowski</w:t>
      </w:r>
    </w:p>
    <w:p w:rsidR="00E267C2" w:rsidRDefault="007A50F6">
      <w:pPr>
        <w:pStyle w:val="Teksttreci20"/>
        <w:framePr w:w="7258" w:h="10262" w:hRule="exact" w:wrap="none" w:vAnchor="page" w:hAnchor="page" w:x="579" w:y="691"/>
        <w:shd w:val="clear" w:color="auto" w:fill="auto"/>
        <w:spacing w:before="0" w:after="35" w:line="180" w:lineRule="exact"/>
        <w:ind w:firstLine="0"/>
      </w:pPr>
      <w:r>
        <w:t xml:space="preserve">REDAKTOR: </w:t>
      </w:r>
      <w:r w:rsidRPr="00F71458">
        <w:rPr>
          <w:lang w:eastAsia="en-US" w:bidi="en-US"/>
        </w:rPr>
        <w:t xml:space="preserve">PROF. </w:t>
      </w:r>
      <w:r>
        <w:t>STANISŁAW SZOBER</w:t>
      </w:r>
    </w:p>
    <w:p w:rsidR="00E267C2" w:rsidRDefault="007A50F6">
      <w:pPr>
        <w:pStyle w:val="Teksttreci20"/>
        <w:framePr w:w="7258" w:h="10262" w:hRule="exact" w:wrap="none" w:vAnchor="page" w:hAnchor="page" w:x="579" w:y="691"/>
        <w:shd w:val="clear" w:color="auto" w:fill="auto"/>
        <w:spacing w:before="0" w:after="0" w:line="254" w:lineRule="exact"/>
        <w:ind w:firstLine="0"/>
      </w:pPr>
      <w:r>
        <w:t>WYDAWCA W IMIENIU ZWIĄZKU NAUCZYCIELSTWA POLSKIEGO: STANISŁAW MACHOWSKI</w:t>
      </w:r>
    </w:p>
    <w:p w:rsidR="00E267C2" w:rsidRDefault="007A50F6">
      <w:pPr>
        <w:pStyle w:val="Teksttreci20"/>
        <w:framePr w:w="7258" w:h="562" w:hRule="exact" w:wrap="none" w:vAnchor="page" w:hAnchor="page" w:x="579" w:y="10981"/>
        <w:shd w:val="clear" w:color="auto" w:fill="auto"/>
        <w:spacing w:before="0" w:after="0" w:line="250" w:lineRule="exact"/>
        <w:ind w:firstLine="0"/>
      </w:pPr>
      <w:r>
        <w:t xml:space="preserve">KOMITET REDAKCYJNY: INŻ. JAN RZEWNICKI, </w:t>
      </w:r>
      <w:r w:rsidRPr="00F71458">
        <w:rPr>
          <w:lang w:eastAsia="en-US" w:bidi="en-US"/>
        </w:rPr>
        <w:t xml:space="preserve">PROF. </w:t>
      </w:r>
      <w:r>
        <w:t>STANISŁAW SŁOŃSKI</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Teksttreci110"/>
        <w:framePr w:w="7219" w:h="1549" w:hRule="exact" w:wrap="none" w:vAnchor="page" w:hAnchor="page" w:x="598" w:y="905"/>
        <w:shd w:val="clear" w:color="auto" w:fill="auto"/>
        <w:spacing w:before="0" w:after="116" w:line="220" w:lineRule="exact"/>
      </w:pPr>
      <w:r>
        <w:lastRenderedPageBreak/>
        <w:t>INFORMACJE OGÓLNE</w:t>
      </w:r>
    </w:p>
    <w:p w:rsidR="00E267C2" w:rsidRDefault="007A50F6">
      <w:pPr>
        <w:pStyle w:val="Teksttreci130"/>
        <w:framePr w:w="7219" w:h="1549" w:hRule="exact" w:wrap="none" w:vAnchor="page" w:hAnchor="page" w:x="598" w:y="905"/>
        <w:shd w:val="clear" w:color="auto" w:fill="auto"/>
        <w:spacing w:before="0" w:line="211" w:lineRule="exact"/>
        <w:ind w:firstLine="640"/>
      </w:pPr>
      <w:r>
        <w:t>Przy bibliotece T-</w:t>
      </w:r>
      <w:proofErr w:type="spellStart"/>
      <w:r>
        <w:t>stwa</w:t>
      </w:r>
      <w:proofErr w:type="spellEnd"/>
      <w:r>
        <w:t xml:space="preserve"> (Tamka 44) są do nabycia spisy błędnych i mniej właściwych zwrotów języka, używanego w biurach i urzędach: Spis nr 1 (w drugim wydaniu) i Spis nr 2, — zeszyt po gr 30 (z przesyłką gr 40). Należność prosimy przesyłać w znaczkach pocztowych przy zamówieniu. Dla biur — w większych ilościach — ustępstwa.</w:t>
      </w:r>
    </w:p>
    <w:p w:rsidR="00E267C2" w:rsidRDefault="007A50F6">
      <w:pPr>
        <w:pStyle w:val="Teksttreci20"/>
        <w:framePr w:w="7219" w:h="1786" w:hRule="exact" w:wrap="none" w:vAnchor="page" w:hAnchor="page" w:x="598" w:y="2727"/>
        <w:shd w:val="clear" w:color="auto" w:fill="auto"/>
        <w:spacing w:before="0" w:after="0" w:line="211" w:lineRule="exact"/>
        <w:ind w:firstLine="640"/>
      </w:pPr>
      <w:r>
        <w:t xml:space="preserve">Tamże można zamawiać dawne roczniki „Poradnika”: </w:t>
      </w:r>
      <w:r>
        <w:rPr>
          <w:rStyle w:val="Teksttreci2Sylfaen95pt"/>
        </w:rPr>
        <w:t>1903</w:t>
      </w:r>
      <w:r>
        <w:t xml:space="preserve">, </w:t>
      </w:r>
      <w:r>
        <w:rPr>
          <w:rStyle w:val="Teksttreci2Sylfaen95pt"/>
        </w:rPr>
        <w:t>04</w:t>
      </w:r>
      <w:r>
        <w:t xml:space="preserve">, </w:t>
      </w:r>
      <w:r>
        <w:rPr>
          <w:rStyle w:val="Teksttreci2Sylfaen95pt"/>
        </w:rPr>
        <w:t>07</w:t>
      </w:r>
      <w:r>
        <w:t xml:space="preserve">, 09, </w:t>
      </w:r>
      <w:r>
        <w:rPr>
          <w:rStyle w:val="Teksttreci2Sylfaen95pt"/>
        </w:rPr>
        <w:t>23</w:t>
      </w:r>
      <w:r>
        <w:t xml:space="preserve">, </w:t>
      </w:r>
      <w:r>
        <w:rPr>
          <w:rStyle w:val="Teksttreci2Sylfaen95pt"/>
        </w:rPr>
        <w:t>25</w:t>
      </w:r>
      <w:r>
        <w:t xml:space="preserve">, </w:t>
      </w:r>
      <w:r>
        <w:rPr>
          <w:rStyle w:val="Teksttreci2Sylfaen95pt"/>
        </w:rPr>
        <w:t>26</w:t>
      </w:r>
      <w:r>
        <w:t xml:space="preserve">, 29, </w:t>
      </w:r>
      <w:r>
        <w:rPr>
          <w:rStyle w:val="Teksttreci2Sylfaen95pt"/>
        </w:rPr>
        <w:t>31</w:t>
      </w:r>
      <w:r>
        <w:t xml:space="preserve"> (krakowskie) i nowsze </w:t>
      </w:r>
      <w:r>
        <w:rPr>
          <w:rStyle w:val="Teksttreci2Sylfaen95pt"/>
        </w:rPr>
        <w:t>1932</w:t>
      </w:r>
      <w:r>
        <w:t xml:space="preserve">, </w:t>
      </w:r>
      <w:r>
        <w:rPr>
          <w:rStyle w:val="Teksttreci2Sylfaen95pt"/>
        </w:rPr>
        <w:t>33</w:t>
      </w:r>
      <w:r>
        <w:t xml:space="preserve">, </w:t>
      </w:r>
      <w:r>
        <w:rPr>
          <w:rStyle w:val="Teksttreci2Sylfaen95pt"/>
        </w:rPr>
        <w:t>34</w:t>
      </w:r>
      <w:r>
        <w:t xml:space="preserve"> (warszawskie). Odstępujemy je po cenach następujących: roczniki do roku </w:t>
      </w:r>
      <w:r>
        <w:rPr>
          <w:rStyle w:val="Teksttreci2Sylfaen95pt"/>
        </w:rPr>
        <w:t>1923</w:t>
      </w:r>
      <w:r>
        <w:t xml:space="preserve"> po </w:t>
      </w:r>
      <w:r>
        <w:rPr>
          <w:rStyle w:val="Teksttreci2Sylfaen95pt"/>
        </w:rPr>
        <w:t>0,50</w:t>
      </w:r>
      <w:r>
        <w:t xml:space="preserve"> zł, </w:t>
      </w:r>
      <w:r>
        <w:rPr>
          <w:rStyle w:val="Teksttreci2Sylfaen95pt"/>
        </w:rPr>
        <w:t>25</w:t>
      </w:r>
      <w:r>
        <w:t xml:space="preserve"> do </w:t>
      </w:r>
      <w:r>
        <w:rPr>
          <w:rStyle w:val="Teksttreci2Sylfaen95pt"/>
        </w:rPr>
        <w:t>31</w:t>
      </w:r>
      <w:r>
        <w:t xml:space="preserve"> po </w:t>
      </w:r>
      <w:r>
        <w:rPr>
          <w:rStyle w:val="Teksttreci2Sylfaen95pt"/>
        </w:rPr>
        <w:t>1</w:t>
      </w:r>
      <w:r>
        <w:t xml:space="preserve"> zł, </w:t>
      </w:r>
      <w:r>
        <w:rPr>
          <w:rStyle w:val="Teksttreci2Sylfaen95pt"/>
        </w:rPr>
        <w:t>32</w:t>
      </w:r>
      <w:r>
        <w:t xml:space="preserve"> do </w:t>
      </w:r>
      <w:r>
        <w:rPr>
          <w:rStyle w:val="Teksttreci2Sylfaen95pt"/>
        </w:rPr>
        <w:t>34</w:t>
      </w:r>
      <w:r>
        <w:t xml:space="preserve"> po </w:t>
      </w:r>
      <w:r>
        <w:rPr>
          <w:rStyle w:val="Teksttreci2Sylfaen95pt"/>
        </w:rPr>
        <w:t>2,50</w:t>
      </w:r>
      <w:r>
        <w:t xml:space="preserve"> zł. Za komplet roczników </w:t>
      </w:r>
      <w:r>
        <w:rPr>
          <w:rStyle w:val="Teksttreci2Sylfaen95pt"/>
        </w:rPr>
        <w:t>(1903</w:t>
      </w:r>
      <w:r>
        <w:t xml:space="preserve"> — -</w:t>
      </w:r>
      <w:r>
        <w:rPr>
          <w:rStyle w:val="Teksttreci2Sylfaen95pt"/>
        </w:rPr>
        <w:t>31</w:t>
      </w:r>
      <w:r>
        <w:t xml:space="preserve">) — 6 zł, za komplet 12 roczników </w:t>
      </w:r>
      <w:r>
        <w:rPr>
          <w:rStyle w:val="Teksttreci2Sylfaen95pt"/>
        </w:rPr>
        <w:t>(1903</w:t>
      </w:r>
      <w:r>
        <w:t xml:space="preserve"> — </w:t>
      </w:r>
      <w:r>
        <w:rPr>
          <w:rStyle w:val="Teksttreci2Sylfaen95pt"/>
        </w:rPr>
        <w:t>34</w:t>
      </w:r>
      <w:r>
        <w:t xml:space="preserve">) — </w:t>
      </w:r>
      <w:r>
        <w:rPr>
          <w:rStyle w:val="Teksttreci2Sylfaen95pt"/>
        </w:rPr>
        <w:t>13</w:t>
      </w:r>
      <w:r>
        <w:t xml:space="preserve"> zł. Roczniki od roku </w:t>
      </w:r>
      <w:r>
        <w:rPr>
          <w:rStyle w:val="Teksttreci2Sylfaen95pt"/>
        </w:rPr>
        <w:t>1935</w:t>
      </w:r>
      <w:r>
        <w:t xml:space="preserve"> dostarcza Administracja (Smulikowskiego 1). Przy pojedynczych tomach doliczamy koszty pocztowe, przy większej liczbie — nie. Luźnymi zeszytami służymy po </w:t>
      </w:r>
      <w:r>
        <w:rPr>
          <w:rStyle w:val="Teksttreci2Sylfaen95pt"/>
        </w:rPr>
        <w:t>30</w:t>
      </w:r>
      <w:r>
        <w:t xml:space="preserve"> gr, z roku </w:t>
      </w:r>
      <w:r>
        <w:rPr>
          <w:rStyle w:val="Teksttreci2Sylfaen95pt"/>
        </w:rPr>
        <w:t>1935</w:t>
      </w:r>
      <w:r>
        <w:t xml:space="preserve"> i </w:t>
      </w:r>
      <w:r w:rsidRPr="00F71458">
        <w:rPr>
          <w:rStyle w:val="Teksttreci2Sylfaen95pt"/>
          <w:lang w:eastAsia="ru-RU" w:bidi="ru-RU"/>
        </w:rPr>
        <w:t xml:space="preserve">35/36 </w:t>
      </w:r>
      <w:r>
        <w:t xml:space="preserve">po </w:t>
      </w:r>
      <w:r>
        <w:rPr>
          <w:rStyle w:val="Teksttreci2Sylfaen95pt"/>
        </w:rPr>
        <w:t>50</w:t>
      </w:r>
      <w:r>
        <w:t xml:space="preserve"> gr.</w:t>
      </w:r>
    </w:p>
    <w:p w:rsidR="00E267C2" w:rsidRDefault="007A50F6">
      <w:pPr>
        <w:pStyle w:val="Teksttreci20"/>
        <w:framePr w:w="7219" w:h="711" w:hRule="exact" w:wrap="none" w:vAnchor="page" w:hAnchor="page" w:x="598" w:y="4782"/>
        <w:shd w:val="clear" w:color="auto" w:fill="auto"/>
        <w:spacing w:before="0" w:after="0" w:line="216" w:lineRule="exact"/>
        <w:ind w:firstLine="640"/>
      </w:pPr>
      <w:r>
        <w:t xml:space="preserve">Pozostałe egzemplarze pracy ś. p. Red. Romana Zawilińskiego p. t. „Dobór wyrazów” zostały powierzone do sprzedaży „Naszej Księgarni”, Warszawa, Święto krzyska </w:t>
      </w:r>
      <w:r>
        <w:rPr>
          <w:rStyle w:val="Teksttreci2Sylfaen95pt"/>
        </w:rPr>
        <w:t>18</w:t>
      </w:r>
      <w:r>
        <w:t xml:space="preserve">. Pierwotną cenę zł </w:t>
      </w:r>
      <w:r>
        <w:rPr>
          <w:rStyle w:val="Teksttreci2Sylfaen95pt"/>
        </w:rPr>
        <w:t>30</w:t>
      </w:r>
      <w:r>
        <w:t>.— zniżono obecnie do zł 10.—.</w:t>
      </w:r>
    </w:p>
    <w:p w:rsidR="00E267C2" w:rsidRDefault="007A50F6">
      <w:pPr>
        <w:pStyle w:val="Teksttreci20"/>
        <w:framePr w:w="7219" w:h="1187" w:hRule="exact" w:wrap="none" w:vAnchor="page" w:hAnchor="page" w:x="598" w:y="5726"/>
        <w:shd w:val="clear" w:color="auto" w:fill="auto"/>
        <w:spacing w:before="0" w:after="0" w:line="211" w:lineRule="exact"/>
        <w:ind w:firstLine="640"/>
      </w:pPr>
      <w:r>
        <w:t xml:space="preserve">Reklamacje co do nieotrzymania zeszytów prosimy przysyłać do Administracji najpóźniej z nadejściem następnego zeszytu. Przy reklamowaniu po upływie całych miesięcy żadne sprawdzenie nie jest możliwe i dlatego takie zeszyty będziemy obliczać </w:t>
      </w:r>
      <w:r>
        <w:rPr>
          <w:rStyle w:val="PogrubienieTeksttreci2Sylfaen95pt"/>
        </w:rPr>
        <w:t>osobno. Każdą zmianę adresu prosimy podać do wiadomości Administracji. Wszelkie wpłaty kierować należy do Administracji (P. K. O. 435).</w:t>
      </w:r>
    </w:p>
    <w:p w:rsidR="00E267C2" w:rsidRDefault="007A50F6">
      <w:pPr>
        <w:pStyle w:val="Teksttreci20"/>
        <w:framePr w:w="7219" w:h="1566" w:hRule="exact" w:wrap="none" w:vAnchor="page" w:hAnchor="page" w:x="598" w:y="7186"/>
        <w:shd w:val="clear" w:color="auto" w:fill="auto"/>
        <w:spacing w:before="0" w:after="0" w:line="211" w:lineRule="exact"/>
        <w:ind w:firstLine="640"/>
      </w:pPr>
      <w:r>
        <w:t>Na zapytania dotyczące poprawności języka na ogół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 (Tamka </w:t>
      </w:r>
      <w:r>
        <w:rPr>
          <w:rStyle w:val="Teksttreci2Sylfaen95pt"/>
        </w:rPr>
        <w:t>44</w:t>
      </w:r>
      <w:r>
        <w:t>).</w:t>
      </w:r>
    </w:p>
    <w:p w:rsidR="00E267C2" w:rsidRDefault="007A50F6">
      <w:pPr>
        <w:pStyle w:val="Teksttreci20"/>
        <w:framePr w:w="7219" w:h="936" w:hRule="exact" w:wrap="none" w:vAnchor="page" w:hAnchor="page" w:x="598" w:y="9020"/>
        <w:shd w:val="clear" w:color="auto" w:fill="auto"/>
        <w:spacing w:before="0" w:after="0" w:line="216" w:lineRule="exact"/>
        <w:ind w:firstLine="64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E267C2" w:rsidRDefault="007A50F6">
      <w:pPr>
        <w:pStyle w:val="Teksttreci20"/>
        <w:framePr w:w="7219" w:h="491" w:hRule="exact" w:wrap="none" w:vAnchor="page" w:hAnchor="page" w:x="598" w:y="10219"/>
        <w:shd w:val="clear" w:color="auto" w:fill="auto"/>
        <w:spacing w:before="0" w:after="0" w:line="211" w:lineRule="exact"/>
        <w:ind w:firstLine="640"/>
      </w:pPr>
      <w:r>
        <w:t>Redakcja zastrzega sobie prawo wprowadzania do nadsyłanych artykułów nieistotnych zmian i skrótów bez odwoływania się do autorów.</w:t>
      </w:r>
    </w:p>
    <w:p w:rsidR="00E267C2" w:rsidRDefault="00E267C2">
      <w:pPr>
        <w:rPr>
          <w:sz w:val="2"/>
          <w:szCs w:val="2"/>
        </w:rPr>
        <w:sectPr w:rsidR="00E267C2">
          <w:pgSz w:w="8400" w:h="11900"/>
          <w:pgMar w:top="360" w:right="360" w:bottom="360" w:left="360" w:header="0" w:footer="3" w:gutter="0"/>
          <w:cols w:space="720"/>
          <w:noEndnote/>
          <w:docGrid w:linePitch="360"/>
        </w:sectPr>
      </w:pPr>
    </w:p>
    <w:p w:rsidR="00E267C2" w:rsidRDefault="007A50F6">
      <w:pPr>
        <w:pStyle w:val="Teksttreci150"/>
        <w:framePr w:w="7286" w:h="5035" w:hRule="exact" w:wrap="none" w:vAnchor="page" w:hAnchor="page" w:x="565" w:y="3822"/>
        <w:shd w:val="clear" w:color="auto" w:fill="auto"/>
        <w:spacing w:after="91" w:line="320" w:lineRule="exact"/>
      </w:pPr>
      <w:r>
        <w:lastRenderedPageBreak/>
        <w:t xml:space="preserve">„NASZA KSIĘGARNIA” S. A. Zw. </w:t>
      </w:r>
      <w:r>
        <w:rPr>
          <w:rStyle w:val="Teksttreci15Odstpy0pt"/>
        </w:rPr>
        <w:t>Naucz. Polskiego</w:t>
      </w:r>
    </w:p>
    <w:p w:rsidR="00E267C2" w:rsidRDefault="007A50F6">
      <w:pPr>
        <w:pStyle w:val="Teksttreci30"/>
        <w:framePr w:w="7286" w:h="5035" w:hRule="exact" w:wrap="none" w:vAnchor="page" w:hAnchor="page" w:x="565" w:y="3822"/>
        <w:shd w:val="clear" w:color="auto" w:fill="auto"/>
        <w:spacing w:after="213" w:line="190" w:lineRule="exact"/>
        <w:ind w:left="80"/>
      </w:pPr>
      <w:r>
        <w:rPr>
          <w:rStyle w:val="Teksttreci3Odstpy2pt"/>
        </w:rPr>
        <w:t>WARSZAWA, Świętokrzyska</w:t>
      </w:r>
      <w:r>
        <w:t xml:space="preserve"> 18, P. K. 0. 2.058</w:t>
      </w:r>
    </w:p>
    <w:p w:rsidR="00E267C2" w:rsidRDefault="007A50F6">
      <w:pPr>
        <w:pStyle w:val="Teksttreci30"/>
        <w:framePr w:w="7286" w:h="5035" w:hRule="exact" w:wrap="none" w:vAnchor="page" w:hAnchor="page" w:x="565" w:y="3822"/>
        <w:shd w:val="clear" w:color="auto" w:fill="auto"/>
        <w:spacing w:after="148" w:line="190" w:lineRule="exact"/>
        <w:ind w:left="80"/>
      </w:pPr>
      <w:r>
        <w:rPr>
          <w:rStyle w:val="Teksttreci3Odstpy2pt"/>
        </w:rPr>
        <w:t>Poleca następujące aktualne wydawnictwa:</w:t>
      </w:r>
    </w:p>
    <w:p w:rsidR="00E267C2" w:rsidRDefault="007A50F6">
      <w:pPr>
        <w:pStyle w:val="Spistreci0"/>
        <w:framePr w:w="7286" w:h="5035" w:hRule="exact" w:wrap="none" w:vAnchor="page" w:hAnchor="page" w:x="565" w:y="3822"/>
        <w:shd w:val="clear" w:color="auto" w:fill="auto"/>
        <w:tabs>
          <w:tab w:val="left" w:leader="dot" w:pos="1851"/>
          <w:tab w:val="right" w:leader="dot" w:pos="6542"/>
        </w:tabs>
        <w:spacing w:before="0"/>
        <w:ind w:left="620"/>
      </w:pPr>
      <w:r>
        <w:t xml:space="preserve">Anderson </w:t>
      </w:r>
      <w:r>
        <w:rPr>
          <w:lang w:val="fr-FR" w:eastAsia="fr-FR" w:bidi="fr-FR"/>
        </w:rPr>
        <w:t xml:space="preserve">G. </w:t>
      </w:r>
      <w:r>
        <w:t xml:space="preserve">S. Ciche czytanie w świetle badań psychologicznych i pedagogicznych </w:t>
      </w:r>
      <w:r>
        <w:tab/>
      </w:r>
      <w:r>
        <w:tab/>
        <w:t>4.—</w:t>
      </w:r>
    </w:p>
    <w:p w:rsidR="00E267C2" w:rsidRDefault="007A50F6">
      <w:pPr>
        <w:pStyle w:val="Spistreci0"/>
        <w:framePr w:w="7286" w:h="5035" w:hRule="exact" w:wrap="none" w:vAnchor="page" w:hAnchor="page" w:x="565" w:y="3822"/>
        <w:shd w:val="clear" w:color="auto" w:fill="auto"/>
        <w:spacing w:before="0"/>
        <w:ind w:firstLine="0"/>
        <w:jc w:val="both"/>
      </w:pPr>
      <w:proofErr w:type="spellStart"/>
      <w:r>
        <w:t>Baley</w:t>
      </w:r>
      <w:proofErr w:type="spellEnd"/>
      <w:r>
        <w:t xml:space="preserve"> K. Osobowość twórczości Stefana Żeromskiego — w druku.</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r>
        <w:t>Bystroń J. Kultura ludowa</w:t>
      </w:r>
      <w:r>
        <w:tab/>
        <w:t>12.—</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proofErr w:type="spellStart"/>
      <w:r>
        <w:t>Gnoińska</w:t>
      </w:r>
      <w:proofErr w:type="spellEnd"/>
      <w:r>
        <w:t xml:space="preserve"> H. Nauczanie wierszy w </w:t>
      </w:r>
      <w:r>
        <w:rPr>
          <w:lang w:val="fr-FR" w:eastAsia="fr-FR" w:bidi="fr-FR"/>
        </w:rPr>
        <w:t xml:space="preserve">kl. </w:t>
      </w:r>
      <w:r>
        <w:t xml:space="preserve">I szk. </w:t>
      </w:r>
      <w:proofErr w:type="spellStart"/>
      <w:r>
        <w:t>powsz</w:t>
      </w:r>
      <w:proofErr w:type="spellEnd"/>
      <w:r>
        <w:tab/>
        <w:t>2.—</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r>
        <w:t>Jeleńska L. Metodyka pierwszych lat nauczania</w:t>
      </w:r>
      <w:r>
        <w:tab/>
        <w:t>5.—</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proofErr w:type="spellStart"/>
      <w:r>
        <w:t>Kiken</w:t>
      </w:r>
      <w:proofErr w:type="spellEnd"/>
      <w:r>
        <w:t xml:space="preserve"> I. Badania eksperymentalne nad ortografią</w:t>
      </w:r>
      <w:r>
        <w:tab/>
        <w:t>1.50</w:t>
      </w:r>
    </w:p>
    <w:p w:rsidR="00E267C2" w:rsidRDefault="007A50F6">
      <w:pPr>
        <w:pStyle w:val="Spistreci0"/>
        <w:framePr w:w="7286" w:h="5035" w:hRule="exact" w:wrap="none" w:vAnchor="page" w:hAnchor="page" w:x="565" w:y="3822"/>
        <w:shd w:val="clear" w:color="auto" w:fill="auto"/>
        <w:tabs>
          <w:tab w:val="left" w:leader="dot" w:pos="4829"/>
          <w:tab w:val="left" w:leader="dot" w:pos="6543"/>
        </w:tabs>
        <w:spacing w:before="0"/>
        <w:ind w:firstLine="0"/>
        <w:jc w:val="both"/>
      </w:pPr>
      <w:proofErr w:type="spellStart"/>
      <w:r>
        <w:t>Muszkowski</w:t>
      </w:r>
      <w:proofErr w:type="spellEnd"/>
      <w:r>
        <w:t xml:space="preserve"> J. Życie książki</w:t>
      </w:r>
      <w:r>
        <w:tab/>
      </w:r>
      <w:r>
        <w:tab/>
        <w:t>7.—</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r>
        <w:t>Radlińska H. i inni. Czytelnictwo dzieci i młodzieży</w:t>
      </w:r>
      <w:r>
        <w:tab/>
        <w:t>1.—</w:t>
      </w:r>
    </w:p>
    <w:p w:rsidR="00E267C2" w:rsidRDefault="007A50F6">
      <w:pPr>
        <w:pStyle w:val="Spistreci0"/>
        <w:framePr w:w="7286" w:h="5035" w:hRule="exact" w:wrap="none" w:vAnchor="page" w:hAnchor="page" w:x="565" w:y="3822"/>
        <w:shd w:val="clear" w:color="auto" w:fill="auto"/>
        <w:tabs>
          <w:tab w:val="left" w:pos="6787"/>
        </w:tabs>
        <w:spacing w:before="0"/>
        <w:ind w:firstLine="0"/>
        <w:jc w:val="both"/>
      </w:pPr>
      <w:proofErr w:type="spellStart"/>
      <w:r>
        <w:t>Rudniański</w:t>
      </w:r>
      <w:proofErr w:type="spellEnd"/>
      <w:r>
        <w:t xml:space="preserve"> S. Technologia pracy umysłowej </w:t>
      </w:r>
      <w:r>
        <w:rPr>
          <w:rStyle w:val="SpistreciOdstpy14pt"/>
        </w:rPr>
        <w:t>........</w:t>
      </w:r>
      <w:r>
        <w:tab/>
        <w:t>3.60</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r>
        <w:t>Suchodolski B. Ideały kultury a prądy społeczne</w:t>
      </w:r>
      <w:r>
        <w:tab/>
        <w:t>11.—</w:t>
      </w:r>
    </w:p>
    <w:p w:rsidR="00E267C2" w:rsidRDefault="007A50F6">
      <w:pPr>
        <w:pStyle w:val="Spistreci0"/>
        <w:framePr w:w="7286" w:h="5035" w:hRule="exact" w:wrap="none" w:vAnchor="page" w:hAnchor="page" w:x="565" w:y="3822"/>
        <w:shd w:val="clear" w:color="auto" w:fill="auto"/>
        <w:tabs>
          <w:tab w:val="left" w:leader="dot" w:pos="6543"/>
        </w:tabs>
        <w:spacing w:before="0"/>
        <w:ind w:left="240" w:firstLine="0"/>
        <w:jc w:val="both"/>
      </w:pPr>
      <w:r>
        <w:t>—- Kultura a osobowość</w:t>
      </w:r>
      <w:r>
        <w:tab/>
        <w:t>12.—</w:t>
      </w:r>
    </w:p>
    <w:p w:rsidR="00E267C2" w:rsidRDefault="007A50F6">
      <w:pPr>
        <w:pStyle w:val="Spistreci0"/>
        <w:framePr w:w="7286" w:h="5035" w:hRule="exact" w:wrap="none" w:vAnchor="page" w:hAnchor="page" w:x="565" w:y="3822"/>
        <w:shd w:val="clear" w:color="auto" w:fill="auto"/>
        <w:tabs>
          <w:tab w:val="left" w:pos="6787"/>
        </w:tabs>
        <w:spacing w:before="0"/>
        <w:ind w:firstLine="0"/>
        <w:jc w:val="both"/>
      </w:pPr>
      <w:r>
        <w:t xml:space="preserve">Szczerba T. Dzieje pisma </w:t>
      </w:r>
      <w:r>
        <w:rPr>
          <w:rStyle w:val="SpistreciOdstpy14pt"/>
        </w:rPr>
        <w:t>.............</w:t>
      </w:r>
      <w:r>
        <w:tab/>
        <w:t>4.—</w:t>
      </w:r>
    </w:p>
    <w:p w:rsidR="00E267C2" w:rsidRDefault="007A50F6">
      <w:pPr>
        <w:pStyle w:val="Spistreci0"/>
        <w:framePr w:w="7286" w:h="5035" w:hRule="exact" w:wrap="none" w:vAnchor="page" w:hAnchor="page" w:x="565" w:y="3822"/>
        <w:shd w:val="clear" w:color="auto" w:fill="auto"/>
        <w:tabs>
          <w:tab w:val="left" w:leader="dot" w:pos="6543"/>
        </w:tabs>
        <w:spacing w:before="0"/>
        <w:ind w:firstLine="0"/>
        <w:jc w:val="both"/>
      </w:pPr>
      <w:r>
        <w:t xml:space="preserve">Wieczorkiewicz B. i inni. Zarys nauki </w:t>
      </w:r>
      <w:proofErr w:type="spellStart"/>
      <w:r>
        <w:t>żywfgo</w:t>
      </w:r>
      <w:proofErr w:type="spellEnd"/>
      <w:r>
        <w:t xml:space="preserve"> słowa</w:t>
      </w:r>
      <w:r>
        <w:tab/>
        <w:t>4.80</w:t>
      </w:r>
    </w:p>
    <w:p w:rsidR="00E267C2" w:rsidRDefault="00E267C2">
      <w:pPr>
        <w:rPr>
          <w:sz w:val="2"/>
          <w:szCs w:val="2"/>
        </w:rPr>
      </w:pPr>
    </w:p>
    <w:sectPr w:rsidR="00E267C2" w:rsidSect="00E267C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8FF" w:rsidRDefault="007868FF" w:rsidP="00E267C2">
      <w:r>
        <w:separator/>
      </w:r>
    </w:p>
  </w:endnote>
  <w:endnote w:type="continuationSeparator" w:id="0">
    <w:p w:rsidR="007868FF" w:rsidRDefault="007868FF" w:rsidP="00E2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8FF" w:rsidRDefault="007868FF">
      <w:r>
        <w:separator/>
      </w:r>
    </w:p>
  </w:footnote>
  <w:footnote w:type="continuationSeparator" w:id="0">
    <w:p w:rsidR="007868FF" w:rsidRDefault="00786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059"/>
    <w:multiLevelType w:val="multilevel"/>
    <w:tmpl w:val="BEE0328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04F7A"/>
    <w:multiLevelType w:val="multilevel"/>
    <w:tmpl w:val="772A0750"/>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04D1D"/>
    <w:multiLevelType w:val="multilevel"/>
    <w:tmpl w:val="48C4116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EA1270"/>
    <w:multiLevelType w:val="multilevel"/>
    <w:tmpl w:val="F968C62C"/>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F4556"/>
    <w:multiLevelType w:val="multilevel"/>
    <w:tmpl w:val="6B58B008"/>
    <w:lvl w:ilvl="0">
      <w:start w:val="3"/>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A97205"/>
    <w:multiLevelType w:val="multilevel"/>
    <w:tmpl w:val="E39C531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16238A"/>
    <w:multiLevelType w:val="multilevel"/>
    <w:tmpl w:val="44FE3468"/>
    <w:lvl w:ilvl="0">
      <w:start w:val="9"/>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0C6819"/>
    <w:multiLevelType w:val="multilevel"/>
    <w:tmpl w:val="8A021842"/>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5C2B14"/>
    <w:multiLevelType w:val="multilevel"/>
    <w:tmpl w:val="F4FADB7C"/>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0B781B"/>
    <w:multiLevelType w:val="multilevel"/>
    <w:tmpl w:val="E384F96E"/>
    <w:lvl w:ilvl="0">
      <w:start w:val="9"/>
      <w:numFmt w:val="decimal"/>
      <w:lvlText w:val="%1."/>
      <w:lvlJc w:val="left"/>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530824"/>
    <w:multiLevelType w:val="multilevel"/>
    <w:tmpl w:val="FBC2DC5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2"/>
  </w:num>
  <w:num w:numId="4">
    <w:abstractNumId w:val="3"/>
  </w:num>
  <w:num w:numId="5">
    <w:abstractNumId w:val="1"/>
  </w:num>
  <w:num w:numId="6">
    <w:abstractNumId w:val="10"/>
  </w:num>
  <w:num w:numId="7">
    <w:abstractNumId w:val="0"/>
  </w:num>
  <w:num w:numId="8">
    <w:abstractNumId w:val="4"/>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C2"/>
    <w:rsid w:val="00094418"/>
    <w:rsid w:val="006C44E1"/>
    <w:rsid w:val="007868FF"/>
    <w:rsid w:val="007A50F6"/>
    <w:rsid w:val="00AF0D6F"/>
    <w:rsid w:val="00D260ED"/>
    <w:rsid w:val="00E267C2"/>
    <w:rsid w:val="00F71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67C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67C2"/>
    <w:rPr>
      <w:color w:val="0066CC"/>
      <w:u w:val="single"/>
    </w:rPr>
  </w:style>
  <w:style w:type="character" w:customStyle="1" w:styleId="Teksttreci3">
    <w:name w:val="Tekst treści (3)_"/>
    <w:basedOn w:val="Domylnaczcionkaakapitu"/>
    <w:link w:val="Teksttreci30"/>
    <w:rsid w:val="00E267C2"/>
    <w:rPr>
      <w:rFonts w:ascii="Sylfaen" w:eastAsia="Sylfaen" w:hAnsi="Sylfaen" w:cs="Sylfaen"/>
      <w:b w:val="0"/>
      <w:bCs w:val="0"/>
      <w:i w:val="0"/>
      <w:iCs w:val="0"/>
      <w:smallCaps w:val="0"/>
      <w:strike w:val="0"/>
      <w:sz w:val="19"/>
      <w:szCs w:val="19"/>
      <w:u w:val="none"/>
    </w:rPr>
  </w:style>
  <w:style w:type="character" w:customStyle="1" w:styleId="Teksttreci16">
    <w:name w:val="Tekst treści (16)_"/>
    <w:basedOn w:val="Domylnaczcionkaakapitu"/>
    <w:link w:val="Teksttreci160"/>
    <w:rsid w:val="00E267C2"/>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E267C2"/>
    <w:rPr>
      <w:rFonts w:ascii="Sylfaen" w:eastAsia="Sylfaen" w:hAnsi="Sylfaen" w:cs="Sylfaen"/>
      <w:b w:val="0"/>
      <w:bCs w:val="0"/>
      <w:i w:val="0"/>
      <w:iCs w:val="0"/>
      <w:smallCaps w:val="0"/>
      <w:strike w:val="0"/>
      <w:spacing w:val="120"/>
      <w:sz w:val="102"/>
      <w:szCs w:val="102"/>
      <w:u w:val="none"/>
    </w:rPr>
  </w:style>
  <w:style w:type="character" w:customStyle="1" w:styleId="Teksttreci5">
    <w:name w:val="Tekst treści (5)_"/>
    <w:basedOn w:val="Domylnaczcionkaakapitu"/>
    <w:link w:val="Teksttreci50"/>
    <w:rsid w:val="00E267C2"/>
    <w:rPr>
      <w:rFonts w:ascii="Sylfaen" w:eastAsia="Sylfaen" w:hAnsi="Sylfaen" w:cs="Sylfaen"/>
      <w:b w:val="0"/>
      <w:bCs w:val="0"/>
      <w:i w:val="0"/>
      <w:iCs w:val="0"/>
      <w:smallCaps w:val="0"/>
      <w:strike w:val="0"/>
      <w:spacing w:val="20"/>
      <w:sz w:val="30"/>
      <w:szCs w:val="30"/>
      <w:u w:val="none"/>
    </w:rPr>
  </w:style>
  <w:style w:type="character" w:customStyle="1" w:styleId="Teksttreci5Odstpy3pt">
    <w:name w:val="Tekst treści (5) + Odstępy 3 pt"/>
    <w:basedOn w:val="Teksttreci5"/>
    <w:rsid w:val="00E267C2"/>
    <w:rPr>
      <w:rFonts w:ascii="Sylfaen" w:eastAsia="Sylfaen" w:hAnsi="Sylfaen" w:cs="Sylfaen"/>
      <w:b w:val="0"/>
      <w:bCs w:val="0"/>
      <w:i w:val="0"/>
      <w:iCs w:val="0"/>
      <w:smallCaps w:val="0"/>
      <w:strike w:val="0"/>
      <w:color w:val="000000"/>
      <w:spacing w:val="60"/>
      <w:w w:val="100"/>
      <w:position w:val="0"/>
      <w:sz w:val="30"/>
      <w:szCs w:val="30"/>
      <w:u w:val="none"/>
      <w:lang w:val="pl-PL" w:eastAsia="pl-PL" w:bidi="pl-PL"/>
    </w:rPr>
  </w:style>
  <w:style w:type="character" w:customStyle="1" w:styleId="Teksttreci5Odstpy17pt">
    <w:name w:val="Tekst treści (5) + Odstępy 17 pt"/>
    <w:basedOn w:val="Teksttreci5"/>
    <w:rsid w:val="00E267C2"/>
    <w:rPr>
      <w:rFonts w:ascii="Sylfaen" w:eastAsia="Sylfaen" w:hAnsi="Sylfaen" w:cs="Sylfaen"/>
      <w:b w:val="0"/>
      <w:bCs w:val="0"/>
      <w:i w:val="0"/>
      <w:iCs w:val="0"/>
      <w:smallCaps w:val="0"/>
      <w:strike w:val="0"/>
      <w:color w:val="000000"/>
      <w:spacing w:val="350"/>
      <w:w w:val="100"/>
      <w:position w:val="0"/>
      <w:sz w:val="30"/>
      <w:szCs w:val="30"/>
      <w:u w:val="none"/>
      <w:lang w:val="pl-PL" w:eastAsia="pl-PL" w:bidi="pl-PL"/>
    </w:rPr>
  </w:style>
  <w:style w:type="character" w:customStyle="1" w:styleId="Teksttreci5Odstpy15pt">
    <w:name w:val="Tekst treści (5) + Odstępy 15 pt"/>
    <w:basedOn w:val="Teksttreci5"/>
    <w:rsid w:val="00E267C2"/>
    <w:rPr>
      <w:rFonts w:ascii="Sylfaen" w:eastAsia="Sylfaen" w:hAnsi="Sylfaen" w:cs="Sylfaen"/>
      <w:b/>
      <w:bCs/>
      <w:i w:val="0"/>
      <w:iCs w:val="0"/>
      <w:smallCaps w:val="0"/>
      <w:strike w:val="0"/>
      <w:color w:val="000000"/>
      <w:spacing w:val="300"/>
      <w:w w:val="100"/>
      <w:position w:val="0"/>
      <w:sz w:val="30"/>
      <w:szCs w:val="30"/>
      <w:u w:val="none"/>
      <w:lang w:val="pl-PL" w:eastAsia="pl-PL" w:bidi="pl-PL"/>
    </w:rPr>
  </w:style>
  <w:style w:type="character" w:customStyle="1" w:styleId="Teksttreci17">
    <w:name w:val="Tekst treści (17)_"/>
    <w:basedOn w:val="Domylnaczcionkaakapitu"/>
    <w:link w:val="Teksttreci170"/>
    <w:rsid w:val="00E267C2"/>
    <w:rPr>
      <w:rFonts w:ascii="David" w:eastAsia="David" w:hAnsi="David" w:cs="David"/>
      <w:b/>
      <w:bCs/>
      <w:i w:val="0"/>
      <w:iCs w:val="0"/>
      <w:smallCaps w:val="0"/>
      <w:strike w:val="0"/>
      <w:sz w:val="104"/>
      <w:szCs w:val="104"/>
      <w:u w:val="none"/>
    </w:rPr>
  </w:style>
  <w:style w:type="character" w:customStyle="1" w:styleId="Teksttreci7">
    <w:name w:val="Tekst treści (7)_"/>
    <w:basedOn w:val="Domylnaczcionkaakapitu"/>
    <w:link w:val="Teksttreci70"/>
    <w:rsid w:val="00E267C2"/>
    <w:rPr>
      <w:rFonts w:ascii="Georgia" w:eastAsia="Georgia" w:hAnsi="Georgia" w:cs="Georgia"/>
      <w:b w:val="0"/>
      <w:bCs w:val="0"/>
      <w:i w:val="0"/>
      <w:iCs w:val="0"/>
      <w:smallCaps w:val="0"/>
      <w:strike w:val="0"/>
      <w:spacing w:val="380"/>
      <w:sz w:val="26"/>
      <w:szCs w:val="26"/>
      <w:u w:val="none"/>
      <w:lang w:val="cs-CZ" w:eastAsia="cs-CZ" w:bidi="cs-CZ"/>
    </w:rPr>
  </w:style>
  <w:style w:type="character" w:customStyle="1" w:styleId="Teksttreci7Odstpy22pt">
    <w:name w:val="Tekst treści (7) + Odstępy 22 pt"/>
    <w:basedOn w:val="Teksttreci7"/>
    <w:rsid w:val="00E267C2"/>
    <w:rPr>
      <w:rFonts w:ascii="Georgia" w:eastAsia="Georgia" w:hAnsi="Georgia" w:cs="Georgia"/>
      <w:b w:val="0"/>
      <w:bCs w:val="0"/>
      <w:i w:val="0"/>
      <w:iCs w:val="0"/>
      <w:smallCaps w:val="0"/>
      <w:strike w:val="0"/>
      <w:color w:val="000000"/>
      <w:spacing w:val="440"/>
      <w:w w:val="100"/>
      <w:position w:val="0"/>
      <w:sz w:val="26"/>
      <w:szCs w:val="26"/>
      <w:u w:val="none"/>
      <w:lang w:val="cs-CZ" w:eastAsia="cs-CZ" w:bidi="cs-CZ"/>
    </w:rPr>
  </w:style>
  <w:style w:type="character" w:customStyle="1" w:styleId="Teksttreci2">
    <w:name w:val="Tekst treści (2)_"/>
    <w:basedOn w:val="Domylnaczcionkaakapitu"/>
    <w:link w:val="Teksttreci20"/>
    <w:rsid w:val="00E267C2"/>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E267C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Odstpy2pt">
    <w:name w:val="Tekst treści (2) + Odstępy 2 pt"/>
    <w:basedOn w:val="Teksttreci2"/>
    <w:rsid w:val="00E267C2"/>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Teksttreci8">
    <w:name w:val="Tekst treści (8)_"/>
    <w:basedOn w:val="Domylnaczcionkaakapitu"/>
    <w:link w:val="Teksttreci80"/>
    <w:rsid w:val="00E267C2"/>
    <w:rPr>
      <w:rFonts w:ascii="Sylfaen" w:eastAsia="Sylfaen" w:hAnsi="Sylfaen" w:cs="Sylfaen"/>
      <w:b w:val="0"/>
      <w:bCs w:val="0"/>
      <w:i w:val="0"/>
      <w:iCs w:val="0"/>
      <w:smallCaps w:val="0"/>
      <w:strike w:val="0"/>
      <w:sz w:val="17"/>
      <w:szCs w:val="17"/>
      <w:u w:val="none"/>
    </w:rPr>
  </w:style>
  <w:style w:type="character" w:customStyle="1" w:styleId="Teksttreci8Georgia8pt">
    <w:name w:val="Tekst treści (8) + Georgia;8 pt"/>
    <w:basedOn w:val="Teksttreci8"/>
    <w:rsid w:val="00E267C2"/>
    <w:rPr>
      <w:rFonts w:ascii="Georgia" w:eastAsia="Georgia" w:hAnsi="Georgia" w:cs="Georgia"/>
      <w:b w:val="0"/>
      <w:bCs w:val="0"/>
      <w:i w:val="0"/>
      <w:iCs w:val="0"/>
      <w:smallCaps w:val="0"/>
      <w:strike w:val="0"/>
      <w:color w:val="000000"/>
      <w:spacing w:val="0"/>
      <w:w w:val="100"/>
      <w:position w:val="0"/>
      <w:sz w:val="16"/>
      <w:szCs w:val="16"/>
      <w:u w:val="none"/>
      <w:lang w:val="en-US" w:eastAsia="en-US" w:bidi="en-US"/>
    </w:rPr>
  </w:style>
  <w:style w:type="character" w:customStyle="1" w:styleId="Nagweklubstopka">
    <w:name w:val="Nagłówek lub stopka_"/>
    <w:basedOn w:val="Domylnaczcionkaakapitu"/>
    <w:link w:val="Nagweklubstopka0"/>
    <w:rsid w:val="00E267C2"/>
    <w:rPr>
      <w:rFonts w:ascii="Sylfaen" w:eastAsia="Sylfaen" w:hAnsi="Sylfaen" w:cs="Sylfaen"/>
      <w:b w:val="0"/>
      <w:bCs w:val="0"/>
      <w:i w:val="0"/>
      <w:iCs w:val="0"/>
      <w:smallCaps w:val="0"/>
      <w:strike w:val="0"/>
      <w:sz w:val="18"/>
      <w:szCs w:val="18"/>
      <w:u w:val="none"/>
    </w:rPr>
  </w:style>
  <w:style w:type="character" w:customStyle="1" w:styleId="Nagweklubstopka1">
    <w:name w:val="Nagłówek lub stopka"/>
    <w:basedOn w:val="Nagweklubstopka"/>
    <w:rsid w:val="00E267C2"/>
    <w:rPr>
      <w:rFonts w:ascii="Sylfaen" w:eastAsia="Sylfaen" w:hAnsi="Sylfaen" w:cs="Sylfaen"/>
      <w:b w:val="0"/>
      <w:bCs w:val="0"/>
      <w:i w:val="0"/>
      <w:iCs w:val="0"/>
      <w:smallCaps w:val="0"/>
      <w:strike w:val="0"/>
      <w:color w:val="000000"/>
      <w:spacing w:val="0"/>
      <w:w w:val="100"/>
      <w:position w:val="0"/>
      <w:sz w:val="18"/>
      <w:szCs w:val="18"/>
      <w:u w:val="single"/>
      <w:lang w:val="ru-RU" w:eastAsia="ru-RU" w:bidi="ru-RU"/>
    </w:rPr>
  </w:style>
  <w:style w:type="character" w:customStyle="1" w:styleId="Nagweklubstopka2">
    <w:name w:val="Nagłówek lub stopka (2)_"/>
    <w:basedOn w:val="Domylnaczcionkaakapitu"/>
    <w:link w:val="Nagweklubstopka20"/>
    <w:rsid w:val="00E267C2"/>
    <w:rPr>
      <w:rFonts w:ascii="Georgia" w:eastAsia="Georgia" w:hAnsi="Georgia" w:cs="Georgia"/>
      <w:b w:val="0"/>
      <w:bCs w:val="0"/>
      <w:i w:val="0"/>
      <w:iCs w:val="0"/>
      <w:smallCaps w:val="0"/>
      <w:strike w:val="0"/>
      <w:sz w:val="22"/>
      <w:szCs w:val="22"/>
      <w:u w:val="none"/>
    </w:rPr>
  </w:style>
  <w:style w:type="character" w:customStyle="1" w:styleId="Teksttreci9">
    <w:name w:val="Tekst treści (9)_"/>
    <w:basedOn w:val="Domylnaczcionkaakapitu"/>
    <w:link w:val="Teksttreci90"/>
    <w:rsid w:val="00E267C2"/>
    <w:rPr>
      <w:rFonts w:ascii="Georgia" w:eastAsia="Georgia" w:hAnsi="Georgia" w:cs="Georgia"/>
      <w:b w:val="0"/>
      <w:bCs w:val="0"/>
      <w:i w:val="0"/>
      <w:iCs w:val="0"/>
      <w:smallCaps w:val="0"/>
      <w:strike w:val="0"/>
      <w:spacing w:val="80"/>
      <w:sz w:val="52"/>
      <w:szCs w:val="52"/>
      <w:u w:val="none"/>
    </w:rPr>
  </w:style>
  <w:style w:type="character" w:customStyle="1" w:styleId="Teksttreci10">
    <w:name w:val="Tekst treści (10)_"/>
    <w:basedOn w:val="Domylnaczcionkaakapitu"/>
    <w:link w:val="Teksttreci100"/>
    <w:rsid w:val="00E267C2"/>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E267C2"/>
    <w:rPr>
      <w:rFonts w:ascii="Georgia" w:eastAsia="Georgia" w:hAnsi="Georgia" w:cs="Georgia"/>
      <w:b w:val="0"/>
      <w:bCs w:val="0"/>
      <w:i/>
      <w:iCs/>
      <w:smallCaps w:val="0"/>
      <w:strike w:val="0"/>
      <w:sz w:val="18"/>
      <w:szCs w:val="18"/>
      <w:u w:val="none"/>
    </w:rPr>
  </w:style>
  <w:style w:type="character" w:customStyle="1" w:styleId="Teksttreci6Bezkursywy">
    <w:name w:val="Tekst treści (6) + Bez kursywy"/>
    <w:basedOn w:val="Teksttreci6"/>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ptKursywa">
    <w:name w:val="Nagłówek lub stopka + 8 pt;Kursywa"/>
    <w:basedOn w:val="Nagweklubstopka"/>
    <w:rsid w:val="00E267C2"/>
    <w:rPr>
      <w:rFonts w:ascii="Sylfaen" w:eastAsia="Sylfaen" w:hAnsi="Sylfaen" w:cs="Sylfaen"/>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E267C2"/>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3Odstpy14pt">
    <w:name w:val="Tekst treści (3) + Odstępy 14 pt"/>
    <w:basedOn w:val="Teksttreci3"/>
    <w:rsid w:val="00E267C2"/>
    <w:rPr>
      <w:rFonts w:ascii="Sylfaen" w:eastAsia="Sylfaen" w:hAnsi="Sylfaen" w:cs="Sylfaen"/>
      <w:b w:val="0"/>
      <w:bCs w:val="0"/>
      <w:i w:val="0"/>
      <w:iCs w:val="0"/>
      <w:smallCaps w:val="0"/>
      <w:strike w:val="0"/>
      <w:color w:val="000000"/>
      <w:spacing w:val="280"/>
      <w:w w:val="100"/>
      <w:position w:val="0"/>
      <w:sz w:val="19"/>
      <w:szCs w:val="19"/>
      <w:u w:val="none"/>
      <w:lang w:val="pl-PL" w:eastAsia="pl-PL" w:bidi="pl-PL"/>
    </w:rPr>
  </w:style>
  <w:style w:type="character" w:customStyle="1" w:styleId="Teksttreci11">
    <w:name w:val="Tekst treści (11)_"/>
    <w:basedOn w:val="Domylnaczcionkaakapitu"/>
    <w:link w:val="Teksttreci110"/>
    <w:rsid w:val="00E267C2"/>
    <w:rPr>
      <w:rFonts w:ascii="Sylfaen" w:eastAsia="Sylfaen" w:hAnsi="Sylfaen" w:cs="Sylfaen"/>
      <w:b w:val="0"/>
      <w:bCs w:val="0"/>
      <w:i w:val="0"/>
      <w:iCs w:val="0"/>
      <w:smallCaps w:val="0"/>
      <w:strike w:val="0"/>
      <w:sz w:val="22"/>
      <w:szCs w:val="22"/>
      <w:u w:val="none"/>
    </w:rPr>
  </w:style>
  <w:style w:type="character" w:customStyle="1" w:styleId="Teksttreci12">
    <w:name w:val="Tekst treści (12)_"/>
    <w:basedOn w:val="Domylnaczcionkaakapitu"/>
    <w:link w:val="Teksttreci120"/>
    <w:rsid w:val="00E267C2"/>
    <w:rPr>
      <w:rFonts w:ascii="Corbel" w:eastAsia="Corbel" w:hAnsi="Corbel" w:cs="Corbel"/>
      <w:b w:val="0"/>
      <w:bCs w:val="0"/>
      <w:i w:val="0"/>
      <w:iCs w:val="0"/>
      <w:smallCaps w:val="0"/>
      <w:strike w:val="0"/>
      <w:sz w:val="22"/>
      <w:szCs w:val="22"/>
      <w:u w:val="none"/>
    </w:rPr>
  </w:style>
  <w:style w:type="character" w:customStyle="1" w:styleId="Nagwek2">
    <w:name w:val="Nagłówek #2_"/>
    <w:basedOn w:val="Domylnaczcionkaakapitu"/>
    <w:link w:val="Nagwek20"/>
    <w:rsid w:val="00E267C2"/>
    <w:rPr>
      <w:rFonts w:ascii="Georgia" w:eastAsia="Georgia" w:hAnsi="Georgia" w:cs="Georgia"/>
      <w:b w:val="0"/>
      <w:bCs w:val="0"/>
      <w:i w:val="0"/>
      <w:iCs w:val="0"/>
      <w:smallCaps w:val="0"/>
      <w:strike w:val="0"/>
      <w:sz w:val="18"/>
      <w:szCs w:val="18"/>
      <w:u w:val="none"/>
    </w:rPr>
  </w:style>
  <w:style w:type="character" w:customStyle="1" w:styleId="Teksttreci2Sylfaen95ptOdstpy14pt">
    <w:name w:val="Tekst treści (2) + Sylfaen;9;5 pt;Odstępy 14 pt"/>
    <w:basedOn w:val="Teksttreci2"/>
    <w:rsid w:val="00E267C2"/>
    <w:rPr>
      <w:rFonts w:ascii="Sylfaen" w:eastAsia="Sylfaen" w:hAnsi="Sylfaen" w:cs="Sylfaen"/>
      <w:b/>
      <w:bCs/>
      <w:i w:val="0"/>
      <w:iCs w:val="0"/>
      <w:smallCaps w:val="0"/>
      <w:strike w:val="0"/>
      <w:color w:val="000000"/>
      <w:spacing w:val="280"/>
      <w:w w:val="100"/>
      <w:position w:val="0"/>
      <w:sz w:val="19"/>
      <w:szCs w:val="19"/>
      <w:u w:val="none"/>
      <w:lang w:val="pl-PL" w:eastAsia="pl-PL" w:bidi="pl-PL"/>
    </w:rPr>
  </w:style>
  <w:style w:type="character" w:customStyle="1" w:styleId="Stopka2">
    <w:name w:val="Stopka (2)_"/>
    <w:basedOn w:val="Domylnaczcionkaakapitu"/>
    <w:link w:val="Stopka20"/>
    <w:rsid w:val="00E267C2"/>
    <w:rPr>
      <w:rFonts w:ascii="Georgia" w:eastAsia="Georgia" w:hAnsi="Georgia" w:cs="Georgia"/>
      <w:b w:val="0"/>
      <w:bCs w:val="0"/>
      <w:i w:val="0"/>
      <w:iCs w:val="0"/>
      <w:smallCaps w:val="0"/>
      <w:strike w:val="0"/>
      <w:sz w:val="18"/>
      <w:szCs w:val="18"/>
      <w:u w:val="none"/>
    </w:rPr>
  </w:style>
  <w:style w:type="character" w:customStyle="1" w:styleId="Stopka2Kursywa">
    <w:name w:val="Stopka (2) + Kursywa"/>
    <w:basedOn w:val="Stopka2"/>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E267C2"/>
    <w:rPr>
      <w:rFonts w:ascii="Georgia" w:eastAsia="Georgia" w:hAnsi="Georgia" w:cs="Georgia"/>
      <w:b w:val="0"/>
      <w:bCs w:val="0"/>
      <w:i/>
      <w:iCs/>
      <w:smallCaps w:val="0"/>
      <w:strike w:val="0"/>
      <w:sz w:val="18"/>
      <w:szCs w:val="18"/>
      <w:u w:val="none"/>
    </w:rPr>
  </w:style>
  <w:style w:type="character" w:customStyle="1" w:styleId="StopkaBezkursywy">
    <w:name w:val="Stopka + Bez kursywy"/>
    <w:basedOn w:val="Stopka"/>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grubienieNagweklubstopkaDavid8pt">
    <w:name w:val="Pogrubienie;Nagłówek lub stopka + David;8 pt"/>
    <w:basedOn w:val="Nagweklubstopka"/>
    <w:rsid w:val="00E267C2"/>
    <w:rPr>
      <w:rFonts w:ascii="David" w:eastAsia="David" w:hAnsi="David" w:cs="David"/>
      <w:b/>
      <w:bCs/>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E267C2"/>
    <w:rPr>
      <w:rFonts w:ascii="Sylfaen" w:eastAsia="Sylfaen" w:hAnsi="Sylfaen" w:cs="Sylfaen"/>
      <w:b/>
      <w:bCs/>
      <w:i w:val="0"/>
      <w:iCs w:val="0"/>
      <w:smallCaps w:val="0"/>
      <w:strike w:val="0"/>
      <w:sz w:val="19"/>
      <w:szCs w:val="19"/>
      <w:u w:val="none"/>
    </w:rPr>
  </w:style>
  <w:style w:type="character" w:customStyle="1" w:styleId="Teksttreci13Georgia9ptBezpogrubienia">
    <w:name w:val="Tekst treści (13) + Georgia;9 pt;Bez pogrubienia"/>
    <w:basedOn w:val="Teksttreci13"/>
    <w:rsid w:val="00E267C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3GeorgiaOdstpy0ptSkala70">
    <w:name w:val="Tekst treści (13) + Georgia;Odstępy 0 pt;Skala 70%"/>
    <w:basedOn w:val="Teksttreci13"/>
    <w:rsid w:val="00E267C2"/>
    <w:rPr>
      <w:rFonts w:ascii="Georgia" w:eastAsia="Georgia" w:hAnsi="Georgia" w:cs="Georgia"/>
      <w:b/>
      <w:bCs/>
      <w:i w:val="0"/>
      <w:iCs w:val="0"/>
      <w:smallCaps w:val="0"/>
      <w:strike w:val="0"/>
      <w:color w:val="000000"/>
      <w:spacing w:val="10"/>
      <w:w w:val="70"/>
      <w:position w:val="0"/>
      <w:sz w:val="19"/>
      <w:szCs w:val="19"/>
      <w:u w:val="none"/>
      <w:lang w:val="pl-PL" w:eastAsia="pl-PL" w:bidi="pl-PL"/>
    </w:rPr>
  </w:style>
  <w:style w:type="character" w:customStyle="1" w:styleId="PogrubienieTeksttreci2Sylfaen95pt">
    <w:name w:val="Pogrubienie;Tekst treści (2) + Sylfaen;9;5 pt"/>
    <w:basedOn w:val="Teksttreci2"/>
    <w:rsid w:val="00E267C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Sylfaen95pt">
    <w:name w:val="Tekst treści (2) + Sylfaen;9;5 pt"/>
    <w:basedOn w:val="Teksttreci2"/>
    <w:rsid w:val="00E267C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E267C2"/>
    <w:rPr>
      <w:rFonts w:ascii="Georgia" w:eastAsia="Georgia" w:hAnsi="Georgia" w:cs="Georgia"/>
      <w:b w:val="0"/>
      <w:bCs w:val="0"/>
      <w:i w:val="0"/>
      <w:iCs w:val="0"/>
      <w:smallCaps w:val="0"/>
      <w:strike w:val="0"/>
      <w:spacing w:val="200"/>
      <w:sz w:val="20"/>
      <w:szCs w:val="20"/>
      <w:u w:val="none"/>
    </w:rPr>
  </w:style>
  <w:style w:type="character" w:customStyle="1" w:styleId="Teksttreci14">
    <w:name w:val="Tekst treści (14)_"/>
    <w:basedOn w:val="Domylnaczcionkaakapitu"/>
    <w:link w:val="Teksttreci140"/>
    <w:rsid w:val="00E267C2"/>
    <w:rPr>
      <w:rFonts w:ascii="Georgia" w:eastAsia="Georgia" w:hAnsi="Georgia" w:cs="Georgia"/>
      <w:b w:val="0"/>
      <w:bCs w:val="0"/>
      <w:i w:val="0"/>
      <w:iCs w:val="0"/>
      <w:smallCaps w:val="0"/>
      <w:strike w:val="0"/>
      <w:sz w:val="18"/>
      <w:szCs w:val="18"/>
      <w:u w:val="none"/>
    </w:rPr>
  </w:style>
  <w:style w:type="character" w:customStyle="1" w:styleId="Teksttreci2Odstpy5pt">
    <w:name w:val="Tekst treści (2) + Odstępy 5 pt"/>
    <w:basedOn w:val="Teksttreci2"/>
    <w:rsid w:val="00E267C2"/>
    <w:rPr>
      <w:rFonts w:ascii="Georgia" w:eastAsia="Georgia" w:hAnsi="Georgia" w:cs="Georgia"/>
      <w:b w:val="0"/>
      <w:bCs w:val="0"/>
      <w:i w:val="0"/>
      <w:iCs w:val="0"/>
      <w:smallCaps w:val="0"/>
      <w:strike w:val="0"/>
      <w:color w:val="000000"/>
      <w:spacing w:val="110"/>
      <w:w w:val="100"/>
      <w:position w:val="0"/>
      <w:sz w:val="18"/>
      <w:szCs w:val="18"/>
      <w:u w:val="none"/>
      <w:lang w:val="pl-PL" w:eastAsia="pl-PL" w:bidi="pl-PL"/>
    </w:rPr>
  </w:style>
  <w:style w:type="character" w:customStyle="1" w:styleId="Teksttreci15">
    <w:name w:val="Tekst treści (15)_"/>
    <w:basedOn w:val="Domylnaczcionkaakapitu"/>
    <w:link w:val="Teksttreci150"/>
    <w:rsid w:val="00E267C2"/>
    <w:rPr>
      <w:rFonts w:ascii="Impact" w:eastAsia="Impact" w:hAnsi="Impact" w:cs="Impact"/>
      <w:b w:val="0"/>
      <w:bCs w:val="0"/>
      <w:i w:val="0"/>
      <w:iCs w:val="0"/>
      <w:smallCaps w:val="0"/>
      <w:strike w:val="0"/>
      <w:spacing w:val="50"/>
      <w:w w:val="100"/>
      <w:sz w:val="32"/>
      <w:szCs w:val="32"/>
      <w:u w:val="none"/>
    </w:rPr>
  </w:style>
  <w:style w:type="character" w:customStyle="1" w:styleId="Teksttreci15Odstpy0pt">
    <w:name w:val="Tekst treści (15) + Odstępy 0 pt"/>
    <w:basedOn w:val="Teksttreci15"/>
    <w:rsid w:val="00E267C2"/>
    <w:rPr>
      <w:rFonts w:ascii="Impact" w:eastAsia="Impact" w:hAnsi="Impact" w:cs="Impact"/>
      <w:b w:val="0"/>
      <w:bCs w:val="0"/>
      <w:i w:val="0"/>
      <w:iCs w:val="0"/>
      <w:smallCaps w:val="0"/>
      <w:strike w:val="0"/>
      <w:color w:val="000000"/>
      <w:spacing w:val="0"/>
      <w:w w:val="100"/>
      <w:position w:val="0"/>
      <w:sz w:val="32"/>
      <w:szCs w:val="32"/>
      <w:u w:val="none"/>
      <w:lang w:val="pl-PL" w:eastAsia="pl-PL" w:bidi="pl-PL"/>
    </w:rPr>
  </w:style>
  <w:style w:type="character" w:customStyle="1" w:styleId="Teksttreci3Odstpy2pt">
    <w:name w:val="Tekst treści (3) + Odstępy 2 pt"/>
    <w:basedOn w:val="Teksttreci3"/>
    <w:rsid w:val="00E267C2"/>
    <w:rPr>
      <w:rFonts w:ascii="Sylfaen" w:eastAsia="Sylfaen" w:hAnsi="Sylfaen" w:cs="Sylfaen"/>
      <w:b w:val="0"/>
      <w:bCs w:val="0"/>
      <w:i w:val="0"/>
      <w:iCs w:val="0"/>
      <w:smallCaps w:val="0"/>
      <w:strike w:val="0"/>
      <w:color w:val="000000"/>
      <w:spacing w:val="40"/>
      <w:w w:val="100"/>
      <w:position w:val="0"/>
      <w:sz w:val="19"/>
      <w:szCs w:val="19"/>
      <w:u w:val="none"/>
      <w:lang w:val="pl-PL" w:eastAsia="pl-PL" w:bidi="pl-PL"/>
    </w:rPr>
  </w:style>
  <w:style w:type="character" w:customStyle="1" w:styleId="Spistreci">
    <w:name w:val="Spis treści_"/>
    <w:basedOn w:val="Domylnaczcionkaakapitu"/>
    <w:link w:val="Spistreci0"/>
    <w:rsid w:val="00E267C2"/>
    <w:rPr>
      <w:rFonts w:ascii="Sylfaen" w:eastAsia="Sylfaen" w:hAnsi="Sylfaen" w:cs="Sylfaen"/>
      <w:b w:val="0"/>
      <w:bCs w:val="0"/>
      <w:i w:val="0"/>
      <w:iCs w:val="0"/>
      <w:smallCaps w:val="0"/>
      <w:strike w:val="0"/>
      <w:sz w:val="19"/>
      <w:szCs w:val="19"/>
      <w:u w:val="none"/>
    </w:rPr>
  </w:style>
  <w:style w:type="character" w:customStyle="1" w:styleId="SpistreciOdstpy14pt">
    <w:name w:val="Spis treści + Odstępy 14 pt"/>
    <w:basedOn w:val="Spistreci"/>
    <w:rsid w:val="00E267C2"/>
    <w:rPr>
      <w:rFonts w:ascii="Sylfaen" w:eastAsia="Sylfaen" w:hAnsi="Sylfaen" w:cs="Sylfaen"/>
      <w:b w:val="0"/>
      <w:bCs w:val="0"/>
      <w:i w:val="0"/>
      <w:iCs w:val="0"/>
      <w:smallCaps w:val="0"/>
      <w:strike w:val="0"/>
      <w:color w:val="000000"/>
      <w:spacing w:val="280"/>
      <w:w w:val="100"/>
      <w:position w:val="0"/>
      <w:sz w:val="19"/>
      <w:szCs w:val="19"/>
      <w:u w:val="none"/>
      <w:lang w:val="pl-PL" w:eastAsia="pl-PL" w:bidi="pl-PL"/>
    </w:rPr>
  </w:style>
  <w:style w:type="paragraph" w:customStyle="1" w:styleId="Teksttreci30">
    <w:name w:val="Tekst treści (3)"/>
    <w:basedOn w:val="Normalny"/>
    <w:link w:val="Teksttreci3"/>
    <w:rsid w:val="00E267C2"/>
    <w:pPr>
      <w:shd w:val="clear" w:color="auto" w:fill="FFFFFF"/>
      <w:spacing w:after="600" w:line="0" w:lineRule="atLeast"/>
      <w:jc w:val="center"/>
    </w:pPr>
    <w:rPr>
      <w:rFonts w:ascii="Sylfaen" w:eastAsia="Sylfaen" w:hAnsi="Sylfaen" w:cs="Sylfaen"/>
      <w:sz w:val="19"/>
      <w:szCs w:val="19"/>
    </w:rPr>
  </w:style>
  <w:style w:type="paragraph" w:customStyle="1" w:styleId="Teksttreci160">
    <w:name w:val="Tekst treści (16)"/>
    <w:basedOn w:val="Normalny"/>
    <w:link w:val="Teksttreci16"/>
    <w:rsid w:val="00E267C2"/>
    <w:pPr>
      <w:shd w:val="clear" w:color="auto" w:fill="FFFFFF"/>
      <w:spacing w:before="600" w:after="180" w:line="0" w:lineRule="atLeast"/>
      <w:jc w:val="center"/>
    </w:pPr>
    <w:rPr>
      <w:rFonts w:ascii="Times New Roman" w:eastAsia="Times New Roman" w:hAnsi="Times New Roman" w:cs="Times New Roman"/>
      <w:sz w:val="20"/>
      <w:szCs w:val="20"/>
    </w:rPr>
  </w:style>
  <w:style w:type="paragraph" w:customStyle="1" w:styleId="Nagwek10">
    <w:name w:val="Nagłówek #1"/>
    <w:basedOn w:val="Normalny"/>
    <w:link w:val="Nagwek1"/>
    <w:rsid w:val="00E267C2"/>
    <w:pPr>
      <w:shd w:val="clear" w:color="auto" w:fill="FFFFFF"/>
      <w:spacing w:before="180" w:after="360" w:line="0" w:lineRule="atLeast"/>
      <w:outlineLvl w:val="0"/>
    </w:pPr>
    <w:rPr>
      <w:rFonts w:ascii="Sylfaen" w:eastAsia="Sylfaen" w:hAnsi="Sylfaen" w:cs="Sylfaen"/>
      <w:spacing w:val="120"/>
      <w:sz w:val="102"/>
      <w:szCs w:val="102"/>
    </w:rPr>
  </w:style>
  <w:style w:type="paragraph" w:customStyle="1" w:styleId="Teksttreci50">
    <w:name w:val="Tekst treści (5)"/>
    <w:basedOn w:val="Normalny"/>
    <w:link w:val="Teksttreci5"/>
    <w:rsid w:val="00E267C2"/>
    <w:pPr>
      <w:shd w:val="clear" w:color="auto" w:fill="FFFFFF"/>
      <w:spacing w:before="1080" w:after="360" w:line="0" w:lineRule="atLeast"/>
      <w:jc w:val="both"/>
    </w:pPr>
    <w:rPr>
      <w:rFonts w:ascii="Sylfaen" w:eastAsia="Sylfaen" w:hAnsi="Sylfaen" w:cs="Sylfaen"/>
      <w:spacing w:val="20"/>
      <w:sz w:val="30"/>
      <w:szCs w:val="30"/>
    </w:rPr>
  </w:style>
  <w:style w:type="paragraph" w:customStyle="1" w:styleId="Teksttreci170">
    <w:name w:val="Tekst treści (17)"/>
    <w:basedOn w:val="Normalny"/>
    <w:link w:val="Teksttreci17"/>
    <w:rsid w:val="00E267C2"/>
    <w:pPr>
      <w:shd w:val="clear" w:color="auto" w:fill="FFFFFF"/>
      <w:spacing w:before="1500" w:after="780" w:line="0" w:lineRule="atLeast"/>
      <w:jc w:val="center"/>
    </w:pPr>
    <w:rPr>
      <w:rFonts w:ascii="David" w:eastAsia="David" w:hAnsi="David" w:cs="David"/>
      <w:b/>
      <w:bCs/>
      <w:sz w:val="104"/>
      <w:szCs w:val="104"/>
    </w:rPr>
  </w:style>
  <w:style w:type="paragraph" w:customStyle="1" w:styleId="Teksttreci70">
    <w:name w:val="Tekst treści (7)"/>
    <w:basedOn w:val="Normalny"/>
    <w:link w:val="Teksttreci7"/>
    <w:rsid w:val="00E267C2"/>
    <w:pPr>
      <w:shd w:val="clear" w:color="auto" w:fill="FFFFFF"/>
      <w:spacing w:after="360" w:line="0" w:lineRule="atLeast"/>
      <w:jc w:val="both"/>
    </w:pPr>
    <w:rPr>
      <w:rFonts w:ascii="Georgia" w:eastAsia="Georgia" w:hAnsi="Georgia" w:cs="Georgia"/>
      <w:spacing w:val="380"/>
      <w:sz w:val="26"/>
      <w:szCs w:val="26"/>
      <w:lang w:val="cs-CZ" w:eastAsia="cs-CZ" w:bidi="cs-CZ"/>
    </w:rPr>
  </w:style>
  <w:style w:type="paragraph" w:customStyle="1" w:styleId="Teksttreci20">
    <w:name w:val="Tekst treści (2)"/>
    <w:basedOn w:val="Normalny"/>
    <w:link w:val="Teksttreci2"/>
    <w:rsid w:val="00E267C2"/>
    <w:pPr>
      <w:shd w:val="clear" w:color="auto" w:fill="FFFFFF"/>
      <w:spacing w:before="360" w:after="360" w:line="0" w:lineRule="atLeast"/>
      <w:ind w:hanging="620"/>
      <w:jc w:val="both"/>
    </w:pPr>
    <w:rPr>
      <w:rFonts w:ascii="Georgia" w:eastAsia="Georgia" w:hAnsi="Georgia" w:cs="Georgia"/>
      <w:sz w:val="18"/>
      <w:szCs w:val="18"/>
    </w:rPr>
  </w:style>
  <w:style w:type="paragraph" w:customStyle="1" w:styleId="Teksttreci80">
    <w:name w:val="Tekst treści (8)"/>
    <w:basedOn w:val="Normalny"/>
    <w:link w:val="Teksttreci8"/>
    <w:rsid w:val="00E267C2"/>
    <w:pPr>
      <w:shd w:val="clear" w:color="auto" w:fill="FFFFFF"/>
      <w:spacing w:before="120" w:line="211" w:lineRule="exact"/>
      <w:ind w:hanging="340"/>
      <w:jc w:val="both"/>
    </w:pPr>
    <w:rPr>
      <w:rFonts w:ascii="Sylfaen" w:eastAsia="Sylfaen" w:hAnsi="Sylfaen" w:cs="Sylfaen"/>
      <w:sz w:val="17"/>
      <w:szCs w:val="17"/>
    </w:rPr>
  </w:style>
  <w:style w:type="paragraph" w:customStyle="1" w:styleId="Nagweklubstopka0">
    <w:name w:val="Nagłówek lub stopka"/>
    <w:basedOn w:val="Normalny"/>
    <w:link w:val="Nagweklubstopka"/>
    <w:rsid w:val="00E267C2"/>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E267C2"/>
    <w:pPr>
      <w:shd w:val="clear" w:color="auto" w:fill="FFFFFF"/>
      <w:spacing w:line="0" w:lineRule="atLeast"/>
    </w:pPr>
    <w:rPr>
      <w:rFonts w:ascii="Georgia" w:eastAsia="Georgia" w:hAnsi="Georgia" w:cs="Georgia"/>
      <w:sz w:val="22"/>
      <w:szCs w:val="22"/>
    </w:rPr>
  </w:style>
  <w:style w:type="paragraph" w:customStyle="1" w:styleId="Teksttreci90">
    <w:name w:val="Tekst treści (9)"/>
    <w:basedOn w:val="Normalny"/>
    <w:link w:val="Teksttreci9"/>
    <w:rsid w:val="00E267C2"/>
    <w:pPr>
      <w:shd w:val="clear" w:color="auto" w:fill="FFFFFF"/>
      <w:spacing w:after="120" w:line="0" w:lineRule="atLeast"/>
    </w:pPr>
    <w:rPr>
      <w:rFonts w:ascii="Georgia" w:eastAsia="Georgia" w:hAnsi="Georgia" w:cs="Georgia"/>
      <w:spacing w:val="80"/>
      <w:sz w:val="52"/>
      <w:szCs w:val="52"/>
    </w:rPr>
  </w:style>
  <w:style w:type="paragraph" w:customStyle="1" w:styleId="Teksttreci100">
    <w:name w:val="Tekst treści (10)"/>
    <w:basedOn w:val="Normalny"/>
    <w:link w:val="Teksttreci10"/>
    <w:rsid w:val="00E267C2"/>
    <w:pPr>
      <w:shd w:val="clear" w:color="auto" w:fill="FFFFFF"/>
      <w:spacing w:before="12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E267C2"/>
    <w:pPr>
      <w:shd w:val="clear" w:color="auto" w:fill="FFFFFF"/>
      <w:spacing w:before="780" w:after="480" w:line="0" w:lineRule="atLeast"/>
      <w:ind w:hanging="540"/>
    </w:pPr>
    <w:rPr>
      <w:rFonts w:ascii="Georgia" w:eastAsia="Georgia" w:hAnsi="Georgia" w:cs="Georgia"/>
      <w:i/>
      <w:iCs/>
      <w:sz w:val="18"/>
      <w:szCs w:val="18"/>
    </w:rPr>
  </w:style>
  <w:style w:type="paragraph" w:customStyle="1" w:styleId="Teksttreci110">
    <w:name w:val="Tekst treści (11)"/>
    <w:basedOn w:val="Normalny"/>
    <w:link w:val="Teksttreci11"/>
    <w:rsid w:val="00E267C2"/>
    <w:pPr>
      <w:shd w:val="clear" w:color="auto" w:fill="FFFFFF"/>
      <w:spacing w:before="240" w:line="298" w:lineRule="exact"/>
      <w:jc w:val="center"/>
    </w:pPr>
    <w:rPr>
      <w:rFonts w:ascii="Sylfaen" w:eastAsia="Sylfaen" w:hAnsi="Sylfaen" w:cs="Sylfaen"/>
      <w:sz w:val="22"/>
      <w:szCs w:val="22"/>
    </w:rPr>
  </w:style>
  <w:style w:type="paragraph" w:customStyle="1" w:styleId="Teksttreci120">
    <w:name w:val="Tekst treści (12)"/>
    <w:basedOn w:val="Normalny"/>
    <w:link w:val="Teksttreci12"/>
    <w:rsid w:val="00E267C2"/>
    <w:pPr>
      <w:shd w:val="clear" w:color="auto" w:fill="FFFFFF"/>
      <w:spacing w:line="158" w:lineRule="exact"/>
      <w:jc w:val="both"/>
    </w:pPr>
    <w:rPr>
      <w:rFonts w:ascii="Corbel" w:eastAsia="Corbel" w:hAnsi="Corbel" w:cs="Corbel"/>
      <w:sz w:val="22"/>
      <w:szCs w:val="22"/>
    </w:rPr>
  </w:style>
  <w:style w:type="paragraph" w:customStyle="1" w:styleId="Nagwek20">
    <w:name w:val="Nagłówek #2"/>
    <w:basedOn w:val="Normalny"/>
    <w:link w:val="Nagwek2"/>
    <w:rsid w:val="00E267C2"/>
    <w:pPr>
      <w:shd w:val="clear" w:color="auto" w:fill="FFFFFF"/>
      <w:spacing w:line="0" w:lineRule="atLeast"/>
      <w:jc w:val="both"/>
      <w:outlineLvl w:val="1"/>
    </w:pPr>
    <w:rPr>
      <w:rFonts w:ascii="Georgia" w:eastAsia="Georgia" w:hAnsi="Georgia" w:cs="Georgia"/>
      <w:sz w:val="18"/>
      <w:szCs w:val="18"/>
    </w:rPr>
  </w:style>
  <w:style w:type="paragraph" w:customStyle="1" w:styleId="Stopka20">
    <w:name w:val="Stopka (2)"/>
    <w:basedOn w:val="Normalny"/>
    <w:link w:val="Stopka2"/>
    <w:rsid w:val="00E267C2"/>
    <w:pPr>
      <w:shd w:val="clear" w:color="auto" w:fill="FFFFFF"/>
      <w:spacing w:line="211" w:lineRule="exact"/>
    </w:pPr>
    <w:rPr>
      <w:rFonts w:ascii="Georgia" w:eastAsia="Georgia" w:hAnsi="Georgia" w:cs="Georgia"/>
      <w:sz w:val="18"/>
      <w:szCs w:val="18"/>
    </w:rPr>
  </w:style>
  <w:style w:type="paragraph" w:customStyle="1" w:styleId="Stopka1">
    <w:name w:val="Stopka1"/>
    <w:basedOn w:val="Normalny"/>
    <w:link w:val="Stopka"/>
    <w:rsid w:val="00E267C2"/>
    <w:pPr>
      <w:shd w:val="clear" w:color="auto" w:fill="FFFFFF"/>
      <w:spacing w:line="211" w:lineRule="exact"/>
      <w:ind w:firstLine="520"/>
      <w:jc w:val="both"/>
    </w:pPr>
    <w:rPr>
      <w:rFonts w:ascii="Georgia" w:eastAsia="Georgia" w:hAnsi="Georgia" w:cs="Georgia"/>
      <w:i/>
      <w:iCs/>
      <w:sz w:val="18"/>
      <w:szCs w:val="18"/>
    </w:rPr>
  </w:style>
  <w:style w:type="paragraph" w:customStyle="1" w:styleId="Teksttreci130">
    <w:name w:val="Tekst treści (13)"/>
    <w:basedOn w:val="Normalny"/>
    <w:link w:val="Teksttreci13"/>
    <w:rsid w:val="00E267C2"/>
    <w:pPr>
      <w:shd w:val="clear" w:color="auto" w:fill="FFFFFF"/>
      <w:spacing w:before="300" w:line="254" w:lineRule="exact"/>
      <w:ind w:hanging="540"/>
      <w:jc w:val="both"/>
    </w:pPr>
    <w:rPr>
      <w:rFonts w:ascii="Sylfaen" w:eastAsia="Sylfaen" w:hAnsi="Sylfaen" w:cs="Sylfaen"/>
      <w:b/>
      <w:bCs/>
      <w:sz w:val="19"/>
      <w:szCs w:val="19"/>
    </w:rPr>
  </w:style>
  <w:style w:type="paragraph" w:customStyle="1" w:styleId="Nagwek320">
    <w:name w:val="Nagłówek #3 (2)"/>
    <w:basedOn w:val="Normalny"/>
    <w:link w:val="Nagwek32"/>
    <w:rsid w:val="00E267C2"/>
    <w:pPr>
      <w:shd w:val="clear" w:color="auto" w:fill="FFFFFF"/>
      <w:spacing w:before="240" w:after="240" w:line="0" w:lineRule="atLeast"/>
      <w:jc w:val="center"/>
      <w:outlineLvl w:val="2"/>
    </w:pPr>
    <w:rPr>
      <w:rFonts w:ascii="Georgia" w:eastAsia="Georgia" w:hAnsi="Georgia" w:cs="Georgia"/>
      <w:spacing w:val="200"/>
      <w:sz w:val="20"/>
      <w:szCs w:val="20"/>
    </w:rPr>
  </w:style>
  <w:style w:type="paragraph" w:customStyle="1" w:styleId="Teksttreci140">
    <w:name w:val="Tekst treści (14)"/>
    <w:basedOn w:val="Normalny"/>
    <w:link w:val="Teksttreci14"/>
    <w:rsid w:val="00E267C2"/>
    <w:pPr>
      <w:shd w:val="clear" w:color="auto" w:fill="FFFFFF"/>
      <w:spacing w:line="254" w:lineRule="exact"/>
      <w:jc w:val="both"/>
    </w:pPr>
    <w:rPr>
      <w:rFonts w:ascii="Georgia" w:eastAsia="Georgia" w:hAnsi="Georgia" w:cs="Georgia"/>
      <w:sz w:val="18"/>
      <w:szCs w:val="18"/>
    </w:rPr>
  </w:style>
  <w:style w:type="paragraph" w:customStyle="1" w:styleId="Teksttreci150">
    <w:name w:val="Tekst treści (15)"/>
    <w:basedOn w:val="Normalny"/>
    <w:link w:val="Teksttreci15"/>
    <w:rsid w:val="00E267C2"/>
    <w:pPr>
      <w:shd w:val="clear" w:color="auto" w:fill="FFFFFF"/>
      <w:spacing w:after="120" w:line="0" w:lineRule="atLeast"/>
    </w:pPr>
    <w:rPr>
      <w:rFonts w:ascii="Impact" w:eastAsia="Impact" w:hAnsi="Impact" w:cs="Impact"/>
      <w:spacing w:val="50"/>
      <w:sz w:val="32"/>
      <w:szCs w:val="32"/>
    </w:rPr>
  </w:style>
  <w:style w:type="paragraph" w:customStyle="1" w:styleId="Spistreci0">
    <w:name w:val="Spis treści"/>
    <w:basedOn w:val="Normalny"/>
    <w:link w:val="Spistreci"/>
    <w:rsid w:val="00E267C2"/>
    <w:pPr>
      <w:shd w:val="clear" w:color="auto" w:fill="FFFFFF"/>
      <w:spacing w:before="240" w:line="254" w:lineRule="exact"/>
      <w:ind w:hanging="620"/>
    </w:pPr>
    <w:rPr>
      <w:rFonts w:ascii="Sylfaen" w:eastAsia="Sylfaen" w:hAnsi="Sylfaen" w:cs="Sylfae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67C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67C2"/>
    <w:rPr>
      <w:color w:val="0066CC"/>
      <w:u w:val="single"/>
    </w:rPr>
  </w:style>
  <w:style w:type="character" w:customStyle="1" w:styleId="Teksttreci3">
    <w:name w:val="Tekst treści (3)_"/>
    <w:basedOn w:val="Domylnaczcionkaakapitu"/>
    <w:link w:val="Teksttreci30"/>
    <w:rsid w:val="00E267C2"/>
    <w:rPr>
      <w:rFonts w:ascii="Sylfaen" w:eastAsia="Sylfaen" w:hAnsi="Sylfaen" w:cs="Sylfaen"/>
      <w:b w:val="0"/>
      <w:bCs w:val="0"/>
      <w:i w:val="0"/>
      <w:iCs w:val="0"/>
      <w:smallCaps w:val="0"/>
      <w:strike w:val="0"/>
      <w:sz w:val="19"/>
      <w:szCs w:val="19"/>
      <w:u w:val="none"/>
    </w:rPr>
  </w:style>
  <w:style w:type="character" w:customStyle="1" w:styleId="Teksttreci16">
    <w:name w:val="Tekst treści (16)_"/>
    <w:basedOn w:val="Domylnaczcionkaakapitu"/>
    <w:link w:val="Teksttreci160"/>
    <w:rsid w:val="00E267C2"/>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E267C2"/>
    <w:rPr>
      <w:rFonts w:ascii="Sylfaen" w:eastAsia="Sylfaen" w:hAnsi="Sylfaen" w:cs="Sylfaen"/>
      <w:b w:val="0"/>
      <w:bCs w:val="0"/>
      <w:i w:val="0"/>
      <w:iCs w:val="0"/>
      <w:smallCaps w:val="0"/>
      <w:strike w:val="0"/>
      <w:spacing w:val="120"/>
      <w:sz w:val="102"/>
      <w:szCs w:val="102"/>
      <w:u w:val="none"/>
    </w:rPr>
  </w:style>
  <w:style w:type="character" w:customStyle="1" w:styleId="Teksttreci5">
    <w:name w:val="Tekst treści (5)_"/>
    <w:basedOn w:val="Domylnaczcionkaakapitu"/>
    <w:link w:val="Teksttreci50"/>
    <w:rsid w:val="00E267C2"/>
    <w:rPr>
      <w:rFonts w:ascii="Sylfaen" w:eastAsia="Sylfaen" w:hAnsi="Sylfaen" w:cs="Sylfaen"/>
      <w:b w:val="0"/>
      <w:bCs w:val="0"/>
      <w:i w:val="0"/>
      <w:iCs w:val="0"/>
      <w:smallCaps w:val="0"/>
      <w:strike w:val="0"/>
      <w:spacing w:val="20"/>
      <w:sz w:val="30"/>
      <w:szCs w:val="30"/>
      <w:u w:val="none"/>
    </w:rPr>
  </w:style>
  <w:style w:type="character" w:customStyle="1" w:styleId="Teksttreci5Odstpy3pt">
    <w:name w:val="Tekst treści (5) + Odstępy 3 pt"/>
    <w:basedOn w:val="Teksttreci5"/>
    <w:rsid w:val="00E267C2"/>
    <w:rPr>
      <w:rFonts w:ascii="Sylfaen" w:eastAsia="Sylfaen" w:hAnsi="Sylfaen" w:cs="Sylfaen"/>
      <w:b w:val="0"/>
      <w:bCs w:val="0"/>
      <w:i w:val="0"/>
      <w:iCs w:val="0"/>
      <w:smallCaps w:val="0"/>
      <w:strike w:val="0"/>
      <w:color w:val="000000"/>
      <w:spacing w:val="60"/>
      <w:w w:val="100"/>
      <w:position w:val="0"/>
      <w:sz w:val="30"/>
      <w:szCs w:val="30"/>
      <w:u w:val="none"/>
      <w:lang w:val="pl-PL" w:eastAsia="pl-PL" w:bidi="pl-PL"/>
    </w:rPr>
  </w:style>
  <w:style w:type="character" w:customStyle="1" w:styleId="Teksttreci5Odstpy17pt">
    <w:name w:val="Tekst treści (5) + Odstępy 17 pt"/>
    <w:basedOn w:val="Teksttreci5"/>
    <w:rsid w:val="00E267C2"/>
    <w:rPr>
      <w:rFonts w:ascii="Sylfaen" w:eastAsia="Sylfaen" w:hAnsi="Sylfaen" w:cs="Sylfaen"/>
      <w:b w:val="0"/>
      <w:bCs w:val="0"/>
      <w:i w:val="0"/>
      <w:iCs w:val="0"/>
      <w:smallCaps w:val="0"/>
      <w:strike w:val="0"/>
      <w:color w:val="000000"/>
      <w:spacing w:val="350"/>
      <w:w w:val="100"/>
      <w:position w:val="0"/>
      <w:sz w:val="30"/>
      <w:szCs w:val="30"/>
      <w:u w:val="none"/>
      <w:lang w:val="pl-PL" w:eastAsia="pl-PL" w:bidi="pl-PL"/>
    </w:rPr>
  </w:style>
  <w:style w:type="character" w:customStyle="1" w:styleId="Teksttreci5Odstpy15pt">
    <w:name w:val="Tekst treści (5) + Odstępy 15 pt"/>
    <w:basedOn w:val="Teksttreci5"/>
    <w:rsid w:val="00E267C2"/>
    <w:rPr>
      <w:rFonts w:ascii="Sylfaen" w:eastAsia="Sylfaen" w:hAnsi="Sylfaen" w:cs="Sylfaen"/>
      <w:b/>
      <w:bCs/>
      <w:i w:val="0"/>
      <w:iCs w:val="0"/>
      <w:smallCaps w:val="0"/>
      <w:strike w:val="0"/>
      <w:color w:val="000000"/>
      <w:spacing w:val="300"/>
      <w:w w:val="100"/>
      <w:position w:val="0"/>
      <w:sz w:val="30"/>
      <w:szCs w:val="30"/>
      <w:u w:val="none"/>
      <w:lang w:val="pl-PL" w:eastAsia="pl-PL" w:bidi="pl-PL"/>
    </w:rPr>
  </w:style>
  <w:style w:type="character" w:customStyle="1" w:styleId="Teksttreci17">
    <w:name w:val="Tekst treści (17)_"/>
    <w:basedOn w:val="Domylnaczcionkaakapitu"/>
    <w:link w:val="Teksttreci170"/>
    <w:rsid w:val="00E267C2"/>
    <w:rPr>
      <w:rFonts w:ascii="David" w:eastAsia="David" w:hAnsi="David" w:cs="David"/>
      <w:b/>
      <w:bCs/>
      <w:i w:val="0"/>
      <w:iCs w:val="0"/>
      <w:smallCaps w:val="0"/>
      <w:strike w:val="0"/>
      <w:sz w:val="104"/>
      <w:szCs w:val="104"/>
      <w:u w:val="none"/>
    </w:rPr>
  </w:style>
  <w:style w:type="character" w:customStyle="1" w:styleId="Teksttreci7">
    <w:name w:val="Tekst treści (7)_"/>
    <w:basedOn w:val="Domylnaczcionkaakapitu"/>
    <w:link w:val="Teksttreci70"/>
    <w:rsid w:val="00E267C2"/>
    <w:rPr>
      <w:rFonts w:ascii="Georgia" w:eastAsia="Georgia" w:hAnsi="Georgia" w:cs="Georgia"/>
      <w:b w:val="0"/>
      <w:bCs w:val="0"/>
      <w:i w:val="0"/>
      <w:iCs w:val="0"/>
      <w:smallCaps w:val="0"/>
      <w:strike w:val="0"/>
      <w:spacing w:val="380"/>
      <w:sz w:val="26"/>
      <w:szCs w:val="26"/>
      <w:u w:val="none"/>
      <w:lang w:val="cs-CZ" w:eastAsia="cs-CZ" w:bidi="cs-CZ"/>
    </w:rPr>
  </w:style>
  <w:style w:type="character" w:customStyle="1" w:styleId="Teksttreci7Odstpy22pt">
    <w:name w:val="Tekst treści (7) + Odstępy 22 pt"/>
    <w:basedOn w:val="Teksttreci7"/>
    <w:rsid w:val="00E267C2"/>
    <w:rPr>
      <w:rFonts w:ascii="Georgia" w:eastAsia="Georgia" w:hAnsi="Georgia" w:cs="Georgia"/>
      <w:b w:val="0"/>
      <w:bCs w:val="0"/>
      <w:i w:val="0"/>
      <w:iCs w:val="0"/>
      <w:smallCaps w:val="0"/>
      <w:strike w:val="0"/>
      <w:color w:val="000000"/>
      <w:spacing w:val="440"/>
      <w:w w:val="100"/>
      <w:position w:val="0"/>
      <w:sz w:val="26"/>
      <w:szCs w:val="26"/>
      <w:u w:val="none"/>
      <w:lang w:val="cs-CZ" w:eastAsia="cs-CZ" w:bidi="cs-CZ"/>
    </w:rPr>
  </w:style>
  <w:style w:type="character" w:customStyle="1" w:styleId="Teksttreci2">
    <w:name w:val="Tekst treści (2)_"/>
    <w:basedOn w:val="Domylnaczcionkaakapitu"/>
    <w:link w:val="Teksttreci20"/>
    <w:rsid w:val="00E267C2"/>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E267C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Odstpy2pt">
    <w:name w:val="Tekst treści (2) + Odstępy 2 pt"/>
    <w:basedOn w:val="Teksttreci2"/>
    <w:rsid w:val="00E267C2"/>
    <w:rPr>
      <w:rFonts w:ascii="Georgia" w:eastAsia="Georgia" w:hAnsi="Georgia" w:cs="Georgia"/>
      <w:b w:val="0"/>
      <w:bCs w:val="0"/>
      <w:i w:val="0"/>
      <w:iCs w:val="0"/>
      <w:smallCaps w:val="0"/>
      <w:strike w:val="0"/>
      <w:color w:val="000000"/>
      <w:spacing w:val="40"/>
      <w:w w:val="100"/>
      <w:position w:val="0"/>
      <w:sz w:val="18"/>
      <w:szCs w:val="18"/>
      <w:u w:val="none"/>
      <w:lang w:val="pl-PL" w:eastAsia="pl-PL" w:bidi="pl-PL"/>
    </w:rPr>
  </w:style>
  <w:style w:type="character" w:customStyle="1" w:styleId="Teksttreci8">
    <w:name w:val="Tekst treści (8)_"/>
    <w:basedOn w:val="Domylnaczcionkaakapitu"/>
    <w:link w:val="Teksttreci80"/>
    <w:rsid w:val="00E267C2"/>
    <w:rPr>
      <w:rFonts w:ascii="Sylfaen" w:eastAsia="Sylfaen" w:hAnsi="Sylfaen" w:cs="Sylfaen"/>
      <w:b w:val="0"/>
      <w:bCs w:val="0"/>
      <w:i w:val="0"/>
      <w:iCs w:val="0"/>
      <w:smallCaps w:val="0"/>
      <w:strike w:val="0"/>
      <w:sz w:val="17"/>
      <w:szCs w:val="17"/>
      <w:u w:val="none"/>
    </w:rPr>
  </w:style>
  <w:style w:type="character" w:customStyle="1" w:styleId="Teksttreci8Georgia8pt">
    <w:name w:val="Tekst treści (8) + Georgia;8 pt"/>
    <w:basedOn w:val="Teksttreci8"/>
    <w:rsid w:val="00E267C2"/>
    <w:rPr>
      <w:rFonts w:ascii="Georgia" w:eastAsia="Georgia" w:hAnsi="Georgia" w:cs="Georgia"/>
      <w:b w:val="0"/>
      <w:bCs w:val="0"/>
      <w:i w:val="0"/>
      <w:iCs w:val="0"/>
      <w:smallCaps w:val="0"/>
      <w:strike w:val="0"/>
      <w:color w:val="000000"/>
      <w:spacing w:val="0"/>
      <w:w w:val="100"/>
      <w:position w:val="0"/>
      <w:sz w:val="16"/>
      <w:szCs w:val="16"/>
      <w:u w:val="none"/>
      <w:lang w:val="en-US" w:eastAsia="en-US" w:bidi="en-US"/>
    </w:rPr>
  </w:style>
  <w:style w:type="character" w:customStyle="1" w:styleId="Nagweklubstopka">
    <w:name w:val="Nagłówek lub stopka_"/>
    <w:basedOn w:val="Domylnaczcionkaakapitu"/>
    <w:link w:val="Nagweklubstopka0"/>
    <w:rsid w:val="00E267C2"/>
    <w:rPr>
      <w:rFonts w:ascii="Sylfaen" w:eastAsia="Sylfaen" w:hAnsi="Sylfaen" w:cs="Sylfaen"/>
      <w:b w:val="0"/>
      <w:bCs w:val="0"/>
      <w:i w:val="0"/>
      <w:iCs w:val="0"/>
      <w:smallCaps w:val="0"/>
      <w:strike w:val="0"/>
      <w:sz w:val="18"/>
      <w:szCs w:val="18"/>
      <w:u w:val="none"/>
    </w:rPr>
  </w:style>
  <w:style w:type="character" w:customStyle="1" w:styleId="Nagweklubstopka1">
    <w:name w:val="Nagłówek lub stopka"/>
    <w:basedOn w:val="Nagweklubstopka"/>
    <w:rsid w:val="00E267C2"/>
    <w:rPr>
      <w:rFonts w:ascii="Sylfaen" w:eastAsia="Sylfaen" w:hAnsi="Sylfaen" w:cs="Sylfaen"/>
      <w:b w:val="0"/>
      <w:bCs w:val="0"/>
      <w:i w:val="0"/>
      <w:iCs w:val="0"/>
      <w:smallCaps w:val="0"/>
      <w:strike w:val="0"/>
      <w:color w:val="000000"/>
      <w:spacing w:val="0"/>
      <w:w w:val="100"/>
      <w:position w:val="0"/>
      <w:sz w:val="18"/>
      <w:szCs w:val="18"/>
      <w:u w:val="single"/>
      <w:lang w:val="ru-RU" w:eastAsia="ru-RU" w:bidi="ru-RU"/>
    </w:rPr>
  </w:style>
  <w:style w:type="character" w:customStyle="1" w:styleId="Nagweklubstopka2">
    <w:name w:val="Nagłówek lub stopka (2)_"/>
    <w:basedOn w:val="Domylnaczcionkaakapitu"/>
    <w:link w:val="Nagweklubstopka20"/>
    <w:rsid w:val="00E267C2"/>
    <w:rPr>
      <w:rFonts w:ascii="Georgia" w:eastAsia="Georgia" w:hAnsi="Georgia" w:cs="Georgia"/>
      <w:b w:val="0"/>
      <w:bCs w:val="0"/>
      <w:i w:val="0"/>
      <w:iCs w:val="0"/>
      <w:smallCaps w:val="0"/>
      <w:strike w:val="0"/>
      <w:sz w:val="22"/>
      <w:szCs w:val="22"/>
      <w:u w:val="none"/>
    </w:rPr>
  </w:style>
  <w:style w:type="character" w:customStyle="1" w:styleId="Teksttreci9">
    <w:name w:val="Tekst treści (9)_"/>
    <w:basedOn w:val="Domylnaczcionkaakapitu"/>
    <w:link w:val="Teksttreci90"/>
    <w:rsid w:val="00E267C2"/>
    <w:rPr>
      <w:rFonts w:ascii="Georgia" w:eastAsia="Georgia" w:hAnsi="Georgia" w:cs="Georgia"/>
      <w:b w:val="0"/>
      <w:bCs w:val="0"/>
      <w:i w:val="0"/>
      <w:iCs w:val="0"/>
      <w:smallCaps w:val="0"/>
      <w:strike w:val="0"/>
      <w:spacing w:val="80"/>
      <w:sz w:val="52"/>
      <w:szCs w:val="52"/>
      <w:u w:val="none"/>
    </w:rPr>
  </w:style>
  <w:style w:type="character" w:customStyle="1" w:styleId="Teksttreci10">
    <w:name w:val="Tekst treści (10)_"/>
    <w:basedOn w:val="Domylnaczcionkaakapitu"/>
    <w:link w:val="Teksttreci100"/>
    <w:rsid w:val="00E267C2"/>
    <w:rPr>
      <w:rFonts w:ascii="Sylfaen" w:eastAsia="Sylfaen" w:hAnsi="Sylfaen" w:cs="Sylfaen"/>
      <w:b w:val="0"/>
      <w:bCs w:val="0"/>
      <w:i w:val="0"/>
      <w:iCs w:val="0"/>
      <w:smallCaps w:val="0"/>
      <w:strike w:val="0"/>
      <w:sz w:val="14"/>
      <w:szCs w:val="14"/>
      <w:u w:val="none"/>
    </w:rPr>
  </w:style>
  <w:style w:type="character" w:customStyle="1" w:styleId="Teksttreci6">
    <w:name w:val="Tekst treści (6)_"/>
    <w:basedOn w:val="Domylnaczcionkaakapitu"/>
    <w:link w:val="Teksttreci60"/>
    <w:rsid w:val="00E267C2"/>
    <w:rPr>
      <w:rFonts w:ascii="Georgia" w:eastAsia="Georgia" w:hAnsi="Georgia" w:cs="Georgia"/>
      <w:b w:val="0"/>
      <w:bCs w:val="0"/>
      <w:i/>
      <w:iCs/>
      <w:smallCaps w:val="0"/>
      <w:strike w:val="0"/>
      <w:sz w:val="18"/>
      <w:szCs w:val="18"/>
      <w:u w:val="none"/>
    </w:rPr>
  </w:style>
  <w:style w:type="character" w:customStyle="1" w:styleId="Teksttreci6Bezkursywy">
    <w:name w:val="Tekst treści (6) + Bez kursywy"/>
    <w:basedOn w:val="Teksttreci6"/>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8ptKursywa">
    <w:name w:val="Nagłówek lub stopka + 8 pt;Kursywa"/>
    <w:basedOn w:val="Nagweklubstopka"/>
    <w:rsid w:val="00E267C2"/>
    <w:rPr>
      <w:rFonts w:ascii="Sylfaen" w:eastAsia="Sylfaen" w:hAnsi="Sylfaen" w:cs="Sylfaen"/>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sid w:val="00E267C2"/>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Teksttreci3Odstpy14pt">
    <w:name w:val="Tekst treści (3) + Odstępy 14 pt"/>
    <w:basedOn w:val="Teksttreci3"/>
    <w:rsid w:val="00E267C2"/>
    <w:rPr>
      <w:rFonts w:ascii="Sylfaen" w:eastAsia="Sylfaen" w:hAnsi="Sylfaen" w:cs="Sylfaen"/>
      <w:b w:val="0"/>
      <w:bCs w:val="0"/>
      <w:i w:val="0"/>
      <w:iCs w:val="0"/>
      <w:smallCaps w:val="0"/>
      <w:strike w:val="0"/>
      <w:color w:val="000000"/>
      <w:spacing w:val="280"/>
      <w:w w:val="100"/>
      <w:position w:val="0"/>
      <w:sz w:val="19"/>
      <w:szCs w:val="19"/>
      <w:u w:val="none"/>
      <w:lang w:val="pl-PL" w:eastAsia="pl-PL" w:bidi="pl-PL"/>
    </w:rPr>
  </w:style>
  <w:style w:type="character" w:customStyle="1" w:styleId="Teksttreci11">
    <w:name w:val="Tekst treści (11)_"/>
    <w:basedOn w:val="Domylnaczcionkaakapitu"/>
    <w:link w:val="Teksttreci110"/>
    <w:rsid w:val="00E267C2"/>
    <w:rPr>
      <w:rFonts w:ascii="Sylfaen" w:eastAsia="Sylfaen" w:hAnsi="Sylfaen" w:cs="Sylfaen"/>
      <w:b w:val="0"/>
      <w:bCs w:val="0"/>
      <w:i w:val="0"/>
      <w:iCs w:val="0"/>
      <w:smallCaps w:val="0"/>
      <w:strike w:val="0"/>
      <w:sz w:val="22"/>
      <w:szCs w:val="22"/>
      <w:u w:val="none"/>
    </w:rPr>
  </w:style>
  <w:style w:type="character" w:customStyle="1" w:styleId="Teksttreci12">
    <w:name w:val="Tekst treści (12)_"/>
    <w:basedOn w:val="Domylnaczcionkaakapitu"/>
    <w:link w:val="Teksttreci120"/>
    <w:rsid w:val="00E267C2"/>
    <w:rPr>
      <w:rFonts w:ascii="Corbel" w:eastAsia="Corbel" w:hAnsi="Corbel" w:cs="Corbel"/>
      <w:b w:val="0"/>
      <w:bCs w:val="0"/>
      <w:i w:val="0"/>
      <w:iCs w:val="0"/>
      <w:smallCaps w:val="0"/>
      <w:strike w:val="0"/>
      <w:sz w:val="22"/>
      <w:szCs w:val="22"/>
      <w:u w:val="none"/>
    </w:rPr>
  </w:style>
  <w:style w:type="character" w:customStyle="1" w:styleId="Nagwek2">
    <w:name w:val="Nagłówek #2_"/>
    <w:basedOn w:val="Domylnaczcionkaakapitu"/>
    <w:link w:val="Nagwek20"/>
    <w:rsid w:val="00E267C2"/>
    <w:rPr>
      <w:rFonts w:ascii="Georgia" w:eastAsia="Georgia" w:hAnsi="Georgia" w:cs="Georgia"/>
      <w:b w:val="0"/>
      <w:bCs w:val="0"/>
      <w:i w:val="0"/>
      <w:iCs w:val="0"/>
      <w:smallCaps w:val="0"/>
      <w:strike w:val="0"/>
      <w:sz w:val="18"/>
      <w:szCs w:val="18"/>
      <w:u w:val="none"/>
    </w:rPr>
  </w:style>
  <w:style w:type="character" w:customStyle="1" w:styleId="Teksttreci2Sylfaen95ptOdstpy14pt">
    <w:name w:val="Tekst treści (2) + Sylfaen;9;5 pt;Odstępy 14 pt"/>
    <w:basedOn w:val="Teksttreci2"/>
    <w:rsid w:val="00E267C2"/>
    <w:rPr>
      <w:rFonts w:ascii="Sylfaen" w:eastAsia="Sylfaen" w:hAnsi="Sylfaen" w:cs="Sylfaen"/>
      <w:b/>
      <w:bCs/>
      <w:i w:val="0"/>
      <w:iCs w:val="0"/>
      <w:smallCaps w:val="0"/>
      <w:strike w:val="0"/>
      <w:color w:val="000000"/>
      <w:spacing w:val="280"/>
      <w:w w:val="100"/>
      <w:position w:val="0"/>
      <w:sz w:val="19"/>
      <w:szCs w:val="19"/>
      <w:u w:val="none"/>
      <w:lang w:val="pl-PL" w:eastAsia="pl-PL" w:bidi="pl-PL"/>
    </w:rPr>
  </w:style>
  <w:style w:type="character" w:customStyle="1" w:styleId="Stopka2">
    <w:name w:val="Stopka (2)_"/>
    <w:basedOn w:val="Domylnaczcionkaakapitu"/>
    <w:link w:val="Stopka20"/>
    <w:rsid w:val="00E267C2"/>
    <w:rPr>
      <w:rFonts w:ascii="Georgia" w:eastAsia="Georgia" w:hAnsi="Georgia" w:cs="Georgia"/>
      <w:b w:val="0"/>
      <w:bCs w:val="0"/>
      <w:i w:val="0"/>
      <w:iCs w:val="0"/>
      <w:smallCaps w:val="0"/>
      <w:strike w:val="0"/>
      <w:sz w:val="18"/>
      <w:szCs w:val="18"/>
      <w:u w:val="none"/>
    </w:rPr>
  </w:style>
  <w:style w:type="character" w:customStyle="1" w:styleId="Stopka2Kursywa">
    <w:name w:val="Stopka (2) + Kursywa"/>
    <w:basedOn w:val="Stopka2"/>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E267C2"/>
    <w:rPr>
      <w:rFonts w:ascii="Georgia" w:eastAsia="Georgia" w:hAnsi="Georgia" w:cs="Georgia"/>
      <w:b w:val="0"/>
      <w:bCs w:val="0"/>
      <w:i/>
      <w:iCs/>
      <w:smallCaps w:val="0"/>
      <w:strike w:val="0"/>
      <w:sz w:val="18"/>
      <w:szCs w:val="18"/>
      <w:u w:val="none"/>
    </w:rPr>
  </w:style>
  <w:style w:type="character" w:customStyle="1" w:styleId="StopkaBezkursywy">
    <w:name w:val="Stopka + Bez kursywy"/>
    <w:basedOn w:val="Stopka"/>
    <w:rsid w:val="00E267C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PogrubienieNagweklubstopkaDavid8pt">
    <w:name w:val="Pogrubienie;Nagłówek lub stopka + David;8 pt"/>
    <w:basedOn w:val="Nagweklubstopka"/>
    <w:rsid w:val="00E267C2"/>
    <w:rPr>
      <w:rFonts w:ascii="David" w:eastAsia="David" w:hAnsi="David" w:cs="David"/>
      <w:b/>
      <w:bCs/>
      <w:i w:val="0"/>
      <w:iCs w:val="0"/>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E267C2"/>
    <w:rPr>
      <w:rFonts w:ascii="Sylfaen" w:eastAsia="Sylfaen" w:hAnsi="Sylfaen" w:cs="Sylfaen"/>
      <w:b/>
      <w:bCs/>
      <w:i w:val="0"/>
      <w:iCs w:val="0"/>
      <w:smallCaps w:val="0"/>
      <w:strike w:val="0"/>
      <w:sz w:val="19"/>
      <w:szCs w:val="19"/>
      <w:u w:val="none"/>
    </w:rPr>
  </w:style>
  <w:style w:type="character" w:customStyle="1" w:styleId="Teksttreci13Georgia9ptBezpogrubienia">
    <w:name w:val="Tekst treści (13) + Georgia;9 pt;Bez pogrubienia"/>
    <w:basedOn w:val="Teksttreci13"/>
    <w:rsid w:val="00E267C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3GeorgiaOdstpy0ptSkala70">
    <w:name w:val="Tekst treści (13) + Georgia;Odstępy 0 pt;Skala 70%"/>
    <w:basedOn w:val="Teksttreci13"/>
    <w:rsid w:val="00E267C2"/>
    <w:rPr>
      <w:rFonts w:ascii="Georgia" w:eastAsia="Georgia" w:hAnsi="Georgia" w:cs="Georgia"/>
      <w:b/>
      <w:bCs/>
      <w:i w:val="0"/>
      <w:iCs w:val="0"/>
      <w:smallCaps w:val="0"/>
      <w:strike w:val="0"/>
      <w:color w:val="000000"/>
      <w:spacing w:val="10"/>
      <w:w w:val="70"/>
      <w:position w:val="0"/>
      <w:sz w:val="19"/>
      <w:szCs w:val="19"/>
      <w:u w:val="none"/>
      <w:lang w:val="pl-PL" w:eastAsia="pl-PL" w:bidi="pl-PL"/>
    </w:rPr>
  </w:style>
  <w:style w:type="character" w:customStyle="1" w:styleId="PogrubienieTeksttreci2Sylfaen95pt">
    <w:name w:val="Pogrubienie;Tekst treści (2) + Sylfaen;9;5 pt"/>
    <w:basedOn w:val="Teksttreci2"/>
    <w:rsid w:val="00E267C2"/>
    <w:rPr>
      <w:rFonts w:ascii="Sylfaen" w:eastAsia="Sylfaen" w:hAnsi="Sylfaen" w:cs="Sylfaen"/>
      <w:b/>
      <w:bCs/>
      <w:i w:val="0"/>
      <w:iCs w:val="0"/>
      <w:smallCaps w:val="0"/>
      <w:strike w:val="0"/>
      <w:color w:val="000000"/>
      <w:spacing w:val="0"/>
      <w:w w:val="100"/>
      <w:position w:val="0"/>
      <w:sz w:val="19"/>
      <w:szCs w:val="19"/>
      <w:u w:val="none"/>
      <w:lang w:val="pl-PL" w:eastAsia="pl-PL" w:bidi="pl-PL"/>
    </w:rPr>
  </w:style>
  <w:style w:type="character" w:customStyle="1" w:styleId="Teksttreci2Sylfaen95pt">
    <w:name w:val="Tekst treści (2) + Sylfaen;9;5 pt"/>
    <w:basedOn w:val="Teksttreci2"/>
    <w:rsid w:val="00E267C2"/>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E267C2"/>
    <w:rPr>
      <w:rFonts w:ascii="Georgia" w:eastAsia="Georgia" w:hAnsi="Georgia" w:cs="Georgia"/>
      <w:b w:val="0"/>
      <w:bCs w:val="0"/>
      <w:i w:val="0"/>
      <w:iCs w:val="0"/>
      <w:smallCaps w:val="0"/>
      <w:strike w:val="0"/>
      <w:spacing w:val="200"/>
      <w:sz w:val="20"/>
      <w:szCs w:val="20"/>
      <w:u w:val="none"/>
    </w:rPr>
  </w:style>
  <w:style w:type="character" w:customStyle="1" w:styleId="Teksttreci14">
    <w:name w:val="Tekst treści (14)_"/>
    <w:basedOn w:val="Domylnaczcionkaakapitu"/>
    <w:link w:val="Teksttreci140"/>
    <w:rsid w:val="00E267C2"/>
    <w:rPr>
      <w:rFonts w:ascii="Georgia" w:eastAsia="Georgia" w:hAnsi="Georgia" w:cs="Georgia"/>
      <w:b w:val="0"/>
      <w:bCs w:val="0"/>
      <w:i w:val="0"/>
      <w:iCs w:val="0"/>
      <w:smallCaps w:val="0"/>
      <w:strike w:val="0"/>
      <w:sz w:val="18"/>
      <w:szCs w:val="18"/>
      <w:u w:val="none"/>
    </w:rPr>
  </w:style>
  <w:style w:type="character" w:customStyle="1" w:styleId="Teksttreci2Odstpy5pt">
    <w:name w:val="Tekst treści (2) + Odstępy 5 pt"/>
    <w:basedOn w:val="Teksttreci2"/>
    <w:rsid w:val="00E267C2"/>
    <w:rPr>
      <w:rFonts w:ascii="Georgia" w:eastAsia="Georgia" w:hAnsi="Georgia" w:cs="Georgia"/>
      <w:b w:val="0"/>
      <w:bCs w:val="0"/>
      <w:i w:val="0"/>
      <w:iCs w:val="0"/>
      <w:smallCaps w:val="0"/>
      <w:strike w:val="0"/>
      <w:color w:val="000000"/>
      <w:spacing w:val="110"/>
      <w:w w:val="100"/>
      <w:position w:val="0"/>
      <w:sz w:val="18"/>
      <w:szCs w:val="18"/>
      <w:u w:val="none"/>
      <w:lang w:val="pl-PL" w:eastAsia="pl-PL" w:bidi="pl-PL"/>
    </w:rPr>
  </w:style>
  <w:style w:type="character" w:customStyle="1" w:styleId="Teksttreci15">
    <w:name w:val="Tekst treści (15)_"/>
    <w:basedOn w:val="Domylnaczcionkaakapitu"/>
    <w:link w:val="Teksttreci150"/>
    <w:rsid w:val="00E267C2"/>
    <w:rPr>
      <w:rFonts w:ascii="Impact" w:eastAsia="Impact" w:hAnsi="Impact" w:cs="Impact"/>
      <w:b w:val="0"/>
      <w:bCs w:val="0"/>
      <w:i w:val="0"/>
      <w:iCs w:val="0"/>
      <w:smallCaps w:val="0"/>
      <w:strike w:val="0"/>
      <w:spacing w:val="50"/>
      <w:w w:val="100"/>
      <w:sz w:val="32"/>
      <w:szCs w:val="32"/>
      <w:u w:val="none"/>
    </w:rPr>
  </w:style>
  <w:style w:type="character" w:customStyle="1" w:styleId="Teksttreci15Odstpy0pt">
    <w:name w:val="Tekst treści (15) + Odstępy 0 pt"/>
    <w:basedOn w:val="Teksttreci15"/>
    <w:rsid w:val="00E267C2"/>
    <w:rPr>
      <w:rFonts w:ascii="Impact" w:eastAsia="Impact" w:hAnsi="Impact" w:cs="Impact"/>
      <w:b w:val="0"/>
      <w:bCs w:val="0"/>
      <w:i w:val="0"/>
      <w:iCs w:val="0"/>
      <w:smallCaps w:val="0"/>
      <w:strike w:val="0"/>
      <w:color w:val="000000"/>
      <w:spacing w:val="0"/>
      <w:w w:val="100"/>
      <w:position w:val="0"/>
      <w:sz w:val="32"/>
      <w:szCs w:val="32"/>
      <w:u w:val="none"/>
      <w:lang w:val="pl-PL" w:eastAsia="pl-PL" w:bidi="pl-PL"/>
    </w:rPr>
  </w:style>
  <w:style w:type="character" w:customStyle="1" w:styleId="Teksttreci3Odstpy2pt">
    <w:name w:val="Tekst treści (3) + Odstępy 2 pt"/>
    <w:basedOn w:val="Teksttreci3"/>
    <w:rsid w:val="00E267C2"/>
    <w:rPr>
      <w:rFonts w:ascii="Sylfaen" w:eastAsia="Sylfaen" w:hAnsi="Sylfaen" w:cs="Sylfaen"/>
      <w:b w:val="0"/>
      <w:bCs w:val="0"/>
      <w:i w:val="0"/>
      <w:iCs w:val="0"/>
      <w:smallCaps w:val="0"/>
      <w:strike w:val="0"/>
      <w:color w:val="000000"/>
      <w:spacing w:val="40"/>
      <w:w w:val="100"/>
      <w:position w:val="0"/>
      <w:sz w:val="19"/>
      <w:szCs w:val="19"/>
      <w:u w:val="none"/>
      <w:lang w:val="pl-PL" w:eastAsia="pl-PL" w:bidi="pl-PL"/>
    </w:rPr>
  </w:style>
  <w:style w:type="character" w:customStyle="1" w:styleId="Spistreci">
    <w:name w:val="Spis treści_"/>
    <w:basedOn w:val="Domylnaczcionkaakapitu"/>
    <w:link w:val="Spistreci0"/>
    <w:rsid w:val="00E267C2"/>
    <w:rPr>
      <w:rFonts w:ascii="Sylfaen" w:eastAsia="Sylfaen" w:hAnsi="Sylfaen" w:cs="Sylfaen"/>
      <w:b w:val="0"/>
      <w:bCs w:val="0"/>
      <w:i w:val="0"/>
      <w:iCs w:val="0"/>
      <w:smallCaps w:val="0"/>
      <w:strike w:val="0"/>
      <w:sz w:val="19"/>
      <w:szCs w:val="19"/>
      <w:u w:val="none"/>
    </w:rPr>
  </w:style>
  <w:style w:type="character" w:customStyle="1" w:styleId="SpistreciOdstpy14pt">
    <w:name w:val="Spis treści + Odstępy 14 pt"/>
    <w:basedOn w:val="Spistreci"/>
    <w:rsid w:val="00E267C2"/>
    <w:rPr>
      <w:rFonts w:ascii="Sylfaen" w:eastAsia="Sylfaen" w:hAnsi="Sylfaen" w:cs="Sylfaen"/>
      <w:b w:val="0"/>
      <w:bCs w:val="0"/>
      <w:i w:val="0"/>
      <w:iCs w:val="0"/>
      <w:smallCaps w:val="0"/>
      <w:strike w:val="0"/>
      <w:color w:val="000000"/>
      <w:spacing w:val="280"/>
      <w:w w:val="100"/>
      <w:position w:val="0"/>
      <w:sz w:val="19"/>
      <w:szCs w:val="19"/>
      <w:u w:val="none"/>
      <w:lang w:val="pl-PL" w:eastAsia="pl-PL" w:bidi="pl-PL"/>
    </w:rPr>
  </w:style>
  <w:style w:type="paragraph" w:customStyle="1" w:styleId="Teksttreci30">
    <w:name w:val="Tekst treści (3)"/>
    <w:basedOn w:val="Normalny"/>
    <w:link w:val="Teksttreci3"/>
    <w:rsid w:val="00E267C2"/>
    <w:pPr>
      <w:shd w:val="clear" w:color="auto" w:fill="FFFFFF"/>
      <w:spacing w:after="600" w:line="0" w:lineRule="atLeast"/>
      <w:jc w:val="center"/>
    </w:pPr>
    <w:rPr>
      <w:rFonts w:ascii="Sylfaen" w:eastAsia="Sylfaen" w:hAnsi="Sylfaen" w:cs="Sylfaen"/>
      <w:sz w:val="19"/>
      <w:szCs w:val="19"/>
    </w:rPr>
  </w:style>
  <w:style w:type="paragraph" w:customStyle="1" w:styleId="Teksttreci160">
    <w:name w:val="Tekst treści (16)"/>
    <w:basedOn w:val="Normalny"/>
    <w:link w:val="Teksttreci16"/>
    <w:rsid w:val="00E267C2"/>
    <w:pPr>
      <w:shd w:val="clear" w:color="auto" w:fill="FFFFFF"/>
      <w:spacing w:before="600" w:after="180" w:line="0" w:lineRule="atLeast"/>
      <w:jc w:val="center"/>
    </w:pPr>
    <w:rPr>
      <w:rFonts w:ascii="Times New Roman" w:eastAsia="Times New Roman" w:hAnsi="Times New Roman" w:cs="Times New Roman"/>
      <w:sz w:val="20"/>
      <w:szCs w:val="20"/>
    </w:rPr>
  </w:style>
  <w:style w:type="paragraph" w:customStyle="1" w:styleId="Nagwek10">
    <w:name w:val="Nagłówek #1"/>
    <w:basedOn w:val="Normalny"/>
    <w:link w:val="Nagwek1"/>
    <w:rsid w:val="00E267C2"/>
    <w:pPr>
      <w:shd w:val="clear" w:color="auto" w:fill="FFFFFF"/>
      <w:spacing w:before="180" w:after="360" w:line="0" w:lineRule="atLeast"/>
      <w:outlineLvl w:val="0"/>
    </w:pPr>
    <w:rPr>
      <w:rFonts w:ascii="Sylfaen" w:eastAsia="Sylfaen" w:hAnsi="Sylfaen" w:cs="Sylfaen"/>
      <w:spacing w:val="120"/>
      <w:sz w:val="102"/>
      <w:szCs w:val="102"/>
    </w:rPr>
  </w:style>
  <w:style w:type="paragraph" w:customStyle="1" w:styleId="Teksttreci50">
    <w:name w:val="Tekst treści (5)"/>
    <w:basedOn w:val="Normalny"/>
    <w:link w:val="Teksttreci5"/>
    <w:rsid w:val="00E267C2"/>
    <w:pPr>
      <w:shd w:val="clear" w:color="auto" w:fill="FFFFFF"/>
      <w:spacing w:before="1080" w:after="360" w:line="0" w:lineRule="atLeast"/>
      <w:jc w:val="both"/>
    </w:pPr>
    <w:rPr>
      <w:rFonts w:ascii="Sylfaen" w:eastAsia="Sylfaen" w:hAnsi="Sylfaen" w:cs="Sylfaen"/>
      <w:spacing w:val="20"/>
      <w:sz w:val="30"/>
      <w:szCs w:val="30"/>
    </w:rPr>
  </w:style>
  <w:style w:type="paragraph" w:customStyle="1" w:styleId="Teksttreci170">
    <w:name w:val="Tekst treści (17)"/>
    <w:basedOn w:val="Normalny"/>
    <w:link w:val="Teksttreci17"/>
    <w:rsid w:val="00E267C2"/>
    <w:pPr>
      <w:shd w:val="clear" w:color="auto" w:fill="FFFFFF"/>
      <w:spacing w:before="1500" w:after="780" w:line="0" w:lineRule="atLeast"/>
      <w:jc w:val="center"/>
    </w:pPr>
    <w:rPr>
      <w:rFonts w:ascii="David" w:eastAsia="David" w:hAnsi="David" w:cs="David"/>
      <w:b/>
      <w:bCs/>
      <w:sz w:val="104"/>
      <w:szCs w:val="104"/>
    </w:rPr>
  </w:style>
  <w:style w:type="paragraph" w:customStyle="1" w:styleId="Teksttreci70">
    <w:name w:val="Tekst treści (7)"/>
    <w:basedOn w:val="Normalny"/>
    <w:link w:val="Teksttreci7"/>
    <w:rsid w:val="00E267C2"/>
    <w:pPr>
      <w:shd w:val="clear" w:color="auto" w:fill="FFFFFF"/>
      <w:spacing w:after="360" w:line="0" w:lineRule="atLeast"/>
      <w:jc w:val="both"/>
    </w:pPr>
    <w:rPr>
      <w:rFonts w:ascii="Georgia" w:eastAsia="Georgia" w:hAnsi="Georgia" w:cs="Georgia"/>
      <w:spacing w:val="380"/>
      <w:sz w:val="26"/>
      <w:szCs w:val="26"/>
      <w:lang w:val="cs-CZ" w:eastAsia="cs-CZ" w:bidi="cs-CZ"/>
    </w:rPr>
  </w:style>
  <w:style w:type="paragraph" w:customStyle="1" w:styleId="Teksttreci20">
    <w:name w:val="Tekst treści (2)"/>
    <w:basedOn w:val="Normalny"/>
    <w:link w:val="Teksttreci2"/>
    <w:rsid w:val="00E267C2"/>
    <w:pPr>
      <w:shd w:val="clear" w:color="auto" w:fill="FFFFFF"/>
      <w:spacing w:before="360" w:after="360" w:line="0" w:lineRule="atLeast"/>
      <w:ind w:hanging="620"/>
      <w:jc w:val="both"/>
    </w:pPr>
    <w:rPr>
      <w:rFonts w:ascii="Georgia" w:eastAsia="Georgia" w:hAnsi="Georgia" w:cs="Georgia"/>
      <w:sz w:val="18"/>
      <w:szCs w:val="18"/>
    </w:rPr>
  </w:style>
  <w:style w:type="paragraph" w:customStyle="1" w:styleId="Teksttreci80">
    <w:name w:val="Tekst treści (8)"/>
    <w:basedOn w:val="Normalny"/>
    <w:link w:val="Teksttreci8"/>
    <w:rsid w:val="00E267C2"/>
    <w:pPr>
      <w:shd w:val="clear" w:color="auto" w:fill="FFFFFF"/>
      <w:spacing w:before="120" w:line="211" w:lineRule="exact"/>
      <w:ind w:hanging="340"/>
      <w:jc w:val="both"/>
    </w:pPr>
    <w:rPr>
      <w:rFonts w:ascii="Sylfaen" w:eastAsia="Sylfaen" w:hAnsi="Sylfaen" w:cs="Sylfaen"/>
      <w:sz w:val="17"/>
      <w:szCs w:val="17"/>
    </w:rPr>
  </w:style>
  <w:style w:type="paragraph" w:customStyle="1" w:styleId="Nagweklubstopka0">
    <w:name w:val="Nagłówek lub stopka"/>
    <w:basedOn w:val="Normalny"/>
    <w:link w:val="Nagweklubstopka"/>
    <w:rsid w:val="00E267C2"/>
    <w:pPr>
      <w:shd w:val="clear" w:color="auto" w:fill="FFFFFF"/>
      <w:spacing w:line="0" w:lineRule="atLeast"/>
    </w:pPr>
    <w:rPr>
      <w:rFonts w:ascii="Sylfaen" w:eastAsia="Sylfaen" w:hAnsi="Sylfaen" w:cs="Sylfaen"/>
      <w:sz w:val="18"/>
      <w:szCs w:val="18"/>
    </w:rPr>
  </w:style>
  <w:style w:type="paragraph" w:customStyle="1" w:styleId="Nagweklubstopka20">
    <w:name w:val="Nagłówek lub stopka (2)"/>
    <w:basedOn w:val="Normalny"/>
    <w:link w:val="Nagweklubstopka2"/>
    <w:rsid w:val="00E267C2"/>
    <w:pPr>
      <w:shd w:val="clear" w:color="auto" w:fill="FFFFFF"/>
      <w:spacing w:line="0" w:lineRule="atLeast"/>
    </w:pPr>
    <w:rPr>
      <w:rFonts w:ascii="Georgia" w:eastAsia="Georgia" w:hAnsi="Georgia" w:cs="Georgia"/>
      <w:sz w:val="22"/>
      <w:szCs w:val="22"/>
    </w:rPr>
  </w:style>
  <w:style w:type="paragraph" w:customStyle="1" w:styleId="Teksttreci90">
    <w:name w:val="Tekst treści (9)"/>
    <w:basedOn w:val="Normalny"/>
    <w:link w:val="Teksttreci9"/>
    <w:rsid w:val="00E267C2"/>
    <w:pPr>
      <w:shd w:val="clear" w:color="auto" w:fill="FFFFFF"/>
      <w:spacing w:after="120" w:line="0" w:lineRule="atLeast"/>
    </w:pPr>
    <w:rPr>
      <w:rFonts w:ascii="Georgia" w:eastAsia="Georgia" w:hAnsi="Georgia" w:cs="Georgia"/>
      <w:spacing w:val="80"/>
      <w:sz w:val="52"/>
      <w:szCs w:val="52"/>
    </w:rPr>
  </w:style>
  <w:style w:type="paragraph" w:customStyle="1" w:styleId="Teksttreci100">
    <w:name w:val="Tekst treści (10)"/>
    <w:basedOn w:val="Normalny"/>
    <w:link w:val="Teksttreci10"/>
    <w:rsid w:val="00E267C2"/>
    <w:pPr>
      <w:shd w:val="clear" w:color="auto" w:fill="FFFFFF"/>
      <w:spacing w:before="120" w:line="0" w:lineRule="atLeast"/>
      <w:jc w:val="center"/>
    </w:pPr>
    <w:rPr>
      <w:rFonts w:ascii="Sylfaen" w:eastAsia="Sylfaen" w:hAnsi="Sylfaen" w:cs="Sylfaen"/>
      <w:sz w:val="14"/>
      <w:szCs w:val="14"/>
    </w:rPr>
  </w:style>
  <w:style w:type="paragraph" w:customStyle="1" w:styleId="Teksttreci60">
    <w:name w:val="Tekst treści (6)"/>
    <w:basedOn w:val="Normalny"/>
    <w:link w:val="Teksttreci6"/>
    <w:rsid w:val="00E267C2"/>
    <w:pPr>
      <w:shd w:val="clear" w:color="auto" w:fill="FFFFFF"/>
      <w:spacing w:before="780" w:after="480" w:line="0" w:lineRule="atLeast"/>
      <w:ind w:hanging="540"/>
    </w:pPr>
    <w:rPr>
      <w:rFonts w:ascii="Georgia" w:eastAsia="Georgia" w:hAnsi="Georgia" w:cs="Georgia"/>
      <w:i/>
      <w:iCs/>
      <w:sz w:val="18"/>
      <w:szCs w:val="18"/>
    </w:rPr>
  </w:style>
  <w:style w:type="paragraph" w:customStyle="1" w:styleId="Teksttreci110">
    <w:name w:val="Tekst treści (11)"/>
    <w:basedOn w:val="Normalny"/>
    <w:link w:val="Teksttreci11"/>
    <w:rsid w:val="00E267C2"/>
    <w:pPr>
      <w:shd w:val="clear" w:color="auto" w:fill="FFFFFF"/>
      <w:spacing w:before="240" w:line="298" w:lineRule="exact"/>
      <w:jc w:val="center"/>
    </w:pPr>
    <w:rPr>
      <w:rFonts w:ascii="Sylfaen" w:eastAsia="Sylfaen" w:hAnsi="Sylfaen" w:cs="Sylfaen"/>
      <w:sz w:val="22"/>
      <w:szCs w:val="22"/>
    </w:rPr>
  </w:style>
  <w:style w:type="paragraph" w:customStyle="1" w:styleId="Teksttreci120">
    <w:name w:val="Tekst treści (12)"/>
    <w:basedOn w:val="Normalny"/>
    <w:link w:val="Teksttreci12"/>
    <w:rsid w:val="00E267C2"/>
    <w:pPr>
      <w:shd w:val="clear" w:color="auto" w:fill="FFFFFF"/>
      <w:spacing w:line="158" w:lineRule="exact"/>
      <w:jc w:val="both"/>
    </w:pPr>
    <w:rPr>
      <w:rFonts w:ascii="Corbel" w:eastAsia="Corbel" w:hAnsi="Corbel" w:cs="Corbel"/>
      <w:sz w:val="22"/>
      <w:szCs w:val="22"/>
    </w:rPr>
  </w:style>
  <w:style w:type="paragraph" w:customStyle="1" w:styleId="Nagwek20">
    <w:name w:val="Nagłówek #2"/>
    <w:basedOn w:val="Normalny"/>
    <w:link w:val="Nagwek2"/>
    <w:rsid w:val="00E267C2"/>
    <w:pPr>
      <w:shd w:val="clear" w:color="auto" w:fill="FFFFFF"/>
      <w:spacing w:line="0" w:lineRule="atLeast"/>
      <w:jc w:val="both"/>
      <w:outlineLvl w:val="1"/>
    </w:pPr>
    <w:rPr>
      <w:rFonts w:ascii="Georgia" w:eastAsia="Georgia" w:hAnsi="Georgia" w:cs="Georgia"/>
      <w:sz w:val="18"/>
      <w:szCs w:val="18"/>
    </w:rPr>
  </w:style>
  <w:style w:type="paragraph" w:customStyle="1" w:styleId="Stopka20">
    <w:name w:val="Stopka (2)"/>
    <w:basedOn w:val="Normalny"/>
    <w:link w:val="Stopka2"/>
    <w:rsid w:val="00E267C2"/>
    <w:pPr>
      <w:shd w:val="clear" w:color="auto" w:fill="FFFFFF"/>
      <w:spacing w:line="211" w:lineRule="exact"/>
    </w:pPr>
    <w:rPr>
      <w:rFonts w:ascii="Georgia" w:eastAsia="Georgia" w:hAnsi="Georgia" w:cs="Georgia"/>
      <w:sz w:val="18"/>
      <w:szCs w:val="18"/>
    </w:rPr>
  </w:style>
  <w:style w:type="paragraph" w:customStyle="1" w:styleId="Stopka1">
    <w:name w:val="Stopka1"/>
    <w:basedOn w:val="Normalny"/>
    <w:link w:val="Stopka"/>
    <w:rsid w:val="00E267C2"/>
    <w:pPr>
      <w:shd w:val="clear" w:color="auto" w:fill="FFFFFF"/>
      <w:spacing w:line="211" w:lineRule="exact"/>
      <w:ind w:firstLine="520"/>
      <w:jc w:val="both"/>
    </w:pPr>
    <w:rPr>
      <w:rFonts w:ascii="Georgia" w:eastAsia="Georgia" w:hAnsi="Georgia" w:cs="Georgia"/>
      <w:i/>
      <w:iCs/>
      <w:sz w:val="18"/>
      <w:szCs w:val="18"/>
    </w:rPr>
  </w:style>
  <w:style w:type="paragraph" w:customStyle="1" w:styleId="Teksttreci130">
    <w:name w:val="Tekst treści (13)"/>
    <w:basedOn w:val="Normalny"/>
    <w:link w:val="Teksttreci13"/>
    <w:rsid w:val="00E267C2"/>
    <w:pPr>
      <w:shd w:val="clear" w:color="auto" w:fill="FFFFFF"/>
      <w:spacing w:before="300" w:line="254" w:lineRule="exact"/>
      <w:ind w:hanging="540"/>
      <w:jc w:val="both"/>
    </w:pPr>
    <w:rPr>
      <w:rFonts w:ascii="Sylfaen" w:eastAsia="Sylfaen" w:hAnsi="Sylfaen" w:cs="Sylfaen"/>
      <w:b/>
      <w:bCs/>
      <w:sz w:val="19"/>
      <w:szCs w:val="19"/>
    </w:rPr>
  </w:style>
  <w:style w:type="paragraph" w:customStyle="1" w:styleId="Nagwek320">
    <w:name w:val="Nagłówek #3 (2)"/>
    <w:basedOn w:val="Normalny"/>
    <w:link w:val="Nagwek32"/>
    <w:rsid w:val="00E267C2"/>
    <w:pPr>
      <w:shd w:val="clear" w:color="auto" w:fill="FFFFFF"/>
      <w:spacing w:before="240" w:after="240" w:line="0" w:lineRule="atLeast"/>
      <w:jc w:val="center"/>
      <w:outlineLvl w:val="2"/>
    </w:pPr>
    <w:rPr>
      <w:rFonts w:ascii="Georgia" w:eastAsia="Georgia" w:hAnsi="Georgia" w:cs="Georgia"/>
      <w:spacing w:val="200"/>
      <w:sz w:val="20"/>
      <w:szCs w:val="20"/>
    </w:rPr>
  </w:style>
  <w:style w:type="paragraph" w:customStyle="1" w:styleId="Teksttreci140">
    <w:name w:val="Tekst treści (14)"/>
    <w:basedOn w:val="Normalny"/>
    <w:link w:val="Teksttreci14"/>
    <w:rsid w:val="00E267C2"/>
    <w:pPr>
      <w:shd w:val="clear" w:color="auto" w:fill="FFFFFF"/>
      <w:spacing w:line="254" w:lineRule="exact"/>
      <w:jc w:val="both"/>
    </w:pPr>
    <w:rPr>
      <w:rFonts w:ascii="Georgia" w:eastAsia="Georgia" w:hAnsi="Georgia" w:cs="Georgia"/>
      <w:sz w:val="18"/>
      <w:szCs w:val="18"/>
    </w:rPr>
  </w:style>
  <w:style w:type="paragraph" w:customStyle="1" w:styleId="Teksttreci150">
    <w:name w:val="Tekst treści (15)"/>
    <w:basedOn w:val="Normalny"/>
    <w:link w:val="Teksttreci15"/>
    <w:rsid w:val="00E267C2"/>
    <w:pPr>
      <w:shd w:val="clear" w:color="auto" w:fill="FFFFFF"/>
      <w:spacing w:after="120" w:line="0" w:lineRule="atLeast"/>
    </w:pPr>
    <w:rPr>
      <w:rFonts w:ascii="Impact" w:eastAsia="Impact" w:hAnsi="Impact" w:cs="Impact"/>
      <w:spacing w:val="50"/>
      <w:sz w:val="32"/>
      <w:szCs w:val="32"/>
    </w:rPr>
  </w:style>
  <w:style w:type="paragraph" w:customStyle="1" w:styleId="Spistreci0">
    <w:name w:val="Spis treści"/>
    <w:basedOn w:val="Normalny"/>
    <w:link w:val="Spistreci"/>
    <w:rsid w:val="00E267C2"/>
    <w:pPr>
      <w:shd w:val="clear" w:color="auto" w:fill="FFFFFF"/>
      <w:spacing w:before="240" w:line="254" w:lineRule="exact"/>
      <w:ind w:hanging="620"/>
    </w:pPr>
    <w:rPr>
      <w:rFonts w:ascii="Sylfaen" w:eastAsia="Sylfaen" w:hAnsi="Sylfaen" w:cs="Sylfae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6971</Words>
  <Characters>41831</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2016-06-14T18:23:00Z</dcterms:created>
  <dcterms:modified xsi:type="dcterms:W3CDTF">2016-06-15T21:52:00Z</dcterms:modified>
</cp:coreProperties>
</file>